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8B2E57" w:rsidP="00904851">
      <w:pPr>
        <w:suppressAutoHyphens/>
        <w:rPr>
          <w:rFonts w:eastAsia="Arial Unicode MS" w:cs="Arial"/>
          <w:b/>
          <w:color w:val="000000"/>
          <w:kern w:val="1"/>
          <w:sz w:val="24"/>
          <w:szCs w:val="24"/>
          <w:lang w:val="sr-Cyrl-RS" w:eastAsia="ar-SA"/>
        </w:rPr>
      </w:pPr>
      <w:r>
        <w:rPr>
          <w:rFonts w:eastAsia="Arial Unicode MS" w:cs="Arial"/>
          <w:b/>
          <w:color w:val="000000"/>
          <w:kern w:val="1"/>
          <w:sz w:val="24"/>
          <w:szCs w:val="24"/>
          <w:lang w:val="sr-Cyrl-RS" w:eastAsia="ar-SA"/>
        </w:rPr>
        <w:t xml:space="preserve">                   </w:t>
      </w:r>
      <w:r w:rsidR="00904851">
        <w:rPr>
          <w:rFonts w:eastAsia="Arial Unicode MS" w:cs="Arial"/>
          <w:b/>
          <w:color w:val="000000"/>
          <w:kern w:val="1"/>
          <w:sz w:val="24"/>
          <w:szCs w:val="24"/>
          <w:lang w:val="sr-Cyrl-RS" w:eastAsia="ar-SA"/>
        </w:rPr>
        <w:t xml:space="preserve"> </w:t>
      </w:r>
      <w:r w:rsidR="00113B84" w:rsidRPr="00EC5BB4">
        <w:rPr>
          <w:rFonts w:eastAsia="Arial Unicode MS" w:cs="Arial"/>
          <w:b/>
          <w:color w:val="000000"/>
          <w:kern w:val="1"/>
          <w:sz w:val="24"/>
          <w:szCs w:val="24"/>
          <w:lang w:eastAsia="ar-SA"/>
        </w:rPr>
        <w:t>ЈАВНО ПРЕДУЗЕЋЕ «ЕЛЕКТРОПРИВРЕДА СРБИЈЕ»</w:t>
      </w:r>
      <w:r w:rsidR="00113B84"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971F28">
      <w:pPr>
        <w:jc w:val="center"/>
        <w:rPr>
          <w:rFonts w:cs="Arial"/>
          <w:sz w:val="24"/>
          <w:szCs w:val="24"/>
          <w:lang w:val="sr-Latn-CS"/>
        </w:rPr>
      </w:pPr>
      <w:r>
        <w:rPr>
          <w:rFonts w:cs="Arial"/>
          <w:noProof/>
          <w:sz w:val="24"/>
          <w:szCs w:val="24"/>
          <w:lang w:val="sr-Latn-RS" w:eastAsia="sr-Latn-RS"/>
        </w:rPr>
        <w:drawing>
          <wp:inline distT="0" distB="0" distL="0" distR="0" wp14:anchorId="45E3FE10" wp14:editId="5696874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b/>
          <w:sz w:val="24"/>
          <w:szCs w:val="24"/>
          <w:lang w:val="sr-Latn-CS"/>
        </w:rPr>
      </w:pPr>
    </w:p>
    <w:p w:rsidR="000A500E" w:rsidRPr="00AC7127" w:rsidRDefault="000A500E" w:rsidP="000A500E">
      <w:pPr>
        <w:jc w:val="center"/>
        <w:rPr>
          <w:b/>
          <w:lang w:val="sr-Cyrl-RS"/>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0A500E" w:rsidRPr="00EC5BB4" w:rsidRDefault="000A500E" w:rsidP="00971F28">
      <w:pPr>
        <w:spacing w:before="0"/>
        <w:jc w:val="center"/>
        <w:rPr>
          <w:rFonts w:cs="Arial"/>
          <w:sz w:val="24"/>
          <w:szCs w:val="24"/>
        </w:rPr>
      </w:pPr>
      <w:r w:rsidRPr="00EC5BB4">
        <w:rPr>
          <w:rFonts w:cs="Arial"/>
          <w:sz w:val="24"/>
          <w:szCs w:val="24"/>
        </w:rPr>
        <w:t xml:space="preserve">у </w:t>
      </w:r>
      <w:r>
        <w:rPr>
          <w:rFonts w:cs="Arial"/>
          <w:sz w:val="24"/>
          <w:szCs w:val="24"/>
        </w:rPr>
        <w:t xml:space="preserve">отвореном </w:t>
      </w:r>
      <w:r w:rsidRPr="00EC5BB4">
        <w:rPr>
          <w:rFonts w:cs="Arial"/>
          <w:sz w:val="24"/>
          <w:szCs w:val="24"/>
        </w:rPr>
        <w:t xml:space="preserve">поступку </w:t>
      </w:r>
    </w:p>
    <w:p w:rsidR="00971F28" w:rsidRDefault="000A500E" w:rsidP="00971F28">
      <w:pPr>
        <w:spacing w:before="0"/>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144BE1">
        <w:rPr>
          <w:sz w:val="24"/>
          <w:szCs w:val="24"/>
          <w:lang w:val="sr-Cyrl-RS"/>
        </w:rPr>
        <w:t>услуге</w:t>
      </w:r>
    </w:p>
    <w:p w:rsidR="00971F28" w:rsidRPr="00971F28" w:rsidRDefault="00971F28" w:rsidP="00971F28">
      <w:pPr>
        <w:spacing w:before="0"/>
        <w:jc w:val="center"/>
        <w:rPr>
          <w:sz w:val="24"/>
          <w:szCs w:val="24"/>
          <w:lang w:val="sr-Cyrl-RS"/>
        </w:rPr>
      </w:pPr>
    </w:p>
    <w:bookmarkEnd w:id="3"/>
    <w:bookmarkEnd w:id="4"/>
    <w:bookmarkEnd w:id="5"/>
    <w:p w:rsidR="005F12D6" w:rsidRPr="005F12D6" w:rsidRDefault="005F12D6" w:rsidP="005F12D6">
      <w:pPr>
        <w:jc w:val="center"/>
        <w:rPr>
          <w:b/>
          <w:sz w:val="24"/>
          <w:szCs w:val="24"/>
        </w:rPr>
      </w:pPr>
      <w:r w:rsidRPr="005F12D6">
        <w:rPr>
          <w:rFonts w:cs="Arial"/>
          <w:b/>
          <w:color w:val="000000" w:themeColor="text1"/>
          <w:sz w:val="24"/>
          <w:szCs w:val="24"/>
          <w:lang w:val="sr-Cyrl-RS"/>
        </w:rPr>
        <w:t>Сервисирање и замена делова ДРЕГЕР апарата</w:t>
      </w:r>
      <w:r w:rsidRPr="005F12D6">
        <w:rPr>
          <w:b/>
          <w:sz w:val="24"/>
          <w:szCs w:val="24"/>
        </w:rPr>
        <w:t xml:space="preserve"> ЈН бр.</w:t>
      </w:r>
      <w:r w:rsidRPr="005F12D6">
        <w:rPr>
          <w:rFonts w:cs="Arial"/>
          <w:b/>
          <w:sz w:val="24"/>
          <w:szCs w:val="24"/>
          <w:lang w:val="sr-Cyrl-RS" w:eastAsia="ar-SA"/>
        </w:rPr>
        <w:t xml:space="preserve"> 8400/0128/2017</w:t>
      </w:r>
    </w:p>
    <w:p w:rsidR="000A500E" w:rsidRPr="00313312" w:rsidRDefault="000A500E" w:rsidP="000A500E">
      <w:pPr>
        <w:jc w:val="center"/>
        <w:rPr>
          <w:b/>
          <w:sz w:val="24"/>
          <w:szCs w:val="24"/>
        </w:rPr>
      </w:pPr>
    </w:p>
    <w:p w:rsidR="00210557" w:rsidRPr="00EC5BB4" w:rsidRDefault="00210557" w:rsidP="00C81087">
      <w:pPr>
        <w:pStyle w:val="Naslov"/>
        <w:spacing w:before="0"/>
        <w:jc w:val="both"/>
        <w:rPr>
          <w:rFonts w:cs="Arial"/>
          <w:b w:val="0"/>
          <w:color w:val="FF0000"/>
          <w:szCs w:val="24"/>
        </w:rPr>
      </w:pPr>
    </w:p>
    <w:p w:rsidR="00C81087" w:rsidRDefault="000A500E" w:rsidP="00C81087">
      <w:pPr>
        <w:rPr>
          <w:rFonts w:eastAsia="Arial Unicode MS" w:cs="Arial"/>
          <w:b/>
          <w:kern w:val="2"/>
          <w:sz w:val="24"/>
          <w:szCs w:val="24"/>
          <w:lang w:val="ru-RU"/>
        </w:rPr>
      </w:pPr>
      <w:r w:rsidRPr="00EC5BB4">
        <w:rPr>
          <w:rFonts w:eastAsia="Arial Unicode MS" w:cs="Arial"/>
          <w:b/>
          <w:kern w:val="2"/>
          <w:sz w:val="24"/>
          <w:szCs w:val="24"/>
          <w:lang w:val="ru-RU"/>
        </w:rPr>
        <w:t xml:space="preserve">                                                                                   </w:t>
      </w:r>
      <w:r w:rsidR="00904851">
        <w:rPr>
          <w:rFonts w:eastAsia="Arial Unicode MS" w:cs="Arial"/>
          <w:b/>
          <w:kern w:val="2"/>
          <w:sz w:val="24"/>
          <w:szCs w:val="24"/>
          <w:lang w:val="ru-RU"/>
        </w:rPr>
        <w:t xml:space="preserve">           </w:t>
      </w:r>
      <w:r w:rsidRPr="00EC5BB4">
        <w:rPr>
          <w:rFonts w:eastAsia="Arial Unicode MS" w:cs="Arial"/>
          <w:b/>
          <w:kern w:val="2"/>
          <w:sz w:val="24"/>
          <w:szCs w:val="24"/>
          <w:lang w:val="ru-RU"/>
        </w:rPr>
        <w:t xml:space="preserve"> К О М И С И Ј А</w:t>
      </w:r>
    </w:p>
    <w:p w:rsidR="000A500E" w:rsidRPr="00C81087" w:rsidRDefault="00C81087" w:rsidP="00C81087">
      <w:pPr>
        <w:rPr>
          <w:rFonts w:eastAsia="Arial Unicode MS" w:cs="Arial"/>
          <w:b/>
          <w:kern w:val="2"/>
          <w:sz w:val="24"/>
          <w:szCs w:val="24"/>
          <w:lang w:val="ru-RU"/>
        </w:rPr>
      </w:pPr>
      <w:r>
        <w:rPr>
          <w:rFonts w:eastAsia="Arial Unicode MS" w:cs="Arial"/>
          <w:b/>
          <w:kern w:val="2"/>
          <w:sz w:val="24"/>
          <w:szCs w:val="24"/>
          <w:lang w:val="ru-RU"/>
        </w:rPr>
        <w:t xml:space="preserve">                                          </w:t>
      </w:r>
      <w:r w:rsidR="008B2E57">
        <w:rPr>
          <w:rFonts w:eastAsia="Arial Unicode MS" w:cs="Arial"/>
          <w:b/>
          <w:kern w:val="2"/>
          <w:sz w:val="24"/>
          <w:szCs w:val="24"/>
          <w:lang w:val="ru-RU"/>
        </w:rPr>
        <w:t xml:space="preserve">                             </w:t>
      </w:r>
      <w:r w:rsidR="000A500E" w:rsidRPr="00EC5BB4">
        <w:rPr>
          <w:rFonts w:eastAsia="Arial Unicode MS" w:cs="Arial"/>
          <w:kern w:val="2"/>
          <w:sz w:val="24"/>
          <w:szCs w:val="24"/>
          <w:lang w:val="ru-RU"/>
        </w:rPr>
        <w:t xml:space="preserve"> за спровођење </w:t>
      </w:r>
      <w:r w:rsidR="009C19A5">
        <w:rPr>
          <w:sz w:val="24"/>
          <w:szCs w:val="24"/>
        </w:rPr>
        <w:t xml:space="preserve">ЈН </w:t>
      </w:r>
      <w:r w:rsidR="009C19A5" w:rsidRPr="00781B02">
        <w:rPr>
          <w:sz w:val="24"/>
          <w:szCs w:val="24"/>
        </w:rPr>
        <w:t>бр.</w:t>
      </w:r>
      <w:r w:rsidR="009C19A5" w:rsidRPr="00971F28">
        <w:rPr>
          <w:rFonts w:cs="Arial"/>
          <w:sz w:val="24"/>
          <w:szCs w:val="24"/>
          <w:lang w:val="sr-Cyrl-RS" w:eastAsia="ar-SA"/>
        </w:rPr>
        <w:t xml:space="preserve"> </w:t>
      </w:r>
      <w:r w:rsidR="009C19A5" w:rsidRPr="00564BDE">
        <w:rPr>
          <w:rFonts w:cs="Arial"/>
          <w:sz w:val="24"/>
          <w:szCs w:val="24"/>
          <w:lang w:val="sr-Cyrl-RS" w:eastAsia="ar-SA"/>
        </w:rPr>
        <w:t>8</w:t>
      </w:r>
      <w:r w:rsidR="000076BF">
        <w:rPr>
          <w:rFonts w:cs="Arial"/>
          <w:sz w:val="24"/>
          <w:szCs w:val="24"/>
          <w:lang w:val="sr-Cyrl-RS" w:eastAsia="ar-SA"/>
        </w:rPr>
        <w:t>4</w:t>
      </w:r>
      <w:r w:rsidR="009C19A5" w:rsidRPr="00564BDE">
        <w:rPr>
          <w:rFonts w:cs="Arial"/>
          <w:sz w:val="24"/>
          <w:szCs w:val="24"/>
          <w:lang w:val="sr-Cyrl-RS" w:eastAsia="ar-SA"/>
        </w:rPr>
        <w:t>00/0</w:t>
      </w:r>
      <w:r w:rsidR="00C1408C">
        <w:rPr>
          <w:rFonts w:cs="Arial"/>
          <w:sz w:val="24"/>
          <w:szCs w:val="24"/>
          <w:lang w:val="sr-Cyrl-RS" w:eastAsia="ar-SA"/>
        </w:rPr>
        <w:t>128</w:t>
      </w:r>
      <w:r w:rsidR="009C19A5" w:rsidRPr="00564BDE">
        <w:rPr>
          <w:rFonts w:cs="Arial"/>
          <w:sz w:val="24"/>
          <w:szCs w:val="24"/>
          <w:lang w:val="sr-Cyrl-RS" w:eastAsia="ar-SA"/>
        </w:rPr>
        <w:t>/201</w:t>
      </w:r>
      <w:r w:rsidR="000076BF">
        <w:rPr>
          <w:rFonts w:cs="Arial"/>
          <w:sz w:val="24"/>
          <w:szCs w:val="24"/>
          <w:lang w:val="sr-Cyrl-RS" w:eastAsia="ar-SA"/>
        </w:rPr>
        <w:t>7</w:t>
      </w:r>
    </w:p>
    <w:p w:rsidR="000A500E" w:rsidRPr="00D830C7" w:rsidRDefault="000A500E" w:rsidP="000A500E">
      <w:pPr>
        <w:rPr>
          <w:rFonts w:eastAsia="Arial Unicode MS" w:cs="Arial"/>
          <w:color w:val="FF0000"/>
          <w:kern w:val="2"/>
          <w:sz w:val="24"/>
          <w:szCs w:val="24"/>
          <w:lang w:val="ru-RU"/>
        </w:rPr>
      </w:pPr>
      <w:r w:rsidRPr="00D830C7">
        <w:rPr>
          <w:rFonts w:eastAsia="Arial Unicode MS" w:cs="Arial"/>
          <w:color w:val="FF0000"/>
          <w:kern w:val="2"/>
          <w:sz w:val="24"/>
          <w:szCs w:val="24"/>
          <w:lang w:val="ru-RU"/>
        </w:rPr>
        <w:t xml:space="preserve">                                                       </w:t>
      </w:r>
      <w:r w:rsidR="009C19A5" w:rsidRPr="00D830C7">
        <w:rPr>
          <w:rFonts w:eastAsia="Arial Unicode MS" w:cs="Arial"/>
          <w:color w:val="FF0000"/>
          <w:kern w:val="2"/>
          <w:sz w:val="24"/>
          <w:szCs w:val="24"/>
          <w:lang w:val="ru-RU"/>
        </w:rPr>
        <w:t xml:space="preserve">       </w:t>
      </w:r>
      <w:r w:rsidR="00904851">
        <w:rPr>
          <w:rFonts w:eastAsia="Arial Unicode MS" w:cs="Arial"/>
          <w:color w:val="FF0000"/>
          <w:kern w:val="2"/>
          <w:sz w:val="24"/>
          <w:szCs w:val="24"/>
          <w:lang w:val="ru-RU"/>
        </w:rPr>
        <w:t xml:space="preserve">  </w:t>
      </w:r>
      <w:r w:rsidRPr="007B4C4C">
        <w:rPr>
          <w:rFonts w:eastAsia="Arial Unicode MS" w:cs="Arial"/>
          <w:kern w:val="2"/>
          <w:sz w:val="24"/>
          <w:szCs w:val="24"/>
          <w:lang w:val="ru-RU"/>
        </w:rPr>
        <w:t>формирана</w:t>
      </w:r>
      <w:r w:rsidR="002B705B" w:rsidRPr="007B4C4C">
        <w:rPr>
          <w:rFonts w:eastAsia="Arial Unicode MS" w:cs="Arial"/>
          <w:kern w:val="2"/>
          <w:sz w:val="24"/>
          <w:szCs w:val="24"/>
          <w:lang w:val="ru-RU"/>
        </w:rPr>
        <w:t xml:space="preserve"> Решењем бр.12.01.</w:t>
      </w:r>
      <w:r w:rsidR="00C1408C">
        <w:rPr>
          <w:rFonts w:eastAsia="Arial Unicode MS" w:cs="Arial"/>
          <w:kern w:val="2"/>
          <w:sz w:val="24"/>
          <w:szCs w:val="24"/>
        </w:rPr>
        <w:t>389811</w:t>
      </w:r>
      <w:r w:rsidR="00C1408C">
        <w:rPr>
          <w:rFonts w:eastAsia="Arial Unicode MS" w:cs="Arial"/>
          <w:kern w:val="2"/>
          <w:sz w:val="24"/>
          <w:szCs w:val="24"/>
          <w:lang w:val="ru-RU"/>
        </w:rPr>
        <w:t>/5</w:t>
      </w:r>
      <w:r w:rsidRPr="007B4C4C">
        <w:rPr>
          <w:rFonts w:eastAsia="Arial Unicode MS" w:cs="Arial"/>
          <w:kern w:val="2"/>
          <w:sz w:val="24"/>
          <w:szCs w:val="24"/>
          <w:lang w:val="ru-RU"/>
        </w:rPr>
        <w:t>-1</w:t>
      </w:r>
      <w:r w:rsidR="000103AE" w:rsidRPr="007B4C4C">
        <w:rPr>
          <w:rFonts w:eastAsia="Arial Unicode MS" w:cs="Arial"/>
          <w:kern w:val="2"/>
          <w:sz w:val="24"/>
          <w:szCs w:val="24"/>
          <w:lang w:val="ru-RU"/>
        </w:rPr>
        <w:t>7</w:t>
      </w:r>
      <w:r w:rsidRPr="007B4C4C">
        <w:rPr>
          <w:rFonts w:eastAsia="Arial Unicode MS" w:cs="Arial"/>
          <w:kern w:val="2"/>
          <w:sz w:val="24"/>
          <w:szCs w:val="24"/>
          <w:lang w:val="ru-RU"/>
        </w:rPr>
        <w:t xml:space="preserve"> </w:t>
      </w:r>
    </w:p>
    <w:p w:rsidR="00210557" w:rsidRPr="00EC5BB4" w:rsidRDefault="00210557" w:rsidP="00210557">
      <w:pPr>
        <w:pStyle w:val="Naslov"/>
        <w:spacing w:before="0"/>
        <w:rPr>
          <w:rFonts w:cs="Arial"/>
          <w:b w:val="0"/>
          <w:color w:val="FF0000"/>
          <w:szCs w:val="24"/>
        </w:rPr>
      </w:pPr>
    </w:p>
    <w:p w:rsidR="000C50A0" w:rsidRDefault="000C50A0" w:rsidP="000C50A0">
      <w:pPr>
        <w:spacing w:before="0"/>
        <w:jc w:val="center"/>
        <w:rPr>
          <w:rFonts w:eastAsia="Arial Unicode MS" w:cs="Arial"/>
          <w:kern w:val="2"/>
          <w:sz w:val="24"/>
          <w:szCs w:val="24"/>
          <w:lang w:val="ru-RU"/>
        </w:rPr>
      </w:pPr>
    </w:p>
    <w:p w:rsidR="00AC27F4" w:rsidRDefault="00AC27F4" w:rsidP="000C50A0">
      <w:pPr>
        <w:spacing w:before="0"/>
        <w:jc w:val="center"/>
        <w:rPr>
          <w:rFonts w:eastAsia="Arial Unicode MS" w:cs="Arial"/>
          <w:kern w:val="2"/>
          <w:sz w:val="24"/>
          <w:szCs w:val="24"/>
          <w:lang w:val="ru-RU"/>
        </w:rPr>
      </w:pPr>
    </w:p>
    <w:p w:rsidR="00AC27F4" w:rsidRDefault="00AC27F4" w:rsidP="000C50A0">
      <w:pPr>
        <w:spacing w:before="0"/>
        <w:jc w:val="center"/>
        <w:rPr>
          <w:rFonts w:eastAsia="Arial Unicode MS" w:cs="Arial"/>
          <w:kern w:val="2"/>
          <w:sz w:val="24"/>
          <w:szCs w:val="24"/>
          <w:lang w:val="ru-RU"/>
        </w:rPr>
      </w:pPr>
    </w:p>
    <w:p w:rsidR="00AC27F4" w:rsidRDefault="00AC27F4" w:rsidP="000C50A0">
      <w:pPr>
        <w:spacing w:before="0"/>
        <w:jc w:val="center"/>
        <w:rPr>
          <w:rFonts w:eastAsia="Arial Unicode MS" w:cs="Arial"/>
          <w:kern w:val="2"/>
          <w:sz w:val="24"/>
          <w:szCs w:val="24"/>
          <w:lang w:val="ru-RU"/>
        </w:rPr>
      </w:pPr>
    </w:p>
    <w:p w:rsidR="00AC27F4" w:rsidRDefault="00AC27F4" w:rsidP="000C50A0">
      <w:pPr>
        <w:spacing w:before="0"/>
        <w:jc w:val="center"/>
        <w:rPr>
          <w:rFonts w:eastAsia="Arial Unicode MS" w:cs="Arial"/>
          <w:kern w:val="2"/>
          <w:sz w:val="24"/>
          <w:szCs w:val="24"/>
          <w:lang w:val="ru-RU"/>
        </w:rPr>
      </w:pPr>
    </w:p>
    <w:p w:rsidR="00AC27F4" w:rsidRDefault="00AC27F4" w:rsidP="000C50A0">
      <w:pPr>
        <w:spacing w:before="0"/>
        <w:jc w:val="center"/>
        <w:rPr>
          <w:rFonts w:eastAsia="Arial Unicode MS" w:cs="Arial"/>
          <w:kern w:val="2"/>
          <w:sz w:val="24"/>
          <w:szCs w:val="24"/>
          <w:lang w:val="ru-RU"/>
        </w:rPr>
      </w:pPr>
    </w:p>
    <w:p w:rsidR="00AC27F4" w:rsidRDefault="00AC27F4" w:rsidP="000C50A0">
      <w:pPr>
        <w:spacing w:before="0"/>
        <w:jc w:val="center"/>
        <w:rPr>
          <w:rFonts w:eastAsia="Arial Unicode MS" w:cs="Arial"/>
          <w:kern w:val="2"/>
          <w:sz w:val="24"/>
          <w:szCs w:val="24"/>
          <w:lang w:val="ru-RU"/>
        </w:rPr>
      </w:pPr>
    </w:p>
    <w:p w:rsidR="00AC27F4" w:rsidRDefault="00AC27F4" w:rsidP="000C50A0">
      <w:pPr>
        <w:spacing w:before="0"/>
        <w:jc w:val="center"/>
        <w:rPr>
          <w:rFonts w:eastAsia="Arial Unicode MS" w:cs="Arial"/>
          <w:kern w:val="2"/>
          <w:sz w:val="24"/>
          <w:szCs w:val="24"/>
          <w:lang w:val="ru-RU"/>
        </w:rPr>
      </w:pPr>
    </w:p>
    <w:p w:rsidR="00EF13CB" w:rsidRPr="00A7336C" w:rsidRDefault="00EF13CB" w:rsidP="00EF13CB">
      <w:pPr>
        <w:spacing w:before="0"/>
        <w:jc w:val="center"/>
        <w:rPr>
          <w:rFonts w:cs="Arial"/>
          <w:color w:val="FF0000"/>
          <w:sz w:val="24"/>
          <w:szCs w:val="24"/>
          <w:lang w:val="sr-Cyrl-RS"/>
        </w:rPr>
      </w:pPr>
      <w:r w:rsidRPr="00BE6D46">
        <w:rPr>
          <w:rFonts w:cs="Arial"/>
          <w:sz w:val="24"/>
          <w:szCs w:val="24"/>
          <w:lang w:val="sr-Cyrl-RS"/>
        </w:rPr>
        <w:t xml:space="preserve">(заведено у ЈП ЕПС број </w:t>
      </w:r>
      <w:r w:rsidR="00BE6D46" w:rsidRPr="00BE6D46">
        <w:rPr>
          <w:rFonts w:eastAsia="Arial Unicode MS" w:cs="Arial"/>
          <w:sz w:val="24"/>
          <w:szCs w:val="24"/>
          <w:lang w:val="ru-RU"/>
        </w:rPr>
        <w:t>Е</w:t>
      </w:r>
      <w:r w:rsidR="001810E4">
        <w:rPr>
          <w:rFonts w:eastAsia="Arial Unicode MS" w:cs="Arial"/>
          <w:color w:val="FF0000"/>
          <w:sz w:val="24"/>
          <w:szCs w:val="24"/>
          <w:lang w:val="ru-RU"/>
        </w:rPr>
        <w:t>.</w:t>
      </w:r>
      <w:r w:rsidR="001810E4" w:rsidRPr="001810E4">
        <w:rPr>
          <w:rFonts w:eastAsia="Arial Unicode MS" w:cs="Arial"/>
          <w:sz w:val="24"/>
          <w:szCs w:val="24"/>
          <w:lang w:val="ru-RU"/>
        </w:rPr>
        <w:t>10.01-389811/15</w:t>
      </w:r>
      <w:r w:rsidR="00BE6D46" w:rsidRPr="001810E4">
        <w:rPr>
          <w:rFonts w:eastAsia="Arial Unicode MS" w:cs="Arial"/>
          <w:sz w:val="24"/>
          <w:szCs w:val="24"/>
        </w:rPr>
        <w:t>-18</w:t>
      </w:r>
      <w:r w:rsidRPr="001810E4">
        <w:rPr>
          <w:rFonts w:eastAsia="Arial Unicode MS" w:cs="Arial"/>
          <w:sz w:val="24"/>
          <w:szCs w:val="24"/>
        </w:rPr>
        <w:t xml:space="preserve"> </w:t>
      </w:r>
      <w:r w:rsidRPr="001810E4">
        <w:rPr>
          <w:rFonts w:cs="Arial"/>
          <w:sz w:val="24"/>
          <w:szCs w:val="24"/>
          <w:lang w:val="sr-Cyrl-RS"/>
        </w:rPr>
        <w:t xml:space="preserve">од </w:t>
      </w:r>
      <w:r w:rsidR="001810E4" w:rsidRPr="001810E4">
        <w:rPr>
          <w:rFonts w:eastAsia="Arial Unicode MS" w:cs="Arial"/>
          <w:sz w:val="24"/>
          <w:szCs w:val="24"/>
          <w:lang w:val="ru-RU"/>
        </w:rPr>
        <w:t>13.02</w:t>
      </w:r>
      <w:r w:rsidR="00157763" w:rsidRPr="001810E4">
        <w:rPr>
          <w:rFonts w:eastAsia="Arial Unicode MS" w:cs="Arial"/>
          <w:sz w:val="24"/>
          <w:szCs w:val="24"/>
          <w:lang w:val="ru-RU"/>
        </w:rPr>
        <w:t>.2018</w:t>
      </w:r>
      <w:r w:rsidRPr="001810E4">
        <w:rPr>
          <w:rFonts w:eastAsia="Arial Unicode MS" w:cs="Arial"/>
          <w:sz w:val="24"/>
          <w:szCs w:val="24"/>
          <w:lang w:val="ru-RU"/>
        </w:rPr>
        <w:t>.</w:t>
      </w:r>
      <w:r w:rsidRPr="001810E4">
        <w:rPr>
          <w:rFonts w:cs="Arial"/>
          <w:sz w:val="24"/>
          <w:szCs w:val="24"/>
          <w:lang w:val="sr-Cyrl-RS"/>
        </w:rPr>
        <w:t xml:space="preserve"> године)</w:t>
      </w:r>
    </w:p>
    <w:p w:rsidR="00AC27F4" w:rsidRPr="00A7336C" w:rsidRDefault="00AC27F4" w:rsidP="000C50A0">
      <w:pPr>
        <w:spacing w:before="0"/>
        <w:jc w:val="center"/>
        <w:rPr>
          <w:rFonts w:eastAsia="Arial Unicode MS" w:cs="Arial"/>
          <w:color w:val="FF0000"/>
          <w:kern w:val="2"/>
          <w:sz w:val="24"/>
          <w:szCs w:val="24"/>
          <w:lang w:val="ru-RU"/>
        </w:rPr>
      </w:pPr>
    </w:p>
    <w:p w:rsidR="00AC27F4" w:rsidRDefault="00AC27F4" w:rsidP="000C50A0">
      <w:pPr>
        <w:spacing w:before="0"/>
        <w:jc w:val="center"/>
        <w:rPr>
          <w:rFonts w:eastAsia="Arial Unicode MS" w:cs="Arial"/>
          <w:kern w:val="2"/>
          <w:sz w:val="24"/>
          <w:szCs w:val="24"/>
          <w:lang w:val="ru-RU"/>
        </w:rPr>
      </w:pPr>
    </w:p>
    <w:p w:rsidR="00AC27F4" w:rsidRDefault="00AC27F4" w:rsidP="000C50A0">
      <w:pPr>
        <w:spacing w:before="0"/>
        <w:jc w:val="center"/>
        <w:rPr>
          <w:rFonts w:eastAsia="Arial Unicode MS" w:cs="Arial"/>
          <w:kern w:val="2"/>
          <w:sz w:val="24"/>
          <w:szCs w:val="24"/>
          <w:lang w:val="ru-RU"/>
        </w:rPr>
      </w:pPr>
    </w:p>
    <w:p w:rsidR="00AC27F4" w:rsidRDefault="00AC27F4" w:rsidP="000C50A0">
      <w:pPr>
        <w:spacing w:before="0"/>
        <w:jc w:val="center"/>
        <w:rPr>
          <w:rFonts w:eastAsia="Arial Unicode MS" w:cs="Arial"/>
          <w:kern w:val="2"/>
          <w:sz w:val="24"/>
          <w:szCs w:val="24"/>
          <w:lang w:val="ru-RU"/>
        </w:rPr>
      </w:pPr>
    </w:p>
    <w:p w:rsidR="00AC27F4" w:rsidRDefault="00AC27F4" w:rsidP="000C50A0">
      <w:pPr>
        <w:spacing w:before="0"/>
        <w:jc w:val="center"/>
        <w:rPr>
          <w:rFonts w:eastAsia="Arial Unicode MS" w:cs="Arial"/>
          <w:kern w:val="2"/>
          <w:sz w:val="24"/>
          <w:szCs w:val="24"/>
          <w:lang w:val="ru-RU"/>
        </w:rPr>
      </w:pPr>
    </w:p>
    <w:p w:rsidR="00AC27F4" w:rsidRDefault="00AC27F4" w:rsidP="000C50A0">
      <w:pPr>
        <w:spacing w:before="0"/>
        <w:jc w:val="center"/>
        <w:rPr>
          <w:rFonts w:eastAsia="Arial Unicode MS" w:cs="Arial"/>
          <w:kern w:val="2"/>
          <w:sz w:val="24"/>
          <w:szCs w:val="24"/>
          <w:lang w:val="ru-RU"/>
        </w:rPr>
      </w:pPr>
    </w:p>
    <w:p w:rsidR="00AC27F4" w:rsidRDefault="00AC27F4" w:rsidP="000C50A0">
      <w:pPr>
        <w:spacing w:before="0"/>
        <w:jc w:val="center"/>
        <w:rPr>
          <w:rFonts w:eastAsia="Arial Unicode MS" w:cs="Arial"/>
          <w:kern w:val="2"/>
          <w:sz w:val="24"/>
          <w:szCs w:val="24"/>
          <w:lang w:val="ru-RU"/>
        </w:rPr>
      </w:pPr>
    </w:p>
    <w:p w:rsidR="00AC27F4" w:rsidRDefault="00AC27F4" w:rsidP="000C50A0">
      <w:pPr>
        <w:spacing w:before="0"/>
        <w:jc w:val="center"/>
        <w:rPr>
          <w:rFonts w:eastAsia="Arial Unicode MS" w:cs="Arial"/>
          <w:kern w:val="2"/>
          <w:sz w:val="24"/>
          <w:szCs w:val="24"/>
          <w:lang w:val="ru-RU"/>
        </w:rPr>
      </w:pPr>
    </w:p>
    <w:p w:rsidR="00AC27F4" w:rsidRDefault="00AC27F4" w:rsidP="000C50A0">
      <w:pPr>
        <w:spacing w:before="0"/>
        <w:jc w:val="center"/>
        <w:rPr>
          <w:rFonts w:eastAsia="Arial Unicode MS" w:cs="Arial"/>
          <w:kern w:val="2"/>
          <w:sz w:val="24"/>
          <w:szCs w:val="24"/>
          <w:lang w:val="ru-RU"/>
        </w:rPr>
      </w:pPr>
    </w:p>
    <w:p w:rsidR="00AC27F4" w:rsidRPr="00EC5BB4" w:rsidRDefault="00AC27F4" w:rsidP="000C50A0">
      <w:pPr>
        <w:spacing w:before="0"/>
        <w:jc w:val="center"/>
        <w:rPr>
          <w:rFonts w:eastAsia="Arial Unicode MS" w:cs="Arial"/>
          <w:kern w:val="2"/>
          <w:sz w:val="24"/>
          <w:szCs w:val="24"/>
          <w:lang w:val="ru-RU"/>
        </w:rPr>
      </w:pPr>
    </w:p>
    <w:p w:rsidR="00A3774E" w:rsidRPr="00EC5BB4" w:rsidRDefault="00A3774E" w:rsidP="000C50A0">
      <w:pPr>
        <w:pStyle w:val="Teloteksta"/>
        <w:spacing w:before="0"/>
        <w:jc w:val="center"/>
        <w:rPr>
          <w:rFonts w:cs="Arial"/>
          <w:szCs w:val="24"/>
        </w:rPr>
      </w:pPr>
    </w:p>
    <w:p w:rsidR="008B2E57" w:rsidRDefault="00AC27F4" w:rsidP="00AC27F4">
      <w:pPr>
        <w:spacing w:before="0"/>
        <w:jc w:val="center"/>
        <w:rPr>
          <w:rFonts w:cs="Arial"/>
          <w:sz w:val="24"/>
          <w:szCs w:val="24"/>
          <w:lang w:val="ru-RU"/>
        </w:rPr>
      </w:pPr>
      <w:r>
        <w:rPr>
          <w:rFonts w:cs="Arial"/>
          <w:sz w:val="24"/>
          <w:szCs w:val="24"/>
          <w:lang w:val="ru-RU"/>
        </w:rPr>
        <w:t>Ниш</w:t>
      </w:r>
      <w:r w:rsidR="000A500E" w:rsidRPr="00712DB6">
        <w:rPr>
          <w:rFonts w:cs="Arial"/>
          <w:sz w:val="24"/>
          <w:szCs w:val="24"/>
          <w:lang w:val="ru-RU"/>
        </w:rPr>
        <w:t xml:space="preserve">, </w:t>
      </w:r>
      <w:r w:rsidR="005660C2">
        <w:rPr>
          <w:rFonts w:cs="Arial"/>
          <w:sz w:val="24"/>
          <w:szCs w:val="24"/>
          <w:lang w:val="sr-Cyrl-RS"/>
        </w:rPr>
        <w:t>фебруар</w:t>
      </w:r>
      <w:r w:rsidR="009C19A5">
        <w:rPr>
          <w:rFonts w:cs="Arial"/>
          <w:sz w:val="24"/>
          <w:szCs w:val="24"/>
          <w:lang w:val="ru-RU"/>
        </w:rPr>
        <w:t xml:space="preserve"> </w:t>
      </w:r>
      <w:r w:rsidR="000A500E" w:rsidRPr="00EC5BB4">
        <w:rPr>
          <w:rFonts w:cs="Arial"/>
          <w:sz w:val="24"/>
          <w:szCs w:val="24"/>
          <w:lang w:val="ru-RU"/>
        </w:rPr>
        <w:t>201</w:t>
      </w:r>
      <w:r w:rsidR="00855AAF">
        <w:rPr>
          <w:rFonts w:cs="Arial"/>
          <w:sz w:val="24"/>
          <w:szCs w:val="24"/>
          <w:lang w:val="ru-RU"/>
        </w:rPr>
        <w:t>8</w:t>
      </w:r>
      <w:r w:rsidR="000A500E" w:rsidRPr="00EC5BB4">
        <w:rPr>
          <w:rFonts w:cs="Arial"/>
          <w:sz w:val="24"/>
          <w:szCs w:val="24"/>
          <w:lang w:val="ru-RU"/>
        </w:rPr>
        <w:t xml:space="preserve">. </w:t>
      </w:r>
      <w:r w:rsidR="008B2E57">
        <w:rPr>
          <w:rFonts w:cs="Arial"/>
          <w:sz w:val="24"/>
          <w:szCs w:val="24"/>
          <w:lang w:val="ru-RU"/>
        </w:rPr>
        <w:t>Г</w:t>
      </w:r>
      <w:r>
        <w:rPr>
          <w:rFonts w:cs="Arial"/>
          <w:sz w:val="24"/>
          <w:szCs w:val="24"/>
          <w:lang w:val="ru-RU"/>
        </w:rPr>
        <w:t>одина</w:t>
      </w:r>
    </w:p>
    <w:p w:rsidR="00AC27F4" w:rsidRDefault="00AC27F4" w:rsidP="00AC27F4">
      <w:pPr>
        <w:spacing w:before="0"/>
        <w:jc w:val="center"/>
        <w:rPr>
          <w:rFonts w:cs="Arial"/>
          <w:sz w:val="24"/>
          <w:szCs w:val="24"/>
          <w:lang w:val="ru-RU"/>
        </w:rPr>
      </w:pPr>
    </w:p>
    <w:p w:rsidR="007B4C4C" w:rsidRPr="00EC5BB4" w:rsidRDefault="007B4C4C" w:rsidP="00904851">
      <w:pPr>
        <w:spacing w:before="0"/>
        <w:jc w:val="center"/>
        <w:rPr>
          <w:rFonts w:cs="Arial"/>
          <w:sz w:val="24"/>
          <w:szCs w:val="24"/>
          <w:lang w:val="ru-RU"/>
        </w:rPr>
      </w:pPr>
    </w:p>
    <w:p w:rsidR="000A500E" w:rsidRPr="00EC5BB4" w:rsidRDefault="000A500E" w:rsidP="000A500E">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lastRenderedPageBreak/>
        <w:t>На основу члана</w:t>
      </w:r>
      <w:r>
        <w:rPr>
          <w:rFonts w:eastAsia="TimesNewRomanPSMT" w:cs="Arial"/>
          <w:color w:val="000000"/>
          <w:kern w:val="2"/>
          <w:sz w:val="24"/>
          <w:szCs w:val="24"/>
          <w:lang w:val="ru-RU"/>
        </w:rPr>
        <w:t xml:space="preserve"> </w:t>
      </w:r>
      <w:r w:rsidRPr="00010E49">
        <w:rPr>
          <w:rFonts w:eastAsia="TimesNewRomanPSMT" w:cs="Arial"/>
          <w:color w:val="000000"/>
          <w:kern w:val="2"/>
          <w:sz w:val="24"/>
          <w:szCs w:val="24"/>
          <w:lang w:val="ru-RU"/>
        </w:rPr>
        <w:t>32</w:t>
      </w:r>
      <w:r w:rsidR="006D7E00">
        <w:rPr>
          <w:rFonts w:eastAsia="TimesNewRomanPSMT" w:cs="Arial"/>
          <w:color w:val="000000"/>
          <w:kern w:val="2"/>
          <w:sz w:val="24"/>
          <w:szCs w:val="24"/>
          <w:lang w:val="ru-RU"/>
        </w:rPr>
        <w:t>, 40, 40а</w:t>
      </w:r>
      <w:r w:rsidRPr="00010E49">
        <w:rPr>
          <w:rFonts w:eastAsia="TimesNewRomanPSMT" w:cs="Arial"/>
          <w:color w:val="000000"/>
          <w:kern w:val="2"/>
          <w:sz w:val="24"/>
          <w:szCs w:val="24"/>
          <w:lang w:val="ru-RU"/>
        </w:rPr>
        <w:t xml:space="preserve"> и 61</w:t>
      </w:r>
      <w:r w:rsidRPr="00EC5BB4">
        <w:rPr>
          <w:rFonts w:eastAsia="TimesNewRomanPSMT" w:cs="Arial"/>
          <w:color w:val="000000"/>
          <w:kern w:val="2"/>
          <w:sz w:val="24"/>
          <w:szCs w:val="24"/>
          <w:lang w:val="ru-RU"/>
        </w:rPr>
        <w:t>. Закона о јавним набавкама („Сл. гласник РС” бр. 124/12, 14/15 и 68/15, у даљем тексту</w:t>
      </w:r>
      <w:r w:rsidR="000E660E">
        <w:rPr>
          <w:rFonts w:eastAsia="TimesNewRomanPSMT" w:cs="Arial"/>
          <w:color w:val="000000"/>
          <w:kern w:val="2"/>
          <w:sz w:val="24"/>
          <w:szCs w:val="24"/>
          <w:lang w:val="sr-Latn-RS"/>
        </w:rPr>
        <w:t xml:space="preserve"> </w:t>
      </w:r>
      <w:r w:rsidRPr="00EC5BB4">
        <w:rPr>
          <w:rFonts w:eastAsia="Calibri" w:cs="Arial"/>
          <w:bCs/>
          <w:sz w:val="24"/>
          <w:szCs w:val="24"/>
        </w:rPr>
        <w:t>Закон</w:t>
      </w:r>
      <w:r w:rsidRPr="00EC5BB4">
        <w:rPr>
          <w:rFonts w:eastAsia="TimesNewRomanPSMT" w:cs="Arial"/>
          <w:color w:val="000000"/>
          <w:kern w:val="2"/>
          <w:sz w:val="24"/>
          <w:szCs w:val="24"/>
          <w:lang w:val="ru-RU"/>
        </w:rPr>
        <w:t>),</w:t>
      </w:r>
      <w:r w:rsidR="000E660E">
        <w:rPr>
          <w:rFonts w:eastAsia="TimesNewRomanPSMT" w:cs="Arial"/>
          <w:color w:val="000000"/>
          <w:kern w:val="2"/>
          <w:sz w:val="24"/>
          <w:szCs w:val="24"/>
          <w:lang w:val="sr-Latn-RS"/>
        </w:rPr>
        <w:t xml:space="preserve"> </w:t>
      </w:r>
      <w:r w:rsidRPr="00EC5BB4">
        <w:rPr>
          <w:rFonts w:eastAsia="TimesNewRomanPSMT" w:cs="Arial"/>
          <w:color w:val="000000"/>
          <w:kern w:val="2"/>
          <w:sz w:val="24"/>
          <w:szCs w:val="24"/>
          <w:lang w:val="ru-RU"/>
        </w:rPr>
        <w:t>члана</w:t>
      </w:r>
      <w:r w:rsidR="000E660E">
        <w:rPr>
          <w:rFonts w:eastAsia="TimesNewRomanPSMT" w:cs="Arial"/>
          <w:color w:val="000000"/>
          <w:kern w:val="2"/>
          <w:sz w:val="24"/>
          <w:szCs w:val="24"/>
          <w:lang w:val="sr-Latn-RS"/>
        </w:rPr>
        <w:t xml:space="preserve"> </w:t>
      </w:r>
      <w:r w:rsidRPr="00EC5BB4">
        <w:rPr>
          <w:rFonts w:eastAsia="TimesNewRomanPSMT" w:cs="Arial"/>
          <w:color w:val="000000"/>
          <w:kern w:val="2"/>
          <w:sz w:val="24"/>
          <w:szCs w:val="24"/>
          <w:lang w:val="ru-RU"/>
        </w:rPr>
        <w:t xml:space="preserve">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EC5BB4">
        <w:rPr>
          <w:rFonts w:eastAsia="TimesNewRomanPSMT" w:cs="Arial"/>
          <w:color w:val="000000"/>
          <w:kern w:val="2"/>
          <w:sz w:val="24"/>
          <w:szCs w:val="24"/>
        </w:rPr>
        <w:t>86/15</w:t>
      </w:r>
      <w:r w:rsidRPr="00EC5BB4">
        <w:rPr>
          <w:rFonts w:eastAsia="TimesNewRomanPSMT" w:cs="Arial"/>
          <w:color w:val="000000"/>
          <w:kern w:val="2"/>
          <w:sz w:val="24"/>
          <w:szCs w:val="24"/>
          <w:lang w:val="ru-RU"/>
        </w:rPr>
        <w:t xml:space="preserve">), </w:t>
      </w:r>
      <w:r w:rsidRPr="00EC5BB4">
        <w:rPr>
          <w:rFonts w:eastAsia="Arial Unicode MS" w:cs="Arial"/>
          <w:color w:val="000000"/>
          <w:kern w:val="2"/>
          <w:sz w:val="24"/>
          <w:szCs w:val="24"/>
          <w:lang w:val="ru-RU"/>
        </w:rPr>
        <w:t xml:space="preserve">Одлуке о покретању поступка јавне набавке број </w:t>
      </w:r>
      <w:r w:rsidRPr="00830E4F">
        <w:rPr>
          <w:rFonts w:eastAsia="Arial Unicode MS" w:cs="Arial"/>
          <w:kern w:val="2"/>
          <w:sz w:val="24"/>
          <w:szCs w:val="24"/>
          <w:lang w:val="ru-RU"/>
        </w:rPr>
        <w:t>12.01.</w:t>
      </w:r>
      <w:r w:rsidR="00EA1C71">
        <w:rPr>
          <w:rFonts w:eastAsia="Arial Unicode MS" w:cs="Arial"/>
          <w:kern w:val="2"/>
          <w:sz w:val="24"/>
          <w:szCs w:val="24"/>
          <w:lang w:val="ru-RU"/>
        </w:rPr>
        <w:t>389811/4-17</w:t>
      </w:r>
      <w:r w:rsidRPr="00830E4F">
        <w:rPr>
          <w:rFonts w:eastAsia="Arial Unicode MS" w:cs="Arial"/>
          <w:kern w:val="2"/>
          <w:sz w:val="24"/>
          <w:szCs w:val="24"/>
          <w:lang w:val="ru-RU"/>
        </w:rPr>
        <w:t xml:space="preserve"> </w:t>
      </w:r>
      <w:r w:rsidRPr="007B4C4C">
        <w:rPr>
          <w:rFonts w:eastAsia="Arial Unicode MS" w:cs="Arial"/>
          <w:kern w:val="2"/>
          <w:sz w:val="24"/>
          <w:szCs w:val="24"/>
        </w:rPr>
        <w:t>o</w:t>
      </w:r>
      <w:r w:rsidRPr="007B4C4C">
        <w:rPr>
          <w:rFonts w:eastAsia="Arial Unicode MS" w:cs="Arial"/>
          <w:kern w:val="2"/>
          <w:sz w:val="24"/>
          <w:szCs w:val="24"/>
          <w:lang w:val="ru-RU"/>
        </w:rPr>
        <w:t xml:space="preserve">д </w:t>
      </w:r>
      <w:r w:rsidR="007B4C4C">
        <w:rPr>
          <w:rFonts w:eastAsia="Arial Unicode MS" w:cs="Arial"/>
          <w:kern w:val="2"/>
          <w:sz w:val="24"/>
          <w:szCs w:val="24"/>
          <w:lang w:val="ru-RU"/>
        </w:rPr>
        <w:t>13</w:t>
      </w:r>
      <w:r w:rsidR="00EA1C71" w:rsidRPr="007B4C4C">
        <w:rPr>
          <w:rFonts w:eastAsia="Arial Unicode MS" w:cs="Arial"/>
          <w:kern w:val="2"/>
          <w:sz w:val="24"/>
          <w:szCs w:val="24"/>
          <w:lang w:val="ru-RU"/>
        </w:rPr>
        <w:t>.09</w:t>
      </w:r>
      <w:r w:rsidRPr="007B4C4C">
        <w:rPr>
          <w:rFonts w:eastAsia="Arial Unicode MS" w:cs="Arial"/>
          <w:kern w:val="2"/>
          <w:sz w:val="24"/>
          <w:szCs w:val="24"/>
          <w:lang w:val="ru-RU"/>
        </w:rPr>
        <w:t>.201</w:t>
      </w:r>
      <w:r w:rsidR="00B932E3" w:rsidRPr="007B4C4C">
        <w:rPr>
          <w:rFonts w:eastAsia="Arial Unicode MS" w:cs="Arial"/>
          <w:kern w:val="2"/>
          <w:sz w:val="24"/>
          <w:szCs w:val="24"/>
        </w:rPr>
        <w:t>7</w:t>
      </w:r>
      <w:r w:rsidRPr="007B4C4C">
        <w:rPr>
          <w:rFonts w:eastAsia="Arial Unicode MS" w:cs="Arial"/>
          <w:kern w:val="2"/>
          <w:sz w:val="24"/>
          <w:szCs w:val="24"/>
          <w:lang w:val="ru-RU"/>
        </w:rPr>
        <w:t xml:space="preserve">. </w:t>
      </w:r>
      <w:r w:rsidRPr="00EC5BB4">
        <w:rPr>
          <w:rFonts w:eastAsia="Arial Unicode MS" w:cs="Arial"/>
          <w:color w:val="000000"/>
          <w:kern w:val="2"/>
          <w:sz w:val="24"/>
          <w:szCs w:val="24"/>
          <w:lang w:val="ru-RU"/>
        </w:rPr>
        <w:t xml:space="preserve">године и Решења о образовању комисије за јавну набавку број </w:t>
      </w:r>
      <w:r w:rsidRPr="00830E4F">
        <w:rPr>
          <w:rFonts w:eastAsia="Arial Unicode MS" w:cs="Arial"/>
          <w:kern w:val="2"/>
          <w:sz w:val="24"/>
          <w:szCs w:val="24"/>
          <w:lang w:val="ru-RU"/>
        </w:rPr>
        <w:t>12.01.</w:t>
      </w:r>
      <w:r w:rsidR="00EA1C71">
        <w:rPr>
          <w:rFonts w:eastAsia="Arial Unicode MS" w:cs="Arial"/>
          <w:kern w:val="2"/>
          <w:sz w:val="24"/>
          <w:szCs w:val="24"/>
          <w:lang w:val="ru-RU"/>
        </w:rPr>
        <w:t>389811/5</w:t>
      </w:r>
      <w:r w:rsidRPr="00830E4F">
        <w:rPr>
          <w:rFonts w:eastAsia="Arial Unicode MS" w:cs="Arial"/>
          <w:kern w:val="2"/>
          <w:sz w:val="24"/>
          <w:szCs w:val="24"/>
          <w:lang w:val="ru-RU"/>
        </w:rPr>
        <w:t>-</w:t>
      </w:r>
      <w:r w:rsidRPr="007B4C4C">
        <w:rPr>
          <w:rFonts w:eastAsia="Arial Unicode MS" w:cs="Arial"/>
          <w:kern w:val="2"/>
          <w:sz w:val="24"/>
          <w:szCs w:val="24"/>
          <w:lang w:val="ru-RU"/>
        </w:rPr>
        <w:t>1</w:t>
      </w:r>
      <w:r w:rsidR="00B932E3" w:rsidRPr="007B4C4C">
        <w:rPr>
          <w:rFonts w:eastAsia="Arial Unicode MS" w:cs="Arial"/>
          <w:kern w:val="2"/>
          <w:sz w:val="24"/>
          <w:szCs w:val="24"/>
        </w:rPr>
        <w:t>7</w:t>
      </w:r>
      <w:r w:rsidRPr="007B4C4C">
        <w:rPr>
          <w:rFonts w:eastAsia="Arial Unicode MS" w:cs="Arial"/>
          <w:kern w:val="2"/>
          <w:sz w:val="24"/>
          <w:szCs w:val="24"/>
          <w:lang w:val="ru-RU"/>
        </w:rPr>
        <w:t xml:space="preserve"> </w:t>
      </w:r>
      <w:r w:rsidRPr="007B4C4C">
        <w:rPr>
          <w:rFonts w:eastAsia="Arial Unicode MS" w:cs="Arial"/>
          <w:kern w:val="2"/>
          <w:sz w:val="24"/>
          <w:szCs w:val="24"/>
        </w:rPr>
        <w:t>o</w:t>
      </w:r>
      <w:r w:rsidRPr="007B4C4C">
        <w:rPr>
          <w:rFonts w:eastAsia="Arial Unicode MS" w:cs="Arial"/>
          <w:kern w:val="2"/>
          <w:sz w:val="24"/>
          <w:szCs w:val="24"/>
          <w:lang w:val="ru-RU"/>
        </w:rPr>
        <w:t xml:space="preserve">д </w:t>
      </w:r>
      <w:r w:rsidR="007B4C4C">
        <w:rPr>
          <w:rFonts w:eastAsia="Arial Unicode MS" w:cs="Arial"/>
          <w:kern w:val="2"/>
          <w:sz w:val="24"/>
          <w:szCs w:val="24"/>
          <w:lang w:val="ru-RU"/>
        </w:rPr>
        <w:t>13</w:t>
      </w:r>
      <w:r w:rsidR="00EA1C71" w:rsidRPr="007B4C4C">
        <w:rPr>
          <w:rFonts w:eastAsia="Arial Unicode MS" w:cs="Arial"/>
          <w:kern w:val="2"/>
          <w:sz w:val="24"/>
          <w:szCs w:val="24"/>
          <w:lang w:val="ru-RU"/>
        </w:rPr>
        <w:t>.09</w:t>
      </w:r>
      <w:r w:rsidRPr="007B4C4C">
        <w:rPr>
          <w:rFonts w:eastAsia="Arial Unicode MS" w:cs="Arial"/>
          <w:kern w:val="2"/>
          <w:sz w:val="24"/>
          <w:szCs w:val="24"/>
          <w:lang w:val="ru-RU"/>
        </w:rPr>
        <w:t>.201</w:t>
      </w:r>
      <w:r w:rsidR="00B932E3" w:rsidRPr="007B4C4C">
        <w:rPr>
          <w:rFonts w:eastAsia="Arial Unicode MS" w:cs="Arial"/>
          <w:kern w:val="2"/>
          <w:sz w:val="24"/>
          <w:szCs w:val="24"/>
        </w:rPr>
        <w:t>7</w:t>
      </w:r>
      <w:r w:rsidRPr="00EC5BB4">
        <w:rPr>
          <w:rFonts w:eastAsia="Arial Unicode MS" w:cs="Arial"/>
          <w:color w:val="000000"/>
          <w:kern w:val="2"/>
          <w:sz w:val="24"/>
          <w:szCs w:val="24"/>
          <w:lang w:val="ru-RU"/>
        </w:rPr>
        <w:t>. године</w:t>
      </w:r>
      <w:r w:rsidR="005F71E2">
        <w:rPr>
          <w:rFonts w:eastAsia="Arial Unicode MS" w:cs="Arial"/>
          <w:color w:val="000000"/>
          <w:kern w:val="2"/>
          <w:sz w:val="24"/>
          <w:szCs w:val="24"/>
        </w:rPr>
        <w:t>,</w:t>
      </w:r>
      <w:r w:rsidRPr="00EC5BB4">
        <w:rPr>
          <w:rFonts w:eastAsia="Arial Unicode MS" w:cs="Arial"/>
          <w:color w:val="000000"/>
          <w:kern w:val="2"/>
          <w:sz w:val="24"/>
          <w:szCs w:val="24"/>
          <w:lang w:val="ru-RU"/>
        </w:rPr>
        <w:t xml:space="preserve"> припремљена је:</w:t>
      </w:r>
    </w:p>
    <w:p w:rsidR="000A500E" w:rsidRPr="00EC5BB4" w:rsidRDefault="000A500E" w:rsidP="000A500E">
      <w:pPr>
        <w:pStyle w:val="Teloteksta"/>
        <w:spacing w:before="0"/>
        <w:rPr>
          <w:rFonts w:cs="Arial"/>
          <w:b/>
          <w:spacing w:val="80"/>
          <w:szCs w:val="24"/>
          <w:lang w:val="ru-RU"/>
        </w:rPr>
      </w:pPr>
    </w:p>
    <w:p w:rsidR="00067A5E" w:rsidRDefault="00067A5E" w:rsidP="00067A5E">
      <w:pPr>
        <w:jc w:val="center"/>
        <w:rPr>
          <w:b/>
          <w:lang w:val="sr-Cyrl-RS"/>
        </w:rPr>
      </w:pPr>
      <w:bookmarkStart w:id="6" w:name="_Toc441215598"/>
      <w:bookmarkStart w:id="7" w:name="_Toc441651537"/>
      <w:bookmarkStart w:id="8" w:name="_Toc442559874"/>
      <w:r w:rsidRPr="00781B02">
        <w:rPr>
          <w:b/>
        </w:rPr>
        <w:t>КОНКУРСНА ДОКУМЕНТАЦИЈА</w:t>
      </w:r>
      <w:bookmarkEnd w:id="6"/>
      <w:bookmarkEnd w:id="7"/>
      <w:bookmarkEnd w:id="8"/>
    </w:p>
    <w:p w:rsidR="00062B1D" w:rsidRPr="00062B1D" w:rsidRDefault="00062B1D" w:rsidP="00067A5E">
      <w:pPr>
        <w:jc w:val="center"/>
        <w:rPr>
          <w:b/>
          <w:lang w:val="sr-Cyrl-RS"/>
        </w:rPr>
      </w:pPr>
    </w:p>
    <w:p w:rsidR="00067A5E" w:rsidRPr="00062B1D" w:rsidRDefault="00067A5E" w:rsidP="00062B1D">
      <w:pPr>
        <w:spacing w:before="0"/>
        <w:jc w:val="center"/>
        <w:rPr>
          <w:rFonts w:cs="Arial"/>
          <w:sz w:val="24"/>
          <w:szCs w:val="24"/>
        </w:rPr>
      </w:pPr>
      <w:r w:rsidRPr="00062B1D">
        <w:rPr>
          <w:rFonts w:cs="Arial"/>
          <w:sz w:val="24"/>
          <w:szCs w:val="24"/>
        </w:rPr>
        <w:t xml:space="preserve">у отвореном поступку </w:t>
      </w:r>
    </w:p>
    <w:p w:rsidR="00062B1D" w:rsidRPr="00062B1D" w:rsidRDefault="00EA1C71" w:rsidP="00062B1D">
      <w:pPr>
        <w:spacing w:before="0"/>
        <w:jc w:val="center"/>
        <w:rPr>
          <w:sz w:val="24"/>
          <w:szCs w:val="24"/>
          <w:lang w:val="sr-Cyrl-RS"/>
        </w:rPr>
      </w:pPr>
      <w:bookmarkStart w:id="9" w:name="_Toc441215599"/>
      <w:bookmarkStart w:id="10" w:name="_Toc441651538"/>
      <w:bookmarkStart w:id="11" w:name="_Toc442559875"/>
      <w:r>
        <w:rPr>
          <w:sz w:val="24"/>
          <w:szCs w:val="24"/>
        </w:rPr>
        <w:t xml:space="preserve">за јавну набавку </w:t>
      </w:r>
      <w:r>
        <w:rPr>
          <w:sz w:val="24"/>
          <w:szCs w:val="24"/>
          <w:lang w:val="sr-Cyrl-RS"/>
        </w:rPr>
        <w:t>услуге</w:t>
      </w:r>
      <w:r w:rsidR="00D830C7">
        <w:rPr>
          <w:sz w:val="24"/>
          <w:szCs w:val="24"/>
        </w:rPr>
        <w:t xml:space="preserve"> </w:t>
      </w:r>
      <w:r w:rsidR="00067A5E" w:rsidRPr="00062B1D">
        <w:rPr>
          <w:sz w:val="24"/>
          <w:szCs w:val="24"/>
        </w:rPr>
        <w:t xml:space="preserve"> </w:t>
      </w:r>
    </w:p>
    <w:bookmarkEnd w:id="9"/>
    <w:bookmarkEnd w:id="10"/>
    <w:bookmarkEnd w:id="11"/>
    <w:p w:rsidR="00062B1D" w:rsidRPr="003D1E93" w:rsidRDefault="000317EB" w:rsidP="00062B1D">
      <w:pPr>
        <w:jc w:val="center"/>
        <w:rPr>
          <w:sz w:val="24"/>
          <w:szCs w:val="24"/>
        </w:rPr>
      </w:pPr>
      <w:r>
        <w:rPr>
          <w:rFonts w:cs="Arial"/>
          <w:color w:val="000000" w:themeColor="text1"/>
          <w:lang w:val="sr-Cyrl-RS"/>
        </w:rPr>
        <w:t>Сервисирање и замена делова ДРЕГЕР апарата</w:t>
      </w:r>
      <w:r>
        <w:rPr>
          <w:sz w:val="24"/>
          <w:szCs w:val="24"/>
        </w:rPr>
        <w:t xml:space="preserve"> </w:t>
      </w:r>
      <w:r w:rsidR="00062B1D">
        <w:rPr>
          <w:sz w:val="24"/>
          <w:szCs w:val="24"/>
        </w:rPr>
        <w:t xml:space="preserve">ЈН </w:t>
      </w:r>
      <w:r w:rsidR="00062B1D" w:rsidRPr="00781B02">
        <w:rPr>
          <w:sz w:val="24"/>
          <w:szCs w:val="24"/>
        </w:rPr>
        <w:t>бр.</w:t>
      </w:r>
      <w:r w:rsidR="00062B1D" w:rsidRPr="00971F28">
        <w:rPr>
          <w:rFonts w:cs="Arial"/>
          <w:sz w:val="24"/>
          <w:szCs w:val="24"/>
          <w:lang w:val="sr-Cyrl-RS" w:eastAsia="ar-SA"/>
        </w:rPr>
        <w:t xml:space="preserve"> </w:t>
      </w:r>
      <w:r w:rsidR="00062B1D" w:rsidRPr="00564BDE">
        <w:rPr>
          <w:rFonts w:cs="Arial"/>
          <w:sz w:val="24"/>
          <w:szCs w:val="24"/>
          <w:lang w:val="sr-Cyrl-RS" w:eastAsia="ar-SA"/>
        </w:rPr>
        <w:t>8</w:t>
      </w:r>
      <w:r w:rsidR="00E74916">
        <w:rPr>
          <w:rFonts w:cs="Arial"/>
          <w:sz w:val="24"/>
          <w:szCs w:val="24"/>
          <w:lang w:val="sr-Cyrl-RS" w:eastAsia="ar-SA"/>
        </w:rPr>
        <w:t>4</w:t>
      </w:r>
      <w:r w:rsidR="00062B1D" w:rsidRPr="00564BDE">
        <w:rPr>
          <w:rFonts w:cs="Arial"/>
          <w:sz w:val="24"/>
          <w:szCs w:val="24"/>
          <w:lang w:val="sr-Cyrl-RS" w:eastAsia="ar-SA"/>
        </w:rPr>
        <w:t>00/0</w:t>
      </w:r>
      <w:r w:rsidR="00EA1C71">
        <w:rPr>
          <w:rFonts w:cs="Arial"/>
          <w:sz w:val="24"/>
          <w:szCs w:val="24"/>
          <w:lang w:val="sr-Cyrl-RS" w:eastAsia="ar-SA"/>
        </w:rPr>
        <w:t>128</w:t>
      </w:r>
      <w:r w:rsidR="00062B1D" w:rsidRPr="00564BDE">
        <w:rPr>
          <w:rFonts w:cs="Arial"/>
          <w:sz w:val="24"/>
          <w:szCs w:val="24"/>
          <w:lang w:val="sr-Cyrl-RS" w:eastAsia="ar-SA"/>
        </w:rPr>
        <w:t>/201</w:t>
      </w:r>
      <w:r w:rsidR="00E74916">
        <w:rPr>
          <w:rFonts w:cs="Arial"/>
          <w:sz w:val="24"/>
          <w:szCs w:val="24"/>
          <w:lang w:val="sr-Cyrl-RS" w:eastAsia="ar-SA"/>
        </w:rPr>
        <w:t>7</w:t>
      </w:r>
    </w:p>
    <w:p w:rsidR="00C62AA7" w:rsidRPr="00062B1D" w:rsidRDefault="00C62AA7" w:rsidP="00904851">
      <w:pPr>
        <w:jc w:val="center"/>
        <w:rPr>
          <w:b/>
          <w:sz w:val="24"/>
          <w:szCs w:val="24"/>
          <w:lang w:val="ru-RU"/>
        </w:rPr>
      </w:pPr>
      <w:r w:rsidRPr="00062B1D">
        <w:rPr>
          <w:sz w:val="24"/>
          <w:szCs w:val="24"/>
          <w:lang w:val="de-DE"/>
        </w:rPr>
        <w:t>Садр</w:t>
      </w:r>
      <w:r w:rsidRPr="00062B1D">
        <w:rPr>
          <w:sz w:val="24"/>
          <w:szCs w:val="24"/>
          <w:lang w:val="ru-RU"/>
        </w:rPr>
        <w:t>ж</w:t>
      </w:r>
      <w:r w:rsidRPr="00062B1D">
        <w:rPr>
          <w:sz w:val="24"/>
          <w:szCs w:val="24"/>
          <w:lang w:val="de-DE"/>
        </w:rPr>
        <w:t>ај</w:t>
      </w:r>
      <w:r w:rsidRPr="00062B1D">
        <w:rPr>
          <w:sz w:val="24"/>
          <w:szCs w:val="24"/>
          <w:lang w:val="ru-RU"/>
        </w:rPr>
        <w:t xml:space="preserve"> к</w:t>
      </w:r>
      <w:r w:rsidRPr="00062B1D">
        <w:rPr>
          <w:sz w:val="24"/>
          <w:szCs w:val="24"/>
          <w:lang w:val="de-DE"/>
        </w:rPr>
        <w:t>онкурсне</w:t>
      </w:r>
      <w:r w:rsidRPr="00062B1D">
        <w:rPr>
          <w:sz w:val="24"/>
          <w:szCs w:val="24"/>
          <w:lang w:val="ru-RU"/>
        </w:rPr>
        <w:t xml:space="preserve"> </w:t>
      </w:r>
      <w:r w:rsidRPr="00062B1D">
        <w:rPr>
          <w:sz w:val="24"/>
          <w:szCs w:val="24"/>
          <w:lang w:val="de-DE"/>
        </w:rPr>
        <w:t>документације:</w:t>
      </w:r>
    </w:p>
    <w:p w:rsidR="009D3699" w:rsidRPr="00EC5BB4" w:rsidRDefault="009D3699" w:rsidP="000C50A0">
      <w:pPr>
        <w:pStyle w:val="Teloteksta"/>
        <w:spacing w:before="0"/>
        <w:rPr>
          <w:rFonts w:cs="Arial"/>
          <w:b/>
          <w:spacing w:val="80"/>
          <w:szCs w:val="24"/>
          <w:highlight w:val="yellow"/>
        </w:rPr>
      </w:pPr>
    </w:p>
    <w:p w:rsidR="00A24D6E" w:rsidRDefault="00A24D6E" w:rsidP="00A24D6E">
      <w:pPr>
        <w:tabs>
          <w:tab w:val="left" w:pos="360"/>
        </w:tabs>
        <w:rPr>
          <w:rFonts w:cs="Arial"/>
          <w:bCs/>
          <w:noProof/>
          <w:sz w:val="24"/>
          <w:szCs w:val="24"/>
          <w:lang w:val="sr-Cyrl-CS"/>
        </w:rPr>
      </w:pPr>
    </w:p>
    <w:tbl>
      <w:tblPr>
        <w:tblW w:w="904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50"/>
        <w:gridCol w:w="8494"/>
      </w:tblGrid>
      <w:tr w:rsidR="00D55488" w:rsidRPr="00FD4FA4" w:rsidTr="00D55488">
        <w:tc>
          <w:tcPr>
            <w:tcW w:w="550" w:type="dxa"/>
          </w:tcPr>
          <w:p w:rsidR="00D55488" w:rsidRPr="00FD4FA4" w:rsidRDefault="00D55488" w:rsidP="00871BE7">
            <w:pPr>
              <w:tabs>
                <w:tab w:val="left" w:pos="360"/>
                <w:tab w:val="left" w:pos="567"/>
                <w:tab w:val="right" w:leader="dot" w:pos="9639"/>
              </w:tabs>
              <w:jc w:val="center"/>
              <w:rPr>
                <w:rFonts w:cs="Arial"/>
                <w:sz w:val="24"/>
                <w:szCs w:val="24"/>
              </w:rPr>
            </w:pPr>
            <w:r w:rsidRPr="00FD4FA4">
              <w:rPr>
                <w:rFonts w:cs="Arial"/>
                <w:sz w:val="24"/>
                <w:szCs w:val="24"/>
              </w:rPr>
              <w:t>1.</w:t>
            </w:r>
          </w:p>
        </w:tc>
        <w:tc>
          <w:tcPr>
            <w:tcW w:w="8494" w:type="dxa"/>
          </w:tcPr>
          <w:p w:rsidR="00D55488" w:rsidRPr="00FD4FA4" w:rsidRDefault="00D55488" w:rsidP="00871BE7">
            <w:pPr>
              <w:tabs>
                <w:tab w:val="left" w:pos="360"/>
                <w:tab w:val="left" w:pos="567"/>
                <w:tab w:val="right" w:leader="dot" w:pos="9639"/>
              </w:tabs>
              <w:rPr>
                <w:rFonts w:cs="Arial"/>
                <w:sz w:val="24"/>
                <w:szCs w:val="24"/>
                <w:lang w:val="sr-Cyrl-RS"/>
              </w:rPr>
            </w:pPr>
            <w:r w:rsidRPr="00FD4FA4">
              <w:rPr>
                <w:rFonts w:cs="Arial"/>
                <w:sz w:val="24"/>
                <w:szCs w:val="24"/>
                <w:lang w:val="sr-Cyrl-RS"/>
              </w:rPr>
              <w:t>Општи подаци о јавној набавци</w:t>
            </w:r>
          </w:p>
        </w:tc>
      </w:tr>
      <w:tr w:rsidR="00D55488" w:rsidRPr="00FD4FA4" w:rsidTr="00D55488">
        <w:tc>
          <w:tcPr>
            <w:tcW w:w="550" w:type="dxa"/>
          </w:tcPr>
          <w:p w:rsidR="00D55488" w:rsidRPr="00FD4FA4" w:rsidRDefault="00D55488" w:rsidP="00871BE7">
            <w:pPr>
              <w:tabs>
                <w:tab w:val="left" w:pos="360"/>
                <w:tab w:val="left" w:pos="567"/>
                <w:tab w:val="right" w:leader="dot" w:pos="9639"/>
              </w:tabs>
              <w:jc w:val="center"/>
              <w:rPr>
                <w:rFonts w:cs="Arial"/>
                <w:sz w:val="24"/>
                <w:szCs w:val="24"/>
                <w:lang w:val="sr-Cyrl-RS"/>
              </w:rPr>
            </w:pPr>
            <w:r w:rsidRPr="00FD4FA4">
              <w:rPr>
                <w:rFonts w:cs="Arial"/>
                <w:sz w:val="24"/>
                <w:szCs w:val="24"/>
                <w:lang w:val="sr-Cyrl-RS"/>
              </w:rPr>
              <w:t>2.</w:t>
            </w:r>
          </w:p>
        </w:tc>
        <w:tc>
          <w:tcPr>
            <w:tcW w:w="8494" w:type="dxa"/>
          </w:tcPr>
          <w:p w:rsidR="00D55488" w:rsidRPr="00FD4FA4" w:rsidRDefault="00D55488" w:rsidP="00871BE7">
            <w:pPr>
              <w:tabs>
                <w:tab w:val="left" w:pos="317"/>
                <w:tab w:val="left" w:pos="360"/>
                <w:tab w:val="right" w:leader="dot" w:pos="9639"/>
              </w:tabs>
              <w:rPr>
                <w:rFonts w:cs="Arial"/>
                <w:sz w:val="24"/>
                <w:szCs w:val="24"/>
                <w:lang w:val="sr-Cyrl-RS"/>
              </w:rPr>
            </w:pPr>
            <w:r w:rsidRPr="00FD4FA4">
              <w:rPr>
                <w:rFonts w:cs="Arial"/>
                <w:sz w:val="24"/>
                <w:szCs w:val="24"/>
                <w:lang w:val="sr-Cyrl-RS"/>
              </w:rPr>
              <w:t>Подаци о предмету набавке</w:t>
            </w:r>
          </w:p>
        </w:tc>
      </w:tr>
      <w:tr w:rsidR="00D55488" w:rsidRPr="00FD4FA4" w:rsidTr="00D55488">
        <w:tc>
          <w:tcPr>
            <w:tcW w:w="550" w:type="dxa"/>
          </w:tcPr>
          <w:p w:rsidR="00D55488" w:rsidRPr="00FD4FA4" w:rsidRDefault="00D55488" w:rsidP="00871BE7">
            <w:pPr>
              <w:tabs>
                <w:tab w:val="left" w:pos="360"/>
                <w:tab w:val="left" w:pos="567"/>
                <w:tab w:val="right" w:leader="dot" w:pos="9639"/>
              </w:tabs>
              <w:jc w:val="center"/>
              <w:rPr>
                <w:rFonts w:cs="Arial"/>
                <w:sz w:val="24"/>
                <w:szCs w:val="24"/>
                <w:lang w:val="sr-Cyrl-RS"/>
              </w:rPr>
            </w:pPr>
            <w:r w:rsidRPr="00FD4FA4">
              <w:rPr>
                <w:rFonts w:cs="Arial"/>
                <w:sz w:val="24"/>
                <w:szCs w:val="24"/>
                <w:lang w:val="sr-Cyrl-RS"/>
              </w:rPr>
              <w:t>3.</w:t>
            </w:r>
          </w:p>
        </w:tc>
        <w:tc>
          <w:tcPr>
            <w:tcW w:w="8494" w:type="dxa"/>
          </w:tcPr>
          <w:p w:rsidR="00D55488" w:rsidRPr="00FD4FA4" w:rsidRDefault="00D55488" w:rsidP="00871BE7">
            <w:pPr>
              <w:tabs>
                <w:tab w:val="left" w:pos="317"/>
                <w:tab w:val="left" w:pos="360"/>
                <w:tab w:val="right" w:leader="dot" w:pos="9639"/>
              </w:tabs>
              <w:rPr>
                <w:rFonts w:cs="Arial"/>
                <w:sz w:val="24"/>
                <w:szCs w:val="24"/>
                <w:lang w:val="sr-Cyrl-RS"/>
              </w:rPr>
            </w:pPr>
            <w:r w:rsidRPr="00FD4FA4">
              <w:rPr>
                <w:rFonts w:cs="Arial"/>
                <w:sz w:val="24"/>
                <w:szCs w:val="24"/>
                <w:lang w:val="sr-Cyrl-RS"/>
              </w:rPr>
              <w:t>Техничка спецификација (врста, техничке карактеристике, квалитет, обим и опис услуга...)</w:t>
            </w:r>
          </w:p>
        </w:tc>
      </w:tr>
      <w:tr w:rsidR="00D55488" w:rsidRPr="00FD4FA4" w:rsidTr="00D55488">
        <w:tc>
          <w:tcPr>
            <w:tcW w:w="550" w:type="dxa"/>
          </w:tcPr>
          <w:p w:rsidR="00D55488" w:rsidRPr="00FD4FA4" w:rsidRDefault="00D55488" w:rsidP="00871BE7">
            <w:pPr>
              <w:tabs>
                <w:tab w:val="left" w:pos="360"/>
                <w:tab w:val="left" w:pos="567"/>
                <w:tab w:val="right" w:leader="dot" w:pos="9639"/>
              </w:tabs>
              <w:jc w:val="center"/>
              <w:rPr>
                <w:rFonts w:cs="Arial"/>
                <w:sz w:val="24"/>
                <w:szCs w:val="24"/>
                <w:lang w:val="sr-Cyrl-RS"/>
              </w:rPr>
            </w:pPr>
            <w:r w:rsidRPr="00FD4FA4">
              <w:rPr>
                <w:rFonts w:cs="Arial"/>
                <w:sz w:val="24"/>
                <w:szCs w:val="24"/>
              </w:rPr>
              <w:t>4</w:t>
            </w:r>
            <w:r w:rsidRPr="00FD4FA4">
              <w:rPr>
                <w:rFonts w:cs="Arial"/>
                <w:sz w:val="24"/>
                <w:szCs w:val="24"/>
                <w:lang w:val="sr-Cyrl-RS"/>
              </w:rPr>
              <w:t>.</w:t>
            </w:r>
          </w:p>
        </w:tc>
        <w:tc>
          <w:tcPr>
            <w:tcW w:w="8494" w:type="dxa"/>
          </w:tcPr>
          <w:p w:rsidR="00D55488" w:rsidRPr="00FD4FA4" w:rsidRDefault="00D55488" w:rsidP="00871BE7">
            <w:pPr>
              <w:tabs>
                <w:tab w:val="left" w:pos="317"/>
                <w:tab w:val="left" w:pos="360"/>
                <w:tab w:val="right" w:leader="dot" w:pos="9639"/>
              </w:tabs>
              <w:rPr>
                <w:rFonts w:cs="Arial"/>
                <w:sz w:val="24"/>
                <w:szCs w:val="24"/>
              </w:rPr>
            </w:pPr>
            <w:r w:rsidRPr="00FD4FA4">
              <w:rPr>
                <w:rFonts w:cs="Arial"/>
                <w:sz w:val="24"/>
                <w:szCs w:val="24"/>
                <w:lang w:val="sr-Cyrl-RS"/>
              </w:rPr>
              <w:t>Услови за учешће у поступку ЈН и упутство како се доказује испуњеност услова</w:t>
            </w:r>
          </w:p>
        </w:tc>
      </w:tr>
      <w:tr w:rsidR="00D55488" w:rsidRPr="00FD4FA4" w:rsidTr="00D55488">
        <w:tc>
          <w:tcPr>
            <w:tcW w:w="550" w:type="dxa"/>
          </w:tcPr>
          <w:p w:rsidR="00D55488" w:rsidRPr="00FD4FA4" w:rsidRDefault="00D55488" w:rsidP="00871BE7">
            <w:pPr>
              <w:tabs>
                <w:tab w:val="left" w:pos="360"/>
                <w:tab w:val="left" w:pos="567"/>
                <w:tab w:val="right" w:leader="dot" w:pos="9639"/>
              </w:tabs>
              <w:jc w:val="center"/>
              <w:rPr>
                <w:rFonts w:cs="Arial"/>
                <w:sz w:val="24"/>
                <w:szCs w:val="24"/>
                <w:lang w:val="sr-Cyrl-RS"/>
              </w:rPr>
            </w:pPr>
            <w:r w:rsidRPr="00FD4FA4">
              <w:rPr>
                <w:rFonts w:cs="Arial"/>
                <w:sz w:val="24"/>
                <w:szCs w:val="24"/>
                <w:lang w:val="sr-Cyrl-RS"/>
              </w:rPr>
              <w:t>5.</w:t>
            </w:r>
          </w:p>
        </w:tc>
        <w:tc>
          <w:tcPr>
            <w:tcW w:w="8494" w:type="dxa"/>
          </w:tcPr>
          <w:p w:rsidR="00D55488" w:rsidRPr="00FD4FA4" w:rsidRDefault="00D55488" w:rsidP="00871BE7">
            <w:pPr>
              <w:tabs>
                <w:tab w:val="left" w:pos="317"/>
                <w:tab w:val="left" w:pos="360"/>
                <w:tab w:val="right" w:leader="dot" w:pos="9639"/>
              </w:tabs>
              <w:rPr>
                <w:rFonts w:cs="Arial"/>
                <w:sz w:val="24"/>
                <w:szCs w:val="24"/>
                <w:lang w:val="sr-Cyrl-RS"/>
              </w:rPr>
            </w:pPr>
            <w:r w:rsidRPr="00FD4FA4">
              <w:rPr>
                <w:rFonts w:cs="Arial"/>
                <w:sz w:val="24"/>
                <w:szCs w:val="24"/>
                <w:lang w:val="sr-Cyrl-RS"/>
              </w:rPr>
              <w:t>Критеријум за додели оквирног споразума</w:t>
            </w:r>
          </w:p>
        </w:tc>
      </w:tr>
      <w:tr w:rsidR="00D55488" w:rsidRPr="00FD4FA4" w:rsidTr="00D55488">
        <w:tc>
          <w:tcPr>
            <w:tcW w:w="550" w:type="dxa"/>
          </w:tcPr>
          <w:p w:rsidR="00D55488" w:rsidRPr="00FD4FA4" w:rsidRDefault="00D55488" w:rsidP="00871BE7">
            <w:pPr>
              <w:tabs>
                <w:tab w:val="left" w:pos="360"/>
                <w:tab w:val="left" w:pos="567"/>
                <w:tab w:val="right" w:leader="dot" w:pos="9639"/>
              </w:tabs>
              <w:jc w:val="center"/>
              <w:rPr>
                <w:rFonts w:cs="Arial"/>
                <w:sz w:val="24"/>
                <w:szCs w:val="24"/>
              </w:rPr>
            </w:pPr>
            <w:r w:rsidRPr="00FD4FA4">
              <w:rPr>
                <w:rFonts w:cs="Arial"/>
                <w:sz w:val="24"/>
                <w:szCs w:val="24"/>
                <w:lang w:val="sr-Cyrl-RS"/>
              </w:rPr>
              <w:t>6</w:t>
            </w:r>
            <w:r w:rsidRPr="00FD4FA4">
              <w:rPr>
                <w:rFonts w:cs="Arial"/>
                <w:sz w:val="24"/>
                <w:szCs w:val="24"/>
              </w:rPr>
              <w:t>.</w:t>
            </w:r>
          </w:p>
        </w:tc>
        <w:tc>
          <w:tcPr>
            <w:tcW w:w="8494" w:type="dxa"/>
          </w:tcPr>
          <w:p w:rsidR="00D55488" w:rsidRPr="00FD4FA4" w:rsidRDefault="00D55488" w:rsidP="00871BE7">
            <w:pPr>
              <w:tabs>
                <w:tab w:val="left" w:pos="360"/>
                <w:tab w:val="left" w:pos="567"/>
                <w:tab w:val="right" w:leader="dot" w:pos="9639"/>
              </w:tabs>
              <w:rPr>
                <w:rFonts w:cs="Arial"/>
                <w:sz w:val="24"/>
                <w:szCs w:val="24"/>
                <w:lang w:val="sr-Cyrl-RS"/>
              </w:rPr>
            </w:pPr>
            <w:r w:rsidRPr="00FD4FA4">
              <w:rPr>
                <w:rFonts w:cs="Arial"/>
                <w:sz w:val="24"/>
                <w:szCs w:val="24"/>
                <w:lang w:val="sr-Cyrl-RS"/>
              </w:rPr>
              <w:t>Упутство понуђачима како да сачине понуду</w:t>
            </w:r>
          </w:p>
        </w:tc>
      </w:tr>
      <w:tr w:rsidR="00D55488" w:rsidRPr="00FD4FA4" w:rsidTr="00D55488">
        <w:tc>
          <w:tcPr>
            <w:tcW w:w="550" w:type="dxa"/>
          </w:tcPr>
          <w:p w:rsidR="00D55488" w:rsidRPr="00FD4FA4" w:rsidRDefault="00D55488" w:rsidP="00871BE7">
            <w:pPr>
              <w:tabs>
                <w:tab w:val="left" w:pos="360"/>
                <w:tab w:val="left" w:pos="567"/>
                <w:tab w:val="right" w:leader="dot" w:pos="9639"/>
              </w:tabs>
              <w:jc w:val="center"/>
              <w:rPr>
                <w:rFonts w:cs="Arial"/>
                <w:sz w:val="24"/>
                <w:szCs w:val="24"/>
              </w:rPr>
            </w:pPr>
            <w:r w:rsidRPr="00FD4FA4">
              <w:rPr>
                <w:rFonts w:cs="Arial"/>
                <w:sz w:val="24"/>
                <w:szCs w:val="24"/>
                <w:lang w:val="sr-Cyrl-RS"/>
              </w:rPr>
              <w:t>7</w:t>
            </w:r>
            <w:r w:rsidRPr="00FD4FA4">
              <w:rPr>
                <w:rFonts w:cs="Arial"/>
                <w:sz w:val="24"/>
                <w:szCs w:val="24"/>
              </w:rPr>
              <w:t>.</w:t>
            </w:r>
          </w:p>
        </w:tc>
        <w:tc>
          <w:tcPr>
            <w:tcW w:w="8494" w:type="dxa"/>
          </w:tcPr>
          <w:p w:rsidR="00D55488" w:rsidRPr="00FD4FA4" w:rsidRDefault="00D55488" w:rsidP="00F10480">
            <w:pPr>
              <w:tabs>
                <w:tab w:val="left" w:pos="360"/>
                <w:tab w:val="left" w:pos="567"/>
                <w:tab w:val="right" w:leader="dot" w:pos="9639"/>
              </w:tabs>
              <w:rPr>
                <w:rFonts w:cs="Arial"/>
                <w:sz w:val="24"/>
                <w:szCs w:val="24"/>
                <w:lang w:val="sr-Cyrl-RS"/>
              </w:rPr>
            </w:pPr>
            <w:r w:rsidRPr="00FD4FA4">
              <w:rPr>
                <w:rFonts w:cs="Arial"/>
                <w:sz w:val="24"/>
                <w:szCs w:val="24"/>
                <w:lang w:val="sr-Cyrl-RS"/>
              </w:rPr>
              <w:t xml:space="preserve">Обрасци ( 1 – </w:t>
            </w:r>
            <w:r>
              <w:rPr>
                <w:rFonts w:cs="Arial"/>
                <w:sz w:val="24"/>
                <w:szCs w:val="24"/>
                <w:lang w:val="sr-Cyrl-RS"/>
              </w:rPr>
              <w:t>9</w:t>
            </w:r>
            <w:r w:rsidRPr="00FD4FA4">
              <w:rPr>
                <w:rFonts w:cs="Arial"/>
                <w:sz w:val="24"/>
                <w:szCs w:val="24"/>
                <w:lang w:val="sr-Cyrl-RS"/>
              </w:rPr>
              <w:t xml:space="preserve"> )</w:t>
            </w:r>
          </w:p>
        </w:tc>
      </w:tr>
      <w:tr w:rsidR="00D55488" w:rsidRPr="00FD4FA4" w:rsidTr="00D55488">
        <w:tc>
          <w:tcPr>
            <w:tcW w:w="550" w:type="dxa"/>
          </w:tcPr>
          <w:p w:rsidR="00D55488" w:rsidRPr="00FD4FA4" w:rsidRDefault="00D55488" w:rsidP="00871BE7">
            <w:pPr>
              <w:tabs>
                <w:tab w:val="left" w:pos="360"/>
                <w:tab w:val="left" w:pos="567"/>
                <w:tab w:val="right" w:leader="dot" w:pos="9639"/>
              </w:tabs>
              <w:jc w:val="center"/>
              <w:rPr>
                <w:rFonts w:cs="Arial"/>
                <w:sz w:val="24"/>
                <w:szCs w:val="24"/>
                <w:lang w:val="sr-Cyrl-RS"/>
              </w:rPr>
            </w:pPr>
            <w:r w:rsidRPr="00FD4FA4">
              <w:rPr>
                <w:rFonts w:cs="Arial"/>
                <w:sz w:val="24"/>
                <w:szCs w:val="24"/>
                <w:lang w:val="sr-Cyrl-RS"/>
              </w:rPr>
              <w:t>8.</w:t>
            </w:r>
          </w:p>
        </w:tc>
        <w:tc>
          <w:tcPr>
            <w:tcW w:w="8494" w:type="dxa"/>
          </w:tcPr>
          <w:p w:rsidR="00D55488" w:rsidRPr="00FD4FA4" w:rsidRDefault="00D55488" w:rsidP="00871BE7">
            <w:pPr>
              <w:tabs>
                <w:tab w:val="left" w:pos="360"/>
                <w:tab w:val="left" w:pos="567"/>
                <w:tab w:val="right" w:leader="dot" w:pos="9639"/>
              </w:tabs>
              <w:rPr>
                <w:rFonts w:cs="Arial"/>
                <w:sz w:val="24"/>
                <w:szCs w:val="24"/>
                <w:lang w:val="sr-Cyrl-RS"/>
              </w:rPr>
            </w:pPr>
            <w:r w:rsidRPr="00FD4FA4">
              <w:rPr>
                <w:rFonts w:cs="Arial"/>
                <w:sz w:val="24"/>
                <w:szCs w:val="24"/>
                <w:lang w:val="sr-Cyrl-RS"/>
              </w:rPr>
              <w:t>Модел Оквирног спораз</w:t>
            </w:r>
            <w:r>
              <w:rPr>
                <w:rFonts w:cs="Arial"/>
                <w:sz w:val="24"/>
                <w:szCs w:val="24"/>
                <w:lang w:val="sr-Cyrl-RS"/>
              </w:rPr>
              <w:t>у</w:t>
            </w:r>
            <w:r w:rsidRPr="00FD4FA4">
              <w:rPr>
                <w:rFonts w:cs="Arial"/>
                <w:sz w:val="24"/>
                <w:szCs w:val="24"/>
                <w:lang w:val="sr-Cyrl-RS"/>
              </w:rPr>
              <w:t>ма</w:t>
            </w:r>
          </w:p>
        </w:tc>
      </w:tr>
    </w:tbl>
    <w:p w:rsidR="00F5264D" w:rsidRPr="00FD4FA4" w:rsidRDefault="00C53AC6" w:rsidP="00904851">
      <w:pPr>
        <w:jc w:val="right"/>
        <w:rPr>
          <w:rFonts w:cs="Arial"/>
          <w:sz w:val="24"/>
          <w:szCs w:val="24"/>
        </w:rPr>
      </w:pPr>
      <w:r w:rsidRPr="00FD4FA4">
        <w:rPr>
          <w:rFonts w:cs="Arial"/>
          <w:bCs/>
          <w:noProof/>
          <w:sz w:val="24"/>
          <w:szCs w:val="24"/>
          <w:lang w:val="sr-Cyrl-CS"/>
        </w:rPr>
        <w:t>Укуп</w:t>
      </w:r>
      <w:r w:rsidR="00067A5E" w:rsidRPr="00FD4FA4">
        <w:rPr>
          <w:rFonts w:cs="Arial"/>
          <w:bCs/>
          <w:noProof/>
          <w:sz w:val="24"/>
          <w:szCs w:val="24"/>
          <w:lang w:val="sr-Cyrl-CS"/>
        </w:rPr>
        <w:t xml:space="preserve">ан број страна документације: </w:t>
      </w:r>
      <w:r w:rsidR="001810E4">
        <w:rPr>
          <w:rFonts w:cs="Arial"/>
          <w:bCs/>
          <w:noProof/>
          <w:sz w:val="24"/>
          <w:szCs w:val="24"/>
        </w:rPr>
        <w:t>58</w:t>
      </w:r>
    </w:p>
    <w:p w:rsidR="001853E1" w:rsidRPr="00FD4FA4" w:rsidRDefault="001853E1" w:rsidP="000C50A0">
      <w:pPr>
        <w:pStyle w:val="Teloteksta"/>
        <w:spacing w:before="0"/>
        <w:rPr>
          <w:rFonts w:cs="Arial"/>
          <w:szCs w:val="24"/>
        </w:rPr>
      </w:pPr>
    </w:p>
    <w:p w:rsidR="00FA0E61" w:rsidRDefault="00473AD5" w:rsidP="00720202">
      <w:pPr>
        <w:pStyle w:val="Naslov1"/>
        <w:numPr>
          <w:ilvl w:val="0"/>
          <w:numId w:val="14"/>
        </w:numPr>
        <w:rPr>
          <w:rFonts w:cs="Arial"/>
          <w:sz w:val="24"/>
          <w:szCs w:val="24"/>
          <w:lang w:val="sr-Cyrl-R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rsidR="00EE34BC" w:rsidRPr="00EE34BC" w:rsidRDefault="00EE34BC" w:rsidP="00EE34BC">
      <w:pPr>
        <w:rPr>
          <w:lang w:val="sr-Cyrl-R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068"/>
      </w:tblGrid>
      <w:tr w:rsidR="00EF64EC" w:rsidRPr="00EF64EC" w:rsidTr="00382914">
        <w:trPr>
          <w:jc w:val="center"/>
        </w:trPr>
        <w:tc>
          <w:tcPr>
            <w:tcW w:w="2951" w:type="dxa"/>
            <w:shd w:val="clear" w:color="auto" w:fill="auto"/>
            <w:vAlign w:val="center"/>
          </w:tcPr>
          <w:p w:rsid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Назив и адреса Наручиоца</w:t>
            </w:r>
          </w:p>
          <w:p w:rsidR="006A01FC" w:rsidRDefault="006A01FC" w:rsidP="00EF64EC">
            <w:pPr>
              <w:autoSpaceDE w:val="0"/>
              <w:autoSpaceDN w:val="0"/>
              <w:adjustRightInd w:val="0"/>
              <w:jc w:val="center"/>
              <w:rPr>
                <w:rFonts w:eastAsia="TimesNewRomanPSMT" w:cs="Arial"/>
                <w:bCs/>
                <w:sz w:val="24"/>
                <w:szCs w:val="24"/>
              </w:rPr>
            </w:pPr>
          </w:p>
          <w:p w:rsidR="006A01FC" w:rsidRPr="00640EF8" w:rsidRDefault="006A01FC" w:rsidP="00EF64E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 Наручиоца</w:t>
            </w:r>
          </w:p>
        </w:tc>
        <w:tc>
          <w:tcPr>
            <w:tcW w:w="6068" w:type="dxa"/>
            <w:shd w:val="clear" w:color="auto" w:fill="auto"/>
            <w:vAlign w:val="center"/>
          </w:tcPr>
          <w:p w:rsidR="00EF64EC" w:rsidRPr="00EF64EC" w:rsidRDefault="00EF64EC" w:rsidP="00EF64EC">
            <w:pPr>
              <w:suppressAutoHyphens/>
              <w:spacing w:line="100" w:lineRule="atLeast"/>
              <w:jc w:val="center"/>
              <w:rPr>
                <w:rFonts w:cs="Arial"/>
                <w:sz w:val="24"/>
                <w:szCs w:val="24"/>
              </w:rPr>
            </w:pPr>
            <w:r w:rsidRPr="00EF64EC">
              <w:rPr>
                <w:rFonts w:cs="Arial"/>
                <w:sz w:val="24"/>
                <w:szCs w:val="24"/>
              </w:rPr>
              <w:t>Јавно предузеће „Електропривреда Србије“ Београд,</w:t>
            </w:r>
          </w:p>
          <w:p w:rsidR="00EF64EC" w:rsidRDefault="00EF64EC" w:rsidP="00EF64EC">
            <w:pPr>
              <w:suppressAutoHyphens/>
              <w:spacing w:line="100" w:lineRule="atLeast"/>
              <w:jc w:val="center"/>
              <w:rPr>
                <w:rFonts w:cs="Arial"/>
                <w:sz w:val="24"/>
                <w:szCs w:val="24"/>
              </w:rPr>
            </w:pPr>
            <w:r w:rsidRPr="00EF64EC">
              <w:rPr>
                <w:rFonts w:cs="Arial"/>
                <w:sz w:val="24"/>
                <w:szCs w:val="24"/>
              </w:rPr>
              <w:t>Улица царице Милице бр.2, 11000 Београд</w:t>
            </w:r>
          </w:p>
          <w:p w:rsidR="006A01FC" w:rsidRDefault="006A01FC" w:rsidP="00EF64EC">
            <w:pPr>
              <w:suppressAutoHyphens/>
              <w:spacing w:line="100" w:lineRule="atLeast"/>
              <w:jc w:val="center"/>
              <w:rPr>
                <w:rFonts w:cs="Arial"/>
                <w:sz w:val="24"/>
                <w:szCs w:val="24"/>
              </w:rPr>
            </w:pPr>
          </w:p>
          <w:p w:rsidR="006A01FC" w:rsidRPr="00640EF8" w:rsidRDefault="006A01FC" w:rsidP="00EF64EC">
            <w:pPr>
              <w:suppressAutoHyphens/>
              <w:spacing w:line="100" w:lineRule="atLeast"/>
              <w:jc w:val="center"/>
              <w:rPr>
                <w:rFonts w:cs="Arial"/>
                <w:color w:val="00B0F0"/>
                <w:sz w:val="24"/>
                <w:szCs w:val="24"/>
                <w:lang w:val="sr-Cyrl-RS"/>
              </w:rPr>
            </w:pPr>
            <w:r>
              <w:rPr>
                <w:rFonts w:cs="Arial"/>
                <w:color w:val="00B0F0"/>
                <w:sz w:val="24"/>
                <w:szCs w:val="24"/>
                <w:lang w:val="sr-Cyrl-RS"/>
              </w:rPr>
              <w:t>ЈП ЕПС</w:t>
            </w:r>
          </w:p>
        </w:tc>
      </w:tr>
      <w:tr w:rsidR="00EF64EC" w:rsidRPr="00EF64EC" w:rsidTr="00382914">
        <w:trPr>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Интернет страница Наручиоца</w:t>
            </w:r>
          </w:p>
        </w:tc>
        <w:tc>
          <w:tcPr>
            <w:tcW w:w="6068" w:type="dxa"/>
            <w:shd w:val="clear" w:color="auto" w:fill="auto"/>
            <w:vAlign w:val="center"/>
          </w:tcPr>
          <w:p w:rsidR="00EF64EC" w:rsidRPr="00EF64EC" w:rsidRDefault="00515B50" w:rsidP="00EF64EC">
            <w:pPr>
              <w:autoSpaceDE w:val="0"/>
              <w:autoSpaceDN w:val="0"/>
              <w:adjustRightInd w:val="0"/>
              <w:jc w:val="center"/>
              <w:rPr>
                <w:rFonts w:eastAsia="TimesNewRomanPSMT" w:cs="Arial"/>
                <w:bCs/>
                <w:color w:val="FF0000"/>
                <w:sz w:val="24"/>
                <w:szCs w:val="24"/>
              </w:rPr>
            </w:pPr>
            <w:hyperlink r:id="rId168" w:history="1">
              <w:r w:rsidR="00EF64EC" w:rsidRPr="00EF64EC">
                <w:rPr>
                  <w:rFonts w:eastAsia="Arial Unicode MS" w:cs="Arial"/>
                  <w:color w:val="00B0F0"/>
                  <w:kern w:val="1"/>
                  <w:sz w:val="24"/>
                  <w:szCs w:val="24"/>
                  <w:u w:val="single"/>
                  <w:lang w:eastAsia="ar-SA"/>
                </w:rPr>
                <w:t>www.eps.rs</w:t>
              </w:r>
            </w:hyperlink>
          </w:p>
        </w:tc>
      </w:tr>
      <w:tr w:rsidR="00EF64EC" w:rsidRPr="00EF64EC" w:rsidTr="00382914">
        <w:trPr>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Врста поступка</w:t>
            </w:r>
          </w:p>
        </w:tc>
        <w:tc>
          <w:tcPr>
            <w:tcW w:w="6068"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Отворени поступак</w:t>
            </w:r>
          </w:p>
        </w:tc>
      </w:tr>
      <w:tr w:rsidR="00EF64EC" w:rsidRPr="00EF64EC" w:rsidTr="00382914">
        <w:trPr>
          <w:trHeight w:val="575"/>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Предмет јавне набавке</w:t>
            </w:r>
          </w:p>
        </w:tc>
        <w:tc>
          <w:tcPr>
            <w:tcW w:w="6068" w:type="dxa"/>
            <w:shd w:val="clear" w:color="auto" w:fill="auto"/>
            <w:vAlign w:val="center"/>
          </w:tcPr>
          <w:p w:rsidR="00EF64EC" w:rsidRPr="00EF64EC" w:rsidRDefault="00EF64EC" w:rsidP="00EF64EC">
            <w:pPr>
              <w:spacing w:before="0"/>
              <w:ind w:left="709" w:hanging="709"/>
              <w:jc w:val="center"/>
              <w:outlineLvl w:val="0"/>
              <w:rPr>
                <w:rFonts w:cs="Arial"/>
                <w:sz w:val="24"/>
                <w:szCs w:val="24"/>
                <w:lang w:val="sr-Cyrl-CS" w:eastAsia="ar-SA"/>
              </w:rPr>
            </w:pPr>
            <w:bookmarkStart w:id="15" w:name="_Toc442559877"/>
            <w:r w:rsidRPr="00EF64EC">
              <w:rPr>
                <w:rFonts w:cs="Arial"/>
                <w:sz w:val="24"/>
                <w:szCs w:val="24"/>
                <w:lang w:val="sr-Cyrl-CS" w:eastAsia="ar-SA"/>
              </w:rPr>
              <w:t>Набавка</w:t>
            </w:r>
            <w:bookmarkEnd w:id="15"/>
            <w:r w:rsidR="00EA1C71">
              <w:rPr>
                <w:rFonts w:cs="Arial"/>
                <w:sz w:val="24"/>
                <w:szCs w:val="24"/>
                <w:lang w:val="sr-Cyrl-CS" w:eastAsia="ar-SA"/>
              </w:rPr>
              <w:t xml:space="preserve"> услуге</w:t>
            </w:r>
          </w:p>
          <w:p w:rsidR="00EF64EC" w:rsidRPr="00EF64EC" w:rsidRDefault="00EA1C71" w:rsidP="00BC2BA9">
            <w:pPr>
              <w:spacing w:before="0"/>
              <w:jc w:val="center"/>
              <w:rPr>
                <w:rFonts w:cs="Arial"/>
                <w:sz w:val="24"/>
                <w:szCs w:val="24"/>
              </w:rPr>
            </w:pPr>
            <w:r>
              <w:rPr>
                <w:rFonts w:cs="Arial"/>
                <w:color w:val="000000" w:themeColor="text1"/>
                <w:lang w:val="sr-Cyrl-RS"/>
              </w:rPr>
              <w:t>Сервисирање и замена делова ДРЕГЕР апарата</w:t>
            </w:r>
          </w:p>
        </w:tc>
      </w:tr>
      <w:tr w:rsidR="00EF64EC" w:rsidRPr="00EF64EC" w:rsidTr="00382914">
        <w:trPr>
          <w:trHeight w:val="995"/>
          <w:jc w:val="center"/>
        </w:trPr>
        <w:tc>
          <w:tcPr>
            <w:tcW w:w="2951" w:type="dxa"/>
            <w:shd w:val="clear" w:color="auto" w:fill="auto"/>
            <w:vAlign w:val="center"/>
          </w:tcPr>
          <w:p w:rsidR="00EF64EC" w:rsidRPr="00EF64EC" w:rsidRDefault="00EF64EC" w:rsidP="00382914">
            <w:pPr>
              <w:autoSpaceDE w:val="0"/>
              <w:autoSpaceDN w:val="0"/>
              <w:adjustRightInd w:val="0"/>
              <w:rPr>
                <w:rFonts w:eastAsia="TimesNewRomanPSMT" w:cs="Arial"/>
                <w:bCs/>
                <w:sz w:val="24"/>
                <w:szCs w:val="24"/>
              </w:rPr>
            </w:pPr>
            <w:r w:rsidRPr="00EF64EC">
              <w:rPr>
                <w:rFonts w:cs="Arial"/>
                <w:sz w:val="24"/>
                <w:szCs w:val="24"/>
              </w:rPr>
              <w:t>Опис сваке партије</w:t>
            </w:r>
          </w:p>
        </w:tc>
        <w:tc>
          <w:tcPr>
            <w:tcW w:w="6068" w:type="dxa"/>
            <w:shd w:val="clear" w:color="auto" w:fill="auto"/>
            <w:vAlign w:val="center"/>
          </w:tcPr>
          <w:p w:rsidR="00EF64EC" w:rsidRPr="00EF64EC" w:rsidRDefault="00EF64EC" w:rsidP="00382914">
            <w:pPr>
              <w:widowControl w:val="0"/>
              <w:spacing w:after="200" w:line="276" w:lineRule="auto"/>
              <w:contextualSpacing/>
              <w:jc w:val="center"/>
              <w:rPr>
                <w:rFonts w:ascii="Calibri" w:eastAsia="TimesNewRomanPSMT" w:hAnsi="Calibri" w:cs="Arial"/>
                <w:b/>
                <w:bCs/>
                <w:sz w:val="24"/>
                <w:szCs w:val="24"/>
              </w:rPr>
            </w:pPr>
            <w:r w:rsidRPr="00EF64EC">
              <w:rPr>
                <w:rFonts w:eastAsia="Calibri" w:cs="Arial"/>
                <w:sz w:val="24"/>
                <w:szCs w:val="24"/>
              </w:rPr>
              <w:t>Jавна набавка није обликована по партијама</w:t>
            </w:r>
          </w:p>
        </w:tc>
      </w:tr>
      <w:tr w:rsidR="00EF64EC" w:rsidRPr="00EF64EC" w:rsidTr="00382914">
        <w:trPr>
          <w:trHeight w:val="594"/>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Циљ поступка</w:t>
            </w:r>
          </w:p>
        </w:tc>
        <w:tc>
          <w:tcPr>
            <w:tcW w:w="6068" w:type="dxa"/>
            <w:shd w:val="clear" w:color="auto" w:fill="auto"/>
            <w:vAlign w:val="center"/>
          </w:tcPr>
          <w:p w:rsidR="00EF64EC" w:rsidRPr="00960A83" w:rsidRDefault="00904851" w:rsidP="00010045">
            <w:pPr>
              <w:autoSpaceDE w:val="0"/>
              <w:autoSpaceDN w:val="0"/>
              <w:adjustRightInd w:val="0"/>
              <w:jc w:val="center"/>
              <w:rPr>
                <w:rFonts w:eastAsia="TimesNewRomanPSMT" w:cs="Arial"/>
                <w:b/>
                <w:bCs/>
                <w:color w:val="FF0000"/>
                <w:sz w:val="24"/>
                <w:szCs w:val="24"/>
                <w:lang w:val="sr-Cyrl-RS"/>
              </w:rPr>
            </w:pPr>
            <w:r>
              <w:rPr>
                <w:rFonts w:eastAsia="TimesNewRomanPSMT" w:cs="Arial"/>
                <w:bCs/>
                <w:sz w:val="24"/>
                <w:szCs w:val="24"/>
              </w:rPr>
              <w:t xml:space="preserve"> Закључење Оквирног споразума</w:t>
            </w:r>
            <w:r w:rsidR="00960A83">
              <w:rPr>
                <w:rFonts w:eastAsia="TimesNewRomanPSMT" w:cs="Arial"/>
                <w:bCs/>
                <w:sz w:val="24"/>
                <w:szCs w:val="24"/>
                <w:lang w:val="sr-Cyrl-RS"/>
              </w:rPr>
              <w:t xml:space="preserve"> ради издавања наруџбеница</w:t>
            </w:r>
          </w:p>
        </w:tc>
      </w:tr>
      <w:tr w:rsidR="00EF64EC" w:rsidRPr="00EF64EC" w:rsidTr="00382914">
        <w:trPr>
          <w:trHeight w:val="1057"/>
          <w:jc w:val="center"/>
        </w:trPr>
        <w:tc>
          <w:tcPr>
            <w:tcW w:w="2951" w:type="dxa"/>
            <w:shd w:val="clear" w:color="auto" w:fill="auto"/>
            <w:vAlign w:val="center"/>
          </w:tcPr>
          <w:p w:rsidR="00EF64EC" w:rsidRPr="00EF64EC" w:rsidRDefault="00EF64EC" w:rsidP="00EF64EC">
            <w:pPr>
              <w:autoSpaceDE w:val="0"/>
              <w:autoSpaceDN w:val="0"/>
              <w:adjustRightInd w:val="0"/>
              <w:jc w:val="center"/>
              <w:rPr>
                <w:rFonts w:eastAsia="TimesNewRomanPSMT" w:cs="Arial"/>
                <w:bCs/>
                <w:sz w:val="24"/>
                <w:szCs w:val="24"/>
              </w:rPr>
            </w:pPr>
          </w:p>
          <w:p w:rsidR="00EF64EC" w:rsidRPr="00EF64EC" w:rsidRDefault="00EF64EC" w:rsidP="00EF64EC">
            <w:pPr>
              <w:autoSpaceDE w:val="0"/>
              <w:autoSpaceDN w:val="0"/>
              <w:adjustRightInd w:val="0"/>
              <w:jc w:val="center"/>
              <w:rPr>
                <w:rFonts w:eastAsia="TimesNewRomanPSMT" w:cs="Arial"/>
                <w:bCs/>
                <w:sz w:val="24"/>
                <w:szCs w:val="24"/>
              </w:rPr>
            </w:pPr>
            <w:r w:rsidRPr="00EF64EC">
              <w:rPr>
                <w:rFonts w:eastAsia="TimesNewRomanPSMT" w:cs="Arial"/>
                <w:bCs/>
                <w:sz w:val="24"/>
                <w:szCs w:val="24"/>
              </w:rPr>
              <w:t>Контакт</w:t>
            </w:r>
          </w:p>
        </w:tc>
        <w:tc>
          <w:tcPr>
            <w:tcW w:w="6068" w:type="dxa"/>
            <w:shd w:val="clear" w:color="auto" w:fill="auto"/>
            <w:vAlign w:val="center"/>
          </w:tcPr>
          <w:p w:rsidR="00A24D6E" w:rsidRPr="00A24D6E" w:rsidRDefault="00904851" w:rsidP="00904851">
            <w:pPr>
              <w:rPr>
                <w:rFonts w:cs="Arial"/>
                <w:sz w:val="24"/>
                <w:szCs w:val="24"/>
                <w:lang w:val="sr-Cyrl-RS"/>
              </w:rPr>
            </w:pPr>
            <w:r>
              <w:rPr>
                <w:rFonts w:cs="Arial"/>
                <w:sz w:val="24"/>
                <w:szCs w:val="24"/>
                <w:lang w:val="sr-Cyrl-RS"/>
              </w:rPr>
              <w:t xml:space="preserve">                               Душанка Ноцић</w:t>
            </w:r>
          </w:p>
          <w:p w:rsidR="00EF64EC" w:rsidRPr="00EF64EC" w:rsidRDefault="00A24D6E" w:rsidP="00C7083B">
            <w:pPr>
              <w:jc w:val="center"/>
              <w:rPr>
                <w:rFonts w:cs="Arial"/>
                <w:sz w:val="24"/>
                <w:szCs w:val="24"/>
              </w:rPr>
            </w:pPr>
            <w:r w:rsidRPr="00EF64EC">
              <w:rPr>
                <w:rFonts w:cs="Arial"/>
                <w:sz w:val="24"/>
                <w:szCs w:val="24"/>
              </w:rPr>
              <w:t>e-mail:</w:t>
            </w:r>
            <w:r w:rsidR="00F17873" w:rsidRPr="00904851">
              <w:rPr>
                <w:rFonts w:cs="Arial"/>
                <w:color w:val="0070C0"/>
                <w:sz w:val="24"/>
                <w:szCs w:val="24"/>
                <w:u w:val="single"/>
                <w:lang w:val="sr-Cyrl-RS"/>
              </w:rPr>
              <w:t xml:space="preserve"> </w:t>
            </w:r>
            <w:r w:rsidR="00904851" w:rsidRPr="00904851">
              <w:rPr>
                <w:rFonts w:cs="Arial"/>
                <w:color w:val="0070C0"/>
                <w:sz w:val="24"/>
                <w:szCs w:val="24"/>
                <w:u w:val="single"/>
              </w:rPr>
              <w:t>dusanka.nocic</w:t>
            </w:r>
            <w:hyperlink r:id="rId169" w:history="1">
              <w:r w:rsidR="007B4C4C">
                <w:rPr>
                  <w:rStyle w:val="Hiperveza"/>
                  <w:rFonts w:cs="Arial"/>
                  <w:color w:val="0070C0"/>
                  <w:sz w:val="24"/>
                  <w:szCs w:val="24"/>
                </w:rPr>
                <w:t>@eps</w:t>
              </w:r>
              <w:r w:rsidR="00C7083B" w:rsidRPr="00904851">
                <w:rPr>
                  <w:rStyle w:val="Hiperveza"/>
                  <w:rFonts w:cs="Arial"/>
                  <w:color w:val="0070C0"/>
                  <w:sz w:val="24"/>
                  <w:szCs w:val="24"/>
                </w:rPr>
                <w:t>.rs</w:t>
              </w:r>
            </w:hyperlink>
          </w:p>
        </w:tc>
      </w:tr>
    </w:tbl>
    <w:p w:rsidR="00EE34BC" w:rsidRDefault="00EE34BC" w:rsidP="00EE34BC">
      <w:pPr>
        <w:pStyle w:val="Naslov1"/>
        <w:ind w:left="360" w:firstLine="0"/>
        <w:jc w:val="both"/>
        <w:rPr>
          <w:rFonts w:cs="Arial"/>
          <w:sz w:val="24"/>
          <w:szCs w:val="24"/>
          <w:lang w:val="sr-Cyrl-RS"/>
        </w:rPr>
      </w:pPr>
      <w:bookmarkStart w:id="16" w:name="_Toc427817448"/>
      <w:bookmarkStart w:id="17" w:name="_Toc442559878"/>
    </w:p>
    <w:p w:rsidR="00904851" w:rsidRDefault="00904851" w:rsidP="00904851">
      <w:pPr>
        <w:rPr>
          <w:lang w:val="sr-Cyrl-RS" w:eastAsia="ar-SA"/>
        </w:rPr>
      </w:pPr>
    </w:p>
    <w:p w:rsidR="00904851" w:rsidRDefault="00904851" w:rsidP="00904851">
      <w:pPr>
        <w:rPr>
          <w:lang w:val="sr-Cyrl-RS" w:eastAsia="ar-SA"/>
        </w:rPr>
      </w:pPr>
    </w:p>
    <w:p w:rsidR="00904851" w:rsidRDefault="00904851" w:rsidP="00904851">
      <w:pPr>
        <w:rPr>
          <w:lang w:val="sr-Cyrl-RS" w:eastAsia="ar-SA"/>
        </w:rPr>
      </w:pPr>
    </w:p>
    <w:p w:rsidR="00904851" w:rsidRDefault="00904851" w:rsidP="00904851">
      <w:pPr>
        <w:rPr>
          <w:lang w:val="sr-Cyrl-RS" w:eastAsia="ar-SA"/>
        </w:rPr>
      </w:pPr>
    </w:p>
    <w:p w:rsidR="009A6569" w:rsidRDefault="009A6569" w:rsidP="00904851">
      <w:pPr>
        <w:rPr>
          <w:lang w:val="sr-Cyrl-RS" w:eastAsia="ar-SA"/>
        </w:rPr>
      </w:pPr>
    </w:p>
    <w:p w:rsidR="009A6569" w:rsidRPr="00904851" w:rsidRDefault="009A6569" w:rsidP="00904851">
      <w:pPr>
        <w:rPr>
          <w:lang w:val="sr-Cyrl-RS" w:eastAsia="ar-SA"/>
        </w:rPr>
      </w:pPr>
    </w:p>
    <w:p w:rsidR="002E12CC" w:rsidRDefault="002E12CC" w:rsidP="00720202">
      <w:pPr>
        <w:pStyle w:val="Naslov1"/>
        <w:numPr>
          <w:ilvl w:val="0"/>
          <w:numId w:val="14"/>
        </w:numPr>
        <w:jc w:val="both"/>
        <w:rPr>
          <w:rFonts w:cs="Arial"/>
          <w:sz w:val="24"/>
          <w:szCs w:val="24"/>
          <w:lang w:val="sr-Cyrl-RS"/>
        </w:rPr>
      </w:pPr>
      <w:r>
        <w:rPr>
          <w:rFonts w:cs="Arial"/>
          <w:sz w:val="24"/>
          <w:szCs w:val="24"/>
          <w:lang w:val="sr-Cyrl-RS"/>
        </w:rPr>
        <w:t>ПОДАЦИ О ПРЕДМЕТУ ЈАВНЕ НАБАВКЕ</w:t>
      </w:r>
    </w:p>
    <w:p w:rsidR="002E12CC" w:rsidRDefault="002E12CC" w:rsidP="0032186E">
      <w:pPr>
        <w:pStyle w:val="Naslov1"/>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904851" w:rsidRPr="00EA1C71" w:rsidRDefault="00027A70" w:rsidP="00904851">
      <w:pPr>
        <w:rPr>
          <w:rFonts w:cs="Arial"/>
          <w:color w:val="000000" w:themeColor="text1"/>
          <w:lang w:val="sr-Cyrl-RS"/>
        </w:rPr>
      </w:pPr>
      <w:r w:rsidRPr="00D56482">
        <w:rPr>
          <w:sz w:val="24"/>
          <w:szCs w:val="24"/>
          <w:lang w:val="sr-Cyrl-RS"/>
        </w:rPr>
        <w:t>Наб</w:t>
      </w:r>
      <w:r w:rsidR="00105B2A" w:rsidRPr="00D56482">
        <w:rPr>
          <w:sz w:val="24"/>
          <w:szCs w:val="24"/>
          <w:lang w:val="sr-Cyrl-RS"/>
        </w:rPr>
        <w:t>а</w:t>
      </w:r>
      <w:r w:rsidR="00EA1C71">
        <w:rPr>
          <w:sz w:val="24"/>
          <w:szCs w:val="24"/>
          <w:lang w:val="sr-Cyrl-RS"/>
        </w:rPr>
        <w:t>вка услуге</w:t>
      </w:r>
      <w:r w:rsidR="00142C0E">
        <w:rPr>
          <w:sz w:val="24"/>
          <w:szCs w:val="24"/>
        </w:rPr>
        <w:t>:</w:t>
      </w:r>
      <w:r w:rsidR="00EA1C71">
        <w:rPr>
          <w:sz w:val="24"/>
          <w:szCs w:val="24"/>
          <w:lang w:val="sr-Cyrl-RS"/>
        </w:rPr>
        <w:t xml:space="preserve"> Сервисирање и замена делова ДРЕГЕР апарата</w:t>
      </w:r>
    </w:p>
    <w:p w:rsidR="00904851" w:rsidRPr="00904851" w:rsidRDefault="00EF64EC" w:rsidP="00904851">
      <w:pPr>
        <w:rPr>
          <w:sz w:val="24"/>
          <w:szCs w:val="24"/>
        </w:rPr>
      </w:pPr>
      <w:r w:rsidRPr="00EF64EC">
        <w:rPr>
          <w:rFonts w:cs="Arial"/>
          <w:sz w:val="24"/>
          <w:szCs w:val="24"/>
          <w:lang w:eastAsia="zh-CN"/>
        </w:rPr>
        <w:t>Назив из општег речника набавке:</w:t>
      </w:r>
      <w:r w:rsidR="00142C0E">
        <w:rPr>
          <w:rFonts w:cs="Arial"/>
          <w:sz w:val="24"/>
          <w:szCs w:val="24"/>
          <w:lang w:eastAsia="zh-CN"/>
        </w:rPr>
        <w:t xml:space="preserve"> </w:t>
      </w:r>
      <w:r w:rsidR="00EA1C71">
        <w:rPr>
          <w:rFonts w:cs="Arial"/>
          <w:color w:val="000000" w:themeColor="text1"/>
          <w:lang w:val="ru-RU"/>
        </w:rPr>
        <w:t>– Услуге техничких испитивања</w:t>
      </w:r>
    </w:p>
    <w:p w:rsidR="00EA1C71" w:rsidRDefault="00EA1C71" w:rsidP="00EA1C71">
      <w:pPr>
        <w:autoSpaceDE w:val="0"/>
        <w:autoSpaceDN w:val="0"/>
        <w:adjustRightInd w:val="0"/>
        <w:ind w:left="-426"/>
        <w:rPr>
          <w:rFonts w:cs="Arial"/>
          <w:color w:val="000000" w:themeColor="text1"/>
          <w:lang w:val="ru-RU"/>
        </w:rPr>
      </w:pPr>
      <w:r>
        <w:rPr>
          <w:rFonts w:cs="Arial"/>
          <w:sz w:val="24"/>
          <w:szCs w:val="24"/>
          <w:lang w:val="sr-Cyrl-RS" w:eastAsia="zh-CN"/>
        </w:rPr>
        <w:t xml:space="preserve">      </w:t>
      </w:r>
      <w:r w:rsidR="00EF64EC" w:rsidRPr="00EF64EC">
        <w:rPr>
          <w:rFonts w:cs="Arial"/>
          <w:sz w:val="24"/>
          <w:szCs w:val="24"/>
          <w:lang w:eastAsia="zh-CN"/>
        </w:rPr>
        <w:t xml:space="preserve">Ознака из општег речника набавке: </w:t>
      </w:r>
      <w:r>
        <w:rPr>
          <w:rFonts w:cs="Arial"/>
          <w:color w:val="000000" w:themeColor="text1"/>
          <w:lang w:val="ru-RU"/>
        </w:rPr>
        <w:t>71632000  .</w:t>
      </w:r>
    </w:p>
    <w:p w:rsidR="00EF64EC" w:rsidRPr="00EF64EC" w:rsidRDefault="00EF64EC" w:rsidP="00EF64EC">
      <w:pPr>
        <w:spacing w:before="0"/>
        <w:rPr>
          <w:rFonts w:cs="Arial"/>
          <w:sz w:val="24"/>
          <w:szCs w:val="24"/>
          <w:lang w:eastAsia="zh-CN"/>
        </w:rPr>
      </w:pPr>
    </w:p>
    <w:p w:rsidR="00EF64EC" w:rsidRDefault="00B31304" w:rsidP="00EF64EC">
      <w:pPr>
        <w:spacing w:before="0"/>
        <w:rPr>
          <w:rFonts w:cs="Arial"/>
          <w:sz w:val="24"/>
          <w:szCs w:val="24"/>
          <w:lang w:eastAsia="zh-CN"/>
        </w:rPr>
      </w:pPr>
      <w:r>
        <w:rPr>
          <w:rFonts w:cs="Arial"/>
          <w:sz w:val="24"/>
          <w:szCs w:val="24"/>
          <w:lang w:eastAsia="zh-CN"/>
        </w:rPr>
        <w:t>Детаљ</w:t>
      </w:r>
      <w:r w:rsidR="00EF64EC" w:rsidRPr="00EF64EC">
        <w:rPr>
          <w:rFonts w:cs="Arial"/>
          <w:sz w:val="24"/>
          <w:szCs w:val="24"/>
          <w:lang w:eastAsia="zh-CN"/>
        </w:rPr>
        <w:t>ни подаци о предмету набавке наведени су у техничкој спецификацији (поглавље 3. Конкурсне документације)</w:t>
      </w:r>
      <w:r w:rsidR="00142C0E">
        <w:rPr>
          <w:rFonts w:cs="Arial"/>
          <w:sz w:val="24"/>
          <w:szCs w:val="24"/>
          <w:lang w:eastAsia="zh-CN"/>
        </w:rPr>
        <w:t>.</w:t>
      </w:r>
    </w:p>
    <w:p w:rsidR="00960A83" w:rsidRDefault="00960A83" w:rsidP="00EF64EC">
      <w:pPr>
        <w:spacing w:before="0"/>
        <w:rPr>
          <w:rFonts w:cs="Arial"/>
          <w:sz w:val="24"/>
          <w:szCs w:val="24"/>
          <w:lang w:eastAsia="zh-CN"/>
        </w:rPr>
      </w:pPr>
    </w:p>
    <w:p w:rsidR="00960A83" w:rsidRDefault="00960A83" w:rsidP="00EF64EC">
      <w:pPr>
        <w:spacing w:before="0"/>
        <w:rPr>
          <w:rFonts w:cs="Arial"/>
          <w:sz w:val="24"/>
          <w:szCs w:val="24"/>
          <w:lang w:eastAsia="zh-CN"/>
        </w:rPr>
      </w:pPr>
    </w:p>
    <w:p w:rsidR="00960A83" w:rsidRDefault="00960A83" w:rsidP="00EF64EC">
      <w:pPr>
        <w:spacing w:before="0"/>
        <w:rPr>
          <w:rFonts w:cs="Arial"/>
          <w:sz w:val="24"/>
          <w:szCs w:val="24"/>
          <w:lang w:val="sr-Cyrl-RS" w:eastAsia="zh-CN"/>
        </w:rPr>
      </w:pPr>
    </w:p>
    <w:p w:rsidR="00EE34BC" w:rsidRDefault="00EE34BC" w:rsidP="00EF64EC">
      <w:pPr>
        <w:spacing w:before="0"/>
        <w:rPr>
          <w:rFonts w:cs="Arial"/>
          <w:sz w:val="24"/>
          <w:szCs w:val="24"/>
          <w:lang w:val="sr-Cyrl-RS" w:eastAsia="zh-CN"/>
        </w:rPr>
      </w:pPr>
    </w:p>
    <w:p w:rsidR="00C81087" w:rsidRDefault="00C81087" w:rsidP="00C81087">
      <w:pPr>
        <w:rPr>
          <w:lang w:val="sr-Cyrl-CS" w:eastAsia="ar-SA"/>
        </w:rPr>
      </w:pPr>
    </w:p>
    <w:p w:rsidR="00C81087" w:rsidRPr="00904851" w:rsidRDefault="00904851" w:rsidP="00904851">
      <w:pPr>
        <w:spacing w:before="0"/>
        <w:rPr>
          <w:rFonts w:cs="Arial"/>
          <w:b/>
          <w:color w:val="00B050"/>
          <w:sz w:val="24"/>
          <w:szCs w:val="24"/>
          <w:lang w:val="ru-RU"/>
        </w:rPr>
      </w:pPr>
      <w:r>
        <w:rPr>
          <w:rFonts w:cs="Arial"/>
          <w:b/>
          <w:sz w:val="24"/>
          <w:szCs w:val="24"/>
          <w:lang w:val="ru-RU"/>
        </w:rPr>
        <w:t xml:space="preserve">3. </w:t>
      </w:r>
      <w:r w:rsidR="00C81087" w:rsidRPr="00904851">
        <w:rPr>
          <w:rFonts w:cs="Arial"/>
          <w:b/>
          <w:sz w:val="24"/>
          <w:szCs w:val="24"/>
          <w:lang w:val="ru-RU"/>
        </w:rPr>
        <w:t>ТЕХНИЧКА СПЕЦИФИКАЦИЈА</w:t>
      </w:r>
    </w:p>
    <w:p w:rsidR="00C81087" w:rsidRPr="00904851" w:rsidRDefault="00C81087" w:rsidP="00C81087">
      <w:pPr>
        <w:ind w:left="525"/>
        <w:rPr>
          <w:rFonts w:cs="Arial"/>
          <w:sz w:val="24"/>
          <w:szCs w:val="24"/>
          <w:lang w:val="ru-RU"/>
        </w:rPr>
      </w:pPr>
      <w:r w:rsidRPr="00904851">
        <w:rPr>
          <w:rFonts w:cs="Arial"/>
          <w:sz w:val="24"/>
          <w:szCs w:val="24"/>
          <w:lang w:val="ru-RU"/>
        </w:rPr>
        <w:t>(Предмет, техничке каракт</w:t>
      </w:r>
      <w:r w:rsidR="00FD4FA4">
        <w:rPr>
          <w:rFonts w:cs="Arial"/>
          <w:sz w:val="24"/>
          <w:szCs w:val="24"/>
          <w:lang w:val="ru-RU"/>
        </w:rPr>
        <w:t>еристике, количина и опис услуге</w:t>
      </w:r>
      <w:r w:rsidRPr="00904851">
        <w:rPr>
          <w:rFonts w:cs="Arial"/>
          <w:sz w:val="24"/>
          <w:szCs w:val="24"/>
          <w:lang w:val="ru-RU"/>
        </w:rPr>
        <w:t>, техничка документација,</w:t>
      </w:r>
      <w:r w:rsidRPr="00904851">
        <w:rPr>
          <w:rFonts w:cs="Arial"/>
          <w:color w:val="00B050"/>
          <w:sz w:val="24"/>
          <w:szCs w:val="24"/>
          <w:lang w:val="ru-RU"/>
        </w:rPr>
        <w:t xml:space="preserve"> </w:t>
      </w:r>
      <w:r w:rsidR="00FD4FA4">
        <w:rPr>
          <w:rFonts w:cs="Arial"/>
          <w:sz w:val="24"/>
          <w:szCs w:val="24"/>
          <w:lang w:val="ru-RU"/>
        </w:rPr>
        <w:t>место и рок извршења услуге,</w:t>
      </w:r>
      <w:r w:rsidRPr="00904851">
        <w:rPr>
          <w:rFonts w:cs="Arial"/>
          <w:sz w:val="24"/>
          <w:szCs w:val="24"/>
          <w:lang w:val="ru-RU"/>
        </w:rPr>
        <w:t xml:space="preserve"> гарантни рок)</w:t>
      </w:r>
    </w:p>
    <w:p w:rsidR="00C81087" w:rsidRPr="00904851" w:rsidRDefault="00C81087" w:rsidP="00C81087">
      <w:pPr>
        <w:ind w:left="525"/>
        <w:rPr>
          <w:rFonts w:cs="Arial"/>
          <w:sz w:val="24"/>
          <w:szCs w:val="24"/>
          <w:lang w:val="ru-RU"/>
        </w:rPr>
      </w:pPr>
    </w:p>
    <w:p w:rsidR="00C81087" w:rsidRPr="000706D3" w:rsidRDefault="00904851" w:rsidP="00904851">
      <w:pPr>
        <w:autoSpaceDE w:val="0"/>
        <w:autoSpaceDN w:val="0"/>
        <w:adjustRightInd w:val="0"/>
        <w:spacing w:before="0"/>
        <w:jc w:val="left"/>
        <w:rPr>
          <w:b/>
          <w:sz w:val="24"/>
          <w:szCs w:val="24"/>
          <w:u w:val="single"/>
          <w:lang w:val="sr-Cyrl-RS"/>
        </w:rPr>
      </w:pPr>
      <w:r w:rsidRPr="000706D3">
        <w:rPr>
          <w:rFonts w:cs="Arial"/>
          <w:b/>
          <w:sz w:val="24"/>
          <w:szCs w:val="24"/>
          <w:u w:val="single"/>
          <w:lang w:val="sr-Cyrl-RS"/>
        </w:rPr>
        <w:t xml:space="preserve">3.1.   </w:t>
      </w:r>
      <w:r w:rsidR="00C81087" w:rsidRPr="000706D3">
        <w:rPr>
          <w:rFonts w:cs="Arial"/>
          <w:b/>
          <w:sz w:val="24"/>
          <w:szCs w:val="24"/>
          <w:u w:val="single"/>
          <w:lang w:val="sr-Cyrl-RS"/>
        </w:rPr>
        <w:t xml:space="preserve">Предмет јавне набавке </w:t>
      </w:r>
      <w:r w:rsidR="00C81087" w:rsidRPr="000706D3">
        <w:rPr>
          <w:rFonts w:cs="Arial"/>
          <w:b/>
          <w:sz w:val="24"/>
          <w:szCs w:val="24"/>
          <w:u w:val="single"/>
          <w:lang w:val="sr-Latn-RS"/>
        </w:rPr>
        <w:t>je</w:t>
      </w:r>
      <w:r w:rsidR="00C81087" w:rsidRPr="000706D3">
        <w:rPr>
          <w:rFonts w:cs="Arial"/>
          <w:b/>
          <w:sz w:val="24"/>
          <w:szCs w:val="24"/>
          <w:u w:val="single"/>
          <w:lang w:val="ru-RU"/>
        </w:rPr>
        <w:t>:</w:t>
      </w:r>
      <w:r w:rsidR="00C81087" w:rsidRPr="000706D3">
        <w:rPr>
          <w:rFonts w:cs="Arial"/>
          <w:b/>
          <w:sz w:val="24"/>
          <w:szCs w:val="24"/>
          <w:u w:val="single"/>
        </w:rPr>
        <w:t xml:space="preserve"> </w:t>
      </w:r>
      <w:r w:rsidR="00EA1C71" w:rsidRPr="000706D3">
        <w:rPr>
          <w:b/>
          <w:sz w:val="24"/>
          <w:szCs w:val="24"/>
          <w:u w:val="single"/>
          <w:lang w:val="sr-Cyrl-RS"/>
        </w:rPr>
        <w:t>Сервисирање и замена делова ДРЕГЕР апарата</w:t>
      </w:r>
    </w:p>
    <w:p w:rsidR="007B4C4C" w:rsidRPr="00904851" w:rsidRDefault="007B4C4C" w:rsidP="00904851">
      <w:pPr>
        <w:autoSpaceDE w:val="0"/>
        <w:autoSpaceDN w:val="0"/>
        <w:adjustRightInd w:val="0"/>
        <w:spacing w:before="0"/>
        <w:jc w:val="left"/>
        <w:rPr>
          <w:rFonts w:cs="Arial"/>
          <w:b/>
          <w:sz w:val="24"/>
          <w:szCs w:val="24"/>
          <w:lang w:val="sr-Cyrl-RS"/>
        </w:rPr>
      </w:pPr>
    </w:p>
    <w:p w:rsidR="00C81087" w:rsidRPr="000706D3" w:rsidRDefault="00904851" w:rsidP="00904851">
      <w:pPr>
        <w:autoSpaceDE w:val="0"/>
        <w:autoSpaceDN w:val="0"/>
        <w:adjustRightInd w:val="0"/>
        <w:spacing w:before="0"/>
        <w:jc w:val="left"/>
        <w:rPr>
          <w:rFonts w:cs="Arial"/>
          <w:b/>
          <w:sz w:val="24"/>
          <w:szCs w:val="24"/>
          <w:u w:val="single"/>
          <w:lang w:val="ru-RU"/>
        </w:rPr>
      </w:pPr>
      <w:r w:rsidRPr="000706D3">
        <w:rPr>
          <w:rFonts w:cs="Arial"/>
          <w:b/>
          <w:sz w:val="24"/>
          <w:szCs w:val="24"/>
          <w:u w:val="single"/>
          <w:lang w:val="ru-RU"/>
        </w:rPr>
        <w:t>3.2.</w:t>
      </w:r>
      <w:r w:rsidR="005D6C94" w:rsidRPr="000706D3">
        <w:rPr>
          <w:rFonts w:cs="Arial"/>
          <w:b/>
          <w:sz w:val="24"/>
          <w:szCs w:val="24"/>
          <w:u w:val="single"/>
          <w:lang w:val="ru-RU"/>
        </w:rPr>
        <w:t xml:space="preserve">  </w:t>
      </w:r>
      <w:r w:rsidR="00C81087" w:rsidRPr="000706D3">
        <w:rPr>
          <w:rFonts w:cs="Arial"/>
          <w:b/>
          <w:sz w:val="24"/>
          <w:szCs w:val="24"/>
          <w:u w:val="single"/>
          <w:lang w:val="ru-RU"/>
        </w:rPr>
        <w:t xml:space="preserve">Техничке </w:t>
      </w:r>
      <w:r w:rsidRPr="000706D3">
        <w:rPr>
          <w:rFonts w:cs="Arial"/>
          <w:b/>
          <w:sz w:val="24"/>
          <w:szCs w:val="24"/>
          <w:u w:val="single"/>
          <w:lang w:val="ru-RU"/>
        </w:rPr>
        <w:t>каракт</w:t>
      </w:r>
      <w:r w:rsidR="00EA1C71" w:rsidRPr="000706D3">
        <w:rPr>
          <w:rFonts w:cs="Arial"/>
          <w:b/>
          <w:sz w:val="24"/>
          <w:szCs w:val="24"/>
          <w:u w:val="single"/>
          <w:lang w:val="ru-RU"/>
        </w:rPr>
        <w:t>еристике, количина и опис услуге</w:t>
      </w:r>
    </w:p>
    <w:p w:rsidR="00C81087" w:rsidRPr="00C81087" w:rsidRDefault="00C81087" w:rsidP="00C81087">
      <w:pPr>
        <w:rPr>
          <w:lang w:val="sr-Cyrl-CS" w:eastAsia="ar-SA"/>
        </w:rPr>
      </w:pPr>
    </w:p>
    <w:bookmarkEnd w:id="17"/>
    <w:p w:rsidR="00EA1C71" w:rsidRPr="00254322" w:rsidRDefault="00EA1C71" w:rsidP="00EA1C71">
      <w:pPr>
        <w:widowControl w:val="0"/>
        <w:suppressAutoHyphens/>
        <w:spacing w:before="0"/>
        <w:rPr>
          <w:rFonts w:cs="Arial"/>
          <w:sz w:val="24"/>
          <w:szCs w:val="24"/>
        </w:rPr>
      </w:pPr>
      <w:r>
        <w:rPr>
          <w:rFonts w:cs="Arial"/>
          <w:sz w:val="24"/>
          <w:szCs w:val="24"/>
          <w:lang w:val="ru-RU"/>
        </w:rPr>
        <w:t xml:space="preserve">Додела државног жига, калибрација, баждарење, сервисирање и замена делова </w:t>
      </w:r>
      <w:r>
        <w:rPr>
          <w:rFonts w:cs="Arial"/>
          <w:sz w:val="24"/>
          <w:szCs w:val="24"/>
          <w:lang w:val="sr-Cyrl-RS"/>
        </w:rPr>
        <w:t>апарата за</w:t>
      </w:r>
      <w:r>
        <w:rPr>
          <w:rFonts w:cs="Arial"/>
          <w:sz w:val="24"/>
          <w:szCs w:val="24"/>
          <w:lang w:val="ru-RU"/>
        </w:rPr>
        <w:t xml:space="preserve"> алкотест.</w:t>
      </w:r>
    </w:p>
    <w:p w:rsidR="00EA1C71" w:rsidRDefault="00EA1C71" w:rsidP="00EA1C71">
      <w:pPr>
        <w:widowControl w:val="0"/>
        <w:suppressAutoHyphens/>
        <w:spacing w:before="0"/>
        <w:rPr>
          <w:rFonts w:cs="Arial"/>
          <w:sz w:val="24"/>
          <w:szCs w:val="24"/>
          <w:lang w:val="ru-RU"/>
        </w:rPr>
      </w:pPr>
    </w:p>
    <w:p w:rsidR="00EA1C71" w:rsidRDefault="00EA1C71" w:rsidP="00EA1C71">
      <w:pPr>
        <w:widowControl w:val="0"/>
        <w:suppressAutoHyphens/>
        <w:spacing w:before="0"/>
        <w:rPr>
          <w:rFonts w:cs="Arial"/>
          <w:sz w:val="24"/>
          <w:szCs w:val="24"/>
        </w:rPr>
      </w:pPr>
      <w:r>
        <w:rPr>
          <w:rFonts w:cs="Arial"/>
          <w:sz w:val="24"/>
          <w:szCs w:val="24"/>
        </w:rPr>
        <w:t xml:space="preserve">Додела државног жига, калибрација, баждарење, сервисирање и замена делова </w:t>
      </w:r>
      <w:r w:rsidRPr="006B48B2">
        <w:rPr>
          <w:rFonts w:cs="Arial"/>
          <w:sz w:val="24"/>
          <w:szCs w:val="24"/>
        </w:rPr>
        <w:t>апарата за алкотест</w:t>
      </w:r>
      <w:r>
        <w:rPr>
          <w:rFonts w:cs="Arial"/>
          <w:sz w:val="24"/>
          <w:szCs w:val="24"/>
        </w:rPr>
        <w:t xml:space="preserve"> врши се у циљу остваривања услова за контролу присуства алкохола у даху код запослених, а све у циљу стварања безбедних и здравих услова за рад.</w:t>
      </w:r>
    </w:p>
    <w:p w:rsidR="009A6569" w:rsidRDefault="009A6569" w:rsidP="00EA1C71">
      <w:pPr>
        <w:widowControl w:val="0"/>
        <w:suppressAutoHyphens/>
        <w:spacing w:before="0"/>
        <w:rPr>
          <w:rFonts w:cs="Arial"/>
          <w:sz w:val="24"/>
          <w:szCs w:val="24"/>
        </w:rPr>
      </w:pPr>
    </w:p>
    <w:p w:rsidR="007275F8" w:rsidRDefault="007275F8" w:rsidP="00EA1C71">
      <w:pPr>
        <w:widowControl w:val="0"/>
        <w:suppressAutoHyphens/>
        <w:spacing w:before="0"/>
        <w:rPr>
          <w:rFonts w:cs="Arial"/>
          <w:sz w:val="24"/>
          <w:szCs w:val="24"/>
        </w:rPr>
      </w:pPr>
    </w:p>
    <w:tbl>
      <w:tblPr>
        <w:tblpPr w:leftFromText="180" w:rightFromText="180" w:vertAnchor="page" w:horzAnchor="margin" w:tblpY="856"/>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382"/>
        <w:gridCol w:w="1820"/>
      </w:tblGrid>
      <w:tr w:rsidR="003D7F4D" w:rsidRPr="003D7F4D" w:rsidTr="00594F9A">
        <w:trPr>
          <w:trHeight w:val="396"/>
        </w:trPr>
        <w:tc>
          <w:tcPr>
            <w:tcW w:w="988" w:type="dxa"/>
            <w:tcBorders>
              <w:top w:val="single" w:sz="4" w:space="0" w:color="auto"/>
              <w:left w:val="single" w:sz="4" w:space="0" w:color="auto"/>
              <w:bottom w:val="single" w:sz="4" w:space="0" w:color="auto"/>
              <w:right w:val="single" w:sz="4" w:space="0" w:color="auto"/>
            </w:tcBorders>
            <w:shd w:val="clear" w:color="auto" w:fill="BDFAB8"/>
            <w:vAlign w:val="center"/>
          </w:tcPr>
          <w:p w:rsidR="003D7F4D" w:rsidRPr="003D7F4D" w:rsidRDefault="003D7F4D" w:rsidP="003D7F4D">
            <w:pPr>
              <w:spacing w:before="0"/>
              <w:jc w:val="center"/>
              <w:rPr>
                <w:rFonts w:cs="Arial"/>
                <w:b/>
                <w:lang w:val="sr-Cyrl-CS"/>
              </w:rPr>
            </w:pPr>
          </w:p>
        </w:tc>
        <w:tc>
          <w:tcPr>
            <w:tcW w:w="6382" w:type="dxa"/>
            <w:tcBorders>
              <w:top w:val="single" w:sz="4" w:space="0" w:color="auto"/>
              <w:left w:val="single" w:sz="4" w:space="0" w:color="auto"/>
              <w:bottom w:val="single" w:sz="4" w:space="0" w:color="auto"/>
              <w:right w:val="single" w:sz="4" w:space="0" w:color="auto"/>
            </w:tcBorders>
            <w:shd w:val="clear" w:color="auto" w:fill="BDFAB8"/>
            <w:vAlign w:val="center"/>
          </w:tcPr>
          <w:p w:rsidR="003D7F4D" w:rsidRPr="003D7F4D" w:rsidRDefault="003D7F4D" w:rsidP="003D7F4D">
            <w:pPr>
              <w:spacing w:before="0"/>
              <w:jc w:val="center"/>
              <w:rPr>
                <w:rFonts w:cs="Arial"/>
                <w:b/>
                <w:lang w:val="sr-Cyrl-CS"/>
              </w:rPr>
            </w:pPr>
          </w:p>
        </w:tc>
        <w:tc>
          <w:tcPr>
            <w:tcW w:w="1820" w:type="dxa"/>
            <w:tcBorders>
              <w:top w:val="single" w:sz="4" w:space="0" w:color="auto"/>
              <w:left w:val="single" w:sz="4" w:space="0" w:color="auto"/>
              <w:bottom w:val="single" w:sz="4" w:space="0" w:color="auto"/>
              <w:right w:val="single" w:sz="4" w:space="0" w:color="auto"/>
            </w:tcBorders>
            <w:shd w:val="clear" w:color="auto" w:fill="BDFAB8"/>
            <w:vAlign w:val="center"/>
          </w:tcPr>
          <w:p w:rsidR="003D7F4D" w:rsidRPr="003D7F4D" w:rsidRDefault="003D7F4D" w:rsidP="003D7F4D">
            <w:pPr>
              <w:spacing w:before="0"/>
              <w:jc w:val="center"/>
              <w:rPr>
                <w:rFonts w:cs="Arial"/>
                <w:b/>
                <w:lang w:val="sr-Cyrl-CS"/>
              </w:rPr>
            </w:pPr>
          </w:p>
        </w:tc>
      </w:tr>
      <w:tr w:rsidR="003D7F4D" w:rsidRPr="003D7F4D" w:rsidTr="008B1238">
        <w:trPr>
          <w:trHeight w:val="324"/>
        </w:trPr>
        <w:tc>
          <w:tcPr>
            <w:tcW w:w="988" w:type="dxa"/>
            <w:tcBorders>
              <w:top w:val="single" w:sz="4" w:space="0" w:color="auto"/>
              <w:left w:val="single" w:sz="4" w:space="0" w:color="auto"/>
              <w:bottom w:val="single" w:sz="4" w:space="0" w:color="auto"/>
              <w:right w:val="single" w:sz="4" w:space="0" w:color="auto"/>
            </w:tcBorders>
            <w:shd w:val="clear" w:color="auto" w:fill="BDFAB8"/>
            <w:vAlign w:val="center"/>
          </w:tcPr>
          <w:p w:rsidR="003D7F4D" w:rsidRPr="003D7F4D" w:rsidRDefault="003D7F4D" w:rsidP="003D7F4D">
            <w:pPr>
              <w:spacing w:before="0"/>
              <w:jc w:val="center"/>
              <w:rPr>
                <w:rFonts w:cs="Arial"/>
                <w:b/>
                <w:lang w:val="sr-Cyrl-CS"/>
              </w:rPr>
            </w:pPr>
            <w:r w:rsidRPr="003D7F4D">
              <w:rPr>
                <w:rFonts w:cs="Arial"/>
                <w:b/>
                <w:lang w:val="sr-Cyrl-CS"/>
              </w:rPr>
              <w:t>Ред. број</w:t>
            </w:r>
          </w:p>
        </w:tc>
        <w:tc>
          <w:tcPr>
            <w:tcW w:w="6382" w:type="dxa"/>
            <w:tcBorders>
              <w:top w:val="single" w:sz="4" w:space="0" w:color="auto"/>
              <w:left w:val="single" w:sz="4" w:space="0" w:color="auto"/>
              <w:bottom w:val="single" w:sz="4" w:space="0" w:color="auto"/>
              <w:right w:val="single" w:sz="4" w:space="0" w:color="auto"/>
            </w:tcBorders>
            <w:shd w:val="clear" w:color="auto" w:fill="BDFAB8"/>
            <w:vAlign w:val="center"/>
          </w:tcPr>
          <w:p w:rsidR="003D7F4D" w:rsidRPr="003D7F4D" w:rsidRDefault="003D7F4D" w:rsidP="003D7F4D">
            <w:pPr>
              <w:spacing w:before="0"/>
              <w:jc w:val="center"/>
              <w:rPr>
                <w:rFonts w:cs="Arial"/>
                <w:b/>
                <w:lang w:val="sr-Cyrl-CS"/>
              </w:rPr>
            </w:pPr>
            <w:r w:rsidRPr="003D7F4D">
              <w:rPr>
                <w:rFonts w:cs="Arial"/>
                <w:b/>
                <w:lang w:val="sr-Cyrl-CS"/>
              </w:rPr>
              <w:t>ОПИС УСЛУГЕ</w:t>
            </w:r>
          </w:p>
        </w:tc>
        <w:tc>
          <w:tcPr>
            <w:tcW w:w="1820" w:type="dxa"/>
            <w:tcBorders>
              <w:top w:val="single" w:sz="4" w:space="0" w:color="auto"/>
              <w:left w:val="single" w:sz="4" w:space="0" w:color="auto"/>
              <w:bottom w:val="single" w:sz="4" w:space="0" w:color="auto"/>
              <w:right w:val="single" w:sz="4" w:space="0" w:color="auto"/>
            </w:tcBorders>
            <w:shd w:val="clear" w:color="auto" w:fill="BDFAB8"/>
            <w:vAlign w:val="center"/>
          </w:tcPr>
          <w:p w:rsidR="003D7F4D" w:rsidRPr="003D7F4D" w:rsidRDefault="003D7F4D" w:rsidP="003D7F4D">
            <w:pPr>
              <w:spacing w:before="0"/>
              <w:jc w:val="center"/>
              <w:rPr>
                <w:rFonts w:cs="Arial"/>
                <w:b/>
                <w:lang w:val="sr-Cyrl-CS"/>
              </w:rPr>
            </w:pPr>
            <w:r w:rsidRPr="003D7F4D">
              <w:rPr>
                <w:rFonts w:cs="Arial"/>
                <w:b/>
                <w:lang w:val="sr-Cyrl-CS"/>
              </w:rPr>
              <w:t>Оквирне</w:t>
            </w:r>
          </w:p>
          <w:p w:rsidR="003D7F4D" w:rsidRPr="003D7F4D" w:rsidRDefault="003D7F4D" w:rsidP="003D7F4D">
            <w:pPr>
              <w:spacing w:before="0"/>
              <w:jc w:val="center"/>
              <w:rPr>
                <w:rFonts w:cs="Arial"/>
                <w:b/>
                <w:lang w:val="sr-Cyrl-CS"/>
              </w:rPr>
            </w:pPr>
            <w:r w:rsidRPr="003D7F4D">
              <w:rPr>
                <w:rFonts w:cs="Arial"/>
                <w:b/>
                <w:lang w:val="sr-Cyrl-CS"/>
              </w:rPr>
              <w:t>Количине</w:t>
            </w:r>
          </w:p>
        </w:tc>
      </w:tr>
      <w:tr w:rsidR="003D7F4D" w:rsidRPr="003D7F4D" w:rsidTr="00594F9A">
        <w:trPr>
          <w:trHeight w:val="324"/>
        </w:trPr>
        <w:tc>
          <w:tcPr>
            <w:tcW w:w="988" w:type="dxa"/>
            <w:vAlign w:val="center"/>
          </w:tcPr>
          <w:p w:rsidR="003D7F4D" w:rsidRPr="003D7F4D" w:rsidRDefault="003D7F4D" w:rsidP="003D7F4D">
            <w:pPr>
              <w:numPr>
                <w:ilvl w:val="0"/>
                <w:numId w:val="29"/>
              </w:numPr>
              <w:spacing w:before="0" w:line="276" w:lineRule="auto"/>
              <w:contextualSpacing/>
              <w:jc w:val="center"/>
              <w:rPr>
                <w:rFonts w:eastAsia="Calibri" w:cs="Arial"/>
                <w:sz w:val="24"/>
                <w:szCs w:val="24"/>
                <w:lang w:val="sr-Cyrl-CS"/>
              </w:rPr>
            </w:pPr>
          </w:p>
        </w:tc>
        <w:tc>
          <w:tcPr>
            <w:tcW w:w="6382" w:type="dxa"/>
            <w:vAlign w:val="center"/>
          </w:tcPr>
          <w:p w:rsidR="003D7F4D" w:rsidRPr="003D7F4D" w:rsidRDefault="003D7F4D" w:rsidP="003D7F4D">
            <w:pPr>
              <w:spacing w:before="0"/>
              <w:jc w:val="left"/>
              <w:rPr>
                <w:rFonts w:cs="Arial"/>
                <w:lang w:val="sr-Latn-CS" w:eastAsia="sr-Latn-CS"/>
              </w:rPr>
            </w:pPr>
            <w:r w:rsidRPr="003D7F4D">
              <w:rPr>
                <w:rFonts w:cs="Arial"/>
                <w:lang w:val="sr-Cyrl-CS"/>
              </w:rPr>
              <w:t>ДОДЕЛА ДРЖАВНОГ ЖИГА алкотест апарату</w:t>
            </w:r>
            <w:r w:rsidRPr="003D7F4D">
              <w:rPr>
                <w:rFonts w:cs="Arial"/>
              </w:rPr>
              <w:t xml:space="preserve"> (УВЕРЕЊЕ + ТАКСА)</w:t>
            </w:r>
          </w:p>
        </w:tc>
        <w:tc>
          <w:tcPr>
            <w:tcW w:w="1820" w:type="dxa"/>
            <w:vAlign w:val="center"/>
          </w:tcPr>
          <w:p w:rsidR="003D7F4D" w:rsidRPr="003D7F4D" w:rsidRDefault="003D7F4D" w:rsidP="003D7F4D">
            <w:pPr>
              <w:spacing w:before="0"/>
              <w:jc w:val="center"/>
              <w:rPr>
                <w:rFonts w:cs="Arial"/>
                <w:lang w:val="sr-Cyrl-CS"/>
              </w:rPr>
            </w:pPr>
            <w:r w:rsidRPr="003D7F4D">
              <w:rPr>
                <w:rFonts w:cs="Arial"/>
                <w:lang w:val="sr-Cyrl-CS"/>
              </w:rPr>
              <w:t>3</w:t>
            </w:r>
          </w:p>
          <w:p w:rsidR="003D7F4D" w:rsidRPr="003D7F4D" w:rsidRDefault="003D7F4D" w:rsidP="003D7F4D">
            <w:pPr>
              <w:spacing w:before="0"/>
              <w:jc w:val="center"/>
              <w:rPr>
                <w:rFonts w:cs="Arial"/>
                <w:lang w:val="sr-Cyrl-CS"/>
              </w:rPr>
            </w:pPr>
          </w:p>
        </w:tc>
      </w:tr>
      <w:tr w:rsidR="003D7F4D" w:rsidRPr="003D7F4D" w:rsidTr="00594F9A">
        <w:trPr>
          <w:trHeight w:val="324"/>
        </w:trPr>
        <w:tc>
          <w:tcPr>
            <w:tcW w:w="988" w:type="dxa"/>
            <w:vAlign w:val="center"/>
          </w:tcPr>
          <w:p w:rsidR="003D7F4D" w:rsidRPr="003D7F4D" w:rsidRDefault="003D7F4D" w:rsidP="003D7F4D">
            <w:pPr>
              <w:numPr>
                <w:ilvl w:val="0"/>
                <w:numId w:val="29"/>
              </w:numPr>
              <w:spacing w:before="0" w:line="276" w:lineRule="auto"/>
              <w:contextualSpacing/>
              <w:jc w:val="center"/>
              <w:rPr>
                <w:rFonts w:eastAsia="Calibri" w:cs="Arial"/>
                <w:sz w:val="24"/>
                <w:szCs w:val="24"/>
                <w:lang w:val="sr-Cyrl-CS"/>
              </w:rPr>
            </w:pPr>
          </w:p>
        </w:tc>
        <w:tc>
          <w:tcPr>
            <w:tcW w:w="6382" w:type="dxa"/>
            <w:vAlign w:val="center"/>
          </w:tcPr>
          <w:p w:rsidR="003D7F4D" w:rsidRPr="003D7F4D" w:rsidRDefault="003D7F4D" w:rsidP="003D7F4D">
            <w:pPr>
              <w:spacing w:before="0"/>
              <w:jc w:val="left"/>
              <w:rPr>
                <w:rFonts w:cs="Arial"/>
                <w:bCs/>
                <w:lang w:val="sr-Cyrl-CS"/>
              </w:rPr>
            </w:pPr>
            <w:r w:rsidRPr="003D7F4D">
              <w:rPr>
                <w:rFonts w:cs="Arial"/>
                <w:bCs/>
                <w:lang w:val="sr-Cyrl-CS"/>
              </w:rPr>
              <w:t>КАЛИБРАЦИЈА И БАЖДАРЕЊЕ  алкотест апарата</w:t>
            </w:r>
          </w:p>
        </w:tc>
        <w:tc>
          <w:tcPr>
            <w:tcW w:w="1820" w:type="dxa"/>
            <w:vAlign w:val="center"/>
          </w:tcPr>
          <w:p w:rsidR="003D7F4D" w:rsidRPr="003D7F4D" w:rsidRDefault="003D7F4D" w:rsidP="003D7F4D">
            <w:pPr>
              <w:spacing w:before="0"/>
              <w:jc w:val="center"/>
              <w:rPr>
                <w:rFonts w:cs="Arial"/>
                <w:lang w:val="sr-Cyrl-CS"/>
              </w:rPr>
            </w:pPr>
          </w:p>
          <w:p w:rsidR="003D7F4D" w:rsidRPr="003D7F4D" w:rsidRDefault="003D7F4D" w:rsidP="003D7F4D">
            <w:pPr>
              <w:spacing w:before="0"/>
              <w:jc w:val="center"/>
              <w:rPr>
                <w:rFonts w:cs="Arial"/>
                <w:lang w:val="sr-Cyrl-CS"/>
              </w:rPr>
            </w:pPr>
            <w:r w:rsidRPr="003D7F4D">
              <w:rPr>
                <w:rFonts w:cs="Arial"/>
                <w:lang w:val="sr-Cyrl-CS"/>
              </w:rPr>
              <w:t>3</w:t>
            </w:r>
          </w:p>
        </w:tc>
      </w:tr>
      <w:tr w:rsidR="003D7F4D" w:rsidRPr="003D7F4D" w:rsidTr="00594F9A">
        <w:trPr>
          <w:trHeight w:val="324"/>
        </w:trPr>
        <w:tc>
          <w:tcPr>
            <w:tcW w:w="988" w:type="dxa"/>
            <w:vAlign w:val="center"/>
          </w:tcPr>
          <w:p w:rsidR="003D7F4D" w:rsidRPr="003D7F4D" w:rsidRDefault="003D7F4D" w:rsidP="003D7F4D">
            <w:pPr>
              <w:numPr>
                <w:ilvl w:val="0"/>
                <w:numId w:val="29"/>
              </w:numPr>
              <w:spacing w:before="0" w:line="276" w:lineRule="auto"/>
              <w:contextualSpacing/>
              <w:jc w:val="center"/>
              <w:rPr>
                <w:rFonts w:eastAsia="Calibri" w:cs="Arial"/>
                <w:sz w:val="24"/>
                <w:szCs w:val="24"/>
                <w:lang w:val="sr-Cyrl-CS"/>
              </w:rPr>
            </w:pPr>
          </w:p>
        </w:tc>
        <w:tc>
          <w:tcPr>
            <w:tcW w:w="6382" w:type="dxa"/>
            <w:vAlign w:val="center"/>
          </w:tcPr>
          <w:p w:rsidR="003D7F4D" w:rsidRPr="003D7F4D" w:rsidRDefault="003D7F4D" w:rsidP="003D7F4D">
            <w:pPr>
              <w:spacing w:before="0"/>
              <w:jc w:val="left"/>
              <w:rPr>
                <w:rFonts w:cs="Arial"/>
                <w:lang w:val="sr-Latn-CS" w:eastAsia="sr-Latn-CS"/>
              </w:rPr>
            </w:pPr>
            <w:r w:rsidRPr="003D7F4D">
              <w:rPr>
                <w:rFonts w:cs="Arial"/>
                <w:lang w:eastAsia="sr-Latn-CS"/>
              </w:rPr>
              <w:t xml:space="preserve">Замена резервног дела - </w:t>
            </w:r>
            <w:r w:rsidRPr="003D7F4D">
              <w:rPr>
                <w:rFonts w:cs="Arial"/>
                <w:lang w:val="sr-Latn-CS" w:eastAsia="sr-Latn-CS"/>
              </w:rPr>
              <w:t xml:space="preserve">МОТОР ЗА </w:t>
            </w:r>
            <w:r w:rsidRPr="003D7F4D">
              <w:rPr>
                <w:rFonts w:cs="Arial"/>
              </w:rPr>
              <w:t>Alkotest 7410</w:t>
            </w:r>
          </w:p>
        </w:tc>
        <w:tc>
          <w:tcPr>
            <w:tcW w:w="1820" w:type="dxa"/>
            <w:vAlign w:val="center"/>
          </w:tcPr>
          <w:p w:rsidR="003D7F4D" w:rsidRPr="003D7F4D" w:rsidRDefault="003D7F4D" w:rsidP="003D7F4D">
            <w:pPr>
              <w:spacing w:before="0"/>
              <w:jc w:val="center"/>
              <w:rPr>
                <w:rFonts w:cs="Arial"/>
                <w:lang w:val="sr-Cyrl-CS"/>
              </w:rPr>
            </w:pPr>
          </w:p>
          <w:p w:rsidR="003D7F4D" w:rsidRPr="003D7F4D" w:rsidRDefault="003D7F4D" w:rsidP="003D7F4D">
            <w:pPr>
              <w:spacing w:before="0"/>
              <w:jc w:val="center"/>
              <w:rPr>
                <w:rFonts w:cs="Arial"/>
                <w:lang w:val="sr-Cyrl-CS"/>
              </w:rPr>
            </w:pPr>
            <w:r w:rsidRPr="003D7F4D">
              <w:rPr>
                <w:rFonts w:cs="Arial"/>
                <w:lang w:val="sr-Cyrl-CS"/>
              </w:rPr>
              <w:t>3</w:t>
            </w:r>
          </w:p>
        </w:tc>
      </w:tr>
      <w:tr w:rsidR="003D7F4D" w:rsidRPr="003D7F4D" w:rsidTr="00594F9A">
        <w:trPr>
          <w:trHeight w:val="324"/>
        </w:trPr>
        <w:tc>
          <w:tcPr>
            <w:tcW w:w="988" w:type="dxa"/>
            <w:vAlign w:val="center"/>
          </w:tcPr>
          <w:p w:rsidR="003D7F4D" w:rsidRPr="003D7F4D" w:rsidRDefault="003D7F4D" w:rsidP="003D7F4D">
            <w:pPr>
              <w:numPr>
                <w:ilvl w:val="0"/>
                <w:numId w:val="29"/>
              </w:numPr>
              <w:spacing w:before="0" w:line="276" w:lineRule="auto"/>
              <w:contextualSpacing/>
              <w:jc w:val="center"/>
              <w:rPr>
                <w:rFonts w:eastAsia="Calibri" w:cs="Arial"/>
                <w:sz w:val="24"/>
                <w:szCs w:val="24"/>
                <w:lang w:val="sr-Cyrl-CS"/>
              </w:rPr>
            </w:pPr>
          </w:p>
        </w:tc>
        <w:tc>
          <w:tcPr>
            <w:tcW w:w="6382" w:type="dxa"/>
            <w:vAlign w:val="center"/>
          </w:tcPr>
          <w:p w:rsidR="003D7F4D" w:rsidRPr="003D7F4D" w:rsidRDefault="003D7F4D" w:rsidP="003D7F4D">
            <w:pPr>
              <w:spacing w:before="0"/>
              <w:jc w:val="left"/>
              <w:rPr>
                <w:rFonts w:cs="Arial"/>
                <w:lang w:eastAsia="sr-Latn-CS"/>
              </w:rPr>
            </w:pPr>
            <w:r w:rsidRPr="003D7F4D">
              <w:rPr>
                <w:rFonts w:cs="Arial"/>
                <w:lang w:eastAsia="sr-Latn-CS"/>
              </w:rPr>
              <w:t xml:space="preserve">Замена резервног дела - </w:t>
            </w:r>
            <w:r w:rsidRPr="003D7F4D">
              <w:rPr>
                <w:rFonts w:cs="Arial"/>
                <w:lang w:val="sr-Latn-CS" w:eastAsia="sr-Latn-CS"/>
              </w:rPr>
              <w:t>СЕНЗОР</w:t>
            </w:r>
            <w:r w:rsidRPr="003D7F4D">
              <w:rPr>
                <w:rFonts w:cs="Arial"/>
              </w:rPr>
              <w:t xml:space="preserve"> Alcotest B</w:t>
            </w:r>
          </w:p>
        </w:tc>
        <w:tc>
          <w:tcPr>
            <w:tcW w:w="1820" w:type="dxa"/>
            <w:vAlign w:val="center"/>
          </w:tcPr>
          <w:p w:rsidR="003D7F4D" w:rsidRPr="003D7F4D" w:rsidRDefault="003D7F4D" w:rsidP="003D7F4D">
            <w:pPr>
              <w:spacing w:before="0"/>
              <w:jc w:val="center"/>
              <w:rPr>
                <w:rFonts w:cs="Arial"/>
                <w:lang w:val="sr-Cyrl-CS"/>
              </w:rPr>
            </w:pPr>
          </w:p>
          <w:p w:rsidR="003D7F4D" w:rsidRPr="003D7F4D" w:rsidRDefault="003D7F4D" w:rsidP="003D7F4D">
            <w:pPr>
              <w:spacing w:before="0"/>
              <w:jc w:val="center"/>
              <w:rPr>
                <w:rFonts w:cs="Arial"/>
                <w:lang w:val="sr-Cyrl-CS"/>
              </w:rPr>
            </w:pPr>
            <w:r w:rsidRPr="003D7F4D">
              <w:rPr>
                <w:rFonts w:cs="Arial"/>
                <w:lang w:val="sr-Cyrl-CS"/>
              </w:rPr>
              <w:t>2</w:t>
            </w:r>
          </w:p>
        </w:tc>
      </w:tr>
      <w:tr w:rsidR="003D7F4D" w:rsidRPr="003D7F4D" w:rsidTr="00594F9A">
        <w:trPr>
          <w:trHeight w:val="324"/>
        </w:trPr>
        <w:tc>
          <w:tcPr>
            <w:tcW w:w="988" w:type="dxa"/>
            <w:vAlign w:val="center"/>
          </w:tcPr>
          <w:p w:rsidR="003D7F4D" w:rsidRPr="003D7F4D" w:rsidRDefault="003D7F4D" w:rsidP="003D7F4D">
            <w:pPr>
              <w:numPr>
                <w:ilvl w:val="0"/>
                <w:numId w:val="29"/>
              </w:numPr>
              <w:spacing w:before="0" w:line="276" w:lineRule="auto"/>
              <w:contextualSpacing/>
              <w:jc w:val="center"/>
              <w:rPr>
                <w:rFonts w:eastAsia="Calibri" w:cs="Arial"/>
                <w:sz w:val="24"/>
                <w:szCs w:val="24"/>
                <w:lang w:val="sr-Cyrl-CS"/>
              </w:rPr>
            </w:pPr>
          </w:p>
        </w:tc>
        <w:tc>
          <w:tcPr>
            <w:tcW w:w="6382" w:type="dxa"/>
            <w:vAlign w:val="center"/>
          </w:tcPr>
          <w:p w:rsidR="003D7F4D" w:rsidRPr="003D7F4D" w:rsidRDefault="003D7F4D" w:rsidP="003D7F4D">
            <w:pPr>
              <w:spacing w:before="0"/>
              <w:jc w:val="left"/>
              <w:rPr>
                <w:rFonts w:cs="Arial"/>
                <w:lang w:val="sr-Latn-CS" w:eastAsia="sr-Latn-CS"/>
              </w:rPr>
            </w:pPr>
            <w:r w:rsidRPr="003D7F4D">
              <w:rPr>
                <w:rFonts w:cs="Arial"/>
                <w:lang w:eastAsia="sr-Latn-CS"/>
              </w:rPr>
              <w:t xml:space="preserve">Замена резервног дела - </w:t>
            </w:r>
            <w:r w:rsidRPr="003D7F4D">
              <w:rPr>
                <w:rFonts w:cs="Arial"/>
                <w:lang w:val="sr-Latn-CS" w:eastAsia="sr-Latn-CS"/>
              </w:rPr>
              <w:t>ШТАМПАНА ПЛОЧА</w:t>
            </w:r>
          </w:p>
        </w:tc>
        <w:tc>
          <w:tcPr>
            <w:tcW w:w="1820" w:type="dxa"/>
            <w:vAlign w:val="center"/>
          </w:tcPr>
          <w:p w:rsidR="003D7F4D" w:rsidRPr="003D7F4D" w:rsidRDefault="003D7F4D" w:rsidP="003D7F4D">
            <w:pPr>
              <w:spacing w:before="0"/>
              <w:jc w:val="center"/>
              <w:rPr>
                <w:rFonts w:cs="Arial"/>
                <w:lang w:val="sr-Cyrl-CS"/>
              </w:rPr>
            </w:pPr>
          </w:p>
          <w:p w:rsidR="003D7F4D" w:rsidRPr="003D7F4D" w:rsidRDefault="003D7F4D" w:rsidP="003D7F4D">
            <w:pPr>
              <w:spacing w:before="0"/>
              <w:jc w:val="center"/>
              <w:rPr>
                <w:rFonts w:cs="Arial"/>
                <w:lang w:val="sr-Cyrl-CS"/>
              </w:rPr>
            </w:pPr>
            <w:r w:rsidRPr="003D7F4D">
              <w:rPr>
                <w:rFonts w:cs="Arial"/>
                <w:lang w:val="sr-Cyrl-CS"/>
              </w:rPr>
              <w:t>2</w:t>
            </w:r>
          </w:p>
        </w:tc>
      </w:tr>
      <w:tr w:rsidR="003D7F4D" w:rsidRPr="003D7F4D" w:rsidTr="00594F9A">
        <w:trPr>
          <w:trHeight w:val="324"/>
        </w:trPr>
        <w:tc>
          <w:tcPr>
            <w:tcW w:w="988" w:type="dxa"/>
            <w:vAlign w:val="center"/>
          </w:tcPr>
          <w:p w:rsidR="003D7F4D" w:rsidRPr="003D7F4D" w:rsidRDefault="003D7F4D" w:rsidP="003D7F4D">
            <w:pPr>
              <w:numPr>
                <w:ilvl w:val="0"/>
                <w:numId w:val="29"/>
              </w:numPr>
              <w:spacing w:before="0" w:line="276" w:lineRule="auto"/>
              <w:contextualSpacing/>
              <w:jc w:val="center"/>
              <w:rPr>
                <w:rFonts w:eastAsia="Calibri" w:cs="Arial"/>
                <w:sz w:val="24"/>
                <w:szCs w:val="24"/>
                <w:lang w:val="sr-Cyrl-CS"/>
              </w:rPr>
            </w:pPr>
          </w:p>
        </w:tc>
        <w:tc>
          <w:tcPr>
            <w:tcW w:w="6382" w:type="dxa"/>
            <w:vAlign w:val="center"/>
          </w:tcPr>
          <w:p w:rsidR="003D7F4D" w:rsidRPr="003D7F4D" w:rsidRDefault="003D7F4D" w:rsidP="003D7F4D">
            <w:pPr>
              <w:spacing w:before="0"/>
              <w:jc w:val="left"/>
              <w:rPr>
                <w:rFonts w:cs="Arial"/>
                <w:lang w:val="sr-Latn-CS" w:eastAsia="sr-Latn-CS"/>
              </w:rPr>
            </w:pPr>
            <w:r w:rsidRPr="003D7F4D">
              <w:rPr>
                <w:rFonts w:cs="Arial"/>
                <w:lang w:eastAsia="sr-Latn-CS"/>
              </w:rPr>
              <w:t xml:space="preserve">Замена резервног дела - </w:t>
            </w:r>
            <w:r w:rsidRPr="003D7F4D">
              <w:rPr>
                <w:rFonts w:cs="Arial"/>
                <w:lang w:val="sr-Latn-CS" w:eastAsia="sr-Latn-CS"/>
              </w:rPr>
              <w:t>ДИСПЛЕЈ</w:t>
            </w:r>
            <w:r w:rsidRPr="003D7F4D">
              <w:rPr>
                <w:rFonts w:cs="Arial"/>
              </w:rPr>
              <w:t xml:space="preserve"> LCD 2X122X16 DOT</w:t>
            </w:r>
          </w:p>
        </w:tc>
        <w:tc>
          <w:tcPr>
            <w:tcW w:w="1820" w:type="dxa"/>
            <w:vAlign w:val="center"/>
          </w:tcPr>
          <w:p w:rsidR="003D7F4D" w:rsidRPr="003D7F4D" w:rsidRDefault="003D7F4D" w:rsidP="003D7F4D">
            <w:pPr>
              <w:spacing w:before="0"/>
              <w:jc w:val="center"/>
              <w:rPr>
                <w:rFonts w:cs="Arial"/>
                <w:lang w:val="sr-Cyrl-CS"/>
              </w:rPr>
            </w:pPr>
          </w:p>
          <w:p w:rsidR="003D7F4D" w:rsidRPr="003D7F4D" w:rsidRDefault="003D7F4D" w:rsidP="003D7F4D">
            <w:pPr>
              <w:spacing w:before="0"/>
              <w:jc w:val="center"/>
              <w:rPr>
                <w:rFonts w:cs="Arial"/>
                <w:lang w:val="sr-Cyrl-CS"/>
              </w:rPr>
            </w:pPr>
            <w:r w:rsidRPr="003D7F4D">
              <w:rPr>
                <w:rFonts w:cs="Arial"/>
                <w:lang w:val="sr-Cyrl-CS"/>
              </w:rPr>
              <w:t>3</w:t>
            </w:r>
          </w:p>
        </w:tc>
      </w:tr>
      <w:tr w:rsidR="003D7F4D" w:rsidRPr="003D7F4D" w:rsidTr="00594F9A">
        <w:trPr>
          <w:trHeight w:val="324"/>
        </w:trPr>
        <w:tc>
          <w:tcPr>
            <w:tcW w:w="988" w:type="dxa"/>
            <w:vAlign w:val="center"/>
          </w:tcPr>
          <w:p w:rsidR="003D7F4D" w:rsidRPr="003D7F4D" w:rsidRDefault="003D7F4D" w:rsidP="003D7F4D">
            <w:pPr>
              <w:numPr>
                <w:ilvl w:val="0"/>
                <w:numId w:val="29"/>
              </w:numPr>
              <w:spacing w:before="0" w:line="276" w:lineRule="auto"/>
              <w:contextualSpacing/>
              <w:jc w:val="center"/>
              <w:rPr>
                <w:rFonts w:eastAsia="Calibri" w:cs="Arial"/>
                <w:sz w:val="24"/>
                <w:szCs w:val="24"/>
                <w:lang w:val="sr-Cyrl-CS"/>
              </w:rPr>
            </w:pPr>
          </w:p>
        </w:tc>
        <w:tc>
          <w:tcPr>
            <w:tcW w:w="6382" w:type="dxa"/>
            <w:vAlign w:val="center"/>
          </w:tcPr>
          <w:p w:rsidR="003D7F4D" w:rsidRPr="003D7F4D" w:rsidRDefault="003D7F4D" w:rsidP="003D7F4D">
            <w:pPr>
              <w:spacing w:before="0"/>
              <w:jc w:val="left"/>
              <w:rPr>
                <w:rFonts w:cs="Arial"/>
                <w:lang w:val="sr-Latn-CS" w:eastAsia="sr-Latn-CS"/>
              </w:rPr>
            </w:pPr>
            <w:r w:rsidRPr="003D7F4D">
              <w:rPr>
                <w:rFonts w:cs="Arial"/>
                <w:lang w:eastAsia="sr-Latn-CS"/>
              </w:rPr>
              <w:t xml:space="preserve">Замена резервног дела - </w:t>
            </w:r>
            <w:r w:rsidRPr="003D7F4D">
              <w:rPr>
                <w:rFonts w:cs="Arial"/>
                <w:lang w:val="ru-RU"/>
              </w:rPr>
              <w:t xml:space="preserve">ТАСТЕР </w:t>
            </w:r>
            <w:r w:rsidRPr="003D7F4D">
              <w:rPr>
                <w:rFonts w:cs="Arial"/>
              </w:rPr>
              <w:t>FOLIENTASTATUR Alkotest 7410</w:t>
            </w:r>
          </w:p>
        </w:tc>
        <w:tc>
          <w:tcPr>
            <w:tcW w:w="1820" w:type="dxa"/>
            <w:vAlign w:val="center"/>
          </w:tcPr>
          <w:p w:rsidR="003D7F4D" w:rsidRPr="003D7F4D" w:rsidRDefault="003D7F4D" w:rsidP="003D7F4D">
            <w:pPr>
              <w:spacing w:before="0"/>
              <w:jc w:val="center"/>
              <w:rPr>
                <w:rFonts w:cs="Arial"/>
                <w:lang w:val="sr-Cyrl-CS"/>
              </w:rPr>
            </w:pPr>
          </w:p>
          <w:p w:rsidR="003D7F4D" w:rsidRPr="003D7F4D" w:rsidRDefault="003D7F4D" w:rsidP="003D7F4D">
            <w:pPr>
              <w:spacing w:before="0"/>
              <w:jc w:val="center"/>
              <w:rPr>
                <w:rFonts w:cs="Arial"/>
                <w:lang w:val="sr-Cyrl-CS"/>
              </w:rPr>
            </w:pPr>
            <w:r w:rsidRPr="003D7F4D">
              <w:rPr>
                <w:rFonts w:cs="Arial"/>
                <w:lang w:val="sr-Cyrl-CS"/>
              </w:rPr>
              <w:t>2</w:t>
            </w:r>
          </w:p>
        </w:tc>
      </w:tr>
      <w:tr w:rsidR="003D7F4D" w:rsidRPr="003D7F4D" w:rsidTr="00594F9A">
        <w:trPr>
          <w:trHeight w:val="324"/>
        </w:trPr>
        <w:tc>
          <w:tcPr>
            <w:tcW w:w="988" w:type="dxa"/>
            <w:vAlign w:val="center"/>
          </w:tcPr>
          <w:p w:rsidR="003D7F4D" w:rsidRPr="003D7F4D" w:rsidRDefault="003D7F4D" w:rsidP="003D7F4D">
            <w:pPr>
              <w:numPr>
                <w:ilvl w:val="0"/>
                <w:numId w:val="29"/>
              </w:numPr>
              <w:spacing w:before="0" w:line="276" w:lineRule="auto"/>
              <w:contextualSpacing/>
              <w:jc w:val="center"/>
              <w:rPr>
                <w:rFonts w:eastAsia="Calibri" w:cs="Arial"/>
                <w:sz w:val="24"/>
                <w:szCs w:val="24"/>
                <w:lang w:val="sr-Cyrl-CS"/>
              </w:rPr>
            </w:pPr>
          </w:p>
        </w:tc>
        <w:tc>
          <w:tcPr>
            <w:tcW w:w="6382" w:type="dxa"/>
            <w:vAlign w:val="center"/>
          </w:tcPr>
          <w:p w:rsidR="003D7F4D" w:rsidRPr="003D7F4D" w:rsidRDefault="003D7F4D" w:rsidP="003D7F4D">
            <w:pPr>
              <w:spacing w:before="0"/>
              <w:jc w:val="left"/>
              <w:rPr>
                <w:rFonts w:cs="Arial"/>
                <w:lang w:val="sr-Latn-CS" w:eastAsia="sr-Latn-CS"/>
              </w:rPr>
            </w:pPr>
            <w:r w:rsidRPr="003D7F4D">
              <w:rPr>
                <w:rFonts w:cs="Arial"/>
                <w:lang w:eastAsia="sr-Latn-CS"/>
              </w:rPr>
              <w:t xml:space="preserve">Замена резервног дела - </w:t>
            </w:r>
            <w:r w:rsidRPr="003D7F4D">
              <w:rPr>
                <w:rFonts w:cs="Arial"/>
              </w:rPr>
              <w:t>DISTRIBUTOR COMPL.7410</w:t>
            </w:r>
          </w:p>
        </w:tc>
        <w:tc>
          <w:tcPr>
            <w:tcW w:w="1820" w:type="dxa"/>
            <w:vAlign w:val="center"/>
          </w:tcPr>
          <w:p w:rsidR="003D7F4D" w:rsidRPr="003D7F4D" w:rsidRDefault="003D7F4D" w:rsidP="003D7F4D">
            <w:pPr>
              <w:spacing w:before="0"/>
              <w:jc w:val="center"/>
              <w:rPr>
                <w:rFonts w:cs="Arial"/>
              </w:rPr>
            </w:pPr>
          </w:p>
          <w:p w:rsidR="003D7F4D" w:rsidRPr="003D7F4D" w:rsidRDefault="003D7F4D" w:rsidP="003D7F4D">
            <w:pPr>
              <w:spacing w:before="0"/>
              <w:jc w:val="center"/>
              <w:rPr>
                <w:rFonts w:cs="Arial"/>
                <w:lang w:val="sr-Cyrl-RS"/>
              </w:rPr>
            </w:pPr>
            <w:r w:rsidRPr="003D7F4D">
              <w:rPr>
                <w:rFonts w:cs="Arial"/>
                <w:lang w:val="sr-Cyrl-RS"/>
              </w:rPr>
              <w:t>3</w:t>
            </w:r>
          </w:p>
        </w:tc>
      </w:tr>
      <w:tr w:rsidR="003D7F4D" w:rsidRPr="003D7F4D" w:rsidTr="00594F9A">
        <w:trPr>
          <w:trHeight w:val="324"/>
        </w:trPr>
        <w:tc>
          <w:tcPr>
            <w:tcW w:w="988" w:type="dxa"/>
            <w:vAlign w:val="center"/>
          </w:tcPr>
          <w:p w:rsidR="003D7F4D" w:rsidRPr="003D7F4D" w:rsidRDefault="003D7F4D" w:rsidP="003D7F4D">
            <w:pPr>
              <w:numPr>
                <w:ilvl w:val="0"/>
                <w:numId w:val="29"/>
              </w:numPr>
              <w:spacing w:before="0" w:line="276" w:lineRule="auto"/>
              <w:contextualSpacing/>
              <w:jc w:val="center"/>
              <w:rPr>
                <w:rFonts w:eastAsia="Calibri" w:cs="Arial"/>
                <w:sz w:val="24"/>
                <w:szCs w:val="24"/>
                <w:lang w:val="sr-Cyrl-CS"/>
              </w:rPr>
            </w:pPr>
          </w:p>
        </w:tc>
        <w:tc>
          <w:tcPr>
            <w:tcW w:w="6382" w:type="dxa"/>
            <w:vAlign w:val="center"/>
          </w:tcPr>
          <w:p w:rsidR="003D7F4D" w:rsidRPr="003D7F4D" w:rsidRDefault="003D7F4D" w:rsidP="003D7F4D">
            <w:pPr>
              <w:spacing w:before="0"/>
              <w:jc w:val="left"/>
              <w:rPr>
                <w:rFonts w:cs="Arial"/>
                <w:lang w:val="sr-Latn-CS" w:eastAsia="sr-Latn-CS"/>
              </w:rPr>
            </w:pPr>
            <w:r w:rsidRPr="003D7F4D">
              <w:rPr>
                <w:rFonts w:cs="Arial"/>
                <w:lang w:eastAsia="sr-Latn-CS"/>
              </w:rPr>
              <w:t>Замена резервног дела - ГРЕЈАЧ СЕНЗОРА</w:t>
            </w:r>
          </w:p>
        </w:tc>
        <w:tc>
          <w:tcPr>
            <w:tcW w:w="1820" w:type="dxa"/>
            <w:vAlign w:val="center"/>
          </w:tcPr>
          <w:p w:rsidR="003D7F4D" w:rsidRPr="003D7F4D" w:rsidRDefault="003D7F4D" w:rsidP="003D7F4D">
            <w:pPr>
              <w:spacing w:before="0"/>
              <w:jc w:val="center"/>
              <w:rPr>
                <w:rFonts w:cs="Arial"/>
              </w:rPr>
            </w:pPr>
          </w:p>
          <w:p w:rsidR="003D7F4D" w:rsidRPr="003D7F4D" w:rsidRDefault="003D7F4D" w:rsidP="003D7F4D">
            <w:pPr>
              <w:spacing w:before="0"/>
              <w:jc w:val="center"/>
              <w:rPr>
                <w:rFonts w:cs="Arial"/>
                <w:lang w:val="sr-Cyrl-RS"/>
              </w:rPr>
            </w:pPr>
            <w:r w:rsidRPr="003D7F4D">
              <w:rPr>
                <w:rFonts w:cs="Arial"/>
                <w:lang w:val="sr-Cyrl-RS"/>
              </w:rPr>
              <w:t>3</w:t>
            </w:r>
          </w:p>
        </w:tc>
      </w:tr>
      <w:tr w:rsidR="003D7F4D" w:rsidRPr="003D7F4D" w:rsidTr="00594F9A">
        <w:trPr>
          <w:trHeight w:val="324"/>
        </w:trPr>
        <w:tc>
          <w:tcPr>
            <w:tcW w:w="988" w:type="dxa"/>
            <w:vAlign w:val="center"/>
          </w:tcPr>
          <w:p w:rsidR="003D7F4D" w:rsidRPr="003D7F4D" w:rsidRDefault="003D7F4D" w:rsidP="003D7F4D">
            <w:pPr>
              <w:numPr>
                <w:ilvl w:val="0"/>
                <w:numId w:val="29"/>
              </w:numPr>
              <w:spacing w:before="0" w:line="276" w:lineRule="auto"/>
              <w:contextualSpacing/>
              <w:jc w:val="center"/>
              <w:rPr>
                <w:rFonts w:eastAsia="Calibri" w:cs="Arial"/>
                <w:sz w:val="24"/>
                <w:szCs w:val="24"/>
                <w:lang w:val="sr-Cyrl-CS"/>
              </w:rPr>
            </w:pPr>
          </w:p>
        </w:tc>
        <w:tc>
          <w:tcPr>
            <w:tcW w:w="6382" w:type="dxa"/>
            <w:vAlign w:val="center"/>
          </w:tcPr>
          <w:p w:rsidR="003D7F4D" w:rsidRPr="003D7F4D" w:rsidRDefault="003D7F4D" w:rsidP="003D7F4D">
            <w:pPr>
              <w:spacing w:before="0"/>
              <w:jc w:val="left"/>
              <w:rPr>
                <w:rFonts w:cs="Arial"/>
                <w:lang w:eastAsia="sr-Latn-CS"/>
              </w:rPr>
            </w:pPr>
            <w:r w:rsidRPr="003D7F4D">
              <w:rPr>
                <w:rFonts w:cs="Arial"/>
                <w:lang w:eastAsia="sr-Latn-CS"/>
              </w:rPr>
              <w:t xml:space="preserve">Замена резервног дела - </w:t>
            </w:r>
            <w:r w:rsidRPr="003D7F4D">
              <w:rPr>
                <w:rFonts w:cs="Arial"/>
                <w:lang w:val="sr-Latn-CS" w:eastAsia="sr-Latn-CS"/>
              </w:rPr>
              <w:t xml:space="preserve">БАТЕРИЈА </w:t>
            </w:r>
            <w:r w:rsidRPr="003D7F4D">
              <w:rPr>
                <w:rFonts w:cs="Arial"/>
              </w:rPr>
              <w:t>pak 3.6V 2800 mAh N</w:t>
            </w:r>
          </w:p>
        </w:tc>
        <w:tc>
          <w:tcPr>
            <w:tcW w:w="1820" w:type="dxa"/>
            <w:vAlign w:val="center"/>
          </w:tcPr>
          <w:p w:rsidR="003D7F4D" w:rsidRPr="003D7F4D" w:rsidRDefault="003D7F4D" w:rsidP="003D7F4D">
            <w:pPr>
              <w:spacing w:before="0"/>
              <w:jc w:val="center"/>
              <w:rPr>
                <w:rFonts w:cs="Arial"/>
              </w:rPr>
            </w:pPr>
          </w:p>
          <w:p w:rsidR="003D7F4D" w:rsidRPr="003D7F4D" w:rsidRDefault="003D7F4D" w:rsidP="003D7F4D">
            <w:pPr>
              <w:spacing w:before="0"/>
              <w:jc w:val="center"/>
              <w:rPr>
                <w:rFonts w:cs="Arial"/>
                <w:lang w:val="sr-Cyrl-RS"/>
              </w:rPr>
            </w:pPr>
            <w:r w:rsidRPr="003D7F4D">
              <w:rPr>
                <w:rFonts w:cs="Arial"/>
                <w:lang w:val="sr-Cyrl-RS"/>
              </w:rPr>
              <w:t>3</w:t>
            </w:r>
          </w:p>
        </w:tc>
      </w:tr>
      <w:tr w:rsidR="003D7F4D" w:rsidRPr="003D7F4D" w:rsidTr="00594F9A">
        <w:trPr>
          <w:trHeight w:val="324"/>
        </w:trPr>
        <w:tc>
          <w:tcPr>
            <w:tcW w:w="988" w:type="dxa"/>
            <w:vAlign w:val="center"/>
          </w:tcPr>
          <w:p w:rsidR="003D7F4D" w:rsidRPr="003D7F4D" w:rsidRDefault="003D7F4D" w:rsidP="003D7F4D">
            <w:pPr>
              <w:numPr>
                <w:ilvl w:val="0"/>
                <w:numId w:val="29"/>
              </w:numPr>
              <w:spacing w:before="0" w:line="276" w:lineRule="auto"/>
              <w:contextualSpacing/>
              <w:jc w:val="center"/>
              <w:rPr>
                <w:rFonts w:eastAsia="Calibri" w:cs="Arial"/>
                <w:sz w:val="24"/>
                <w:szCs w:val="24"/>
                <w:lang w:val="sr-Cyrl-CS"/>
              </w:rPr>
            </w:pPr>
          </w:p>
        </w:tc>
        <w:tc>
          <w:tcPr>
            <w:tcW w:w="6382" w:type="dxa"/>
            <w:vAlign w:val="center"/>
          </w:tcPr>
          <w:p w:rsidR="003D7F4D" w:rsidRPr="003D7F4D" w:rsidRDefault="003D7F4D" w:rsidP="003D7F4D">
            <w:pPr>
              <w:spacing w:before="0"/>
              <w:jc w:val="left"/>
              <w:rPr>
                <w:rFonts w:cs="Arial"/>
                <w:lang w:eastAsia="sr-Latn-CS"/>
              </w:rPr>
            </w:pPr>
            <w:r w:rsidRPr="003D7F4D">
              <w:rPr>
                <w:rFonts w:cs="Arial"/>
                <w:lang w:eastAsia="sr-Latn-CS"/>
              </w:rPr>
              <w:t xml:space="preserve">Замена резервног дела - КАБАЛ </w:t>
            </w:r>
            <w:r w:rsidRPr="003D7F4D">
              <w:rPr>
                <w:rFonts w:cs="Arial"/>
              </w:rPr>
              <w:t>alkotest 7410</w:t>
            </w:r>
          </w:p>
        </w:tc>
        <w:tc>
          <w:tcPr>
            <w:tcW w:w="1820" w:type="dxa"/>
            <w:vAlign w:val="center"/>
          </w:tcPr>
          <w:p w:rsidR="003D7F4D" w:rsidRPr="003D7F4D" w:rsidRDefault="003D7F4D" w:rsidP="003D7F4D">
            <w:pPr>
              <w:spacing w:before="0"/>
              <w:jc w:val="center"/>
              <w:rPr>
                <w:rFonts w:cs="Arial"/>
                <w:lang w:val="sr-Cyrl-RS"/>
              </w:rPr>
            </w:pPr>
          </w:p>
          <w:p w:rsidR="003D7F4D" w:rsidRPr="003D7F4D" w:rsidRDefault="003D7F4D" w:rsidP="003D7F4D">
            <w:pPr>
              <w:spacing w:before="0"/>
              <w:jc w:val="center"/>
              <w:rPr>
                <w:rFonts w:cs="Arial"/>
                <w:lang w:val="sr-Cyrl-RS"/>
              </w:rPr>
            </w:pPr>
            <w:r w:rsidRPr="003D7F4D">
              <w:rPr>
                <w:rFonts w:cs="Arial"/>
                <w:lang w:val="sr-Cyrl-RS"/>
              </w:rPr>
              <w:t>3</w:t>
            </w:r>
          </w:p>
        </w:tc>
      </w:tr>
      <w:tr w:rsidR="003D7F4D" w:rsidRPr="003D7F4D" w:rsidTr="00594F9A">
        <w:trPr>
          <w:trHeight w:val="324"/>
        </w:trPr>
        <w:tc>
          <w:tcPr>
            <w:tcW w:w="988" w:type="dxa"/>
            <w:vAlign w:val="center"/>
          </w:tcPr>
          <w:p w:rsidR="003D7F4D" w:rsidRPr="003D7F4D" w:rsidRDefault="003D7F4D" w:rsidP="003D7F4D">
            <w:pPr>
              <w:numPr>
                <w:ilvl w:val="0"/>
                <w:numId w:val="29"/>
              </w:numPr>
              <w:spacing w:before="0" w:line="276" w:lineRule="auto"/>
              <w:contextualSpacing/>
              <w:jc w:val="center"/>
              <w:rPr>
                <w:rFonts w:eastAsia="Calibri" w:cs="Arial"/>
                <w:sz w:val="24"/>
                <w:szCs w:val="24"/>
                <w:lang w:val="sr-Cyrl-CS"/>
              </w:rPr>
            </w:pPr>
          </w:p>
        </w:tc>
        <w:tc>
          <w:tcPr>
            <w:tcW w:w="6382" w:type="dxa"/>
            <w:vAlign w:val="center"/>
          </w:tcPr>
          <w:p w:rsidR="003D7F4D" w:rsidRPr="003D7F4D" w:rsidRDefault="003D7F4D" w:rsidP="003D7F4D">
            <w:pPr>
              <w:spacing w:before="0"/>
              <w:jc w:val="left"/>
              <w:rPr>
                <w:rFonts w:cs="Arial"/>
                <w:lang w:eastAsia="sr-Latn-CS"/>
              </w:rPr>
            </w:pPr>
            <w:r w:rsidRPr="003D7F4D">
              <w:rPr>
                <w:rFonts w:cs="Arial"/>
                <w:lang w:eastAsia="sr-Latn-CS"/>
              </w:rPr>
              <w:t xml:space="preserve">Замена резервног дела - </w:t>
            </w:r>
            <w:r w:rsidRPr="003D7F4D">
              <w:rPr>
                <w:rFonts w:cs="Arial"/>
                <w:lang w:val="sr-Latn-CS" w:eastAsia="sr-Latn-CS"/>
              </w:rPr>
              <w:t>КУЋИШТЕ</w:t>
            </w:r>
            <w:r w:rsidRPr="003D7F4D">
              <w:rPr>
                <w:rFonts w:cs="Arial"/>
                <w:lang w:eastAsia="sr-Latn-CS"/>
              </w:rPr>
              <w:t xml:space="preserve"> АЛКОТЕСТА</w:t>
            </w:r>
          </w:p>
        </w:tc>
        <w:tc>
          <w:tcPr>
            <w:tcW w:w="1820" w:type="dxa"/>
            <w:vAlign w:val="center"/>
          </w:tcPr>
          <w:p w:rsidR="003D7F4D" w:rsidRPr="003D7F4D" w:rsidRDefault="003D7F4D" w:rsidP="003D7F4D">
            <w:pPr>
              <w:spacing w:before="0"/>
              <w:jc w:val="center"/>
              <w:rPr>
                <w:rFonts w:cs="Arial"/>
              </w:rPr>
            </w:pPr>
          </w:p>
          <w:p w:rsidR="003D7F4D" w:rsidRPr="003D7F4D" w:rsidRDefault="003D7F4D" w:rsidP="003D7F4D">
            <w:pPr>
              <w:spacing w:before="0"/>
              <w:jc w:val="center"/>
              <w:rPr>
                <w:rFonts w:cs="Arial"/>
                <w:lang w:val="sr-Cyrl-RS"/>
              </w:rPr>
            </w:pPr>
            <w:r w:rsidRPr="003D7F4D">
              <w:rPr>
                <w:rFonts w:cs="Arial"/>
                <w:lang w:val="sr-Cyrl-RS"/>
              </w:rPr>
              <w:t>2</w:t>
            </w:r>
          </w:p>
        </w:tc>
      </w:tr>
      <w:tr w:rsidR="003D7F4D" w:rsidRPr="003D7F4D" w:rsidTr="00594F9A">
        <w:trPr>
          <w:trHeight w:val="324"/>
        </w:trPr>
        <w:tc>
          <w:tcPr>
            <w:tcW w:w="988" w:type="dxa"/>
            <w:vAlign w:val="center"/>
          </w:tcPr>
          <w:p w:rsidR="003D7F4D" w:rsidRPr="003D7F4D" w:rsidRDefault="003D7F4D" w:rsidP="003D7F4D">
            <w:pPr>
              <w:numPr>
                <w:ilvl w:val="0"/>
                <w:numId w:val="29"/>
              </w:numPr>
              <w:spacing w:before="0" w:line="276" w:lineRule="auto"/>
              <w:contextualSpacing/>
              <w:jc w:val="center"/>
              <w:rPr>
                <w:rFonts w:eastAsia="Calibri" w:cs="Arial"/>
                <w:sz w:val="24"/>
                <w:szCs w:val="24"/>
                <w:lang w:val="sr-Cyrl-CS"/>
              </w:rPr>
            </w:pPr>
          </w:p>
        </w:tc>
        <w:tc>
          <w:tcPr>
            <w:tcW w:w="6382" w:type="dxa"/>
            <w:vAlign w:val="center"/>
          </w:tcPr>
          <w:p w:rsidR="003D7F4D" w:rsidRPr="003D7F4D" w:rsidRDefault="003D7F4D" w:rsidP="003D7F4D">
            <w:pPr>
              <w:spacing w:before="0"/>
              <w:jc w:val="left"/>
              <w:rPr>
                <w:rFonts w:cs="Arial"/>
                <w:lang w:eastAsia="sr-Latn-CS"/>
              </w:rPr>
            </w:pPr>
            <w:r w:rsidRPr="003D7F4D">
              <w:rPr>
                <w:rFonts w:cs="Arial"/>
                <w:lang w:eastAsia="sr-Latn-CS"/>
              </w:rPr>
              <w:t xml:space="preserve">Замена резервног дела - </w:t>
            </w:r>
            <w:r w:rsidRPr="003D7F4D">
              <w:rPr>
                <w:rFonts w:cs="Arial"/>
              </w:rPr>
              <w:t>SAMPLING UNIT 6810</w:t>
            </w:r>
          </w:p>
        </w:tc>
        <w:tc>
          <w:tcPr>
            <w:tcW w:w="1820" w:type="dxa"/>
            <w:vAlign w:val="center"/>
          </w:tcPr>
          <w:p w:rsidR="003D7F4D" w:rsidRPr="003D7F4D" w:rsidRDefault="003D7F4D" w:rsidP="003D7F4D">
            <w:pPr>
              <w:spacing w:before="0"/>
              <w:jc w:val="center"/>
              <w:rPr>
                <w:rFonts w:cs="Arial"/>
              </w:rPr>
            </w:pPr>
          </w:p>
          <w:p w:rsidR="003D7F4D" w:rsidRPr="003D7F4D" w:rsidRDefault="003D7F4D" w:rsidP="003D7F4D">
            <w:pPr>
              <w:spacing w:before="0"/>
              <w:jc w:val="center"/>
              <w:rPr>
                <w:rFonts w:cs="Arial"/>
                <w:lang w:val="sr-Cyrl-RS"/>
              </w:rPr>
            </w:pPr>
            <w:r w:rsidRPr="003D7F4D">
              <w:rPr>
                <w:rFonts w:cs="Arial"/>
                <w:lang w:val="sr-Cyrl-RS"/>
              </w:rPr>
              <w:t>3</w:t>
            </w:r>
          </w:p>
        </w:tc>
      </w:tr>
      <w:tr w:rsidR="003D7F4D" w:rsidRPr="003D7F4D" w:rsidTr="00594F9A">
        <w:trPr>
          <w:trHeight w:val="324"/>
        </w:trPr>
        <w:tc>
          <w:tcPr>
            <w:tcW w:w="988" w:type="dxa"/>
            <w:vAlign w:val="center"/>
          </w:tcPr>
          <w:p w:rsidR="003D7F4D" w:rsidRPr="003D7F4D" w:rsidRDefault="003D7F4D" w:rsidP="003D7F4D">
            <w:pPr>
              <w:numPr>
                <w:ilvl w:val="0"/>
                <w:numId w:val="29"/>
              </w:numPr>
              <w:spacing w:before="0" w:line="276" w:lineRule="auto"/>
              <w:contextualSpacing/>
              <w:jc w:val="center"/>
              <w:rPr>
                <w:rFonts w:eastAsia="Calibri" w:cs="Arial"/>
                <w:sz w:val="24"/>
                <w:szCs w:val="24"/>
                <w:lang w:val="sr-Cyrl-CS"/>
              </w:rPr>
            </w:pPr>
          </w:p>
        </w:tc>
        <w:tc>
          <w:tcPr>
            <w:tcW w:w="6382" w:type="dxa"/>
            <w:vAlign w:val="center"/>
          </w:tcPr>
          <w:p w:rsidR="003D7F4D" w:rsidRPr="003D7F4D" w:rsidRDefault="003D7F4D" w:rsidP="003D7F4D">
            <w:pPr>
              <w:spacing w:before="0"/>
              <w:jc w:val="left"/>
              <w:rPr>
                <w:rFonts w:cs="Arial"/>
                <w:lang w:eastAsia="sr-Latn-CS"/>
              </w:rPr>
            </w:pPr>
            <w:r w:rsidRPr="003D7F4D">
              <w:rPr>
                <w:rFonts w:cs="Arial"/>
                <w:lang w:eastAsia="sr-Latn-CS"/>
              </w:rPr>
              <w:t xml:space="preserve">Замена резервног дела - </w:t>
            </w:r>
            <w:r w:rsidRPr="003D7F4D">
              <w:rPr>
                <w:rFonts w:cs="Arial"/>
              </w:rPr>
              <w:t>SENSOR ALCOTEST 6810</w:t>
            </w:r>
          </w:p>
        </w:tc>
        <w:tc>
          <w:tcPr>
            <w:tcW w:w="1820" w:type="dxa"/>
            <w:vAlign w:val="center"/>
          </w:tcPr>
          <w:p w:rsidR="003D7F4D" w:rsidRPr="003D7F4D" w:rsidRDefault="003D7F4D" w:rsidP="003D7F4D">
            <w:pPr>
              <w:spacing w:before="0"/>
              <w:jc w:val="center"/>
              <w:rPr>
                <w:rFonts w:cs="Arial"/>
              </w:rPr>
            </w:pPr>
          </w:p>
          <w:p w:rsidR="003D7F4D" w:rsidRPr="003D7F4D" w:rsidRDefault="003D7F4D" w:rsidP="003D7F4D">
            <w:pPr>
              <w:spacing w:before="0"/>
              <w:jc w:val="center"/>
              <w:rPr>
                <w:rFonts w:cs="Arial"/>
                <w:lang w:val="sr-Cyrl-RS"/>
              </w:rPr>
            </w:pPr>
            <w:r w:rsidRPr="003D7F4D">
              <w:rPr>
                <w:rFonts w:cs="Arial"/>
                <w:lang w:val="sr-Cyrl-RS"/>
              </w:rPr>
              <w:t>3</w:t>
            </w:r>
          </w:p>
        </w:tc>
      </w:tr>
      <w:tr w:rsidR="003D7F4D" w:rsidRPr="003D7F4D" w:rsidTr="00594F9A">
        <w:trPr>
          <w:trHeight w:val="324"/>
        </w:trPr>
        <w:tc>
          <w:tcPr>
            <w:tcW w:w="988" w:type="dxa"/>
            <w:vAlign w:val="center"/>
          </w:tcPr>
          <w:p w:rsidR="003D7F4D" w:rsidRPr="003D7F4D" w:rsidRDefault="003D7F4D" w:rsidP="003D7F4D">
            <w:pPr>
              <w:numPr>
                <w:ilvl w:val="0"/>
                <w:numId w:val="29"/>
              </w:numPr>
              <w:spacing w:before="0" w:line="276" w:lineRule="auto"/>
              <w:contextualSpacing/>
              <w:jc w:val="center"/>
              <w:rPr>
                <w:rFonts w:eastAsia="Calibri" w:cs="Arial"/>
                <w:sz w:val="24"/>
                <w:szCs w:val="24"/>
                <w:lang w:val="sr-Cyrl-CS"/>
              </w:rPr>
            </w:pPr>
          </w:p>
        </w:tc>
        <w:tc>
          <w:tcPr>
            <w:tcW w:w="6382" w:type="dxa"/>
            <w:vAlign w:val="center"/>
          </w:tcPr>
          <w:p w:rsidR="003D7F4D" w:rsidRPr="003D7F4D" w:rsidRDefault="003D7F4D" w:rsidP="003D7F4D">
            <w:pPr>
              <w:spacing w:before="0"/>
              <w:jc w:val="left"/>
              <w:rPr>
                <w:rFonts w:cs="Arial"/>
                <w:lang w:eastAsia="sr-Latn-CS"/>
              </w:rPr>
            </w:pPr>
            <w:r w:rsidRPr="003D7F4D">
              <w:rPr>
                <w:rFonts w:cs="Arial"/>
                <w:lang w:eastAsia="sr-Latn-CS"/>
              </w:rPr>
              <w:t xml:space="preserve">Замена резервног дела - </w:t>
            </w:r>
            <w:r w:rsidRPr="003D7F4D">
              <w:rPr>
                <w:rFonts w:cs="Arial"/>
              </w:rPr>
              <w:t>USB kabl 3MM5</w:t>
            </w:r>
          </w:p>
        </w:tc>
        <w:tc>
          <w:tcPr>
            <w:tcW w:w="1820" w:type="dxa"/>
            <w:vAlign w:val="center"/>
          </w:tcPr>
          <w:p w:rsidR="003D7F4D" w:rsidRPr="003D7F4D" w:rsidRDefault="003D7F4D" w:rsidP="003D7F4D">
            <w:pPr>
              <w:spacing w:before="0"/>
              <w:jc w:val="center"/>
              <w:rPr>
                <w:rFonts w:cs="Arial"/>
              </w:rPr>
            </w:pPr>
          </w:p>
          <w:p w:rsidR="003D7F4D" w:rsidRPr="003D7F4D" w:rsidRDefault="003D7F4D" w:rsidP="003D7F4D">
            <w:pPr>
              <w:spacing w:before="0"/>
              <w:jc w:val="center"/>
              <w:rPr>
                <w:rFonts w:cs="Arial"/>
                <w:lang w:val="sr-Cyrl-RS"/>
              </w:rPr>
            </w:pPr>
            <w:r w:rsidRPr="003D7F4D">
              <w:rPr>
                <w:rFonts w:cs="Arial"/>
                <w:lang w:val="sr-Cyrl-RS"/>
              </w:rPr>
              <w:t>3</w:t>
            </w:r>
          </w:p>
        </w:tc>
      </w:tr>
      <w:tr w:rsidR="003D7F4D" w:rsidRPr="003D7F4D" w:rsidTr="00594F9A">
        <w:trPr>
          <w:trHeight w:val="324"/>
        </w:trPr>
        <w:tc>
          <w:tcPr>
            <w:tcW w:w="988" w:type="dxa"/>
            <w:vAlign w:val="center"/>
          </w:tcPr>
          <w:p w:rsidR="003D7F4D" w:rsidRPr="003D7F4D" w:rsidRDefault="003D7F4D" w:rsidP="003D7F4D">
            <w:pPr>
              <w:numPr>
                <w:ilvl w:val="0"/>
                <w:numId w:val="29"/>
              </w:numPr>
              <w:spacing w:before="0" w:line="276" w:lineRule="auto"/>
              <w:contextualSpacing/>
              <w:jc w:val="center"/>
              <w:rPr>
                <w:rFonts w:eastAsia="Calibri" w:cs="Arial"/>
                <w:sz w:val="24"/>
                <w:szCs w:val="24"/>
                <w:lang w:val="sr-Cyrl-CS"/>
              </w:rPr>
            </w:pPr>
          </w:p>
        </w:tc>
        <w:tc>
          <w:tcPr>
            <w:tcW w:w="6382" w:type="dxa"/>
            <w:vAlign w:val="center"/>
          </w:tcPr>
          <w:p w:rsidR="003D7F4D" w:rsidRPr="003D7F4D" w:rsidRDefault="003D7F4D" w:rsidP="003D7F4D">
            <w:pPr>
              <w:spacing w:before="0"/>
              <w:jc w:val="left"/>
              <w:rPr>
                <w:rFonts w:cs="Arial"/>
                <w:lang w:val="sr-Latn-CS" w:eastAsia="sr-Latn-CS"/>
              </w:rPr>
            </w:pPr>
            <w:r w:rsidRPr="003D7F4D">
              <w:rPr>
                <w:rFonts w:cs="Arial"/>
                <w:lang w:eastAsia="sr-Latn-CS"/>
              </w:rPr>
              <w:t xml:space="preserve">Замена резервног дела - </w:t>
            </w:r>
            <w:r w:rsidRPr="003D7F4D">
              <w:rPr>
                <w:rFonts w:cs="Arial"/>
              </w:rPr>
              <w:t>Д</w:t>
            </w:r>
            <w:r w:rsidRPr="003D7F4D">
              <w:rPr>
                <w:rFonts w:cs="Arial"/>
                <w:lang w:val="ru-RU"/>
              </w:rPr>
              <w:t xml:space="preserve">ИСПЛЕЈ </w:t>
            </w:r>
            <w:r w:rsidRPr="003D7F4D">
              <w:rPr>
                <w:rFonts w:cs="Arial"/>
              </w:rPr>
              <w:t>ЗА alkotest 6810</w:t>
            </w:r>
          </w:p>
        </w:tc>
        <w:tc>
          <w:tcPr>
            <w:tcW w:w="1820" w:type="dxa"/>
            <w:vAlign w:val="center"/>
          </w:tcPr>
          <w:p w:rsidR="003D7F4D" w:rsidRPr="003D7F4D" w:rsidRDefault="003D7F4D" w:rsidP="003D7F4D">
            <w:pPr>
              <w:spacing w:before="0"/>
              <w:jc w:val="center"/>
              <w:rPr>
                <w:rFonts w:cs="Arial"/>
                <w:lang w:val="sr-Cyrl-CS"/>
              </w:rPr>
            </w:pPr>
          </w:p>
          <w:p w:rsidR="003D7F4D" w:rsidRPr="003D7F4D" w:rsidRDefault="003D7F4D" w:rsidP="003D7F4D">
            <w:pPr>
              <w:spacing w:before="0"/>
              <w:jc w:val="center"/>
              <w:rPr>
                <w:rFonts w:cs="Arial"/>
                <w:lang w:val="sr-Cyrl-CS"/>
              </w:rPr>
            </w:pPr>
            <w:r w:rsidRPr="003D7F4D">
              <w:rPr>
                <w:rFonts w:cs="Arial"/>
                <w:lang w:val="sr-Cyrl-CS"/>
              </w:rPr>
              <w:t>2</w:t>
            </w:r>
          </w:p>
        </w:tc>
      </w:tr>
      <w:tr w:rsidR="003D7F4D" w:rsidRPr="003D7F4D" w:rsidTr="00594F9A">
        <w:trPr>
          <w:trHeight w:val="324"/>
        </w:trPr>
        <w:tc>
          <w:tcPr>
            <w:tcW w:w="988" w:type="dxa"/>
            <w:vAlign w:val="center"/>
          </w:tcPr>
          <w:p w:rsidR="003D7F4D" w:rsidRPr="003D7F4D" w:rsidRDefault="003D7F4D" w:rsidP="003D7F4D">
            <w:pPr>
              <w:numPr>
                <w:ilvl w:val="0"/>
                <w:numId w:val="29"/>
              </w:numPr>
              <w:spacing w:before="0" w:line="276" w:lineRule="auto"/>
              <w:contextualSpacing/>
              <w:jc w:val="center"/>
              <w:rPr>
                <w:rFonts w:eastAsia="Calibri" w:cs="Arial"/>
                <w:sz w:val="24"/>
                <w:szCs w:val="24"/>
                <w:lang w:val="sr-Cyrl-CS"/>
              </w:rPr>
            </w:pPr>
          </w:p>
        </w:tc>
        <w:tc>
          <w:tcPr>
            <w:tcW w:w="6382" w:type="dxa"/>
            <w:vAlign w:val="center"/>
          </w:tcPr>
          <w:p w:rsidR="003D7F4D" w:rsidRPr="003D7F4D" w:rsidRDefault="003D7F4D" w:rsidP="003D7F4D">
            <w:pPr>
              <w:spacing w:before="0"/>
              <w:jc w:val="left"/>
              <w:rPr>
                <w:rFonts w:cs="Arial"/>
                <w:lang w:eastAsia="sr-Latn-CS"/>
              </w:rPr>
            </w:pPr>
            <w:r w:rsidRPr="003D7F4D">
              <w:rPr>
                <w:rFonts w:cs="Arial"/>
                <w:lang w:eastAsia="sr-Latn-CS"/>
              </w:rPr>
              <w:t xml:space="preserve">Замена резервног дела - </w:t>
            </w:r>
            <w:r w:rsidRPr="003D7F4D">
              <w:rPr>
                <w:rFonts w:cs="Arial"/>
                <w:lang w:val="sr-Latn-CS" w:eastAsia="sr-Latn-CS"/>
              </w:rPr>
              <w:t>КУЋИШТЕ</w:t>
            </w:r>
            <w:r w:rsidRPr="003D7F4D">
              <w:rPr>
                <w:rFonts w:cs="Arial"/>
                <w:lang w:eastAsia="sr-Latn-CS"/>
              </w:rPr>
              <w:t xml:space="preserve"> АЛКОТЕСТА</w:t>
            </w:r>
          </w:p>
        </w:tc>
        <w:tc>
          <w:tcPr>
            <w:tcW w:w="1820" w:type="dxa"/>
            <w:vAlign w:val="center"/>
          </w:tcPr>
          <w:p w:rsidR="003D7F4D" w:rsidRPr="003D7F4D" w:rsidRDefault="003D7F4D" w:rsidP="003D7F4D">
            <w:pPr>
              <w:spacing w:before="0"/>
              <w:jc w:val="center"/>
              <w:rPr>
                <w:rFonts w:cs="Arial"/>
                <w:lang w:val="sr-Cyrl-CS"/>
              </w:rPr>
            </w:pPr>
          </w:p>
          <w:p w:rsidR="003D7F4D" w:rsidRPr="003D7F4D" w:rsidRDefault="003D7F4D" w:rsidP="003D7F4D">
            <w:pPr>
              <w:spacing w:before="0"/>
              <w:jc w:val="center"/>
              <w:rPr>
                <w:rFonts w:cs="Arial"/>
                <w:lang w:val="sr-Cyrl-CS"/>
              </w:rPr>
            </w:pPr>
            <w:r w:rsidRPr="003D7F4D">
              <w:rPr>
                <w:rFonts w:cs="Arial"/>
                <w:lang w:val="sr-Cyrl-CS"/>
              </w:rPr>
              <w:t>3</w:t>
            </w:r>
          </w:p>
        </w:tc>
      </w:tr>
    </w:tbl>
    <w:p w:rsidR="00855AAF" w:rsidRPr="001810E4" w:rsidRDefault="00855AAF" w:rsidP="00855AAF">
      <w:pPr>
        <w:rPr>
          <w:rFonts w:cs="Arial"/>
          <w:b/>
          <w:lang w:val="sr-Cyrl-RS" w:eastAsia="sr-Cyrl-CS"/>
        </w:rPr>
      </w:pPr>
      <w:r w:rsidRPr="001810E4">
        <w:rPr>
          <w:rFonts w:cs="Arial"/>
          <w:b/>
          <w:lang w:val="sr-Cyrl-RS" w:eastAsia="sr-Cyrl-CS"/>
        </w:rPr>
        <w:t xml:space="preserve">НАПОМЕНА : У  наведеним табелама  дате су оквирне количине предметних услуга, с обзиром да се прецизне количине предметних услуга јавне набавке не могу одредити. Укупно понуђене цене које су дате на основу оквирних количина приликом стручне оцене понуда служиће за рангирање понуда, а оквирни споразум ће се закључити на износ процењене вредности јавне набавке. </w:t>
      </w:r>
    </w:p>
    <w:p w:rsidR="001810E4" w:rsidRPr="001810E4" w:rsidRDefault="001810E4" w:rsidP="00855AAF">
      <w:pPr>
        <w:rPr>
          <w:rFonts w:cs="Arial"/>
          <w:b/>
          <w:lang w:val="sr-Cyrl-RS" w:eastAsia="sr-Cyrl-CS"/>
        </w:rPr>
      </w:pPr>
    </w:p>
    <w:p w:rsidR="007B4C4C" w:rsidRDefault="007B4C4C" w:rsidP="007B4C4C">
      <w:pPr>
        <w:spacing w:before="0"/>
        <w:rPr>
          <w:rFonts w:cs="Arial"/>
          <w:b/>
          <w:sz w:val="24"/>
          <w:szCs w:val="24"/>
        </w:rPr>
      </w:pPr>
      <w:r w:rsidRPr="009A6569">
        <w:rPr>
          <w:rFonts w:cs="Arial"/>
          <w:b/>
          <w:sz w:val="24"/>
          <w:szCs w:val="24"/>
        </w:rPr>
        <w:t>НАПОМЕНА:  Приликом формирања јединичних цена за замену резервних делова у исте урачунати цену резервног дела као и цену уградње предметног резервног дела.</w:t>
      </w:r>
    </w:p>
    <w:p w:rsidR="001810E4" w:rsidRPr="009A6569" w:rsidRDefault="001810E4" w:rsidP="007B4C4C">
      <w:pPr>
        <w:spacing w:before="0"/>
        <w:rPr>
          <w:rFonts w:cs="Arial"/>
          <w:b/>
          <w:sz w:val="24"/>
          <w:szCs w:val="24"/>
        </w:rPr>
      </w:pPr>
    </w:p>
    <w:p w:rsidR="00A4585D" w:rsidRPr="00A4585D" w:rsidRDefault="00A4585D" w:rsidP="00A4585D">
      <w:pPr>
        <w:spacing w:before="0"/>
        <w:rPr>
          <w:rFonts w:cs="Arial"/>
          <w:b/>
          <w:sz w:val="24"/>
          <w:szCs w:val="24"/>
          <w:lang w:val="sr-Cyrl-CS"/>
        </w:rPr>
      </w:pPr>
      <w:r w:rsidRPr="00A4585D">
        <w:rPr>
          <w:rFonts w:cs="Arial"/>
          <w:b/>
          <w:sz w:val="24"/>
          <w:szCs w:val="24"/>
          <w:lang w:val="sr-Cyrl-CS"/>
        </w:rPr>
        <w:t>Понуђач</w:t>
      </w:r>
      <w:r w:rsidRPr="00A4585D">
        <w:rPr>
          <w:rFonts w:cs="Arial"/>
          <w:b/>
          <w:color w:val="000000"/>
          <w:sz w:val="24"/>
          <w:szCs w:val="24"/>
        </w:rPr>
        <w:t xml:space="preserve"> се обавезује да</w:t>
      </w:r>
      <w:r w:rsidRPr="00A4585D">
        <w:rPr>
          <w:rFonts w:cs="Arial"/>
          <w:b/>
          <w:sz w:val="24"/>
          <w:szCs w:val="24"/>
          <w:lang w:val="ru-RU"/>
        </w:rPr>
        <w:t xml:space="preserve"> </w:t>
      </w:r>
      <w:r w:rsidRPr="00A4585D">
        <w:rPr>
          <w:rFonts w:cs="Arial"/>
          <w:b/>
          <w:sz w:val="24"/>
          <w:szCs w:val="24"/>
          <w:lang w:val="sr-Cyrl-CS"/>
        </w:rPr>
        <w:t xml:space="preserve">изврши услуге доделе државних жигова, калибрисања, баждарења, одржавања, услуге поравке и уградње резервних делова из асортимана апарата за алкотест за апарате-етилометре типа </w:t>
      </w:r>
      <w:r w:rsidRPr="00D05B40">
        <w:rPr>
          <w:rFonts w:cs="Arial"/>
          <w:b/>
          <w:bCs/>
          <w:smallCaps/>
          <w:sz w:val="24"/>
          <w:szCs w:val="24"/>
        </w:rPr>
        <w:t>Alcotest</w:t>
      </w:r>
      <w:r w:rsidRPr="00D05B40">
        <w:rPr>
          <w:rFonts w:cs="Arial"/>
          <w:b/>
          <w:bCs/>
          <w:smallCaps/>
          <w:sz w:val="24"/>
          <w:szCs w:val="24"/>
          <w:lang w:val="ru-RU"/>
        </w:rPr>
        <w:t xml:space="preserve"> </w:t>
      </w:r>
      <w:r w:rsidRPr="00A4585D">
        <w:rPr>
          <w:rFonts w:cs="Arial"/>
          <w:b/>
          <w:bCs/>
          <w:smallCaps/>
          <w:sz w:val="24"/>
          <w:szCs w:val="24"/>
          <w:lang w:val="ru-RU"/>
        </w:rPr>
        <w:t>7410</w:t>
      </w:r>
      <w:r w:rsidRPr="00A4585D">
        <w:rPr>
          <w:rFonts w:cs="Arial"/>
          <w:b/>
          <w:bCs/>
          <w:smallCaps/>
          <w:sz w:val="24"/>
          <w:szCs w:val="24"/>
          <w:lang w:val="sr-Latn-CS"/>
        </w:rPr>
        <w:t xml:space="preserve"> </w:t>
      </w:r>
      <w:r w:rsidRPr="00A4585D">
        <w:rPr>
          <w:rFonts w:cs="Arial"/>
          <w:b/>
          <w:bCs/>
          <w:smallCaps/>
          <w:sz w:val="24"/>
          <w:szCs w:val="24"/>
          <w:lang w:val="sr-Cyrl-CS"/>
        </w:rPr>
        <w:t>и 6810</w:t>
      </w:r>
      <w:r w:rsidRPr="00A4585D">
        <w:rPr>
          <w:rFonts w:cs="Arial"/>
          <w:b/>
          <w:sz w:val="24"/>
          <w:szCs w:val="24"/>
          <w:lang w:val="sr-Cyrl-CS"/>
        </w:rPr>
        <w:t>, на основу издатих Наруџбеница, у свему сагласно са позитивним прописима, техничким прописима, нормативима и стандардима, гаранцијама произвођача и правилима струке.</w:t>
      </w:r>
    </w:p>
    <w:p w:rsidR="007B4C4C" w:rsidRPr="004A3310" w:rsidRDefault="007B4C4C" w:rsidP="00246E9F">
      <w:pPr>
        <w:pStyle w:val="Tekstkomentara"/>
        <w:rPr>
          <w:rFonts w:cs="Arial"/>
          <w:sz w:val="24"/>
          <w:szCs w:val="24"/>
          <w:lang w:val="en-US"/>
        </w:rPr>
        <w:sectPr w:rsidR="007B4C4C" w:rsidRPr="004A3310" w:rsidSect="008B2E57">
          <w:headerReference w:type="default" r:id="rId170"/>
          <w:footerReference w:type="default" r:id="rId171"/>
          <w:pgSz w:w="11906" w:h="16838" w:code="9"/>
          <w:pgMar w:top="902" w:right="1287" w:bottom="1151" w:left="1440" w:header="709" w:footer="709" w:gutter="0"/>
          <w:cols w:space="708"/>
          <w:docGrid w:linePitch="360"/>
        </w:sectPr>
      </w:pPr>
    </w:p>
    <w:p w:rsidR="00D830C7" w:rsidRPr="00830E4F" w:rsidRDefault="005D6C94" w:rsidP="00830E4F">
      <w:pPr>
        <w:rPr>
          <w:rFonts w:cs="Arial"/>
          <w:b/>
          <w:iCs/>
          <w:sz w:val="24"/>
          <w:szCs w:val="24"/>
          <w:u w:val="single"/>
          <w:lang w:val="sr-Cyrl-RS"/>
        </w:rPr>
      </w:pPr>
      <w:r w:rsidRPr="00830E4F">
        <w:rPr>
          <w:rFonts w:cs="Arial"/>
          <w:b/>
          <w:iCs/>
          <w:sz w:val="24"/>
          <w:szCs w:val="24"/>
          <w:u w:val="single"/>
          <w:lang w:val="sr-Cyrl-RS"/>
        </w:rPr>
        <w:lastRenderedPageBreak/>
        <w:t>3.3</w:t>
      </w:r>
      <w:r w:rsidR="002D1C81" w:rsidRPr="00830E4F">
        <w:rPr>
          <w:rFonts w:cs="Arial"/>
          <w:b/>
          <w:iCs/>
          <w:sz w:val="24"/>
          <w:szCs w:val="24"/>
          <w:u w:val="single"/>
          <w:lang w:val="sr-Cyrl-RS"/>
        </w:rPr>
        <w:t xml:space="preserve">. </w:t>
      </w:r>
      <w:r w:rsidR="00246E9F">
        <w:rPr>
          <w:rFonts w:cs="Arial"/>
          <w:b/>
          <w:iCs/>
          <w:sz w:val="24"/>
          <w:szCs w:val="24"/>
          <w:u w:val="single"/>
          <w:lang w:val="sr-Cyrl-RS"/>
        </w:rPr>
        <w:t>Рок извршења услуге</w:t>
      </w:r>
    </w:p>
    <w:p w:rsidR="00D830C7" w:rsidRPr="00830E4F" w:rsidRDefault="00D830C7" w:rsidP="00830E4F">
      <w:pPr>
        <w:rPr>
          <w:rFonts w:cs="Arial"/>
          <w:b/>
          <w:iCs/>
          <w:sz w:val="24"/>
          <w:szCs w:val="24"/>
          <w:u w:val="single"/>
          <w:lang w:val="sr-Cyrl-RS"/>
        </w:rPr>
      </w:pPr>
    </w:p>
    <w:p w:rsidR="00246E9F" w:rsidRPr="00676184" w:rsidRDefault="00246E9F" w:rsidP="00246E9F">
      <w:pPr>
        <w:autoSpaceDE w:val="0"/>
        <w:autoSpaceDN w:val="0"/>
        <w:adjustRightInd w:val="0"/>
        <w:spacing w:before="0"/>
        <w:rPr>
          <w:rFonts w:cs="Arial"/>
          <w:color w:val="000000"/>
          <w:sz w:val="24"/>
          <w:szCs w:val="24"/>
          <w:lang w:eastAsia="sr-Latn-CS"/>
        </w:rPr>
      </w:pPr>
      <w:r w:rsidRPr="00676184">
        <w:rPr>
          <w:rFonts w:cs="Arial"/>
          <w:color w:val="000000"/>
          <w:sz w:val="24"/>
          <w:szCs w:val="24"/>
          <w:lang w:eastAsia="sr-Latn-CS"/>
        </w:rPr>
        <w:t xml:space="preserve">Рок за извршење </w:t>
      </w:r>
      <w:r>
        <w:rPr>
          <w:rFonts w:cs="Arial"/>
          <w:color w:val="000000"/>
          <w:sz w:val="24"/>
          <w:szCs w:val="24"/>
          <w:lang w:eastAsia="sr-Latn-CS"/>
        </w:rPr>
        <w:t>предметних услуга</w:t>
      </w:r>
      <w:r w:rsidRPr="00676184">
        <w:rPr>
          <w:rFonts w:cs="Arial"/>
          <w:color w:val="000000"/>
          <w:sz w:val="24"/>
          <w:szCs w:val="24"/>
          <w:lang w:eastAsia="sr-Latn-CS"/>
        </w:rPr>
        <w:t xml:space="preserve"> је </w:t>
      </w:r>
      <w:r w:rsidR="00F54B53">
        <w:rPr>
          <w:rFonts w:cs="Arial"/>
          <w:iCs/>
          <w:color w:val="000000"/>
          <w:sz w:val="24"/>
          <w:szCs w:val="24"/>
          <w:lang w:eastAsia="sr-Latn-CS"/>
        </w:rPr>
        <w:t>максимално 10 (</w:t>
      </w:r>
      <w:r w:rsidRPr="00676184">
        <w:rPr>
          <w:rFonts w:cs="Arial"/>
          <w:iCs/>
          <w:color w:val="000000"/>
          <w:sz w:val="24"/>
          <w:szCs w:val="24"/>
          <w:lang w:eastAsia="sr-Latn-CS"/>
        </w:rPr>
        <w:t xml:space="preserve"> десет)  </w:t>
      </w:r>
      <w:r w:rsidRPr="00676184">
        <w:rPr>
          <w:rFonts w:cs="Arial"/>
          <w:color w:val="000000"/>
          <w:sz w:val="24"/>
          <w:szCs w:val="24"/>
          <w:lang w:eastAsia="sr-Latn-CS"/>
        </w:rPr>
        <w:t xml:space="preserve">календарских дана од дана пријема наруџбенице. </w:t>
      </w:r>
    </w:p>
    <w:p w:rsidR="00246E9F" w:rsidRDefault="00246E9F" w:rsidP="00246E9F">
      <w:pPr>
        <w:tabs>
          <w:tab w:val="left" w:pos="1080"/>
        </w:tabs>
        <w:rPr>
          <w:rFonts w:cs="Arial"/>
          <w:color w:val="000000"/>
          <w:sz w:val="24"/>
          <w:szCs w:val="24"/>
        </w:rPr>
      </w:pPr>
      <w:r>
        <w:rPr>
          <w:rFonts w:cs="Arial"/>
          <w:color w:val="000000"/>
          <w:sz w:val="24"/>
          <w:szCs w:val="24"/>
        </w:rPr>
        <w:t>Уколико Пружалац услуге не изврши реализацију услуге у року који је дефинисан у оквирном споразуму/наруџбеници, Корисник услуге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rsidR="00D830C7" w:rsidRPr="00830E4F" w:rsidRDefault="005D6C94" w:rsidP="00830E4F">
      <w:pPr>
        <w:pStyle w:val="Pasussalistom"/>
        <w:autoSpaceDE w:val="0"/>
        <w:autoSpaceDN w:val="0"/>
        <w:adjustRightInd w:val="0"/>
        <w:spacing w:after="15"/>
        <w:ind w:left="0" w:right="273"/>
        <w:rPr>
          <w:rFonts w:ascii="Arial" w:hAnsi="Arial" w:cs="Arial"/>
          <w:b/>
          <w:bCs/>
          <w:sz w:val="24"/>
          <w:szCs w:val="24"/>
          <w:u w:val="single"/>
          <w:lang w:val="sr-Latn-CS" w:eastAsia="sr-Latn-CS"/>
        </w:rPr>
      </w:pPr>
      <w:r w:rsidRPr="00830E4F">
        <w:rPr>
          <w:rFonts w:ascii="Arial" w:hAnsi="Arial" w:cs="Arial"/>
          <w:b/>
          <w:bCs/>
          <w:sz w:val="24"/>
          <w:szCs w:val="24"/>
          <w:u w:val="single"/>
          <w:lang w:val="sr-Cyrl-RS" w:eastAsia="sr-Latn-CS"/>
        </w:rPr>
        <w:t>3.4.</w:t>
      </w:r>
      <w:r w:rsidR="002D1C81" w:rsidRPr="00830E4F">
        <w:rPr>
          <w:rFonts w:ascii="Arial" w:hAnsi="Arial" w:cs="Arial"/>
          <w:b/>
          <w:bCs/>
          <w:sz w:val="24"/>
          <w:szCs w:val="24"/>
          <w:u w:val="single"/>
          <w:lang w:val="sr-Cyrl-RS" w:eastAsia="sr-Latn-CS"/>
        </w:rPr>
        <w:t xml:space="preserve"> </w:t>
      </w:r>
      <w:r w:rsidR="00D830C7" w:rsidRPr="00830E4F">
        <w:rPr>
          <w:rFonts w:ascii="Arial" w:hAnsi="Arial" w:cs="Arial"/>
          <w:b/>
          <w:bCs/>
          <w:sz w:val="24"/>
          <w:szCs w:val="24"/>
          <w:u w:val="single"/>
          <w:lang w:val="sr-Latn-CS" w:eastAsia="sr-Latn-CS"/>
        </w:rPr>
        <w:t>Начин издавања наруџбенице</w:t>
      </w:r>
    </w:p>
    <w:p w:rsidR="00D830C7" w:rsidRPr="00830E4F" w:rsidRDefault="00D830C7" w:rsidP="00830E4F">
      <w:pPr>
        <w:pStyle w:val="Pasussalistom"/>
        <w:autoSpaceDE w:val="0"/>
        <w:autoSpaceDN w:val="0"/>
        <w:adjustRightInd w:val="0"/>
        <w:spacing w:after="15"/>
        <w:ind w:left="0" w:right="273"/>
        <w:rPr>
          <w:rFonts w:ascii="Arial" w:hAnsi="Arial" w:cs="Arial"/>
          <w:b/>
          <w:bCs/>
          <w:sz w:val="24"/>
          <w:szCs w:val="24"/>
          <w:u w:val="single"/>
          <w:lang w:val="sr-Latn-CS" w:eastAsia="sr-Latn-CS"/>
        </w:rPr>
      </w:pPr>
    </w:p>
    <w:p w:rsidR="00902026" w:rsidRPr="000706D3" w:rsidRDefault="00902026" w:rsidP="00E65C53">
      <w:pPr>
        <w:tabs>
          <w:tab w:val="left" w:pos="284"/>
        </w:tabs>
        <w:spacing w:before="0"/>
        <w:ind w:right="273"/>
        <w:rPr>
          <w:rFonts w:cs="Arial"/>
          <w:sz w:val="24"/>
          <w:szCs w:val="24"/>
          <w:lang w:val="sr-Cyrl-RS"/>
        </w:rPr>
      </w:pPr>
      <w:r w:rsidRPr="008F293F">
        <w:rPr>
          <w:rFonts w:eastAsia="Calibri" w:cs="Arial"/>
          <w:sz w:val="24"/>
          <w:szCs w:val="24"/>
          <w:lang w:val="sr-Latn-CS" w:eastAsia="sr-Latn-CS"/>
        </w:rPr>
        <w:t xml:space="preserve">Након закључења оквирног споразума, када настане потреба </w:t>
      </w:r>
      <w:r w:rsidR="00246E9F">
        <w:rPr>
          <w:rFonts w:eastAsia="Calibri" w:cs="Arial"/>
          <w:sz w:val="24"/>
          <w:szCs w:val="24"/>
          <w:lang w:val="sr-Cyrl-RS" w:eastAsia="sr-Latn-CS"/>
        </w:rPr>
        <w:t>Корисника услуге за услугама</w:t>
      </w:r>
      <w:r w:rsidRPr="00902026">
        <w:rPr>
          <w:rFonts w:eastAsia="Calibri" w:cs="Arial"/>
          <w:sz w:val="24"/>
          <w:szCs w:val="24"/>
          <w:lang w:val="sr-Cyrl-RS" w:eastAsia="sr-Latn-CS"/>
        </w:rPr>
        <w:t xml:space="preserve"> који су предмет</w:t>
      </w:r>
      <w:r w:rsidRPr="008F293F">
        <w:rPr>
          <w:rFonts w:eastAsia="Calibri" w:cs="Arial"/>
          <w:sz w:val="24"/>
          <w:szCs w:val="24"/>
          <w:lang w:val="sr-Latn-CS" w:eastAsia="sr-Latn-CS"/>
        </w:rPr>
        <w:t xml:space="preserve"> набавке, </w:t>
      </w:r>
      <w:r w:rsidR="00246E9F">
        <w:rPr>
          <w:rFonts w:eastAsia="Calibri"/>
          <w:sz w:val="24"/>
          <w:szCs w:val="24"/>
          <w:lang w:val="sr-Cyrl-RS"/>
        </w:rPr>
        <w:t>Корисник услуге</w:t>
      </w:r>
      <w:r w:rsidRPr="008F293F">
        <w:rPr>
          <w:rFonts w:eastAsia="Calibri"/>
          <w:sz w:val="24"/>
          <w:szCs w:val="24"/>
          <w:lang w:val="sr-Cyrl-RS"/>
        </w:rPr>
        <w:t xml:space="preserve"> ће издати нар</w:t>
      </w:r>
      <w:r w:rsidR="00246E9F">
        <w:rPr>
          <w:rFonts w:eastAsia="Calibri"/>
          <w:sz w:val="24"/>
          <w:szCs w:val="24"/>
          <w:lang w:val="sr-Cyrl-RS"/>
        </w:rPr>
        <w:t>уџбеницу која садржи опис услуге</w:t>
      </w:r>
      <w:r w:rsidRPr="008F293F">
        <w:rPr>
          <w:rFonts w:eastAsia="Calibri"/>
          <w:sz w:val="24"/>
          <w:szCs w:val="24"/>
          <w:lang w:val="sr-Cyrl-RS"/>
        </w:rPr>
        <w:t>, обим, јединичне цене, место извршења, рок извршења, и друге услове, у складу с</w:t>
      </w:r>
      <w:r w:rsidR="00246E9F">
        <w:rPr>
          <w:rFonts w:eastAsia="Calibri"/>
          <w:sz w:val="24"/>
          <w:szCs w:val="24"/>
          <w:lang w:val="sr-Cyrl-RS"/>
        </w:rPr>
        <w:t xml:space="preserve">а Оквирним споразумом </w:t>
      </w:r>
      <w:r w:rsidR="00246E9F" w:rsidRPr="000706D3">
        <w:rPr>
          <w:rFonts w:eastAsia="Calibri"/>
          <w:sz w:val="24"/>
          <w:szCs w:val="24"/>
          <w:lang w:val="sr-Cyrl-RS"/>
        </w:rPr>
        <w:t xml:space="preserve">и </w:t>
      </w:r>
      <w:r w:rsidR="000706D3" w:rsidRPr="000706D3">
        <w:rPr>
          <w:rFonts w:eastAsia="Calibri"/>
          <w:sz w:val="24"/>
          <w:szCs w:val="24"/>
          <w:lang w:val="sr-Cyrl-RS"/>
        </w:rPr>
        <w:t xml:space="preserve"> упутити </w:t>
      </w:r>
      <w:r w:rsidRPr="000706D3">
        <w:rPr>
          <w:rFonts w:eastAsia="Calibri"/>
          <w:sz w:val="24"/>
          <w:szCs w:val="24"/>
          <w:lang w:val="sr-Cyrl-RS"/>
        </w:rPr>
        <w:t>позив</w:t>
      </w:r>
      <w:r w:rsidR="000706D3" w:rsidRPr="000706D3">
        <w:rPr>
          <w:rFonts w:eastAsia="Calibri"/>
          <w:sz w:val="24"/>
          <w:szCs w:val="24"/>
          <w:lang w:val="sr-Cyrl-RS"/>
        </w:rPr>
        <w:t xml:space="preserve"> Пружаоцу услуге</w:t>
      </w:r>
      <w:r w:rsidRPr="000706D3">
        <w:rPr>
          <w:rFonts w:eastAsia="Calibri"/>
          <w:sz w:val="24"/>
          <w:szCs w:val="24"/>
          <w:lang w:val="sr-Cyrl-RS"/>
        </w:rPr>
        <w:t xml:space="preserve"> писаним путем, путем електронске поште или телефонски, да се одазове, как</w:t>
      </w:r>
      <w:r w:rsidR="00246E9F" w:rsidRPr="000706D3">
        <w:rPr>
          <w:rFonts w:eastAsia="Calibri"/>
          <w:sz w:val="24"/>
          <w:szCs w:val="24"/>
          <w:lang w:val="sr-Cyrl-RS"/>
        </w:rPr>
        <w:t xml:space="preserve">о би му овлашћено лице Корисника услуге </w:t>
      </w:r>
      <w:r w:rsidRPr="000706D3">
        <w:rPr>
          <w:rFonts w:eastAsia="Calibri"/>
          <w:sz w:val="24"/>
          <w:szCs w:val="24"/>
          <w:lang w:val="sr-Cyrl-RS"/>
        </w:rPr>
        <w:t>уру</w:t>
      </w:r>
      <w:r w:rsidR="00246E9F" w:rsidRPr="000706D3">
        <w:rPr>
          <w:rFonts w:eastAsia="Calibri"/>
          <w:sz w:val="24"/>
          <w:szCs w:val="24"/>
          <w:lang w:val="sr-Cyrl-RS"/>
        </w:rPr>
        <w:t>чило наруџбеницу. Пружалац услуге</w:t>
      </w:r>
      <w:r w:rsidRPr="000706D3">
        <w:rPr>
          <w:rFonts w:eastAsia="Calibri"/>
          <w:sz w:val="24"/>
          <w:szCs w:val="24"/>
          <w:lang w:val="sr-Cyrl-RS"/>
        </w:rPr>
        <w:t xml:space="preserve"> </w:t>
      </w:r>
      <w:r w:rsidRPr="000706D3">
        <w:rPr>
          <w:rFonts w:cs="Arial"/>
          <w:sz w:val="24"/>
          <w:szCs w:val="24"/>
          <w:lang w:val="sr-Cyrl-RS"/>
        </w:rPr>
        <w:t xml:space="preserve"> је обавезан да се </w:t>
      </w:r>
      <w:r w:rsidR="00246E9F" w:rsidRPr="000706D3">
        <w:rPr>
          <w:rFonts w:cs="Arial"/>
          <w:sz w:val="24"/>
          <w:szCs w:val="24"/>
          <w:lang w:val="sr-Cyrl-RS"/>
        </w:rPr>
        <w:t>одазове на сваки позив Корисника</w:t>
      </w:r>
      <w:r w:rsidRPr="000706D3">
        <w:rPr>
          <w:rFonts w:cs="Arial"/>
          <w:sz w:val="24"/>
          <w:szCs w:val="24"/>
          <w:lang w:val="sr-Cyrl-RS"/>
        </w:rPr>
        <w:t>, како би му се уручила наруџбеница, и то у времену које није дуже од 24</w:t>
      </w:r>
      <w:r w:rsidRPr="000706D3">
        <w:rPr>
          <w:rFonts w:cs="Arial"/>
          <w:sz w:val="24"/>
          <w:szCs w:val="24"/>
        </w:rPr>
        <w:t xml:space="preserve"> </w:t>
      </w:r>
      <w:r w:rsidRPr="000706D3">
        <w:rPr>
          <w:rFonts w:cs="Arial"/>
          <w:sz w:val="24"/>
          <w:szCs w:val="24"/>
          <w:lang w:val="sr-Cyrl-RS"/>
        </w:rPr>
        <w:t xml:space="preserve">часа од времена упућивања позива. </w:t>
      </w:r>
    </w:p>
    <w:p w:rsidR="00A4585D" w:rsidRDefault="00246E9F" w:rsidP="00902026">
      <w:pPr>
        <w:tabs>
          <w:tab w:val="left" w:pos="284"/>
        </w:tabs>
        <w:ind w:right="273"/>
        <w:rPr>
          <w:rFonts w:eastAsia="Calibri" w:cs="Arial"/>
          <w:sz w:val="24"/>
          <w:szCs w:val="24"/>
          <w:lang w:val="sr-Cyrl-RS" w:eastAsia="sr-Latn-CS"/>
        </w:rPr>
      </w:pPr>
      <w:r>
        <w:rPr>
          <w:rFonts w:eastAsia="Calibri" w:cs="Arial"/>
          <w:sz w:val="24"/>
          <w:szCs w:val="24"/>
          <w:lang w:val="sr-Cyrl-RS" w:eastAsia="sr-Latn-CS"/>
        </w:rPr>
        <w:t>Услуге</w:t>
      </w:r>
      <w:r w:rsidR="00902026" w:rsidRPr="008F293F">
        <w:rPr>
          <w:rFonts w:eastAsia="Calibri" w:cs="Arial"/>
          <w:sz w:val="24"/>
          <w:szCs w:val="24"/>
          <w:lang w:val="sr-Cyrl-RS" w:eastAsia="sr-Latn-CS"/>
        </w:rPr>
        <w:t xml:space="preserve"> ће се извршавати по појединачним наруџбеницама до реализације оквирн</w:t>
      </w:r>
      <w:r>
        <w:rPr>
          <w:rFonts w:eastAsia="Calibri" w:cs="Arial"/>
          <w:sz w:val="24"/>
          <w:szCs w:val="24"/>
          <w:lang w:val="sr-Cyrl-RS" w:eastAsia="sr-Latn-CS"/>
        </w:rPr>
        <w:t>ог споразума, а најкасније 24 м</w:t>
      </w:r>
      <w:r w:rsidR="00902026" w:rsidRPr="008F293F">
        <w:rPr>
          <w:rFonts w:eastAsia="Calibri" w:cs="Arial"/>
          <w:sz w:val="24"/>
          <w:szCs w:val="24"/>
          <w:lang w:val="sr-Cyrl-RS" w:eastAsia="sr-Latn-CS"/>
        </w:rPr>
        <w:t xml:space="preserve">есеца од дана закључења оквирног споразума. </w:t>
      </w:r>
    </w:p>
    <w:p w:rsidR="00902026" w:rsidRDefault="00902026" w:rsidP="00902026">
      <w:pPr>
        <w:tabs>
          <w:tab w:val="left" w:pos="284"/>
        </w:tabs>
        <w:ind w:right="273"/>
        <w:rPr>
          <w:rFonts w:eastAsia="Calibri" w:cs="Arial"/>
          <w:sz w:val="24"/>
          <w:szCs w:val="24"/>
          <w:lang w:val="sr-Latn-CS" w:eastAsia="sr-Latn-CS"/>
        </w:rPr>
      </w:pPr>
      <w:r w:rsidRPr="008F293F">
        <w:rPr>
          <w:rFonts w:eastAsia="Calibri" w:cs="Arial"/>
          <w:sz w:val="24"/>
          <w:szCs w:val="24"/>
          <w:lang w:val="sr-Latn-CS" w:eastAsia="sr-Latn-CS"/>
        </w:rPr>
        <w:t xml:space="preserve"> </w:t>
      </w:r>
    </w:p>
    <w:p w:rsidR="00246E9F" w:rsidRDefault="00246E9F" w:rsidP="00246E9F">
      <w:pPr>
        <w:spacing w:before="0"/>
        <w:rPr>
          <w:rFonts w:cs="Arial"/>
          <w:sz w:val="24"/>
          <w:szCs w:val="24"/>
          <w:lang w:val="sr-Cyrl-CS"/>
        </w:rPr>
      </w:pPr>
      <w:r w:rsidRPr="00882A9A">
        <w:rPr>
          <w:rFonts w:cs="Arial"/>
          <w:sz w:val="24"/>
          <w:szCs w:val="24"/>
          <w:lang w:val="sr-Cyrl-CS"/>
        </w:rPr>
        <w:t>Понуђач</w:t>
      </w:r>
      <w:r w:rsidRPr="00882A9A">
        <w:rPr>
          <w:rFonts w:cs="Arial"/>
          <w:color w:val="000000"/>
          <w:sz w:val="24"/>
          <w:szCs w:val="24"/>
        </w:rPr>
        <w:t xml:space="preserve"> се обавезује да</w:t>
      </w:r>
      <w:r w:rsidRPr="00882A9A">
        <w:rPr>
          <w:rFonts w:cs="Arial"/>
          <w:sz w:val="24"/>
          <w:szCs w:val="24"/>
          <w:lang w:val="ru-RU"/>
        </w:rPr>
        <w:t xml:space="preserve"> </w:t>
      </w:r>
      <w:r w:rsidRPr="00882A9A">
        <w:rPr>
          <w:rFonts w:cs="Arial"/>
          <w:sz w:val="24"/>
          <w:szCs w:val="24"/>
          <w:lang w:val="sr-Cyrl-CS"/>
        </w:rPr>
        <w:t xml:space="preserve">изврши услуге доделе државних жигова, калибрисања, баждарења, одржавања, услуге поравке и уградње резервних делова из асортимана </w:t>
      </w:r>
      <w:r w:rsidRPr="006B48B2">
        <w:rPr>
          <w:rFonts w:cs="Arial"/>
          <w:sz w:val="24"/>
          <w:szCs w:val="24"/>
          <w:lang w:val="sr-Cyrl-CS"/>
        </w:rPr>
        <w:t>апарата за алкотест</w:t>
      </w:r>
      <w:r w:rsidRPr="00882A9A">
        <w:rPr>
          <w:rFonts w:cs="Arial"/>
          <w:sz w:val="24"/>
          <w:szCs w:val="24"/>
          <w:lang w:val="sr-Cyrl-CS"/>
        </w:rPr>
        <w:t xml:space="preserve"> </w:t>
      </w:r>
      <w:r>
        <w:rPr>
          <w:rFonts w:cs="Arial"/>
          <w:sz w:val="24"/>
          <w:szCs w:val="24"/>
          <w:lang w:val="sr-Cyrl-CS"/>
        </w:rPr>
        <w:t xml:space="preserve">за </w:t>
      </w:r>
      <w:r w:rsidRPr="00882A9A">
        <w:rPr>
          <w:rFonts w:cs="Arial"/>
          <w:sz w:val="24"/>
          <w:szCs w:val="24"/>
          <w:lang w:val="sr-Cyrl-CS"/>
        </w:rPr>
        <w:t xml:space="preserve">апарате-етилометре типа </w:t>
      </w:r>
      <w:r w:rsidRPr="00882A9A">
        <w:rPr>
          <w:rFonts w:cs="Arial"/>
          <w:bCs/>
          <w:smallCaps/>
          <w:sz w:val="24"/>
          <w:szCs w:val="24"/>
        </w:rPr>
        <w:t>Alcotest</w:t>
      </w:r>
      <w:r w:rsidRPr="00882A9A">
        <w:rPr>
          <w:rFonts w:cs="Arial"/>
          <w:bCs/>
          <w:smallCaps/>
          <w:sz w:val="24"/>
          <w:szCs w:val="24"/>
          <w:lang w:val="ru-RU"/>
        </w:rPr>
        <w:t xml:space="preserve"> 7410</w:t>
      </w:r>
      <w:r w:rsidRPr="00882A9A">
        <w:rPr>
          <w:rFonts w:cs="Arial"/>
          <w:bCs/>
          <w:smallCaps/>
          <w:sz w:val="24"/>
          <w:szCs w:val="24"/>
          <w:lang w:val="sr-Latn-CS"/>
        </w:rPr>
        <w:t xml:space="preserve"> </w:t>
      </w:r>
      <w:r w:rsidRPr="00882A9A">
        <w:rPr>
          <w:rFonts w:cs="Arial"/>
          <w:bCs/>
          <w:smallCaps/>
          <w:sz w:val="24"/>
          <w:szCs w:val="24"/>
          <w:lang w:val="sr-Cyrl-CS"/>
        </w:rPr>
        <w:t xml:space="preserve">и </w:t>
      </w:r>
      <w:r w:rsidRPr="00BB7995">
        <w:rPr>
          <w:rFonts w:cs="Arial"/>
          <w:bCs/>
          <w:smallCaps/>
          <w:sz w:val="24"/>
          <w:szCs w:val="24"/>
          <w:lang w:val="sr-Cyrl-CS"/>
        </w:rPr>
        <w:t>6810</w:t>
      </w:r>
      <w:r w:rsidRPr="00BB7995">
        <w:rPr>
          <w:rFonts w:cs="Arial"/>
          <w:sz w:val="24"/>
          <w:szCs w:val="24"/>
          <w:lang w:val="sr-Cyrl-CS"/>
        </w:rPr>
        <w:t>, на основу издатих Наруџбеница, у свему сагласно са позитивним прописима, техничким прописима, нормативима и стандардима, гаранцијама произвођача и правилима струке.</w:t>
      </w:r>
    </w:p>
    <w:p w:rsidR="00A4585D" w:rsidRPr="00BB7995" w:rsidRDefault="00A4585D" w:rsidP="00246E9F">
      <w:pPr>
        <w:spacing w:before="0"/>
        <w:rPr>
          <w:rFonts w:cs="Arial"/>
          <w:sz w:val="24"/>
          <w:szCs w:val="24"/>
          <w:lang w:val="sr-Cyrl-CS"/>
        </w:rPr>
      </w:pPr>
    </w:p>
    <w:p w:rsidR="00246E9F" w:rsidRDefault="00246E9F" w:rsidP="00246E9F">
      <w:pPr>
        <w:spacing w:before="0"/>
        <w:rPr>
          <w:rFonts w:cs="Arial"/>
          <w:color w:val="000000"/>
          <w:sz w:val="24"/>
          <w:szCs w:val="24"/>
        </w:rPr>
      </w:pPr>
      <w:r w:rsidRPr="00BB7995">
        <w:rPr>
          <w:rFonts w:cs="Arial"/>
          <w:color w:val="000000"/>
          <w:sz w:val="24"/>
          <w:szCs w:val="24"/>
        </w:rPr>
        <w:t>У случају потребе за хитним и ванредним услугама Понуђач преузима обавезу брзог реаговања и извршења услуге.</w:t>
      </w:r>
    </w:p>
    <w:p w:rsidR="00900430" w:rsidRDefault="00900430" w:rsidP="00246E9F">
      <w:pPr>
        <w:spacing w:before="0"/>
        <w:rPr>
          <w:rFonts w:cs="Arial"/>
          <w:color w:val="000000"/>
          <w:sz w:val="24"/>
          <w:szCs w:val="24"/>
        </w:rPr>
      </w:pPr>
    </w:p>
    <w:p w:rsidR="00900430" w:rsidRPr="000706D3" w:rsidRDefault="00900430" w:rsidP="00900430">
      <w:pPr>
        <w:jc w:val="left"/>
        <w:outlineLvl w:val="0"/>
        <w:rPr>
          <w:b/>
          <w:sz w:val="24"/>
          <w:szCs w:val="24"/>
          <w:u w:val="single"/>
          <w:lang w:val="sr-Cyrl-CS" w:eastAsia="ar-SA"/>
        </w:rPr>
      </w:pPr>
      <w:r w:rsidRPr="000706D3">
        <w:rPr>
          <w:b/>
          <w:sz w:val="24"/>
          <w:szCs w:val="24"/>
          <w:u w:val="single"/>
          <w:lang w:eastAsia="ar-SA"/>
        </w:rPr>
        <w:t xml:space="preserve">3.5. </w:t>
      </w:r>
      <w:r w:rsidRPr="000706D3">
        <w:rPr>
          <w:b/>
          <w:sz w:val="24"/>
          <w:szCs w:val="24"/>
          <w:u w:val="single"/>
          <w:lang w:val="sr-Cyrl-CS" w:eastAsia="ar-SA"/>
        </w:rPr>
        <w:t>Квалитативни и квантитативни пријем</w:t>
      </w:r>
    </w:p>
    <w:p w:rsidR="00900430" w:rsidRDefault="00900430" w:rsidP="00900430">
      <w:pPr>
        <w:jc w:val="left"/>
        <w:outlineLvl w:val="0"/>
        <w:rPr>
          <w:b/>
          <w:sz w:val="24"/>
          <w:szCs w:val="24"/>
          <w:lang w:val="sr-Cyrl-CS" w:eastAsia="ar-SA"/>
        </w:rPr>
      </w:pPr>
    </w:p>
    <w:p w:rsidR="00900430" w:rsidRPr="00900430" w:rsidRDefault="00900430" w:rsidP="00900430">
      <w:pPr>
        <w:autoSpaceDE w:val="0"/>
        <w:autoSpaceDN w:val="0"/>
        <w:adjustRightInd w:val="0"/>
        <w:spacing w:before="0"/>
        <w:rPr>
          <w:rFonts w:eastAsia="Arial"/>
          <w:b/>
          <w:sz w:val="24"/>
          <w:lang w:val="ru-RU"/>
        </w:rPr>
      </w:pPr>
      <w:r>
        <w:rPr>
          <w:rFonts w:eastAsia="Arial"/>
          <w:sz w:val="24"/>
        </w:rPr>
        <w:t>Пружалац услуге</w:t>
      </w:r>
      <w:r w:rsidRPr="00900430">
        <w:rPr>
          <w:rFonts w:eastAsia="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900430">
        <w:rPr>
          <w:rFonts w:eastAsia="Arial"/>
          <w:b/>
          <w:sz w:val="24"/>
          <w:lang w:val="ru-RU"/>
        </w:rPr>
        <w:t>.</w:t>
      </w:r>
    </w:p>
    <w:p w:rsidR="00900430" w:rsidRPr="00900430" w:rsidRDefault="00900430" w:rsidP="00900430">
      <w:pPr>
        <w:autoSpaceDE w:val="0"/>
        <w:autoSpaceDN w:val="0"/>
        <w:adjustRightInd w:val="0"/>
        <w:spacing w:before="0"/>
        <w:rPr>
          <w:rFonts w:eastAsia="Arial"/>
          <w:b/>
          <w:sz w:val="24"/>
          <w:lang w:val="ru-RU"/>
        </w:rPr>
      </w:pPr>
    </w:p>
    <w:p w:rsidR="00900430" w:rsidRPr="00900430" w:rsidRDefault="00900430" w:rsidP="00900430">
      <w:pPr>
        <w:autoSpaceDE w:val="0"/>
        <w:autoSpaceDN w:val="0"/>
        <w:adjustRightInd w:val="0"/>
        <w:spacing w:before="0"/>
        <w:rPr>
          <w:rFonts w:eastAsia="Calibri" w:cs="Arial"/>
          <w:sz w:val="24"/>
          <w:szCs w:val="24"/>
        </w:rPr>
      </w:pPr>
      <w:r w:rsidRPr="00900430">
        <w:rPr>
          <w:rFonts w:eastAsia="Calibri" w:cs="Arial"/>
          <w:sz w:val="24"/>
          <w:szCs w:val="24"/>
          <w:lang w:val="ru-RU"/>
        </w:rPr>
        <w:t xml:space="preserve">Квантитативни и квалитативни пријем </w:t>
      </w:r>
      <w:r w:rsidRPr="00900430">
        <w:rPr>
          <w:rFonts w:eastAsia="Calibri" w:cs="Arial"/>
          <w:sz w:val="24"/>
          <w:szCs w:val="24"/>
        </w:rPr>
        <w:t>у</w:t>
      </w:r>
      <w:r w:rsidRPr="00900430">
        <w:rPr>
          <w:rFonts w:eastAsia="Calibri" w:cs="Arial"/>
          <w:sz w:val="24"/>
          <w:szCs w:val="24"/>
          <w:lang w:val="ru-RU"/>
        </w:rPr>
        <w:t>слуге</w:t>
      </w:r>
      <w:r w:rsidRPr="00900430">
        <w:rPr>
          <w:rFonts w:eastAsia="Calibri" w:cs="Arial"/>
          <w:sz w:val="24"/>
          <w:szCs w:val="24"/>
        </w:rPr>
        <w:t xml:space="preserve"> </w:t>
      </w:r>
      <w:r w:rsidRPr="00900430">
        <w:rPr>
          <w:rFonts w:eastAsia="Calibri" w:cs="Arial"/>
          <w:sz w:val="24"/>
          <w:szCs w:val="24"/>
          <w:lang w:val="ru-RU"/>
        </w:rPr>
        <w:t>врши се након извршења услуге</w:t>
      </w:r>
      <w:r w:rsidRPr="00900430">
        <w:rPr>
          <w:rFonts w:eastAsia="Calibri" w:cs="Arial"/>
          <w:sz w:val="24"/>
          <w:szCs w:val="24"/>
        </w:rPr>
        <w:t xml:space="preserve"> </w:t>
      </w:r>
      <w:r w:rsidRPr="00900430">
        <w:rPr>
          <w:rFonts w:eastAsia="Calibri" w:cs="Arial"/>
          <w:sz w:val="24"/>
          <w:szCs w:val="24"/>
          <w:lang w:val="ru-RU"/>
        </w:rPr>
        <w:t>и констатује се потписивањем Записника о</w:t>
      </w:r>
      <w:r w:rsidR="00F54B53">
        <w:rPr>
          <w:rFonts w:eastAsia="Calibri" w:cs="Arial"/>
          <w:sz w:val="24"/>
          <w:szCs w:val="24"/>
        </w:rPr>
        <w:t xml:space="preserve"> </w:t>
      </w:r>
      <w:r w:rsidR="00F54B53">
        <w:rPr>
          <w:rFonts w:eastAsia="Calibri" w:cs="Arial"/>
          <w:sz w:val="24"/>
          <w:szCs w:val="24"/>
          <w:lang w:val="sr-Cyrl-RS"/>
        </w:rPr>
        <w:t>извршеним</w:t>
      </w:r>
      <w:r w:rsidRPr="00900430">
        <w:rPr>
          <w:rFonts w:eastAsia="Calibri" w:cs="Arial"/>
          <w:sz w:val="24"/>
          <w:szCs w:val="24"/>
        </w:rPr>
        <w:t xml:space="preserve"> услугама</w:t>
      </w:r>
      <w:r w:rsidRPr="00900430">
        <w:rPr>
          <w:rFonts w:eastAsia="Calibri" w:cs="Arial"/>
          <w:sz w:val="24"/>
          <w:szCs w:val="24"/>
          <w:lang w:val="ru-RU"/>
        </w:rPr>
        <w:t xml:space="preserve"> -</w:t>
      </w:r>
      <w:r w:rsidRPr="00900430">
        <w:rPr>
          <w:rFonts w:eastAsia="Calibri" w:cs="Arial"/>
          <w:sz w:val="24"/>
          <w:szCs w:val="24"/>
        </w:rPr>
        <w:t xml:space="preserve"> </w:t>
      </w:r>
      <w:r w:rsidRPr="00900430">
        <w:rPr>
          <w:rFonts w:eastAsia="Calibri" w:cs="Arial"/>
          <w:sz w:val="24"/>
          <w:szCs w:val="24"/>
          <w:lang w:val="ru-RU"/>
        </w:rPr>
        <w:t>без примедби</w:t>
      </w:r>
      <w:r w:rsidRPr="00900430">
        <w:rPr>
          <w:rFonts w:eastAsia="Calibri" w:cs="Arial"/>
          <w:sz w:val="24"/>
          <w:szCs w:val="24"/>
        </w:rPr>
        <w:t>.</w:t>
      </w:r>
    </w:p>
    <w:p w:rsidR="00900430" w:rsidRPr="00900430" w:rsidRDefault="00900430" w:rsidP="00900430">
      <w:pPr>
        <w:spacing w:line="238" w:lineRule="auto"/>
        <w:rPr>
          <w:rFonts w:eastAsia="Arial" w:cs="Arial"/>
          <w:sz w:val="24"/>
          <w:szCs w:val="20"/>
          <w:lang w:val="ru-RU"/>
        </w:rPr>
      </w:pPr>
      <w:r w:rsidRPr="00900430">
        <w:rPr>
          <w:rFonts w:cs="Arial"/>
          <w:sz w:val="24"/>
          <w:szCs w:val="24"/>
        </w:rPr>
        <w:t xml:space="preserve">Након извршене услуге, </w:t>
      </w:r>
      <w:r w:rsidRPr="00900430">
        <w:rPr>
          <w:rFonts w:eastAsia="Arial" w:cs="Arial"/>
          <w:sz w:val="24"/>
          <w:szCs w:val="20"/>
        </w:rPr>
        <w:t>представник Пружаоца услуге и представници Корисника услуге</w:t>
      </w:r>
      <w:r w:rsidRPr="00900430">
        <w:rPr>
          <w:rFonts w:eastAsia="Arial" w:cs="Arial"/>
          <w:sz w:val="24"/>
          <w:szCs w:val="20"/>
          <w:lang w:val="ru-RU"/>
        </w:rPr>
        <w:t xml:space="preserve"> ће сачинити</w:t>
      </w:r>
      <w:r w:rsidR="00F54B53">
        <w:rPr>
          <w:rFonts w:eastAsia="Arial" w:cs="Arial"/>
          <w:sz w:val="24"/>
          <w:szCs w:val="20"/>
        </w:rPr>
        <w:t xml:space="preserve"> Записник о извршеним</w:t>
      </w:r>
      <w:r w:rsidRPr="00900430">
        <w:rPr>
          <w:rFonts w:eastAsia="Arial" w:cs="Arial"/>
          <w:sz w:val="24"/>
          <w:szCs w:val="20"/>
        </w:rPr>
        <w:t xml:space="preserve"> услугама</w:t>
      </w:r>
      <w:r w:rsidRPr="00900430">
        <w:rPr>
          <w:rFonts w:eastAsia="Arial" w:cs="Arial"/>
          <w:sz w:val="24"/>
          <w:szCs w:val="20"/>
          <w:lang w:val="ru-RU"/>
        </w:rPr>
        <w:t xml:space="preserve"> са подацима о</w:t>
      </w:r>
      <w:r w:rsidRPr="00900430">
        <w:rPr>
          <w:rFonts w:eastAsia="Arial" w:cs="Arial"/>
          <w:sz w:val="24"/>
          <w:szCs w:val="20"/>
        </w:rPr>
        <w:t xml:space="preserve"> </w:t>
      </w:r>
      <w:r w:rsidRPr="00900430">
        <w:rPr>
          <w:rFonts w:eastAsia="TimesNewRomanPSMT" w:cs="Arial"/>
          <w:bCs/>
          <w:noProof/>
          <w:color w:val="000000"/>
          <w:sz w:val="24"/>
          <w:szCs w:val="24"/>
        </w:rPr>
        <w:t>обиму и квалитету извршених услуга</w:t>
      </w:r>
      <w:r w:rsidRPr="00900430">
        <w:rPr>
          <w:rFonts w:eastAsia="Arial" w:cs="Arial"/>
          <w:sz w:val="24"/>
          <w:szCs w:val="20"/>
          <w:lang w:val="ru-RU"/>
        </w:rPr>
        <w:t xml:space="preserve">, који ће потписати представник </w:t>
      </w:r>
      <w:r w:rsidRPr="00900430">
        <w:rPr>
          <w:rFonts w:eastAsia="Arial" w:cs="Arial"/>
          <w:sz w:val="24"/>
          <w:szCs w:val="20"/>
        </w:rPr>
        <w:t>Пружаоца услуге</w:t>
      </w:r>
      <w:r w:rsidRPr="00900430">
        <w:rPr>
          <w:rFonts w:eastAsia="Arial" w:cs="Arial"/>
          <w:sz w:val="24"/>
          <w:szCs w:val="20"/>
          <w:lang w:val="ru-RU"/>
        </w:rPr>
        <w:t xml:space="preserve"> и представник</w:t>
      </w:r>
      <w:r w:rsidRPr="00900430">
        <w:rPr>
          <w:rFonts w:eastAsia="Arial" w:cs="Arial"/>
          <w:sz w:val="24"/>
          <w:szCs w:val="20"/>
        </w:rPr>
        <w:t xml:space="preserve"> Корисника услуге.</w:t>
      </w:r>
    </w:p>
    <w:p w:rsidR="00900430" w:rsidRPr="00900430" w:rsidRDefault="00900430" w:rsidP="00900430">
      <w:pPr>
        <w:spacing w:line="238" w:lineRule="auto"/>
        <w:rPr>
          <w:rFonts w:eastAsia="Arial" w:cs="Arial"/>
          <w:sz w:val="24"/>
          <w:szCs w:val="20"/>
          <w:lang w:val="ru-RU"/>
        </w:rPr>
      </w:pPr>
    </w:p>
    <w:p w:rsidR="00900430" w:rsidRDefault="00900430" w:rsidP="00246E9F">
      <w:pPr>
        <w:spacing w:before="0"/>
        <w:rPr>
          <w:rFonts w:cs="Arial"/>
          <w:color w:val="000000"/>
          <w:sz w:val="24"/>
          <w:szCs w:val="24"/>
        </w:rPr>
      </w:pPr>
    </w:p>
    <w:p w:rsidR="00900430" w:rsidRPr="00BB7995" w:rsidRDefault="00900430" w:rsidP="00246E9F">
      <w:pPr>
        <w:spacing w:before="0"/>
        <w:rPr>
          <w:rFonts w:cs="Arial"/>
          <w:sz w:val="24"/>
          <w:szCs w:val="24"/>
        </w:rPr>
      </w:pPr>
    </w:p>
    <w:p w:rsidR="00246E9F" w:rsidRPr="008F293F" w:rsidRDefault="00246E9F" w:rsidP="00902026">
      <w:pPr>
        <w:tabs>
          <w:tab w:val="left" w:pos="284"/>
        </w:tabs>
        <w:ind w:right="273"/>
        <w:rPr>
          <w:rFonts w:eastAsia="Calibri" w:cs="Arial"/>
          <w:sz w:val="24"/>
          <w:szCs w:val="24"/>
          <w:lang w:val="sr-Cyrl-RS" w:eastAsia="sr-Latn-CS"/>
        </w:rPr>
      </w:pPr>
    </w:p>
    <w:p w:rsidR="00D830C7" w:rsidRPr="00830E4F" w:rsidRDefault="00AC684B" w:rsidP="00830E4F">
      <w:pPr>
        <w:pStyle w:val="Pasussalistom"/>
        <w:ind w:left="0"/>
        <w:rPr>
          <w:rFonts w:ascii="Arial" w:hAnsi="Arial" w:cs="Arial"/>
          <w:b/>
          <w:sz w:val="24"/>
          <w:szCs w:val="24"/>
          <w:u w:val="single"/>
        </w:rPr>
      </w:pPr>
      <w:r>
        <w:rPr>
          <w:rFonts w:ascii="Arial" w:hAnsi="Arial" w:cs="Arial"/>
          <w:b/>
          <w:sz w:val="24"/>
          <w:szCs w:val="24"/>
          <w:u w:val="single"/>
          <w:lang w:val="sr-Cyrl-RS"/>
        </w:rPr>
        <w:t>3.6</w:t>
      </w:r>
      <w:r w:rsidR="002D1C81" w:rsidRPr="00830E4F">
        <w:rPr>
          <w:rFonts w:ascii="Arial" w:hAnsi="Arial" w:cs="Arial"/>
          <w:b/>
          <w:sz w:val="24"/>
          <w:szCs w:val="24"/>
          <w:u w:val="single"/>
          <w:lang w:val="sr-Cyrl-RS"/>
        </w:rPr>
        <w:t xml:space="preserve"> </w:t>
      </w:r>
      <w:r w:rsidR="00D830C7" w:rsidRPr="00830E4F">
        <w:rPr>
          <w:rFonts w:ascii="Arial" w:hAnsi="Arial" w:cs="Arial"/>
          <w:b/>
          <w:sz w:val="24"/>
          <w:szCs w:val="24"/>
          <w:u w:val="single"/>
        </w:rPr>
        <w:t xml:space="preserve">Гарантни рок </w:t>
      </w:r>
    </w:p>
    <w:p w:rsidR="00AC684B" w:rsidRDefault="00246E9F" w:rsidP="00246E9F">
      <w:pPr>
        <w:rPr>
          <w:rFonts w:cs="Arial"/>
          <w:sz w:val="24"/>
          <w:szCs w:val="24"/>
          <w:lang w:val="sr-Cyrl-RS"/>
        </w:rPr>
      </w:pPr>
      <w:r>
        <w:rPr>
          <w:rFonts w:cs="Arial"/>
          <w:sz w:val="24"/>
          <w:szCs w:val="24"/>
          <w:lang w:val="sr-Cyrl-CS"/>
        </w:rPr>
        <w:t>Гарантни рок</w:t>
      </w:r>
      <w:r w:rsidRPr="00246E9F">
        <w:rPr>
          <w:rFonts w:cs="Arial"/>
          <w:sz w:val="24"/>
          <w:szCs w:val="24"/>
          <w:lang w:val="sr-Cyrl-CS"/>
        </w:rPr>
        <w:t xml:space="preserve"> </w:t>
      </w:r>
      <w:r>
        <w:rPr>
          <w:rFonts w:cs="Arial"/>
          <w:sz w:val="24"/>
          <w:szCs w:val="24"/>
          <w:lang w:val="sr-Cyrl-CS"/>
        </w:rPr>
        <w:t>з</w:t>
      </w:r>
      <w:r w:rsidRPr="00BB7995">
        <w:rPr>
          <w:rFonts w:cs="Arial"/>
          <w:sz w:val="24"/>
          <w:szCs w:val="24"/>
          <w:lang w:val="sr-Cyrl-CS"/>
        </w:rPr>
        <w:t xml:space="preserve">а све </w:t>
      </w:r>
      <w:r w:rsidR="001873B8">
        <w:rPr>
          <w:rFonts w:cs="Arial"/>
          <w:sz w:val="24"/>
          <w:szCs w:val="24"/>
          <w:lang w:val="sr-Cyrl-CS"/>
        </w:rPr>
        <w:t xml:space="preserve">уграђене </w:t>
      </w:r>
      <w:r w:rsidRPr="00BB7995">
        <w:rPr>
          <w:rFonts w:cs="Arial"/>
          <w:sz w:val="24"/>
          <w:szCs w:val="24"/>
          <w:lang w:val="sr-Cyrl-CS"/>
        </w:rPr>
        <w:t>ре</w:t>
      </w:r>
      <w:r w:rsidR="001873B8">
        <w:rPr>
          <w:rFonts w:cs="Arial"/>
          <w:sz w:val="24"/>
          <w:szCs w:val="24"/>
          <w:lang w:val="sr-Cyrl-CS"/>
        </w:rPr>
        <w:t>зервне делове</w:t>
      </w:r>
      <w:r w:rsidRPr="00BB7995">
        <w:rPr>
          <w:rFonts w:cs="Arial"/>
          <w:sz w:val="24"/>
          <w:szCs w:val="24"/>
          <w:lang w:val="sr-Cyrl-CS"/>
        </w:rPr>
        <w:t xml:space="preserve">, као и за извршене </w:t>
      </w:r>
      <w:r>
        <w:rPr>
          <w:rFonts w:cs="Arial"/>
          <w:sz w:val="24"/>
          <w:szCs w:val="24"/>
          <w:lang w:val="sr-Cyrl-CS"/>
        </w:rPr>
        <w:t>услуге уградње је минимум 12 месеци</w:t>
      </w:r>
      <w:r w:rsidR="00A4585D">
        <w:rPr>
          <w:rFonts w:cs="Arial"/>
          <w:sz w:val="24"/>
          <w:szCs w:val="24"/>
          <w:lang w:val="sr-Cyrl-CS"/>
        </w:rPr>
        <w:t xml:space="preserve"> </w:t>
      </w:r>
      <w:r w:rsidRPr="00BB7995">
        <w:rPr>
          <w:rFonts w:cs="Arial"/>
          <w:sz w:val="24"/>
          <w:szCs w:val="24"/>
          <w:lang w:val="sr-Cyrl-CS"/>
        </w:rPr>
        <w:t xml:space="preserve">од дана </w:t>
      </w:r>
      <w:r w:rsidR="00AC684B">
        <w:rPr>
          <w:rFonts w:cs="Arial"/>
          <w:sz w:val="24"/>
          <w:szCs w:val="24"/>
          <w:lang w:val="sr-Cyrl-RS"/>
        </w:rPr>
        <w:t>потписивања записника о извршеним услугама- без примедби.</w:t>
      </w:r>
    </w:p>
    <w:p w:rsidR="00246E9F" w:rsidRDefault="00246E9F" w:rsidP="00246E9F">
      <w:pPr>
        <w:rPr>
          <w:rFonts w:cs="Arial"/>
          <w:sz w:val="24"/>
          <w:szCs w:val="24"/>
          <w:lang w:val="sr-Cyrl-CS"/>
        </w:rPr>
      </w:pPr>
      <w:r>
        <w:rPr>
          <w:rFonts w:cs="Arial"/>
          <w:sz w:val="24"/>
          <w:szCs w:val="24"/>
          <w:lang w:val="sr-Cyrl-CS"/>
        </w:rPr>
        <w:t>Пружалац услуге</w:t>
      </w:r>
      <w:r w:rsidRPr="00BB7995">
        <w:rPr>
          <w:rFonts w:cs="Arial"/>
          <w:sz w:val="24"/>
          <w:szCs w:val="24"/>
          <w:lang w:val="sr-Cyrl-CS"/>
        </w:rPr>
        <w:t xml:space="preserve"> је дужан да у гарантном року о свом трошку изврши све поправке, замени неисправни део и отклони све друге недостатке који спречавају и онемогућавају редовну употребу уређаја, и предузме све друге радње ради довођења истих у технички исправно стање.</w:t>
      </w:r>
    </w:p>
    <w:p w:rsidR="00246E9F" w:rsidRDefault="00246E9F" w:rsidP="00246E9F">
      <w:pPr>
        <w:rPr>
          <w:rFonts w:cs="Arial"/>
          <w:sz w:val="24"/>
          <w:szCs w:val="24"/>
          <w:lang w:val="sr-Cyrl-CS"/>
        </w:rPr>
      </w:pPr>
    </w:p>
    <w:p w:rsidR="00246E9F" w:rsidRDefault="00AC684B" w:rsidP="00246E9F">
      <w:pPr>
        <w:rPr>
          <w:rFonts w:cs="Arial"/>
          <w:color w:val="000000"/>
          <w:sz w:val="24"/>
          <w:szCs w:val="24"/>
        </w:rPr>
      </w:pPr>
      <w:r>
        <w:rPr>
          <w:rFonts w:cs="Arial"/>
          <w:b/>
          <w:sz w:val="24"/>
          <w:szCs w:val="24"/>
          <w:u w:val="single"/>
        </w:rPr>
        <w:t>3.7</w:t>
      </w:r>
      <w:r w:rsidR="005D6C94" w:rsidRPr="00830E4F">
        <w:rPr>
          <w:rFonts w:cs="Arial"/>
          <w:b/>
          <w:sz w:val="24"/>
          <w:szCs w:val="24"/>
          <w:u w:val="single"/>
        </w:rPr>
        <w:t>.</w:t>
      </w:r>
      <w:r w:rsidR="002D1C81" w:rsidRPr="00830E4F">
        <w:rPr>
          <w:rFonts w:cs="Arial"/>
          <w:b/>
          <w:sz w:val="24"/>
          <w:szCs w:val="24"/>
          <w:u w:val="single"/>
        </w:rPr>
        <w:t xml:space="preserve"> </w:t>
      </w:r>
      <w:r w:rsidR="00246E9F">
        <w:rPr>
          <w:rFonts w:cs="Arial"/>
          <w:b/>
          <w:bCs/>
          <w:iCs/>
          <w:sz w:val="24"/>
          <w:szCs w:val="24"/>
          <w:u w:val="single"/>
          <w:lang w:val="sr-Cyrl-BA"/>
        </w:rPr>
        <w:t>Место извршења услуге</w:t>
      </w:r>
      <w:bookmarkStart w:id="18" w:name="_Toc442559884"/>
      <w:r w:rsidR="00246E9F">
        <w:rPr>
          <w:rFonts w:cs="Arial"/>
          <w:b/>
          <w:sz w:val="24"/>
          <w:szCs w:val="24"/>
          <w:lang w:val="sr-Cyrl-RS"/>
        </w:rPr>
        <w:t xml:space="preserve"> </w:t>
      </w:r>
      <w:r w:rsidR="00246E9F">
        <w:rPr>
          <w:rFonts w:cs="Arial"/>
          <w:b/>
          <w:sz w:val="24"/>
          <w:szCs w:val="24"/>
        </w:rPr>
        <w:t>:</w:t>
      </w:r>
      <w:r w:rsidR="00246E9F" w:rsidRPr="00246E9F">
        <w:rPr>
          <w:rFonts w:cs="Arial"/>
          <w:color w:val="000000"/>
          <w:sz w:val="24"/>
          <w:szCs w:val="24"/>
          <w:lang w:val="sr-Cyrl-CS"/>
        </w:rPr>
        <w:t xml:space="preserve"> Сервисни центар и </w:t>
      </w:r>
      <w:r w:rsidR="00246E9F" w:rsidRPr="00246E9F">
        <w:rPr>
          <w:rFonts w:cs="Arial"/>
          <w:color w:val="000000"/>
          <w:sz w:val="24"/>
          <w:szCs w:val="24"/>
        </w:rPr>
        <w:t>лабораторија</w:t>
      </w:r>
      <w:r w:rsidR="00696ECB">
        <w:rPr>
          <w:rFonts w:cs="Arial"/>
          <w:color w:val="000000"/>
          <w:sz w:val="24"/>
          <w:szCs w:val="24"/>
          <w:lang w:val="sr-Cyrl-CS"/>
        </w:rPr>
        <w:t xml:space="preserve"> Пружаоца услуге</w:t>
      </w:r>
      <w:r w:rsidR="00246E9F" w:rsidRPr="00246E9F">
        <w:rPr>
          <w:rFonts w:cs="Arial"/>
          <w:color w:val="000000"/>
          <w:sz w:val="24"/>
          <w:szCs w:val="24"/>
        </w:rPr>
        <w:t>.</w:t>
      </w: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Default="001873B8" w:rsidP="00246E9F">
      <w:pPr>
        <w:rPr>
          <w:rFonts w:cs="Arial"/>
          <w:color w:val="000000"/>
          <w:sz w:val="24"/>
          <w:szCs w:val="24"/>
        </w:rPr>
      </w:pPr>
    </w:p>
    <w:p w:rsidR="001873B8" w:rsidRPr="00246E9F" w:rsidRDefault="001873B8" w:rsidP="00246E9F">
      <w:pPr>
        <w:rPr>
          <w:rFonts w:cs="Arial"/>
          <w:b/>
          <w:sz w:val="24"/>
          <w:szCs w:val="24"/>
          <w:u w:val="single"/>
        </w:rPr>
      </w:pPr>
    </w:p>
    <w:p w:rsidR="00246E9F" w:rsidRPr="00AC27F4" w:rsidRDefault="00246E9F" w:rsidP="00AC27F4">
      <w:pPr>
        <w:rPr>
          <w:rFonts w:cs="Arial"/>
          <w:sz w:val="24"/>
          <w:szCs w:val="24"/>
          <w:lang w:eastAsia="ar-SA"/>
        </w:rPr>
      </w:pPr>
    </w:p>
    <w:p w:rsidR="002D2980" w:rsidRDefault="00756A02" w:rsidP="008157BE">
      <w:pPr>
        <w:pStyle w:val="Naslov1"/>
        <w:numPr>
          <w:ilvl w:val="0"/>
          <w:numId w:val="28"/>
        </w:numPr>
        <w:jc w:val="both"/>
        <w:rPr>
          <w:rFonts w:cs="Arial"/>
          <w:sz w:val="24"/>
          <w:szCs w:val="24"/>
          <w:lang w:val="sr-Cyrl-RS"/>
        </w:rPr>
      </w:pPr>
      <w:r w:rsidRPr="002D2980">
        <w:rPr>
          <w:rFonts w:cs="Arial"/>
          <w:sz w:val="24"/>
          <w:szCs w:val="24"/>
          <w:lang w:val="sr-Cyrl-RS"/>
        </w:rPr>
        <w:t xml:space="preserve">УСЛОВИ ЗА УЧЕШЋЕ У ПОСТУПКУ ЈАВНЕ НАБАВКЕ ИЗ ЧЛ. 75. </w:t>
      </w:r>
      <w:r w:rsidR="001810E4">
        <w:rPr>
          <w:rFonts w:cs="Arial"/>
          <w:sz w:val="24"/>
          <w:szCs w:val="24"/>
          <w:lang w:val="sr-Cyrl-RS"/>
        </w:rPr>
        <w:t>И 76.</w:t>
      </w:r>
      <w:r w:rsidRPr="002D2980">
        <w:rPr>
          <w:rFonts w:cs="Arial"/>
          <w:sz w:val="24"/>
          <w:szCs w:val="24"/>
          <w:lang w:val="sr-Cyrl-RS"/>
        </w:rPr>
        <w:t xml:space="preserve"> ЗАКОНА О ЈАВНИМ НАБАВКАМА И УПУТСТВО КАКО СЕ ДОКАЗУЈЕ ИСПУЊЕНОСТ ТИХ УСЛОВА</w:t>
      </w:r>
      <w:bookmarkEnd w:id="18"/>
    </w:p>
    <w:p w:rsidR="002D1C81" w:rsidRPr="002D1C81" w:rsidRDefault="002D1C81" w:rsidP="002D1C81">
      <w:pPr>
        <w:rPr>
          <w:lang w:val="sr-Cyrl-RS" w:eastAsia="ar-SA"/>
        </w:rPr>
      </w:pP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9012"/>
      </w:tblGrid>
      <w:tr w:rsidR="002D2980" w:rsidRPr="00EC5BB4" w:rsidTr="007612BF">
        <w:trPr>
          <w:trHeight w:val="989"/>
          <w:jc w:val="center"/>
        </w:trPr>
        <w:tc>
          <w:tcPr>
            <w:tcW w:w="791" w:type="dxa"/>
            <w:vAlign w:val="center"/>
          </w:tcPr>
          <w:p w:rsidR="002D2980" w:rsidRPr="00EC5BB4" w:rsidRDefault="002D2980" w:rsidP="007612BF">
            <w:pPr>
              <w:jc w:val="center"/>
              <w:rPr>
                <w:rFonts w:cs="Arial"/>
                <w:b/>
                <w:sz w:val="24"/>
                <w:szCs w:val="24"/>
              </w:rPr>
            </w:pPr>
            <w:r w:rsidRPr="00EC5BB4">
              <w:rPr>
                <w:rFonts w:cs="Arial"/>
                <w:b/>
                <w:sz w:val="24"/>
                <w:szCs w:val="24"/>
              </w:rPr>
              <w:t>Ред. бр.</w:t>
            </w:r>
          </w:p>
        </w:tc>
        <w:tc>
          <w:tcPr>
            <w:tcW w:w="9012" w:type="dxa"/>
            <w:vAlign w:val="center"/>
          </w:tcPr>
          <w:p w:rsidR="002D2980" w:rsidRPr="00EC5BB4" w:rsidRDefault="002D2980" w:rsidP="007612BF">
            <w:pPr>
              <w:ind w:right="-180"/>
              <w:jc w:val="center"/>
              <w:rPr>
                <w:rFonts w:cs="Arial"/>
                <w:b/>
                <w:sz w:val="24"/>
                <w:szCs w:val="24"/>
              </w:rPr>
            </w:pPr>
            <w:r w:rsidRPr="00660E4F">
              <w:rPr>
                <w:rStyle w:val="Naslov1Char"/>
              </w:rPr>
              <w:t>4.1</w:t>
            </w:r>
            <w:r w:rsidRPr="00EC5BB4">
              <w:rPr>
                <w:rFonts w:cs="Arial"/>
                <w:b/>
                <w:sz w:val="24"/>
                <w:szCs w:val="24"/>
              </w:rPr>
              <w:t xml:space="preserve">  ОБАВЕЗНИ УСЛОВИ </w:t>
            </w:r>
          </w:p>
          <w:p w:rsidR="002D2980" w:rsidRPr="005C7CDE" w:rsidRDefault="002D2980" w:rsidP="007612BF">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Pr>
                <w:rFonts w:cs="Arial"/>
                <w:b/>
                <w:sz w:val="24"/>
                <w:szCs w:val="24"/>
                <w:lang w:val="sr-Cyrl-RS"/>
              </w:rPr>
              <w:t>АКОНА</w:t>
            </w:r>
          </w:p>
          <w:p w:rsidR="002D2980" w:rsidRPr="00EC5BB4" w:rsidRDefault="002D2980" w:rsidP="007612BF">
            <w:pPr>
              <w:jc w:val="center"/>
              <w:rPr>
                <w:rFonts w:cs="Arial"/>
                <w:b/>
                <w:color w:val="FF0000"/>
                <w:sz w:val="24"/>
                <w:szCs w:val="24"/>
              </w:rPr>
            </w:pPr>
          </w:p>
        </w:tc>
      </w:tr>
      <w:tr w:rsidR="002D2980" w:rsidRPr="00EC5BB4" w:rsidTr="007612BF">
        <w:trPr>
          <w:jc w:val="center"/>
        </w:trPr>
        <w:tc>
          <w:tcPr>
            <w:tcW w:w="791" w:type="dxa"/>
            <w:vAlign w:val="center"/>
          </w:tcPr>
          <w:p w:rsidR="002D2980" w:rsidRPr="00EC5BB4" w:rsidRDefault="002D2980" w:rsidP="007612BF">
            <w:pPr>
              <w:jc w:val="center"/>
              <w:rPr>
                <w:rFonts w:cs="Arial"/>
                <w:sz w:val="24"/>
                <w:szCs w:val="24"/>
              </w:rPr>
            </w:pPr>
            <w:r w:rsidRPr="00EC5BB4">
              <w:rPr>
                <w:rFonts w:cs="Arial"/>
                <w:sz w:val="24"/>
                <w:szCs w:val="24"/>
              </w:rPr>
              <w:t>1.</w:t>
            </w:r>
          </w:p>
        </w:tc>
        <w:tc>
          <w:tcPr>
            <w:tcW w:w="9012" w:type="dxa"/>
            <w:vAlign w:val="center"/>
          </w:tcPr>
          <w:p w:rsidR="002D2980" w:rsidRPr="00EC5BB4" w:rsidRDefault="002D2980" w:rsidP="007612BF">
            <w:pPr>
              <w:autoSpaceDE w:val="0"/>
              <w:autoSpaceDN w:val="0"/>
              <w:adjustRightInd w:val="0"/>
              <w:rPr>
                <w:rFonts w:cs="Arial"/>
                <w:sz w:val="24"/>
                <w:szCs w:val="24"/>
              </w:rPr>
            </w:pPr>
            <w:r w:rsidRPr="00EC5BB4">
              <w:rPr>
                <w:rFonts w:cs="Arial"/>
                <w:b/>
                <w:sz w:val="24"/>
                <w:szCs w:val="24"/>
                <w:u w:val="single"/>
              </w:rPr>
              <w:t>Услов:</w:t>
            </w:r>
            <w:r w:rsidRPr="009D65A6">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2D2980" w:rsidRPr="00EC5BB4" w:rsidRDefault="002D2980" w:rsidP="007612BF">
            <w:pPr>
              <w:autoSpaceDE w:val="0"/>
              <w:autoSpaceDN w:val="0"/>
              <w:adjustRightInd w:val="0"/>
              <w:rPr>
                <w:rFonts w:cs="Arial"/>
                <w:b/>
                <w:sz w:val="24"/>
                <w:szCs w:val="24"/>
                <w:u w:val="single"/>
              </w:rPr>
            </w:pPr>
            <w:r w:rsidRPr="00EC5BB4">
              <w:rPr>
                <w:rFonts w:cs="Arial"/>
                <w:b/>
                <w:sz w:val="24"/>
                <w:szCs w:val="24"/>
                <w:u w:val="single"/>
              </w:rPr>
              <w:t xml:space="preserve">Доказ: </w:t>
            </w:r>
          </w:p>
          <w:p w:rsidR="002D2980" w:rsidRPr="00EC5BB4" w:rsidRDefault="002D2980" w:rsidP="007612BF">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Pr>
                <w:rFonts w:eastAsia="Calibri" w:cs="Arial"/>
                <w:b/>
                <w:sz w:val="24"/>
                <w:szCs w:val="24"/>
                <w:lang w:val="sr-Cyrl-RS"/>
              </w:rPr>
              <w:t xml:space="preserve"> </w:t>
            </w:r>
            <w:r w:rsidRPr="00EC5BB4">
              <w:rPr>
                <w:rFonts w:eastAsia="Calibri" w:cs="Arial"/>
                <w:sz w:val="24"/>
                <w:szCs w:val="24"/>
                <w:lang w:val="ru-RU"/>
              </w:rPr>
              <w:t>Извод из регистра</w:t>
            </w:r>
            <w:r w:rsidR="00A3175E">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2D2980" w:rsidRPr="00EC5BB4" w:rsidRDefault="002D2980" w:rsidP="007612BF">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2D2980" w:rsidRPr="00EC5BB4" w:rsidRDefault="002D2980" w:rsidP="007612BF">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2D2980" w:rsidRPr="00EC5BB4" w:rsidRDefault="002D2980" w:rsidP="00720202">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Pr="00EC5BB4">
              <w:rPr>
                <w:rFonts w:eastAsia="Calibri" w:cs="Arial"/>
                <w:i/>
                <w:sz w:val="24"/>
                <w:szCs w:val="24"/>
                <w:lang w:val="sr-Cyrl-CS"/>
              </w:rPr>
              <w:t>члана групе понуђача</w:t>
            </w:r>
          </w:p>
          <w:p w:rsidR="002D2980" w:rsidRPr="00EC5BB4" w:rsidRDefault="002D2980" w:rsidP="00720202">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2D2980" w:rsidRPr="00EC5BB4" w:rsidTr="007612BF">
        <w:trPr>
          <w:trHeight w:val="1880"/>
          <w:jc w:val="center"/>
        </w:trPr>
        <w:tc>
          <w:tcPr>
            <w:tcW w:w="791" w:type="dxa"/>
            <w:vAlign w:val="center"/>
          </w:tcPr>
          <w:p w:rsidR="002D2980" w:rsidRPr="00EC5BB4" w:rsidRDefault="002D2980" w:rsidP="007612BF">
            <w:pPr>
              <w:jc w:val="center"/>
              <w:rPr>
                <w:rFonts w:cs="Arial"/>
                <w:sz w:val="24"/>
                <w:szCs w:val="24"/>
              </w:rPr>
            </w:pPr>
            <w:r w:rsidRPr="00EC5BB4">
              <w:rPr>
                <w:rFonts w:cs="Arial"/>
                <w:sz w:val="24"/>
                <w:szCs w:val="24"/>
              </w:rPr>
              <w:t>2.</w:t>
            </w:r>
          </w:p>
        </w:tc>
        <w:tc>
          <w:tcPr>
            <w:tcW w:w="9012" w:type="dxa"/>
            <w:vAlign w:val="center"/>
          </w:tcPr>
          <w:p w:rsidR="002D2980" w:rsidRPr="00EC5BB4" w:rsidRDefault="002D2980" w:rsidP="007612BF">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2D2980" w:rsidRPr="00EC5BB4" w:rsidRDefault="002D2980" w:rsidP="007612BF">
            <w:pPr>
              <w:autoSpaceDE w:val="0"/>
              <w:autoSpaceDN w:val="0"/>
              <w:adjustRightInd w:val="0"/>
              <w:rPr>
                <w:rFonts w:cs="Arial"/>
                <w:b/>
                <w:sz w:val="24"/>
                <w:szCs w:val="24"/>
                <w:u w:val="single"/>
              </w:rPr>
            </w:pPr>
            <w:r w:rsidRPr="00EC5BB4">
              <w:rPr>
                <w:rFonts w:cs="Arial"/>
                <w:b/>
                <w:sz w:val="24"/>
                <w:szCs w:val="24"/>
                <w:u w:val="single"/>
              </w:rPr>
              <w:t>Доказ:</w:t>
            </w:r>
          </w:p>
          <w:p w:rsidR="002D2980" w:rsidRPr="00EC5BB4" w:rsidRDefault="002D2980" w:rsidP="007612BF">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2D2980" w:rsidRPr="00680757" w:rsidRDefault="002D2980" w:rsidP="007612BF">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rsidR="002D2980" w:rsidRPr="00680757" w:rsidRDefault="002D2980" w:rsidP="007612BF">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680757">
                <w:rPr>
                  <w:rStyle w:val="Hiperveza"/>
                  <w:rFonts w:cs="Arial"/>
                  <w:sz w:val="24"/>
                  <w:szCs w:val="24"/>
                </w:rPr>
                <w:t>http://www.bg.vi.sud.rs/lt/articles/o-visem-sudu/obavestenje-ke-za-pravna-lica.html</w:t>
              </w:r>
            </w:hyperlink>
          </w:p>
          <w:p w:rsidR="002D2980" w:rsidRPr="00EC5BB4" w:rsidRDefault="002D2980" w:rsidP="007612BF">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w:t>
            </w:r>
            <w:r w:rsidRPr="00EC5BB4">
              <w:rPr>
                <w:rFonts w:cs="Arial"/>
                <w:sz w:val="24"/>
                <w:szCs w:val="24"/>
              </w:rPr>
              <w:lastRenderedPageBreak/>
              <w:t>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D2980" w:rsidRPr="00EC5BB4" w:rsidRDefault="002D2980" w:rsidP="007612BF">
            <w:pPr>
              <w:rPr>
                <w:rFonts w:cs="Arial"/>
                <w:b/>
                <w:sz w:val="24"/>
                <w:szCs w:val="24"/>
              </w:rPr>
            </w:pPr>
            <w:r w:rsidRPr="00EC5BB4">
              <w:rPr>
                <w:rFonts w:cs="Arial"/>
                <w:i/>
                <w:sz w:val="24"/>
                <w:szCs w:val="24"/>
              </w:rPr>
              <w:t>Посебна напомена:</w:t>
            </w:r>
            <w:r w:rsidRPr="00EC5BB4">
              <w:rPr>
                <w:rFonts w:cs="Arial"/>
                <w:sz w:val="24"/>
                <w:szCs w:val="24"/>
              </w:rPr>
              <w:t xml:space="preserve"> Уколико уверење </w:t>
            </w:r>
            <w:r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2D2980" w:rsidRPr="00EC5BB4" w:rsidRDefault="002D2980" w:rsidP="007612BF">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2D2980" w:rsidRPr="00EC5BB4" w:rsidRDefault="002D2980" w:rsidP="007612BF">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2D2980" w:rsidRPr="00EC5BB4" w:rsidRDefault="002D2980" w:rsidP="00720202">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2D2980" w:rsidRPr="00EC5BB4" w:rsidRDefault="002D2980" w:rsidP="00720202">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2D2980" w:rsidRPr="00EC5BB4" w:rsidRDefault="002D2980" w:rsidP="00720202">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Pr="00EC5BB4">
              <w:rPr>
                <w:rFonts w:eastAsia="Calibri" w:cs="Arial"/>
                <w:i/>
                <w:sz w:val="24"/>
                <w:szCs w:val="24"/>
                <w:lang w:val="sr-Cyrl-CS"/>
              </w:rPr>
              <w:t>члана групе понуђача</w:t>
            </w:r>
          </w:p>
          <w:p w:rsidR="002D2980" w:rsidRPr="00EC5BB4" w:rsidRDefault="002D2980" w:rsidP="00720202">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2D2980" w:rsidRPr="00EC5BB4" w:rsidRDefault="002D2980" w:rsidP="007612BF">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2D2980" w:rsidRPr="00EC5BB4" w:rsidRDefault="002D2980" w:rsidP="007612BF">
            <w:pPr>
              <w:tabs>
                <w:tab w:val="left" w:pos="680"/>
              </w:tabs>
              <w:snapToGrid w:val="0"/>
              <w:spacing w:before="0"/>
              <w:contextualSpacing/>
              <w:jc w:val="left"/>
              <w:rPr>
                <w:rFonts w:cs="Arial"/>
                <w:sz w:val="24"/>
                <w:szCs w:val="24"/>
                <w:lang w:val="sr-Cyrl-CS"/>
              </w:rPr>
            </w:pPr>
          </w:p>
        </w:tc>
      </w:tr>
      <w:tr w:rsidR="002D2980" w:rsidRPr="00EC5BB4" w:rsidTr="007612BF">
        <w:trPr>
          <w:trHeight w:val="70"/>
          <w:jc w:val="center"/>
        </w:trPr>
        <w:tc>
          <w:tcPr>
            <w:tcW w:w="791" w:type="dxa"/>
            <w:vAlign w:val="center"/>
          </w:tcPr>
          <w:p w:rsidR="002D2980" w:rsidRPr="00EC5BB4" w:rsidRDefault="002D2980" w:rsidP="007612BF">
            <w:pPr>
              <w:jc w:val="center"/>
              <w:rPr>
                <w:rFonts w:cs="Arial"/>
                <w:sz w:val="24"/>
                <w:szCs w:val="24"/>
              </w:rPr>
            </w:pPr>
            <w:r w:rsidRPr="00EC5BB4">
              <w:rPr>
                <w:rFonts w:cs="Arial"/>
                <w:sz w:val="24"/>
                <w:szCs w:val="24"/>
              </w:rPr>
              <w:lastRenderedPageBreak/>
              <w:t>3.</w:t>
            </w:r>
          </w:p>
        </w:tc>
        <w:tc>
          <w:tcPr>
            <w:tcW w:w="9012" w:type="dxa"/>
            <w:vAlign w:val="center"/>
          </w:tcPr>
          <w:p w:rsidR="002D2980" w:rsidRPr="00EC5BB4" w:rsidRDefault="002D2980" w:rsidP="007612BF">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D2980" w:rsidRPr="00EC5BB4" w:rsidRDefault="002D2980" w:rsidP="007612BF">
            <w:pPr>
              <w:autoSpaceDE w:val="0"/>
              <w:autoSpaceDN w:val="0"/>
              <w:adjustRightInd w:val="0"/>
              <w:rPr>
                <w:rFonts w:cs="Arial"/>
                <w:b/>
                <w:sz w:val="24"/>
                <w:szCs w:val="24"/>
                <w:u w:val="single"/>
              </w:rPr>
            </w:pPr>
            <w:r w:rsidRPr="00EC5BB4">
              <w:rPr>
                <w:rFonts w:cs="Arial"/>
                <w:b/>
                <w:sz w:val="24"/>
                <w:szCs w:val="24"/>
                <w:u w:val="single"/>
              </w:rPr>
              <w:t>Доказ:</w:t>
            </w:r>
          </w:p>
          <w:p w:rsidR="002D2980" w:rsidRPr="00EC5BB4" w:rsidRDefault="002D2980" w:rsidP="007612BF">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2D2980" w:rsidRPr="00EC5BB4" w:rsidRDefault="002D2980" w:rsidP="007612BF">
            <w:pPr>
              <w:snapToGrid w:val="0"/>
              <w:rPr>
                <w:rFonts w:eastAsia="Calibri" w:cs="Arial"/>
                <w:sz w:val="24"/>
                <w:szCs w:val="24"/>
                <w:lang w:val="ru-RU"/>
              </w:rPr>
            </w:pPr>
            <w:r w:rsidRPr="00EC5BB4">
              <w:rPr>
                <w:rFonts w:eastAsia="Calibri" w:cs="Arial"/>
                <w:b/>
                <w:sz w:val="24"/>
                <w:szCs w:val="24"/>
                <w:lang w:val="ru-RU"/>
              </w:rPr>
              <w:t>1.</w:t>
            </w:r>
            <w:r>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2D2980" w:rsidRPr="00EC5BB4" w:rsidRDefault="002D2980" w:rsidP="007612BF">
            <w:pPr>
              <w:rPr>
                <w:rFonts w:cs="Arial"/>
                <w:sz w:val="24"/>
                <w:szCs w:val="24"/>
                <w:lang w:val="ru-RU"/>
              </w:rPr>
            </w:pPr>
            <w:r w:rsidRPr="00EC5BB4">
              <w:rPr>
                <w:rFonts w:eastAsia="Calibri" w:cs="Arial"/>
                <w:b/>
                <w:sz w:val="24"/>
                <w:szCs w:val="24"/>
                <w:lang w:val="ru-RU"/>
              </w:rPr>
              <w:t>2.</w:t>
            </w:r>
            <w:r>
              <w:rPr>
                <w:rFonts w:eastAsia="Calibri" w:cs="Arial"/>
                <w:b/>
                <w:sz w:val="24"/>
                <w:szCs w:val="24"/>
              </w:rPr>
              <w:t xml:space="preserve"> </w:t>
            </w:r>
            <w:r w:rsidRPr="00EC5BB4">
              <w:rPr>
                <w:rFonts w:eastAsia="Calibri" w:cs="Arial"/>
                <w:b/>
                <w:sz w:val="24"/>
                <w:szCs w:val="24"/>
                <w:lang w:val="ru-RU"/>
              </w:rPr>
              <w:t>Уверење Управе јавних прихода локалне самоуправе (града, односно општине</w:t>
            </w:r>
            <w:r w:rsidRPr="00EC5BB4">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2D2980" w:rsidRPr="00EC5BB4" w:rsidRDefault="002D2980" w:rsidP="007612BF">
            <w:pPr>
              <w:ind w:right="122"/>
              <w:rPr>
                <w:rFonts w:cs="Arial"/>
                <w:sz w:val="24"/>
                <w:szCs w:val="24"/>
                <w:lang w:val="ru-RU"/>
              </w:rPr>
            </w:pPr>
            <w:r w:rsidRPr="00EC5BB4">
              <w:rPr>
                <w:rFonts w:cs="Arial"/>
                <w:sz w:val="24"/>
                <w:szCs w:val="24"/>
                <w:lang w:val="ru-RU"/>
              </w:rPr>
              <w:t>Напомена:</w:t>
            </w:r>
          </w:p>
          <w:p w:rsidR="002D2980" w:rsidRPr="00EC5BB4" w:rsidRDefault="002D2980" w:rsidP="00720202">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(општин</w:t>
            </w:r>
            <w:r w:rsidRPr="00EC5BB4">
              <w:rPr>
                <w:rFonts w:eastAsia="TimesNewRomanPSMT" w:cs="Arial"/>
                <w:i/>
                <w:sz w:val="24"/>
                <w:szCs w:val="24"/>
                <w:lang w:val="sr-Cyrl-CS"/>
              </w:rPr>
              <w:t>с</w:t>
            </w:r>
            <w:r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Pr="00EC5BB4">
              <w:rPr>
                <w:rFonts w:eastAsia="TimesNewRomanPSMT" w:cs="Arial"/>
                <w:i/>
                <w:sz w:val="24"/>
                <w:szCs w:val="24"/>
              </w:rPr>
              <w:t>осталих лок</w:t>
            </w:r>
            <w:r w:rsidRPr="00EC5BB4">
              <w:rPr>
                <w:rFonts w:eastAsia="TimesNewRomanPSMT" w:cs="Arial"/>
                <w:i/>
                <w:sz w:val="24"/>
                <w:szCs w:val="24"/>
                <w:lang w:val="sr-Cyrl-CS"/>
              </w:rPr>
              <w:t>а</w:t>
            </w:r>
            <w:r w:rsidRPr="00EC5BB4">
              <w:rPr>
                <w:rFonts w:eastAsia="TimesNewRomanPSMT" w:cs="Arial"/>
                <w:i/>
                <w:sz w:val="24"/>
                <w:szCs w:val="24"/>
              </w:rPr>
              <w:t xml:space="preserve">лних органа/организација/установа </w:t>
            </w:r>
          </w:p>
          <w:p w:rsidR="002D2980" w:rsidRPr="00EC5BB4" w:rsidRDefault="002D2980" w:rsidP="00720202">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2D2980" w:rsidRPr="00EC5BB4" w:rsidRDefault="002D2980" w:rsidP="00720202">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lastRenderedPageBreak/>
              <w:t>У случају да понуду подноси група понуђача, ове доказе доставити за сваког учесника из групе</w:t>
            </w:r>
          </w:p>
          <w:p w:rsidR="002D2980" w:rsidRPr="00EC5BB4" w:rsidRDefault="002D2980" w:rsidP="00720202">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2D2980" w:rsidRPr="00EC5BB4" w:rsidRDefault="002D2980" w:rsidP="007612BF">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2D2980" w:rsidRPr="00EC5BB4" w:rsidRDefault="002D2980" w:rsidP="007612BF">
            <w:pPr>
              <w:tabs>
                <w:tab w:val="left" w:pos="680"/>
              </w:tabs>
              <w:snapToGrid w:val="0"/>
              <w:contextualSpacing/>
              <w:rPr>
                <w:rFonts w:cs="Arial"/>
                <w:i/>
                <w:sz w:val="24"/>
                <w:szCs w:val="24"/>
              </w:rPr>
            </w:pPr>
          </w:p>
        </w:tc>
      </w:tr>
      <w:tr w:rsidR="002D2980" w:rsidRPr="00EC5BB4" w:rsidTr="007612BF">
        <w:trPr>
          <w:trHeight w:val="1034"/>
          <w:jc w:val="center"/>
        </w:trPr>
        <w:tc>
          <w:tcPr>
            <w:tcW w:w="791" w:type="dxa"/>
            <w:vAlign w:val="center"/>
          </w:tcPr>
          <w:p w:rsidR="002D2980" w:rsidRPr="00EC5BB4" w:rsidRDefault="00667430" w:rsidP="007612BF">
            <w:pPr>
              <w:jc w:val="center"/>
              <w:rPr>
                <w:rFonts w:cs="Arial"/>
                <w:sz w:val="24"/>
                <w:szCs w:val="24"/>
              </w:rPr>
            </w:pPr>
            <w:r>
              <w:rPr>
                <w:rFonts w:cs="Arial"/>
                <w:sz w:val="24"/>
                <w:szCs w:val="24"/>
                <w:lang w:val="sr-Cyrl-RS"/>
              </w:rPr>
              <w:lastRenderedPageBreak/>
              <w:t>4</w:t>
            </w:r>
            <w:r w:rsidR="002D2980" w:rsidRPr="00EC5BB4">
              <w:rPr>
                <w:rFonts w:cs="Arial"/>
                <w:sz w:val="24"/>
                <w:szCs w:val="24"/>
              </w:rPr>
              <w:t xml:space="preserve">. </w:t>
            </w:r>
          </w:p>
        </w:tc>
        <w:tc>
          <w:tcPr>
            <w:tcW w:w="9012" w:type="dxa"/>
          </w:tcPr>
          <w:p w:rsidR="002D2980" w:rsidRPr="00EC5BB4" w:rsidRDefault="002D2980" w:rsidP="007612BF">
            <w:pPr>
              <w:snapToGrid w:val="0"/>
              <w:rPr>
                <w:rFonts w:cs="Arial"/>
                <w:sz w:val="24"/>
                <w:szCs w:val="24"/>
              </w:rPr>
            </w:pPr>
            <w:r w:rsidRPr="00EC5BB4">
              <w:rPr>
                <w:rFonts w:cs="Arial"/>
                <w:b/>
                <w:sz w:val="24"/>
                <w:szCs w:val="24"/>
                <w:u w:val="single"/>
              </w:rPr>
              <w:t>Услов:</w:t>
            </w:r>
            <w:r w:rsidRPr="00155404">
              <w:rPr>
                <w:rFonts w:cs="Arial"/>
                <w:b/>
                <w:sz w:val="24"/>
                <w:szCs w:val="24"/>
              </w:rPr>
              <w:t xml:space="preserve"> </w:t>
            </w:r>
            <w:r w:rsidRPr="00155404">
              <w:rPr>
                <w:rFonts w:cs="Arial"/>
                <w:b/>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Pr>
                <w:rFonts w:cs="Arial"/>
                <w:sz w:val="24"/>
                <w:szCs w:val="24"/>
                <w:lang w:val="ru-RU"/>
              </w:rPr>
              <w:t>.</w:t>
            </w:r>
          </w:p>
          <w:p w:rsidR="002D2980" w:rsidRPr="00872816" w:rsidRDefault="002D2980" w:rsidP="007612BF">
            <w:pPr>
              <w:autoSpaceDE w:val="0"/>
              <w:autoSpaceDN w:val="0"/>
              <w:adjustRightInd w:val="0"/>
              <w:rPr>
                <w:rFonts w:cs="Arial"/>
                <w:b/>
                <w:sz w:val="24"/>
                <w:szCs w:val="24"/>
                <w:u w:val="single"/>
              </w:rPr>
            </w:pPr>
            <w:r w:rsidRPr="00EC5BB4">
              <w:rPr>
                <w:rFonts w:cs="Arial"/>
                <w:b/>
                <w:sz w:val="24"/>
                <w:szCs w:val="24"/>
                <w:u w:val="single"/>
              </w:rPr>
              <w:t>Доказ:</w:t>
            </w:r>
            <w:r w:rsidRPr="00155404">
              <w:rPr>
                <w:rFonts w:cs="Arial"/>
                <w:b/>
                <w:sz w:val="24"/>
                <w:szCs w:val="24"/>
              </w:rPr>
              <w:t xml:space="preserve"> </w:t>
            </w:r>
            <w:r w:rsidRPr="00EC5BB4">
              <w:rPr>
                <w:rFonts w:cs="Arial"/>
                <w:sz w:val="24"/>
                <w:szCs w:val="24"/>
              </w:rPr>
              <w:t>Потписан и оверен Образац изјаве на основу члана 75. став 2. З</w:t>
            </w:r>
            <w:r>
              <w:rPr>
                <w:rFonts w:cs="Arial"/>
                <w:sz w:val="24"/>
                <w:szCs w:val="24"/>
                <w:lang w:val="sr-Cyrl-RS"/>
              </w:rPr>
              <w:t xml:space="preserve">акона </w:t>
            </w:r>
            <w:r w:rsidRPr="00872816">
              <w:rPr>
                <w:rFonts w:cs="Arial"/>
                <w:sz w:val="24"/>
                <w:szCs w:val="24"/>
              </w:rPr>
              <w:t xml:space="preserve">(Образац </w:t>
            </w:r>
            <w:r w:rsidRPr="00872816">
              <w:rPr>
                <w:rFonts w:cs="Arial"/>
                <w:sz w:val="24"/>
                <w:szCs w:val="24"/>
                <w:lang w:val="sr-Cyrl-RS"/>
              </w:rPr>
              <w:t>4.</w:t>
            </w:r>
            <w:r w:rsidRPr="00872816">
              <w:rPr>
                <w:rFonts w:cs="Arial"/>
                <w:sz w:val="24"/>
                <w:szCs w:val="24"/>
              </w:rPr>
              <w:t>)</w:t>
            </w:r>
          </w:p>
          <w:p w:rsidR="002D2980" w:rsidRPr="00EC5BB4" w:rsidRDefault="002D2980" w:rsidP="007612BF">
            <w:pPr>
              <w:snapToGrid w:val="0"/>
              <w:rPr>
                <w:rFonts w:cs="Arial"/>
                <w:sz w:val="24"/>
                <w:szCs w:val="24"/>
                <w:lang w:val="sr-Cyrl-CS"/>
              </w:rPr>
            </w:pPr>
            <w:r w:rsidRPr="00EC5BB4">
              <w:rPr>
                <w:rFonts w:cs="Arial"/>
                <w:i/>
                <w:sz w:val="24"/>
                <w:szCs w:val="24"/>
              </w:rPr>
              <w:t>Напомена:</w:t>
            </w:r>
          </w:p>
          <w:p w:rsidR="002D2980" w:rsidRPr="00EC5BB4" w:rsidRDefault="002D2980" w:rsidP="00720202">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2D2980" w:rsidRPr="00EC5BB4" w:rsidRDefault="002D2980" w:rsidP="00720202">
            <w:pPr>
              <w:numPr>
                <w:ilvl w:val="0"/>
                <w:numId w:val="17"/>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204E4E" w:rsidRPr="00EC5BB4" w:rsidTr="00204E4E">
        <w:trPr>
          <w:trHeight w:val="1034"/>
          <w:jc w:val="center"/>
        </w:trPr>
        <w:tc>
          <w:tcPr>
            <w:tcW w:w="9803" w:type="dxa"/>
            <w:gridSpan w:val="2"/>
            <w:vAlign w:val="center"/>
          </w:tcPr>
          <w:p w:rsidR="00204E4E" w:rsidRPr="000D716A" w:rsidRDefault="00204E4E" w:rsidP="000D716A">
            <w:pPr>
              <w:jc w:val="center"/>
              <w:rPr>
                <w:rFonts w:cs="Arial"/>
                <w:b/>
              </w:rPr>
            </w:pPr>
            <w:r w:rsidRPr="000065CE">
              <w:rPr>
                <w:rFonts w:cs="Arial"/>
                <w:b/>
              </w:rPr>
              <w:t>4.2  ДОДАТНИ УСЛОВИ ЗА УЧЕШЋЕ У ПОСТУПКУ ЈАВНЕ НАБАВКЕ ИЗ ЧЛАНА 76.</w:t>
            </w:r>
            <w:r w:rsidRPr="000065CE">
              <w:rPr>
                <w:rFonts w:cs="Arial"/>
                <w:b/>
                <w:lang w:val="sr-Cyrl-ME"/>
              </w:rPr>
              <w:t xml:space="preserve"> </w:t>
            </w:r>
            <w:r w:rsidRPr="000065CE">
              <w:rPr>
                <w:rFonts w:cs="Arial"/>
                <w:b/>
              </w:rPr>
              <w:t>ЗАКОНА</w:t>
            </w:r>
          </w:p>
        </w:tc>
      </w:tr>
      <w:tr w:rsidR="00AE6A00" w:rsidRPr="00EC5BB4" w:rsidTr="007612BF">
        <w:trPr>
          <w:trHeight w:val="1034"/>
          <w:jc w:val="center"/>
        </w:trPr>
        <w:tc>
          <w:tcPr>
            <w:tcW w:w="791" w:type="dxa"/>
            <w:vAlign w:val="center"/>
          </w:tcPr>
          <w:p w:rsidR="00AE6A00" w:rsidRPr="00667430" w:rsidRDefault="00204E4E" w:rsidP="007612BF">
            <w:pPr>
              <w:jc w:val="center"/>
              <w:rPr>
                <w:rFonts w:cs="Arial"/>
                <w:sz w:val="24"/>
                <w:szCs w:val="24"/>
                <w:lang w:val="sr-Cyrl-RS"/>
              </w:rPr>
            </w:pPr>
            <w:r>
              <w:rPr>
                <w:rFonts w:cs="Arial"/>
                <w:sz w:val="24"/>
                <w:szCs w:val="24"/>
                <w:lang w:val="sr-Cyrl-RS"/>
              </w:rPr>
              <w:t>5.</w:t>
            </w:r>
          </w:p>
        </w:tc>
        <w:tc>
          <w:tcPr>
            <w:tcW w:w="9012" w:type="dxa"/>
          </w:tcPr>
          <w:p w:rsidR="00204E4E" w:rsidRPr="00830E4F" w:rsidRDefault="00204E4E" w:rsidP="00204E4E">
            <w:pPr>
              <w:pStyle w:val="Pasussalistom"/>
              <w:autoSpaceDE w:val="0"/>
              <w:autoSpaceDN w:val="0"/>
              <w:adjustRightInd w:val="0"/>
              <w:ind w:left="0"/>
              <w:jc w:val="left"/>
              <w:rPr>
                <w:rFonts w:ascii="Arial" w:hAnsi="Arial" w:cs="Arial"/>
                <w:b/>
                <w:noProof/>
                <w:sz w:val="24"/>
                <w:szCs w:val="24"/>
                <w:u w:val="single"/>
              </w:rPr>
            </w:pPr>
            <w:r w:rsidRPr="00830E4F">
              <w:rPr>
                <w:rFonts w:ascii="Arial" w:hAnsi="Arial" w:cs="Arial"/>
                <w:b/>
                <w:noProof/>
                <w:sz w:val="24"/>
                <w:szCs w:val="24"/>
                <w:u w:val="single"/>
                <w:lang w:val="sr-Cyrl-RS"/>
              </w:rPr>
              <w:t xml:space="preserve">Услов </w:t>
            </w:r>
            <w:r w:rsidRPr="00830E4F">
              <w:rPr>
                <w:rFonts w:ascii="Arial" w:hAnsi="Arial" w:cs="Arial"/>
                <w:b/>
                <w:noProof/>
                <w:sz w:val="24"/>
                <w:szCs w:val="24"/>
                <w:u w:val="single"/>
              </w:rPr>
              <w:t>:</w:t>
            </w:r>
          </w:p>
          <w:p w:rsidR="00204E4E" w:rsidRPr="00830E4F" w:rsidRDefault="00204E4E" w:rsidP="00204E4E">
            <w:pPr>
              <w:pStyle w:val="Pasussalistom"/>
              <w:autoSpaceDE w:val="0"/>
              <w:autoSpaceDN w:val="0"/>
              <w:adjustRightInd w:val="0"/>
              <w:ind w:left="0"/>
              <w:jc w:val="left"/>
              <w:rPr>
                <w:rFonts w:ascii="Arial" w:hAnsi="Arial" w:cs="Arial"/>
                <w:noProof/>
                <w:sz w:val="24"/>
                <w:szCs w:val="24"/>
                <w:lang w:val="sr-Cyrl-RS"/>
              </w:rPr>
            </w:pPr>
            <w:r w:rsidRPr="00830E4F">
              <w:rPr>
                <w:rFonts w:ascii="Arial" w:hAnsi="Arial" w:cs="Arial"/>
                <w:b/>
                <w:noProof/>
                <w:sz w:val="24"/>
                <w:szCs w:val="24"/>
                <w:lang w:val="sr-Cyrl-RS"/>
              </w:rPr>
              <w:t>Пословни капацитет</w:t>
            </w:r>
          </w:p>
          <w:p w:rsidR="00204E4E" w:rsidRDefault="007D01AE" w:rsidP="00830E4F">
            <w:pPr>
              <w:rPr>
                <w:rFonts w:cs="Arial"/>
                <w:sz w:val="24"/>
                <w:szCs w:val="24"/>
                <w:lang w:eastAsia="sr-Latn-CS"/>
              </w:rPr>
            </w:pPr>
            <w:r>
              <w:rPr>
                <w:rFonts w:cs="Arial"/>
                <w:sz w:val="24"/>
                <w:szCs w:val="24"/>
                <w:lang w:val="sr-Cyrl-RS" w:eastAsia="sr-Latn-CS"/>
              </w:rPr>
              <w:t xml:space="preserve">1. </w:t>
            </w:r>
            <w:r w:rsidR="00204E4E" w:rsidRPr="00830E4F">
              <w:rPr>
                <w:rFonts w:cs="Arial"/>
                <w:sz w:val="24"/>
                <w:szCs w:val="24"/>
                <w:lang w:eastAsia="sr-Latn-CS"/>
              </w:rPr>
              <w:t xml:space="preserve">Под неопходним </w:t>
            </w:r>
            <w:r w:rsidR="00204E4E" w:rsidRPr="00830E4F">
              <w:rPr>
                <w:rFonts w:cs="Arial"/>
                <w:b/>
                <w:sz w:val="24"/>
                <w:szCs w:val="24"/>
                <w:lang w:eastAsia="sr-Latn-CS"/>
              </w:rPr>
              <w:t>пословним капацитетом</w:t>
            </w:r>
            <w:r w:rsidR="00204E4E" w:rsidRPr="00830E4F">
              <w:rPr>
                <w:rFonts w:cs="Arial"/>
                <w:sz w:val="24"/>
                <w:szCs w:val="24"/>
                <w:lang w:eastAsia="sr-Latn-CS"/>
              </w:rPr>
              <w:t xml:space="preserve"> се сматра да је пону</w:t>
            </w:r>
            <w:r w:rsidR="00A7336C">
              <w:rPr>
                <w:rFonts w:cs="Arial"/>
                <w:sz w:val="24"/>
                <w:szCs w:val="24"/>
                <w:lang w:eastAsia="sr-Latn-CS"/>
              </w:rPr>
              <w:t>ђач у претходне три године</w:t>
            </w:r>
            <w:r>
              <w:rPr>
                <w:rFonts w:cs="Arial"/>
                <w:sz w:val="24"/>
                <w:szCs w:val="24"/>
                <w:lang w:eastAsia="sr-Latn-CS"/>
              </w:rPr>
              <w:t xml:space="preserve"> извршио </w:t>
            </w:r>
            <w:r>
              <w:rPr>
                <w:rFonts w:cs="Arial"/>
                <w:sz w:val="24"/>
                <w:szCs w:val="24"/>
                <w:lang w:val="sr-Cyrl-RS" w:eastAsia="sr-Latn-CS"/>
              </w:rPr>
              <w:t>услуге</w:t>
            </w:r>
            <w:r w:rsidR="00204E4E" w:rsidRPr="00830E4F">
              <w:rPr>
                <w:rFonts w:cs="Arial"/>
                <w:sz w:val="24"/>
                <w:szCs w:val="24"/>
                <w:lang w:eastAsia="sr-Latn-CS"/>
              </w:rPr>
              <w:t xml:space="preserve"> кој</w:t>
            </w:r>
            <w:r>
              <w:rPr>
                <w:rFonts w:cs="Arial"/>
                <w:sz w:val="24"/>
                <w:szCs w:val="24"/>
                <w:lang w:eastAsia="sr-Latn-CS"/>
              </w:rPr>
              <w:t>е</w:t>
            </w:r>
            <w:r w:rsidR="00204E4E" w:rsidRPr="00830E4F">
              <w:rPr>
                <w:rFonts w:cs="Arial"/>
                <w:color w:val="FF0000"/>
                <w:sz w:val="24"/>
                <w:szCs w:val="24"/>
                <w:lang w:eastAsia="sr-Latn-CS"/>
              </w:rPr>
              <w:t xml:space="preserve"> </w:t>
            </w:r>
            <w:r w:rsidR="00204E4E" w:rsidRPr="00830E4F">
              <w:rPr>
                <w:rFonts w:cs="Arial"/>
                <w:sz w:val="24"/>
                <w:szCs w:val="24"/>
                <w:lang w:eastAsia="sr-Latn-CS"/>
              </w:rPr>
              <w:t>су предмет ове јавне набавке, у износу већем од</w:t>
            </w:r>
            <w:r w:rsidR="00204E4E" w:rsidRPr="00830E4F">
              <w:rPr>
                <w:rFonts w:cs="Arial"/>
                <w:color w:val="FF0000"/>
                <w:sz w:val="24"/>
                <w:szCs w:val="24"/>
                <w:lang w:eastAsia="sr-Latn-CS"/>
              </w:rPr>
              <w:t xml:space="preserve"> </w:t>
            </w:r>
            <w:r w:rsidR="00855AAF">
              <w:rPr>
                <w:rFonts w:cs="Arial"/>
                <w:sz w:val="24"/>
                <w:szCs w:val="24"/>
                <w:lang w:val="sr-Cyrl-RS" w:eastAsia="sr-Latn-CS"/>
              </w:rPr>
              <w:t>3</w:t>
            </w:r>
            <w:r w:rsidR="00204E4E" w:rsidRPr="00F52841">
              <w:rPr>
                <w:rFonts w:cs="Arial"/>
                <w:sz w:val="24"/>
                <w:szCs w:val="24"/>
                <w:lang w:eastAsia="sr-Latn-CS"/>
              </w:rPr>
              <w:t xml:space="preserve">00.000,00 </w:t>
            </w:r>
            <w:r w:rsidR="00204E4E" w:rsidRPr="00830E4F">
              <w:rPr>
                <w:rFonts w:cs="Arial"/>
                <w:sz w:val="24"/>
                <w:szCs w:val="24"/>
                <w:lang w:eastAsia="sr-Latn-CS"/>
              </w:rPr>
              <w:t>динара</w:t>
            </w:r>
            <w:r w:rsidR="00204E4E" w:rsidRPr="00830E4F">
              <w:rPr>
                <w:rFonts w:cs="Arial"/>
                <w:b/>
                <w:sz w:val="24"/>
                <w:szCs w:val="24"/>
                <w:lang w:eastAsia="sr-Latn-CS"/>
              </w:rPr>
              <w:t xml:space="preserve"> </w:t>
            </w:r>
            <w:r w:rsidR="00204E4E" w:rsidRPr="00830E4F">
              <w:rPr>
                <w:rFonts w:cs="Arial"/>
                <w:sz w:val="24"/>
                <w:szCs w:val="24"/>
                <w:lang w:eastAsia="sr-Latn-CS"/>
              </w:rPr>
              <w:t>без обрачунатог ПДВ-а.</w:t>
            </w:r>
          </w:p>
          <w:p w:rsidR="007D01AE" w:rsidRPr="007D01AE" w:rsidRDefault="00204E4E" w:rsidP="007D01AE">
            <w:pPr>
              <w:autoSpaceDE w:val="0"/>
              <w:autoSpaceDN w:val="0"/>
              <w:adjustRightInd w:val="0"/>
              <w:jc w:val="left"/>
              <w:rPr>
                <w:rFonts w:cs="Arial"/>
                <w:b/>
                <w:sz w:val="24"/>
                <w:szCs w:val="24"/>
                <w:u w:val="single"/>
              </w:rPr>
            </w:pPr>
            <w:r w:rsidRPr="00830E4F">
              <w:rPr>
                <w:rFonts w:cs="Arial"/>
                <w:b/>
                <w:sz w:val="24"/>
                <w:szCs w:val="24"/>
                <w:u w:val="single"/>
              </w:rPr>
              <w:t xml:space="preserve">Доказ: </w:t>
            </w:r>
          </w:p>
          <w:p w:rsidR="00204E4E" w:rsidRPr="007D01AE" w:rsidRDefault="007D01AE" w:rsidP="008157BE">
            <w:pPr>
              <w:widowControl w:val="0"/>
              <w:numPr>
                <w:ilvl w:val="0"/>
                <w:numId w:val="20"/>
              </w:numPr>
              <w:ind w:right="93"/>
              <w:jc w:val="left"/>
              <w:rPr>
                <w:rFonts w:cs="Arial"/>
                <w:sz w:val="24"/>
                <w:szCs w:val="24"/>
                <w:lang w:eastAsia="sr-Latn-CS"/>
              </w:rPr>
            </w:pPr>
            <w:r>
              <w:rPr>
                <w:rFonts w:cs="Arial"/>
                <w:sz w:val="24"/>
                <w:szCs w:val="24"/>
                <w:lang w:val="sr-Cyrl-RS" w:eastAsia="sr-Latn-CS"/>
              </w:rPr>
              <w:t>Референтна листа</w:t>
            </w:r>
            <w:r w:rsidR="00204E4E" w:rsidRPr="00830E4F">
              <w:rPr>
                <w:rFonts w:cs="Arial"/>
                <w:sz w:val="24"/>
                <w:szCs w:val="24"/>
                <w:lang w:eastAsia="sr-Latn-CS"/>
              </w:rPr>
              <w:t>- Образац бр.</w:t>
            </w:r>
            <w:r w:rsidR="00204E4E" w:rsidRPr="00A3175E">
              <w:rPr>
                <w:rFonts w:cs="Arial"/>
                <w:sz w:val="24"/>
                <w:szCs w:val="24"/>
                <w:lang w:eastAsia="sr-Latn-CS"/>
              </w:rPr>
              <w:t xml:space="preserve"> </w:t>
            </w:r>
            <w:r w:rsidR="00A3175E" w:rsidRPr="00A3175E">
              <w:rPr>
                <w:rFonts w:cs="Arial"/>
                <w:sz w:val="24"/>
                <w:szCs w:val="24"/>
                <w:lang w:eastAsia="sr-Latn-CS"/>
              </w:rPr>
              <w:t>8</w:t>
            </w:r>
            <w:r w:rsidR="00204E4E" w:rsidRPr="00A3175E">
              <w:rPr>
                <w:rFonts w:cs="Arial"/>
                <w:sz w:val="24"/>
                <w:szCs w:val="24"/>
                <w:lang w:eastAsia="sr-Latn-CS"/>
              </w:rPr>
              <w:t xml:space="preserve"> </w:t>
            </w:r>
          </w:p>
          <w:p w:rsidR="00204E4E" w:rsidRPr="000D716A" w:rsidRDefault="007D01AE" w:rsidP="008157BE">
            <w:pPr>
              <w:pStyle w:val="Pasussalistom"/>
              <w:widowControl w:val="0"/>
              <w:numPr>
                <w:ilvl w:val="0"/>
                <w:numId w:val="20"/>
              </w:numPr>
              <w:ind w:right="93"/>
              <w:jc w:val="left"/>
              <w:rPr>
                <w:rFonts w:ascii="Arial" w:hAnsi="Arial" w:cs="Arial"/>
                <w:sz w:val="24"/>
                <w:szCs w:val="24"/>
                <w:lang w:eastAsia="sr-Latn-CS"/>
              </w:rPr>
            </w:pPr>
            <w:r w:rsidRPr="000D716A">
              <w:rPr>
                <w:rFonts w:ascii="Arial" w:hAnsi="Arial" w:cs="Arial"/>
                <w:sz w:val="24"/>
                <w:szCs w:val="24"/>
              </w:rPr>
              <w:t>Потписане и оверене потврде корисника услуга</w:t>
            </w:r>
          </w:p>
          <w:p w:rsidR="00204E4E" w:rsidRPr="00830E4F" w:rsidRDefault="00204E4E" w:rsidP="00204E4E">
            <w:pPr>
              <w:jc w:val="left"/>
              <w:rPr>
                <w:rFonts w:cs="Arial"/>
                <w:b/>
                <w:bCs/>
                <w:sz w:val="24"/>
                <w:szCs w:val="24"/>
                <w:lang w:val="sr-Latn-CS" w:eastAsia="sr-Latn-CS"/>
              </w:rPr>
            </w:pPr>
            <w:r w:rsidRPr="00830E4F">
              <w:rPr>
                <w:rFonts w:cs="Arial"/>
                <w:b/>
                <w:bCs/>
                <w:sz w:val="24"/>
                <w:szCs w:val="24"/>
                <w:lang w:val="sr-Latn-CS" w:eastAsia="sr-Latn-CS"/>
              </w:rPr>
              <w:t>НАПОМЕНА:</w:t>
            </w:r>
          </w:p>
          <w:p w:rsidR="000D716A" w:rsidRDefault="00204E4E" w:rsidP="000D716A">
            <w:pPr>
              <w:rPr>
                <w:rFonts w:cs="Arial"/>
                <w:b/>
                <w:bCs/>
                <w:sz w:val="24"/>
                <w:szCs w:val="24"/>
                <w:lang w:eastAsia="sr-Latn-CS"/>
              </w:rPr>
            </w:pPr>
            <w:r w:rsidRPr="00830E4F">
              <w:rPr>
                <w:rFonts w:cs="Arial"/>
                <w:b/>
                <w:bCs/>
                <w:sz w:val="24"/>
                <w:szCs w:val="24"/>
                <w:lang w:val="sr-Latn-CS" w:eastAsia="sr-Latn-CS"/>
              </w:rPr>
              <w:t xml:space="preserve">Понуђач који је у претходнe </w:t>
            </w:r>
            <w:r w:rsidRPr="00830E4F">
              <w:rPr>
                <w:rFonts w:cs="Arial"/>
                <w:b/>
                <w:bCs/>
                <w:sz w:val="24"/>
                <w:szCs w:val="24"/>
                <w:lang w:eastAsia="sr-Latn-CS"/>
              </w:rPr>
              <w:t>три</w:t>
            </w:r>
            <w:r w:rsidR="00A7336C">
              <w:rPr>
                <w:rFonts w:cs="Arial"/>
                <w:b/>
                <w:bCs/>
                <w:sz w:val="24"/>
                <w:szCs w:val="24"/>
                <w:lang w:val="sr-Latn-CS" w:eastAsia="sr-Latn-CS"/>
              </w:rPr>
              <w:t xml:space="preserve"> годинe</w:t>
            </w:r>
            <w:r w:rsidRPr="00830E4F">
              <w:rPr>
                <w:rFonts w:cs="Arial"/>
                <w:b/>
                <w:bCs/>
                <w:sz w:val="24"/>
                <w:szCs w:val="24"/>
                <w:lang w:val="sr-Latn-CS" w:eastAsia="sr-Latn-CS"/>
              </w:rPr>
              <w:t xml:space="preserve"> </w:t>
            </w:r>
            <w:r w:rsidR="00A3175E">
              <w:rPr>
                <w:rFonts w:cs="Arial"/>
                <w:b/>
                <w:bCs/>
                <w:sz w:val="24"/>
                <w:szCs w:val="24"/>
                <w:lang w:eastAsia="sr-Latn-CS"/>
              </w:rPr>
              <w:t>извршио услуге</w:t>
            </w:r>
            <w:r w:rsidRPr="00830E4F">
              <w:rPr>
                <w:rFonts w:cs="Arial"/>
                <w:b/>
                <w:bCs/>
                <w:sz w:val="24"/>
                <w:szCs w:val="24"/>
                <w:lang w:eastAsia="sr-Latn-CS"/>
              </w:rPr>
              <w:t xml:space="preserve"> који су предмет ове јавне набавке у и</w:t>
            </w:r>
            <w:r w:rsidR="00FF6C9D">
              <w:rPr>
                <w:rFonts w:cs="Arial"/>
                <w:b/>
                <w:bCs/>
                <w:sz w:val="24"/>
                <w:szCs w:val="24"/>
                <w:lang w:eastAsia="sr-Latn-CS"/>
              </w:rPr>
              <w:t xml:space="preserve">зносу </w:t>
            </w:r>
            <w:r w:rsidRPr="00830E4F">
              <w:rPr>
                <w:rFonts w:cs="Arial"/>
                <w:b/>
                <w:bCs/>
                <w:sz w:val="24"/>
                <w:szCs w:val="24"/>
                <w:lang w:val="sr-Latn-CS" w:eastAsia="sr-Latn-CS"/>
              </w:rPr>
              <w:t xml:space="preserve"> </w:t>
            </w:r>
            <w:r w:rsidR="00FF6C9D">
              <w:rPr>
                <w:rFonts w:cs="Arial"/>
                <w:b/>
                <w:bCs/>
                <w:sz w:val="24"/>
                <w:szCs w:val="24"/>
                <w:lang w:val="sr-Cyrl-RS" w:eastAsia="sr-Latn-CS"/>
              </w:rPr>
              <w:t xml:space="preserve">већем </w:t>
            </w:r>
            <w:r w:rsidRPr="00830E4F">
              <w:rPr>
                <w:rFonts w:cs="Arial"/>
                <w:b/>
                <w:bCs/>
                <w:sz w:val="24"/>
                <w:szCs w:val="24"/>
                <w:lang w:val="sr-Latn-CS" w:eastAsia="sr-Latn-CS"/>
              </w:rPr>
              <w:t xml:space="preserve">од </w:t>
            </w:r>
            <w:r w:rsidR="00690204">
              <w:rPr>
                <w:rFonts w:cs="Arial"/>
                <w:b/>
                <w:bCs/>
                <w:sz w:val="24"/>
                <w:szCs w:val="24"/>
                <w:lang w:val="sr-Cyrl-RS" w:eastAsia="sr-Latn-CS"/>
              </w:rPr>
              <w:t>3</w:t>
            </w:r>
            <w:r w:rsidRPr="00F52841">
              <w:rPr>
                <w:rFonts w:cs="Arial"/>
                <w:b/>
                <w:bCs/>
                <w:sz w:val="24"/>
                <w:szCs w:val="24"/>
                <w:lang w:val="sr-Latn-CS" w:eastAsia="sr-Latn-CS"/>
              </w:rPr>
              <w:t xml:space="preserve">00.000,00 </w:t>
            </w:r>
            <w:r w:rsidRPr="00830E4F">
              <w:rPr>
                <w:rFonts w:cs="Arial"/>
                <w:b/>
                <w:bCs/>
                <w:sz w:val="24"/>
                <w:szCs w:val="24"/>
                <w:lang w:val="sr-Latn-CS" w:eastAsia="sr-Latn-CS"/>
              </w:rPr>
              <w:t xml:space="preserve">динара </w:t>
            </w:r>
            <w:r w:rsidRPr="00830E4F">
              <w:rPr>
                <w:rFonts w:cs="Arial"/>
                <w:b/>
                <w:bCs/>
                <w:sz w:val="24"/>
                <w:szCs w:val="24"/>
                <w:lang w:eastAsia="sr-Latn-CS"/>
              </w:rPr>
              <w:t>без обрачунатог ПДВ-а</w:t>
            </w:r>
            <w:r w:rsidRPr="00830E4F">
              <w:rPr>
                <w:rFonts w:cs="Arial"/>
                <w:b/>
                <w:bCs/>
                <w:sz w:val="24"/>
                <w:szCs w:val="24"/>
                <w:lang w:val="sr-Latn-CS" w:eastAsia="sr-Latn-CS"/>
              </w:rPr>
              <w:t xml:space="preserve">, сматраће се да не располаже </w:t>
            </w:r>
            <w:r w:rsidRPr="00830E4F">
              <w:rPr>
                <w:rFonts w:cs="Arial"/>
                <w:b/>
                <w:bCs/>
                <w:sz w:val="24"/>
                <w:szCs w:val="24"/>
                <w:lang w:eastAsia="sr-Latn-CS"/>
              </w:rPr>
              <w:t xml:space="preserve">  пословним </w:t>
            </w:r>
            <w:r w:rsidRPr="00830E4F">
              <w:rPr>
                <w:rFonts w:cs="Arial"/>
                <w:b/>
                <w:bCs/>
                <w:sz w:val="24"/>
                <w:szCs w:val="24"/>
                <w:lang w:val="sr-Latn-CS" w:eastAsia="sr-Latn-CS"/>
              </w:rPr>
              <w:t>капацитетом</w:t>
            </w:r>
            <w:r w:rsidRPr="00830E4F">
              <w:rPr>
                <w:rFonts w:cs="Arial"/>
                <w:b/>
                <w:bCs/>
                <w:sz w:val="24"/>
                <w:szCs w:val="24"/>
                <w:lang w:eastAsia="sr-Latn-CS"/>
              </w:rPr>
              <w:t xml:space="preserve"> и понуда ће бити оцењена као неприхватљива.</w:t>
            </w:r>
          </w:p>
          <w:p w:rsidR="007D01AE" w:rsidRDefault="000D716A" w:rsidP="000D716A">
            <w:pPr>
              <w:rPr>
                <w:rFonts w:cs="Arial"/>
                <w:sz w:val="24"/>
                <w:szCs w:val="24"/>
                <w:lang w:val="sr-Cyrl-CS"/>
              </w:rPr>
            </w:pPr>
            <w:r>
              <w:rPr>
                <w:rFonts w:cs="Arial"/>
                <w:sz w:val="24"/>
                <w:szCs w:val="24"/>
                <w:lang w:val="sr-Cyrl-RS"/>
              </w:rPr>
              <w:t xml:space="preserve">2. </w:t>
            </w:r>
            <w:r>
              <w:rPr>
                <w:rFonts w:cs="Arial"/>
                <w:sz w:val="24"/>
                <w:szCs w:val="24"/>
              </w:rPr>
              <w:t>У</w:t>
            </w:r>
            <w:r w:rsidR="007D01AE" w:rsidRPr="000D716A">
              <w:rPr>
                <w:rFonts w:cs="Arial"/>
                <w:sz w:val="24"/>
                <w:szCs w:val="24"/>
              </w:rPr>
              <w:t xml:space="preserve">з понуду </w:t>
            </w:r>
            <w:r w:rsidR="007D01AE" w:rsidRPr="000D716A">
              <w:rPr>
                <w:rFonts w:cs="Arial"/>
                <w:sz w:val="24"/>
                <w:szCs w:val="24"/>
                <w:lang w:val="sr-Cyrl-CS"/>
              </w:rPr>
              <w:t xml:space="preserve">достави сертификат </w:t>
            </w:r>
            <w:r w:rsidR="007D01AE" w:rsidRPr="000D716A">
              <w:rPr>
                <w:rFonts w:cs="Arial"/>
                <w:sz w:val="24"/>
                <w:szCs w:val="24"/>
              </w:rPr>
              <w:t>(</w:t>
            </w:r>
            <w:r w:rsidR="007D01AE" w:rsidRPr="000D716A">
              <w:rPr>
                <w:rFonts w:cs="Arial"/>
                <w:sz w:val="24"/>
                <w:szCs w:val="24"/>
                <w:lang w:val="sr-Cyrl-CS"/>
              </w:rPr>
              <w:t>уговор</w:t>
            </w:r>
            <w:r w:rsidR="007D01AE" w:rsidRPr="000D716A">
              <w:rPr>
                <w:rFonts w:cs="Arial"/>
                <w:sz w:val="24"/>
                <w:szCs w:val="24"/>
              </w:rPr>
              <w:t>, потврду или други документ којим се доказује да</w:t>
            </w:r>
            <w:r w:rsidR="007D01AE" w:rsidRPr="000D716A">
              <w:rPr>
                <w:rFonts w:cs="Arial"/>
                <w:sz w:val="24"/>
                <w:szCs w:val="24"/>
                <w:lang w:val="sr-Cyrl-CS"/>
              </w:rPr>
              <w:t xml:space="preserve"> са произвођачем „</w:t>
            </w:r>
            <w:r w:rsidR="007D01AE" w:rsidRPr="000D716A">
              <w:rPr>
                <w:rFonts w:cs="Arial"/>
                <w:sz w:val="24"/>
                <w:szCs w:val="24"/>
                <w:lang w:val="sr-Latn-CS"/>
              </w:rPr>
              <w:t>Drager“</w:t>
            </w:r>
            <w:r w:rsidR="007D01AE" w:rsidRPr="000D716A">
              <w:rPr>
                <w:rFonts w:cs="Arial"/>
                <w:sz w:val="24"/>
                <w:szCs w:val="24"/>
                <w:lang w:val="sr-Cyrl-CS"/>
              </w:rPr>
              <w:t xml:space="preserve"> има пословну сарадњу или заступништво или </w:t>
            </w:r>
            <w:r w:rsidR="007D01AE" w:rsidRPr="000D716A">
              <w:rPr>
                <w:rFonts w:cs="Arial"/>
                <w:sz w:val="24"/>
                <w:szCs w:val="24"/>
              </w:rPr>
              <w:t>поседује</w:t>
            </w:r>
            <w:r w:rsidR="007D01AE" w:rsidRPr="000D716A">
              <w:rPr>
                <w:rFonts w:cs="Arial"/>
                <w:sz w:val="24"/>
                <w:szCs w:val="24"/>
                <w:lang w:val="sr-Cyrl-CS"/>
              </w:rPr>
              <w:t xml:space="preserve"> овлашћењ</w:t>
            </w:r>
            <w:r w:rsidR="007D01AE" w:rsidRPr="000D716A">
              <w:rPr>
                <w:rFonts w:cs="Arial"/>
                <w:sz w:val="24"/>
                <w:szCs w:val="24"/>
              </w:rPr>
              <w:t>е</w:t>
            </w:r>
            <w:r w:rsidR="007D01AE" w:rsidRPr="000D716A">
              <w:rPr>
                <w:rFonts w:cs="Arial"/>
                <w:sz w:val="24"/>
                <w:szCs w:val="24"/>
                <w:lang w:val="sr-Cyrl-CS"/>
              </w:rPr>
              <w:t xml:space="preserve"> за сервисирање </w:t>
            </w:r>
            <w:r w:rsidR="007D01AE" w:rsidRPr="000D716A">
              <w:rPr>
                <w:rFonts w:cs="Arial"/>
                <w:sz w:val="24"/>
                <w:szCs w:val="24"/>
              </w:rPr>
              <w:t>уређаја)</w:t>
            </w:r>
            <w:r w:rsidR="007D01AE" w:rsidRPr="000D716A">
              <w:rPr>
                <w:rFonts w:cs="Arial"/>
                <w:sz w:val="24"/>
                <w:szCs w:val="24"/>
                <w:lang w:val="sr-Cyrl-CS"/>
              </w:rPr>
              <w:t>.</w:t>
            </w:r>
          </w:p>
          <w:p w:rsidR="000D716A" w:rsidRDefault="000D716A" w:rsidP="000D716A">
            <w:pPr>
              <w:rPr>
                <w:rFonts w:cs="Arial"/>
                <w:sz w:val="24"/>
                <w:szCs w:val="24"/>
                <w:lang w:val="sr-Cyrl-CS"/>
              </w:rPr>
            </w:pPr>
          </w:p>
          <w:p w:rsidR="000D716A" w:rsidRPr="000D716A" w:rsidRDefault="000D716A" w:rsidP="000D716A">
            <w:pPr>
              <w:rPr>
                <w:rFonts w:cs="Arial"/>
                <w:b/>
                <w:bCs/>
                <w:sz w:val="24"/>
                <w:szCs w:val="24"/>
                <w:lang w:eastAsia="sr-Latn-CS"/>
              </w:rPr>
            </w:pPr>
          </w:p>
          <w:p w:rsidR="007D01AE" w:rsidRPr="007D01AE" w:rsidRDefault="007D01AE" w:rsidP="007D01AE">
            <w:pPr>
              <w:autoSpaceDE w:val="0"/>
              <w:autoSpaceDN w:val="0"/>
              <w:adjustRightInd w:val="0"/>
              <w:rPr>
                <w:rFonts w:cs="Arial"/>
                <w:i/>
                <w:color w:val="00B0F0"/>
                <w:sz w:val="24"/>
                <w:szCs w:val="24"/>
              </w:rPr>
            </w:pPr>
            <w:r w:rsidRPr="007D01AE">
              <w:rPr>
                <w:rFonts w:cs="Arial"/>
                <w:b/>
                <w:sz w:val="24"/>
                <w:szCs w:val="24"/>
                <w:u w:val="single"/>
              </w:rPr>
              <w:lastRenderedPageBreak/>
              <w:t>Доказ:</w:t>
            </w:r>
          </w:p>
          <w:p w:rsidR="000D716A" w:rsidRPr="000D716A" w:rsidRDefault="000D716A" w:rsidP="000D716A">
            <w:pPr>
              <w:autoSpaceDE w:val="0"/>
              <w:autoSpaceDN w:val="0"/>
              <w:adjustRightInd w:val="0"/>
              <w:spacing w:before="0"/>
              <w:rPr>
                <w:rFonts w:cs="Arial"/>
                <w:sz w:val="24"/>
                <w:szCs w:val="24"/>
              </w:rPr>
            </w:pPr>
            <w:r w:rsidRPr="000D716A">
              <w:rPr>
                <w:rFonts w:cs="Arial"/>
                <w:sz w:val="24"/>
                <w:szCs w:val="24"/>
                <w:lang w:val="sr-Cyrl-CS"/>
              </w:rPr>
              <w:t>Уговор</w:t>
            </w:r>
            <w:r w:rsidRPr="000D716A">
              <w:rPr>
                <w:rFonts w:cs="Arial"/>
                <w:sz w:val="24"/>
                <w:szCs w:val="24"/>
              </w:rPr>
              <w:t>, потврда или други документ којим се доказује да</w:t>
            </w:r>
            <w:r w:rsidRPr="000D716A">
              <w:rPr>
                <w:rFonts w:cs="Arial"/>
                <w:sz w:val="24"/>
                <w:szCs w:val="24"/>
                <w:lang w:val="sr-Cyrl-CS"/>
              </w:rPr>
              <w:t xml:space="preserve"> са произвођачем „</w:t>
            </w:r>
            <w:r w:rsidRPr="000D716A">
              <w:rPr>
                <w:rFonts w:cs="Arial"/>
                <w:sz w:val="24"/>
                <w:szCs w:val="24"/>
                <w:lang w:val="sr-Latn-CS"/>
              </w:rPr>
              <w:t>Drager“</w:t>
            </w:r>
            <w:r w:rsidRPr="000D716A">
              <w:rPr>
                <w:rFonts w:cs="Arial"/>
                <w:sz w:val="24"/>
                <w:szCs w:val="24"/>
                <w:lang w:val="sr-Cyrl-CS"/>
              </w:rPr>
              <w:t xml:space="preserve"> има пословну сарадњу или заступништво или </w:t>
            </w:r>
            <w:r w:rsidRPr="000D716A">
              <w:rPr>
                <w:rFonts w:cs="Arial"/>
                <w:sz w:val="24"/>
                <w:szCs w:val="24"/>
              </w:rPr>
              <w:t>поседује</w:t>
            </w:r>
            <w:r w:rsidRPr="000D716A">
              <w:rPr>
                <w:rFonts w:cs="Arial"/>
                <w:sz w:val="24"/>
                <w:szCs w:val="24"/>
                <w:lang w:val="sr-Cyrl-CS"/>
              </w:rPr>
              <w:t xml:space="preserve"> овлашћењ</w:t>
            </w:r>
            <w:r w:rsidRPr="000D716A">
              <w:rPr>
                <w:rFonts w:cs="Arial"/>
                <w:sz w:val="24"/>
                <w:szCs w:val="24"/>
              </w:rPr>
              <w:t>е</w:t>
            </w:r>
            <w:r w:rsidRPr="000D716A">
              <w:rPr>
                <w:rFonts w:cs="Arial"/>
                <w:sz w:val="24"/>
                <w:szCs w:val="24"/>
                <w:lang w:val="sr-Cyrl-CS"/>
              </w:rPr>
              <w:t xml:space="preserve"> за сервисирање </w:t>
            </w:r>
            <w:r w:rsidRPr="000D716A">
              <w:rPr>
                <w:rFonts w:cs="Arial"/>
                <w:sz w:val="24"/>
                <w:szCs w:val="24"/>
              </w:rPr>
              <w:t>уређаја.</w:t>
            </w:r>
          </w:p>
          <w:p w:rsidR="007D01AE" w:rsidRPr="000D716A" w:rsidRDefault="000D716A" w:rsidP="000D716A">
            <w:pPr>
              <w:rPr>
                <w:rFonts w:cs="Arial"/>
                <w:b/>
                <w:bCs/>
                <w:sz w:val="24"/>
                <w:szCs w:val="24"/>
                <w:lang w:val="sr-Cyrl-RS" w:eastAsia="sr-Latn-CS"/>
              </w:rPr>
            </w:pPr>
            <w:r w:rsidRPr="000D716A">
              <w:rPr>
                <w:rFonts w:cs="Arial"/>
                <w:sz w:val="24"/>
                <w:szCs w:val="24"/>
              </w:rPr>
              <w:t>Уколико предметни документ није на српском језику, исти</w:t>
            </w:r>
            <w:r w:rsidRPr="000D716A">
              <w:rPr>
                <w:rFonts w:cs="Arial"/>
                <w:sz w:val="24"/>
                <w:szCs w:val="24"/>
                <w:lang w:val="sr-Cyrl-CS"/>
              </w:rPr>
              <w:t xml:space="preserve"> мора бити преведен на српски језик и оверен од стране овлашћеног преводиоца.</w:t>
            </w:r>
          </w:p>
          <w:p w:rsidR="00204E4E" w:rsidRPr="00204E4E" w:rsidRDefault="00204E4E" w:rsidP="00204E4E">
            <w:pPr>
              <w:jc w:val="left"/>
              <w:rPr>
                <w:rFonts w:cs="Arial"/>
                <w:lang w:eastAsia="sr-Latn-CS"/>
              </w:rPr>
            </w:pPr>
          </w:p>
        </w:tc>
      </w:tr>
    </w:tbl>
    <w:p w:rsidR="00F54B53" w:rsidRDefault="00F54B53" w:rsidP="002D2980">
      <w:pPr>
        <w:spacing w:before="0"/>
        <w:rPr>
          <w:rFonts w:cs="Arial"/>
          <w:sz w:val="24"/>
          <w:szCs w:val="24"/>
          <w:lang w:eastAsia="zh-CN"/>
        </w:rPr>
      </w:pPr>
    </w:p>
    <w:p w:rsidR="002D2980" w:rsidRPr="007F582B" w:rsidRDefault="002D2980" w:rsidP="002D2980">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Pr="00667430">
        <w:rPr>
          <w:rFonts w:cs="Arial"/>
          <w:sz w:val="24"/>
          <w:szCs w:val="24"/>
          <w:lang w:eastAsia="zh-CN"/>
        </w:rPr>
        <w:t>до</w:t>
      </w:r>
      <w:r w:rsidRPr="00667430">
        <w:rPr>
          <w:rFonts w:cs="Arial"/>
          <w:sz w:val="24"/>
          <w:szCs w:val="24"/>
          <w:lang w:val="sr-Cyrl-RS" w:eastAsia="zh-CN"/>
        </w:rPr>
        <w:t xml:space="preserve"> </w:t>
      </w:r>
      <w:r w:rsidR="00AB2E1E">
        <w:rPr>
          <w:rFonts w:cs="Arial"/>
          <w:sz w:val="24"/>
          <w:szCs w:val="24"/>
          <w:lang w:val="sr-Cyrl-RS" w:eastAsia="zh-CN"/>
        </w:rPr>
        <w:t>4</w:t>
      </w:r>
      <w:r w:rsidRPr="00183CC4">
        <w:rPr>
          <w:rFonts w:cs="Arial"/>
          <w:color w:val="FF0000"/>
          <w:sz w:val="24"/>
          <w:szCs w:val="24"/>
          <w:lang w:val="sr-Cyrl-RS" w:eastAsia="zh-CN"/>
        </w:rPr>
        <w:t>.</w:t>
      </w:r>
      <w:r w:rsidRPr="00183CC4">
        <w:rPr>
          <w:rFonts w:cs="Arial"/>
          <w:color w:val="FF0000"/>
          <w:sz w:val="24"/>
          <w:szCs w:val="24"/>
          <w:lang w:eastAsia="zh-CN"/>
        </w:rPr>
        <w:t xml:space="preserve"> </w:t>
      </w:r>
      <w:r w:rsidRPr="007F582B">
        <w:rPr>
          <w:rFonts w:cs="Arial"/>
          <w:sz w:val="24"/>
          <w:szCs w:val="24"/>
          <w:lang w:eastAsia="zh-CN"/>
        </w:rPr>
        <w:t>овог обрасца, биће одбијена као неприхватљива.</w:t>
      </w:r>
    </w:p>
    <w:p w:rsidR="002D2980" w:rsidRPr="00EC5BB4" w:rsidRDefault="002D2980" w:rsidP="002D2980">
      <w:pPr>
        <w:rPr>
          <w:rFonts w:cs="Arial"/>
          <w:sz w:val="24"/>
          <w:szCs w:val="24"/>
        </w:rPr>
      </w:pPr>
      <w:r>
        <w:rPr>
          <w:rFonts w:cs="Arial"/>
          <w:sz w:val="24"/>
          <w:szCs w:val="24"/>
          <w:lang w:val="sr-Cyrl-RS"/>
        </w:rPr>
        <w:t xml:space="preserve">1. </w:t>
      </w:r>
      <w:r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9778B8" w:rsidRPr="009778B8" w:rsidRDefault="002D2980" w:rsidP="002D2980">
      <w:pPr>
        <w:spacing w:before="0"/>
        <w:rPr>
          <w:rFonts w:cs="Arial"/>
          <w:sz w:val="24"/>
          <w:szCs w:val="24"/>
          <w:lang w:val="sr-Cyrl-RS" w:eastAsia="zh-CN"/>
        </w:rPr>
      </w:pPr>
      <w:r>
        <w:rPr>
          <w:rFonts w:cs="Arial"/>
          <w:sz w:val="24"/>
          <w:szCs w:val="24"/>
          <w:lang w:val="sr-Cyrl-RS" w:eastAsia="zh-CN"/>
        </w:rPr>
        <w:t xml:space="preserve">2. </w:t>
      </w:r>
      <w:r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009778B8">
        <w:rPr>
          <w:rFonts w:cs="Arial"/>
          <w:sz w:val="24"/>
          <w:szCs w:val="24"/>
          <w:lang w:val="sr-Cyrl-RS" w:eastAsia="zh-CN"/>
        </w:rPr>
        <w:t xml:space="preserve">Услов из члана </w:t>
      </w:r>
      <w:r w:rsidR="009778B8" w:rsidRPr="00EC5BB4">
        <w:rPr>
          <w:rFonts w:cs="Arial"/>
          <w:sz w:val="24"/>
          <w:szCs w:val="24"/>
          <w:lang w:eastAsia="zh-CN"/>
        </w:rPr>
        <w:t xml:space="preserve">75. став 1. тачка </w:t>
      </w:r>
      <w:r w:rsidR="009778B8">
        <w:rPr>
          <w:rFonts w:cs="Arial"/>
          <w:sz w:val="24"/>
          <w:szCs w:val="24"/>
          <w:lang w:val="sr-Cyrl-RS" w:eastAsia="zh-CN"/>
        </w:rPr>
        <w:t>5. дужан је да испуни понуђач из групе понуђача којем је поверено извршење дела набавке за који је неопходна испуњеност тог услова.</w:t>
      </w:r>
    </w:p>
    <w:p w:rsidR="002D2980" w:rsidRPr="00EC5BB4" w:rsidRDefault="002D2980" w:rsidP="002D2980">
      <w:pPr>
        <w:spacing w:before="0"/>
        <w:rPr>
          <w:rFonts w:cs="Arial"/>
          <w:sz w:val="24"/>
          <w:szCs w:val="24"/>
          <w:lang w:eastAsia="zh-CN"/>
        </w:rPr>
      </w:pPr>
      <w:r>
        <w:rPr>
          <w:rFonts w:cs="Arial"/>
          <w:sz w:val="24"/>
          <w:szCs w:val="24"/>
          <w:lang w:val="sr-Cyrl-RS" w:eastAsia="zh-CN"/>
        </w:rPr>
        <w:t xml:space="preserve">3. </w:t>
      </w:r>
      <w:r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Pr="00EC5BB4">
        <w:rPr>
          <w:rFonts w:cs="Arial"/>
          <w:sz w:val="24"/>
          <w:szCs w:val="24"/>
          <w:lang w:eastAsia="zh-CN"/>
        </w:rPr>
        <w:t xml:space="preserve"> могу се достављати у неовереним копијама. Наручилац мо</w:t>
      </w:r>
      <w:r w:rsidR="00502DAE">
        <w:rPr>
          <w:rFonts w:cs="Arial"/>
          <w:sz w:val="24"/>
          <w:szCs w:val="24"/>
          <w:lang w:eastAsia="zh-CN"/>
        </w:rPr>
        <w:t xml:space="preserve">же пре доношења одлуке о закључењу </w:t>
      </w:r>
      <w:r>
        <w:rPr>
          <w:rFonts w:cs="Arial"/>
          <w:sz w:val="24"/>
          <w:szCs w:val="24"/>
          <w:lang w:val="sr-Cyrl-RS" w:eastAsia="zh-CN"/>
        </w:rPr>
        <w:t>оквирног споразума</w:t>
      </w:r>
      <w:r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D2980" w:rsidRDefault="002D2980" w:rsidP="002D2980">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D2980" w:rsidRPr="007F582B" w:rsidRDefault="002D2980" w:rsidP="002D2980">
      <w:pPr>
        <w:spacing w:before="0"/>
        <w:rPr>
          <w:rFonts w:cs="Arial"/>
          <w:sz w:val="24"/>
          <w:szCs w:val="24"/>
          <w:lang w:val="sr-Cyrl-RS" w:eastAsia="zh-CN"/>
        </w:rPr>
      </w:pPr>
      <w:r>
        <w:rPr>
          <w:rFonts w:cs="Arial"/>
          <w:sz w:val="24"/>
          <w:szCs w:val="24"/>
          <w:lang w:val="sr-Cyrl-RS" w:eastAsia="zh-CN"/>
        </w:rPr>
        <w:t>4.</w:t>
      </w:r>
      <w:r w:rsidRPr="007F582B">
        <w:rPr>
          <w:rFonts w:cs="Arial"/>
          <w:sz w:val="24"/>
          <w:szCs w:val="24"/>
          <w:lang w:val="sr-Cyrl-RS" w:eastAsia="zh-CN"/>
        </w:rPr>
        <w:t xml:space="preserve"> 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2D2980" w:rsidRPr="00EC5BB4" w:rsidRDefault="002D2980" w:rsidP="002D2980">
      <w:pPr>
        <w:spacing w:before="0"/>
        <w:rPr>
          <w:rFonts w:cs="Arial"/>
          <w:sz w:val="24"/>
          <w:szCs w:val="24"/>
          <w:lang w:eastAsia="zh-CN"/>
        </w:rPr>
      </w:pPr>
      <w:r w:rsidRPr="00EC5BB4">
        <w:rPr>
          <w:rFonts w:cs="Arial"/>
          <w:sz w:val="24"/>
          <w:szCs w:val="24"/>
          <w:lang w:eastAsia="zh-CN"/>
        </w:rPr>
        <w:t>На основу члана 79. став 5. З</w:t>
      </w:r>
      <w:r>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2D2980" w:rsidRPr="00EC5BB4" w:rsidRDefault="002D2980" w:rsidP="002D2980">
      <w:pPr>
        <w:spacing w:before="0"/>
        <w:ind w:firstLine="720"/>
        <w:rPr>
          <w:rFonts w:cs="Arial"/>
          <w:sz w:val="24"/>
          <w:szCs w:val="24"/>
          <w:lang w:eastAsia="zh-CN"/>
        </w:rPr>
      </w:pPr>
      <w:r w:rsidRPr="00EC5BB4">
        <w:rPr>
          <w:rFonts w:cs="Arial"/>
          <w:sz w:val="24"/>
          <w:szCs w:val="24"/>
          <w:lang w:eastAsia="zh-CN"/>
        </w:rPr>
        <w:t>1)</w:t>
      </w:r>
      <w:r>
        <w:rPr>
          <w:rFonts w:cs="Arial"/>
          <w:sz w:val="24"/>
          <w:szCs w:val="24"/>
          <w:lang w:eastAsia="zh-CN"/>
        </w:rPr>
        <w:t xml:space="preserve"> </w:t>
      </w:r>
      <w:r w:rsidRPr="00EC5BB4">
        <w:rPr>
          <w:rFonts w:cs="Arial"/>
          <w:sz w:val="24"/>
          <w:szCs w:val="24"/>
          <w:lang w:eastAsia="zh-CN"/>
        </w:rPr>
        <w:t>извод из регистра надлежног органа:</w:t>
      </w:r>
    </w:p>
    <w:p w:rsidR="002D2980" w:rsidRDefault="002D2980" w:rsidP="002D2980">
      <w:pPr>
        <w:spacing w:before="0"/>
        <w:ind w:firstLine="720"/>
        <w:rPr>
          <w:rFonts w:cs="Arial"/>
          <w:sz w:val="24"/>
          <w:szCs w:val="24"/>
          <w:lang w:eastAsia="zh-CN"/>
        </w:rPr>
      </w:pPr>
      <w:r w:rsidRPr="00EC5BB4">
        <w:rPr>
          <w:rFonts w:cs="Arial"/>
          <w:sz w:val="24"/>
          <w:szCs w:val="24"/>
          <w:lang w:eastAsia="zh-CN"/>
        </w:rPr>
        <w:t>-</w:t>
      </w:r>
      <w:r>
        <w:rPr>
          <w:rFonts w:cs="Arial"/>
          <w:sz w:val="24"/>
          <w:szCs w:val="24"/>
          <w:lang w:val="sr-Cyrl-RS" w:eastAsia="zh-CN"/>
        </w:rPr>
        <w:t xml:space="preserve"> </w:t>
      </w:r>
      <w:r w:rsidRPr="00EC5BB4">
        <w:rPr>
          <w:rFonts w:cs="Arial"/>
          <w:sz w:val="24"/>
          <w:szCs w:val="24"/>
          <w:lang w:eastAsia="zh-CN"/>
        </w:rPr>
        <w:t xml:space="preserve">извод из регистра АПР: </w:t>
      </w:r>
      <w:hyperlink r:id="rId173" w:history="1">
        <w:r w:rsidRPr="00EC5BB4">
          <w:rPr>
            <w:rFonts w:cs="Arial"/>
            <w:sz w:val="24"/>
            <w:szCs w:val="24"/>
            <w:lang w:eastAsia="zh-CN"/>
          </w:rPr>
          <w:t>www.apr.gov.rs</w:t>
        </w:r>
      </w:hyperlink>
    </w:p>
    <w:p w:rsidR="002D2980" w:rsidRPr="00D16608" w:rsidRDefault="002D2980" w:rsidP="002D2980">
      <w:pPr>
        <w:spacing w:before="0"/>
        <w:ind w:firstLine="720"/>
        <w:rPr>
          <w:rFonts w:cs="Arial"/>
          <w:sz w:val="24"/>
          <w:szCs w:val="24"/>
          <w:lang w:val="sr-Cyrl-RS" w:eastAsia="zh-CN"/>
        </w:rPr>
      </w:pPr>
      <w:r w:rsidRPr="007F582B">
        <w:rPr>
          <w:rFonts w:cs="Arial"/>
          <w:sz w:val="24"/>
          <w:szCs w:val="24"/>
          <w:lang w:eastAsia="zh-CN"/>
        </w:rPr>
        <w:t>2)</w:t>
      </w:r>
      <w:r>
        <w:rPr>
          <w:rFonts w:cs="Arial"/>
          <w:sz w:val="24"/>
          <w:szCs w:val="24"/>
          <w:lang w:eastAsia="zh-CN"/>
        </w:rPr>
        <w:t xml:space="preserve"> </w:t>
      </w:r>
      <w:r w:rsidRPr="007F582B">
        <w:rPr>
          <w:rFonts w:cs="Arial"/>
          <w:sz w:val="24"/>
          <w:szCs w:val="24"/>
          <w:lang w:eastAsia="zh-CN"/>
        </w:rPr>
        <w:t>доказ</w:t>
      </w:r>
      <w:r>
        <w:rPr>
          <w:rFonts w:cs="Arial"/>
          <w:sz w:val="24"/>
          <w:szCs w:val="24"/>
          <w:lang w:eastAsia="zh-CN"/>
        </w:rPr>
        <w:t>и из члана 75. став 1. тачка 1)</w:t>
      </w:r>
      <w:r w:rsidRPr="007F582B">
        <w:rPr>
          <w:rFonts w:cs="Arial"/>
          <w:sz w:val="24"/>
          <w:szCs w:val="24"/>
          <w:lang w:eastAsia="zh-CN"/>
        </w:rPr>
        <w:t>,</w:t>
      </w:r>
      <w:r>
        <w:rPr>
          <w:rFonts w:cs="Arial"/>
          <w:sz w:val="24"/>
          <w:szCs w:val="24"/>
          <w:lang w:eastAsia="zh-CN"/>
        </w:rPr>
        <w:t xml:space="preserve"> </w:t>
      </w:r>
      <w:r w:rsidRPr="007F582B">
        <w:rPr>
          <w:rFonts w:cs="Arial"/>
          <w:sz w:val="24"/>
          <w:szCs w:val="24"/>
          <w:lang w:eastAsia="zh-CN"/>
        </w:rPr>
        <w:t>2) и 4) З</w:t>
      </w:r>
      <w:r>
        <w:rPr>
          <w:rFonts w:cs="Arial"/>
          <w:sz w:val="24"/>
          <w:szCs w:val="24"/>
          <w:lang w:val="sr-Cyrl-RS" w:eastAsia="zh-CN"/>
        </w:rPr>
        <w:t>акона</w:t>
      </w:r>
    </w:p>
    <w:p w:rsidR="002D2980" w:rsidRPr="007F582B" w:rsidRDefault="002D2980" w:rsidP="002D2980">
      <w:pPr>
        <w:spacing w:before="0"/>
        <w:ind w:firstLine="720"/>
        <w:rPr>
          <w:rFonts w:cs="Arial"/>
          <w:sz w:val="24"/>
          <w:szCs w:val="24"/>
          <w:lang w:eastAsia="zh-CN"/>
        </w:rPr>
      </w:pPr>
      <w:r w:rsidRPr="007F582B">
        <w:rPr>
          <w:rFonts w:cs="Arial"/>
          <w:sz w:val="24"/>
          <w:szCs w:val="24"/>
          <w:lang w:eastAsia="zh-CN"/>
        </w:rPr>
        <w:t>-</w:t>
      </w:r>
      <w:r>
        <w:rPr>
          <w:rFonts w:cs="Arial"/>
          <w:sz w:val="24"/>
          <w:szCs w:val="24"/>
          <w:lang w:val="sr-Cyrl-RS" w:eastAsia="zh-CN"/>
        </w:rPr>
        <w:t xml:space="preserve"> </w:t>
      </w:r>
      <w:r w:rsidRPr="007F582B">
        <w:rPr>
          <w:rFonts w:cs="Arial"/>
          <w:sz w:val="24"/>
          <w:szCs w:val="24"/>
          <w:lang w:eastAsia="zh-CN"/>
        </w:rPr>
        <w:t xml:space="preserve">регистар понуђача: </w:t>
      </w:r>
      <w:hyperlink r:id="rId174" w:history="1">
        <w:r w:rsidRPr="007F582B">
          <w:rPr>
            <w:rFonts w:cs="Arial"/>
            <w:sz w:val="24"/>
            <w:szCs w:val="24"/>
            <w:lang w:eastAsia="zh-CN"/>
          </w:rPr>
          <w:t>www.apr.gov.rs</w:t>
        </w:r>
      </w:hyperlink>
    </w:p>
    <w:p w:rsidR="002D2980" w:rsidRPr="00EC5BB4" w:rsidRDefault="002D2980" w:rsidP="002D2980">
      <w:pPr>
        <w:spacing w:before="0"/>
        <w:rPr>
          <w:rFonts w:cs="Arial"/>
          <w:sz w:val="24"/>
          <w:szCs w:val="24"/>
          <w:lang w:val="sr-Cyrl-CS" w:eastAsia="zh-CN"/>
        </w:rPr>
      </w:pPr>
      <w:r w:rsidRPr="00EC5BB4">
        <w:rPr>
          <w:rFonts w:cs="Arial"/>
          <w:sz w:val="24"/>
          <w:szCs w:val="24"/>
          <w:lang w:val="sr-Cyrl-CS" w:eastAsia="zh-CN"/>
        </w:rPr>
        <w:t>5</w:t>
      </w:r>
      <w:r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EC5BB4">
        <w:rPr>
          <w:rFonts w:cs="Arial"/>
          <w:sz w:val="24"/>
          <w:szCs w:val="24"/>
          <w:lang w:val="sr-Cyrl-CS" w:eastAsia="zh-CN"/>
        </w:rPr>
        <w:t>.</w:t>
      </w:r>
    </w:p>
    <w:p w:rsidR="002D2980" w:rsidRPr="00EC5BB4" w:rsidRDefault="002D2980" w:rsidP="002D2980">
      <w:pPr>
        <w:spacing w:before="0"/>
        <w:rPr>
          <w:rFonts w:cs="Arial"/>
          <w:sz w:val="24"/>
          <w:szCs w:val="24"/>
          <w:lang w:eastAsia="zh-CN"/>
        </w:rPr>
      </w:pPr>
      <w:r w:rsidRPr="00EC5BB4">
        <w:rPr>
          <w:rFonts w:cs="Arial"/>
          <w:sz w:val="24"/>
          <w:szCs w:val="24"/>
          <w:lang w:val="sr-Cyrl-CS" w:eastAsia="zh-CN"/>
        </w:rPr>
        <w:t>6</w:t>
      </w:r>
      <w:r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D2980" w:rsidRPr="00EC5BB4" w:rsidRDefault="002D2980" w:rsidP="002D2980">
      <w:pPr>
        <w:spacing w:before="0"/>
        <w:rPr>
          <w:rFonts w:cs="Arial"/>
          <w:sz w:val="24"/>
          <w:szCs w:val="24"/>
          <w:lang w:val="sr-Cyrl-CS" w:eastAsia="zh-CN"/>
        </w:rPr>
      </w:pPr>
      <w:r w:rsidRPr="00EC5BB4">
        <w:rPr>
          <w:rFonts w:cs="Arial"/>
          <w:sz w:val="24"/>
          <w:szCs w:val="24"/>
          <w:lang w:val="sr-Cyrl-CS" w:eastAsia="zh-CN"/>
        </w:rPr>
        <w:t>7</w:t>
      </w:r>
      <w:r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w:t>
      </w:r>
      <w:r w:rsidRPr="00EC5BB4">
        <w:rPr>
          <w:rFonts w:cs="Arial"/>
          <w:sz w:val="24"/>
          <w:szCs w:val="24"/>
          <w:lang w:eastAsia="zh-CN"/>
        </w:rPr>
        <w:lastRenderedPageBreak/>
        <w:t>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D2980" w:rsidRPr="00EC5BB4" w:rsidRDefault="002D2980" w:rsidP="002D2980">
      <w:pPr>
        <w:spacing w:before="0"/>
        <w:rPr>
          <w:rFonts w:cs="Arial"/>
          <w:sz w:val="24"/>
          <w:szCs w:val="24"/>
          <w:lang w:val="sr-Cyrl-CS" w:eastAsia="zh-CN"/>
        </w:rPr>
      </w:pPr>
      <w:r w:rsidRPr="00EC5BB4">
        <w:rPr>
          <w:rFonts w:cs="Arial"/>
          <w:sz w:val="24"/>
          <w:szCs w:val="24"/>
          <w:lang w:eastAsia="zh-CN"/>
        </w:rPr>
        <w:t xml:space="preserve">8. Ако се у држави у којој понуђач има седиште не издају докази из члана 77. </w:t>
      </w:r>
      <w:r w:rsidRPr="00EC5BB4">
        <w:rPr>
          <w:rFonts w:cs="Arial"/>
          <w:sz w:val="24"/>
          <w:szCs w:val="24"/>
          <w:lang w:val="sr-Cyrl-CS" w:eastAsia="zh-CN"/>
        </w:rPr>
        <w:t xml:space="preserve">став 1. </w:t>
      </w:r>
      <w:r w:rsidRPr="00EC5BB4">
        <w:rPr>
          <w:rFonts w:cs="Arial"/>
          <w:sz w:val="24"/>
          <w:szCs w:val="24"/>
          <w:lang w:eastAsia="zh-CN"/>
        </w:rPr>
        <w:t>З</w:t>
      </w:r>
      <w:r>
        <w:rPr>
          <w:rFonts w:cs="Arial"/>
          <w:sz w:val="24"/>
          <w:szCs w:val="24"/>
          <w:lang w:val="sr-Cyrl-RS" w:eastAsia="zh-CN"/>
        </w:rPr>
        <w:t>акона</w:t>
      </w:r>
      <w:r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D2980" w:rsidRPr="00EC5BB4" w:rsidRDefault="002D2980" w:rsidP="002D2980">
      <w:pPr>
        <w:spacing w:before="0"/>
        <w:rPr>
          <w:rFonts w:cs="Arial"/>
          <w:sz w:val="24"/>
          <w:szCs w:val="24"/>
          <w:lang w:val="sr-Cyrl-CS" w:eastAsia="zh-CN"/>
        </w:rPr>
      </w:pPr>
      <w:r w:rsidRPr="00EC5BB4">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7134D9" w:rsidRDefault="007134D9" w:rsidP="00B13CD3">
      <w:pPr>
        <w:spacing w:before="0"/>
        <w:rPr>
          <w:rFonts w:cs="Arial"/>
          <w:sz w:val="24"/>
          <w:szCs w:val="24"/>
          <w:lang w:val="sr-Cyrl-RS" w:eastAsia="zh-CN"/>
        </w:rPr>
      </w:pPr>
    </w:p>
    <w:p w:rsidR="007134D9" w:rsidRDefault="007134D9" w:rsidP="00B13CD3">
      <w:pPr>
        <w:spacing w:before="0"/>
        <w:rPr>
          <w:rFonts w:cs="Arial"/>
          <w:sz w:val="24"/>
          <w:szCs w:val="24"/>
          <w:lang w:val="sr-Cyrl-RS" w:eastAsia="zh-CN"/>
        </w:rPr>
      </w:pPr>
    </w:p>
    <w:p w:rsidR="00322313" w:rsidRPr="000E4258" w:rsidRDefault="008D2B23" w:rsidP="00BE7496">
      <w:pPr>
        <w:pStyle w:val="KDPodnaslov1"/>
        <w:spacing w:before="0"/>
        <w:rPr>
          <w:rFonts w:cs="Arial"/>
          <w:sz w:val="24"/>
          <w:szCs w:val="24"/>
          <w:lang w:val="sr-Cyrl-RS"/>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4"/>
      <w:bookmarkEnd w:id="1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BB4850">
        <w:rPr>
          <w:rFonts w:cs="Arial"/>
          <w:sz w:val="24"/>
          <w:szCs w:val="24"/>
        </w:rPr>
        <w:t xml:space="preserve">5. </w:t>
      </w:r>
      <w:r w:rsidR="00322313" w:rsidRPr="00BB4850">
        <w:rPr>
          <w:rFonts w:cs="Arial"/>
          <w:sz w:val="24"/>
          <w:szCs w:val="24"/>
        </w:rPr>
        <w:t xml:space="preserve">КРИТЕРИЈУМ ЗА ДОДЕЛУ </w:t>
      </w:r>
      <w:bookmarkEnd w:id="187"/>
      <w:r w:rsidR="000E4258">
        <w:rPr>
          <w:rFonts w:cs="Arial"/>
          <w:sz w:val="24"/>
          <w:szCs w:val="24"/>
        </w:rPr>
        <w:t>ОКВИРНОГ СПОРА</w:t>
      </w:r>
      <w:r w:rsidR="000E4258">
        <w:rPr>
          <w:rFonts w:cs="Arial"/>
          <w:sz w:val="24"/>
          <w:szCs w:val="24"/>
          <w:lang w:val="sr-Cyrl-RS"/>
        </w:rPr>
        <w:t>ЗУМА</w:t>
      </w:r>
    </w:p>
    <w:p w:rsidR="0049244C" w:rsidRPr="00027B2C" w:rsidRDefault="0049244C" w:rsidP="0049244C">
      <w:pPr>
        <w:tabs>
          <w:tab w:val="left" w:pos="1134"/>
        </w:tabs>
        <w:rPr>
          <w:rFonts w:cs="Arial"/>
          <w:noProof/>
          <w:sz w:val="24"/>
          <w:szCs w:val="24"/>
          <w:lang w:val="sr-Latn-CS"/>
        </w:rPr>
      </w:pPr>
      <w:r w:rsidRPr="00027B2C">
        <w:rPr>
          <w:rFonts w:cs="Arial"/>
          <w:sz w:val="24"/>
          <w:szCs w:val="24"/>
          <w:lang w:val="ru-RU"/>
        </w:rPr>
        <w:t>Избор најповољније понуде ће се извршити применом критеријума „Најнижа понуђена цена</w:t>
      </w:r>
      <w:r w:rsidRPr="00027B2C">
        <w:rPr>
          <w:rFonts w:cs="Arial"/>
          <w:sz w:val="24"/>
          <w:szCs w:val="24"/>
          <w:lang w:val="sr-Latn-CS"/>
        </w:rPr>
        <w:t>“.</w:t>
      </w:r>
    </w:p>
    <w:p w:rsidR="00006ADC" w:rsidRPr="001863F8" w:rsidRDefault="00006ADC" w:rsidP="00621752">
      <w:pPr>
        <w:pStyle w:val="KDKomentar"/>
        <w:spacing w:before="0"/>
        <w:rPr>
          <w:rFonts w:cs="Arial"/>
          <w:i w:val="0"/>
          <w:color w:val="FF0000"/>
          <w:sz w:val="24"/>
          <w:szCs w:val="24"/>
        </w:rPr>
      </w:pPr>
    </w:p>
    <w:p w:rsidR="00621752" w:rsidRDefault="00F52841" w:rsidP="00720202">
      <w:pPr>
        <w:pStyle w:val="KDPodnaslov2"/>
        <w:numPr>
          <w:ilvl w:val="1"/>
          <w:numId w:val="18"/>
        </w:numPr>
        <w:spacing w:before="0"/>
        <w:jc w:val="both"/>
        <w:rPr>
          <w:rFonts w:cs="Arial"/>
          <w:sz w:val="24"/>
          <w:szCs w:val="24"/>
        </w:rPr>
      </w:pPr>
      <w:bookmarkStart w:id="193" w:name="_Toc441651548"/>
      <w:bookmarkStart w:id="194" w:name="_Toc442559886"/>
      <w:r>
        <w:rPr>
          <w:rFonts w:cs="Arial"/>
          <w:sz w:val="24"/>
          <w:szCs w:val="24"/>
        </w:rPr>
        <w:t xml:space="preserve"> </w:t>
      </w:r>
      <w:r w:rsidR="00621752" w:rsidRPr="00BB4850">
        <w:rPr>
          <w:rFonts w:cs="Arial"/>
          <w:sz w:val="24"/>
          <w:szCs w:val="24"/>
        </w:rPr>
        <w:t>Резервни критеријум</w:t>
      </w:r>
      <w:bookmarkEnd w:id="193"/>
      <w:bookmarkEnd w:id="194"/>
    </w:p>
    <w:p w:rsidR="007029A6" w:rsidRPr="007029A6" w:rsidRDefault="007029A6" w:rsidP="007029A6"/>
    <w:p w:rsidR="007029A6" w:rsidRPr="007029A6" w:rsidRDefault="007029A6" w:rsidP="007029A6">
      <w:pPr>
        <w:autoSpaceDE w:val="0"/>
        <w:autoSpaceDN w:val="0"/>
        <w:adjustRightInd w:val="0"/>
        <w:spacing w:before="0"/>
        <w:rPr>
          <w:rFonts w:eastAsia="TimesNewRomanPSMT" w:cs="Arial"/>
          <w:bCs/>
          <w:sz w:val="24"/>
          <w:szCs w:val="24"/>
        </w:rPr>
      </w:pPr>
      <w:r w:rsidRPr="007029A6">
        <w:rPr>
          <w:rFonts w:eastAsia="TimesNewRomanPSMT" w:cs="Arial"/>
          <w:bCs/>
          <w:sz w:val="24"/>
          <w:szCs w:val="24"/>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 услуге.</w:t>
      </w:r>
    </w:p>
    <w:p w:rsidR="007029A6" w:rsidRPr="007029A6" w:rsidRDefault="007029A6" w:rsidP="007029A6">
      <w:pPr>
        <w:autoSpaceDE w:val="0"/>
        <w:autoSpaceDN w:val="0"/>
        <w:adjustRightInd w:val="0"/>
        <w:spacing w:before="0"/>
        <w:rPr>
          <w:rFonts w:eastAsia="TimesNewRomanPSMT" w:cs="Arial"/>
          <w:bCs/>
          <w:sz w:val="24"/>
          <w:szCs w:val="24"/>
        </w:rPr>
      </w:pPr>
      <w:r w:rsidRPr="007029A6">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7029A6" w:rsidRPr="007029A6" w:rsidRDefault="007029A6" w:rsidP="007029A6">
      <w:pPr>
        <w:autoSpaceDE w:val="0"/>
        <w:autoSpaceDN w:val="0"/>
        <w:adjustRightInd w:val="0"/>
        <w:spacing w:before="0"/>
        <w:rPr>
          <w:rFonts w:eastAsia="TimesNewRomanPSMT" w:cs="Arial"/>
          <w:bCs/>
          <w:sz w:val="24"/>
          <w:szCs w:val="24"/>
          <w:lang w:val="ru-RU"/>
        </w:rPr>
      </w:pPr>
      <w:r w:rsidRPr="007029A6">
        <w:rPr>
          <w:rFonts w:eastAsia="TimesNewRomanPSMT" w:cs="Arial"/>
          <w:bCs/>
          <w:sz w:val="24"/>
          <w:szCs w:val="24"/>
        </w:rPr>
        <w:t>Извлачење путем жреба Наручилац ће извршити јавно, у присуству понуђача који и</w:t>
      </w:r>
      <w:r w:rsidR="00D37202">
        <w:rPr>
          <w:rFonts w:eastAsia="TimesNewRomanPSMT" w:cs="Arial"/>
          <w:bCs/>
          <w:sz w:val="24"/>
          <w:szCs w:val="24"/>
        </w:rPr>
        <w:t xml:space="preserve">мају исту најнижу понуђену цену </w:t>
      </w:r>
      <w:r w:rsidR="00D37202">
        <w:rPr>
          <w:rFonts w:eastAsia="TimesNewRomanPSMT" w:cs="Arial"/>
          <w:bCs/>
          <w:sz w:val="24"/>
          <w:szCs w:val="24"/>
          <w:lang w:val="sr-Cyrl-RS"/>
        </w:rPr>
        <w:t>и не могу се рангирати ни применом резервног критеријума.</w:t>
      </w:r>
      <w:r w:rsidRPr="007029A6">
        <w:rPr>
          <w:rFonts w:eastAsia="TimesNewRomanPSMT" w:cs="Arial"/>
          <w:bCs/>
          <w:sz w:val="24"/>
          <w:szCs w:val="24"/>
        </w:rPr>
        <w:t xml:space="preserve">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оквирни споразум.</w:t>
      </w:r>
    </w:p>
    <w:p w:rsidR="00B33535" w:rsidRPr="00B33535" w:rsidRDefault="00B33535" w:rsidP="00FF5313">
      <w:pPr>
        <w:autoSpaceDE w:val="0"/>
        <w:autoSpaceDN w:val="0"/>
        <w:adjustRightInd w:val="0"/>
        <w:spacing w:before="0"/>
        <w:rPr>
          <w:rFonts w:cs="Arial"/>
          <w:color w:val="00B0F0"/>
          <w:sz w:val="24"/>
          <w:szCs w:val="24"/>
          <w:lang w:val="sr-Cyrl-RS"/>
        </w:rPr>
      </w:pPr>
    </w:p>
    <w:p w:rsidR="008D2B23" w:rsidRDefault="0049244C" w:rsidP="00152A4B">
      <w:pPr>
        <w:pStyle w:val="KDPodnaslov1"/>
        <w:spacing w:before="0"/>
        <w:rPr>
          <w:rFonts w:cs="Arial"/>
          <w:sz w:val="24"/>
          <w:szCs w:val="24"/>
        </w:rPr>
      </w:pPr>
      <w:bookmarkStart w:id="195" w:name="_Toc430335194"/>
      <w:bookmarkStart w:id="196" w:name="_Toc430335287"/>
      <w:bookmarkStart w:id="197" w:name="_Toc430335706"/>
      <w:bookmarkStart w:id="198" w:name="_Toc430335196"/>
      <w:bookmarkStart w:id="199" w:name="_Toc430335289"/>
      <w:bookmarkStart w:id="200" w:name="_Toc430335708"/>
      <w:bookmarkEnd w:id="188"/>
      <w:bookmarkEnd w:id="189"/>
      <w:bookmarkEnd w:id="190"/>
      <w:bookmarkEnd w:id="191"/>
      <w:bookmarkEnd w:id="192"/>
      <w:bookmarkEnd w:id="195"/>
      <w:bookmarkEnd w:id="196"/>
      <w:bookmarkEnd w:id="197"/>
      <w:bookmarkEnd w:id="198"/>
      <w:bookmarkEnd w:id="199"/>
      <w:bookmarkEnd w:id="200"/>
      <w:r>
        <w:rPr>
          <w:rFonts w:cs="Arial"/>
          <w:sz w:val="24"/>
          <w:szCs w:val="24"/>
          <w:lang w:val="sr-Cyrl-RS"/>
        </w:rPr>
        <w:t xml:space="preserve"> </w:t>
      </w:r>
      <w:r w:rsidR="00152A4B">
        <w:rPr>
          <w:rFonts w:cs="Arial"/>
          <w:sz w:val="24"/>
          <w:szCs w:val="24"/>
          <w:lang w:val="sr-Cyrl-RS"/>
        </w:rPr>
        <w:t xml:space="preserve">6. </w:t>
      </w:r>
      <w:bookmarkStart w:id="201" w:name="_Toc442559887"/>
      <w:r w:rsidR="008D2B23" w:rsidRPr="00EC5BB4">
        <w:rPr>
          <w:rFonts w:cs="Arial"/>
          <w:sz w:val="24"/>
          <w:szCs w:val="24"/>
        </w:rPr>
        <w:t>УПУТСТВО ПОНУЂАЧИМА КАКО ДА САЧИНЕ ПОНУДУ</w:t>
      </w:r>
      <w:bookmarkEnd w:id="201"/>
    </w:p>
    <w:p w:rsidR="003C671C" w:rsidRPr="00EC5BB4" w:rsidRDefault="003C671C" w:rsidP="00152A4B">
      <w:pPr>
        <w:pStyle w:val="KDPodnaslov1"/>
        <w:spacing w:before="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Default="008D2B23" w:rsidP="00720202">
      <w:pPr>
        <w:pStyle w:val="KDPodnaslov2"/>
        <w:numPr>
          <w:ilvl w:val="1"/>
          <w:numId w:val="19"/>
        </w:numPr>
        <w:spacing w:before="0"/>
        <w:jc w:val="both"/>
        <w:rPr>
          <w:rFonts w:cs="Arial"/>
          <w:sz w:val="24"/>
          <w:szCs w:val="24"/>
        </w:rPr>
      </w:pPr>
      <w:bookmarkStart w:id="202" w:name="_Toc441651577"/>
      <w:bookmarkStart w:id="203" w:name="_Toc442559888"/>
      <w:r w:rsidRPr="00EC5BB4">
        <w:rPr>
          <w:rFonts w:cs="Arial"/>
          <w:sz w:val="24"/>
          <w:szCs w:val="24"/>
        </w:rPr>
        <w:t>Језик на којем понуда мора бити састављена</w:t>
      </w:r>
      <w:bookmarkEnd w:id="202"/>
      <w:bookmarkEnd w:id="203"/>
    </w:p>
    <w:p w:rsidR="003C671C" w:rsidRPr="003C671C" w:rsidRDefault="003C671C" w:rsidP="003C671C"/>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485E36" w:rsidRDefault="008D2B23" w:rsidP="008D2B23">
      <w:pPr>
        <w:pStyle w:val="KDKomentar"/>
        <w:spacing w:before="0"/>
        <w:rPr>
          <w:rFonts w:cs="Arial"/>
          <w:i w:val="0"/>
          <w:color w:val="auto"/>
          <w:sz w:val="24"/>
          <w:szCs w:val="24"/>
        </w:rPr>
      </w:pPr>
      <w:r w:rsidRPr="00485E36">
        <w:rPr>
          <w:rFonts w:cs="Arial"/>
          <w:i w:val="0"/>
          <w:color w:val="auto"/>
          <w:sz w:val="24"/>
          <w:szCs w:val="24"/>
        </w:rPr>
        <w:t>Понуда са свим прилозима мора бити сачињена на српском језику.</w:t>
      </w:r>
    </w:p>
    <w:p w:rsidR="008D2B23" w:rsidRDefault="008D2B23" w:rsidP="00830E4F">
      <w:pPr>
        <w:pStyle w:val="KDKomentar"/>
        <w:spacing w:before="0"/>
        <w:rPr>
          <w:rStyle w:val="StyleArial"/>
          <w:rFonts w:cs="Arial"/>
          <w:i w:val="0"/>
        </w:rPr>
      </w:pPr>
      <w:r w:rsidRPr="00485E36">
        <w:rPr>
          <w:rStyle w:val="StyleArial"/>
          <w:rFonts w:cs="Arial"/>
          <w:i w:val="0"/>
          <w:color w:val="auto"/>
        </w:rPr>
        <w:t xml:space="preserve">Прилози који чине саставни део понуде, достављају се на српском језику. Уколико је неки прилог (доказ или документ) на страном језику, он мора бити </w:t>
      </w:r>
      <w:r w:rsidRPr="00485E36">
        <w:rPr>
          <w:rStyle w:val="StyleArial"/>
          <w:rFonts w:cs="Arial"/>
          <w:i w:val="0"/>
          <w:color w:val="auto"/>
        </w:rPr>
        <w:lastRenderedPageBreak/>
        <w:t>преведен на српски језик и оверен од стране овлашћеног преводиоца, у супротном ће понуда бити одбијена као неприхватљива</w:t>
      </w:r>
      <w:r w:rsidRPr="00EC5BB4">
        <w:rPr>
          <w:rStyle w:val="StyleArial"/>
          <w:rFonts w:cs="Arial"/>
          <w:i w:val="0"/>
        </w:rPr>
        <w:t>.</w:t>
      </w:r>
    </w:p>
    <w:p w:rsidR="00830E4F" w:rsidRPr="00830E4F" w:rsidRDefault="00830E4F" w:rsidP="00830E4F">
      <w:pPr>
        <w:pStyle w:val="KDKomentar"/>
        <w:spacing w:before="0"/>
        <w:rPr>
          <w:rFonts w:cs="Arial"/>
          <w:i w:val="0"/>
          <w:sz w:val="24"/>
          <w:szCs w:val="24"/>
        </w:rPr>
      </w:pPr>
    </w:p>
    <w:p w:rsidR="008D2B23" w:rsidRDefault="008D2B23" w:rsidP="00720202">
      <w:pPr>
        <w:pStyle w:val="KDPodnaslov2"/>
        <w:numPr>
          <w:ilvl w:val="1"/>
          <w:numId w:val="19"/>
        </w:numPr>
        <w:spacing w:before="0"/>
        <w:jc w:val="both"/>
        <w:rPr>
          <w:rFonts w:cs="Arial"/>
          <w:sz w:val="24"/>
          <w:szCs w:val="24"/>
        </w:rPr>
      </w:pPr>
      <w:bookmarkStart w:id="204" w:name="_Toc441651578"/>
      <w:bookmarkStart w:id="205"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4"/>
      <w:bookmarkEnd w:id="205"/>
    </w:p>
    <w:p w:rsidR="003C671C" w:rsidRPr="003C671C" w:rsidRDefault="003C671C" w:rsidP="003C671C"/>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Default="008D2B23" w:rsidP="008D2B23">
      <w:pPr>
        <w:pStyle w:val="KDKomentar"/>
        <w:spacing w:before="0"/>
        <w:rPr>
          <w:rFonts w:cs="Arial"/>
          <w:i w:val="0"/>
          <w:color w:val="auto"/>
          <w:sz w:val="24"/>
          <w:szCs w:val="24"/>
        </w:rPr>
      </w:pPr>
      <w:r w:rsidRPr="00485E36">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54B53" w:rsidRPr="00485E36" w:rsidRDefault="00F54B53" w:rsidP="008D2B23">
      <w:pPr>
        <w:pStyle w:val="KDKomentar"/>
        <w:spacing w:before="0"/>
        <w:rPr>
          <w:rFonts w:cs="Arial"/>
          <w:i w:val="0"/>
          <w:color w:val="auto"/>
          <w:sz w:val="24"/>
          <w:szCs w:val="24"/>
        </w:rPr>
      </w:pPr>
    </w:p>
    <w:p w:rsidR="0049244C" w:rsidRPr="0049244C" w:rsidRDefault="008D2B23" w:rsidP="0049244C">
      <w:pPr>
        <w:tabs>
          <w:tab w:val="left" w:pos="1134"/>
        </w:tabs>
        <w:rPr>
          <w:rFonts w:cs="Arial"/>
          <w:sz w:val="24"/>
          <w:szCs w:val="24"/>
          <w:lang w:val="ru-RU"/>
        </w:rPr>
      </w:pPr>
      <w:r w:rsidRPr="0049244C">
        <w:rPr>
          <w:rFonts w:cs="Arial"/>
          <w:sz w:val="24"/>
          <w:szCs w:val="24"/>
          <w:lang w:val="ru-RU"/>
        </w:rPr>
        <w:t xml:space="preserve">Понуђач подноси понуду у затвореној коверти </w:t>
      </w:r>
      <w:r w:rsidRPr="0049244C">
        <w:rPr>
          <w:rFonts w:cs="Arial"/>
          <w:sz w:val="24"/>
          <w:szCs w:val="24"/>
        </w:rPr>
        <w:t>или кутији</w:t>
      </w:r>
      <w:r w:rsidRPr="0049244C">
        <w:rPr>
          <w:rFonts w:cs="Arial"/>
          <w:sz w:val="24"/>
          <w:szCs w:val="24"/>
          <w:lang w:val="ru-RU"/>
        </w:rPr>
        <w:t xml:space="preserve">, тако да се </w:t>
      </w:r>
      <w:r w:rsidR="00613B13" w:rsidRPr="0049244C">
        <w:rPr>
          <w:rFonts w:cs="Arial"/>
          <w:sz w:val="24"/>
          <w:szCs w:val="24"/>
          <w:lang w:val="ru-RU"/>
        </w:rPr>
        <w:t>при отварању може проверити да ли је затворена, као и када</w:t>
      </w:r>
      <w:r w:rsidR="001863F8" w:rsidRPr="0049244C">
        <w:rPr>
          <w:rFonts w:cs="Arial"/>
          <w:sz w:val="24"/>
          <w:szCs w:val="24"/>
          <w:lang w:val="ru-RU"/>
        </w:rPr>
        <w:t xml:space="preserve">, на адресу: </w:t>
      </w:r>
      <w:r w:rsidR="0049244C" w:rsidRPr="0049244C">
        <w:rPr>
          <w:rFonts w:cs="Arial"/>
          <w:sz w:val="24"/>
          <w:szCs w:val="24"/>
          <w:lang w:val="ru-RU"/>
        </w:rPr>
        <w:t>Јавно предузећ</w:t>
      </w:r>
      <w:r w:rsidR="00BD0BF1">
        <w:rPr>
          <w:rFonts w:cs="Arial"/>
          <w:sz w:val="24"/>
          <w:szCs w:val="24"/>
          <w:lang w:val="ru-RU"/>
        </w:rPr>
        <w:t>е „Електропривреда Србије“, Канцеларија бр. 116, О</w:t>
      </w:r>
      <w:r w:rsidR="0049244C" w:rsidRPr="0049244C">
        <w:rPr>
          <w:rFonts w:cs="Arial"/>
          <w:sz w:val="24"/>
          <w:szCs w:val="24"/>
          <w:lang w:val="ru-RU"/>
        </w:rPr>
        <w:t>дељење</w:t>
      </w:r>
      <w:r w:rsidR="00BD0BF1">
        <w:rPr>
          <w:rFonts w:cs="Arial"/>
          <w:sz w:val="24"/>
          <w:szCs w:val="24"/>
          <w:lang w:val="ru-RU"/>
        </w:rPr>
        <w:t xml:space="preserve"> за ТЦ</w:t>
      </w:r>
      <w:r w:rsidR="0049244C" w:rsidRPr="0049244C">
        <w:rPr>
          <w:rFonts w:cs="Arial"/>
          <w:sz w:val="24"/>
          <w:szCs w:val="24"/>
          <w:lang w:val="ru-RU"/>
        </w:rPr>
        <w:t xml:space="preserve"> Ниш, Бул др Зорана Ђинђића 46а</w:t>
      </w:r>
      <w:r w:rsidR="0049244C" w:rsidRPr="0049244C">
        <w:rPr>
          <w:rFonts w:cs="Arial"/>
          <w:bCs/>
          <w:sz w:val="24"/>
          <w:szCs w:val="24"/>
          <w:lang w:val="ru-RU"/>
        </w:rPr>
        <w:t>, 18000 Ниш,</w:t>
      </w:r>
      <w:r w:rsidR="0049244C" w:rsidRPr="0049244C">
        <w:rPr>
          <w:rFonts w:cs="Arial"/>
          <w:sz w:val="24"/>
          <w:szCs w:val="24"/>
          <w:lang w:val="ru-RU"/>
        </w:rPr>
        <w:t xml:space="preserve"> - </w:t>
      </w:r>
      <w:r w:rsidR="0049244C" w:rsidRPr="0049244C">
        <w:rPr>
          <w:rFonts w:cs="Arial"/>
          <w:b/>
          <w:sz w:val="24"/>
          <w:szCs w:val="24"/>
          <w:lang w:val="ru-RU"/>
        </w:rPr>
        <w:t>са назнаком:</w:t>
      </w:r>
      <w:r w:rsidR="007275F8">
        <w:rPr>
          <w:rFonts w:cs="Arial"/>
          <w:b/>
          <w:sz w:val="24"/>
          <w:szCs w:val="24"/>
          <w:lang w:val="ru-RU"/>
        </w:rPr>
        <w:t xml:space="preserve"> „Понуда за јавну набавку услуга</w:t>
      </w:r>
      <w:r w:rsidR="0049244C" w:rsidRPr="0049244C">
        <w:rPr>
          <w:rFonts w:cs="Arial"/>
          <w:b/>
          <w:sz w:val="24"/>
          <w:szCs w:val="24"/>
          <w:lang w:val="ru-RU"/>
        </w:rPr>
        <w:t>:</w:t>
      </w:r>
      <w:r w:rsidR="007275F8">
        <w:rPr>
          <w:rFonts w:cs="Arial"/>
          <w:b/>
          <w:sz w:val="24"/>
          <w:szCs w:val="24"/>
          <w:lang w:val="ru-RU"/>
        </w:rPr>
        <w:t xml:space="preserve"> Сервисирање и замена делова ДРЕГЕР апарата Јавна набавка број ЈН/8400/0128</w:t>
      </w:r>
      <w:r w:rsidR="0049244C" w:rsidRPr="0049244C">
        <w:rPr>
          <w:rFonts w:cs="Arial"/>
          <w:b/>
          <w:sz w:val="24"/>
          <w:szCs w:val="24"/>
          <w:lang w:val="ru-RU"/>
        </w:rPr>
        <w:t xml:space="preserve">/2017 -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Default="00613B13" w:rsidP="00613B13">
      <w:pPr>
        <w:pStyle w:val="KDParagraf"/>
        <w:spacing w:before="0"/>
        <w:rPr>
          <w:rFonts w:cs="Arial"/>
          <w:sz w:val="24"/>
          <w:szCs w:val="24"/>
        </w:rPr>
      </w:pPr>
      <w:r w:rsidRPr="00613B13">
        <w:rPr>
          <w:rFonts w:cs="Arial"/>
          <w:sz w:val="24"/>
          <w:szCs w:val="24"/>
        </w:rPr>
        <w:lastRenderedPageBreak/>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7275F8">
      <w:pPr>
        <w:tabs>
          <w:tab w:val="left" w:pos="284"/>
          <w:tab w:val="left" w:pos="330"/>
        </w:tabs>
        <w:rPr>
          <w:rFonts w:eastAsia="TimesNewRomanPSMT" w:cs="Arial"/>
          <w:bCs/>
          <w:lang w:val="sr-Cyrl-RS"/>
        </w:rPr>
      </w:pPr>
    </w:p>
    <w:p w:rsidR="008D2B23" w:rsidRPr="00EC5BB4" w:rsidRDefault="00B6385E" w:rsidP="00720202">
      <w:pPr>
        <w:pStyle w:val="KDPodnaslov2"/>
        <w:numPr>
          <w:ilvl w:val="1"/>
          <w:numId w:val="19"/>
        </w:numPr>
        <w:spacing w:before="0"/>
        <w:jc w:val="both"/>
        <w:rPr>
          <w:rFonts w:cs="Arial"/>
          <w:sz w:val="24"/>
          <w:szCs w:val="24"/>
        </w:rPr>
      </w:pPr>
      <w:bookmarkStart w:id="206" w:name="_Toc441651579"/>
      <w:bookmarkStart w:id="207" w:name="_Toc442559890"/>
      <w:r>
        <w:rPr>
          <w:rFonts w:cs="Arial"/>
          <w:sz w:val="24"/>
          <w:szCs w:val="24"/>
          <w:lang w:val="sr-Cyrl-RS"/>
        </w:rPr>
        <w:t xml:space="preserve"> </w:t>
      </w:r>
      <w:r w:rsidR="008D2B23" w:rsidRPr="00EC5BB4">
        <w:rPr>
          <w:rFonts w:cs="Arial"/>
          <w:sz w:val="24"/>
          <w:szCs w:val="24"/>
        </w:rPr>
        <w:t>Обавезна садржина понуде</w:t>
      </w:r>
      <w:bookmarkEnd w:id="206"/>
      <w:bookmarkEnd w:id="207"/>
    </w:p>
    <w:p w:rsidR="008D2B23" w:rsidRPr="00C87808"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w:t>
      </w:r>
      <w:r w:rsidRPr="00C87808">
        <w:rPr>
          <w:rFonts w:cs="Arial"/>
          <w:sz w:val="24"/>
          <w:szCs w:val="24"/>
          <w:lang w:val="ru-RU" w:bidi="en-US"/>
        </w:rPr>
        <w:t>испуњености услова из чл. 75.</w:t>
      </w:r>
      <w:r w:rsidR="00BF7113" w:rsidRPr="00C87808">
        <w:rPr>
          <w:rFonts w:cs="Arial"/>
          <w:sz w:val="24"/>
          <w:szCs w:val="24"/>
          <w:lang w:val="ru-RU" w:bidi="en-US"/>
        </w:rPr>
        <w:t xml:space="preserve"> </w:t>
      </w:r>
      <w:r w:rsidR="00FE4634" w:rsidRPr="00C87808">
        <w:rPr>
          <w:rFonts w:cs="Arial"/>
          <w:sz w:val="24"/>
          <w:szCs w:val="24"/>
        </w:rPr>
        <w:t>З</w:t>
      </w:r>
      <w:r w:rsidR="00FE4634" w:rsidRPr="00C87808">
        <w:rPr>
          <w:rFonts w:cs="Arial"/>
          <w:sz w:val="24"/>
          <w:szCs w:val="24"/>
          <w:lang w:val="sr-Cyrl-RS"/>
        </w:rPr>
        <w:t>ЈН</w:t>
      </w:r>
      <w:r w:rsidRPr="00C87808">
        <w:rPr>
          <w:rFonts w:cs="Arial"/>
          <w:sz w:val="24"/>
          <w:szCs w:val="24"/>
          <w:lang w:bidi="en-US"/>
        </w:rPr>
        <w:t xml:space="preserve">, предвиђени чл. 77. </w:t>
      </w:r>
      <w:r w:rsidR="00FE4634" w:rsidRPr="00C87808">
        <w:rPr>
          <w:rFonts w:cs="Arial"/>
          <w:sz w:val="24"/>
          <w:szCs w:val="24"/>
        </w:rPr>
        <w:t>З</w:t>
      </w:r>
      <w:r w:rsidR="00FE4634" w:rsidRPr="00C87808">
        <w:rPr>
          <w:rFonts w:cs="Arial"/>
          <w:sz w:val="24"/>
          <w:szCs w:val="24"/>
          <w:lang w:val="sr-Cyrl-RS"/>
        </w:rPr>
        <w:t>ЈН</w:t>
      </w:r>
      <w:r w:rsidRPr="00C87808">
        <w:rPr>
          <w:rFonts w:cs="Arial"/>
          <w:sz w:val="24"/>
          <w:szCs w:val="24"/>
          <w:lang w:bidi="en-US"/>
        </w:rPr>
        <w:t>, који су наведени у конкурсној документацији, као и сви тражени прилози и изјаве</w:t>
      </w:r>
      <w:r w:rsidR="001945FA" w:rsidRPr="00C87808">
        <w:rPr>
          <w:rFonts w:cs="Arial"/>
          <w:sz w:val="24"/>
          <w:szCs w:val="24"/>
          <w:lang w:val="sr-Cyrl-RS" w:bidi="en-US"/>
        </w:rPr>
        <w:t xml:space="preserve"> (попуњени, потписани и печатом оверени)</w:t>
      </w:r>
      <w:r w:rsidRPr="00C87808">
        <w:rPr>
          <w:rFonts w:cs="Arial"/>
          <w:sz w:val="24"/>
          <w:szCs w:val="24"/>
          <w:lang w:bidi="en-US"/>
        </w:rPr>
        <w:t xml:space="preserve"> на начин предвиђен следећим ставом ове тачке</w:t>
      </w:r>
      <w:r w:rsidRPr="00C87808">
        <w:rPr>
          <w:rFonts w:cs="Arial"/>
          <w:sz w:val="24"/>
          <w:szCs w:val="24"/>
        </w:rPr>
        <w:t>:</w:t>
      </w:r>
    </w:p>
    <w:p w:rsidR="00645F72" w:rsidRPr="00C87808" w:rsidRDefault="00C22EBF" w:rsidP="00645F72">
      <w:pPr>
        <w:pStyle w:val="KDNabrajanje"/>
        <w:spacing w:before="0"/>
        <w:rPr>
          <w:rFonts w:cs="Arial"/>
          <w:sz w:val="24"/>
          <w:szCs w:val="24"/>
        </w:rPr>
      </w:pPr>
      <w:r w:rsidRPr="00C87808">
        <w:rPr>
          <w:rFonts w:cs="Arial"/>
          <w:sz w:val="24"/>
          <w:szCs w:val="24"/>
          <w:lang w:val="sr-Cyrl-RS"/>
        </w:rPr>
        <w:t xml:space="preserve">Образац бр. 1 - </w:t>
      </w:r>
      <w:r w:rsidR="00645F72" w:rsidRPr="00C87808">
        <w:rPr>
          <w:rFonts w:cs="Arial"/>
          <w:sz w:val="24"/>
          <w:szCs w:val="24"/>
        </w:rPr>
        <w:t>Образац понуде</w:t>
      </w:r>
      <w:r w:rsidRPr="00C87808">
        <w:rPr>
          <w:rFonts w:cs="Arial"/>
          <w:sz w:val="24"/>
          <w:szCs w:val="24"/>
          <w:lang w:val="sr-Cyrl-RS"/>
        </w:rPr>
        <w:t>,</w:t>
      </w:r>
      <w:r w:rsidR="00645F72" w:rsidRPr="00C87808">
        <w:rPr>
          <w:rFonts w:cs="Arial"/>
          <w:sz w:val="24"/>
          <w:szCs w:val="24"/>
        </w:rPr>
        <w:t xml:space="preserve"> </w:t>
      </w:r>
    </w:p>
    <w:p w:rsidR="00C22EBF" w:rsidRPr="00C87808" w:rsidRDefault="00C22EBF" w:rsidP="00645F72">
      <w:pPr>
        <w:pStyle w:val="KDNabrajanje"/>
        <w:spacing w:before="0"/>
        <w:rPr>
          <w:rFonts w:cs="Arial"/>
          <w:sz w:val="24"/>
          <w:szCs w:val="24"/>
        </w:rPr>
      </w:pPr>
      <w:r w:rsidRPr="00C87808">
        <w:rPr>
          <w:rFonts w:cs="Arial"/>
          <w:sz w:val="24"/>
          <w:szCs w:val="24"/>
          <w:lang w:val="sr-Cyrl-RS"/>
        </w:rPr>
        <w:t>Образац бр. 2 - Образац структ</w:t>
      </w:r>
      <w:r w:rsidR="00F2479F">
        <w:rPr>
          <w:rFonts w:cs="Arial"/>
          <w:sz w:val="24"/>
          <w:szCs w:val="24"/>
          <w:lang w:val="sr-Cyrl-RS"/>
        </w:rPr>
        <w:t>у</w:t>
      </w:r>
      <w:r w:rsidRPr="00C87808">
        <w:rPr>
          <w:rFonts w:cs="Arial"/>
          <w:sz w:val="24"/>
          <w:szCs w:val="24"/>
          <w:lang w:val="sr-Cyrl-RS"/>
        </w:rPr>
        <w:t>ре</w:t>
      </w:r>
      <w:r w:rsidR="00645F72" w:rsidRPr="00C87808">
        <w:rPr>
          <w:rFonts w:cs="Arial"/>
          <w:sz w:val="24"/>
          <w:szCs w:val="24"/>
        </w:rPr>
        <w:t xml:space="preserve"> цене</w:t>
      </w:r>
      <w:r w:rsidRPr="00C87808">
        <w:rPr>
          <w:rFonts w:cs="Arial"/>
          <w:sz w:val="24"/>
          <w:szCs w:val="24"/>
          <w:lang w:val="sr-Cyrl-RS"/>
        </w:rPr>
        <w:t>,</w:t>
      </w:r>
    </w:p>
    <w:p w:rsidR="00C22EBF" w:rsidRPr="00C87808" w:rsidRDefault="00C22EBF" w:rsidP="00C22EBF">
      <w:pPr>
        <w:pStyle w:val="KDNabrajanje"/>
        <w:spacing w:before="0"/>
        <w:rPr>
          <w:rFonts w:cs="Arial"/>
          <w:sz w:val="24"/>
          <w:szCs w:val="24"/>
        </w:rPr>
      </w:pPr>
      <w:r w:rsidRPr="00C87808">
        <w:rPr>
          <w:rFonts w:cs="Arial"/>
          <w:sz w:val="24"/>
          <w:szCs w:val="24"/>
          <w:lang w:val="sr-Cyrl-RS"/>
        </w:rPr>
        <w:t xml:space="preserve">Образац бр. 3 - </w:t>
      </w:r>
      <w:r w:rsidRPr="00C87808">
        <w:rPr>
          <w:rFonts w:cs="Arial"/>
          <w:sz w:val="24"/>
          <w:szCs w:val="24"/>
        </w:rPr>
        <w:t>Изјава о независној понуди</w:t>
      </w:r>
      <w:r w:rsidR="00F2479F">
        <w:rPr>
          <w:rFonts w:cs="Arial"/>
          <w:sz w:val="24"/>
          <w:szCs w:val="24"/>
          <w:lang w:val="sr-Cyrl-RS"/>
        </w:rPr>
        <w:t>,</w:t>
      </w:r>
      <w:r w:rsidRPr="00C87808">
        <w:rPr>
          <w:rFonts w:cs="Arial"/>
          <w:sz w:val="24"/>
          <w:szCs w:val="24"/>
        </w:rPr>
        <w:t xml:space="preserve"> </w:t>
      </w:r>
    </w:p>
    <w:p w:rsidR="00645F72" w:rsidRPr="00C87808" w:rsidRDefault="00C22EBF" w:rsidP="00645F72">
      <w:pPr>
        <w:pStyle w:val="KDNabrajanje"/>
        <w:spacing w:before="0"/>
        <w:rPr>
          <w:rFonts w:cs="Arial"/>
          <w:sz w:val="24"/>
          <w:szCs w:val="24"/>
        </w:rPr>
      </w:pPr>
      <w:r w:rsidRPr="00C87808">
        <w:rPr>
          <w:rFonts w:cs="Arial"/>
          <w:sz w:val="24"/>
          <w:szCs w:val="24"/>
          <w:lang w:val="sr-Cyrl-RS"/>
        </w:rPr>
        <w:t xml:space="preserve">Образац бр. 4 - </w:t>
      </w:r>
      <w:r w:rsidRPr="00C87808">
        <w:rPr>
          <w:rFonts w:cs="Arial"/>
          <w:sz w:val="24"/>
          <w:szCs w:val="24"/>
        </w:rPr>
        <w:t>Изјав</w:t>
      </w:r>
      <w:r w:rsidRPr="00C87808">
        <w:rPr>
          <w:rFonts w:cs="Arial"/>
          <w:sz w:val="24"/>
          <w:szCs w:val="24"/>
          <w:lang w:val="sr-Cyrl-RS"/>
        </w:rPr>
        <w:t>а</w:t>
      </w:r>
      <w:r w:rsidRPr="00C87808">
        <w:rPr>
          <w:rFonts w:cs="Arial"/>
          <w:sz w:val="24"/>
          <w:szCs w:val="24"/>
        </w:rPr>
        <w:t xml:space="preserve"> у складу са чланом 75. став 2. З</w:t>
      </w:r>
      <w:r w:rsidRPr="00C87808">
        <w:rPr>
          <w:rFonts w:cs="Arial"/>
          <w:sz w:val="24"/>
          <w:szCs w:val="24"/>
          <w:lang w:val="sr-Cyrl-RS"/>
        </w:rPr>
        <w:t>ЈН,</w:t>
      </w:r>
    </w:p>
    <w:p w:rsidR="00645F72" w:rsidRPr="00C87808" w:rsidRDefault="00C22EBF" w:rsidP="00645F72">
      <w:pPr>
        <w:pStyle w:val="KDNabrajanje"/>
        <w:spacing w:before="0"/>
        <w:rPr>
          <w:rFonts w:cs="Arial"/>
          <w:sz w:val="24"/>
          <w:szCs w:val="24"/>
        </w:rPr>
      </w:pPr>
      <w:r w:rsidRPr="00C87808">
        <w:rPr>
          <w:rFonts w:cs="Arial"/>
          <w:sz w:val="24"/>
          <w:szCs w:val="24"/>
          <w:lang w:val="sr-Cyrl-RS"/>
        </w:rPr>
        <w:t xml:space="preserve">Образац бр. 5 - </w:t>
      </w:r>
      <w:r w:rsidR="00645F72" w:rsidRPr="00C87808">
        <w:rPr>
          <w:rFonts w:cs="Arial"/>
          <w:sz w:val="24"/>
          <w:szCs w:val="24"/>
        </w:rPr>
        <w:t xml:space="preserve">Образац трошкова припреме понуде, </w:t>
      </w:r>
      <w:r w:rsidR="0056571E" w:rsidRPr="00C87808">
        <w:rPr>
          <w:rFonts w:cs="Arial"/>
          <w:sz w:val="24"/>
          <w:szCs w:val="24"/>
        </w:rPr>
        <w:t>ако понуђач захтева надокнаду трошкова у складу са чл.88</w:t>
      </w:r>
      <w:r w:rsidR="00FE4634" w:rsidRPr="00C87808">
        <w:rPr>
          <w:rFonts w:cs="Arial"/>
          <w:sz w:val="24"/>
          <w:szCs w:val="24"/>
          <w:lang w:val="sr-Cyrl-RS"/>
        </w:rPr>
        <w:t>.</w:t>
      </w:r>
      <w:r w:rsidR="0056571E" w:rsidRPr="00C87808">
        <w:rPr>
          <w:rFonts w:cs="Arial"/>
          <w:sz w:val="24"/>
          <w:szCs w:val="24"/>
        </w:rPr>
        <w:t xml:space="preserve"> </w:t>
      </w:r>
      <w:r w:rsidR="00FE4634" w:rsidRPr="00C87808">
        <w:rPr>
          <w:rFonts w:cs="Arial"/>
          <w:sz w:val="24"/>
          <w:szCs w:val="24"/>
        </w:rPr>
        <w:t>З</w:t>
      </w:r>
      <w:r w:rsidR="00FE4634" w:rsidRPr="00C87808">
        <w:rPr>
          <w:rFonts w:cs="Arial"/>
          <w:sz w:val="24"/>
          <w:szCs w:val="24"/>
          <w:lang w:val="sr-Cyrl-RS"/>
        </w:rPr>
        <w:t>ЈН</w:t>
      </w:r>
      <w:r w:rsidRPr="00C87808">
        <w:rPr>
          <w:rFonts w:cs="Arial"/>
          <w:sz w:val="24"/>
          <w:szCs w:val="24"/>
          <w:lang w:val="sr-Cyrl-RS"/>
        </w:rPr>
        <w:t>,</w:t>
      </w:r>
    </w:p>
    <w:p w:rsidR="00841E2F" w:rsidRPr="0049244C" w:rsidRDefault="00841E2F" w:rsidP="00645F72">
      <w:pPr>
        <w:pStyle w:val="KDNabrajanje"/>
        <w:spacing w:before="0"/>
        <w:rPr>
          <w:rFonts w:cs="Arial"/>
          <w:sz w:val="24"/>
          <w:szCs w:val="24"/>
        </w:rPr>
      </w:pPr>
      <w:r w:rsidRPr="00C87808">
        <w:rPr>
          <w:sz w:val="24"/>
          <w:szCs w:val="24"/>
          <w:lang w:val="sr-Cyrl-RS"/>
        </w:rPr>
        <w:t xml:space="preserve">Образац бр. 6 </w:t>
      </w:r>
      <w:r w:rsidRPr="00C87808">
        <w:rPr>
          <w:rFonts w:cs="Arial"/>
          <w:sz w:val="24"/>
          <w:szCs w:val="24"/>
          <w:lang w:val="sr-Cyrl-RS"/>
        </w:rPr>
        <w:t>-</w:t>
      </w:r>
      <w:r w:rsidRPr="00C87808">
        <w:rPr>
          <w:sz w:val="24"/>
          <w:szCs w:val="24"/>
          <w:lang w:val="sr-Cyrl-RS"/>
        </w:rPr>
        <w:t xml:space="preserve"> И</w:t>
      </w:r>
      <w:r w:rsidRPr="00C87808">
        <w:rPr>
          <w:sz w:val="24"/>
          <w:szCs w:val="24"/>
        </w:rPr>
        <w:t xml:space="preserve">зјава да ће понуђач доставити меницу као средство финансијског обезбеђења  за </w:t>
      </w:r>
      <w:r w:rsidRPr="00C87808">
        <w:rPr>
          <w:sz w:val="24"/>
          <w:szCs w:val="24"/>
          <w:lang w:val="sr-Cyrl-RS"/>
        </w:rPr>
        <w:t>добро извршење посла,</w:t>
      </w:r>
    </w:p>
    <w:p w:rsidR="0049244C" w:rsidRPr="001A75D5" w:rsidRDefault="0049244C" w:rsidP="00645F72">
      <w:pPr>
        <w:pStyle w:val="KDNabrajanje"/>
        <w:spacing w:before="0"/>
        <w:rPr>
          <w:rFonts w:cs="Arial"/>
          <w:sz w:val="24"/>
          <w:szCs w:val="24"/>
        </w:rPr>
      </w:pPr>
      <w:r>
        <w:rPr>
          <w:sz w:val="24"/>
          <w:szCs w:val="24"/>
          <w:lang w:val="sr-Cyrl-RS"/>
        </w:rPr>
        <w:t>Образац бр. 7 – Изјава да ће понуђач доставити меницу као средство финансијског обезбеђњеа за отклањање грешака у гарантном року</w:t>
      </w:r>
    </w:p>
    <w:p w:rsidR="001A75D5" w:rsidRPr="001A75D5" w:rsidRDefault="001A75D5" w:rsidP="00645F72">
      <w:pPr>
        <w:pStyle w:val="KDNabrajanje"/>
        <w:spacing w:before="0"/>
        <w:rPr>
          <w:rFonts w:cs="Arial"/>
          <w:sz w:val="24"/>
          <w:szCs w:val="24"/>
        </w:rPr>
      </w:pPr>
      <w:r>
        <w:rPr>
          <w:sz w:val="24"/>
          <w:szCs w:val="24"/>
          <w:lang w:val="sr-Cyrl-RS"/>
        </w:rPr>
        <w:t>Образац бр. 8 - Референтна листа</w:t>
      </w:r>
    </w:p>
    <w:p w:rsidR="001A75D5" w:rsidRPr="001A75D5" w:rsidRDefault="001A75D5" w:rsidP="00645F72">
      <w:pPr>
        <w:pStyle w:val="KDNabrajanje"/>
        <w:spacing w:before="0"/>
        <w:rPr>
          <w:rFonts w:cs="Arial"/>
          <w:sz w:val="24"/>
          <w:szCs w:val="24"/>
        </w:rPr>
      </w:pPr>
      <w:r>
        <w:rPr>
          <w:sz w:val="24"/>
          <w:szCs w:val="24"/>
          <w:lang w:val="sr-Cyrl-RS"/>
        </w:rPr>
        <w:t>Образац бр. 9 – Потврда</w:t>
      </w:r>
    </w:p>
    <w:p w:rsidR="002B4FD4" w:rsidRPr="00C87808" w:rsidRDefault="0049244C" w:rsidP="002B4FD4">
      <w:pPr>
        <w:pStyle w:val="KDNabrajanje"/>
        <w:spacing w:before="0"/>
        <w:rPr>
          <w:sz w:val="24"/>
          <w:szCs w:val="24"/>
        </w:rPr>
      </w:pPr>
      <w:r>
        <w:rPr>
          <w:sz w:val="24"/>
          <w:szCs w:val="24"/>
          <w:lang w:val="sr-Cyrl-RS"/>
        </w:rPr>
        <w:t>Модел Оквирног споразума</w:t>
      </w:r>
      <w:r w:rsidR="00B1349B" w:rsidRPr="00C87808">
        <w:rPr>
          <w:sz w:val="24"/>
          <w:szCs w:val="24"/>
          <w:lang w:val="sr-Cyrl-RS"/>
        </w:rPr>
        <w:t xml:space="preserve">, </w:t>
      </w:r>
      <w:r w:rsidR="002B4FD4" w:rsidRPr="00C87808">
        <w:rPr>
          <w:sz w:val="24"/>
          <w:szCs w:val="24"/>
        </w:rPr>
        <w:t xml:space="preserve">потписан и печатом оверен образац </w:t>
      </w:r>
      <w:r w:rsidR="002B4FD4" w:rsidRPr="00C87808">
        <w:rPr>
          <w:sz w:val="24"/>
          <w:szCs w:val="24"/>
          <w:lang w:val="sr-Cyrl-RS"/>
        </w:rPr>
        <w:t>(пожељно је да буде попуњен),</w:t>
      </w:r>
    </w:p>
    <w:p w:rsidR="00EA6178" w:rsidRPr="00634C29" w:rsidRDefault="00841E2F" w:rsidP="00EA6178">
      <w:pPr>
        <w:pStyle w:val="KDNabrajanje"/>
        <w:spacing w:before="0"/>
        <w:rPr>
          <w:rFonts w:cs="Arial"/>
          <w:sz w:val="24"/>
          <w:szCs w:val="24"/>
        </w:rPr>
      </w:pPr>
      <w:r w:rsidRPr="00C87808">
        <w:rPr>
          <w:rFonts w:cs="Arial"/>
          <w:sz w:val="24"/>
          <w:szCs w:val="24"/>
          <w:lang w:val="sr-Cyrl-RS"/>
        </w:rPr>
        <w:t>О</w:t>
      </w:r>
      <w:r w:rsidR="007267FC" w:rsidRPr="00C87808">
        <w:rPr>
          <w:rFonts w:cs="Arial"/>
          <w:sz w:val="24"/>
          <w:szCs w:val="24"/>
        </w:rPr>
        <w:t>брасц</w:t>
      </w:r>
      <w:r w:rsidR="007267FC" w:rsidRPr="00C87808">
        <w:rPr>
          <w:rFonts w:cs="Arial"/>
          <w:sz w:val="24"/>
          <w:szCs w:val="24"/>
          <w:lang w:val="sr-Cyrl-CS"/>
        </w:rPr>
        <w:t>и</w:t>
      </w:r>
      <w:r w:rsidR="00EA6178" w:rsidRPr="00C87808">
        <w:rPr>
          <w:rFonts w:cs="Arial"/>
          <w:sz w:val="24"/>
          <w:szCs w:val="24"/>
        </w:rPr>
        <w:t>, изјаве и доказ</w:t>
      </w:r>
      <w:r w:rsidR="007267FC" w:rsidRPr="00C87808">
        <w:rPr>
          <w:rFonts w:cs="Arial"/>
          <w:sz w:val="24"/>
          <w:szCs w:val="24"/>
          <w:lang w:val="sr-Cyrl-CS"/>
        </w:rPr>
        <w:t>и</w:t>
      </w:r>
      <w:r w:rsidR="007267FC" w:rsidRPr="00C87808">
        <w:rPr>
          <w:rFonts w:cs="Arial"/>
          <w:sz w:val="24"/>
          <w:szCs w:val="24"/>
        </w:rPr>
        <w:t xml:space="preserve"> одређене тачком </w:t>
      </w:r>
      <w:r w:rsidR="003C4E60" w:rsidRPr="00C87808">
        <w:rPr>
          <w:rFonts w:cs="Arial"/>
          <w:sz w:val="24"/>
          <w:szCs w:val="24"/>
          <w:lang w:val="sr-Cyrl-RS"/>
        </w:rPr>
        <w:t>6</w:t>
      </w:r>
      <w:r w:rsidR="007267FC" w:rsidRPr="00C87808">
        <w:rPr>
          <w:rFonts w:cs="Arial"/>
          <w:sz w:val="24"/>
          <w:szCs w:val="24"/>
        </w:rPr>
        <w:t>.</w:t>
      </w:r>
      <w:r w:rsidR="007267FC" w:rsidRPr="00C87808">
        <w:rPr>
          <w:rFonts w:cs="Arial"/>
          <w:sz w:val="24"/>
          <w:szCs w:val="24"/>
          <w:lang w:val="sr-Cyrl-CS"/>
        </w:rPr>
        <w:t>9</w:t>
      </w:r>
      <w:r w:rsidR="007267FC" w:rsidRPr="00C87808">
        <w:rPr>
          <w:rFonts w:cs="Arial"/>
          <w:sz w:val="24"/>
          <w:szCs w:val="24"/>
        </w:rPr>
        <w:t xml:space="preserve"> или </w:t>
      </w:r>
      <w:r w:rsidR="003C4E60" w:rsidRPr="00C87808">
        <w:rPr>
          <w:rFonts w:cs="Arial"/>
          <w:sz w:val="24"/>
          <w:szCs w:val="24"/>
          <w:lang w:val="sr-Cyrl-RS"/>
        </w:rPr>
        <w:t>6</w:t>
      </w:r>
      <w:r w:rsidR="007267FC" w:rsidRPr="00C87808">
        <w:rPr>
          <w:rFonts w:cs="Arial"/>
          <w:sz w:val="24"/>
          <w:szCs w:val="24"/>
        </w:rPr>
        <w:t>.1</w:t>
      </w:r>
      <w:r w:rsidR="007267FC" w:rsidRPr="00C87808">
        <w:rPr>
          <w:rFonts w:cs="Arial"/>
          <w:sz w:val="24"/>
          <w:szCs w:val="24"/>
          <w:lang w:val="sr-Cyrl-CS"/>
        </w:rPr>
        <w:t>0</w:t>
      </w:r>
      <w:r w:rsidR="00EA6178" w:rsidRPr="00C87808">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r w:rsidR="00634C29">
        <w:rPr>
          <w:rFonts w:cs="Arial"/>
          <w:sz w:val="24"/>
          <w:szCs w:val="24"/>
          <w:lang w:val="sr-Cyrl-RS"/>
        </w:rPr>
        <w:t>,</w:t>
      </w:r>
    </w:p>
    <w:p w:rsidR="00634C29" w:rsidRDefault="00634C29" w:rsidP="00634C29">
      <w:pPr>
        <w:pStyle w:val="KDNabrajanje"/>
        <w:rPr>
          <w:rFonts w:cs="Arial"/>
          <w:sz w:val="24"/>
          <w:szCs w:val="24"/>
        </w:rPr>
      </w:pPr>
      <w:r>
        <w:rPr>
          <w:rFonts w:cs="Arial"/>
          <w:sz w:val="24"/>
          <w:szCs w:val="24"/>
          <w:lang w:val="sr-Cyrl-RS"/>
        </w:rPr>
        <w:t>Д</w:t>
      </w:r>
      <w:r w:rsidRPr="0001217F">
        <w:rPr>
          <w:rFonts w:cs="Arial"/>
          <w:sz w:val="24"/>
          <w:szCs w:val="24"/>
        </w:rPr>
        <w:t>окази о испуњености услова из чл. 75</w:t>
      </w:r>
      <w:r>
        <w:rPr>
          <w:rFonts w:cs="Arial"/>
          <w:sz w:val="24"/>
          <w:szCs w:val="24"/>
          <w:lang w:val="sr-Cyrl-RS"/>
        </w:rPr>
        <w:t>.</w:t>
      </w:r>
      <w:r w:rsidRPr="0001217F">
        <w:rPr>
          <w:rFonts w:cs="Arial"/>
          <w:sz w:val="24"/>
          <w:szCs w:val="24"/>
        </w:rPr>
        <w:t xml:space="preserve"> Закона у складу са чланом 77. Закон и Одељком 4. конкурсне документације.</w:t>
      </w:r>
    </w:p>
    <w:p w:rsidR="00830E4F" w:rsidRPr="00C87808" w:rsidRDefault="00830E4F" w:rsidP="00634C29">
      <w:pPr>
        <w:pStyle w:val="KDNabrajanje"/>
        <w:rPr>
          <w:rFonts w:cs="Arial"/>
          <w:sz w:val="24"/>
          <w:szCs w:val="24"/>
        </w:rPr>
      </w:pPr>
      <w:r>
        <w:rPr>
          <w:rFonts w:cs="Arial"/>
          <w:sz w:val="24"/>
          <w:szCs w:val="24"/>
          <w:lang w:val="sr-Cyrl-RS"/>
        </w:rPr>
        <w:t>Прилог о безбедности и здрављу на раду</w:t>
      </w:r>
    </w:p>
    <w:p w:rsidR="00485AE1" w:rsidRPr="00215A08" w:rsidRDefault="00485AE1" w:rsidP="00485AE1">
      <w:pPr>
        <w:pStyle w:val="KDNabrajanje"/>
        <w:numPr>
          <w:ilvl w:val="0"/>
          <w:numId w:val="0"/>
        </w:numPr>
        <w:ind w:left="630"/>
      </w:pPr>
    </w:p>
    <w:p w:rsidR="008D2B23" w:rsidRDefault="008D2B23" w:rsidP="008D2B23">
      <w:pPr>
        <w:pStyle w:val="KDParagraf"/>
        <w:spacing w:before="0"/>
        <w:rPr>
          <w:rFonts w:cs="Arial"/>
          <w:sz w:val="24"/>
          <w:szCs w:val="24"/>
          <w:lang w:val="ru-RU"/>
        </w:rPr>
      </w:pPr>
      <w:r w:rsidRPr="00F612A0">
        <w:rPr>
          <w:rFonts w:cs="Arial"/>
          <w:sz w:val="24"/>
          <w:szCs w:val="24"/>
          <w:lang w:val="ru-RU"/>
        </w:rPr>
        <w:t>Наручилац ће одбити као неприхватљиве све понуде које не испуњавају услове из позива за подношење понуда</w:t>
      </w:r>
      <w:r w:rsidRPr="00EC5BB4">
        <w:rPr>
          <w:rFonts w:cs="Arial"/>
          <w:sz w:val="24"/>
          <w:szCs w:val="24"/>
          <w:lang w:val="ru-RU"/>
        </w:rPr>
        <w:t xml:space="preserve">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720202">
      <w:pPr>
        <w:pStyle w:val="KDPodnaslov2"/>
        <w:numPr>
          <w:ilvl w:val="1"/>
          <w:numId w:val="19"/>
        </w:numPr>
        <w:spacing w:before="0"/>
        <w:jc w:val="both"/>
        <w:rPr>
          <w:rFonts w:cs="Arial"/>
          <w:sz w:val="24"/>
          <w:szCs w:val="24"/>
        </w:rPr>
      </w:pPr>
      <w:bookmarkStart w:id="208" w:name="_Toc441651580"/>
      <w:bookmarkStart w:id="209"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8"/>
      <w:bookmarkEnd w:id="209"/>
    </w:p>
    <w:p w:rsidR="00FF5313" w:rsidRPr="00FF5313" w:rsidRDefault="00FF5313" w:rsidP="00FF5313">
      <w:pPr>
        <w:pStyle w:val="KDParagraf"/>
        <w:spacing w:before="0"/>
        <w:rPr>
          <w:rFonts w:cs="Arial"/>
          <w:sz w:val="24"/>
          <w:szCs w:val="24"/>
        </w:rPr>
      </w:pPr>
      <w:r w:rsidRPr="00FF5313">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rsidR="00FF5313" w:rsidRDefault="00FF5313" w:rsidP="00FF5313">
      <w:pPr>
        <w:pStyle w:val="KDParagraf"/>
        <w:spacing w:before="0"/>
        <w:rPr>
          <w:rFonts w:cs="Arial"/>
          <w:sz w:val="24"/>
          <w:szCs w:val="24"/>
        </w:rPr>
      </w:pPr>
      <w:r w:rsidRPr="00FF5313">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00266B" w:rsidRPr="0049244C" w:rsidRDefault="00734B2B" w:rsidP="0049244C">
      <w:pPr>
        <w:tabs>
          <w:tab w:val="left" w:pos="567"/>
        </w:tabs>
        <w:rPr>
          <w:rFonts w:cs="Arial"/>
          <w:sz w:val="24"/>
          <w:szCs w:val="24"/>
        </w:rPr>
      </w:pPr>
      <w:r w:rsidRPr="0049244C">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9244C" w:rsidRPr="0049244C">
        <w:rPr>
          <w:rFonts w:cs="Arial"/>
          <w:sz w:val="24"/>
          <w:szCs w:val="24"/>
        </w:rPr>
        <w:t>просторијама Јавног предузећа „Електропривреда Србије“ Београд</w:t>
      </w:r>
      <w:r w:rsidR="00FB738D">
        <w:rPr>
          <w:rFonts w:cs="Arial"/>
          <w:sz w:val="24"/>
          <w:szCs w:val="24"/>
          <w:lang w:val="sr-Cyrl-RS"/>
        </w:rPr>
        <w:t>, канцеларија бр. 116,</w:t>
      </w:r>
      <w:r w:rsidR="00FB738D">
        <w:rPr>
          <w:rFonts w:cs="Arial"/>
          <w:sz w:val="24"/>
          <w:szCs w:val="24"/>
        </w:rPr>
        <w:t xml:space="preserve"> </w:t>
      </w:r>
      <w:r w:rsidR="00FB738D">
        <w:rPr>
          <w:rFonts w:cs="Arial"/>
          <w:sz w:val="24"/>
          <w:szCs w:val="24"/>
        </w:rPr>
        <w:lastRenderedPageBreak/>
        <w:t>О</w:t>
      </w:r>
      <w:r w:rsidR="0049244C" w:rsidRPr="0049244C">
        <w:rPr>
          <w:rFonts w:cs="Arial"/>
          <w:sz w:val="24"/>
          <w:szCs w:val="24"/>
        </w:rPr>
        <w:t xml:space="preserve">дељење </w:t>
      </w:r>
      <w:r w:rsidR="00FB738D">
        <w:rPr>
          <w:rFonts w:cs="Arial"/>
          <w:sz w:val="24"/>
          <w:szCs w:val="24"/>
          <w:lang w:val="sr-Cyrl-RS"/>
        </w:rPr>
        <w:t xml:space="preserve">за набавке </w:t>
      </w:r>
      <w:r w:rsidR="00BD0BF1">
        <w:rPr>
          <w:rFonts w:cs="Arial"/>
          <w:sz w:val="24"/>
          <w:szCs w:val="24"/>
          <w:lang w:val="sr-Cyrl-RS"/>
        </w:rPr>
        <w:t>ТЦ</w:t>
      </w:r>
      <w:r w:rsidR="00FB738D">
        <w:rPr>
          <w:rFonts w:cs="Arial"/>
          <w:sz w:val="24"/>
          <w:szCs w:val="24"/>
          <w:lang w:val="sr-Cyrl-RS"/>
        </w:rPr>
        <w:t xml:space="preserve"> </w:t>
      </w:r>
      <w:r w:rsidR="0049244C" w:rsidRPr="0049244C">
        <w:rPr>
          <w:rFonts w:cs="Arial"/>
          <w:sz w:val="24"/>
          <w:szCs w:val="24"/>
        </w:rPr>
        <w:t xml:space="preserve">Ниш, Бул др Зорана Ђинђића 46а, 18000 Ниш, </w:t>
      </w:r>
      <w:r w:rsidR="00CB3682" w:rsidRPr="0049244C">
        <w:rPr>
          <w:rFonts w:eastAsia="Calibri"/>
          <w:sz w:val="24"/>
          <w:szCs w:val="24"/>
        </w:rPr>
        <w:t>на адреси</w:t>
      </w:r>
      <w:r w:rsidR="00CB3682" w:rsidRPr="0049244C">
        <w:rPr>
          <w:rFonts w:eastAsia="Calibri"/>
          <w:sz w:val="24"/>
          <w:szCs w:val="24"/>
          <w:lang w:val="sr-Cyrl-RS"/>
        </w:rPr>
        <w:t>,</w:t>
      </w:r>
      <w:r w:rsidR="0000266B" w:rsidRPr="0049244C">
        <w:rPr>
          <w:rFonts w:cs="Arial"/>
          <w:sz w:val="24"/>
          <w:szCs w:val="24"/>
        </w:rPr>
        <w:t xml:space="preserve"> у складу са Позивом за подношење понуда.</w:t>
      </w:r>
    </w:p>
    <w:p w:rsidR="002A0E07" w:rsidRPr="0049244C" w:rsidRDefault="002A0E07" w:rsidP="002A0E07">
      <w:pPr>
        <w:pStyle w:val="KDParagraf"/>
        <w:spacing w:before="0"/>
        <w:rPr>
          <w:rFonts w:cs="Arial"/>
          <w:sz w:val="24"/>
          <w:szCs w:val="24"/>
        </w:rPr>
      </w:pPr>
    </w:p>
    <w:p w:rsidR="0000266B" w:rsidRDefault="0000266B" w:rsidP="0000266B">
      <w:pPr>
        <w:pStyle w:val="KDParagraf"/>
        <w:spacing w:before="0"/>
        <w:rPr>
          <w:rFonts w:cs="Arial"/>
          <w:sz w:val="24"/>
          <w:szCs w:val="24"/>
        </w:rPr>
      </w:pPr>
      <w:r w:rsidRPr="0000266B">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D02423">
        <w:rPr>
          <w:rFonts w:cs="Arial"/>
          <w:sz w:val="24"/>
          <w:szCs w:val="24"/>
          <w:lang w:val="sr-Cyrl-RS"/>
        </w:rPr>
        <w:t xml:space="preserve"> </w:t>
      </w:r>
      <w:r w:rsidRPr="0000266B">
        <w:rPr>
          <w:rFonts w:cs="Arial"/>
          <w:sz w:val="24"/>
          <w:szCs w:val="24"/>
        </w:rPr>
        <w:t>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00266B" w:rsidRDefault="0000266B" w:rsidP="0000266B">
      <w:pPr>
        <w:pStyle w:val="KDParagraf"/>
        <w:spacing w:before="0"/>
        <w:rPr>
          <w:rFonts w:cs="Arial"/>
          <w:sz w:val="24"/>
          <w:szCs w:val="24"/>
        </w:rPr>
      </w:pPr>
      <w:r w:rsidRPr="0000266B">
        <w:rPr>
          <w:rFonts w:cs="Arial"/>
          <w:sz w:val="24"/>
          <w:szCs w:val="24"/>
        </w:rPr>
        <w:t>Комисија за јавну набавку води записник о отварању понуда у који се уносе подаци у складу са Законом.</w:t>
      </w:r>
    </w:p>
    <w:p w:rsidR="0000266B" w:rsidRPr="0000266B" w:rsidRDefault="0000266B" w:rsidP="0000266B">
      <w:pPr>
        <w:pStyle w:val="KDParagraf"/>
        <w:spacing w:before="0"/>
        <w:rPr>
          <w:rFonts w:cs="Arial"/>
          <w:sz w:val="24"/>
          <w:szCs w:val="24"/>
        </w:rPr>
      </w:pPr>
      <w:r w:rsidRPr="0000266B">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Default="0000266B" w:rsidP="0000266B">
      <w:pPr>
        <w:pStyle w:val="KDParagraf"/>
        <w:spacing w:before="0"/>
        <w:rPr>
          <w:rFonts w:cs="Arial"/>
          <w:sz w:val="24"/>
          <w:szCs w:val="24"/>
        </w:rPr>
      </w:pPr>
      <w:r w:rsidRPr="0000266B">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2A0E07" w:rsidRDefault="002A0E07" w:rsidP="0000266B">
      <w:pPr>
        <w:pStyle w:val="KDParagraf"/>
        <w:spacing w:before="0"/>
        <w:rPr>
          <w:rFonts w:cs="Arial"/>
          <w:sz w:val="24"/>
          <w:szCs w:val="24"/>
        </w:rPr>
      </w:pPr>
    </w:p>
    <w:p w:rsidR="008D2B23" w:rsidRPr="00EC5BB4" w:rsidRDefault="00B6385E" w:rsidP="00720202">
      <w:pPr>
        <w:pStyle w:val="KDPodnaslov2"/>
        <w:numPr>
          <w:ilvl w:val="1"/>
          <w:numId w:val="19"/>
        </w:numPr>
        <w:spacing w:before="0"/>
        <w:jc w:val="both"/>
        <w:rPr>
          <w:rFonts w:cs="Arial"/>
          <w:sz w:val="24"/>
          <w:szCs w:val="24"/>
        </w:rPr>
      </w:pPr>
      <w:bookmarkStart w:id="210" w:name="_Toc441651581"/>
      <w:bookmarkStart w:id="211" w:name="_Toc442559892"/>
      <w:r>
        <w:rPr>
          <w:rFonts w:cs="Arial"/>
          <w:sz w:val="24"/>
          <w:szCs w:val="24"/>
          <w:lang w:val="sr-Cyrl-RS"/>
        </w:rPr>
        <w:t xml:space="preserve"> </w:t>
      </w:r>
      <w:r w:rsidR="008D2B23" w:rsidRPr="00EC5BB4">
        <w:rPr>
          <w:rFonts w:cs="Arial"/>
          <w:sz w:val="24"/>
          <w:szCs w:val="24"/>
        </w:rPr>
        <w:t>Начин подношења понуде</w:t>
      </w:r>
      <w:bookmarkEnd w:id="210"/>
      <w:bookmarkEnd w:id="21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49244C" w:rsidP="00720202">
      <w:pPr>
        <w:pStyle w:val="KDPodnaslov2"/>
        <w:numPr>
          <w:ilvl w:val="1"/>
          <w:numId w:val="19"/>
        </w:numPr>
        <w:spacing w:before="0"/>
        <w:jc w:val="both"/>
        <w:rPr>
          <w:rFonts w:cs="Arial"/>
          <w:sz w:val="24"/>
          <w:szCs w:val="24"/>
        </w:rPr>
      </w:pPr>
      <w:bookmarkStart w:id="212" w:name="_Toc441651582"/>
      <w:bookmarkStart w:id="213"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12"/>
      <w:bookmarkEnd w:id="213"/>
    </w:p>
    <w:p w:rsidR="002A0E07" w:rsidRPr="0049244C" w:rsidRDefault="002A0E07" w:rsidP="0049244C">
      <w:pPr>
        <w:tabs>
          <w:tab w:val="left" w:pos="567"/>
        </w:tabs>
        <w:rPr>
          <w:rFonts w:cs="Arial"/>
          <w:sz w:val="24"/>
          <w:szCs w:val="24"/>
          <w:lang w:val="ru-RU"/>
        </w:rPr>
      </w:pPr>
      <w:r w:rsidRPr="0049244C">
        <w:rPr>
          <w:rFonts w:cs="Arial"/>
          <w:sz w:val="24"/>
          <w:szCs w:val="24"/>
        </w:rPr>
        <w:t>У року за подношење понуде понуђач може да измени или допуни већ поднету понуду пи</w:t>
      </w:r>
      <w:r w:rsidR="007275F8">
        <w:rPr>
          <w:rFonts w:cs="Arial"/>
          <w:sz w:val="24"/>
          <w:szCs w:val="24"/>
        </w:rPr>
        <w:t>саним путем, на адресу Корисника</w:t>
      </w:r>
      <w:r w:rsidRPr="0049244C">
        <w:rPr>
          <w:rFonts w:cs="Arial"/>
          <w:sz w:val="24"/>
          <w:szCs w:val="24"/>
        </w:rPr>
        <w:t xml:space="preserve">, са назнаком „ИЗМЕНА – ДОПУНА - </w:t>
      </w:r>
      <w:r w:rsidR="007275F8">
        <w:rPr>
          <w:rFonts w:cs="Arial"/>
          <w:sz w:val="24"/>
          <w:szCs w:val="24"/>
          <w:lang w:val="ru-RU"/>
        </w:rPr>
        <w:t>Понуде за јавну набавку услуге: Сервисирање и замена делова ДРЕГЕР апарата</w:t>
      </w:r>
      <w:r w:rsidR="0049244C" w:rsidRPr="0049244C">
        <w:rPr>
          <w:rFonts w:cs="Arial"/>
          <w:sz w:val="24"/>
          <w:szCs w:val="24"/>
          <w:lang w:val="ru-RU"/>
        </w:rPr>
        <w:t xml:space="preserve"> Јавна </w:t>
      </w:r>
      <w:r w:rsidR="007275F8">
        <w:rPr>
          <w:rFonts w:cs="Arial"/>
          <w:sz w:val="24"/>
          <w:szCs w:val="24"/>
          <w:lang w:val="ru-RU"/>
        </w:rPr>
        <w:t>набавка број ЈН/8400/0128</w:t>
      </w:r>
      <w:r w:rsidR="0049244C" w:rsidRPr="0049244C">
        <w:rPr>
          <w:rFonts w:cs="Arial"/>
          <w:sz w:val="24"/>
          <w:szCs w:val="24"/>
          <w:lang w:val="ru-RU"/>
        </w:rPr>
        <w:t>/2017 - НЕ ОТВАРАТИ“.</w:t>
      </w:r>
      <w:r w:rsidR="00FF5313" w:rsidRPr="00FF5313">
        <w:rPr>
          <w:rFonts w:cs="Arial"/>
          <w:i/>
          <w:sz w:val="24"/>
          <w:szCs w:val="24"/>
        </w:rPr>
        <w:t xml:space="preserve"> </w:t>
      </w:r>
      <w:r w:rsidRPr="0049244C">
        <w:rPr>
          <w:rFonts w:cs="Arial"/>
          <w:sz w:val="24"/>
          <w:szCs w:val="24"/>
        </w:rPr>
        <w:t>У случају измене или доп</w:t>
      </w:r>
      <w:r w:rsidR="007275F8">
        <w:rPr>
          <w:rFonts w:cs="Arial"/>
          <w:sz w:val="24"/>
          <w:szCs w:val="24"/>
        </w:rPr>
        <w:t>уне достављене понуде, Корисник</w:t>
      </w:r>
      <w:r w:rsidRPr="0049244C">
        <w:rPr>
          <w:rFonts w:cs="Arial"/>
          <w:sz w:val="24"/>
          <w:szCs w:val="24"/>
        </w:rPr>
        <w:t xml:space="preserve">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2A0E07" w:rsidRPr="0049244C" w:rsidRDefault="002A0E07" w:rsidP="0049244C">
      <w:pPr>
        <w:tabs>
          <w:tab w:val="left" w:pos="567"/>
        </w:tabs>
        <w:rPr>
          <w:rFonts w:cs="Arial"/>
          <w:lang w:val="ru-RU"/>
        </w:rPr>
      </w:pPr>
      <w:r w:rsidRPr="007275F8">
        <w:rPr>
          <w:rFonts w:cs="Arial"/>
          <w:sz w:val="24"/>
          <w:szCs w:val="24"/>
        </w:rPr>
        <w:t>У року за подношење понуде понуђач може да опозове поднету понуду пи</w:t>
      </w:r>
      <w:r w:rsidR="007275F8" w:rsidRPr="007275F8">
        <w:rPr>
          <w:rFonts w:cs="Arial"/>
          <w:sz w:val="24"/>
          <w:szCs w:val="24"/>
        </w:rPr>
        <w:t>саним путем, на адресу Корисника</w:t>
      </w:r>
      <w:r w:rsidRPr="007275F8">
        <w:rPr>
          <w:rFonts w:cs="Arial"/>
          <w:sz w:val="24"/>
          <w:szCs w:val="24"/>
        </w:rPr>
        <w:t xml:space="preserve">, са назнаком „ОПОЗИВ - </w:t>
      </w:r>
      <w:r w:rsidR="007275F8" w:rsidRPr="007275F8">
        <w:rPr>
          <w:rFonts w:cs="Arial"/>
          <w:sz w:val="24"/>
          <w:szCs w:val="24"/>
          <w:lang w:val="ru-RU"/>
        </w:rPr>
        <w:t>Понуде за јавну набавку услуге: Сервисирање и замена делова на ДРЕГЕР апаратима</w:t>
      </w:r>
      <w:r w:rsidR="0049244C" w:rsidRPr="007275F8">
        <w:rPr>
          <w:rFonts w:cs="Arial"/>
          <w:sz w:val="24"/>
          <w:szCs w:val="24"/>
          <w:lang w:val="ru-RU"/>
        </w:rPr>
        <w:t xml:space="preserve"> Јавна набавка број ЈН/8400/</w:t>
      </w:r>
      <w:r w:rsidR="007275F8" w:rsidRPr="007275F8">
        <w:rPr>
          <w:rFonts w:cs="Arial"/>
          <w:sz w:val="24"/>
          <w:szCs w:val="24"/>
          <w:lang w:val="ru-RU"/>
        </w:rPr>
        <w:t>0128</w:t>
      </w:r>
      <w:r w:rsidR="001829FF">
        <w:rPr>
          <w:rFonts w:cs="Arial"/>
          <w:sz w:val="24"/>
          <w:szCs w:val="24"/>
          <w:lang w:val="ru-RU"/>
        </w:rPr>
        <w:t>/2017 - НЕ ОТВАРАТИ“</w:t>
      </w:r>
      <w:r w:rsidR="00FF5313" w:rsidRPr="007275F8">
        <w:rPr>
          <w:rFonts w:cs="Arial"/>
          <w:sz w:val="24"/>
          <w:szCs w:val="24"/>
        </w:rPr>
        <w:t xml:space="preserve"> </w:t>
      </w:r>
      <w:r w:rsidRPr="007275F8">
        <w:rPr>
          <w:rFonts w:cs="Arial"/>
          <w:sz w:val="24"/>
          <w:szCs w:val="24"/>
        </w:rPr>
        <w:t>У случају опозива поднете понуде пре</w:t>
      </w:r>
      <w:r w:rsidRPr="0049244C">
        <w:rPr>
          <w:rFonts w:cs="Arial"/>
          <w:sz w:val="24"/>
          <w:szCs w:val="24"/>
        </w:rPr>
        <w:t xml:space="preserve"> истека рока за подношење понуда, Наручилац такву понуду неће отварати, већ ће је неотворену вратити понуђачу.</w:t>
      </w:r>
    </w:p>
    <w:p w:rsidR="002A0E07" w:rsidRPr="0049244C" w:rsidRDefault="002A0E07" w:rsidP="002A0E07">
      <w:pPr>
        <w:pStyle w:val="KDKomentar"/>
        <w:spacing w:before="0"/>
        <w:rPr>
          <w:rFonts w:cs="Arial"/>
          <w:i w:val="0"/>
          <w:color w:val="auto"/>
          <w:sz w:val="24"/>
          <w:szCs w:val="24"/>
        </w:rPr>
      </w:pPr>
    </w:p>
    <w:p w:rsidR="008D2B23" w:rsidRPr="00EC5BB4" w:rsidRDefault="008D2B23" w:rsidP="00720202">
      <w:pPr>
        <w:pStyle w:val="KDPodnaslov2"/>
        <w:numPr>
          <w:ilvl w:val="1"/>
          <w:numId w:val="19"/>
        </w:numPr>
        <w:spacing w:before="0"/>
        <w:jc w:val="both"/>
        <w:rPr>
          <w:rFonts w:cs="Arial"/>
          <w:sz w:val="24"/>
          <w:szCs w:val="24"/>
        </w:rPr>
      </w:pPr>
      <w:bookmarkStart w:id="214" w:name="_Toc441651583"/>
      <w:bookmarkStart w:id="215" w:name="_Toc442559894"/>
      <w:r w:rsidRPr="00EC5BB4">
        <w:rPr>
          <w:rFonts w:cs="Arial"/>
          <w:sz w:val="24"/>
          <w:szCs w:val="24"/>
          <w:lang w:val="ru-RU"/>
        </w:rPr>
        <w:lastRenderedPageBreak/>
        <w:t>П</w:t>
      </w:r>
      <w:r w:rsidRPr="00EC5BB4">
        <w:rPr>
          <w:rFonts w:cs="Arial"/>
          <w:sz w:val="24"/>
          <w:szCs w:val="24"/>
        </w:rPr>
        <w:t>артије</w:t>
      </w:r>
      <w:bookmarkEnd w:id="214"/>
      <w:bookmarkEnd w:id="215"/>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720202">
      <w:pPr>
        <w:pStyle w:val="KDPodnaslov2"/>
        <w:numPr>
          <w:ilvl w:val="1"/>
          <w:numId w:val="19"/>
        </w:numPr>
        <w:spacing w:before="0"/>
        <w:jc w:val="both"/>
        <w:rPr>
          <w:rFonts w:cs="Arial"/>
          <w:sz w:val="24"/>
          <w:szCs w:val="24"/>
        </w:rPr>
      </w:pPr>
      <w:bookmarkStart w:id="216" w:name="_Toc441651584"/>
      <w:bookmarkStart w:id="217" w:name="_Toc442559895"/>
      <w:r>
        <w:rPr>
          <w:rFonts w:cs="Arial"/>
          <w:sz w:val="24"/>
          <w:szCs w:val="24"/>
          <w:lang w:val="sr-Cyrl-RS"/>
        </w:rPr>
        <w:t xml:space="preserve"> </w:t>
      </w:r>
      <w:r w:rsidR="008D2B23" w:rsidRPr="00EC5BB4">
        <w:rPr>
          <w:rFonts w:cs="Arial"/>
          <w:sz w:val="24"/>
          <w:szCs w:val="24"/>
        </w:rPr>
        <w:t>Понуда са варијантама</w:t>
      </w:r>
      <w:bookmarkEnd w:id="216"/>
      <w:bookmarkEnd w:id="217"/>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Default="00011DCA" w:rsidP="00720202">
      <w:pPr>
        <w:pStyle w:val="KDPodnaslov2"/>
        <w:numPr>
          <w:ilvl w:val="1"/>
          <w:numId w:val="19"/>
        </w:numPr>
        <w:spacing w:before="0"/>
        <w:jc w:val="both"/>
        <w:rPr>
          <w:rFonts w:cs="Arial"/>
          <w:sz w:val="24"/>
          <w:szCs w:val="24"/>
        </w:rPr>
      </w:pPr>
      <w:bookmarkStart w:id="218" w:name="_Toc441651585"/>
      <w:bookmarkStart w:id="219"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18"/>
      <w:bookmarkEnd w:id="219"/>
    </w:p>
    <w:p w:rsidR="0049244C" w:rsidRPr="0049244C" w:rsidRDefault="0049244C" w:rsidP="0049244C"/>
    <w:p w:rsidR="00EC76A5" w:rsidRPr="00EE070C" w:rsidRDefault="00EC76A5" w:rsidP="00EC76A5">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C76A5" w:rsidRPr="00EE070C" w:rsidRDefault="00EC76A5" w:rsidP="00EC76A5">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1B2800" w:rsidRDefault="00EC76A5" w:rsidP="00EC76A5">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1B2800" w:rsidRDefault="001B2800" w:rsidP="00EC76A5">
      <w:pPr>
        <w:pStyle w:val="KDParagraf"/>
        <w:spacing w:before="0"/>
        <w:rPr>
          <w:rFonts w:cs="Arial"/>
          <w:sz w:val="24"/>
          <w:szCs w:val="24"/>
        </w:rPr>
      </w:pPr>
    </w:p>
    <w:p w:rsidR="00EC76A5" w:rsidRPr="00EE070C" w:rsidRDefault="00EC76A5" w:rsidP="00EC76A5">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EC76A5" w:rsidRPr="002D6585" w:rsidRDefault="00EC76A5" w:rsidP="00EC76A5">
      <w:pPr>
        <w:pStyle w:val="KDParagraf"/>
        <w:spacing w:before="0"/>
        <w:rPr>
          <w:rFonts w:cs="Arial"/>
          <w:sz w:val="24"/>
          <w:szCs w:val="24"/>
          <w:lang w:val="sr-Cyrl-RS"/>
        </w:rPr>
      </w:pPr>
      <w:r>
        <w:rPr>
          <w:rFonts w:cs="Arial"/>
          <w:sz w:val="24"/>
          <w:szCs w:val="24"/>
        </w:rPr>
        <w:t xml:space="preserve">Обавеза понуђача је да за </w:t>
      </w:r>
      <w:r w:rsidRPr="00EC5BB4">
        <w:rPr>
          <w:rFonts w:cs="Arial"/>
          <w:sz w:val="24"/>
          <w:szCs w:val="24"/>
        </w:rPr>
        <w:t>подизвођач</w:t>
      </w:r>
      <w:r>
        <w:rPr>
          <w:rFonts w:cs="Arial"/>
          <w:sz w:val="24"/>
          <w:szCs w:val="24"/>
        </w:rPr>
        <w:t>а достави доказе о испуњености</w:t>
      </w:r>
      <w:r w:rsidRPr="00EC5BB4">
        <w:rPr>
          <w:rFonts w:cs="Arial"/>
          <w:sz w:val="24"/>
          <w:szCs w:val="24"/>
        </w:rPr>
        <w:t xml:space="preserve"> обавезн</w:t>
      </w:r>
      <w:r>
        <w:rPr>
          <w:rFonts w:cs="Arial"/>
          <w:sz w:val="24"/>
          <w:szCs w:val="24"/>
        </w:rPr>
        <w:t>их</w:t>
      </w:r>
      <w:r w:rsidRPr="00EC5BB4">
        <w:rPr>
          <w:rFonts w:cs="Arial"/>
          <w:sz w:val="24"/>
          <w:szCs w:val="24"/>
        </w:rPr>
        <w:t xml:space="preserve"> услов</w:t>
      </w:r>
      <w:r>
        <w:rPr>
          <w:rFonts w:cs="Arial"/>
          <w:sz w:val="24"/>
          <w:szCs w:val="24"/>
        </w:rPr>
        <w:t>а</w:t>
      </w:r>
      <w:r w:rsidRPr="00EC5BB4">
        <w:rPr>
          <w:rFonts w:cs="Arial"/>
          <w:sz w:val="24"/>
          <w:szCs w:val="24"/>
        </w:rPr>
        <w:t xml:space="preserve"> из члана 75. став 1. тачка 1), 2) и 4) Закона</w:t>
      </w:r>
      <w:r w:rsidR="00C30BCF">
        <w:rPr>
          <w:rFonts w:cs="Arial"/>
          <w:sz w:val="24"/>
          <w:szCs w:val="24"/>
          <w:lang w:val="sr-Cyrl-RS"/>
        </w:rPr>
        <w:t xml:space="preserve"> </w:t>
      </w:r>
      <w:r w:rsidRPr="00EC5BB4">
        <w:rPr>
          <w:rFonts w:cs="Arial"/>
          <w:sz w:val="24"/>
          <w:szCs w:val="24"/>
        </w:rPr>
        <w:t>наведен</w:t>
      </w:r>
      <w:r>
        <w:rPr>
          <w:rFonts w:cs="Arial"/>
          <w:sz w:val="24"/>
          <w:szCs w:val="24"/>
        </w:rPr>
        <w:t>их</w:t>
      </w:r>
      <w:r w:rsidRPr="00EC5BB4">
        <w:rPr>
          <w:rFonts w:cs="Arial"/>
          <w:sz w:val="24"/>
          <w:szCs w:val="24"/>
        </w:rPr>
        <w:t xml:space="preserve"> у одељку Услови за учешће из члана 75. Закона и Упутство како се доказује испуњеност тих услова</w:t>
      </w:r>
      <w:r>
        <w:rPr>
          <w:rFonts w:cs="Arial"/>
          <w:sz w:val="24"/>
          <w:szCs w:val="24"/>
        </w:rPr>
        <w:t>.</w:t>
      </w:r>
      <w:r w:rsidR="00837394">
        <w:rPr>
          <w:rFonts w:cs="Arial"/>
          <w:sz w:val="24"/>
          <w:szCs w:val="24"/>
          <w:lang w:val="sr-Cyrl-RS"/>
        </w:rPr>
        <w:t xml:space="preserve"> </w:t>
      </w:r>
      <w:r w:rsidRPr="00ED43B3">
        <w:rPr>
          <w:rFonts w:cs="Arial"/>
          <w:sz w:val="24"/>
          <w:szCs w:val="24"/>
        </w:rPr>
        <w:t>Доказ о испуњености услова из члана 75. став 1. тачка 5) овог Закона доставља  се за део набавке који ће се извршити  преко подизвођача</w:t>
      </w:r>
      <w:r w:rsidR="002D6585">
        <w:rPr>
          <w:rFonts w:cs="Arial"/>
          <w:sz w:val="24"/>
          <w:szCs w:val="24"/>
          <w:lang w:val="sr-Cyrl-RS"/>
        </w:rPr>
        <w:t>.</w:t>
      </w:r>
    </w:p>
    <w:p w:rsidR="00EC76A5" w:rsidRDefault="00EC76A5" w:rsidP="00EC76A5">
      <w:pPr>
        <w:pStyle w:val="KDParagraf"/>
        <w:spacing w:before="0"/>
        <w:rPr>
          <w:rFonts w:cs="Arial"/>
          <w:color w:val="00B0F0"/>
          <w:sz w:val="24"/>
          <w:szCs w:val="24"/>
        </w:rPr>
      </w:pPr>
    </w:p>
    <w:p w:rsidR="00EC76A5" w:rsidRPr="00EC5BB4" w:rsidRDefault="00EC76A5" w:rsidP="00EC76A5">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EC76A5" w:rsidRDefault="00EC76A5" w:rsidP="00EC76A5">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Pr>
          <w:rFonts w:cs="Arial"/>
          <w:sz w:val="24"/>
          <w:szCs w:val="24"/>
        </w:rPr>
        <w:t>образаца под пуном материјалном и кривичном одговорношћу,</w:t>
      </w:r>
      <w:r w:rsidR="00F62C2D">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rsidR="00EC76A5" w:rsidRDefault="00EC76A5" w:rsidP="00EC76A5">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EC76A5" w:rsidRPr="00EC5BB4" w:rsidRDefault="00EC76A5" w:rsidP="00EC76A5">
      <w:pPr>
        <w:pStyle w:val="KDParagraf"/>
        <w:spacing w:before="0"/>
        <w:rPr>
          <w:rFonts w:cs="Arial"/>
          <w:sz w:val="24"/>
          <w:szCs w:val="24"/>
        </w:rPr>
      </w:pPr>
    </w:p>
    <w:p w:rsidR="00EC76A5" w:rsidRDefault="00EC76A5" w:rsidP="00EC76A5">
      <w:pPr>
        <w:pStyle w:val="KDParagraf"/>
        <w:spacing w:before="0"/>
        <w:rPr>
          <w:rFonts w:cs="Arial"/>
          <w:sz w:val="24"/>
          <w:szCs w:val="24"/>
        </w:rPr>
      </w:pPr>
      <w:r w:rsidRPr="00EC5BB4">
        <w:rPr>
          <w:rFonts w:cs="Arial"/>
          <w:sz w:val="24"/>
          <w:szCs w:val="24"/>
        </w:rPr>
        <w:t>Понуђач</w:t>
      </w:r>
      <w:r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C76A5" w:rsidRPr="009B0395" w:rsidRDefault="00EC76A5" w:rsidP="00EC76A5">
      <w:pPr>
        <w:pStyle w:val="KDParagraf"/>
        <w:spacing w:before="0"/>
        <w:rPr>
          <w:rFonts w:cs="Arial"/>
          <w:sz w:val="24"/>
          <w:szCs w:val="24"/>
        </w:rPr>
      </w:pPr>
      <w:r w:rsidRPr="009B0395">
        <w:rPr>
          <w:rFonts w:cs="Arial"/>
          <w:sz w:val="24"/>
          <w:szCs w:val="24"/>
        </w:rPr>
        <w:t>Наручилац</w:t>
      </w:r>
      <w:r w:rsidRPr="009B0395">
        <w:rPr>
          <w:rFonts w:cs="Arial"/>
          <w:sz w:val="24"/>
          <w:szCs w:val="24"/>
          <w:lang w:bidi="en-US"/>
        </w:rPr>
        <w:t xml:space="preserve"> у овом поступку не предвиђа примену одредби става 9. и 10. члана 80. Закона.</w:t>
      </w:r>
    </w:p>
    <w:p w:rsidR="00EC76A5" w:rsidRDefault="00EC76A5" w:rsidP="008D2B23">
      <w:pPr>
        <w:pStyle w:val="KDParagraf"/>
        <w:spacing w:before="0"/>
        <w:rPr>
          <w:rFonts w:cs="Arial"/>
          <w:color w:val="00B0F0"/>
          <w:sz w:val="24"/>
          <w:szCs w:val="24"/>
          <w:lang w:bidi="en-US"/>
        </w:rPr>
      </w:pPr>
    </w:p>
    <w:p w:rsidR="008D2B23" w:rsidRPr="00EC5BB4" w:rsidRDefault="00353AEA" w:rsidP="00353AEA">
      <w:pPr>
        <w:pStyle w:val="KDPodnaslov2"/>
        <w:spacing w:before="0"/>
        <w:jc w:val="both"/>
        <w:rPr>
          <w:rFonts w:cs="Arial"/>
          <w:sz w:val="24"/>
          <w:szCs w:val="24"/>
        </w:rPr>
      </w:pPr>
      <w:bookmarkStart w:id="220" w:name="_Toc441651586"/>
      <w:bookmarkStart w:id="221" w:name="_Toc442559897"/>
      <w:r>
        <w:rPr>
          <w:rFonts w:cs="Arial"/>
          <w:sz w:val="24"/>
          <w:szCs w:val="24"/>
          <w:lang w:val="sr-Cyrl-RS"/>
        </w:rPr>
        <w:t xml:space="preserve">6.10 </w:t>
      </w:r>
      <w:r w:rsidR="008D2B23" w:rsidRPr="00EC5BB4">
        <w:rPr>
          <w:rFonts w:cs="Arial"/>
          <w:sz w:val="24"/>
          <w:szCs w:val="24"/>
        </w:rPr>
        <w:t>Подношење заједничке понуде</w:t>
      </w:r>
      <w:bookmarkEnd w:id="220"/>
      <w:bookmarkEnd w:id="221"/>
    </w:p>
    <w:p w:rsidR="004E7B66" w:rsidRPr="00EC5BB4" w:rsidRDefault="004E7B66" w:rsidP="004E7B66">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7275F8">
        <w:rPr>
          <w:rFonts w:cs="Arial"/>
          <w:sz w:val="24"/>
          <w:szCs w:val="24"/>
        </w:rPr>
        <w:t>м се међусобно и према Кориснику</w:t>
      </w:r>
      <w:r w:rsidRPr="00EC5BB4">
        <w:rPr>
          <w:rFonts w:cs="Arial"/>
          <w:sz w:val="24"/>
          <w:szCs w:val="24"/>
        </w:rPr>
        <w:t xml:space="preserve"> обавезују на заједничко извршење набавке, који обавезно садржи податке прописане члан</w:t>
      </w:r>
      <w:r w:rsidR="00AB2E1E">
        <w:rPr>
          <w:rFonts w:cs="Arial"/>
          <w:sz w:val="24"/>
          <w:szCs w:val="24"/>
          <w:lang w:val="sr-Cyrl-RS"/>
        </w:rPr>
        <w:t>ом</w:t>
      </w:r>
      <w:r w:rsidRPr="00EC5BB4">
        <w:rPr>
          <w:rFonts w:cs="Arial"/>
          <w:sz w:val="24"/>
          <w:szCs w:val="24"/>
        </w:rPr>
        <w:t xml:space="preserve"> 81. став 4. и 5.Закона: </w:t>
      </w:r>
    </w:p>
    <w:p w:rsidR="004E7B66" w:rsidRPr="00EC5BB4" w:rsidRDefault="004E7B66" w:rsidP="004E7B66">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4E7B66" w:rsidRPr="00EC5BB4" w:rsidRDefault="004E7B66" w:rsidP="004E7B66">
      <w:pPr>
        <w:pStyle w:val="KDNabrajanje"/>
        <w:spacing w:before="0"/>
        <w:rPr>
          <w:rFonts w:cs="Arial"/>
          <w:sz w:val="24"/>
          <w:szCs w:val="24"/>
        </w:rPr>
      </w:pPr>
      <w:r w:rsidRPr="00EC5BB4">
        <w:rPr>
          <w:rFonts w:cs="Arial"/>
          <w:sz w:val="24"/>
          <w:szCs w:val="24"/>
        </w:rPr>
        <w:lastRenderedPageBreak/>
        <w:t>опис послова сваког од понуђача из групе понуђача у извршењу уговора.</w:t>
      </w:r>
    </w:p>
    <w:p w:rsidR="004E7B66" w:rsidRDefault="004E7B66" w:rsidP="004E7B66">
      <w:pPr>
        <w:pStyle w:val="KDParagraf"/>
        <w:spacing w:before="0"/>
        <w:rPr>
          <w:rFonts w:cs="Arial"/>
          <w:color w:val="00B0F0"/>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Упутство како се доказује испуњеност тих услова</w:t>
      </w:r>
      <w:r>
        <w:rPr>
          <w:rFonts w:cs="Arial"/>
          <w:sz w:val="24"/>
          <w:szCs w:val="24"/>
        </w:rPr>
        <w:t xml:space="preserve">. </w:t>
      </w:r>
      <w:r w:rsidRPr="00854552">
        <w:rPr>
          <w:rFonts w:cs="Arial"/>
          <w:sz w:val="24"/>
          <w:szCs w:val="24"/>
          <w:lang w:val="ru-RU"/>
        </w:rPr>
        <w:t xml:space="preserve">Услов из члана 75. став 1. тачка </w:t>
      </w:r>
      <w:r>
        <w:rPr>
          <w:rFonts w:cs="Arial"/>
          <w:sz w:val="24"/>
          <w:szCs w:val="24"/>
          <w:lang w:val="ru-RU"/>
        </w:rPr>
        <w:t>5</w:t>
      </w:r>
      <w:r w:rsidRPr="00854552">
        <w:rPr>
          <w:rFonts w:cs="Arial"/>
          <w:sz w:val="24"/>
          <w:szCs w:val="24"/>
          <w:lang w:val="ru-RU"/>
        </w:rPr>
        <w:t>) овог Закона дужан је да испуни понуђач из групе понуђача којем је поверено извршење дела набавке за који је неопходна испуњеност тог услова</w:t>
      </w:r>
      <w:r>
        <w:rPr>
          <w:rFonts w:cs="Arial"/>
          <w:sz w:val="24"/>
          <w:szCs w:val="24"/>
          <w:lang w:val="ru-RU"/>
        </w:rPr>
        <w:t xml:space="preserve">. </w:t>
      </w:r>
    </w:p>
    <w:p w:rsidR="004E7B66" w:rsidRPr="00B20A6C" w:rsidRDefault="004E7B66" w:rsidP="004E7B66">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Pr>
          <w:rFonts w:cs="Arial"/>
          <w:sz w:val="24"/>
          <w:szCs w:val="24"/>
          <w:lang w:bidi="en-US"/>
        </w:rPr>
        <w:t>( Образац Изјаве о независној понуди и Образац изјаве у складу са чланом 75. став 2. Закона)</w:t>
      </w:r>
    </w:p>
    <w:p w:rsidR="004E7B66" w:rsidRDefault="004E7B66" w:rsidP="004E7B66">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1B2800" w:rsidRDefault="001B2800" w:rsidP="004E7B66">
      <w:pPr>
        <w:pStyle w:val="KDParagraf"/>
        <w:spacing w:before="0"/>
        <w:rPr>
          <w:rFonts w:cs="Arial"/>
          <w:sz w:val="24"/>
          <w:szCs w:val="24"/>
          <w:lang w:bidi="en-US"/>
        </w:rPr>
      </w:pPr>
    </w:p>
    <w:p w:rsidR="008D2B23" w:rsidRPr="00EC5BB4" w:rsidRDefault="008D2B23" w:rsidP="008157BE">
      <w:pPr>
        <w:pStyle w:val="KDPodnaslov2"/>
        <w:numPr>
          <w:ilvl w:val="1"/>
          <w:numId w:val="31"/>
        </w:numPr>
        <w:spacing w:before="0"/>
        <w:jc w:val="both"/>
        <w:rPr>
          <w:rFonts w:cs="Arial"/>
          <w:sz w:val="24"/>
          <w:szCs w:val="24"/>
        </w:rPr>
      </w:pPr>
      <w:bookmarkStart w:id="222" w:name="_Toc441651587"/>
      <w:bookmarkStart w:id="223" w:name="_Toc442559898"/>
      <w:r w:rsidRPr="00EC5BB4">
        <w:rPr>
          <w:rFonts w:cs="Arial"/>
          <w:sz w:val="24"/>
          <w:szCs w:val="24"/>
        </w:rPr>
        <w:t>Понуђена цена</w:t>
      </w:r>
      <w:bookmarkEnd w:id="222"/>
      <w:bookmarkEnd w:id="223"/>
    </w:p>
    <w:p w:rsidR="00BB6EB6" w:rsidRPr="00BB6EB6" w:rsidRDefault="00BB6EB6" w:rsidP="00BB6EB6">
      <w:pPr>
        <w:tabs>
          <w:tab w:val="left" w:pos="284"/>
          <w:tab w:val="left" w:pos="330"/>
        </w:tabs>
        <w:spacing w:after="120"/>
        <w:rPr>
          <w:rFonts w:eastAsia="TimesNewRomanPSMT" w:cs="Arial"/>
          <w:bCs/>
          <w:sz w:val="24"/>
          <w:szCs w:val="24"/>
          <w:lang w:val="sr-Cyrl-RS"/>
        </w:rPr>
      </w:pPr>
      <w:r w:rsidRPr="00BB6EB6">
        <w:rPr>
          <w:rFonts w:eastAsia="TimesNewRomanPSMT" w:cs="Arial"/>
          <w:bCs/>
          <w:sz w:val="24"/>
          <w:szCs w:val="24"/>
          <w:lang w:val="sr-Cyrl-RS"/>
        </w:rPr>
        <w:t xml:space="preserve">Цена у понуди се исказује у динарима. </w:t>
      </w:r>
    </w:p>
    <w:p w:rsidR="00BB6EB6" w:rsidRPr="00BB6EB6" w:rsidRDefault="00BB6EB6" w:rsidP="00BB6EB6">
      <w:pPr>
        <w:autoSpaceDE w:val="0"/>
        <w:autoSpaceDN w:val="0"/>
        <w:adjustRightInd w:val="0"/>
        <w:spacing w:after="120"/>
        <w:rPr>
          <w:rFonts w:cs="Arial"/>
          <w:sz w:val="24"/>
          <w:szCs w:val="24"/>
          <w:lang w:val="sr-Cyrl-RS"/>
        </w:rPr>
      </w:pPr>
      <w:r w:rsidRPr="00BB6EB6">
        <w:rPr>
          <w:rFonts w:cs="Arial"/>
          <w:sz w:val="24"/>
          <w:szCs w:val="24"/>
          <w:lang w:val="sr-Cyrl-RS"/>
        </w:rPr>
        <w:t xml:space="preserve">У Обрасцу структуре цене дат </w:t>
      </w:r>
      <w:r w:rsidRPr="00BB6EB6">
        <w:rPr>
          <w:rFonts w:cs="Arial"/>
          <w:sz w:val="24"/>
          <w:szCs w:val="24"/>
          <w:lang w:val="sr-Latn-RS"/>
        </w:rPr>
        <w:t>je</w:t>
      </w:r>
      <w:r w:rsidRPr="00BB6EB6">
        <w:rPr>
          <w:rFonts w:cs="Arial"/>
          <w:sz w:val="24"/>
          <w:szCs w:val="24"/>
          <w:lang w:val="sr-Cyrl-RS"/>
        </w:rPr>
        <w:t xml:space="preserve"> оквирни број</w:t>
      </w:r>
      <w:r w:rsidR="00F54B53">
        <w:rPr>
          <w:rFonts w:cs="Arial"/>
          <w:sz w:val="24"/>
          <w:szCs w:val="24"/>
        </w:rPr>
        <w:t xml:space="preserve"> тражених услуга</w:t>
      </w:r>
      <w:r w:rsidRPr="00BB6EB6">
        <w:rPr>
          <w:rFonts w:cs="Arial"/>
          <w:sz w:val="24"/>
          <w:szCs w:val="24"/>
        </w:rPr>
        <w:t xml:space="preserve"> </w:t>
      </w:r>
      <w:r w:rsidRPr="00BB6EB6">
        <w:rPr>
          <w:rFonts w:cs="Arial"/>
          <w:sz w:val="24"/>
          <w:szCs w:val="24"/>
          <w:lang w:val="sr-Cyrl-RS"/>
        </w:rPr>
        <w:t xml:space="preserve">ради лакшег упоређивања и оцењивања понуда. </w:t>
      </w:r>
    </w:p>
    <w:p w:rsidR="00BB6EB6" w:rsidRPr="00BB6EB6" w:rsidRDefault="00BB6EB6" w:rsidP="00BB6EB6">
      <w:pPr>
        <w:tabs>
          <w:tab w:val="left" w:pos="284"/>
          <w:tab w:val="left" w:pos="330"/>
        </w:tabs>
        <w:spacing w:after="120"/>
        <w:rPr>
          <w:rFonts w:eastAsia="TimesNewRomanPSMT" w:cs="Arial"/>
          <w:bCs/>
          <w:sz w:val="24"/>
          <w:szCs w:val="24"/>
          <w:lang w:val="sr-Cyrl-RS"/>
        </w:rPr>
      </w:pPr>
      <w:r w:rsidRPr="00BB6EB6">
        <w:rPr>
          <w:rFonts w:eastAsia="TimesNewRomanPSMT" w:cs="Arial"/>
          <w:bCs/>
          <w:sz w:val="24"/>
          <w:szCs w:val="24"/>
          <w:lang w:val="sr-Cyrl-RS"/>
        </w:rPr>
        <w:t>Цене у понуди се исказују  без ПДВ-а и са ПДВ-ом, с тим да се приликом оцењивања понуде узима у обзир цена без ПДВ-а. 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BB6EB6" w:rsidRPr="00BB6EB6" w:rsidRDefault="00BB6EB6" w:rsidP="00BB6EB6">
      <w:pPr>
        <w:tabs>
          <w:tab w:val="left" w:pos="284"/>
          <w:tab w:val="left" w:pos="330"/>
        </w:tabs>
        <w:rPr>
          <w:rFonts w:cs="Arial"/>
          <w:sz w:val="24"/>
          <w:szCs w:val="24"/>
        </w:rPr>
      </w:pPr>
      <w:r w:rsidRPr="00BB6EB6">
        <w:rPr>
          <w:rFonts w:eastAsia="TimesNewRomanPSMT" w:cs="Arial"/>
          <w:bCs/>
          <w:sz w:val="24"/>
          <w:szCs w:val="24"/>
          <w:lang w:val="sr-Cyrl-RS"/>
        </w:rPr>
        <w:t>Понуда која је изражена у две валуте, сматраће се неприхватљивом.</w:t>
      </w:r>
    </w:p>
    <w:p w:rsidR="00BB6EB6" w:rsidRPr="00BB6EB6" w:rsidRDefault="00BB6EB6" w:rsidP="00BB6EB6">
      <w:pPr>
        <w:tabs>
          <w:tab w:val="left" w:pos="284"/>
          <w:tab w:val="left" w:pos="330"/>
        </w:tabs>
        <w:rPr>
          <w:rFonts w:cs="Arial"/>
          <w:sz w:val="24"/>
          <w:szCs w:val="24"/>
        </w:rPr>
      </w:pPr>
      <w:r w:rsidRPr="00BB6EB6">
        <w:rPr>
          <w:rFonts w:eastAsia="TimesNewRomanPSMT" w:cs="Arial"/>
          <w:bCs/>
          <w:sz w:val="24"/>
          <w:szCs w:val="24"/>
          <w:lang w:val="sr-Cyrl-RS"/>
        </w:rPr>
        <w:t xml:space="preserve">Понуђена цена </w:t>
      </w:r>
      <w:r w:rsidRPr="00BB6EB6">
        <w:rPr>
          <w:rFonts w:cs="Arial"/>
          <w:sz w:val="24"/>
          <w:szCs w:val="24"/>
        </w:rPr>
        <w:t xml:space="preserve"> укључује и све евентуалне трошкове везане за испуњавање одредби Закона о   безбедности и  здрављу на раду и Закона о заштити животне средине,</w:t>
      </w:r>
      <w:r w:rsidRPr="00BB6EB6">
        <w:rPr>
          <w:rFonts w:cs="Arial"/>
          <w:bCs/>
          <w:kern w:val="28"/>
          <w:sz w:val="24"/>
          <w:szCs w:val="24"/>
        </w:rPr>
        <w:t xml:space="preserve"> трошкове транспорта, путне трошкове</w:t>
      </w:r>
      <w:r w:rsidRPr="00BB6EB6">
        <w:rPr>
          <w:rFonts w:cs="Arial"/>
          <w:sz w:val="24"/>
          <w:szCs w:val="24"/>
        </w:rPr>
        <w:t xml:space="preserve"> као и трошкове за прибављање средстава финансијског обезбеђења и све остале зависне трошкове.</w:t>
      </w:r>
    </w:p>
    <w:p w:rsidR="00BB6EB6" w:rsidRDefault="00BB6EB6" w:rsidP="00BB6EB6">
      <w:pPr>
        <w:tabs>
          <w:tab w:val="left" w:pos="284"/>
          <w:tab w:val="left" w:pos="330"/>
        </w:tabs>
        <w:rPr>
          <w:rFonts w:eastAsia="TimesNewRomanPSMT" w:cs="Arial"/>
          <w:bCs/>
          <w:sz w:val="24"/>
          <w:szCs w:val="24"/>
          <w:lang w:val="sr-Cyrl-RS"/>
        </w:rPr>
      </w:pPr>
      <w:r w:rsidRPr="00BB6EB6">
        <w:rPr>
          <w:rFonts w:eastAsia="TimesNewRomanPSMT" w:cs="Arial"/>
          <w:bCs/>
          <w:sz w:val="24"/>
          <w:szCs w:val="24"/>
          <w:lang w:val="sr-Cyrl-RS"/>
        </w:rPr>
        <w:t>Ако је у понуди исказана не</w:t>
      </w:r>
      <w:r w:rsidR="007275F8">
        <w:rPr>
          <w:rFonts w:eastAsia="TimesNewRomanPSMT" w:cs="Arial"/>
          <w:bCs/>
          <w:sz w:val="24"/>
          <w:szCs w:val="24"/>
          <w:lang w:val="sr-Cyrl-RS"/>
        </w:rPr>
        <w:t>уобичајено ниска цена, Корисник</w:t>
      </w:r>
      <w:r w:rsidRPr="00BB6EB6">
        <w:rPr>
          <w:rFonts w:eastAsia="TimesNewRomanPSMT" w:cs="Arial"/>
          <w:bCs/>
          <w:sz w:val="24"/>
          <w:szCs w:val="24"/>
          <w:lang w:val="sr-Cyrl-RS"/>
        </w:rPr>
        <w:t xml:space="preserve"> ће поступити у складу са чланом 92. ЗЈН.</w:t>
      </w:r>
    </w:p>
    <w:p w:rsidR="00F54B53" w:rsidRPr="00F54B53" w:rsidRDefault="00F54B53" w:rsidP="00F54B53">
      <w:pPr>
        <w:tabs>
          <w:tab w:val="left" w:pos="284"/>
          <w:tab w:val="left" w:pos="330"/>
        </w:tabs>
        <w:rPr>
          <w:rFonts w:eastAsia="TimesNewRomanPSMT" w:cs="Arial"/>
          <w:bCs/>
          <w:sz w:val="24"/>
          <w:szCs w:val="24"/>
          <w:lang w:val="sr-Cyrl-RS"/>
        </w:rPr>
      </w:pPr>
    </w:p>
    <w:p w:rsidR="00F54B53" w:rsidRPr="00F54B53" w:rsidRDefault="00F54B53" w:rsidP="008157BE">
      <w:pPr>
        <w:pStyle w:val="Pasussalistom"/>
        <w:keepNext/>
        <w:numPr>
          <w:ilvl w:val="1"/>
          <w:numId w:val="32"/>
        </w:numPr>
        <w:tabs>
          <w:tab w:val="left" w:pos="567"/>
        </w:tabs>
        <w:spacing w:before="0"/>
        <w:outlineLvl w:val="1"/>
        <w:rPr>
          <w:rFonts w:ascii="Arial" w:hAnsi="Arial" w:cs="Arial"/>
          <w:b/>
          <w:sz w:val="24"/>
          <w:szCs w:val="24"/>
        </w:rPr>
      </w:pPr>
      <w:r w:rsidRPr="00F54B53">
        <w:rPr>
          <w:rFonts w:ascii="Arial" w:hAnsi="Arial" w:cs="Arial"/>
          <w:b/>
          <w:sz w:val="24"/>
          <w:szCs w:val="24"/>
        </w:rPr>
        <w:t>Корекција цене</w:t>
      </w:r>
    </w:p>
    <w:p w:rsidR="00BB6EB6" w:rsidRDefault="00F54B53" w:rsidP="00F54B53">
      <w:pPr>
        <w:tabs>
          <w:tab w:val="left" w:pos="567"/>
        </w:tabs>
        <w:spacing w:before="0"/>
        <w:rPr>
          <w:rFonts w:cs="Arial"/>
          <w:sz w:val="24"/>
          <w:szCs w:val="24"/>
          <w:lang w:val="sr-Latn-CS"/>
        </w:rPr>
      </w:pPr>
      <w:r w:rsidRPr="00F54B53">
        <w:rPr>
          <w:rFonts w:cs="Arial"/>
          <w:sz w:val="24"/>
          <w:szCs w:val="24"/>
        </w:rPr>
        <w:t>Уговорена</w:t>
      </w:r>
      <w:r w:rsidRPr="00F54B53">
        <w:rPr>
          <w:rFonts w:cs="Arial"/>
          <w:sz w:val="24"/>
          <w:szCs w:val="24"/>
          <w:lang w:val="sr-Latn-CS"/>
        </w:rPr>
        <w:t xml:space="preserve"> </w:t>
      </w:r>
      <w:r w:rsidRPr="00F54B53">
        <w:rPr>
          <w:rFonts w:cs="Arial"/>
          <w:sz w:val="24"/>
          <w:szCs w:val="24"/>
        </w:rPr>
        <w:t>цена</w:t>
      </w:r>
      <w:r w:rsidRPr="00F54B53">
        <w:rPr>
          <w:rFonts w:cs="Arial"/>
          <w:sz w:val="24"/>
          <w:szCs w:val="24"/>
          <w:lang w:val="sr-Latn-CS"/>
        </w:rPr>
        <w:t xml:space="preserve"> </w:t>
      </w:r>
      <w:r w:rsidRPr="00F54B53">
        <w:rPr>
          <w:rFonts w:cs="Arial"/>
          <w:sz w:val="24"/>
          <w:szCs w:val="24"/>
        </w:rPr>
        <w:t>је</w:t>
      </w:r>
      <w:r w:rsidRPr="00F54B53">
        <w:rPr>
          <w:rFonts w:cs="Arial"/>
          <w:sz w:val="24"/>
          <w:szCs w:val="24"/>
          <w:lang w:val="sr-Latn-CS"/>
        </w:rPr>
        <w:t xml:space="preserve"> </w:t>
      </w:r>
      <w:r w:rsidRPr="00F54B53">
        <w:rPr>
          <w:rFonts w:cs="Arial"/>
          <w:sz w:val="24"/>
          <w:szCs w:val="24"/>
        </w:rPr>
        <w:t>фиксна</w:t>
      </w:r>
      <w:r w:rsidRPr="00F54B53">
        <w:rPr>
          <w:rFonts w:cs="Arial"/>
          <w:sz w:val="24"/>
          <w:szCs w:val="24"/>
          <w:lang w:val="sr-Latn-CS"/>
        </w:rPr>
        <w:t xml:space="preserve"> </w:t>
      </w:r>
      <w:r w:rsidRPr="00F54B53">
        <w:rPr>
          <w:rFonts w:cs="Arial"/>
          <w:sz w:val="24"/>
          <w:szCs w:val="24"/>
        </w:rPr>
        <w:t>за</w:t>
      </w:r>
      <w:r w:rsidRPr="00F54B53">
        <w:rPr>
          <w:rFonts w:cs="Arial"/>
          <w:sz w:val="24"/>
          <w:szCs w:val="24"/>
          <w:lang w:val="sr-Latn-CS"/>
        </w:rPr>
        <w:t xml:space="preserve"> </w:t>
      </w:r>
      <w:r w:rsidRPr="00F54B53">
        <w:rPr>
          <w:rFonts w:cs="Arial"/>
          <w:sz w:val="24"/>
          <w:szCs w:val="24"/>
        </w:rPr>
        <w:t>све</w:t>
      </w:r>
      <w:r w:rsidRPr="00F54B53">
        <w:rPr>
          <w:rFonts w:cs="Arial"/>
          <w:sz w:val="24"/>
          <w:szCs w:val="24"/>
          <w:lang w:val="sr-Latn-CS"/>
        </w:rPr>
        <w:t xml:space="preserve"> </w:t>
      </w:r>
      <w:r w:rsidRPr="00F54B53">
        <w:rPr>
          <w:rFonts w:cs="Arial"/>
          <w:sz w:val="24"/>
          <w:szCs w:val="24"/>
        </w:rPr>
        <w:t>време</w:t>
      </w:r>
      <w:r w:rsidRPr="00F54B53">
        <w:rPr>
          <w:rFonts w:cs="Arial"/>
          <w:sz w:val="24"/>
          <w:szCs w:val="24"/>
          <w:lang w:val="sr-Latn-CS"/>
        </w:rPr>
        <w:t xml:space="preserve"> </w:t>
      </w:r>
      <w:r w:rsidRPr="00F54B53">
        <w:rPr>
          <w:rFonts w:cs="Arial"/>
          <w:sz w:val="24"/>
          <w:szCs w:val="24"/>
        </w:rPr>
        <w:t>трајања</w:t>
      </w:r>
      <w:r w:rsidRPr="00F54B53">
        <w:rPr>
          <w:rFonts w:cs="Arial"/>
          <w:sz w:val="24"/>
          <w:szCs w:val="24"/>
          <w:lang w:val="sr-Latn-CS"/>
        </w:rPr>
        <w:t xml:space="preserve"> </w:t>
      </w:r>
      <w:r w:rsidRPr="00F54B53">
        <w:rPr>
          <w:rFonts w:cs="Arial"/>
          <w:sz w:val="24"/>
          <w:szCs w:val="24"/>
        </w:rPr>
        <w:t>овог</w:t>
      </w:r>
      <w:r w:rsidRPr="00F54B53">
        <w:rPr>
          <w:rFonts w:cs="Arial"/>
          <w:sz w:val="24"/>
          <w:szCs w:val="24"/>
          <w:lang w:val="sr-Latn-CS"/>
        </w:rPr>
        <w:t xml:space="preserve"> </w:t>
      </w:r>
      <w:r w:rsidRPr="00F54B53">
        <w:rPr>
          <w:rFonts w:cs="Arial"/>
          <w:sz w:val="24"/>
          <w:szCs w:val="24"/>
          <w:lang w:val="sr-Cyrl-CS"/>
        </w:rPr>
        <w:t>Оквирног споразума</w:t>
      </w:r>
      <w:r w:rsidRPr="00F54B53">
        <w:rPr>
          <w:rFonts w:cs="Arial"/>
          <w:sz w:val="24"/>
          <w:szCs w:val="24"/>
          <w:lang w:val="sr-Latn-CS"/>
        </w:rPr>
        <w:t xml:space="preserve">. </w:t>
      </w:r>
    </w:p>
    <w:p w:rsidR="00F54B53" w:rsidRPr="00F54B53" w:rsidRDefault="00F54B53" w:rsidP="00F54B53">
      <w:pPr>
        <w:tabs>
          <w:tab w:val="left" w:pos="567"/>
        </w:tabs>
        <w:spacing w:before="0"/>
        <w:rPr>
          <w:rFonts w:cs="Arial"/>
          <w:sz w:val="24"/>
          <w:szCs w:val="24"/>
          <w:lang w:val="sr-Latn-CS"/>
        </w:rPr>
      </w:pPr>
    </w:p>
    <w:p w:rsidR="007275F8" w:rsidRPr="007275F8" w:rsidRDefault="00F54B53" w:rsidP="00353AEA">
      <w:pPr>
        <w:rPr>
          <w:rFonts w:cs="Arial"/>
          <w:b/>
          <w:iCs/>
          <w:sz w:val="24"/>
          <w:szCs w:val="24"/>
          <w:lang w:val="sr-Cyrl-RS"/>
        </w:rPr>
      </w:pPr>
      <w:r>
        <w:rPr>
          <w:rFonts w:cs="Arial"/>
          <w:b/>
          <w:iCs/>
          <w:sz w:val="24"/>
          <w:szCs w:val="24"/>
          <w:lang w:val="sr-Cyrl-RS"/>
        </w:rPr>
        <w:t>6.13</w:t>
      </w:r>
      <w:r w:rsidR="007275F8" w:rsidRPr="007275F8">
        <w:rPr>
          <w:rFonts w:cs="Arial"/>
          <w:b/>
          <w:iCs/>
          <w:sz w:val="24"/>
          <w:szCs w:val="24"/>
          <w:lang w:val="sr-Cyrl-RS"/>
        </w:rPr>
        <w:t>. Рок извршења услуге</w:t>
      </w:r>
    </w:p>
    <w:p w:rsidR="007275F8" w:rsidRPr="00830E4F" w:rsidRDefault="007275F8" w:rsidP="007275F8">
      <w:pPr>
        <w:rPr>
          <w:rFonts w:cs="Arial"/>
          <w:b/>
          <w:iCs/>
          <w:sz w:val="24"/>
          <w:szCs w:val="24"/>
          <w:u w:val="single"/>
          <w:lang w:val="sr-Cyrl-RS"/>
        </w:rPr>
      </w:pPr>
    </w:p>
    <w:p w:rsidR="007275F8" w:rsidRPr="00676184" w:rsidRDefault="007275F8" w:rsidP="007275F8">
      <w:pPr>
        <w:autoSpaceDE w:val="0"/>
        <w:autoSpaceDN w:val="0"/>
        <w:adjustRightInd w:val="0"/>
        <w:spacing w:before="0"/>
        <w:rPr>
          <w:rFonts w:cs="Arial"/>
          <w:color w:val="000000"/>
          <w:sz w:val="24"/>
          <w:szCs w:val="24"/>
          <w:lang w:eastAsia="sr-Latn-CS"/>
        </w:rPr>
      </w:pPr>
      <w:r w:rsidRPr="00676184">
        <w:rPr>
          <w:rFonts w:cs="Arial"/>
          <w:color w:val="000000"/>
          <w:sz w:val="24"/>
          <w:szCs w:val="24"/>
          <w:lang w:eastAsia="sr-Latn-CS"/>
        </w:rPr>
        <w:t xml:space="preserve">Рок за извршење </w:t>
      </w:r>
      <w:r>
        <w:rPr>
          <w:rFonts w:cs="Arial"/>
          <w:color w:val="000000"/>
          <w:sz w:val="24"/>
          <w:szCs w:val="24"/>
          <w:lang w:eastAsia="sr-Latn-CS"/>
        </w:rPr>
        <w:t>предметних услуга</w:t>
      </w:r>
      <w:r w:rsidRPr="00676184">
        <w:rPr>
          <w:rFonts w:cs="Arial"/>
          <w:color w:val="000000"/>
          <w:sz w:val="24"/>
          <w:szCs w:val="24"/>
          <w:lang w:eastAsia="sr-Latn-CS"/>
        </w:rPr>
        <w:t xml:space="preserve"> је </w:t>
      </w:r>
      <w:r w:rsidRPr="00676184">
        <w:rPr>
          <w:rFonts w:cs="Arial"/>
          <w:iCs/>
          <w:color w:val="000000"/>
          <w:sz w:val="24"/>
          <w:szCs w:val="24"/>
          <w:lang w:eastAsia="sr-Latn-CS"/>
        </w:rPr>
        <w:t xml:space="preserve">максимално 10 (словима: десет)  </w:t>
      </w:r>
      <w:r w:rsidRPr="00676184">
        <w:rPr>
          <w:rFonts w:cs="Arial"/>
          <w:color w:val="000000"/>
          <w:sz w:val="24"/>
          <w:szCs w:val="24"/>
          <w:lang w:eastAsia="sr-Latn-CS"/>
        </w:rPr>
        <w:t xml:space="preserve">календарских дана од дана пријема наруџбенице. </w:t>
      </w:r>
    </w:p>
    <w:p w:rsidR="007275F8" w:rsidRDefault="007275F8" w:rsidP="007275F8">
      <w:pPr>
        <w:tabs>
          <w:tab w:val="left" w:pos="1080"/>
        </w:tabs>
        <w:rPr>
          <w:rFonts w:cs="Arial"/>
          <w:color w:val="000000"/>
          <w:sz w:val="24"/>
          <w:szCs w:val="24"/>
        </w:rPr>
      </w:pPr>
      <w:r>
        <w:rPr>
          <w:rFonts w:cs="Arial"/>
          <w:color w:val="000000"/>
          <w:sz w:val="24"/>
          <w:szCs w:val="24"/>
        </w:rPr>
        <w:t>Уколико Пружалац услуге не изврши реализацију услуге у року који је дефинисан у оквирном споразуму/наруџбеници, Корисник услуге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rsidR="007275F8" w:rsidRDefault="007275F8" w:rsidP="007275F8">
      <w:pPr>
        <w:tabs>
          <w:tab w:val="left" w:pos="1080"/>
        </w:tabs>
        <w:rPr>
          <w:rFonts w:cs="Arial"/>
          <w:color w:val="000000"/>
          <w:sz w:val="24"/>
          <w:szCs w:val="24"/>
        </w:rPr>
      </w:pPr>
    </w:p>
    <w:p w:rsidR="007275F8" w:rsidRPr="00353AEA" w:rsidRDefault="00F54B53" w:rsidP="00353AEA">
      <w:pPr>
        <w:autoSpaceDE w:val="0"/>
        <w:autoSpaceDN w:val="0"/>
        <w:adjustRightInd w:val="0"/>
        <w:spacing w:after="15"/>
        <w:ind w:right="273"/>
        <w:rPr>
          <w:rFonts w:cs="Arial"/>
          <w:b/>
          <w:bCs/>
          <w:sz w:val="24"/>
          <w:szCs w:val="24"/>
          <w:lang w:val="sr-Latn-CS" w:eastAsia="sr-Latn-CS"/>
        </w:rPr>
      </w:pPr>
      <w:r>
        <w:rPr>
          <w:rFonts w:cs="Arial"/>
          <w:b/>
          <w:bCs/>
          <w:sz w:val="24"/>
          <w:szCs w:val="24"/>
          <w:lang w:val="sr-Cyrl-RS" w:eastAsia="sr-Latn-CS"/>
        </w:rPr>
        <w:lastRenderedPageBreak/>
        <w:t>6.14</w:t>
      </w:r>
      <w:r w:rsidR="007275F8" w:rsidRPr="00353AEA">
        <w:rPr>
          <w:rFonts w:cs="Arial"/>
          <w:b/>
          <w:bCs/>
          <w:sz w:val="24"/>
          <w:szCs w:val="24"/>
          <w:lang w:val="sr-Cyrl-RS" w:eastAsia="sr-Latn-CS"/>
        </w:rPr>
        <w:t xml:space="preserve"> </w:t>
      </w:r>
      <w:r w:rsidR="007275F8" w:rsidRPr="00353AEA">
        <w:rPr>
          <w:rFonts w:cs="Arial"/>
          <w:b/>
          <w:bCs/>
          <w:sz w:val="24"/>
          <w:szCs w:val="24"/>
          <w:lang w:val="sr-Latn-CS" w:eastAsia="sr-Latn-CS"/>
        </w:rPr>
        <w:t>Начин издавања наруџбенице</w:t>
      </w:r>
    </w:p>
    <w:p w:rsidR="007275F8" w:rsidRPr="00830E4F" w:rsidRDefault="007275F8" w:rsidP="007275F8">
      <w:pPr>
        <w:pStyle w:val="Pasussalistom"/>
        <w:autoSpaceDE w:val="0"/>
        <w:autoSpaceDN w:val="0"/>
        <w:adjustRightInd w:val="0"/>
        <w:spacing w:after="15"/>
        <w:ind w:left="0" w:right="273"/>
        <w:rPr>
          <w:rFonts w:ascii="Arial" w:hAnsi="Arial" w:cs="Arial"/>
          <w:b/>
          <w:bCs/>
          <w:sz w:val="24"/>
          <w:szCs w:val="24"/>
          <w:u w:val="single"/>
          <w:lang w:val="sr-Latn-CS" w:eastAsia="sr-Latn-CS"/>
        </w:rPr>
      </w:pPr>
    </w:p>
    <w:p w:rsidR="007275F8" w:rsidRPr="00246E9F" w:rsidRDefault="007275F8" w:rsidP="007275F8">
      <w:pPr>
        <w:tabs>
          <w:tab w:val="left" w:pos="284"/>
        </w:tabs>
        <w:spacing w:before="0"/>
        <w:ind w:right="273"/>
        <w:rPr>
          <w:rFonts w:cs="Arial"/>
          <w:color w:val="FF0000"/>
          <w:sz w:val="24"/>
          <w:szCs w:val="24"/>
          <w:lang w:val="sr-Cyrl-RS"/>
        </w:rPr>
      </w:pPr>
      <w:r w:rsidRPr="008F293F">
        <w:rPr>
          <w:rFonts w:eastAsia="Calibri" w:cs="Arial"/>
          <w:sz w:val="24"/>
          <w:szCs w:val="24"/>
          <w:lang w:val="sr-Latn-CS" w:eastAsia="sr-Latn-CS"/>
        </w:rPr>
        <w:t xml:space="preserve">Након закључења оквирног споразума, када настане потреба </w:t>
      </w:r>
      <w:r>
        <w:rPr>
          <w:rFonts w:eastAsia="Calibri" w:cs="Arial"/>
          <w:sz w:val="24"/>
          <w:szCs w:val="24"/>
          <w:lang w:val="sr-Cyrl-RS" w:eastAsia="sr-Latn-CS"/>
        </w:rPr>
        <w:t>Корисника услуге за услугама</w:t>
      </w:r>
      <w:r w:rsidRPr="00902026">
        <w:rPr>
          <w:rFonts w:eastAsia="Calibri" w:cs="Arial"/>
          <w:sz w:val="24"/>
          <w:szCs w:val="24"/>
          <w:lang w:val="sr-Cyrl-RS" w:eastAsia="sr-Latn-CS"/>
        </w:rPr>
        <w:t xml:space="preserve"> који су предмет</w:t>
      </w:r>
      <w:r w:rsidRPr="008F293F">
        <w:rPr>
          <w:rFonts w:eastAsia="Calibri" w:cs="Arial"/>
          <w:sz w:val="24"/>
          <w:szCs w:val="24"/>
          <w:lang w:val="sr-Latn-CS" w:eastAsia="sr-Latn-CS"/>
        </w:rPr>
        <w:t xml:space="preserve"> набавке, </w:t>
      </w:r>
      <w:r>
        <w:rPr>
          <w:rFonts w:eastAsia="Calibri"/>
          <w:sz w:val="24"/>
          <w:szCs w:val="24"/>
          <w:lang w:val="sr-Cyrl-RS"/>
        </w:rPr>
        <w:t>Корисник услуге</w:t>
      </w:r>
      <w:r w:rsidRPr="008F293F">
        <w:rPr>
          <w:rFonts w:eastAsia="Calibri"/>
          <w:sz w:val="24"/>
          <w:szCs w:val="24"/>
          <w:lang w:val="sr-Cyrl-RS"/>
        </w:rPr>
        <w:t xml:space="preserve"> ће издати нар</w:t>
      </w:r>
      <w:r>
        <w:rPr>
          <w:rFonts w:eastAsia="Calibri"/>
          <w:sz w:val="24"/>
          <w:szCs w:val="24"/>
          <w:lang w:val="sr-Cyrl-RS"/>
        </w:rPr>
        <w:t>уџбеницу која садржи опис услуге</w:t>
      </w:r>
      <w:r w:rsidRPr="008F293F">
        <w:rPr>
          <w:rFonts w:eastAsia="Calibri"/>
          <w:sz w:val="24"/>
          <w:szCs w:val="24"/>
          <w:lang w:val="sr-Cyrl-RS"/>
        </w:rPr>
        <w:t>, обим, јединичне цене, место извршења, рок извршења, и друге услове, у складу с</w:t>
      </w:r>
      <w:r>
        <w:rPr>
          <w:rFonts w:eastAsia="Calibri"/>
          <w:sz w:val="24"/>
          <w:szCs w:val="24"/>
          <w:lang w:val="sr-Cyrl-RS"/>
        </w:rPr>
        <w:t xml:space="preserve">а Оквирним споразумом </w:t>
      </w:r>
      <w:r w:rsidRPr="00A940AC">
        <w:rPr>
          <w:rFonts w:eastAsia="Calibri"/>
          <w:sz w:val="24"/>
          <w:szCs w:val="24"/>
          <w:lang w:val="sr-Cyrl-RS"/>
        </w:rPr>
        <w:t>и</w:t>
      </w:r>
      <w:r w:rsidR="00A940AC" w:rsidRPr="00A940AC">
        <w:rPr>
          <w:rFonts w:eastAsia="Calibri"/>
          <w:sz w:val="24"/>
          <w:szCs w:val="24"/>
          <w:lang w:val="sr-Cyrl-RS"/>
        </w:rPr>
        <w:t xml:space="preserve">  упути</w:t>
      </w:r>
      <w:r w:rsidR="00304AC1" w:rsidRPr="00A940AC">
        <w:rPr>
          <w:rFonts w:eastAsia="Calibri"/>
          <w:sz w:val="24"/>
          <w:szCs w:val="24"/>
          <w:lang w:val="sr-Cyrl-RS"/>
        </w:rPr>
        <w:t xml:space="preserve">ће </w:t>
      </w:r>
      <w:r w:rsidRPr="00A940AC">
        <w:rPr>
          <w:rFonts w:eastAsia="Calibri"/>
          <w:sz w:val="24"/>
          <w:szCs w:val="24"/>
          <w:lang w:val="sr-Cyrl-RS"/>
        </w:rPr>
        <w:t xml:space="preserve"> позив</w:t>
      </w:r>
      <w:r w:rsidR="00304AC1" w:rsidRPr="00A940AC">
        <w:rPr>
          <w:rFonts w:eastAsia="Calibri"/>
          <w:sz w:val="24"/>
          <w:szCs w:val="24"/>
          <w:lang w:val="sr-Cyrl-RS"/>
        </w:rPr>
        <w:t xml:space="preserve"> Пружаоцу услуге</w:t>
      </w:r>
      <w:r w:rsidRPr="00A940AC">
        <w:rPr>
          <w:rFonts w:eastAsia="Calibri"/>
          <w:sz w:val="24"/>
          <w:szCs w:val="24"/>
          <w:lang w:val="sr-Cyrl-RS"/>
        </w:rPr>
        <w:t xml:space="preserve"> писаним путем, путем електронске поште или телефонски, да се одазове, како би му овлашћено лице Корисника услуге уручило наруџбеницу. Пружалац услуге </w:t>
      </w:r>
      <w:r w:rsidRPr="00A940AC">
        <w:rPr>
          <w:rFonts w:cs="Arial"/>
          <w:sz w:val="24"/>
          <w:szCs w:val="24"/>
          <w:lang w:val="sr-Cyrl-RS"/>
        </w:rPr>
        <w:t xml:space="preserve"> је обавезан да се одазове на сваки позив Корисника, како би му се уручила наруџбеница, и то у времену које није дуже од 24</w:t>
      </w:r>
      <w:r w:rsidRPr="00A940AC">
        <w:rPr>
          <w:rFonts w:cs="Arial"/>
          <w:sz w:val="24"/>
          <w:szCs w:val="24"/>
        </w:rPr>
        <w:t xml:space="preserve"> </w:t>
      </w:r>
      <w:r w:rsidRPr="00A940AC">
        <w:rPr>
          <w:rFonts w:cs="Arial"/>
          <w:sz w:val="24"/>
          <w:szCs w:val="24"/>
          <w:lang w:val="sr-Cyrl-RS"/>
        </w:rPr>
        <w:t xml:space="preserve">часа од времена упућивања позива. </w:t>
      </w:r>
    </w:p>
    <w:p w:rsidR="007275F8" w:rsidRDefault="007275F8" w:rsidP="007275F8">
      <w:pPr>
        <w:tabs>
          <w:tab w:val="left" w:pos="284"/>
        </w:tabs>
        <w:ind w:right="273"/>
        <w:rPr>
          <w:rFonts w:eastAsia="Calibri" w:cs="Arial"/>
          <w:sz w:val="24"/>
          <w:szCs w:val="24"/>
          <w:lang w:val="sr-Latn-CS" w:eastAsia="sr-Latn-CS"/>
        </w:rPr>
      </w:pPr>
      <w:r>
        <w:rPr>
          <w:rFonts w:eastAsia="Calibri" w:cs="Arial"/>
          <w:sz w:val="24"/>
          <w:szCs w:val="24"/>
          <w:lang w:val="sr-Cyrl-RS" w:eastAsia="sr-Latn-CS"/>
        </w:rPr>
        <w:t>Услуге</w:t>
      </w:r>
      <w:r w:rsidRPr="008F293F">
        <w:rPr>
          <w:rFonts w:eastAsia="Calibri" w:cs="Arial"/>
          <w:sz w:val="24"/>
          <w:szCs w:val="24"/>
          <w:lang w:val="sr-Cyrl-RS" w:eastAsia="sr-Latn-CS"/>
        </w:rPr>
        <w:t xml:space="preserve"> ће се извршавати по појединачним наруџбеницама до реализације оквирн</w:t>
      </w:r>
      <w:r>
        <w:rPr>
          <w:rFonts w:eastAsia="Calibri" w:cs="Arial"/>
          <w:sz w:val="24"/>
          <w:szCs w:val="24"/>
          <w:lang w:val="sr-Cyrl-RS" w:eastAsia="sr-Latn-CS"/>
        </w:rPr>
        <w:t>ог споразума, а најкасније 24 м</w:t>
      </w:r>
      <w:r w:rsidRPr="008F293F">
        <w:rPr>
          <w:rFonts w:eastAsia="Calibri" w:cs="Arial"/>
          <w:sz w:val="24"/>
          <w:szCs w:val="24"/>
          <w:lang w:val="sr-Cyrl-RS" w:eastAsia="sr-Latn-CS"/>
        </w:rPr>
        <w:t xml:space="preserve">есеца од дана закључења оквирног споразума. </w:t>
      </w:r>
      <w:r w:rsidRPr="008F293F">
        <w:rPr>
          <w:rFonts w:eastAsia="Calibri" w:cs="Arial"/>
          <w:sz w:val="24"/>
          <w:szCs w:val="24"/>
          <w:lang w:val="sr-Latn-CS" w:eastAsia="sr-Latn-CS"/>
        </w:rPr>
        <w:t xml:space="preserve"> </w:t>
      </w:r>
    </w:p>
    <w:p w:rsidR="007275F8" w:rsidRPr="00BB7995" w:rsidRDefault="007275F8" w:rsidP="007275F8">
      <w:pPr>
        <w:spacing w:before="0"/>
        <w:rPr>
          <w:rFonts w:cs="Arial"/>
          <w:sz w:val="24"/>
          <w:szCs w:val="24"/>
          <w:lang w:val="sr-Cyrl-CS"/>
        </w:rPr>
      </w:pPr>
      <w:r w:rsidRPr="00882A9A">
        <w:rPr>
          <w:rFonts w:cs="Arial"/>
          <w:sz w:val="24"/>
          <w:szCs w:val="24"/>
          <w:lang w:val="sr-Cyrl-CS"/>
        </w:rPr>
        <w:t>Понуђач</w:t>
      </w:r>
      <w:r w:rsidRPr="00882A9A">
        <w:rPr>
          <w:rFonts w:cs="Arial"/>
          <w:color w:val="000000"/>
          <w:sz w:val="24"/>
          <w:szCs w:val="24"/>
        </w:rPr>
        <w:t xml:space="preserve"> се обавезује да</w:t>
      </w:r>
      <w:r w:rsidRPr="00882A9A">
        <w:rPr>
          <w:rFonts w:cs="Arial"/>
          <w:sz w:val="24"/>
          <w:szCs w:val="24"/>
          <w:lang w:val="ru-RU"/>
        </w:rPr>
        <w:t xml:space="preserve"> </w:t>
      </w:r>
      <w:r w:rsidRPr="00882A9A">
        <w:rPr>
          <w:rFonts w:cs="Arial"/>
          <w:sz w:val="24"/>
          <w:szCs w:val="24"/>
          <w:lang w:val="sr-Cyrl-CS"/>
        </w:rPr>
        <w:t xml:space="preserve">изврши услуге доделе државних жигова, калибрисања, баждарења, одржавања, услуге поравке и уградње резервних делова из асортимана </w:t>
      </w:r>
      <w:r w:rsidRPr="006B48B2">
        <w:rPr>
          <w:rFonts w:cs="Arial"/>
          <w:sz w:val="24"/>
          <w:szCs w:val="24"/>
          <w:lang w:val="sr-Cyrl-CS"/>
        </w:rPr>
        <w:t>апарата за алкотест</w:t>
      </w:r>
      <w:r w:rsidRPr="00882A9A">
        <w:rPr>
          <w:rFonts w:cs="Arial"/>
          <w:sz w:val="24"/>
          <w:szCs w:val="24"/>
          <w:lang w:val="sr-Cyrl-CS"/>
        </w:rPr>
        <w:t xml:space="preserve"> </w:t>
      </w:r>
      <w:r>
        <w:rPr>
          <w:rFonts w:cs="Arial"/>
          <w:sz w:val="24"/>
          <w:szCs w:val="24"/>
          <w:lang w:val="sr-Cyrl-CS"/>
        </w:rPr>
        <w:t xml:space="preserve">за </w:t>
      </w:r>
      <w:r w:rsidRPr="00882A9A">
        <w:rPr>
          <w:rFonts w:cs="Arial"/>
          <w:sz w:val="24"/>
          <w:szCs w:val="24"/>
          <w:lang w:val="sr-Cyrl-CS"/>
        </w:rPr>
        <w:t xml:space="preserve">апарате-етилометре типа </w:t>
      </w:r>
      <w:r w:rsidRPr="00882A9A">
        <w:rPr>
          <w:rFonts w:cs="Arial"/>
          <w:bCs/>
          <w:smallCaps/>
          <w:sz w:val="24"/>
          <w:szCs w:val="24"/>
        </w:rPr>
        <w:t>Alcotest</w:t>
      </w:r>
      <w:r w:rsidRPr="00882A9A">
        <w:rPr>
          <w:rFonts w:cs="Arial"/>
          <w:bCs/>
          <w:smallCaps/>
          <w:sz w:val="24"/>
          <w:szCs w:val="24"/>
          <w:lang w:val="ru-RU"/>
        </w:rPr>
        <w:t xml:space="preserve"> 7410</w:t>
      </w:r>
      <w:r w:rsidRPr="00882A9A">
        <w:rPr>
          <w:rFonts w:cs="Arial"/>
          <w:bCs/>
          <w:smallCaps/>
          <w:sz w:val="24"/>
          <w:szCs w:val="24"/>
          <w:lang w:val="sr-Latn-CS"/>
        </w:rPr>
        <w:t xml:space="preserve"> </w:t>
      </w:r>
      <w:r w:rsidRPr="00882A9A">
        <w:rPr>
          <w:rFonts w:cs="Arial"/>
          <w:bCs/>
          <w:smallCaps/>
          <w:sz w:val="24"/>
          <w:szCs w:val="24"/>
          <w:lang w:val="sr-Cyrl-CS"/>
        </w:rPr>
        <w:t xml:space="preserve">и </w:t>
      </w:r>
      <w:r w:rsidRPr="00BB7995">
        <w:rPr>
          <w:rFonts w:cs="Arial"/>
          <w:bCs/>
          <w:smallCaps/>
          <w:sz w:val="24"/>
          <w:szCs w:val="24"/>
          <w:lang w:val="sr-Cyrl-CS"/>
        </w:rPr>
        <w:t>6810</w:t>
      </w:r>
      <w:r w:rsidRPr="00BB7995">
        <w:rPr>
          <w:rFonts w:cs="Arial"/>
          <w:sz w:val="24"/>
          <w:szCs w:val="24"/>
          <w:lang w:val="sr-Cyrl-CS"/>
        </w:rPr>
        <w:t>, на основу издатих Наруџбеница, у свему сагласно са позитивним прописима, техничким прописима, нормативима и стандардима, гаранцијама произвођача и правилима струке.</w:t>
      </w:r>
    </w:p>
    <w:p w:rsidR="007275F8" w:rsidRDefault="007275F8" w:rsidP="007275F8">
      <w:pPr>
        <w:spacing w:before="0"/>
        <w:rPr>
          <w:rFonts w:cs="Arial"/>
          <w:color w:val="000000"/>
          <w:sz w:val="24"/>
          <w:szCs w:val="24"/>
        </w:rPr>
      </w:pPr>
      <w:r w:rsidRPr="00BB7995">
        <w:rPr>
          <w:rFonts w:cs="Arial"/>
          <w:color w:val="000000"/>
          <w:sz w:val="24"/>
          <w:szCs w:val="24"/>
        </w:rPr>
        <w:t>У случају потребе за хитним и ванредним услугама Понуђач преузима обавезу брзог реаговања и извршења услуге.</w:t>
      </w:r>
    </w:p>
    <w:p w:rsidR="007275F8" w:rsidRDefault="007275F8" w:rsidP="007275F8">
      <w:pPr>
        <w:spacing w:before="0"/>
        <w:rPr>
          <w:rFonts w:cs="Arial"/>
          <w:color w:val="000000"/>
          <w:sz w:val="24"/>
          <w:szCs w:val="24"/>
        </w:rPr>
      </w:pPr>
    </w:p>
    <w:p w:rsidR="007275F8" w:rsidRDefault="00F54B53" w:rsidP="00353AEA">
      <w:pPr>
        <w:jc w:val="left"/>
        <w:outlineLvl w:val="0"/>
        <w:rPr>
          <w:b/>
          <w:sz w:val="24"/>
          <w:szCs w:val="24"/>
          <w:lang w:val="sr-Cyrl-CS" w:eastAsia="ar-SA"/>
        </w:rPr>
      </w:pPr>
      <w:r>
        <w:rPr>
          <w:b/>
          <w:sz w:val="24"/>
          <w:szCs w:val="24"/>
          <w:lang w:eastAsia="ar-SA"/>
        </w:rPr>
        <w:t>6.1</w:t>
      </w:r>
      <w:r>
        <w:rPr>
          <w:b/>
          <w:sz w:val="24"/>
          <w:szCs w:val="24"/>
          <w:lang w:val="sr-Cyrl-RS" w:eastAsia="ar-SA"/>
        </w:rPr>
        <w:t>5</w:t>
      </w:r>
      <w:r w:rsidR="007275F8" w:rsidRPr="00900430">
        <w:rPr>
          <w:b/>
          <w:sz w:val="24"/>
          <w:szCs w:val="24"/>
          <w:lang w:eastAsia="ar-SA"/>
        </w:rPr>
        <w:t xml:space="preserve"> </w:t>
      </w:r>
      <w:r w:rsidR="007275F8" w:rsidRPr="00900430">
        <w:rPr>
          <w:b/>
          <w:sz w:val="24"/>
          <w:szCs w:val="24"/>
          <w:lang w:val="sr-Cyrl-CS" w:eastAsia="ar-SA"/>
        </w:rPr>
        <w:t>Квалитативни и квантитативни пријем</w:t>
      </w:r>
    </w:p>
    <w:p w:rsidR="007275F8" w:rsidRDefault="007275F8" w:rsidP="007275F8">
      <w:pPr>
        <w:jc w:val="left"/>
        <w:outlineLvl w:val="0"/>
        <w:rPr>
          <w:b/>
          <w:sz w:val="24"/>
          <w:szCs w:val="24"/>
          <w:lang w:val="sr-Cyrl-CS" w:eastAsia="ar-SA"/>
        </w:rPr>
      </w:pPr>
    </w:p>
    <w:p w:rsidR="007275F8" w:rsidRPr="00900430" w:rsidRDefault="007275F8" w:rsidP="007275F8">
      <w:pPr>
        <w:autoSpaceDE w:val="0"/>
        <w:autoSpaceDN w:val="0"/>
        <w:adjustRightInd w:val="0"/>
        <w:spacing w:before="0"/>
        <w:rPr>
          <w:rFonts w:eastAsia="Arial"/>
          <w:b/>
          <w:sz w:val="24"/>
          <w:lang w:val="ru-RU"/>
        </w:rPr>
      </w:pPr>
      <w:r>
        <w:rPr>
          <w:rFonts w:eastAsia="Arial"/>
          <w:sz w:val="24"/>
        </w:rPr>
        <w:t>Пружалац услуге</w:t>
      </w:r>
      <w:r w:rsidRPr="00900430">
        <w:rPr>
          <w:rFonts w:eastAsia="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900430">
        <w:rPr>
          <w:rFonts w:eastAsia="Arial"/>
          <w:b/>
          <w:sz w:val="24"/>
          <w:lang w:val="ru-RU"/>
        </w:rPr>
        <w:t>.</w:t>
      </w:r>
    </w:p>
    <w:p w:rsidR="007275F8" w:rsidRPr="00900430" w:rsidRDefault="007275F8" w:rsidP="007275F8">
      <w:pPr>
        <w:autoSpaceDE w:val="0"/>
        <w:autoSpaceDN w:val="0"/>
        <w:adjustRightInd w:val="0"/>
        <w:spacing w:before="0"/>
        <w:rPr>
          <w:rFonts w:eastAsia="Arial"/>
          <w:b/>
          <w:sz w:val="24"/>
          <w:lang w:val="ru-RU"/>
        </w:rPr>
      </w:pPr>
    </w:p>
    <w:p w:rsidR="007275F8" w:rsidRPr="00900430" w:rsidRDefault="007275F8" w:rsidP="007275F8">
      <w:pPr>
        <w:autoSpaceDE w:val="0"/>
        <w:autoSpaceDN w:val="0"/>
        <w:adjustRightInd w:val="0"/>
        <w:spacing w:before="0"/>
        <w:rPr>
          <w:rFonts w:eastAsia="Calibri" w:cs="Arial"/>
          <w:sz w:val="24"/>
          <w:szCs w:val="24"/>
        </w:rPr>
      </w:pPr>
      <w:r w:rsidRPr="00900430">
        <w:rPr>
          <w:rFonts w:eastAsia="Calibri" w:cs="Arial"/>
          <w:sz w:val="24"/>
          <w:szCs w:val="24"/>
          <w:lang w:val="ru-RU"/>
        </w:rPr>
        <w:t xml:space="preserve">Квантитативни и квалитативни пријем </w:t>
      </w:r>
      <w:r w:rsidRPr="00900430">
        <w:rPr>
          <w:rFonts w:eastAsia="Calibri" w:cs="Arial"/>
          <w:sz w:val="24"/>
          <w:szCs w:val="24"/>
        </w:rPr>
        <w:t>у</w:t>
      </w:r>
      <w:r w:rsidRPr="00900430">
        <w:rPr>
          <w:rFonts w:eastAsia="Calibri" w:cs="Arial"/>
          <w:sz w:val="24"/>
          <w:szCs w:val="24"/>
          <w:lang w:val="ru-RU"/>
        </w:rPr>
        <w:t>слуге</w:t>
      </w:r>
      <w:r w:rsidRPr="00900430">
        <w:rPr>
          <w:rFonts w:eastAsia="Calibri" w:cs="Arial"/>
          <w:sz w:val="24"/>
          <w:szCs w:val="24"/>
        </w:rPr>
        <w:t xml:space="preserve"> </w:t>
      </w:r>
      <w:r w:rsidRPr="00900430">
        <w:rPr>
          <w:rFonts w:eastAsia="Calibri" w:cs="Arial"/>
          <w:sz w:val="24"/>
          <w:szCs w:val="24"/>
          <w:lang w:val="ru-RU"/>
        </w:rPr>
        <w:t>врши се након извршења услуге</w:t>
      </w:r>
      <w:r w:rsidRPr="00900430">
        <w:rPr>
          <w:rFonts w:eastAsia="Calibri" w:cs="Arial"/>
          <w:sz w:val="24"/>
          <w:szCs w:val="24"/>
        </w:rPr>
        <w:t xml:space="preserve"> </w:t>
      </w:r>
      <w:r w:rsidRPr="00900430">
        <w:rPr>
          <w:rFonts w:eastAsia="Calibri" w:cs="Arial"/>
          <w:sz w:val="24"/>
          <w:szCs w:val="24"/>
          <w:lang w:val="ru-RU"/>
        </w:rPr>
        <w:t>и констатује се потписивањем Записника о</w:t>
      </w:r>
      <w:r w:rsidRPr="00900430">
        <w:rPr>
          <w:rFonts w:eastAsia="Calibri" w:cs="Arial"/>
          <w:sz w:val="24"/>
          <w:szCs w:val="24"/>
        </w:rPr>
        <w:t xml:space="preserve"> пруженим услугама</w:t>
      </w:r>
      <w:r w:rsidRPr="00900430">
        <w:rPr>
          <w:rFonts w:eastAsia="Calibri" w:cs="Arial"/>
          <w:sz w:val="24"/>
          <w:szCs w:val="24"/>
          <w:lang w:val="ru-RU"/>
        </w:rPr>
        <w:t xml:space="preserve"> -</w:t>
      </w:r>
      <w:r w:rsidRPr="00900430">
        <w:rPr>
          <w:rFonts w:eastAsia="Calibri" w:cs="Arial"/>
          <w:sz w:val="24"/>
          <w:szCs w:val="24"/>
        </w:rPr>
        <w:t xml:space="preserve"> </w:t>
      </w:r>
      <w:r w:rsidRPr="00900430">
        <w:rPr>
          <w:rFonts w:eastAsia="Calibri" w:cs="Arial"/>
          <w:sz w:val="24"/>
          <w:szCs w:val="24"/>
          <w:lang w:val="ru-RU"/>
        </w:rPr>
        <w:t>без примедби</w:t>
      </w:r>
      <w:r w:rsidRPr="00900430">
        <w:rPr>
          <w:rFonts w:eastAsia="Calibri" w:cs="Arial"/>
          <w:sz w:val="24"/>
          <w:szCs w:val="24"/>
        </w:rPr>
        <w:t>.</w:t>
      </w:r>
    </w:p>
    <w:p w:rsidR="007275F8" w:rsidRDefault="007275F8" w:rsidP="00353AEA">
      <w:pPr>
        <w:spacing w:line="238" w:lineRule="auto"/>
        <w:rPr>
          <w:rFonts w:eastAsia="Arial" w:cs="Arial"/>
          <w:sz w:val="24"/>
          <w:szCs w:val="20"/>
          <w:lang w:val="ru-RU"/>
        </w:rPr>
      </w:pPr>
      <w:r w:rsidRPr="00900430">
        <w:rPr>
          <w:rFonts w:cs="Arial"/>
          <w:sz w:val="24"/>
          <w:szCs w:val="24"/>
        </w:rPr>
        <w:t xml:space="preserve">Након извршене услуге, </w:t>
      </w:r>
      <w:r w:rsidRPr="00900430">
        <w:rPr>
          <w:rFonts w:eastAsia="Arial" w:cs="Arial"/>
          <w:sz w:val="24"/>
          <w:szCs w:val="20"/>
        </w:rPr>
        <w:t>представник Пружаоца услуге и представници Корисника услуге</w:t>
      </w:r>
      <w:r w:rsidRPr="00900430">
        <w:rPr>
          <w:rFonts w:eastAsia="Arial" w:cs="Arial"/>
          <w:sz w:val="24"/>
          <w:szCs w:val="20"/>
          <w:lang w:val="ru-RU"/>
        </w:rPr>
        <w:t xml:space="preserve"> ће сачинити</w:t>
      </w:r>
      <w:r w:rsidRPr="00900430">
        <w:rPr>
          <w:rFonts w:eastAsia="Arial" w:cs="Arial"/>
          <w:sz w:val="24"/>
          <w:szCs w:val="20"/>
        </w:rPr>
        <w:t xml:space="preserve"> Записник о пруженим услугама</w:t>
      </w:r>
      <w:r w:rsidRPr="00900430">
        <w:rPr>
          <w:rFonts w:eastAsia="Arial" w:cs="Arial"/>
          <w:sz w:val="24"/>
          <w:szCs w:val="20"/>
          <w:lang w:val="ru-RU"/>
        </w:rPr>
        <w:t xml:space="preserve"> са подацима о</w:t>
      </w:r>
      <w:r w:rsidRPr="00900430">
        <w:rPr>
          <w:rFonts w:eastAsia="Arial" w:cs="Arial"/>
          <w:sz w:val="24"/>
          <w:szCs w:val="20"/>
        </w:rPr>
        <w:t xml:space="preserve"> </w:t>
      </w:r>
      <w:r w:rsidRPr="00900430">
        <w:rPr>
          <w:rFonts w:eastAsia="TimesNewRomanPSMT" w:cs="Arial"/>
          <w:bCs/>
          <w:noProof/>
          <w:color w:val="000000"/>
          <w:sz w:val="24"/>
          <w:szCs w:val="24"/>
        </w:rPr>
        <w:t>обиму и квалитету извршених услуга</w:t>
      </w:r>
      <w:r w:rsidRPr="00900430">
        <w:rPr>
          <w:rFonts w:eastAsia="Arial" w:cs="Arial"/>
          <w:sz w:val="24"/>
          <w:szCs w:val="20"/>
          <w:lang w:val="ru-RU"/>
        </w:rPr>
        <w:t xml:space="preserve">, који ће потписати представник </w:t>
      </w:r>
      <w:r w:rsidRPr="00900430">
        <w:rPr>
          <w:rFonts w:eastAsia="Arial" w:cs="Arial"/>
          <w:sz w:val="24"/>
          <w:szCs w:val="20"/>
        </w:rPr>
        <w:t>Пружаоца услуге</w:t>
      </w:r>
      <w:r w:rsidRPr="00900430">
        <w:rPr>
          <w:rFonts w:eastAsia="Arial" w:cs="Arial"/>
          <w:sz w:val="24"/>
          <w:szCs w:val="20"/>
          <w:lang w:val="ru-RU"/>
        </w:rPr>
        <w:t xml:space="preserve"> и представник</w:t>
      </w:r>
      <w:r w:rsidRPr="00900430">
        <w:rPr>
          <w:rFonts w:eastAsia="Arial" w:cs="Arial"/>
          <w:sz w:val="24"/>
          <w:szCs w:val="20"/>
        </w:rPr>
        <w:t xml:space="preserve"> Корисника услуге.</w:t>
      </w:r>
    </w:p>
    <w:p w:rsidR="00353AEA" w:rsidRPr="00353AEA" w:rsidRDefault="00353AEA" w:rsidP="00353AEA">
      <w:pPr>
        <w:spacing w:line="238" w:lineRule="auto"/>
        <w:rPr>
          <w:rFonts w:eastAsia="Arial" w:cs="Arial"/>
          <w:sz w:val="24"/>
          <w:szCs w:val="20"/>
          <w:lang w:val="ru-RU"/>
        </w:rPr>
      </w:pPr>
    </w:p>
    <w:p w:rsidR="007275F8" w:rsidRPr="00353AEA" w:rsidRDefault="00F54B53" w:rsidP="00353AEA">
      <w:pPr>
        <w:rPr>
          <w:rFonts w:cs="Arial"/>
          <w:b/>
          <w:sz w:val="24"/>
          <w:szCs w:val="24"/>
        </w:rPr>
      </w:pPr>
      <w:r>
        <w:rPr>
          <w:rFonts w:cs="Arial"/>
          <w:b/>
          <w:sz w:val="24"/>
          <w:szCs w:val="24"/>
          <w:lang w:val="sr-Cyrl-RS"/>
        </w:rPr>
        <w:t>6.16</w:t>
      </w:r>
      <w:r w:rsidR="007275F8" w:rsidRPr="00353AEA">
        <w:rPr>
          <w:rFonts w:cs="Arial"/>
          <w:b/>
          <w:sz w:val="24"/>
          <w:szCs w:val="24"/>
          <w:lang w:val="sr-Cyrl-RS"/>
        </w:rPr>
        <w:t xml:space="preserve"> </w:t>
      </w:r>
      <w:r w:rsidR="007275F8" w:rsidRPr="00353AEA">
        <w:rPr>
          <w:rFonts w:cs="Arial"/>
          <w:b/>
          <w:sz w:val="24"/>
          <w:szCs w:val="24"/>
        </w:rPr>
        <w:t xml:space="preserve">Гарантни рок </w:t>
      </w:r>
    </w:p>
    <w:p w:rsidR="007275F8" w:rsidRDefault="007275F8" w:rsidP="007275F8">
      <w:pPr>
        <w:rPr>
          <w:rFonts w:cs="Arial"/>
          <w:sz w:val="24"/>
          <w:szCs w:val="24"/>
          <w:lang w:val="sr-Cyrl-RS"/>
        </w:rPr>
      </w:pPr>
      <w:r>
        <w:rPr>
          <w:rFonts w:cs="Arial"/>
          <w:sz w:val="24"/>
          <w:szCs w:val="24"/>
          <w:lang w:val="sr-Cyrl-CS"/>
        </w:rPr>
        <w:t>Гарантни рок</w:t>
      </w:r>
      <w:r w:rsidRPr="00246E9F">
        <w:rPr>
          <w:rFonts w:cs="Arial"/>
          <w:sz w:val="24"/>
          <w:szCs w:val="24"/>
          <w:lang w:val="sr-Cyrl-CS"/>
        </w:rPr>
        <w:t xml:space="preserve"> </w:t>
      </w:r>
      <w:r>
        <w:rPr>
          <w:rFonts w:cs="Arial"/>
          <w:sz w:val="24"/>
          <w:szCs w:val="24"/>
          <w:lang w:val="sr-Cyrl-CS"/>
        </w:rPr>
        <w:t>з</w:t>
      </w:r>
      <w:r w:rsidRPr="00BB7995">
        <w:rPr>
          <w:rFonts w:cs="Arial"/>
          <w:sz w:val="24"/>
          <w:szCs w:val="24"/>
          <w:lang w:val="sr-Cyrl-CS"/>
        </w:rPr>
        <w:t xml:space="preserve">а све </w:t>
      </w:r>
      <w:r>
        <w:rPr>
          <w:rFonts w:cs="Arial"/>
          <w:sz w:val="24"/>
          <w:szCs w:val="24"/>
          <w:lang w:val="sr-Cyrl-CS"/>
        </w:rPr>
        <w:t xml:space="preserve">уграђене </w:t>
      </w:r>
      <w:r w:rsidRPr="00BB7995">
        <w:rPr>
          <w:rFonts w:cs="Arial"/>
          <w:sz w:val="24"/>
          <w:szCs w:val="24"/>
          <w:lang w:val="sr-Cyrl-CS"/>
        </w:rPr>
        <w:t>ре</w:t>
      </w:r>
      <w:r>
        <w:rPr>
          <w:rFonts w:cs="Arial"/>
          <w:sz w:val="24"/>
          <w:szCs w:val="24"/>
          <w:lang w:val="sr-Cyrl-CS"/>
        </w:rPr>
        <w:t>зервне делове</w:t>
      </w:r>
      <w:r w:rsidRPr="00BB7995">
        <w:rPr>
          <w:rFonts w:cs="Arial"/>
          <w:sz w:val="24"/>
          <w:szCs w:val="24"/>
          <w:lang w:val="sr-Cyrl-CS"/>
        </w:rPr>
        <w:t xml:space="preserve">, као и за извршене </w:t>
      </w:r>
      <w:r>
        <w:rPr>
          <w:rFonts w:cs="Arial"/>
          <w:sz w:val="24"/>
          <w:szCs w:val="24"/>
          <w:lang w:val="sr-Cyrl-CS"/>
        </w:rPr>
        <w:t>услуге уградње је минимум 12 месеци</w:t>
      </w:r>
      <w:r w:rsidR="00112EC5">
        <w:rPr>
          <w:rFonts w:cs="Arial"/>
          <w:sz w:val="24"/>
          <w:szCs w:val="24"/>
          <w:lang w:val="sr-Cyrl-CS"/>
        </w:rPr>
        <w:t xml:space="preserve"> </w:t>
      </w:r>
      <w:r w:rsidRPr="00BB7995">
        <w:rPr>
          <w:rFonts w:cs="Arial"/>
          <w:sz w:val="24"/>
          <w:szCs w:val="24"/>
          <w:lang w:val="sr-Cyrl-CS"/>
        </w:rPr>
        <w:t xml:space="preserve">од дана </w:t>
      </w:r>
      <w:r>
        <w:rPr>
          <w:rFonts w:cs="Arial"/>
          <w:sz w:val="24"/>
          <w:szCs w:val="24"/>
          <w:lang w:val="sr-Cyrl-RS"/>
        </w:rPr>
        <w:t>потписивања записника о извршеним услугама- без примедби.</w:t>
      </w:r>
    </w:p>
    <w:p w:rsidR="007275F8" w:rsidRDefault="007275F8" w:rsidP="007275F8">
      <w:pPr>
        <w:rPr>
          <w:rFonts w:cs="Arial"/>
          <w:sz w:val="24"/>
          <w:szCs w:val="24"/>
          <w:lang w:val="sr-Cyrl-CS"/>
        </w:rPr>
      </w:pPr>
      <w:r>
        <w:rPr>
          <w:rFonts w:cs="Arial"/>
          <w:sz w:val="24"/>
          <w:szCs w:val="24"/>
          <w:lang w:val="sr-Cyrl-CS"/>
        </w:rPr>
        <w:t>Пружалац услуге</w:t>
      </w:r>
      <w:r w:rsidRPr="00BB7995">
        <w:rPr>
          <w:rFonts w:cs="Arial"/>
          <w:sz w:val="24"/>
          <w:szCs w:val="24"/>
          <w:lang w:val="sr-Cyrl-CS"/>
        </w:rPr>
        <w:t xml:space="preserve"> је дужан да у гарантном року о свом трошку изврши све поправке, замени неисправни део и отклони све друге недостатке који спречавају и онемогућавају редовну употребу уређаја, и предузме све друге радње ради довођења истих у технички исправно стање.</w:t>
      </w:r>
    </w:p>
    <w:p w:rsidR="007275F8" w:rsidRDefault="007275F8" w:rsidP="007275F8">
      <w:pPr>
        <w:rPr>
          <w:rFonts w:cs="Arial"/>
          <w:sz w:val="24"/>
          <w:szCs w:val="24"/>
          <w:lang w:val="sr-Cyrl-CS"/>
        </w:rPr>
      </w:pPr>
    </w:p>
    <w:p w:rsidR="007275F8" w:rsidRDefault="00F54B53" w:rsidP="00353AEA">
      <w:pPr>
        <w:rPr>
          <w:rFonts w:cs="Arial"/>
          <w:color w:val="000000"/>
          <w:sz w:val="24"/>
          <w:szCs w:val="24"/>
        </w:rPr>
      </w:pPr>
      <w:r>
        <w:rPr>
          <w:rFonts w:cs="Arial"/>
          <w:b/>
          <w:sz w:val="24"/>
          <w:szCs w:val="24"/>
        </w:rPr>
        <w:lastRenderedPageBreak/>
        <w:t xml:space="preserve">6.17 </w:t>
      </w:r>
      <w:r w:rsidR="00353AEA" w:rsidRPr="00353AEA">
        <w:rPr>
          <w:rFonts w:cs="Arial"/>
          <w:b/>
          <w:sz w:val="24"/>
          <w:szCs w:val="24"/>
        </w:rPr>
        <w:t xml:space="preserve"> </w:t>
      </w:r>
      <w:r w:rsidR="007275F8" w:rsidRPr="00353AEA">
        <w:rPr>
          <w:rFonts w:cs="Arial"/>
          <w:b/>
          <w:bCs/>
          <w:iCs/>
          <w:sz w:val="24"/>
          <w:szCs w:val="24"/>
          <w:lang w:val="sr-Cyrl-BA"/>
        </w:rPr>
        <w:t>Место извршења услуге</w:t>
      </w:r>
      <w:r w:rsidR="007275F8">
        <w:rPr>
          <w:rFonts w:cs="Arial"/>
          <w:b/>
          <w:sz w:val="24"/>
          <w:szCs w:val="24"/>
          <w:lang w:val="sr-Cyrl-RS"/>
        </w:rPr>
        <w:t xml:space="preserve"> </w:t>
      </w:r>
      <w:r w:rsidR="007275F8">
        <w:rPr>
          <w:rFonts w:cs="Arial"/>
          <w:b/>
          <w:sz w:val="24"/>
          <w:szCs w:val="24"/>
        </w:rPr>
        <w:t>:</w:t>
      </w:r>
      <w:r w:rsidR="007275F8" w:rsidRPr="00246E9F">
        <w:rPr>
          <w:rFonts w:cs="Arial"/>
          <w:color w:val="000000"/>
          <w:sz w:val="24"/>
          <w:szCs w:val="24"/>
          <w:lang w:val="sr-Cyrl-CS"/>
        </w:rPr>
        <w:t xml:space="preserve"> Сервисни центар и </w:t>
      </w:r>
      <w:r w:rsidR="007275F8" w:rsidRPr="00246E9F">
        <w:rPr>
          <w:rFonts w:cs="Arial"/>
          <w:color w:val="000000"/>
          <w:sz w:val="24"/>
          <w:szCs w:val="24"/>
        </w:rPr>
        <w:t>лабораторија</w:t>
      </w:r>
      <w:r w:rsidR="001829FF">
        <w:rPr>
          <w:rFonts w:cs="Arial"/>
          <w:color w:val="000000"/>
          <w:sz w:val="24"/>
          <w:szCs w:val="24"/>
          <w:lang w:val="sr-Cyrl-CS"/>
        </w:rPr>
        <w:t xml:space="preserve"> Пружаоца услуге</w:t>
      </w:r>
      <w:r w:rsidR="007275F8" w:rsidRPr="00246E9F">
        <w:rPr>
          <w:rFonts w:cs="Arial"/>
          <w:color w:val="000000"/>
          <w:sz w:val="24"/>
          <w:szCs w:val="24"/>
        </w:rPr>
        <w:t>.</w:t>
      </w:r>
    </w:p>
    <w:p w:rsidR="00A940AC" w:rsidRDefault="00A940AC" w:rsidP="00353AEA">
      <w:pPr>
        <w:rPr>
          <w:rFonts w:cs="Arial"/>
          <w:color w:val="000000"/>
          <w:sz w:val="24"/>
          <w:szCs w:val="24"/>
        </w:rPr>
      </w:pPr>
    </w:p>
    <w:p w:rsidR="00260D82" w:rsidRPr="00260D82" w:rsidRDefault="00260D82" w:rsidP="00260D82">
      <w:pPr>
        <w:spacing w:before="0"/>
        <w:jc w:val="left"/>
        <w:rPr>
          <w:rFonts w:cs="Arial"/>
          <w:b/>
          <w:sz w:val="24"/>
          <w:szCs w:val="24"/>
          <w:u w:val="single"/>
          <w:lang w:val="sr-Cyrl-CS"/>
        </w:rPr>
      </w:pPr>
    </w:p>
    <w:p w:rsidR="008D2B23" w:rsidRDefault="00F54B53" w:rsidP="00353AEA">
      <w:pPr>
        <w:pStyle w:val="KDPodnaslov2"/>
        <w:spacing w:before="0"/>
        <w:jc w:val="both"/>
        <w:rPr>
          <w:rFonts w:cs="Arial"/>
          <w:sz w:val="24"/>
          <w:szCs w:val="24"/>
        </w:rPr>
      </w:pPr>
      <w:bookmarkStart w:id="224" w:name="_Toc441651588"/>
      <w:bookmarkStart w:id="225" w:name="_Toc442559899"/>
      <w:r>
        <w:rPr>
          <w:rFonts w:cs="Arial"/>
          <w:sz w:val="24"/>
          <w:szCs w:val="24"/>
          <w:lang w:val="sr-Cyrl-RS"/>
        </w:rPr>
        <w:t xml:space="preserve">6.18  </w:t>
      </w:r>
      <w:r w:rsidR="008D2B23" w:rsidRPr="00905699">
        <w:rPr>
          <w:rFonts w:cs="Arial"/>
          <w:sz w:val="24"/>
          <w:szCs w:val="24"/>
        </w:rPr>
        <w:t>Начин и услови плаћања</w:t>
      </w:r>
      <w:bookmarkEnd w:id="224"/>
      <w:bookmarkEnd w:id="225"/>
    </w:p>
    <w:p w:rsidR="00995FB1" w:rsidRDefault="00995FB1" w:rsidP="00995FB1"/>
    <w:p w:rsidR="00307B74" w:rsidRPr="00E1358F" w:rsidRDefault="00307B74" w:rsidP="00307B74">
      <w:pPr>
        <w:pStyle w:val="Tekstkomentara"/>
        <w:rPr>
          <w:color w:val="000000"/>
        </w:rPr>
      </w:pPr>
      <w:r w:rsidRPr="00E1358F">
        <w:rPr>
          <w:rFonts w:cs="Arial"/>
          <w:bCs/>
          <w:color w:val="000000"/>
          <w:sz w:val="24"/>
          <w:szCs w:val="24"/>
          <w:lang w:val="sr-Cyrl-RS"/>
        </w:rPr>
        <w:t>Плаћање</w:t>
      </w:r>
      <w:r w:rsidRPr="00E1358F">
        <w:rPr>
          <w:color w:val="000000"/>
        </w:rPr>
        <w:t xml:space="preserve"> </w:t>
      </w:r>
      <w:r w:rsidR="00353AEA">
        <w:rPr>
          <w:rFonts w:cs="Arial"/>
          <w:bCs/>
          <w:color w:val="000000"/>
          <w:sz w:val="24"/>
          <w:szCs w:val="24"/>
          <w:lang w:val="sr-Cyrl-RS"/>
        </w:rPr>
        <w:t>извршених услуга</w:t>
      </w:r>
      <w:r w:rsidRPr="00E1358F">
        <w:rPr>
          <w:rFonts w:cs="Arial"/>
          <w:bCs/>
          <w:color w:val="000000"/>
          <w:sz w:val="24"/>
          <w:szCs w:val="24"/>
          <w:lang w:val="sr-Cyrl-RS"/>
        </w:rPr>
        <w:t xml:space="preserve"> на основу сваке појединачно издате Наруџбенице, </w:t>
      </w:r>
      <w:r w:rsidR="00353AEA">
        <w:rPr>
          <w:rFonts w:cs="Arial"/>
          <w:color w:val="000000"/>
          <w:sz w:val="24"/>
          <w:szCs w:val="24"/>
        </w:rPr>
        <w:t>Корисник услуга</w:t>
      </w:r>
      <w:r w:rsidRPr="00E1358F">
        <w:rPr>
          <w:rFonts w:cs="Arial"/>
          <w:bCs/>
          <w:color w:val="000000"/>
          <w:sz w:val="24"/>
          <w:szCs w:val="24"/>
          <w:lang w:val="sr-Cyrl-RS"/>
        </w:rPr>
        <w:t xml:space="preserve"> </w:t>
      </w:r>
      <w:r>
        <w:rPr>
          <w:rFonts w:cs="Arial"/>
          <w:bCs/>
          <w:color w:val="000000"/>
          <w:sz w:val="24"/>
          <w:szCs w:val="24"/>
          <w:lang w:val="sr-Cyrl-RS"/>
        </w:rPr>
        <w:t>ће извршити</w:t>
      </w:r>
      <w:r w:rsidR="00353AEA">
        <w:rPr>
          <w:rFonts w:cs="Arial"/>
          <w:bCs/>
          <w:color w:val="000000"/>
          <w:sz w:val="24"/>
          <w:szCs w:val="24"/>
          <w:lang w:val="sr-Cyrl-RS"/>
        </w:rPr>
        <w:t xml:space="preserve"> на текући рачун Пружаоца услуга</w:t>
      </w:r>
      <w:r w:rsidR="00EF13CB">
        <w:rPr>
          <w:rFonts w:cs="Arial"/>
          <w:bCs/>
          <w:color w:val="000000"/>
          <w:sz w:val="24"/>
          <w:szCs w:val="24"/>
          <w:lang w:val="sr-Cyrl-RS"/>
        </w:rPr>
        <w:t>, у року до 45 дана</w:t>
      </w:r>
      <w:r w:rsidRPr="00E1358F">
        <w:rPr>
          <w:color w:val="000000"/>
        </w:rPr>
        <w:t xml:space="preserve"> </w:t>
      </w:r>
      <w:r w:rsidRPr="00E1358F">
        <w:rPr>
          <w:rFonts w:cs="Arial"/>
          <w:bCs/>
          <w:color w:val="000000"/>
          <w:sz w:val="24"/>
          <w:szCs w:val="24"/>
          <w:lang w:val="sr-Cyrl-RS"/>
        </w:rPr>
        <w:t xml:space="preserve">од дана пријема исправног рачуна, а након потписивања </w:t>
      </w:r>
      <w:r w:rsidR="00353AEA">
        <w:rPr>
          <w:rFonts w:cs="Arial"/>
          <w:bCs/>
          <w:sz w:val="24"/>
          <w:szCs w:val="24"/>
        </w:rPr>
        <w:t>Записника о извршени</w:t>
      </w:r>
      <w:r w:rsidR="00353AEA">
        <w:rPr>
          <w:rFonts w:cs="Arial"/>
          <w:bCs/>
          <w:sz w:val="24"/>
          <w:szCs w:val="24"/>
          <w:lang w:val="sr-Cyrl-RS"/>
        </w:rPr>
        <w:t xml:space="preserve">м услугама </w:t>
      </w:r>
      <w:r w:rsidR="00353AEA">
        <w:rPr>
          <w:rFonts w:cs="Arial"/>
          <w:bCs/>
          <w:sz w:val="24"/>
          <w:szCs w:val="24"/>
        </w:rPr>
        <w:t>-</w:t>
      </w:r>
      <w:r>
        <w:rPr>
          <w:rFonts w:cs="Arial"/>
          <w:bCs/>
          <w:sz w:val="24"/>
          <w:szCs w:val="24"/>
        </w:rPr>
        <w:t xml:space="preserve"> </w:t>
      </w:r>
      <w:r w:rsidRPr="00CC01F7">
        <w:rPr>
          <w:rFonts w:cs="Arial"/>
          <w:bCs/>
          <w:sz w:val="24"/>
          <w:szCs w:val="24"/>
        </w:rPr>
        <w:t>без примедби</w:t>
      </w:r>
      <w:r w:rsidRPr="00E1358F">
        <w:rPr>
          <w:rFonts w:cs="Arial"/>
          <w:bCs/>
          <w:color w:val="000000"/>
          <w:sz w:val="24"/>
          <w:szCs w:val="24"/>
          <w:lang w:val="sr-Cyrl-RS"/>
        </w:rPr>
        <w:t xml:space="preserve"> од стране овлашћених представника </w:t>
      </w:r>
      <w:r w:rsidR="00353AEA">
        <w:rPr>
          <w:rFonts w:cs="Arial"/>
          <w:color w:val="000000"/>
          <w:sz w:val="24"/>
          <w:szCs w:val="24"/>
          <w:lang w:val="sr-Cyrl-RS"/>
        </w:rPr>
        <w:t>Корисника</w:t>
      </w:r>
      <w:r>
        <w:rPr>
          <w:rFonts w:cs="Arial"/>
          <w:bCs/>
          <w:color w:val="000000"/>
          <w:sz w:val="24"/>
          <w:szCs w:val="24"/>
          <w:lang w:val="sr-Cyrl-RS"/>
        </w:rPr>
        <w:t xml:space="preserve"> и </w:t>
      </w:r>
      <w:r w:rsidR="00353AEA">
        <w:rPr>
          <w:rFonts w:cs="Arial"/>
          <w:bCs/>
          <w:color w:val="000000"/>
          <w:sz w:val="24"/>
          <w:szCs w:val="24"/>
          <w:lang w:val="sr-Cyrl-RS"/>
        </w:rPr>
        <w:t>Пружаоца услуга.</w:t>
      </w:r>
    </w:p>
    <w:p w:rsidR="00307B74" w:rsidRPr="00E1358F" w:rsidRDefault="00307B74" w:rsidP="00307B74">
      <w:pPr>
        <w:tabs>
          <w:tab w:val="left" w:pos="993"/>
        </w:tabs>
        <w:autoSpaceDE w:val="0"/>
        <w:autoSpaceDN w:val="0"/>
        <w:adjustRightInd w:val="0"/>
        <w:rPr>
          <w:rFonts w:cs="Arial"/>
          <w:b/>
          <w:color w:val="000000"/>
        </w:rPr>
      </w:pPr>
    </w:p>
    <w:p w:rsidR="00307B74" w:rsidRPr="00A80C93" w:rsidRDefault="00EF13CB" w:rsidP="00307B74">
      <w:pPr>
        <w:tabs>
          <w:tab w:val="left" w:pos="1134"/>
        </w:tabs>
        <w:rPr>
          <w:b/>
          <w:sz w:val="24"/>
          <w:szCs w:val="24"/>
        </w:rPr>
      </w:pPr>
      <w:r w:rsidRPr="00502DAE">
        <w:rPr>
          <w:rFonts w:cs="Arial"/>
          <w:sz w:val="24"/>
          <w:szCs w:val="24"/>
          <w:lang w:val="ru-RU"/>
        </w:rPr>
        <w:t xml:space="preserve">Уз рачун, који гласи на корисника </w:t>
      </w:r>
      <w:r w:rsidRPr="00502DAE">
        <w:rPr>
          <w:rFonts w:cs="Arial"/>
          <w:sz w:val="24"/>
          <w:szCs w:val="24"/>
        </w:rPr>
        <w:t>Јавно предузеће</w:t>
      </w:r>
      <w:r w:rsidRPr="00502DAE">
        <w:rPr>
          <w:rFonts w:cs="Arial"/>
          <w:sz w:val="24"/>
          <w:szCs w:val="24"/>
          <w:lang w:val="sr-Cyrl-RS"/>
        </w:rPr>
        <w:t xml:space="preserve"> </w:t>
      </w:r>
      <w:r w:rsidRPr="00502DAE">
        <w:rPr>
          <w:rFonts w:cs="Arial"/>
          <w:sz w:val="24"/>
          <w:szCs w:val="24"/>
        </w:rPr>
        <w:t>„Електропривреда Србије“  Београд, ул Царице Милице</w:t>
      </w:r>
      <w:r w:rsidRPr="00502DAE">
        <w:rPr>
          <w:rFonts w:cs="Arial"/>
          <w:sz w:val="24"/>
          <w:szCs w:val="24"/>
          <w:lang w:val="sr-Cyrl-RS"/>
        </w:rPr>
        <w:t xml:space="preserve"> бр 2. 11000 Београд, ПИБ 103920327,  а доствља се на адресу Јавно предузеће „Електропривреда Србије“, Технички Центар Ниш  Булевар Зорана Ђинђића 46а, 18000 Ниш</w:t>
      </w:r>
      <w:r w:rsidRPr="009B63C5">
        <w:rPr>
          <w:rFonts w:cs="Arial"/>
          <w:color w:val="FF0000"/>
          <w:sz w:val="24"/>
          <w:szCs w:val="24"/>
          <w:lang w:val="ru-RU"/>
        </w:rPr>
        <w:t xml:space="preserve"> </w:t>
      </w:r>
      <w:r w:rsidR="00307B74" w:rsidRPr="00A80C93">
        <w:rPr>
          <w:rFonts w:cs="Arial"/>
          <w:sz w:val="24"/>
          <w:szCs w:val="24"/>
        </w:rPr>
        <w:t>у којима се обавезно наводи број оквирног спор</w:t>
      </w:r>
      <w:r w:rsidR="00307B74">
        <w:rPr>
          <w:rFonts w:cs="Arial"/>
          <w:sz w:val="24"/>
          <w:szCs w:val="24"/>
        </w:rPr>
        <w:t xml:space="preserve">азума </w:t>
      </w:r>
      <w:r w:rsidR="00353AEA">
        <w:rPr>
          <w:rFonts w:cs="Arial"/>
          <w:sz w:val="24"/>
          <w:szCs w:val="24"/>
        </w:rPr>
        <w:t>по коме су извршене услуге, Пружалац услуге</w:t>
      </w:r>
      <w:r w:rsidR="00307B74" w:rsidRPr="00A80C93">
        <w:rPr>
          <w:rFonts w:cs="Arial"/>
          <w:sz w:val="24"/>
          <w:szCs w:val="24"/>
        </w:rPr>
        <w:t xml:space="preserve"> је обавезан да достави копију наруџб</w:t>
      </w:r>
      <w:r w:rsidR="00353AEA">
        <w:rPr>
          <w:rFonts w:cs="Arial"/>
          <w:sz w:val="24"/>
          <w:szCs w:val="24"/>
        </w:rPr>
        <w:t>енице и  Записник о извршеним услугама</w:t>
      </w:r>
      <w:r w:rsidR="00307B74">
        <w:rPr>
          <w:rFonts w:cs="Arial"/>
          <w:sz w:val="24"/>
          <w:szCs w:val="24"/>
          <w:lang w:val="sr-Cyrl-RS"/>
        </w:rPr>
        <w:t xml:space="preserve"> </w:t>
      </w:r>
      <w:r w:rsidR="00307B74" w:rsidRPr="00A80C93">
        <w:rPr>
          <w:rFonts w:cs="Arial"/>
          <w:sz w:val="24"/>
          <w:szCs w:val="24"/>
        </w:rPr>
        <w:t xml:space="preserve"> - без при</w:t>
      </w:r>
      <w:r w:rsidR="00353AEA">
        <w:rPr>
          <w:rFonts w:cs="Arial"/>
          <w:sz w:val="24"/>
          <w:szCs w:val="24"/>
        </w:rPr>
        <w:t>медби са датумoм извршења услуга</w:t>
      </w:r>
      <w:r w:rsidR="00307B74" w:rsidRPr="00A80C93">
        <w:rPr>
          <w:rFonts w:cs="Arial"/>
          <w:sz w:val="24"/>
          <w:szCs w:val="24"/>
        </w:rPr>
        <w:t>, читко написаним именом и презименом и потписом овлашћеног лица.</w:t>
      </w:r>
    </w:p>
    <w:p w:rsidR="00307B74" w:rsidRPr="00C83665" w:rsidRDefault="00307B74" w:rsidP="00307B74">
      <w:pPr>
        <w:tabs>
          <w:tab w:val="left" w:pos="0"/>
        </w:tabs>
        <w:rPr>
          <w:rFonts w:cs="Arial"/>
          <w:sz w:val="24"/>
          <w:szCs w:val="24"/>
          <w:lang w:val="sr-Latn-CS"/>
        </w:rPr>
      </w:pPr>
      <w:r w:rsidRPr="00C83665">
        <w:rPr>
          <w:rFonts w:cs="Arial"/>
          <w:sz w:val="24"/>
          <w:szCs w:val="24"/>
          <w:lang w:val="ru-RU"/>
        </w:rPr>
        <w:t>Јединичне цене исказане су у Обрасц</w:t>
      </w:r>
      <w:r w:rsidR="00353AEA">
        <w:rPr>
          <w:rFonts w:cs="Arial"/>
          <w:sz w:val="24"/>
          <w:szCs w:val="24"/>
          <w:lang w:val="ru-RU"/>
        </w:rPr>
        <w:t>у структуре цене Пружаоца услуга</w:t>
      </w:r>
      <w:r w:rsidRPr="00C83665">
        <w:rPr>
          <w:rFonts w:cs="Arial"/>
          <w:sz w:val="24"/>
          <w:szCs w:val="24"/>
          <w:lang w:val="ru-RU"/>
        </w:rPr>
        <w:t>.</w:t>
      </w:r>
    </w:p>
    <w:p w:rsidR="00307B74" w:rsidRPr="007C1E07" w:rsidRDefault="00307B74" w:rsidP="00307B74">
      <w:pPr>
        <w:tabs>
          <w:tab w:val="left" w:pos="0"/>
        </w:tabs>
        <w:rPr>
          <w:sz w:val="24"/>
          <w:szCs w:val="24"/>
        </w:rPr>
      </w:pPr>
      <w:r w:rsidRPr="007C1E07">
        <w:rPr>
          <w:sz w:val="24"/>
          <w:szCs w:val="24"/>
        </w:rPr>
        <w:t>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w:t>
      </w:r>
      <w:r w:rsidR="00353AEA">
        <w:rPr>
          <w:sz w:val="24"/>
          <w:szCs w:val="24"/>
        </w:rPr>
        <w:t>беници. Обрачун извршених услуга</w:t>
      </w:r>
      <w:r w:rsidRPr="007C1E07">
        <w:rPr>
          <w:sz w:val="24"/>
          <w:szCs w:val="24"/>
        </w:rPr>
        <w:t>, према свим укупно издатим појединачним наруџбеницама не сме бити већи од вредности на коју се закључује оквирни споразум.</w:t>
      </w:r>
    </w:p>
    <w:p w:rsidR="00307B74" w:rsidRDefault="00307B74" w:rsidP="00307B74">
      <w:pPr>
        <w:pStyle w:val="KDParagraf"/>
        <w:spacing w:before="0"/>
        <w:rPr>
          <w:sz w:val="24"/>
          <w:szCs w:val="24"/>
        </w:rPr>
      </w:pPr>
    </w:p>
    <w:p w:rsidR="00307B74" w:rsidRPr="0034140D" w:rsidRDefault="00307B74" w:rsidP="00307B74">
      <w:pPr>
        <w:pStyle w:val="KDParagraf"/>
        <w:spacing w:before="0"/>
        <w:rPr>
          <w:rFonts w:cs="Arial"/>
          <w:sz w:val="24"/>
          <w:szCs w:val="24"/>
          <w:lang w:val="sr-Cyrl-RS"/>
        </w:rPr>
      </w:pPr>
      <w:r w:rsidRPr="009E0C71">
        <w:rPr>
          <w:rFonts w:cs="Arial"/>
          <w:iCs/>
          <w:sz w:val="24"/>
          <w:szCs w:val="24"/>
          <w:lang w:val="sr-Cyrl-CS"/>
        </w:rPr>
        <w:t>Оквирни споразум</w:t>
      </w:r>
      <w:r w:rsidRPr="009E0C71">
        <w:rPr>
          <w:rFonts w:cs="Arial"/>
          <w:i/>
          <w:iCs/>
          <w:sz w:val="24"/>
          <w:szCs w:val="24"/>
          <w:lang w:val="sr-Cyrl-CS"/>
        </w:rPr>
        <w:t xml:space="preserve"> </w:t>
      </w:r>
      <w:r w:rsidRPr="009E0C71">
        <w:rPr>
          <w:rFonts w:cs="Arial"/>
          <w:sz w:val="24"/>
          <w:szCs w:val="24"/>
          <w:lang w:val="sr-Cyrl-CS"/>
        </w:rPr>
        <w:t>се може испунити највише до износа новчаних средста</w:t>
      </w:r>
      <w:r w:rsidRPr="00C94B20">
        <w:rPr>
          <w:rFonts w:cs="Arial"/>
          <w:sz w:val="24"/>
          <w:szCs w:val="24"/>
          <w:lang w:val="sr-Cyrl-CS"/>
        </w:rPr>
        <w:t xml:space="preserve">ва која се плански опредељују Годишњим програмом пословања за године у којима </w:t>
      </w:r>
      <w:r w:rsidRPr="00C94B20">
        <w:rPr>
          <w:rFonts w:cs="Arial"/>
          <w:sz w:val="24"/>
          <w:szCs w:val="24"/>
        </w:rPr>
        <w:t> </w:t>
      </w:r>
      <w:r w:rsidRPr="00C94B20">
        <w:rPr>
          <w:rFonts w:cs="Arial"/>
          <w:sz w:val="24"/>
          <w:szCs w:val="24"/>
          <w:lang w:val="sr-Cyrl-CS"/>
        </w:rPr>
        <w:t>ће се извршавати финансијске обавезе, а у складу са законом и оп</w:t>
      </w:r>
      <w:r>
        <w:rPr>
          <w:rFonts w:cs="Arial"/>
          <w:sz w:val="24"/>
          <w:szCs w:val="24"/>
          <w:lang w:val="sr-Cyrl-CS"/>
        </w:rPr>
        <w:t xml:space="preserve">штим и посебним актима </w:t>
      </w:r>
      <w:r w:rsidR="0034140D">
        <w:rPr>
          <w:rFonts w:cs="Arial"/>
          <w:sz w:val="24"/>
          <w:szCs w:val="24"/>
          <w:lang w:val="sr-Cyrl-RS"/>
        </w:rPr>
        <w:t>Наручиоца услуге.</w:t>
      </w:r>
    </w:p>
    <w:p w:rsidR="00307B74" w:rsidRDefault="00307B74" w:rsidP="00995FB1">
      <w:pPr>
        <w:pStyle w:val="Naslov3"/>
        <w:jc w:val="both"/>
        <w:rPr>
          <w:rFonts w:ascii="Arial" w:hAnsi="Arial" w:cs="Arial"/>
          <w:sz w:val="24"/>
          <w:szCs w:val="24"/>
          <w:lang w:val="sr-Cyrl-RS"/>
        </w:rPr>
      </w:pPr>
    </w:p>
    <w:p w:rsidR="00995FB1" w:rsidRPr="00BF51E2" w:rsidRDefault="00995FB1" w:rsidP="00995FB1">
      <w:pPr>
        <w:pStyle w:val="Naslov3"/>
        <w:jc w:val="both"/>
        <w:rPr>
          <w:rFonts w:ascii="Arial" w:hAnsi="Arial" w:cs="Arial"/>
          <w:sz w:val="24"/>
          <w:szCs w:val="24"/>
        </w:rPr>
      </w:pPr>
      <w:r w:rsidRPr="00BF51E2">
        <w:rPr>
          <w:rFonts w:ascii="Arial" w:hAnsi="Arial" w:cs="Arial"/>
          <w:sz w:val="24"/>
          <w:szCs w:val="24"/>
          <w:lang w:val="sr-Cyrl-RS"/>
        </w:rPr>
        <w:t>6.1</w:t>
      </w:r>
      <w:r w:rsidR="00F54B53">
        <w:rPr>
          <w:rFonts w:ascii="Arial" w:hAnsi="Arial" w:cs="Arial"/>
          <w:sz w:val="24"/>
          <w:szCs w:val="24"/>
        </w:rPr>
        <w:t>9</w:t>
      </w:r>
      <w:r w:rsidRPr="00BF51E2">
        <w:rPr>
          <w:rFonts w:ascii="Arial" w:hAnsi="Arial" w:cs="Arial"/>
          <w:sz w:val="24"/>
          <w:szCs w:val="24"/>
          <w:lang w:val="sr-Cyrl-RS"/>
        </w:rPr>
        <w:t xml:space="preserve"> </w:t>
      </w:r>
      <w:r w:rsidRPr="00BF51E2">
        <w:rPr>
          <w:rFonts w:ascii="Arial" w:hAnsi="Arial" w:cs="Arial"/>
          <w:sz w:val="24"/>
          <w:szCs w:val="24"/>
        </w:rPr>
        <w:t>Рок важења понуде (опција понуде)</w:t>
      </w:r>
    </w:p>
    <w:p w:rsidR="00995FB1" w:rsidRDefault="00995FB1" w:rsidP="00995FB1"/>
    <w:p w:rsidR="00AF0C41" w:rsidRPr="002B410E" w:rsidRDefault="002B410E" w:rsidP="008D2B23">
      <w:pPr>
        <w:spacing w:before="0"/>
        <w:rPr>
          <w:rFonts w:cs="Arial"/>
          <w:sz w:val="24"/>
          <w:szCs w:val="24"/>
          <w:lang w:val="ru-RU"/>
        </w:rPr>
      </w:pPr>
      <w:r w:rsidRPr="002B410E">
        <w:rPr>
          <w:rFonts w:cs="Arial"/>
          <w:bCs/>
          <w:iCs/>
          <w:sz w:val="24"/>
          <w:szCs w:val="24"/>
          <w:lang w:val="sr-Cyrl-CS"/>
        </w:rPr>
        <w:t>Рок важења понуде не може бити краћ</w:t>
      </w:r>
      <w:r w:rsidRPr="002B410E">
        <w:rPr>
          <w:rFonts w:cs="Arial"/>
          <w:bCs/>
          <w:iCs/>
          <w:sz w:val="24"/>
          <w:szCs w:val="24"/>
        </w:rPr>
        <w:t>и</w:t>
      </w:r>
      <w:r w:rsidRPr="002B410E">
        <w:rPr>
          <w:rFonts w:cs="Arial"/>
          <w:bCs/>
          <w:iCs/>
          <w:sz w:val="24"/>
          <w:szCs w:val="24"/>
          <w:lang w:val="sr-Cyrl-CS"/>
        </w:rPr>
        <w:t xml:space="preserve"> од </w:t>
      </w:r>
      <w:r w:rsidR="00934910">
        <w:rPr>
          <w:rFonts w:cs="Arial"/>
          <w:bCs/>
          <w:iCs/>
          <w:sz w:val="24"/>
          <w:szCs w:val="24"/>
          <w:lang w:val="sr-Cyrl-CS"/>
        </w:rPr>
        <w:t>120</w:t>
      </w:r>
      <w:r>
        <w:rPr>
          <w:rFonts w:cs="Arial"/>
          <w:bCs/>
          <w:iCs/>
          <w:sz w:val="24"/>
          <w:szCs w:val="24"/>
          <w:lang w:val="sr-Cyrl-CS"/>
        </w:rPr>
        <w:t xml:space="preserve"> </w:t>
      </w:r>
      <w:r w:rsidRPr="002B410E">
        <w:rPr>
          <w:rFonts w:cs="Arial"/>
          <w:bCs/>
          <w:iCs/>
          <w:sz w:val="24"/>
          <w:szCs w:val="24"/>
          <w:lang w:val="sr-Cyrl-RS"/>
        </w:rPr>
        <w:t>(словима:</w:t>
      </w:r>
      <w:r w:rsidR="00934910">
        <w:rPr>
          <w:rFonts w:cs="Arial"/>
          <w:bCs/>
          <w:iCs/>
          <w:sz w:val="24"/>
          <w:szCs w:val="24"/>
          <w:lang w:val="sr-Cyrl-RS"/>
        </w:rPr>
        <w:t>стодвадесет</w:t>
      </w:r>
      <w:r w:rsidRPr="002B410E">
        <w:rPr>
          <w:rFonts w:cs="Arial"/>
          <w:bCs/>
          <w:iCs/>
          <w:sz w:val="24"/>
          <w:szCs w:val="24"/>
          <w:lang w:val="sr-Cyrl-RS"/>
        </w:rPr>
        <w:t>)</w:t>
      </w:r>
      <w:r w:rsidRPr="002B410E">
        <w:rPr>
          <w:rFonts w:cs="Arial"/>
          <w:bCs/>
          <w:iCs/>
          <w:sz w:val="24"/>
          <w:szCs w:val="24"/>
          <w:lang w:val="sr-Cyrl-CS"/>
        </w:rPr>
        <w:t xml:space="preserve"> дана од дана отварања понуда.</w:t>
      </w:r>
    </w:p>
    <w:p w:rsidR="00353AEA" w:rsidRDefault="008D2B23" w:rsidP="008D2B23">
      <w:pPr>
        <w:spacing w:before="0"/>
        <w:rPr>
          <w:rFonts w:cs="Arial"/>
          <w:sz w:val="24"/>
          <w:szCs w:val="24"/>
        </w:rPr>
      </w:pPr>
      <w:r w:rsidRPr="00EC5BB4">
        <w:rPr>
          <w:rFonts w:cs="Arial"/>
          <w:sz w:val="24"/>
          <w:szCs w:val="24"/>
        </w:rPr>
        <w:t>У случају да понуђач наведе краћи рок важења понуде, понуда ће бити одбијена, као неприхватљива.</w:t>
      </w:r>
    </w:p>
    <w:p w:rsidR="008D2B23" w:rsidRPr="00EC5BB4" w:rsidRDefault="008D2B23" w:rsidP="008D2B23">
      <w:pPr>
        <w:spacing w:before="0"/>
        <w:rPr>
          <w:rFonts w:cs="Arial"/>
          <w:sz w:val="24"/>
          <w:szCs w:val="24"/>
        </w:rPr>
      </w:pPr>
    </w:p>
    <w:p w:rsidR="005A3029" w:rsidRPr="00EC5BB4" w:rsidRDefault="005A3029" w:rsidP="008D2B23">
      <w:pPr>
        <w:spacing w:before="0"/>
        <w:rPr>
          <w:rFonts w:cs="Arial"/>
          <w:sz w:val="24"/>
          <w:szCs w:val="24"/>
        </w:rPr>
      </w:pPr>
    </w:p>
    <w:p w:rsidR="008D2B23" w:rsidRDefault="00F54B53" w:rsidP="00F54B53">
      <w:pPr>
        <w:pStyle w:val="KDPodnaslov2"/>
        <w:spacing w:before="0"/>
        <w:jc w:val="both"/>
        <w:rPr>
          <w:rFonts w:cs="Arial"/>
          <w:sz w:val="24"/>
          <w:szCs w:val="24"/>
        </w:rPr>
      </w:pPr>
      <w:bookmarkStart w:id="226" w:name="_Toc441651593"/>
      <w:bookmarkStart w:id="227" w:name="_Toc442559904"/>
      <w:r>
        <w:rPr>
          <w:rFonts w:cs="Arial"/>
          <w:sz w:val="24"/>
          <w:szCs w:val="24"/>
          <w:lang w:val="sr-Cyrl-RS"/>
        </w:rPr>
        <w:t xml:space="preserve">6.20 </w:t>
      </w:r>
      <w:r w:rsidR="008D2B23" w:rsidRPr="00EC5BB4">
        <w:rPr>
          <w:rFonts w:cs="Arial"/>
          <w:sz w:val="24"/>
          <w:szCs w:val="24"/>
        </w:rPr>
        <w:t>Средств</w:t>
      </w:r>
      <w:r w:rsidR="00E43697">
        <w:rPr>
          <w:rFonts w:cs="Arial"/>
          <w:sz w:val="24"/>
          <w:szCs w:val="24"/>
          <w:lang w:val="sr-Cyrl-RS"/>
        </w:rPr>
        <w:t>о</w:t>
      </w:r>
      <w:r w:rsidR="008D2B23" w:rsidRPr="00EC5BB4">
        <w:rPr>
          <w:rFonts w:cs="Arial"/>
          <w:sz w:val="24"/>
          <w:szCs w:val="24"/>
        </w:rPr>
        <w:t xml:space="preserve"> финансијског обезбеђења</w:t>
      </w:r>
      <w:bookmarkEnd w:id="226"/>
      <w:bookmarkEnd w:id="227"/>
    </w:p>
    <w:p w:rsidR="00353AEA" w:rsidRPr="00353AEA" w:rsidRDefault="00353AEA" w:rsidP="00353AEA"/>
    <w:p w:rsidR="008D2B23" w:rsidRPr="002A2488" w:rsidRDefault="00353AEA" w:rsidP="008D2B23">
      <w:pPr>
        <w:pStyle w:val="KDParagraf"/>
        <w:spacing w:before="0"/>
        <w:rPr>
          <w:rFonts w:cs="Arial"/>
          <w:sz w:val="24"/>
          <w:szCs w:val="24"/>
        </w:rPr>
      </w:pPr>
      <w:r>
        <w:rPr>
          <w:rFonts w:cs="Arial"/>
          <w:bCs/>
          <w:sz w:val="24"/>
          <w:szCs w:val="24"/>
        </w:rPr>
        <w:t>Корисник услуге</w:t>
      </w:r>
      <w:r w:rsidR="008D2B23" w:rsidRPr="002A2488">
        <w:rPr>
          <w:rFonts w:cs="Arial"/>
          <w:bCs/>
          <w:sz w:val="24"/>
          <w:szCs w:val="24"/>
        </w:rPr>
        <w:t xml:space="preserve"> користи право да захтева средств</w:t>
      </w:r>
      <w:r w:rsidR="00E43697">
        <w:rPr>
          <w:rFonts w:cs="Arial"/>
          <w:bCs/>
          <w:sz w:val="24"/>
          <w:szCs w:val="24"/>
          <w:lang w:val="sr-Cyrl-RS"/>
        </w:rPr>
        <w:t>о</w:t>
      </w:r>
      <w:r w:rsidR="008D2B23" w:rsidRPr="002A2488">
        <w:rPr>
          <w:rFonts w:cs="Arial"/>
          <w:bCs/>
          <w:sz w:val="24"/>
          <w:szCs w:val="24"/>
        </w:rPr>
        <w:t xml:space="preserve"> финансијског обезбеђења </w:t>
      </w:r>
      <w:r w:rsidR="00F2479F">
        <w:rPr>
          <w:rFonts w:cs="Arial"/>
          <w:bCs/>
          <w:sz w:val="24"/>
          <w:szCs w:val="24"/>
          <w:lang w:val="sr-Cyrl-RS"/>
        </w:rPr>
        <w:t xml:space="preserve">         </w:t>
      </w:r>
      <w:r w:rsidR="008D2B23" w:rsidRPr="002A2488">
        <w:rPr>
          <w:rFonts w:cs="Arial"/>
          <w:bCs/>
          <w:sz w:val="24"/>
          <w:szCs w:val="24"/>
        </w:rPr>
        <w:t>(у даљем текс</w:t>
      </w:r>
      <w:r w:rsidR="000036A5">
        <w:rPr>
          <w:rFonts w:cs="Arial"/>
          <w:bCs/>
          <w:sz w:val="24"/>
          <w:szCs w:val="24"/>
          <w:lang w:val="sr-Cyrl-RS"/>
        </w:rPr>
        <w:t>т</w:t>
      </w:r>
      <w:r w:rsidR="008D2B23" w:rsidRPr="002A2488">
        <w:rPr>
          <w:rFonts w:cs="Arial"/>
          <w:bCs/>
          <w:sz w:val="24"/>
          <w:szCs w:val="24"/>
        </w:rPr>
        <w:t xml:space="preserve">у СФО) </w:t>
      </w:r>
      <w:r w:rsidR="008D2B23" w:rsidRPr="002A2488">
        <w:rPr>
          <w:rFonts w:cs="Arial"/>
          <w:sz w:val="24"/>
          <w:szCs w:val="24"/>
        </w:rPr>
        <w:t xml:space="preserve">којим понуђачи обезбеђују испуњење својих уговорних обавеза (достављају се </w:t>
      </w:r>
      <w:r w:rsidR="00225F84">
        <w:rPr>
          <w:rFonts w:cs="Arial"/>
          <w:sz w:val="24"/>
          <w:szCs w:val="24"/>
          <w:lang w:val="sr-Cyrl-RS"/>
        </w:rPr>
        <w:t>по Оквирног споразума</w:t>
      </w:r>
      <w:r w:rsidR="008D2B23"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lastRenderedPageBreak/>
        <w:t>Сви трошкови око прибављања средства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2A0A12">
        <w:rPr>
          <w:rFonts w:eastAsia="TimesNewRomanPSMT" w:cs="Arial"/>
          <w:bCs/>
          <w:iCs/>
          <w:sz w:val="24"/>
          <w:szCs w:val="24"/>
          <w:lang w:val="sr-Cyrl-RS"/>
        </w:rPr>
        <w:t>СФО</w:t>
      </w:r>
      <w:r w:rsidRPr="002A2488">
        <w:rPr>
          <w:rFonts w:eastAsia="TimesNewRomanPSMT" w:cs="Arial"/>
          <w:bCs/>
          <w:iCs/>
          <w:sz w:val="24"/>
          <w:szCs w:val="24"/>
          <w:lang w:val="sr-Cyrl-RS"/>
        </w:rPr>
        <w:t>.</w:t>
      </w:r>
    </w:p>
    <w:p w:rsidR="00541E19" w:rsidRPr="002A2488" w:rsidRDefault="002A0A12" w:rsidP="00541E19">
      <w:pPr>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 да буд</w:t>
      </w:r>
      <w:r w:rsidR="0010614E">
        <w:rPr>
          <w:rFonts w:eastAsia="TimesNewRomanPSMT" w:cs="Arial"/>
          <w:bCs/>
          <w:iCs/>
          <w:sz w:val="24"/>
          <w:szCs w:val="24"/>
          <w:lang w:val="sr-Cyrl-RS"/>
        </w:rPr>
        <w:t>е</w:t>
      </w:r>
      <w:r w:rsidR="001A72BF" w:rsidRPr="002A2488">
        <w:rPr>
          <w:rFonts w:eastAsia="TimesNewRomanPSMT" w:cs="Arial"/>
          <w:bCs/>
          <w:iCs/>
          <w:sz w:val="24"/>
          <w:szCs w:val="24"/>
        </w:rPr>
        <w:t xml:space="preserve"> у валути у којој је и понуда.</w:t>
      </w:r>
    </w:p>
    <w:p w:rsidR="00541E19" w:rsidRPr="00EC5BB4" w:rsidRDefault="00225F84" w:rsidP="00541E19">
      <w:pPr>
        <w:rPr>
          <w:rFonts w:eastAsia="TimesNewRomanPSMT" w:cs="Arial"/>
          <w:bCs/>
          <w:iCs/>
          <w:color w:val="00B0F0"/>
          <w:sz w:val="24"/>
          <w:szCs w:val="24"/>
        </w:rPr>
      </w:pPr>
      <w:r>
        <w:rPr>
          <w:rFonts w:eastAsia="TimesNewRomanPSMT" w:cs="Arial"/>
          <w:bCs/>
          <w:iCs/>
          <w:sz w:val="24"/>
          <w:szCs w:val="24"/>
        </w:rPr>
        <w:t>Ако се за време трајања Оквирног споразума</w:t>
      </w:r>
      <w:r w:rsidR="00541E19" w:rsidRPr="00041105">
        <w:rPr>
          <w:rFonts w:eastAsia="TimesNewRomanPSMT" w:cs="Arial"/>
          <w:bCs/>
          <w:iCs/>
          <w:sz w:val="24"/>
          <w:szCs w:val="24"/>
        </w:rPr>
        <w:t xml:space="preserve"> промене рокови за извршење уговорне обавезе, важност  СФО мора се продужити</w:t>
      </w:r>
      <w:r w:rsidR="00541E19"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8D2B23" w:rsidRPr="002E57B9" w:rsidRDefault="008D2B23" w:rsidP="00940543">
      <w:pPr>
        <w:pStyle w:val="Pasussalistom"/>
        <w:autoSpaceDE w:val="0"/>
        <w:autoSpaceDN w:val="0"/>
        <w:adjustRightInd w:val="0"/>
        <w:spacing w:before="0" w:after="0" w:line="240" w:lineRule="auto"/>
        <w:ind w:left="0"/>
        <w:rPr>
          <w:rFonts w:ascii="Arial" w:hAnsi="Arial" w:cs="Arial"/>
          <w:sz w:val="24"/>
          <w:szCs w:val="24"/>
          <w:lang w:val="ru-RU"/>
        </w:rPr>
      </w:pPr>
      <w:r w:rsidRPr="002E57B9">
        <w:rPr>
          <w:rFonts w:ascii="Arial" w:hAnsi="Arial" w:cs="Arial"/>
          <w:sz w:val="24"/>
          <w:szCs w:val="24"/>
          <w:lang w:val="ru-RU"/>
        </w:rPr>
        <w:t>Понуђач је дужан да достави следећ</w:t>
      </w:r>
      <w:r w:rsidR="0010614E">
        <w:rPr>
          <w:rFonts w:ascii="Arial" w:hAnsi="Arial" w:cs="Arial"/>
          <w:sz w:val="24"/>
          <w:szCs w:val="24"/>
          <w:lang w:val="ru-RU"/>
        </w:rPr>
        <w:t>е</w:t>
      </w:r>
      <w:r w:rsidRPr="002E57B9">
        <w:rPr>
          <w:rFonts w:ascii="Arial" w:hAnsi="Arial" w:cs="Arial"/>
          <w:sz w:val="24"/>
          <w:szCs w:val="24"/>
          <w:lang w:val="ru-RU"/>
        </w:rPr>
        <w:t xml:space="preserve"> средств</w:t>
      </w:r>
      <w:r w:rsidR="0010614E">
        <w:rPr>
          <w:rFonts w:ascii="Arial" w:hAnsi="Arial" w:cs="Arial"/>
          <w:sz w:val="24"/>
          <w:szCs w:val="24"/>
          <w:lang w:val="ru-RU"/>
        </w:rPr>
        <w:t>о</w:t>
      </w:r>
      <w:r w:rsidRPr="002E57B9">
        <w:rPr>
          <w:rFonts w:ascii="Arial" w:hAnsi="Arial" w:cs="Arial"/>
          <w:sz w:val="24"/>
          <w:szCs w:val="24"/>
          <w:lang w:val="ru-RU"/>
        </w:rPr>
        <w:t xml:space="preserve"> финансијског обезбеђења:</w:t>
      </w:r>
    </w:p>
    <w:p w:rsidR="002B1B77" w:rsidRPr="00EC5BB4" w:rsidRDefault="002B1B77" w:rsidP="008D2B23">
      <w:pPr>
        <w:spacing w:before="0"/>
        <w:rPr>
          <w:rFonts w:cs="Arial"/>
          <w:color w:val="00B0F0"/>
          <w:sz w:val="24"/>
          <w:szCs w:val="24"/>
          <w:lang w:val="ru-RU"/>
        </w:rPr>
      </w:pPr>
    </w:p>
    <w:p w:rsidR="008D2B23" w:rsidRPr="00D00C98" w:rsidRDefault="00572146" w:rsidP="008D2B23">
      <w:pPr>
        <w:pStyle w:val="Pasussalistom"/>
        <w:spacing w:before="0" w:after="0" w:line="240" w:lineRule="auto"/>
        <w:ind w:left="0"/>
        <w:rPr>
          <w:rFonts w:ascii="Arial" w:hAnsi="Arial" w:cs="Arial"/>
          <w:b/>
          <w:sz w:val="24"/>
          <w:szCs w:val="24"/>
          <w:u w:val="single"/>
        </w:rPr>
      </w:pPr>
      <w:r w:rsidRPr="00D00C98">
        <w:rPr>
          <w:rFonts w:ascii="Arial" w:hAnsi="Arial" w:cs="Arial"/>
          <w:b/>
          <w:sz w:val="24"/>
          <w:szCs w:val="24"/>
          <w:u w:val="single"/>
        </w:rPr>
        <w:t xml:space="preserve">У року од </w:t>
      </w:r>
      <w:r w:rsidR="00D433E6">
        <w:rPr>
          <w:rFonts w:ascii="Arial" w:hAnsi="Arial" w:cs="Arial"/>
          <w:b/>
          <w:sz w:val="24"/>
          <w:szCs w:val="24"/>
          <w:u w:val="single"/>
          <w:lang w:val="sr-Cyrl-RS"/>
        </w:rPr>
        <w:t>5</w:t>
      </w:r>
      <w:r w:rsidRPr="00D00C98">
        <w:rPr>
          <w:rFonts w:ascii="Arial" w:hAnsi="Arial" w:cs="Arial"/>
          <w:b/>
          <w:sz w:val="24"/>
          <w:szCs w:val="24"/>
          <w:u w:val="single"/>
        </w:rPr>
        <w:t xml:space="preserve"> дана од</w:t>
      </w:r>
      <w:r w:rsidR="008D2B23" w:rsidRPr="00D00C98">
        <w:rPr>
          <w:rFonts w:ascii="Arial" w:hAnsi="Arial" w:cs="Arial"/>
          <w:b/>
          <w:sz w:val="24"/>
          <w:szCs w:val="24"/>
          <w:u w:val="single"/>
        </w:rPr>
        <w:t xml:space="preserve"> закључења </w:t>
      </w:r>
      <w:r w:rsidR="00995FB1">
        <w:rPr>
          <w:rFonts w:ascii="Arial" w:hAnsi="Arial" w:cs="Arial"/>
          <w:b/>
          <w:sz w:val="24"/>
          <w:szCs w:val="24"/>
          <w:u w:val="single"/>
        </w:rPr>
        <w:t>Оквирног споразума</w:t>
      </w:r>
    </w:p>
    <w:p w:rsidR="008D2B23" w:rsidRPr="00EC5BB4" w:rsidRDefault="008D2B23" w:rsidP="008F4BA5">
      <w:pPr>
        <w:tabs>
          <w:tab w:val="left" w:pos="1786"/>
        </w:tabs>
        <w:spacing w:before="0"/>
        <w:ind w:right="-6"/>
        <w:rPr>
          <w:rFonts w:cs="Arial"/>
          <w:color w:val="00B0F0"/>
          <w:sz w:val="24"/>
          <w:szCs w:val="24"/>
          <w:lang w:val="ru-RU"/>
        </w:rPr>
      </w:pPr>
    </w:p>
    <w:p w:rsidR="008D2B23" w:rsidRPr="00D00C98" w:rsidRDefault="008D2B23" w:rsidP="008F4BA5">
      <w:pPr>
        <w:pStyle w:val="KDPodnaslov3"/>
        <w:keepNext w:val="0"/>
        <w:spacing w:before="0"/>
        <w:rPr>
          <w:rFonts w:cs="Arial"/>
          <w:b/>
          <w:sz w:val="24"/>
          <w:szCs w:val="24"/>
        </w:rPr>
      </w:pPr>
      <w:bookmarkStart w:id="228" w:name="_Toc441651599"/>
      <w:bookmarkStart w:id="229" w:name="_Toc442559910"/>
      <w:r w:rsidRPr="00D00C98">
        <w:rPr>
          <w:rFonts w:cs="Arial"/>
          <w:b/>
          <w:sz w:val="24"/>
          <w:szCs w:val="24"/>
        </w:rPr>
        <w:t xml:space="preserve">Меница за добро извршење посла </w:t>
      </w:r>
      <w:bookmarkEnd w:id="228"/>
      <w:bookmarkEnd w:id="229"/>
    </w:p>
    <w:p w:rsidR="00BC1827" w:rsidRPr="00D00C98" w:rsidRDefault="00BC1827" w:rsidP="00BC1827">
      <w:pPr>
        <w:rPr>
          <w:rFonts w:cs="Arial"/>
          <w:sz w:val="24"/>
          <w:szCs w:val="24"/>
        </w:rPr>
      </w:pPr>
      <w:r w:rsidRPr="00D00C98">
        <w:rPr>
          <w:rFonts w:cs="Arial"/>
          <w:sz w:val="24"/>
          <w:szCs w:val="24"/>
        </w:rPr>
        <w:t>Понуђач је обавезан да Наручиоцу достави:</w:t>
      </w:r>
    </w:p>
    <w:p w:rsidR="004330A4" w:rsidRPr="004330A4" w:rsidRDefault="00A940AC" w:rsidP="00A940AC">
      <w:pPr>
        <w:rPr>
          <w:rFonts w:cs="Arial"/>
          <w:sz w:val="24"/>
          <w:szCs w:val="24"/>
        </w:rPr>
      </w:pPr>
      <w:r>
        <w:rPr>
          <w:rFonts w:cs="Arial"/>
          <w:sz w:val="24"/>
          <w:szCs w:val="24"/>
          <w:lang w:val="sr-Cyrl-RS"/>
        </w:rPr>
        <w:t xml:space="preserve">- </w:t>
      </w:r>
      <w:r w:rsidR="00F261DA">
        <w:rPr>
          <w:rFonts w:cs="Arial"/>
          <w:sz w:val="24"/>
          <w:szCs w:val="24"/>
          <w:lang w:val="sr-Cyrl-RS"/>
        </w:rPr>
        <w:t>Б</w:t>
      </w:r>
      <w:r w:rsidR="004330A4" w:rsidRPr="004330A4">
        <w:rPr>
          <w:rFonts w:cs="Arial"/>
          <w:sz w:val="24"/>
          <w:szCs w:val="24"/>
        </w:rPr>
        <w:t xml:space="preserve">ланко сопствену меницу за </w:t>
      </w:r>
      <w:r w:rsidR="004330A4" w:rsidRPr="004330A4">
        <w:rPr>
          <w:rFonts w:cs="Arial"/>
          <w:sz w:val="24"/>
          <w:szCs w:val="24"/>
          <w:lang w:val="sr-Cyrl-RS"/>
        </w:rPr>
        <w:t>добро извршење посла</w:t>
      </w:r>
      <w:r w:rsidR="004330A4" w:rsidRPr="004330A4">
        <w:rPr>
          <w:rFonts w:cs="Arial"/>
          <w:sz w:val="24"/>
          <w:szCs w:val="24"/>
        </w:rPr>
        <w:t xml:space="preserve"> која је неопозива,</w:t>
      </w:r>
      <w:r w:rsidR="008C7975">
        <w:rPr>
          <w:rFonts w:cs="Arial"/>
          <w:sz w:val="24"/>
          <w:szCs w:val="24"/>
          <w:lang w:val="sr-Cyrl-RS"/>
        </w:rPr>
        <w:t xml:space="preserve"> безусловна,</w:t>
      </w:r>
      <w:r w:rsidR="004330A4" w:rsidRPr="004330A4">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rsidR="004330A4" w:rsidRPr="004330A4" w:rsidRDefault="00A940AC" w:rsidP="00A940AC">
      <w:pPr>
        <w:rPr>
          <w:rFonts w:cs="Arial"/>
          <w:sz w:val="24"/>
          <w:szCs w:val="24"/>
        </w:rPr>
      </w:pPr>
      <w:r>
        <w:rPr>
          <w:rFonts w:cs="Arial"/>
          <w:sz w:val="24"/>
          <w:szCs w:val="24"/>
          <w:lang w:val="sr-Cyrl-RS"/>
        </w:rPr>
        <w:t xml:space="preserve">- </w:t>
      </w:r>
      <w:r w:rsidR="004330A4" w:rsidRPr="004330A4">
        <w:rPr>
          <w:rFonts w:cs="Arial"/>
          <w:sz w:val="24"/>
          <w:szCs w:val="24"/>
        </w:rPr>
        <w:t xml:space="preserve">Менично писмо – овлашћење којим понуђач овлашћује наручиоца да може наплатити меницу  на износ од </w:t>
      </w:r>
      <w:r w:rsidR="004330A4" w:rsidRPr="004330A4">
        <w:rPr>
          <w:rFonts w:cs="Arial"/>
          <w:sz w:val="24"/>
          <w:szCs w:val="24"/>
          <w:lang w:val="sr-Cyrl-RS"/>
        </w:rPr>
        <w:t>10</w:t>
      </w:r>
      <w:r w:rsidR="004330A4" w:rsidRPr="004330A4">
        <w:rPr>
          <w:rFonts w:cs="Arial"/>
          <w:sz w:val="24"/>
          <w:szCs w:val="24"/>
        </w:rPr>
        <w:t xml:space="preserve">% од </w:t>
      </w:r>
      <w:r w:rsidR="00995FB1">
        <w:rPr>
          <w:rFonts w:cs="Arial"/>
          <w:sz w:val="24"/>
          <w:szCs w:val="24"/>
          <w:lang w:val="sr-Cyrl-RS"/>
        </w:rPr>
        <w:t>вредности оквирног споразума</w:t>
      </w:r>
      <w:r w:rsidR="004330A4" w:rsidRPr="004330A4">
        <w:rPr>
          <w:rFonts w:cs="Arial"/>
          <w:sz w:val="24"/>
          <w:szCs w:val="24"/>
        </w:rPr>
        <w:t xml:space="preserve"> (без ПДВ) </w:t>
      </w:r>
      <w:r w:rsidR="008C7975">
        <w:rPr>
          <w:rFonts w:cs="Arial"/>
          <w:sz w:val="24"/>
          <w:szCs w:val="24"/>
          <w:lang w:val="sr-Cyrl-RS"/>
        </w:rPr>
        <w:t>у</w:t>
      </w:r>
      <w:r w:rsidR="004330A4" w:rsidRPr="004330A4">
        <w:rPr>
          <w:rFonts w:cs="Arial"/>
          <w:sz w:val="24"/>
          <w:szCs w:val="24"/>
        </w:rPr>
        <w:t xml:space="preserve"> рок</w:t>
      </w:r>
      <w:r w:rsidR="008C7975">
        <w:rPr>
          <w:rFonts w:cs="Arial"/>
          <w:sz w:val="24"/>
          <w:szCs w:val="24"/>
          <w:lang w:val="sr-Cyrl-RS"/>
        </w:rPr>
        <w:t>у који је</w:t>
      </w:r>
      <w:r w:rsidR="004330A4" w:rsidRPr="004330A4">
        <w:rPr>
          <w:rFonts w:cs="Arial"/>
          <w:sz w:val="24"/>
          <w:szCs w:val="24"/>
        </w:rPr>
        <w:t xml:space="preserve"> </w:t>
      </w:r>
      <w:r w:rsidR="004330A4" w:rsidRPr="004330A4">
        <w:rPr>
          <w:rFonts w:cs="Arial"/>
          <w:sz w:val="24"/>
          <w:szCs w:val="24"/>
          <w:lang w:val="sr-Cyrl-RS"/>
        </w:rPr>
        <w:t>30</w:t>
      </w:r>
      <w:r w:rsidR="0021190D">
        <w:rPr>
          <w:rFonts w:cs="Arial"/>
          <w:sz w:val="24"/>
          <w:szCs w:val="24"/>
          <w:lang w:val="sr-Cyrl-RS"/>
        </w:rPr>
        <w:t xml:space="preserve"> ( тридесет)</w:t>
      </w:r>
      <w:r w:rsidR="008C7975">
        <w:rPr>
          <w:rFonts w:cs="Arial"/>
          <w:sz w:val="24"/>
          <w:szCs w:val="24"/>
          <w:lang w:val="sr-Cyrl-RS"/>
        </w:rPr>
        <w:t xml:space="preserve"> календарских</w:t>
      </w:r>
      <w:r w:rsidR="004330A4" w:rsidRPr="004330A4">
        <w:rPr>
          <w:rFonts w:cs="Arial"/>
          <w:sz w:val="24"/>
          <w:szCs w:val="24"/>
        </w:rPr>
        <w:t xml:space="preserve"> </w:t>
      </w:r>
      <w:r w:rsidR="008C7975">
        <w:rPr>
          <w:rFonts w:cs="Arial"/>
          <w:sz w:val="24"/>
          <w:szCs w:val="24"/>
          <w:lang w:val="sr-Cyrl-RS"/>
        </w:rPr>
        <w:t xml:space="preserve">дана </w:t>
      </w:r>
      <w:r w:rsidR="004330A4" w:rsidRPr="004330A4">
        <w:rPr>
          <w:rFonts w:cs="Arial"/>
          <w:sz w:val="24"/>
          <w:szCs w:val="24"/>
        </w:rPr>
        <w:t>д</w:t>
      </w:r>
      <w:r w:rsidR="008C7975">
        <w:rPr>
          <w:rFonts w:cs="Arial"/>
          <w:sz w:val="24"/>
          <w:szCs w:val="24"/>
          <w:lang w:val="sr-Cyrl-RS"/>
        </w:rPr>
        <w:t>ужи</w:t>
      </w:r>
      <w:r w:rsidR="004330A4" w:rsidRPr="004330A4">
        <w:rPr>
          <w:rFonts w:cs="Arial"/>
          <w:sz w:val="24"/>
          <w:szCs w:val="24"/>
        </w:rPr>
        <w:t xml:space="preserve"> од рока важења </w:t>
      </w:r>
      <w:r w:rsidR="00EB5013">
        <w:rPr>
          <w:rFonts w:cs="Arial"/>
          <w:sz w:val="24"/>
          <w:szCs w:val="24"/>
          <w:lang w:val="sr-Cyrl-RS"/>
        </w:rPr>
        <w:t>оквирног споразума</w:t>
      </w:r>
      <w:r w:rsidR="004330A4" w:rsidRPr="004330A4">
        <w:rPr>
          <w:rFonts w:cs="Arial"/>
          <w:sz w:val="24"/>
          <w:szCs w:val="24"/>
        </w:rPr>
        <w:t xml:space="preserve"> с тим да евентуални продужетак рока важења </w:t>
      </w:r>
      <w:r w:rsidR="00EB5013">
        <w:rPr>
          <w:rFonts w:cs="Arial"/>
          <w:sz w:val="24"/>
          <w:szCs w:val="24"/>
          <w:lang w:val="sr-Cyrl-RS"/>
        </w:rPr>
        <w:t>оквирног споразума</w:t>
      </w:r>
      <w:r w:rsidR="004330A4" w:rsidRPr="004330A4">
        <w:rPr>
          <w:rFonts w:cs="Arial"/>
          <w:sz w:val="24"/>
          <w:szCs w:val="24"/>
        </w:rPr>
        <w:t xml:space="preserve"> има за последицу и продужење рока важења менице и меничног овлашћења, </w:t>
      </w:r>
    </w:p>
    <w:p w:rsidR="004330A4" w:rsidRPr="004330A4" w:rsidRDefault="00A940AC" w:rsidP="00A940AC">
      <w:pPr>
        <w:rPr>
          <w:rFonts w:cs="Arial"/>
          <w:sz w:val="24"/>
          <w:szCs w:val="24"/>
        </w:rPr>
      </w:pPr>
      <w:r>
        <w:rPr>
          <w:rFonts w:cs="Arial"/>
          <w:sz w:val="24"/>
          <w:szCs w:val="24"/>
          <w:lang w:val="sr-Cyrl-RS"/>
        </w:rPr>
        <w:t xml:space="preserve">- </w:t>
      </w:r>
      <w:r w:rsidR="008C7975">
        <w:rPr>
          <w:rFonts w:cs="Arial"/>
          <w:sz w:val="24"/>
          <w:szCs w:val="24"/>
          <w:lang w:val="sr-Cyrl-RS"/>
        </w:rPr>
        <w:t>К</w:t>
      </w:r>
      <w:r w:rsidR="004330A4" w:rsidRPr="004330A4">
        <w:rPr>
          <w:rFonts w:cs="Arial"/>
          <w:sz w:val="24"/>
          <w:szCs w:val="24"/>
        </w:rPr>
        <w:t xml:space="preserve">опију важећег </w:t>
      </w:r>
      <w:r w:rsidR="008C7975">
        <w:rPr>
          <w:rFonts w:cs="Arial"/>
          <w:sz w:val="24"/>
          <w:szCs w:val="24"/>
          <w:lang w:val="sr-Cyrl-RS"/>
        </w:rPr>
        <w:t>к</w:t>
      </w:r>
      <w:r w:rsidR="004330A4" w:rsidRPr="004330A4">
        <w:rPr>
          <w:rFonts w:cs="Arial"/>
          <w:sz w:val="24"/>
          <w:szCs w:val="24"/>
        </w:rPr>
        <w:t>артона депонованих потписа овлашћених лица за располагање новчаним средствима понуђача</w:t>
      </w:r>
      <w:r w:rsidR="005764DD">
        <w:rPr>
          <w:rFonts w:cs="Arial"/>
          <w:sz w:val="24"/>
          <w:szCs w:val="24"/>
        </w:rPr>
        <w:t>,</w:t>
      </w:r>
      <w:r w:rsidR="004330A4" w:rsidRPr="004330A4">
        <w:rPr>
          <w:rFonts w:cs="Arial"/>
          <w:sz w:val="24"/>
          <w:szCs w:val="24"/>
        </w:rPr>
        <w:t xml:space="preserve"> оверену од </w:t>
      </w:r>
      <w:r w:rsidR="008C7975">
        <w:rPr>
          <w:rFonts w:cs="Arial"/>
          <w:sz w:val="24"/>
          <w:szCs w:val="24"/>
          <w:lang w:val="sr-Cyrl-RS"/>
        </w:rPr>
        <w:t xml:space="preserve">стране </w:t>
      </w:r>
      <w:r w:rsidR="004330A4" w:rsidRPr="004330A4">
        <w:rPr>
          <w:rFonts w:cs="Arial"/>
          <w:sz w:val="24"/>
          <w:szCs w:val="24"/>
        </w:rPr>
        <w:t>пословне банке</w:t>
      </w:r>
      <w:r w:rsidR="005764DD">
        <w:rPr>
          <w:rFonts w:cs="Arial"/>
          <w:sz w:val="24"/>
          <w:szCs w:val="24"/>
        </w:rPr>
        <w:t xml:space="preserve"> </w:t>
      </w:r>
      <w:r w:rsidR="005764DD">
        <w:rPr>
          <w:rFonts w:cs="Arial"/>
          <w:sz w:val="24"/>
          <w:szCs w:val="24"/>
          <w:lang w:val="sr-Cyrl-RS"/>
        </w:rPr>
        <w:t>која је извршила регистрацију менице,</w:t>
      </w:r>
      <w:r w:rsidR="004330A4" w:rsidRPr="004330A4">
        <w:rPr>
          <w:rFonts w:cs="Arial"/>
          <w:sz w:val="24"/>
          <w:szCs w:val="24"/>
        </w:rPr>
        <w:t xml:space="preserve"> </w:t>
      </w:r>
      <w:r w:rsidR="005764DD">
        <w:rPr>
          <w:rFonts w:cs="Arial"/>
          <w:sz w:val="24"/>
          <w:szCs w:val="24"/>
          <w:lang w:val="sr-Cyrl-RS"/>
        </w:rPr>
        <w:t>с</w:t>
      </w:r>
      <w:r w:rsidR="004330A4" w:rsidRPr="004330A4">
        <w:rPr>
          <w:rFonts w:cs="Arial"/>
          <w:sz w:val="24"/>
          <w:szCs w:val="24"/>
        </w:rPr>
        <w:t>а да</w:t>
      </w:r>
      <w:r w:rsidR="005764DD">
        <w:rPr>
          <w:rFonts w:cs="Arial"/>
          <w:sz w:val="24"/>
          <w:szCs w:val="24"/>
          <w:lang w:val="sr-Cyrl-RS"/>
        </w:rPr>
        <w:t>тумом</w:t>
      </w:r>
      <w:r w:rsidR="004330A4" w:rsidRPr="004330A4">
        <w:rPr>
          <w:rFonts w:cs="Arial"/>
          <w:sz w:val="24"/>
          <w:szCs w:val="24"/>
        </w:rPr>
        <w:t xml:space="preserve"> </w:t>
      </w:r>
      <w:r w:rsidR="005764DD">
        <w:rPr>
          <w:rFonts w:cs="Arial"/>
          <w:sz w:val="24"/>
          <w:szCs w:val="24"/>
          <w:lang w:val="sr-Cyrl-RS"/>
        </w:rPr>
        <w:t>који је идентичан датуму на менич</w:t>
      </w:r>
      <w:r w:rsidR="004330A4" w:rsidRPr="004330A4">
        <w:rPr>
          <w:rFonts w:cs="Arial"/>
          <w:sz w:val="24"/>
          <w:szCs w:val="24"/>
        </w:rPr>
        <w:t>но</w:t>
      </w:r>
      <w:r w:rsidR="005764DD">
        <w:rPr>
          <w:rFonts w:cs="Arial"/>
          <w:sz w:val="24"/>
          <w:szCs w:val="24"/>
          <w:lang w:val="sr-Cyrl-RS"/>
        </w:rPr>
        <w:t>м</w:t>
      </w:r>
      <w:r w:rsidR="004330A4" w:rsidRPr="004330A4">
        <w:rPr>
          <w:rFonts w:cs="Arial"/>
          <w:sz w:val="24"/>
          <w:szCs w:val="24"/>
        </w:rPr>
        <w:t xml:space="preserve"> овлашћењ</w:t>
      </w:r>
      <w:r w:rsidR="005764DD">
        <w:rPr>
          <w:rFonts w:cs="Arial"/>
          <w:sz w:val="24"/>
          <w:szCs w:val="24"/>
          <w:lang w:val="sr-Cyrl-RS"/>
        </w:rPr>
        <w:t>у, односно датуму регистрације менице</w:t>
      </w:r>
      <w:r w:rsidR="004330A4" w:rsidRPr="004330A4">
        <w:rPr>
          <w:rFonts w:cs="Arial"/>
          <w:sz w:val="24"/>
          <w:szCs w:val="24"/>
        </w:rPr>
        <w:t>,</w:t>
      </w:r>
    </w:p>
    <w:p w:rsidR="004330A4" w:rsidRPr="004330A4" w:rsidRDefault="00A940AC" w:rsidP="00A940AC">
      <w:pPr>
        <w:rPr>
          <w:rFonts w:cs="Arial"/>
          <w:sz w:val="24"/>
          <w:szCs w:val="24"/>
        </w:rPr>
      </w:pPr>
      <w:r>
        <w:rPr>
          <w:rFonts w:cs="Arial"/>
          <w:sz w:val="24"/>
          <w:szCs w:val="24"/>
          <w:lang w:val="sr-Cyrl-RS"/>
        </w:rPr>
        <w:t xml:space="preserve">- </w:t>
      </w:r>
      <w:r w:rsidR="00DF32F5">
        <w:rPr>
          <w:rFonts w:cs="Arial"/>
          <w:sz w:val="24"/>
          <w:szCs w:val="24"/>
          <w:lang w:val="sr-Cyrl-RS"/>
        </w:rPr>
        <w:t>Ф</w:t>
      </w:r>
      <w:r w:rsidR="004330A4" w:rsidRPr="004330A4">
        <w:rPr>
          <w:rFonts w:cs="Arial"/>
          <w:sz w:val="24"/>
          <w:szCs w:val="24"/>
        </w:rPr>
        <w:t>отокопију ОП обрасца,</w:t>
      </w:r>
    </w:p>
    <w:p w:rsidR="004330A4" w:rsidRPr="004330A4" w:rsidRDefault="00A940AC" w:rsidP="00A940AC">
      <w:pPr>
        <w:rPr>
          <w:rFonts w:cs="Arial"/>
          <w:sz w:val="24"/>
          <w:szCs w:val="24"/>
        </w:rPr>
      </w:pPr>
      <w:r>
        <w:rPr>
          <w:rFonts w:cs="Arial"/>
          <w:sz w:val="24"/>
          <w:szCs w:val="24"/>
          <w:lang w:val="sr-Cyrl-RS"/>
        </w:rPr>
        <w:t xml:space="preserve">- </w:t>
      </w:r>
      <w:r w:rsidR="004330A4" w:rsidRPr="004330A4">
        <w:rPr>
          <w:rFonts w:cs="Arial"/>
          <w:sz w:val="24"/>
          <w:szCs w:val="24"/>
        </w:rPr>
        <w:t>Доказ о регистрацији менице у Регистру меница Народне банке Србије (фотокопија  Захтева за регистрацију менице</w:t>
      </w:r>
      <w:r w:rsidR="00377B72">
        <w:rPr>
          <w:rFonts w:cs="Arial"/>
          <w:sz w:val="24"/>
          <w:szCs w:val="24"/>
          <w:lang w:val="sr-Cyrl-RS"/>
        </w:rPr>
        <w:t xml:space="preserve"> овереног</w:t>
      </w:r>
      <w:r w:rsidR="004330A4" w:rsidRPr="004330A4">
        <w:rPr>
          <w:rFonts w:cs="Arial"/>
          <w:sz w:val="24"/>
          <w:szCs w:val="24"/>
        </w:rPr>
        <w:t xml:space="preserve"> од стране пословне банке која </w:t>
      </w:r>
      <w:r w:rsidR="000A5C4D">
        <w:rPr>
          <w:rFonts w:cs="Arial"/>
          <w:sz w:val="24"/>
          <w:szCs w:val="24"/>
          <w:lang w:val="sr-Cyrl-RS"/>
        </w:rPr>
        <w:t>ћ</w:t>
      </w:r>
      <w:r w:rsidR="004330A4" w:rsidRPr="004330A4">
        <w:rPr>
          <w:rFonts w:cs="Arial"/>
          <w:sz w:val="24"/>
          <w:szCs w:val="24"/>
        </w:rPr>
        <w:t>е изврши</w:t>
      </w:r>
      <w:r w:rsidR="000A5C4D">
        <w:rPr>
          <w:rFonts w:cs="Arial"/>
          <w:sz w:val="24"/>
          <w:szCs w:val="24"/>
          <w:lang w:val="sr-Cyrl-RS"/>
        </w:rPr>
        <w:t>ти</w:t>
      </w:r>
      <w:r w:rsidR="004330A4" w:rsidRPr="004330A4">
        <w:rPr>
          <w:rFonts w:cs="Arial"/>
          <w:sz w:val="24"/>
          <w:szCs w:val="24"/>
        </w:rPr>
        <w:t xml:space="preserve"> регистрацију менице или извод са интернет странице Регистра меница и овлашћења НБС)</w:t>
      </w:r>
      <w:r w:rsidR="004330A4" w:rsidRPr="004330A4">
        <w:rPr>
          <w:rFonts w:cs="Arial"/>
          <w:sz w:val="24"/>
          <w:szCs w:val="24"/>
          <w:lang w:val="sr-Cyrl-RS"/>
        </w:rPr>
        <w:t>.</w:t>
      </w:r>
    </w:p>
    <w:p w:rsidR="007D4121" w:rsidRDefault="007D4121" w:rsidP="007D4121">
      <w:pPr>
        <w:rPr>
          <w:rFonts w:cs="Arial"/>
          <w:sz w:val="24"/>
          <w:szCs w:val="24"/>
        </w:rPr>
      </w:pPr>
      <w:r w:rsidRPr="00D00C98">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EB5013" w:rsidRDefault="00EB5013" w:rsidP="007D4121">
      <w:pPr>
        <w:rPr>
          <w:rFonts w:cs="Arial"/>
          <w:sz w:val="24"/>
          <w:szCs w:val="24"/>
        </w:rPr>
      </w:pPr>
    </w:p>
    <w:p w:rsidR="00EB5013" w:rsidRPr="00CC01F7" w:rsidRDefault="001F0AFC" w:rsidP="00EB5013">
      <w:pPr>
        <w:rPr>
          <w:b/>
          <w:sz w:val="24"/>
          <w:szCs w:val="24"/>
          <w:u w:val="single"/>
          <w:lang w:val="sr-Cyrl-CS"/>
        </w:rPr>
      </w:pPr>
      <w:r>
        <w:rPr>
          <w:b/>
          <w:sz w:val="24"/>
          <w:szCs w:val="24"/>
          <w:u w:val="single"/>
          <w:lang w:val="sr-Cyrl-CS"/>
        </w:rPr>
        <w:t>У тренутку примопредаје услуге</w:t>
      </w:r>
    </w:p>
    <w:p w:rsidR="00EB5013" w:rsidRDefault="00EB5013" w:rsidP="00EB5013">
      <w:pPr>
        <w:rPr>
          <w:rFonts w:cs="Arial"/>
          <w:b/>
          <w:bCs/>
          <w:iCs/>
          <w:sz w:val="24"/>
          <w:szCs w:val="24"/>
          <w:lang w:val="sr-Cyrl-CS"/>
        </w:rPr>
      </w:pPr>
      <w:bookmarkStart w:id="230" w:name="_Toc441651600"/>
      <w:bookmarkStart w:id="231" w:name="_Toc442559911"/>
      <w:r w:rsidRPr="00CC01F7">
        <w:rPr>
          <w:rFonts w:cs="Arial"/>
          <w:b/>
          <w:bCs/>
          <w:iCs/>
          <w:sz w:val="24"/>
          <w:szCs w:val="24"/>
          <w:lang w:val="sr-Cyrl-CS"/>
        </w:rPr>
        <w:t>Меница као гаранција за  отклањање грешака у гарантном року</w:t>
      </w:r>
    </w:p>
    <w:p w:rsidR="00C32F79" w:rsidRPr="00CC01F7" w:rsidRDefault="00C32F79" w:rsidP="00EB5013">
      <w:pPr>
        <w:rPr>
          <w:rFonts w:cs="Arial"/>
          <w:b/>
          <w:bCs/>
          <w:iCs/>
          <w:sz w:val="24"/>
          <w:szCs w:val="24"/>
          <w:lang w:val="sr-Cyrl-CS"/>
        </w:rPr>
      </w:pPr>
    </w:p>
    <w:bookmarkEnd w:id="230"/>
    <w:bookmarkEnd w:id="231"/>
    <w:p w:rsidR="00EB5013" w:rsidRPr="00CC01F7" w:rsidRDefault="0070464B" w:rsidP="00EB5013">
      <w:pPr>
        <w:tabs>
          <w:tab w:val="left" w:pos="567"/>
        </w:tabs>
        <w:spacing w:before="0"/>
        <w:rPr>
          <w:bCs/>
          <w:iCs/>
          <w:sz w:val="24"/>
          <w:szCs w:val="24"/>
          <w:lang w:val="sr-Cyrl-CS"/>
        </w:rPr>
      </w:pPr>
      <w:r w:rsidRPr="00A940AC">
        <w:rPr>
          <w:sz w:val="24"/>
          <w:szCs w:val="24"/>
          <w:lang w:val="sr-Cyrl-CS"/>
        </w:rPr>
        <w:t>Понуђач</w:t>
      </w:r>
      <w:r w:rsidR="00EB5013" w:rsidRPr="00CC01F7">
        <w:rPr>
          <w:sz w:val="24"/>
          <w:szCs w:val="24"/>
          <w:lang w:val="sr-Cyrl-CS"/>
        </w:rPr>
        <w:t xml:space="preserve"> </w:t>
      </w:r>
      <w:r w:rsidR="00EB5013" w:rsidRPr="00CC01F7">
        <w:rPr>
          <w:bCs/>
          <w:iCs/>
          <w:sz w:val="24"/>
          <w:szCs w:val="24"/>
          <w:lang w:val="sr-Cyrl-CS"/>
        </w:rPr>
        <w:t>се обавезује да као средство финансијског обезбеђења преда Наручиоцу:</w:t>
      </w:r>
    </w:p>
    <w:p w:rsidR="00EB5013" w:rsidRPr="00CC01F7" w:rsidRDefault="00EB5013" w:rsidP="00EB5013">
      <w:pPr>
        <w:spacing w:before="0"/>
        <w:rPr>
          <w:sz w:val="24"/>
          <w:szCs w:val="24"/>
          <w:lang w:val="sr-Cyrl-CS"/>
        </w:rPr>
      </w:pPr>
      <w:r w:rsidRPr="00CC01F7">
        <w:rPr>
          <w:sz w:val="24"/>
          <w:szCs w:val="24"/>
          <w:lang w:val="sr-Cyrl-CS"/>
        </w:rPr>
        <w:t>- бланко сопствену меницу за отклањање недостатака у гарантном року која је неопозива</w:t>
      </w:r>
      <w:r>
        <w:rPr>
          <w:sz w:val="24"/>
          <w:szCs w:val="24"/>
          <w:lang w:val="sr-Cyrl-CS"/>
        </w:rPr>
        <w:t>, безусловна и</w:t>
      </w:r>
      <w:r w:rsidRPr="00CC01F7">
        <w:rPr>
          <w:sz w:val="24"/>
          <w:szCs w:val="24"/>
          <w:lang w:val="sr-Cyrl-CS"/>
        </w:rPr>
        <w:t xml:space="preserve"> без права протеста и наплатива на први позив, потписана и оверена службеним печатом од стране овлашћеног  лица,</w:t>
      </w:r>
    </w:p>
    <w:p w:rsidR="00EB5013" w:rsidRPr="00CC01F7" w:rsidRDefault="00EB5013" w:rsidP="00EB5013">
      <w:pPr>
        <w:spacing w:before="0"/>
        <w:rPr>
          <w:sz w:val="24"/>
          <w:szCs w:val="24"/>
          <w:lang w:val="sr-Cyrl-CS"/>
        </w:rPr>
      </w:pPr>
      <w:r w:rsidRPr="00CC01F7">
        <w:rPr>
          <w:sz w:val="24"/>
          <w:szCs w:val="24"/>
          <w:lang w:val="sr-Cyrl-CS"/>
        </w:rPr>
        <w:t>- менично писмо – овлашћење којим</w:t>
      </w:r>
      <w:r w:rsidR="0070464B">
        <w:rPr>
          <w:color w:val="FF0000"/>
          <w:sz w:val="24"/>
          <w:szCs w:val="24"/>
          <w:lang w:val="sr-Cyrl-CS"/>
        </w:rPr>
        <w:t xml:space="preserve"> </w:t>
      </w:r>
      <w:r w:rsidR="0070464B" w:rsidRPr="00A940AC">
        <w:rPr>
          <w:sz w:val="24"/>
          <w:szCs w:val="24"/>
          <w:lang w:val="sr-Cyrl-CS"/>
        </w:rPr>
        <w:t>Понуђач</w:t>
      </w:r>
      <w:r w:rsidRPr="00A940AC">
        <w:rPr>
          <w:sz w:val="24"/>
          <w:szCs w:val="24"/>
          <w:lang w:val="sr-Cyrl-CS"/>
        </w:rPr>
        <w:t xml:space="preserve"> овлашћује Наручиоца </w:t>
      </w:r>
      <w:r w:rsidRPr="00CC01F7">
        <w:rPr>
          <w:sz w:val="24"/>
          <w:szCs w:val="24"/>
          <w:lang w:val="sr-Cyrl-CS"/>
        </w:rPr>
        <w:t>да може наплатити меницу н</w:t>
      </w:r>
      <w:r w:rsidR="00C32F79">
        <w:rPr>
          <w:sz w:val="24"/>
          <w:szCs w:val="24"/>
          <w:lang w:val="sr-Cyrl-CS"/>
        </w:rPr>
        <w:t>а износ од 5% од  вредности оквирног споразума</w:t>
      </w:r>
      <w:r w:rsidRPr="00CC01F7">
        <w:rPr>
          <w:sz w:val="24"/>
          <w:szCs w:val="24"/>
          <w:lang w:val="sr-Cyrl-CS"/>
        </w:rPr>
        <w:t xml:space="preserve"> (без ПДВ-</w:t>
      </w:r>
      <w:r w:rsidRPr="00CC01F7">
        <w:rPr>
          <w:sz w:val="24"/>
          <w:szCs w:val="24"/>
          <w:lang w:val="sr-Cyrl-CS"/>
        </w:rPr>
        <w:lastRenderedPageBreak/>
        <w:t>а) у року који је</w:t>
      </w:r>
      <w:r w:rsidRPr="00C1413A">
        <w:rPr>
          <w:rFonts w:cs="Arial"/>
          <w:sz w:val="24"/>
          <w:szCs w:val="24"/>
          <w:lang w:val="sr-Cyrl-CS"/>
        </w:rPr>
        <w:t xml:space="preserve"> </w:t>
      </w:r>
      <w:r w:rsidR="005F2862">
        <w:rPr>
          <w:rFonts w:cs="Arial"/>
          <w:sz w:val="24"/>
          <w:szCs w:val="24"/>
          <w:lang w:val="sr-Cyrl-CS"/>
        </w:rPr>
        <w:t>3</w:t>
      </w:r>
      <w:r w:rsidRPr="00CC01F7">
        <w:rPr>
          <w:rFonts w:cs="Arial"/>
          <w:sz w:val="24"/>
          <w:szCs w:val="24"/>
          <w:lang w:val="sr-Cyrl-CS"/>
        </w:rPr>
        <w:t>0</w:t>
      </w:r>
      <w:r w:rsidR="0021190D">
        <w:rPr>
          <w:rFonts w:cs="Arial"/>
          <w:sz w:val="24"/>
          <w:szCs w:val="24"/>
          <w:lang w:val="sr-Cyrl-CS"/>
        </w:rPr>
        <w:t xml:space="preserve"> (тридесет)</w:t>
      </w:r>
      <w:r w:rsidRPr="00C1413A">
        <w:rPr>
          <w:rFonts w:cs="Arial"/>
          <w:sz w:val="24"/>
          <w:szCs w:val="24"/>
          <w:lang w:val="sr-Cyrl-CS"/>
        </w:rPr>
        <w:t xml:space="preserve"> дана дужи од </w:t>
      </w:r>
      <w:r w:rsidRPr="00CC01F7">
        <w:rPr>
          <w:rFonts w:cs="Arial"/>
          <w:sz w:val="24"/>
          <w:szCs w:val="24"/>
          <w:lang w:val="sr-Cyrl-CS"/>
        </w:rPr>
        <w:t>гарантног рока</w:t>
      </w:r>
      <w:r w:rsidRPr="00CC01F7">
        <w:rPr>
          <w:sz w:val="24"/>
          <w:szCs w:val="24"/>
          <w:lang w:val="sr-Cyrl-CS"/>
        </w:rPr>
        <w:t>, с тим да евентуални продужетак гарантног рока има за последицу и продужење рока важења менице и меничног овлашћења,</w:t>
      </w:r>
    </w:p>
    <w:p w:rsidR="00EB5013" w:rsidRPr="00A04B1F" w:rsidRDefault="00EB5013" w:rsidP="00EB5013">
      <w:pPr>
        <w:rPr>
          <w:sz w:val="24"/>
          <w:szCs w:val="24"/>
          <w:lang w:val="sr-Cyrl-CS"/>
        </w:rPr>
      </w:pPr>
      <w:r w:rsidRPr="00CC01F7">
        <w:rPr>
          <w:sz w:val="24"/>
          <w:szCs w:val="24"/>
          <w:lang w:val="sr-Cyrl-CS"/>
        </w:rPr>
        <w:t xml:space="preserve">- </w:t>
      </w:r>
      <w:r w:rsidRPr="00A04B1F">
        <w:rPr>
          <w:rFonts w:cs="Arial"/>
          <w:sz w:val="24"/>
          <w:szCs w:val="24"/>
          <w:lang w:val="sr-Cyrl-CS"/>
        </w:rPr>
        <w:t xml:space="preserve">копију важећег картона депонованих потписа овлашћених лица за располагање новчаним средствима извођача,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EB5013" w:rsidRPr="00A04B1F" w:rsidRDefault="00EB5013" w:rsidP="00EB5013">
      <w:pPr>
        <w:rPr>
          <w:rFonts w:cs="Arial"/>
          <w:sz w:val="24"/>
          <w:szCs w:val="24"/>
          <w:lang w:val="sr-Cyrl-CS"/>
        </w:rPr>
      </w:pPr>
      <w:r w:rsidRPr="00A04B1F">
        <w:rPr>
          <w:rFonts w:cs="Arial"/>
          <w:sz w:val="24"/>
          <w:szCs w:val="24"/>
          <w:lang w:val="sr-Cyrl-CS"/>
        </w:rPr>
        <w:t>- фотокопију ОП обрасца</w:t>
      </w:r>
    </w:p>
    <w:p w:rsidR="00EB5013" w:rsidRDefault="00EB5013" w:rsidP="00EB5013">
      <w:pPr>
        <w:rPr>
          <w:rFonts w:cs="Arial"/>
          <w:sz w:val="24"/>
          <w:szCs w:val="24"/>
          <w:lang w:val="sr-Cyrl-CS"/>
        </w:rPr>
      </w:pPr>
      <w:r w:rsidRPr="00A04B1F">
        <w:rPr>
          <w:rFonts w:cs="Arial"/>
          <w:sz w:val="24"/>
          <w:szCs w:val="24"/>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EB5013" w:rsidRDefault="001F0AFC" w:rsidP="00EB5013">
      <w:pPr>
        <w:tabs>
          <w:tab w:val="left" w:pos="567"/>
        </w:tabs>
        <w:spacing w:before="0"/>
        <w:rPr>
          <w:sz w:val="24"/>
          <w:szCs w:val="24"/>
          <w:lang w:val="sr-Cyrl-CS"/>
        </w:rPr>
      </w:pPr>
      <w:r>
        <w:rPr>
          <w:sz w:val="24"/>
          <w:szCs w:val="24"/>
          <w:lang w:val="sr-Cyrl-CS"/>
        </w:rPr>
        <w:t>Корисник услуге</w:t>
      </w:r>
      <w:r w:rsidR="00EB5013" w:rsidRPr="00B67F21">
        <w:rPr>
          <w:sz w:val="24"/>
          <w:szCs w:val="24"/>
          <w:lang w:val="sr-Cyrl-CS"/>
        </w:rPr>
        <w:t xml:space="preserve"> је овлашћен да наплати у целости </w:t>
      </w:r>
      <w:r w:rsidR="00EB5013" w:rsidRPr="00B67F21">
        <w:rPr>
          <w:sz w:val="24"/>
          <w:szCs w:val="24"/>
          <w:lang w:val="sr-Cyrl-BA"/>
        </w:rPr>
        <w:t>бланко сопствену меницу</w:t>
      </w:r>
      <w:r w:rsidR="00EB5013" w:rsidRPr="00B67F21">
        <w:rPr>
          <w:sz w:val="24"/>
          <w:szCs w:val="24"/>
          <w:lang w:val="sr-Cyrl-CS"/>
        </w:rPr>
        <w:t xml:space="preserve"> за отклањање недостатака у гар</w:t>
      </w:r>
      <w:r>
        <w:rPr>
          <w:sz w:val="24"/>
          <w:szCs w:val="24"/>
          <w:lang w:val="sr-Cyrl-CS"/>
        </w:rPr>
        <w:t>антном року у случају да</w:t>
      </w:r>
      <w:r w:rsidR="0070464B">
        <w:rPr>
          <w:color w:val="FF0000"/>
          <w:sz w:val="24"/>
          <w:szCs w:val="24"/>
          <w:lang w:val="sr-Cyrl-CS"/>
        </w:rPr>
        <w:t xml:space="preserve"> </w:t>
      </w:r>
      <w:r w:rsidR="0070464B" w:rsidRPr="00A940AC">
        <w:rPr>
          <w:sz w:val="24"/>
          <w:szCs w:val="24"/>
          <w:lang w:val="sr-Cyrl-CS"/>
        </w:rPr>
        <w:t>Понуђач</w:t>
      </w:r>
      <w:r w:rsidR="00EB5013" w:rsidRPr="005E0CC4">
        <w:rPr>
          <w:color w:val="FF0000"/>
          <w:sz w:val="24"/>
          <w:szCs w:val="24"/>
          <w:lang w:val="sr-Cyrl-CS"/>
        </w:rPr>
        <w:t xml:space="preserve"> </w:t>
      </w:r>
      <w:r w:rsidR="00EB5013" w:rsidRPr="00B67F21">
        <w:rPr>
          <w:sz w:val="24"/>
          <w:szCs w:val="24"/>
          <w:lang w:val="sr-Cyrl-CS"/>
        </w:rPr>
        <w:t>не испуни своје уговорне обавезе у погледу гарантног рока.</w:t>
      </w:r>
    </w:p>
    <w:p w:rsidR="001F0AFC" w:rsidRPr="00B67F21" w:rsidRDefault="001F0AFC" w:rsidP="00EB5013">
      <w:pPr>
        <w:tabs>
          <w:tab w:val="left" w:pos="567"/>
        </w:tabs>
        <w:spacing w:before="0"/>
        <w:rPr>
          <w:sz w:val="24"/>
          <w:szCs w:val="24"/>
          <w:lang w:val="sr-Cyrl-CS"/>
        </w:rPr>
      </w:pPr>
    </w:p>
    <w:p w:rsidR="001F0AFC" w:rsidRPr="00673C83" w:rsidRDefault="001F0AFC" w:rsidP="001F0AFC">
      <w:pPr>
        <w:pStyle w:val="Uvlprpasutekstu"/>
        <w:ind w:firstLine="0"/>
        <w:jc w:val="both"/>
        <w:rPr>
          <w:rFonts w:ascii="Arial" w:hAnsi="Arial" w:cs="Arial"/>
        </w:rPr>
      </w:pPr>
      <w:r w:rsidRPr="00673C83">
        <w:rPr>
          <w:rFonts w:ascii="Arial" w:hAnsi="Arial" w:cs="Arial"/>
        </w:rPr>
        <w:t xml:space="preserve">Бланко сопствена меница за отклањање недостатака у гарантном року, доставља се </w:t>
      </w:r>
      <w:r w:rsidR="00E420CD">
        <w:rPr>
          <w:rFonts w:ascii="Arial" w:hAnsi="Arial" w:cs="Arial"/>
          <w:lang w:val="sr-Cyrl-RS"/>
        </w:rPr>
        <w:t xml:space="preserve"> најкасније приликом овере</w:t>
      </w:r>
      <w:r w:rsidRPr="00673C83">
        <w:rPr>
          <w:rFonts w:ascii="Arial" w:hAnsi="Arial" w:cs="Arial"/>
        </w:rPr>
        <w:t xml:space="preserve"> </w:t>
      </w:r>
      <w:r w:rsidRPr="00E420CD">
        <w:rPr>
          <w:rFonts w:ascii="Arial" w:hAnsi="Arial" w:cs="Arial"/>
        </w:rPr>
        <w:t>Записника о извршеној услузи - без примедби</w:t>
      </w:r>
      <w:r w:rsidR="00E420CD" w:rsidRPr="00E420CD">
        <w:rPr>
          <w:rFonts w:ascii="Arial" w:hAnsi="Arial" w:cs="Arial"/>
        </w:rPr>
        <w:t>,</w:t>
      </w:r>
      <w:r w:rsidR="00E420CD" w:rsidRPr="00E420CD">
        <w:rPr>
          <w:rFonts w:ascii="Arial" w:hAnsi="Arial" w:cs="Arial"/>
          <w:lang w:val="sr-Cyrl-RS"/>
        </w:rPr>
        <w:t xml:space="preserve"> </w:t>
      </w:r>
      <w:r w:rsidR="00E420CD" w:rsidRPr="00673C83">
        <w:rPr>
          <w:rFonts w:ascii="Arial" w:hAnsi="Arial" w:cs="Arial"/>
          <w:lang w:val="sr-Cyrl-RS"/>
        </w:rPr>
        <w:t xml:space="preserve">по првој </w:t>
      </w:r>
      <w:r w:rsidR="00E420CD">
        <w:rPr>
          <w:rFonts w:ascii="Arial" w:hAnsi="Arial" w:cs="Arial"/>
          <w:lang w:val="sr-Cyrl-RS"/>
        </w:rPr>
        <w:t xml:space="preserve">издатој </w:t>
      </w:r>
      <w:r w:rsidR="00E420CD" w:rsidRPr="00673C83">
        <w:rPr>
          <w:rFonts w:ascii="Arial" w:hAnsi="Arial" w:cs="Arial"/>
          <w:lang w:val="sr-Cyrl-RS"/>
        </w:rPr>
        <w:t>наруџбеници</w:t>
      </w:r>
      <w:r w:rsidR="00E420CD">
        <w:rPr>
          <w:rFonts w:ascii="Arial" w:hAnsi="Arial" w:cs="Arial"/>
          <w:lang w:val="sr-Cyrl-RS"/>
        </w:rPr>
        <w:t>.</w:t>
      </w:r>
    </w:p>
    <w:p w:rsidR="001F0AFC" w:rsidRPr="001F0AFC" w:rsidRDefault="001F0AFC" w:rsidP="001F0AFC">
      <w:pPr>
        <w:rPr>
          <w:rFonts w:eastAsia="TimesNewRomanPSMT" w:cs="Arial"/>
          <w:sz w:val="24"/>
          <w:szCs w:val="24"/>
        </w:rPr>
      </w:pPr>
      <w:r w:rsidRPr="001F0AFC">
        <w:rPr>
          <w:rFonts w:eastAsia="TimesNewRomanPSMT" w:cs="Arial"/>
          <w:sz w:val="24"/>
          <w:szCs w:val="24"/>
        </w:rPr>
        <w:t>У случају сукцесивних изв</w:t>
      </w:r>
      <w:r w:rsidR="0070464B">
        <w:rPr>
          <w:rFonts w:eastAsia="TimesNewRomanPSMT" w:cs="Arial"/>
          <w:sz w:val="24"/>
          <w:szCs w:val="24"/>
        </w:rPr>
        <w:t>ршења предмета набавке, Понуђач</w:t>
      </w:r>
      <w:r w:rsidRPr="001F0AFC">
        <w:rPr>
          <w:rFonts w:eastAsia="TimesNewRomanPSMT" w:cs="Arial"/>
          <w:sz w:val="24"/>
          <w:szCs w:val="24"/>
        </w:rPr>
        <w:t xml:space="preserve"> услуге има обавезу да продужава рок важности средства финансијског обезбеђења за отклањање недостатака у гарантном року у складу са динамиком извршења и то најкасније 10 дана пре истека претходног, тако да буде обезбеђен гарантни рок за све извршене услуге које су предмет набавке.</w:t>
      </w:r>
    </w:p>
    <w:p w:rsidR="001F0AFC" w:rsidRPr="001F0AFC" w:rsidRDefault="001F0AFC" w:rsidP="001F0AFC">
      <w:pPr>
        <w:rPr>
          <w:rFonts w:cs="Arial"/>
          <w:sz w:val="24"/>
          <w:szCs w:val="24"/>
          <w:lang w:val="sr-Latn-CS"/>
        </w:rPr>
      </w:pPr>
      <w:r w:rsidRPr="001F0AFC">
        <w:rPr>
          <w:rFonts w:cs="Arial"/>
          <w:sz w:val="24"/>
          <w:szCs w:val="24"/>
          <w:lang w:val="sr-Latn-CS"/>
        </w:rPr>
        <w:t xml:space="preserve">Уколико се средство финансијског обезбеђења не достави у уговореном року, </w:t>
      </w:r>
      <w:r w:rsidR="0070464B">
        <w:rPr>
          <w:rFonts w:cs="Arial"/>
          <w:sz w:val="24"/>
          <w:szCs w:val="24"/>
        </w:rPr>
        <w:t>Наручиоц</w:t>
      </w:r>
      <w:r w:rsidRPr="001F0AFC">
        <w:rPr>
          <w:rFonts w:cs="Arial"/>
          <w:sz w:val="24"/>
          <w:szCs w:val="24"/>
        </w:rPr>
        <w:t xml:space="preserve"> услуге</w:t>
      </w:r>
      <w:r w:rsidRPr="001F0AFC">
        <w:rPr>
          <w:rFonts w:cs="Arial"/>
          <w:sz w:val="24"/>
          <w:szCs w:val="24"/>
          <w:lang w:val="sr-Latn-CS"/>
        </w:rPr>
        <w:t xml:space="preserve"> има право  да наплати средство финанасијског обезбеђења за добро извршење посла.</w:t>
      </w:r>
    </w:p>
    <w:p w:rsidR="00EB5013" w:rsidRPr="00CC01F7" w:rsidRDefault="00EB5013" w:rsidP="00EB5013">
      <w:pPr>
        <w:rPr>
          <w:lang w:val="sr-Cyrl-CS"/>
        </w:rPr>
      </w:pPr>
    </w:p>
    <w:p w:rsidR="00A64B70" w:rsidRPr="00A64B70" w:rsidRDefault="00EB5013" w:rsidP="00EB5013">
      <w:pPr>
        <w:tabs>
          <w:tab w:val="left" w:pos="567"/>
          <w:tab w:val="left" w:pos="851"/>
        </w:tabs>
        <w:spacing w:before="0"/>
        <w:outlineLvl w:val="2"/>
        <w:rPr>
          <w:rFonts w:eastAsia="TimesNewRomanPSMT" w:cs="Arial"/>
          <w:b/>
          <w:bCs/>
          <w:iCs/>
          <w:sz w:val="24"/>
          <w:szCs w:val="24"/>
        </w:rPr>
      </w:pPr>
      <w:r>
        <w:rPr>
          <w:rFonts w:cs="Arial"/>
          <w:sz w:val="24"/>
          <w:szCs w:val="24"/>
        </w:rPr>
        <w:tab/>
      </w:r>
      <w:r>
        <w:rPr>
          <w:rFonts w:cs="Arial"/>
          <w:sz w:val="24"/>
          <w:szCs w:val="24"/>
        </w:rPr>
        <w:tab/>
      </w:r>
      <w:r>
        <w:rPr>
          <w:rFonts w:cs="Arial"/>
          <w:sz w:val="24"/>
          <w:szCs w:val="24"/>
        </w:rPr>
        <w:tab/>
      </w:r>
      <w:r w:rsidR="000D6A0F">
        <w:rPr>
          <w:rFonts w:eastAsia="TimesNewRomanPSMT" w:cs="Arial"/>
          <w:b/>
          <w:bCs/>
          <w:iCs/>
          <w:sz w:val="24"/>
          <w:szCs w:val="24"/>
          <w:lang w:val="sr-Cyrl-RS"/>
        </w:rPr>
        <w:t xml:space="preserve"> </w:t>
      </w:r>
      <w:r w:rsidR="00A64B70" w:rsidRPr="00A64B70">
        <w:rPr>
          <w:rFonts w:eastAsia="TimesNewRomanPSMT" w:cs="Arial"/>
          <w:b/>
          <w:bCs/>
          <w:iCs/>
          <w:sz w:val="24"/>
          <w:szCs w:val="24"/>
        </w:rPr>
        <w:t>Достављање средства финансијског обезбеђења</w:t>
      </w:r>
    </w:p>
    <w:p w:rsidR="00F24163" w:rsidRPr="00F24163" w:rsidRDefault="00F24163" w:rsidP="0021190D">
      <w:pPr>
        <w:tabs>
          <w:tab w:val="left" w:pos="284"/>
          <w:tab w:val="left" w:pos="567"/>
          <w:tab w:val="left" w:pos="709"/>
        </w:tabs>
        <w:ind w:left="284"/>
        <w:rPr>
          <w:sz w:val="24"/>
          <w:szCs w:val="24"/>
          <w:lang w:val="sr-Cyrl-RS"/>
        </w:rPr>
      </w:pPr>
      <w:r w:rsidRPr="00F24163">
        <w:rPr>
          <w:sz w:val="24"/>
          <w:szCs w:val="24"/>
          <w:lang w:val="sr-Cyrl-RS"/>
        </w:rPr>
        <w:t>Средство финансијског обезбеђења за добро извршење посла гласи на: Јавно предузеће „Е</w:t>
      </w:r>
      <w:r>
        <w:rPr>
          <w:sz w:val="24"/>
          <w:szCs w:val="24"/>
          <w:lang w:val="sr-Cyrl-RS"/>
        </w:rPr>
        <w:t>лектропривреда Србије“ Београд</w:t>
      </w:r>
      <w:r w:rsidR="00502DAE">
        <w:rPr>
          <w:sz w:val="24"/>
          <w:szCs w:val="24"/>
          <w:lang w:val="sr-Cyrl-RS"/>
        </w:rPr>
        <w:t>, ул. Ц</w:t>
      </w:r>
      <w:r w:rsidR="00502DAE" w:rsidRPr="00F24163">
        <w:rPr>
          <w:sz w:val="24"/>
          <w:szCs w:val="24"/>
          <w:lang w:val="sr-Cyrl-RS"/>
        </w:rPr>
        <w:t>арице Милице</w:t>
      </w:r>
      <w:r w:rsidR="00502DAE">
        <w:rPr>
          <w:sz w:val="24"/>
          <w:szCs w:val="24"/>
          <w:lang w:val="sr-Cyrl-RS"/>
        </w:rPr>
        <w:t xml:space="preserve"> бр.</w:t>
      </w:r>
      <w:r w:rsidR="00502DAE" w:rsidRPr="00F24163">
        <w:rPr>
          <w:sz w:val="24"/>
          <w:szCs w:val="24"/>
          <w:lang w:val="sr-Cyrl-RS"/>
        </w:rPr>
        <w:t xml:space="preserve">2, </w:t>
      </w:r>
      <w:r w:rsidR="00502DAE" w:rsidRPr="00F24163">
        <w:rPr>
          <w:rFonts w:eastAsia="Arial Unicode MS" w:cs="Arial"/>
          <w:iCs/>
          <w:kern w:val="1"/>
          <w:sz w:val="24"/>
          <w:szCs w:val="24"/>
          <w:lang w:val="sr-Cyrl-RS" w:eastAsia="ar-SA"/>
        </w:rPr>
        <w:t>11000</w:t>
      </w:r>
      <w:r w:rsidR="00502DAE" w:rsidRPr="00F24163">
        <w:rPr>
          <w:rFonts w:eastAsia="Arial Unicode MS" w:cs="Arial"/>
          <w:iCs/>
          <w:kern w:val="1"/>
          <w:sz w:val="24"/>
          <w:szCs w:val="24"/>
          <w:lang w:eastAsia="ar-SA"/>
        </w:rPr>
        <w:t xml:space="preserve"> Београд</w:t>
      </w:r>
      <w:r w:rsidR="00502DAE" w:rsidRPr="00CC01F7">
        <w:rPr>
          <w:rFonts w:cs="Arial"/>
          <w:b/>
          <w:sz w:val="24"/>
          <w:szCs w:val="24"/>
          <w:lang w:val="sr-Latn-CS"/>
        </w:rPr>
        <w:t xml:space="preserve"> </w:t>
      </w:r>
      <w:r w:rsidR="00502DAE">
        <w:rPr>
          <w:rFonts w:eastAsia="Arial Unicode MS" w:cs="Arial"/>
          <w:iCs/>
          <w:kern w:val="1"/>
          <w:sz w:val="24"/>
          <w:szCs w:val="24"/>
          <w:lang w:val="sr-Cyrl-RS" w:eastAsia="ar-SA"/>
        </w:rPr>
        <w:t>ПИБ</w:t>
      </w:r>
      <w:r w:rsidR="00502DAE">
        <w:rPr>
          <w:rFonts w:eastAsia="Arial Unicode MS" w:cs="Arial"/>
          <w:iCs/>
          <w:kern w:val="1"/>
          <w:sz w:val="24"/>
          <w:szCs w:val="24"/>
          <w:lang w:eastAsia="ar-SA"/>
        </w:rPr>
        <w:t xml:space="preserve"> 103920327</w:t>
      </w:r>
      <w:r w:rsidRPr="00F24163">
        <w:rPr>
          <w:sz w:val="24"/>
          <w:szCs w:val="24"/>
          <w:lang w:val="sr-Cyrl-RS"/>
        </w:rPr>
        <w:t xml:space="preserve"> и доставља се лично или поштом на адресу: </w:t>
      </w:r>
    </w:p>
    <w:p w:rsidR="00DA4B93" w:rsidRPr="001C6F27" w:rsidRDefault="00DA4B93" w:rsidP="00DA4B93">
      <w:pPr>
        <w:suppressAutoHyphens/>
        <w:spacing w:line="100" w:lineRule="atLeast"/>
        <w:jc w:val="center"/>
        <w:rPr>
          <w:rFonts w:cs="Arial"/>
          <w:b/>
          <w:sz w:val="24"/>
          <w:szCs w:val="24"/>
        </w:rPr>
      </w:pPr>
      <w:r w:rsidRPr="001C6F27">
        <w:rPr>
          <w:b/>
          <w:sz w:val="24"/>
          <w:szCs w:val="24"/>
          <w:lang w:val="sr-Cyrl-RS"/>
        </w:rPr>
        <w:t>Јавно предузеће „Електропривреда Србије“ Београд</w:t>
      </w:r>
    </w:p>
    <w:p w:rsidR="00DA4B93" w:rsidRPr="001C6F27" w:rsidRDefault="00DA4B93" w:rsidP="00DA4B93">
      <w:pPr>
        <w:suppressAutoHyphens/>
        <w:spacing w:line="100" w:lineRule="atLeast"/>
        <w:rPr>
          <w:rFonts w:cs="Arial"/>
          <w:b/>
          <w:sz w:val="24"/>
          <w:szCs w:val="24"/>
          <w:lang w:val="sr-Cyrl-RS"/>
        </w:rPr>
      </w:pPr>
      <w:r w:rsidRPr="001C6F27">
        <w:rPr>
          <w:rFonts w:cs="Arial"/>
          <w:b/>
          <w:sz w:val="24"/>
          <w:szCs w:val="24"/>
        </w:rPr>
        <w:t xml:space="preserve">                                                </w:t>
      </w:r>
      <w:r w:rsidR="00E420CD">
        <w:rPr>
          <w:rFonts w:cs="Arial"/>
          <w:b/>
          <w:sz w:val="24"/>
          <w:szCs w:val="24"/>
          <w:lang w:val="sr-Cyrl-RS"/>
        </w:rPr>
        <w:t>Одељење за набавке ТЦ Ниш</w:t>
      </w:r>
    </w:p>
    <w:p w:rsidR="00DA4B93" w:rsidRPr="001C6F27" w:rsidRDefault="00DA4B93" w:rsidP="00DA4B93">
      <w:pPr>
        <w:suppressAutoHyphens/>
        <w:spacing w:line="100" w:lineRule="atLeast"/>
        <w:jc w:val="center"/>
        <w:rPr>
          <w:rFonts w:cs="Arial"/>
          <w:b/>
          <w:sz w:val="24"/>
          <w:szCs w:val="24"/>
          <w:lang w:val="sr-Latn-CS"/>
        </w:rPr>
      </w:pPr>
      <w:r w:rsidRPr="001C6F27">
        <w:rPr>
          <w:rFonts w:cs="Arial"/>
          <w:b/>
          <w:sz w:val="24"/>
          <w:szCs w:val="24"/>
        </w:rPr>
        <w:t>Бул</w:t>
      </w:r>
      <w:r w:rsidRPr="001C6F27">
        <w:rPr>
          <w:rFonts w:cs="Arial"/>
          <w:b/>
          <w:sz w:val="24"/>
          <w:szCs w:val="24"/>
          <w:lang w:val="sr-Latn-CS"/>
        </w:rPr>
        <w:t xml:space="preserve"> </w:t>
      </w:r>
      <w:r w:rsidRPr="001C6F27">
        <w:rPr>
          <w:rFonts w:cs="Arial"/>
          <w:b/>
          <w:sz w:val="24"/>
          <w:szCs w:val="24"/>
        </w:rPr>
        <w:t>др</w:t>
      </w:r>
      <w:r w:rsidRPr="001C6F27">
        <w:rPr>
          <w:rFonts w:cs="Arial"/>
          <w:b/>
          <w:sz w:val="24"/>
          <w:szCs w:val="24"/>
          <w:lang w:val="sr-Latn-CS"/>
        </w:rPr>
        <w:t xml:space="preserve"> </w:t>
      </w:r>
      <w:r w:rsidRPr="001C6F27">
        <w:rPr>
          <w:rFonts w:cs="Arial"/>
          <w:b/>
          <w:sz w:val="24"/>
          <w:szCs w:val="24"/>
        </w:rPr>
        <w:t>Зорана</w:t>
      </w:r>
      <w:r w:rsidRPr="001C6F27">
        <w:rPr>
          <w:rFonts w:cs="Arial"/>
          <w:b/>
          <w:sz w:val="24"/>
          <w:szCs w:val="24"/>
          <w:lang w:val="sr-Latn-CS"/>
        </w:rPr>
        <w:t xml:space="preserve"> </w:t>
      </w:r>
      <w:r w:rsidRPr="001C6F27">
        <w:rPr>
          <w:rFonts w:cs="Arial"/>
          <w:b/>
          <w:sz w:val="24"/>
          <w:szCs w:val="24"/>
        </w:rPr>
        <w:t>Ђинђића</w:t>
      </w:r>
      <w:r w:rsidRPr="001C6F27">
        <w:rPr>
          <w:rFonts w:cs="Arial"/>
          <w:b/>
          <w:sz w:val="24"/>
          <w:szCs w:val="24"/>
          <w:lang w:val="sr-Latn-CS"/>
        </w:rPr>
        <w:t xml:space="preserve"> 46</w:t>
      </w:r>
      <w:r w:rsidRPr="001C6F27">
        <w:rPr>
          <w:rFonts w:cs="Arial"/>
          <w:b/>
          <w:sz w:val="24"/>
          <w:szCs w:val="24"/>
        </w:rPr>
        <w:t>а</w:t>
      </w:r>
      <w:r w:rsidRPr="001C6F27">
        <w:rPr>
          <w:rFonts w:cs="Arial"/>
          <w:b/>
          <w:sz w:val="24"/>
          <w:szCs w:val="24"/>
          <w:lang w:val="sr-Latn-CS"/>
        </w:rPr>
        <w:t xml:space="preserve">, 18000 </w:t>
      </w:r>
      <w:r w:rsidRPr="001C6F27">
        <w:rPr>
          <w:rFonts w:cs="Arial"/>
          <w:b/>
          <w:sz w:val="24"/>
          <w:szCs w:val="24"/>
        </w:rPr>
        <w:t>Ниш</w:t>
      </w:r>
    </w:p>
    <w:p w:rsidR="00DA4B93" w:rsidRPr="001C6F27" w:rsidRDefault="00DA4B93" w:rsidP="00DA4B93">
      <w:pPr>
        <w:tabs>
          <w:tab w:val="left" w:pos="1134"/>
        </w:tabs>
        <w:jc w:val="center"/>
        <w:rPr>
          <w:rFonts w:cs="Arial"/>
          <w:b/>
          <w:sz w:val="24"/>
          <w:szCs w:val="24"/>
          <w:lang w:val="sr-Cyrl-RS"/>
        </w:rPr>
      </w:pPr>
      <w:r w:rsidRPr="001C6F27">
        <w:rPr>
          <w:i/>
          <w:sz w:val="24"/>
          <w:szCs w:val="24"/>
        </w:rPr>
        <w:t>са</w:t>
      </w:r>
      <w:r w:rsidRPr="001C6F27">
        <w:rPr>
          <w:i/>
          <w:sz w:val="24"/>
          <w:szCs w:val="24"/>
          <w:lang w:val="sr-Latn-CS"/>
        </w:rPr>
        <w:t xml:space="preserve"> </w:t>
      </w:r>
      <w:r w:rsidRPr="001C6F27">
        <w:rPr>
          <w:i/>
          <w:sz w:val="24"/>
          <w:szCs w:val="24"/>
        </w:rPr>
        <w:t>назнаком</w:t>
      </w:r>
      <w:r w:rsidRPr="001C6F27">
        <w:rPr>
          <w:i/>
          <w:sz w:val="24"/>
          <w:szCs w:val="24"/>
          <w:lang w:val="sr-Latn-CS"/>
        </w:rPr>
        <w:t>:</w:t>
      </w:r>
      <w:r w:rsidRPr="001C6F27">
        <w:rPr>
          <w:b/>
          <w:sz w:val="24"/>
          <w:szCs w:val="24"/>
          <w:lang w:val="sr-Latn-CS"/>
        </w:rPr>
        <w:t xml:space="preserve"> </w:t>
      </w:r>
      <w:r w:rsidRPr="001C6F27">
        <w:rPr>
          <w:b/>
          <w:sz w:val="24"/>
          <w:szCs w:val="24"/>
        </w:rPr>
        <w:t>Средство</w:t>
      </w:r>
      <w:r w:rsidRPr="001C6F27">
        <w:rPr>
          <w:b/>
          <w:sz w:val="24"/>
          <w:szCs w:val="24"/>
          <w:lang w:val="sr-Latn-CS"/>
        </w:rPr>
        <w:t xml:space="preserve"> </w:t>
      </w:r>
      <w:r w:rsidRPr="001C6F27">
        <w:rPr>
          <w:b/>
          <w:sz w:val="24"/>
          <w:szCs w:val="24"/>
        </w:rPr>
        <w:t>финансијског</w:t>
      </w:r>
      <w:r w:rsidRPr="001C6F27">
        <w:rPr>
          <w:b/>
          <w:sz w:val="24"/>
          <w:szCs w:val="24"/>
          <w:lang w:val="sr-Latn-CS"/>
        </w:rPr>
        <w:t xml:space="preserve"> </w:t>
      </w:r>
      <w:r w:rsidRPr="001C6F27">
        <w:rPr>
          <w:b/>
          <w:sz w:val="24"/>
          <w:szCs w:val="24"/>
        </w:rPr>
        <w:t>обезбеђења</w:t>
      </w:r>
      <w:r w:rsidRPr="001C6F27">
        <w:rPr>
          <w:b/>
          <w:sz w:val="24"/>
          <w:szCs w:val="24"/>
          <w:lang w:val="sr-Latn-CS"/>
        </w:rPr>
        <w:t xml:space="preserve"> </w:t>
      </w:r>
      <w:r w:rsidRPr="001C6F27">
        <w:rPr>
          <w:b/>
          <w:sz w:val="24"/>
          <w:szCs w:val="24"/>
        </w:rPr>
        <w:t>за</w:t>
      </w:r>
      <w:r w:rsidRPr="001C6F27">
        <w:rPr>
          <w:b/>
          <w:sz w:val="24"/>
          <w:szCs w:val="24"/>
          <w:lang w:val="sr-Latn-CS"/>
        </w:rPr>
        <w:t xml:space="preserve"> </w:t>
      </w:r>
      <w:r w:rsidRPr="001C6F27">
        <w:rPr>
          <w:b/>
          <w:sz w:val="24"/>
          <w:szCs w:val="24"/>
        </w:rPr>
        <w:t>ЈН</w:t>
      </w:r>
      <w:r w:rsidRPr="001C6F27">
        <w:rPr>
          <w:b/>
          <w:sz w:val="24"/>
          <w:szCs w:val="24"/>
          <w:lang w:val="sr-Latn-CS"/>
        </w:rPr>
        <w:t xml:space="preserve"> </w:t>
      </w:r>
      <w:r w:rsidRPr="001C6F27">
        <w:rPr>
          <w:b/>
          <w:sz w:val="24"/>
          <w:szCs w:val="24"/>
        </w:rPr>
        <w:t>бр</w:t>
      </w:r>
      <w:r w:rsidRPr="001C6F27">
        <w:rPr>
          <w:b/>
          <w:sz w:val="24"/>
          <w:szCs w:val="24"/>
          <w:lang w:val="sr-Cyrl-RS"/>
        </w:rPr>
        <w:t>.</w:t>
      </w:r>
      <w:r w:rsidRPr="001C6F27">
        <w:rPr>
          <w:rFonts w:cs="Arial"/>
          <w:b/>
          <w:sz w:val="24"/>
          <w:szCs w:val="24"/>
          <w:lang w:val="sr-Cyrl-RS"/>
        </w:rPr>
        <w:t xml:space="preserve"> ЈН</w:t>
      </w:r>
      <w:r w:rsidRPr="001C6F27">
        <w:rPr>
          <w:rFonts w:cs="Arial"/>
          <w:b/>
          <w:sz w:val="24"/>
          <w:szCs w:val="24"/>
        </w:rPr>
        <w:t>/</w:t>
      </w:r>
      <w:r w:rsidRPr="001C6F27">
        <w:rPr>
          <w:rFonts w:cs="Arial"/>
          <w:b/>
          <w:sz w:val="24"/>
          <w:szCs w:val="24"/>
          <w:lang w:val="sr-Cyrl-ME"/>
        </w:rPr>
        <w:t>84</w:t>
      </w:r>
      <w:r w:rsidRPr="001C6F27">
        <w:rPr>
          <w:rFonts w:cs="Arial"/>
          <w:b/>
          <w:sz w:val="24"/>
          <w:szCs w:val="24"/>
        </w:rPr>
        <w:t>00/0</w:t>
      </w:r>
      <w:r w:rsidRPr="001C6F27">
        <w:rPr>
          <w:rFonts w:cs="Arial"/>
          <w:b/>
          <w:sz w:val="24"/>
          <w:szCs w:val="24"/>
          <w:lang w:val="sr-Cyrl-RS"/>
        </w:rPr>
        <w:t>128</w:t>
      </w:r>
      <w:r w:rsidRPr="001C6F27">
        <w:rPr>
          <w:rFonts w:cs="Arial"/>
          <w:b/>
          <w:sz w:val="24"/>
          <w:szCs w:val="24"/>
        </w:rPr>
        <w:t>/201</w:t>
      </w:r>
      <w:r w:rsidRPr="001C6F27">
        <w:rPr>
          <w:rFonts w:cs="Arial"/>
          <w:b/>
          <w:sz w:val="24"/>
          <w:szCs w:val="24"/>
          <w:lang w:val="sr-Cyrl-RS"/>
        </w:rPr>
        <w:t>7</w:t>
      </w:r>
    </w:p>
    <w:p w:rsidR="008C10D5" w:rsidRDefault="008C10D5" w:rsidP="008C10D5">
      <w:pPr>
        <w:tabs>
          <w:tab w:val="left" w:pos="567"/>
          <w:tab w:val="left" w:pos="709"/>
        </w:tabs>
        <w:spacing w:after="120"/>
        <w:rPr>
          <w:rFonts w:cs="Arial"/>
          <w:b/>
          <w:color w:val="00B0F0"/>
          <w:sz w:val="24"/>
          <w:szCs w:val="24"/>
          <w:lang w:val="sr-Latn-CS"/>
        </w:rPr>
      </w:pPr>
      <w:r w:rsidRPr="00F066DE">
        <w:rPr>
          <w:rFonts w:cs="Arial"/>
          <w:bCs/>
          <w:sz w:val="24"/>
          <w:szCs w:val="24"/>
        </w:rPr>
        <w:t>Средство</w:t>
      </w:r>
      <w:r w:rsidRPr="00CC01F7">
        <w:rPr>
          <w:rFonts w:cs="Arial"/>
          <w:bCs/>
          <w:sz w:val="24"/>
          <w:szCs w:val="24"/>
          <w:lang w:val="sr-Latn-CS"/>
        </w:rPr>
        <w:t xml:space="preserve"> </w:t>
      </w:r>
      <w:r w:rsidRPr="00F066DE">
        <w:rPr>
          <w:rFonts w:cs="Arial"/>
          <w:bCs/>
          <w:sz w:val="24"/>
          <w:szCs w:val="24"/>
        </w:rPr>
        <w:t>финансијског</w:t>
      </w:r>
      <w:r w:rsidRPr="00CC01F7">
        <w:rPr>
          <w:rFonts w:cs="Arial"/>
          <w:bCs/>
          <w:sz w:val="24"/>
          <w:szCs w:val="24"/>
          <w:lang w:val="sr-Latn-CS"/>
        </w:rPr>
        <w:t xml:space="preserve"> </w:t>
      </w:r>
      <w:r w:rsidRPr="00F066DE">
        <w:rPr>
          <w:rFonts w:cs="Arial"/>
          <w:bCs/>
          <w:sz w:val="24"/>
          <w:szCs w:val="24"/>
        </w:rPr>
        <w:t>обезбеђења</w:t>
      </w:r>
      <w:r w:rsidRPr="00CC01F7">
        <w:rPr>
          <w:rFonts w:cs="Arial"/>
          <w:bCs/>
          <w:sz w:val="24"/>
          <w:szCs w:val="24"/>
          <w:lang w:val="sr-Latn-CS"/>
        </w:rPr>
        <w:t xml:space="preserve"> </w:t>
      </w:r>
      <w:r w:rsidRPr="00F066DE">
        <w:rPr>
          <w:rFonts w:cs="Arial"/>
          <w:bCs/>
          <w:sz w:val="24"/>
          <w:szCs w:val="24"/>
        </w:rPr>
        <w:t>за</w:t>
      </w:r>
      <w:r w:rsidRPr="00CC01F7">
        <w:rPr>
          <w:rFonts w:cs="Arial"/>
          <w:bCs/>
          <w:sz w:val="24"/>
          <w:szCs w:val="24"/>
          <w:lang w:val="sr-Latn-CS"/>
        </w:rPr>
        <w:t xml:space="preserve"> </w:t>
      </w:r>
      <w:r w:rsidRPr="00F066DE">
        <w:rPr>
          <w:rFonts w:cs="Arial"/>
          <w:bCs/>
          <w:sz w:val="24"/>
          <w:szCs w:val="24"/>
        </w:rPr>
        <w:t>отклањање</w:t>
      </w:r>
      <w:r w:rsidRPr="00CC01F7">
        <w:rPr>
          <w:rFonts w:cs="Arial"/>
          <w:bCs/>
          <w:sz w:val="24"/>
          <w:szCs w:val="24"/>
          <w:lang w:val="sr-Latn-CS"/>
        </w:rPr>
        <w:t xml:space="preserve"> </w:t>
      </w:r>
      <w:r w:rsidRPr="00F066DE">
        <w:rPr>
          <w:rFonts w:cs="Arial"/>
          <w:bCs/>
          <w:sz w:val="24"/>
          <w:szCs w:val="24"/>
        </w:rPr>
        <w:t>недостатака</w:t>
      </w:r>
      <w:r w:rsidRPr="00CC01F7">
        <w:rPr>
          <w:rFonts w:cs="Arial"/>
          <w:bCs/>
          <w:sz w:val="24"/>
          <w:szCs w:val="24"/>
          <w:lang w:val="sr-Latn-CS"/>
        </w:rPr>
        <w:t xml:space="preserve"> </w:t>
      </w:r>
      <w:r w:rsidRPr="00F066DE">
        <w:rPr>
          <w:rFonts w:cs="Arial"/>
          <w:bCs/>
          <w:sz w:val="24"/>
          <w:szCs w:val="24"/>
        </w:rPr>
        <w:t>у</w:t>
      </w:r>
      <w:r w:rsidRPr="00CC01F7">
        <w:rPr>
          <w:rFonts w:cs="Arial"/>
          <w:bCs/>
          <w:sz w:val="24"/>
          <w:szCs w:val="24"/>
          <w:lang w:val="sr-Latn-CS"/>
        </w:rPr>
        <w:t xml:space="preserve"> </w:t>
      </w:r>
      <w:r w:rsidRPr="00F066DE">
        <w:rPr>
          <w:rFonts w:cs="Arial"/>
          <w:bCs/>
          <w:sz w:val="24"/>
          <w:szCs w:val="24"/>
        </w:rPr>
        <w:t>гарантном</w:t>
      </w:r>
      <w:r w:rsidRPr="00CC01F7">
        <w:rPr>
          <w:rFonts w:cs="Arial"/>
          <w:bCs/>
          <w:sz w:val="24"/>
          <w:szCs w:val="24"/>
          <w:lang w:val="sr-Latn-CS"/>
        </w:rPr>
        <w:t xml:space="preserve"> </w:t>
      </w:r>
      <w:r w:rsidRPr="00F066DE">
        <w:rPr>
          <w:rFonts w:cs="Arial"/>
          <w:bCs/>
          <w:sz w:val="24"/>
          <w:szCs w:val="24"/>
        </w:rPr>
        <w:t>року</w:t>
      </w:r>
      <w:r w:rsidRPr="00CC01F7">
        <w:rPr>
          <w:rFonts w:cs="Arial"/>
          <w:bCs/>
          <w:sz w:val="24"/>
          <w:szCs w:val="24"/>
          <w:lang w:val="sr-Latn-CS"/>
        </w:rPr>
        <w:t xml:space="preserve">  </w:t>
      </w:r>
      <w:r w:rsidRPr="00F066DE">
        <w:rPr>
          <w:rFonts w:cs="Arial"/>
          <w:bCs/>
          <w:sz w:val="24"/>
          <w:szCs w:val="24"/>
        </w:rPr>
        <w:t>гласи</w:t>
      </w:r>
      <w:r w:rsidRPr="00CC01F7">
        <w:rPr>
          <w:rFonts w:cs="Arial"/>
          <w:bCs/>
          <w:sz w:val="24"/>
          <w:szCs w:val="24"/>
          <w:lang w:val="sr-Latn-CS"/>
        </w:rPr>
        <w:t xml:space="preserve"> </w:t>
      </w:r>
      <w:r w:rsidRPr="00F066DE">
        <w:rPr>
          <w:rFonts w:cs="Arial"/>
          <w:bCs/>
          <w:sz w:val="24"/>
          <w:szCs w:val="24"/>
        </w:rPr>
        <w:t>на</w:t>
      </w:r>
      <w:r w:rsidRPr="00CC01F7">
        <w:rPr>
          <w:rFonts w:cs="Arial"/>
          <w:b/>
          <w:bCs/>
          <w:color w:val="00B0F0"/>
          <w:sz w:val="24"/>
          <w:szCs w:val="24"/>
          <w:lang w:val="sr-Latn-CS"/>
        </w:rPr>
        <w:t xml:space="preserve"> </w:t>
      </w:r>
      <w:r w:rsidR="00832731" w:rsidRPr="00F24163">
        <w:rPr>
          <w:sz w:val="24"/>
          <w:szCs w:val="24"/>
          <w:lang w:val="sr-Cyrl-RS"/>
        </w:rPr>
        <w:t>Јавно предузеће „Е</w:t>
      </w:r>
      <w:r w:rsidR="00832731">
        <w:rPr>
          <w:sz w:val="24"/>
          <w:szCs w:val="24"/>
          <w:lang w:val="sr-Cyrl-RS"/>
        </w:rPr>
        <w:t>лектр</w:t>
      </w:r>
      <w:r w:rsidR="005F2862">
        <w:rPr>
          <w:sz w:val="24"/>
          <w:szCs w:val="24"/>
          <w:lang w:val="sr-Cyrl-RS"/>
        </w:rPr>
        <w:t>опривреда Србије“ Београд, ул. Ц</w:t>
      </w:r>
      <w:r w:rsidR="00832731" w:rsidRPr="00F24163">
        <w:rPr>
          <w:sz w:val="24"/>
          <w:szCs w:val="24"/>
          <w:lang w:val="sr-Cyrl-RS"/>
        </w:rPr>
        <w:t>арице Милице</w:t>
      </w:r>
      <w:r w:rsidR="00832731">
        <w:rPr>
          <w:sz w:val="24"/>
          <w:szCs w:val="24"/>
          <w:lang w:val="sr-Cyrl-RS"/>
        </w:rPr>
        <w:t xml:space="preserve"> бр.</w:t>
      </w:r>
      <w:r w:rsidR="00832731" w:rsidRPr="00F24163">
        <w:rPr>
          <w:sz w:val="24"/>
          <w:szCs w:val="24"/>
          <w:lang w:val="sr-Cyrl-RS"/>
        </w:rPr>
        <w:t xml:space="preserve">2, </w:t>
      </w:r>
      <w:r w:rsidR="00832731" w:rsidRPr="00F24163">
        <w:rPr>
          <w:rFonts w:eastAsia="Arial Unicode MS" w:cs="Arial"/>
          <w:iCs/>
          <w:kern w:val="1"/>
          <w:sz w:val="24"/>
          <w:szCs w:val="24"/>
          <w:lang w:val="sr-Cyrl-RS" w:eastAsia="ar-SA"/>
        </w:rPr>
        <w:t>11000</w:t>
      </w:r>
      <w:r w:rsidR="00832731" w:rsidRPr="00F24163">
        <w:rPr>
          <w:rFonts w:eastAsia="Arial Unicode MS" w:cs="Arial"/>
          <w:iCs/>
          <w:kern w:val="1"/>
          <w:sz w:val="24"/>
          <w:szCs w:val="24"/>
          <w:lang w:eastAsia="ar-SA"/>
        </w:rPr>
        <w:t xml:space="preserve"> Београд</w:t>
      </w:r>
      <w:r w:rsidRPr="00CC01F7">
        <w:rPr>
          <w:rFonts w:cs="Arial"/>
          <w:b/>
          <w:sz w:val="24"/>
          <w:szCs w:val="24"/>
          <w:lang w:val="sr-Latn-CS"/>
        </w:rPr>
        <w:t xml:space="preserve"> </w:t>
      </w:r>
      <w:r w:rsidR="005F2862">
        <w:rPr>
          <w:rFonts w:eastAsia="Arial Unicode MS" w:cs="Arial"/>
          <w:iCs/>
          <w:kern w:val="1"/>
          <w:sz w:val="24"/>
          <w:szCs w:val="24"/>
          <w:lang w:val="sr-Cyrl-RS" w:eastAsia="ar-SA"/>
        </w:rPr>
        <w:t>ПИБ</w:t>
      </w:r>
      <w:r w:rsidR="005F2862">
        <w:rPr>
          <w:rFonts w:eastAsia="Arial Unicode MS" w:cs="Arial"/>
          <w:iCs/>
          <w:kern w:val="1"/>
          <w:sz w:val="24"/>
          <w:szCs w:val="24"/>
          <w:lang w:eastAsia="ar-SA"/>
        </w:rPr>
        <w:t xml:space="preserve"> 103920327</w:t>
      </w:r>
      <w:r w:rsidR="005F2862" w:rsidRPr="0061515C">
        <w:rPr>
          <w:rFonts w:cs="Arial"/>
          <w:b/>
          <w:sz w:val="24"/>
          <w:szCs w:val="24"/>
          <w:lang w:val="sr-Latn-CS"/>
        </w:rPr>
        <w:t xml:space="preserve"> </w:t>
      </w:r>
      <w:r w:rsidRPr="009A5BC3">
        <w:rPr>
          <w:rFonts w:cs="Arial"/>
          <w:sz w:val="24"/>
          <w:szCs w:val="24"/>
        </w:rPr>
        <w:t>и</w:t>
      </w:r>
      <w:r w:rsidRPr="00CC01F7">
        <w:rPr>
          <w:rFonts w:cs="Arial"/>
          <w:sz w:val="24"/>
          <w:szCs w:val="24"/>
          <w:lang w:val="sr-Latn-CS"/>
        </w:rPr>
        <w:t xml:space="preserve"> </w:t>
      </w:r>
      <w:r w:rsidRPr="009A5BC3">
        <w:rPr>
          <w:rFonts w:cs="Arial"/>
          <w:sz w:val="24"/>
          <w:szCs w:val="24"/>
        </w:rPr>
        <w:t>достав</w:t>
      </w:r>
      <w:r w:rsidRPr="00F066DE">
        <w:rPr>
          <w:rFonts w:cs="Arial"/>
          <w:sz w:val="24"/>
          <w:szCs w:val="24"/>
        </w:rPr>
        <w:t>ља</w:t>
      </w:r>
      <w:r w:rsidRPr="00CC01F7">
        <w:rPr>
          <w:rFonts w:cs="Arial"/>
          <w:sz w:val="24"/>
          <w:szCs w:val="24"/>
          <w:lang w:val="sr-Latn-CS"/>
        </w:rPr>
        <w:t xml:space="preserve"> </w:t>
      </w:r>
      <w:r w:rsidRPr="00F066DE">
        <w:rPr>
          <w:rFonts w:cs="Arial"/>
          <w:sz w:val="24"/>
          <w:szCs w:val="24"/>
        </w:rPr>
        <w:t>се</w:t>
      </w:r>
      <w:r w:rsidRPr="00CC01F7">
        <w:rPr>
          <w:rFonts w:cs="Arial"/>
          <w:sz w:val="24"/>
          <w:szCs w:val="24"/>
          <w:lang w:val="sr-Latn-CS"/>
        </w:rPr>
        <w:t xml:space="preserve"> </w:t>
      </w:r>
      <w:r>
        <w:rPr>
          <w:rFonts w:cs="Arial"/>
          <w:sz w:val="24"/>
          <w:szCs w:val="24"/>
        </w:rPr>
        <w:t>лично</w:t>
      </w:r>
      <w:r w:rsidRPr="00CC01F7">
        <w:rPr>
          <w:rFonts w:cs="Arial"/>
          <w:sz w:val="24"/>
          <w:szCs w:val="24"/>
          <w:lang w:val="sr-Latn-CS"/>
        </w:rPr>
        <w:t xml:space="preserve"> </w:t>
      </w:r>
      <w:r w:rsidRPr="00F066DE">
        <w:rPr>
          <w:rFonts w:cs="Arial"/>
          <w:sz w:val="24"/>
          <w:szCs w:val="24"/>
        </w:rPr>
        <w:t>или</w:t>
      </w:r>
      <w:r w:rsidRPr="00CC01F7">
        <w:rPr>
          <w:rFonts w:cs="Arial"/>
          <w:sz w:val="24"/>
          <w:szCs w:val="24"/>
          <w:lang w:val="sr-Latn-CS"/>
        </w:rPr>
        <w:t xml:space="preserve"> </w:t>
      </w:r>
      <w:r w:rsidRPr="00F066DE">
        <w:rPr>
          <w:rFonts w:cs="Arial"/>
          <w:sz w:val="24"/>
          <w:szCs w:val="24"/>
        </w:rPr>
        <w:t>поштом</w:t>
      </w:r>
      <w:r w:rsidRPr="00CC01F7">
        <w:rPr>
          <w:rFonts w:cs="Arial"/>
          <w:sz w:val="24"/>
          <w:szCs w:val="24"/>
          <w:lang w:val="sr-Latn-CS"/>
        </w:rPr>
        <w:t xml:space="preserve"> </w:t>
      </w:r>
      <w:r w:rsidRPr="00F066DE">
        <w:rPr>
          <w:rFonts w:cs="Arial"/>
          <w:sz w:val="24"/>
          <w:szCs w:val="24"/>
        </w:rPr>
        <w:t>на</w:t>
      </w:r>
      <w:r w:rsidRPr="00CC01F7">
        <w:rPr>
          <w:rFonts w:cs="Arial"/>
          <w:sz w:val="24"/>
          <w:szCs w:val="24"/>
          <w:lang w:val="sr-Latn-CS"/>
        </w:rPr>
        <w:t xml:space="preserve"> </w:t>
      </w:r>
      <w:r w:rsidRPr="00F066DE">
        <w:rPr>
          <w:rFonts w:cs="Arial"/>
          <w:sz w:val="24"/>
          <w:szCs w:val="24"/>
        </w:rPr>
        <w:t>адресу</w:t>
      </w:r>
      <w:r w:rsidRPr="00CC01F7">
        <w:rPr>
          <w:rFonts w:cs="Arial"/>
          <w:sz w:val="24"/>
          <w:szCs w:val="24"/>
          <w:lang w:val="sr-Latn-CS"/>
        </w:rPr>
        <w:t xml:space="preserve"> </w:t>
      </w:r>
      <w:r w:rsidRPr="00F066DE">
        <w:rPr>
          <w:rFonts w:cs="Arial"/>
          <w:sz w:val="24"/>
          <w:szCs w:val="24"/>
        </w:rPr>
        <w:t>корисника</w:t>
      </w:r>
      <w:r w:rsidR="001F0AFC">
        <w:rPr>
          <w:rFonts w:cs="Arial"/>
          <w:sz w:val="24"/>
          <w:szCs w:val="24"/>
          <w:lang w:val="sr-Latn-CS"/>
        </w:rPr>
        <w:t xml:space="preserve"> оквирног споразума</w:t>
      </w:r>
      <w:r w:rsidRPr="00CC01F7">
        <w:rPr>
          <w:rFonts w:cs="Arial"/>
          <w:sz w:val="24"/>
          <w:szCs w:val="24"/>
          <w:lang w:val="sr-Latn-CS"/>
        </w:rPr>
        <w:t>:</w:t>
      </w:r>
      <w:r w:rsidRPr="00CC01F7">
        <w:rPr>
          <w:rFonts w:cs="Arial"/>
          <w:b/>
          <w:color w:val="00B0F0"/>
          <w:sz w:val="24"/>
          <w:szCs w:val="24"/>
          <w:lang w:val="sr-Latn-CS"/>
        </w:rPr>
        <w:t xml:space="preserve"> </w:t>
      </w:r>
    </w:p>
    <w:p w:rsidR="00A940AC" w:rsidRPr="00CC01F7" w:rsidRDefault="00A940AC" w:rsidP="008C10D5">
      <w:pPr>
        <w:tabs>
          <w:tab w:val="left" w:pos="567"/>
          <w:tab w:val="left" w:pos="709"/>
        </w:tabs>
        <w:spacing w:after="120"/>
        <w:rPr>
          <w:rFonts w:cs="Arial"/>
          <w:b/>
          <w:color w:val="00B0F0"/>
          <w:sz w:val="24"/>
          <w:szCs w:val="24"/>
          <w:lang w:val="sr-Latn-CS"/>
        </w:rPr>
      </w:pPr>
    </w:p>
    <w:p w:rsidR="00B27A8B" w:rsidRPr="001C6F27" w:rsidRDefault="00B27A8B" w:rsidP="008C10D5">
      <w:pPr>
        <w:suppressAutoHyphens/>
        <w:spacing w:line="100" w:lineRule="atLeast"/>
        <w:jc w:val="center"/>
        <w:rPr>
          <w:rFonts w:cs="Arial"/>
          <w:b/>
          <w:sz w:val="24"/>
          <w:szCs w:val="24"/>
        </w:rPr>
      </w:pPr>
      <w:r w:rsidRPr="001C6F27">
        <w:rPr>
          <w:b/>
          <w:sz w:val="24"/>
          <w:szCs w:val="24"/>
          <w:lang w:val="sr-Cyrl-RS"/>
        </w:rPr>
        <w:t>Јавно предузеће „Електропривреда Србије“ Београд</w:t>
      </w:r>
    </w:p>
    <w:p w:rsidR="0064280B" w:rsidRPr="001C6F27" w:rsidRDefault="0064280B" w:rsidP="0064280B">
      <w:pPr>
        <w:suppressAutoHyphens/>
        <w:spacing w:line="100" w:lineRule="atLeast"/>
        <w:rPr>
          <w:rFonts w:cs="Arial"/>
          <w:b/>
          <w:sz w:val="24"/>
          <w:szCs w:val="24"/>
          <w:lang w:val="sr-Cyrl-RS"/>
        </w:rPr>
      </w:pPr>
      <w:r w:rsidRPr="001C6F27">
        <w:rPr>
          <w:rFonts w:cs="Arial"/>
          <w:b/>
          <w:sz w:val="24"/>
          <w:szCs w:val="24"/>
        </w:rPr>
        <w:lastRenderedPageBreak/>
        <w:t xml:space="preserve">                                                </w:t>
      </w:r>
      <w:r w:rsidRPr="001C6F27">
        <w:rPr>
          <w:rFonts w:cs="Arial"/>
          <w:b/>
          <w:sz w:val="24"/>
          <w:szCs w:val="24"/>
          <w:lang w:val="sr-Cyrl-RS"/>
        </w:rPr>
        <w:t>Технички центар Ниш</w:t>
      </w:r>
    </w:p>
    <w:p w:rsidR="008C10D5" w:rsidRPr="001C6F27" w:rsidRDefault="00112EC5" w:rsidP="00112EC5">
      <w:pPr>
        <w:suppressAutoHyphens/>
        <w:spacing w:line="100" w:lineRule="atLeast"/>
        <w:rPr>
          <w:rFonts w:cs="Arial"/>
          <w:b/>
          <w:sz w:val="24"/>
          <w:szCs w:val="24"/>
          <w:lang w:val="sr-Latn-CS"/>
        </w:rPr>
      </w:pPr>
      <w:r w:rsidRPr="001C6F27">
        <w:rPr>
          <w:rFonts w:cs="Arial"/>
          <w:b/>
          <w:sz w:val="24"/>
          <w:szCs w:val="24"/>
          <w:lang w:val="sr-Cyrl-RS"/>
        </w:rPr>
        <w:t xml:space="preserve">                               </w:t>
      </w:r>
      <w:r w:rsidR="008C10D5" w:rsidRPr="001C6F27">
        <w:rPr>
          <w:rFonts w:cs="Arial"/>
          <w:b/>
          <w:sz w:val="24"/>
          <w:szCs w:val="24"/>
        </w:rPr>
        <w:t>Бул</w:t>
      </w:r>
      <w:r w:rsidR="008C10D5" w:rsidRPr="001C6F27">
        <w:rPr>
          <w:rFonts w:cs="Arial"/>
          <w:b/>
          <w:sz w:val="24"/>
          <w:szCs w:val="24"/>
          <w:lang w:val="sr-Latn-CS"/>
        </w:rPr>
        <w:t xml:space="preserve"> </w:t>
      </w:r>
      <w:r w:rsidR="008C10D5" w:rsidRPr="001C6F27">
        <w:rPr>
          <w:rFonts w:cs="Arial"/>
          <w:b/>
          <w:sz w:val="24"/>
          <w:szCs w:val="24"/>
        </w:rPr>
        <w:t>др</w:t>
      </w:r>
      <w:r w:rsidR="008C10D5" w:rsidRPr="001C6F27">
        <w:rPr>
          <w:rFonts w:cs="Arial"/>
          <w:b/>
          <w:sz w:val="24"/>
          <w:szCs w:val="24"/>
          <w:lang w:val="sr-Latn-CS"/>
        </w:rPr>
        <w:t xml:space="preserve"> </w:t>
      </w:r>
      <w:r w:rsidR="008C10D5" w:rsidRPr="001C6F27">
        <w:rPr>
          <w:rFonts w:cs="Arial"/>
          <w:b/>
          <w:sz w:val="24"/>
          <w:szCs w:val="24"/>
        </w:rPr>
        <w:t>Зорана</w:t>
      </w:r>
      <w:r w:rsidR="008C10D5" w:rsidRPr="001C6F27">
        <w:rPr>
          <w:rFonts w:cs="Arial"/>
          <w:b/>
          <w:sz w:val="24"/>
          <w:szCs w:val="24"/>
          <w:lang w:val="sr-Latn-CS"/>
        </w:rPr>
        <w:t xml:space="preserve"> </w:t>
      </w:r>
      <w:r w:rsidR="008C10D5" w:rsidRPr="001C6F27">
        <w:rPr>
          <w:rFonts w:cs="Arial"/>
          <w:b/>
          <w:sz w:val="24"/>
          <w:szCs w:val="24"/>
        </w:rPr>
        <w:t>Ђинђића</w:t>
      </w:r>
      <w:r w:rsidR="008C10D5" w:rsidRPr="001C6F27">
        <w:rPr>
          <w:rFonts w:cs="Arial"/>
          <w:b/>
          <w:sz w:val="24"/>
          <w:szCs w:val="24"/>
          <w:lang w:val="sr-Latn-CS"/>
        </w:rPr>
        <w:t xml:space="preserve"> 46</w:t>
      </w:r>
      <w:r w:rsidR="008C10D5" w:rsidRPr="001C6F27">
        <w:rPr>
          <w:rFonts w:cs="Arial"/>
          <w:b/>
          <w:sz w:val="24"/>
          <w:szCs w:val="24"/>
        </w:rPr>
        <w:t>а</w:t>
      </w:r>
      <w:r w:rsidR="008C10D5" w:rsidRPr="001C6F27">
        <w:rPr>
          <w:rFonts w:cs="Arial"/>
          <w:b/>
          <w:sz w:val="24"/>
          <w:szCs w:val="24"/>
          <w:lang w:val="sr-Latn-CS"/>
        </w:rPr>
        <w:t xml:space="preserve">, 18000 </w:t>
      </w:r>
      <w:r w:rsidR="008C10D5" w:rsidRPr="001C6F27">
        <w:rPr>
          <w:rFonts w:cs="Arial"/>
          <w:b/>
          <w:sz w:val="24"/>
          <w:szCs w:val="24"/>
        </w:rPr>
        <w:t>Ниш</w:t>
      </w:r>
    </w:p>
    <w:p w:rsidR="00225F84" w:rsidRPr="001C6F27" w:rsidRDefault="008C10D5" w:rsidP="00240680">
      <w:pPr>
        <w:tabs>
          <w:tab w:val="left" w:pos="1134"/>
        </w:tabs>
        <w:jc w:val="center"/>
        <w:rPr>
          <w:rFonts w:cs="Arial"/>
          <w:b/>
          <w:sz w:val="24"/>
          <w:szCs w:val="24"/>
          <w:lang w:val="sr-Cyrl-RS"/>
        </w:rPr>
      </w:pPr>
      <w:r w:rsidRPr="001C6F27">
        <w:rPr>
          <w:i/>
          <w:sz w:val="24"/>
          <w:szCs w:val="24"/>
        </w:rPr>
        <w:t>са</w:t>
      </w:r>
      <w:r w:rsidRPr="001C6F27">
        <w:rPr>
          <w:i/>
          <w:sz w:val="24"/>
          <w:szCs w:val="24"/>
          <w:lang w:val="sr-Latn-CS"/>
        </w:rPr>
        <w:t xml:space="preserve"> </w:t>
      </w:r>
      <w:r w:rsidRPr="001C6F27">
        <w:rPr>
          <w:i/>
          <w:sz w:val="24"/>
          <w:szCs w:val="24"/>
        </w:rPr>
        <w:t>назнаком</w:t>
      </w:r>
      <w:r w:rsidRPr="001C6F27">
        <w:rPr>
          <w:i/>
          <w:sz w:val="24"/>
          <w:szCs w:val="24"/>
          <w:lang w:val="sr-Latn-CS"/>
        </w:rPr>
        <w:t>:</w:t>
      </w:r>
      <w:r w:rsidRPr="001C6F27">
        <w:rPr>
          <w:b/>
          <w:sz w:val="24"/>
          <w:szCs w:val="24"/>
          <w:lang w:val="sr-Latn-CS"/>
        </w:rPr>
        <w:t xml:space="preserve"> </w:t>
      </w:r>
      <w:r w:rsidRPr="001C6F27">
        <w:rPr>
          <w:b/>
          <w:sz w:val="24"/>
          <w:szCs w:val="24"/>
        </w:rPr>
        <w:t>Средство</w:t>
      </w:r>
      <w:r w:rsidRPr="001C6F27">
        <w:rPr>
          <w:b/>
          <w:sz w:val="24"/>
          <w:szCs w:val="24"/>
          <w:lang w:val="sr-Latn-CS"/>
        </w:rPr>
        <w:t xml:space="preserve"> </w:t>
      </w:r>
      <w:r w:rsidRPr="001C6F27">
        <w:rPr>
          <w:b/>
          <w:sz w:val="24"/>
          <w:szCs w:val="24"/>
        </w:rPr>
        <w:t>финансијског</w:t>
      </w:r>
      <w:r w:rsidRPr="001C6F27">
        <w:rPr>
          <w:b/>
          <w:sz w:val="24"/>
          <w:szCs w:val="24"/>
          <w:lang w:val="sr-Latn-CS"/>
        </w:rPr>
        <w:t xml:space="preserve"> </w:t>
      </w:r>
      <w:r w:rsidRPr="001C6F27">
        <w:rPr>
          <w:b/>
          <w:sz w:val="24"/>
          <w:szCs w:val="24"/>
        </w:rPr>
        <w:t>обезбеђења</w:t>
      </w:r>
      <w:r w:rsidRPr="001C6F27">
        <w:rPr>
          <w:b/>
          <w:sz w:val="24"/>
          <w:szCs w:val="24"/>
          <w:lang w:val="sr-Latn-CS"/>
        </w:rPr>
        <w:t xml:space="preserve"> </w:t>
      </w:r>
      <w:r w:rsidRPr="001C6F27">
        <w:rPr>
          <w:b/>
          <w:sz w:val="24"/>
          <w:szCs w:val="24"/>
        </w:rPr>
        <w:t>за</w:t>
      </w:r>
      <w:r w:rsidRPr="001C6F27">
        <w:rPr>
          <w:b/>
          <w:sz w:val="24"/>
          <w:szCs w:val="24"/>
          <w:lang w:val="sr-Latn-CS"/>
        </w:rPr>
        <w:t xml:space="preserve"> </w:t>
      </w:r>
      <w:r w:rsidRPr="001C6F27">
        <w:rPr>
          <w:b/>
          <w:sz w:val="24"/>
          <w:szCs w:val="24"/>
        </w:rPr>
        <w:t>ЈН</w:t>
      </w:r>
      <w:r w:rsidRPr="001C6F27">
        <w:rPr>
          <w:b/>
          <w:sz w:val="24"/>
          <w:szCs w:val="24"/>
          <w:lang w:val="sr-Latn-CS"/>
        </w:rPr>
        <w:t xml:space="preserve"> </w:t>
      </w:r>
      <w:r w:rsidRPr="001C6F27">
        <w:rPr>
          <w:b/>
          <w:sz w:val="24"/>
          <w:szCs w:val="24"/>
        </w:rPr>
        <w:t>бр</w:t>
      </w:r>
      <w:r w:rsidR="00832731" w:rsidRPr="001C6F27">
        <w:rPr>
          <w:b/>
          <w:sz w:val="24"/>
          <w:szCs w:val="24"/>
          <w:lang w:val="sr-Cyrl-RS"/>
        </w:rPr>
        <w:t>.</w:t>
      </w:r>
      <w:r w:rsidR="00832731" w:rsidRPr="001C6F27">
        <w:rPr>
          <w:rFonts w:cs="Arial"/>
          <w:b/>
          <w:sz w:val="24"/>
          <w:szCs w:val="24"/>
          <w:lang w:val="sr-Cyrl-RS"/>
        </w:rPr>
        <w:t xml:space="preserve"> ЈН</w:t>
      </w:r>
      <w:r w:rsidR="00832731" w:rsidRPr="001C6F27">
        <w:rPr>
          <w:rFonts w:cs="Arial"/>
          <w:b/>
          <w:sz w:val="24"/>
          <w:szCs w:val="24"/>
        </w:rPr>
        <w:t>/</w:t>
      </w:r>
      <w:r w:rsidR="00832731" w:rsidRPr="001C6F27">
        <w:rPr>
          <w:rFonts w:cs="Arial"/>
          <w:b/>
          <w:sz w:val="24"/>
          <w:szCs w:val="24"/>
          <w:lang w:val="sr-Cyrl-ME"/>
        </w:rPr>
        <w:t>84</w:t>
      </w:r>
      <w:r w:rsidR="00832731" w:rsidRPr="001C6F27">
        <w:rPr>
          <w:rFonts w:cs="Arial"/>
          <w:b/>
          <w:sz w:val="24"/>
          <w:szCs w:val="24"/>
        </w:rPr>
        <w:t>00/0</w:t>
      </w:r>
      <w:r w:rsidR="001F0AFC" w:rsidRPr="001C6F27">
        <w:rPr>
          <w:rFonts w:cs="Arial"/>
          <w:b/>
          <w:sz w:val="24"/>
          <w:szCs w:val="24"/>
          <w:lang w:val="sr-Cyrl-RS"/>
        </w:rPr>
        <w:t>128</w:t>
      </w:r>
      <w:r w:rsidR="00832731" w:rsidRPr="001C6F27">
        <w:rPr>
          <w:rFonts w:cs="Arial"/>
          <w:b/>
          <w:sz w:val="24"/>
          <w:szCs w:val="24"/>
        </w:rPr>
        <w:t>/201</w:t>
      </w:r>
      <w:r w:rsidR="00832731" w:rsidRPr="001C6F27">
        <w:rPr>
          <w:rFonts w:cs="Arial"/>
          <w:b/>
          <w:sz w:val="24"/>
          <w:szCs w:val="24"/>
          <w:lang w:val="sr-Cyrl-RS"/>
        </w:rPr>
        <w:t>7</w:t>
      </w:r>
    </w:p>
    <w:p w:rsidR="00F066DE" w:rsidRDefault="00F066DE" w:rsidP="008F774C">
      <w:pPr>
        <w:ind w:left="1571"/>
        <w:rPr>
          <w:rFonts w:cs="Arial"/>
          <w:color w:val="00B0F0"/>
          <w:sz w:val="24"/>
          <w:szCs w:val="24"/>
        </w:rPr>
      </w:pPr>
    </w:p>
    <w:p w:rsidR="0085348E" w:rsidRDefault="0085348E" w:rsidP="008157BE">
      <w:pPr>
        <w:pStyle w:val="KDPodnaslov2"/>
        <w:numPr>
          <w:ilvl w:val="1"/>
          <w:numId w:val="33"/>
        </w:numPr>
        <w:spacing w:before="0"/>
        <w:jc w:val="both"/>
        <w:rPr>
          <w:rFonts w:cs="Arial"/>
          <w:sz w:val="24"/>
          <w:szCs w:val="24"/>
        </w:rPr>
      </w:pPr>
      <w:r w:rsidRPr="00EC5BB4">
        <w:rPr>
          <w:rFonts w:cs="Arial"/>
          <w:sz w:val="24"/>
          <w:szCs w:val="24"/>
        </w:rPr>
        <w:t>Начин означавања поверљивих података у понуди</w:t>
      </w:r>
    </w:p>
    <w:p w:rsidR="007B1095" w:rsidRPr="007B1095" w:rsidRDefault="007B1095" w:rsidP="007B1095"/>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не одговара за поверљивост података који нису означени на горе наведени начин.</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64B70" w:rsidRPr="00A64B70" w:rsidRDefault="00A64B70" w:rsidP="00A64B70">
      <w:pPr>
        <w:autoSpaceDE w:val="0"/>
        <w:autoSpaceDN w:val="0"/>
        <w:adjustRightInd w:val="0"/>
        <w:spacing w:before="0"/>
        <w:rPr>
          <w:rFonts w:cs="Arial"/>
          <w:sz w:val="24"/>
          <w:szCs w:val="24"/>
        </w:rPr>
      </w:pPr>
      <w:r w:rsidRPr="00A64B70">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Default="00A64B70" w:rsidP="00A64B70">
      <w:pPr>
        <w:autoSpaceDE w:val="0"/>
        <w:autoSpaceDN w:val="0"/>
        <w:adjustRightInd w:val="0"/>
        <w:spacing w:before="0"/>
        <w:rPr>
          <w:rFonts w:cs="Arial"/>
          <w:sz w:val="24"/>
          <w:szCs w:val="24"/>
        </w:rPr>
      </w:pPr>
      <w:r w:rsidRPr="00A64B70">
        <w:rPr>
          <w:rFonts w:cs="Arial"/>
          <w:sz w:val="24"/>
          <w:szCs w:val="24"/>
        </w:rPr>
        <w:t>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w:t>
      </w:r>
    </w:p>
    <w:p w:rsidR="001F0AFC" w:rsidRDefault="001F0AFC" w:rsidP="00A64B70">
      <w:pPr>
        <w:autoSpaceDE w:val="0"/>
        <w:autoSpaceDN w:val="0"/>
        <w:adjustRightInd w:val="0"/>
        <w:spacing w:before="0"/>
        <w:rPr>
          <w:rFonts w:cs="Arial"/>
          <w:sz w:val="24"/>
          <w:szCs w:val="24"/>
        </w:rPr>
      </w:pPr>
    </w:p>
    <w:p w:rsidR="00C30BCF" w:rsidRPr="00EC5BB4" w:rsidRDefault="00C30BCF" w:rsidP="00A64B70">
      <w:pPr>
        <w:autoSpaceDE w:val="0"/>
        <w:autoSpaceDN w:val="0"/>
        <w:adjustRightInd w:val="0"/>
        <w:spacing w:before="0"/>
        <w:rPr>
          <w:rFonts w:eastAsia="TimesNewRomanPSMT" w:cs="Arial"/>
          <w:bCs/>
          <w:color w:val="00B0F0"/>
          <w:sz w:val="24"/>
          <w:szCs w:val="24"/>
        </w:rPr>
      </w:pPr>
    </w:p>
    <w:p w:rsidR="0085348E" w:rsidRPr="008F774C" w:rsidRDefault="0085348E" w:rsidP="008157BE">
      <w:pPr>
        <w:pStyle w:val="KDPodnaslov2"/>
        <w:numPr>
          <w:ilvl w:val="1"/>
          <w:numId w:val="3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E760CA" w:rsidRPr="00EC5BB4" w:rsidRDefault="00E760CA" w:rsidP="00E760CA">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w:t>
      </w:r>
      <w:r w:rsidRPr="00B97448">
        <w:rPr>
          <w:rFonts w:cs="Arial"/>
          <w:sz w:val="24"/>
          <w:szCs w:val="24"/>
          <w:lang w:val="ru-RU"/>
        </w:rPr>
        <w:t xml:space="preserve">понуде </w:t>
      </w:r>
      <w:r w:rsidRPr="006F5F62">
        <w:rPr>
          <w:rFonts w:cs="Arial"/>
          <w:sz w:val="24"/>
          <w:szCs w:val="24"/>
          <w:lang w:val="ru-RU"/>
        </w:rPr>
        <w:t>(</w:t>
      </w:r>
      <w:r w:rsidR="00B97448" w:rsidRPr="006F5F62">
        <w:rPr>
          <w:rFonts w:cs="Arial"/>
          <w:sz w:val="24"/>
          <w:szCs w:val="24"/>
          <w:lang w:val="ru-RU"/>
        </w:rPr>
        <w:t>Образац 4.</w:t>
      </w:r>
      <w:r w:rsidRPr="006F5F62">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8157BE">
      <w:pPr>
        <w:pStyle w:val="KDPodnaslov2"/>
        <w:numPr>
          <w:ilvl w:val="1"/>
          <w:numId w:val="33"/>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 xml:space="preserve">Накнаду за коришћење </w:t>
      </w:r>
      <w:r w:rsidR="006A01FC">
        <w:rPr>
          <w:rFonts w:cs="Arial"/>
          <w:sz w:val="24"/>
          <w:szCs w:val="24"/>
          <w:lang w:val="ru-RU" w:eastAsia="sr-Latn-CS"/>
        </w:rPr>
        <w:t xml:space="preserve"> ауторског права, </w:t>
      </w:r>
      <w:r w:rsidRPr="00EC5BB4">
        <w:rPr>
          <w:rFonts w:cs="Arial"/>
          <w:sz w:val="24"/>
          <w:szCs w:val="24"/>
          <w:lang w:val="ru-RU" w:eastAsia="sr-Latn-CS"/>
        </w:rPr>
        <w:t>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8157BE">
      <w:pPr>
        <w:pStyle w:val="KDPodnaslov2"/>
        <w:numPr>
          <w:ilvl w:val="1"/>
          <w:numId w:val="33"/>
        </w:numPr>
        <w:spacing w:before="0"/>
        <w:jc w:val="both"/>
        <w:rPr>
          <w:rFonts w:cs="Arial"/>
          <w:sz w:val="24"/>
          <w:szCs w:val="24"/>
        </w:rPr>
      </w:pPr>
      <w:r w:rsidRPr="008F774C">
        <w:rPr>
          <w:rFonts w:cs="Arial"/>
          <w:sz w:val="24"/>
          <w:szCs w:val="24"/>
        </w:rPr>
        <w:lastRenderedPageBreak/>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34140D">
        <w:rPr>
          <w:rFonts w:cs="Arial"/>
          <w:sz w:val="24"/>
          <w:szCs w:val="24"/>
          <w:lang w:val="ru-RU" w:eastAsia="sr-Latn-CS"/>
        </w:rPr>
        <w:t>услуге</w:t>
      </w:r>
      <w:r w:rsidR="001C6FA8">
        <w:rPr>
          <w:rFonts w:cs="Arial"/>
          <w:sz w:val="24"/>
          <w:szCs w:val="24"/>
          <w:lang w:val="ru-RU" w:eastAsia="sr-Latn-CS"/>
        </w:rPr>
        <w:t xml:space="preserve"> који</w:t>
      </w:r>
      <w:r w:rsidRPr="008F774C">
        <w:rPr>
          <w:rFonts w:cs="Arial"/>
          <w:sz w:val="24"/>
          <w:szCs w:val="24"/>
          <w:lang w:val="ru-RU" w:eastAsia="sr-Latn-CS"/>
        </w:rPr>
        <w:t xml:space="preserve">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8157BE">
      <w:pPr>
        <w:pStyle w:val="KDPodnaslov2"/>
        <w:numPr>
          <w:ilvl w:val="1"/>
          <w:numId w:val="33"/>
        </w:numPr>
        <w:spacing w:before="0"/>
        <w:jc w:val="both"/>
        <w:rPr>
          <w:rFonts w:cs="Arial"/>
          <w:sz w:val="24"/>
          <w:szCs w:val="24"/>
        </w:rPr>
      </w:pPr>
      <w:bookmarkStart w:id="232" w:name="_Toc441651602"/>
      <w:bookmarkStart w:id="233" w:name="_Toc442559913"/>
      <w:r w:rsidRPr="00EC5BB4">
        <w:rPr>
          <w:rFonts w:cs="Arial"/>
          <w:sz w:val="24"/>
          <w:szCs w:val="24"/>
        </w:rPr>
        <w:t>Додатне информације и објашњења</w:t>
      </w:r>
      <w:bookmarkEnd w:id="232"/>
      <w:bookmarkEnd w:id="233"/>
    </w:p>
    <w:p w:rsidR="00E760CA" w:rsidRPr="00EC5BB4" w:rsidRDefault="00E760CA" w:rsidP="00E760CA">
      <w:pPr>
        <w:widowControl w:val="0"/>
        <w:spacing w:before="0"/>
        <w:rPr>
          <w:rFonts w:cs="Arial"/>
          <w:sz w:val="24"/>
          <w:szCs w:val="24"/>
        </w:rPr>
      </w:pPr>
      <w:bookmarkStart w:id="234" w:name="_Toc441651603"/>
      <w:bookmarkStart w:id="235" w:name="_Toc442559914"/>
      <w:r w:rsidRPr="00EC5BB4">
        <w:rPr>
          <w:rFonts w:cs="Arial"/>
          <w:sz w:val="24"/>
          <w:szCs w:val="24"/>
          <w:lang w:val="ru-RU"/>
        </w:rPr>
        <w:t xml:space="preserve">Заинтерсовано лице може, у писаном облику, тражити </w:t>
      </w:r>
      <w:r>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Pr>
          <w:rFonts w:cs="Arial"/>
          <w:sz w:val="24"/>
          <w:szCs w:val="24"/>
          <w:lang w:val="ru-RU"/>
        </w:rPr>
        <w:t>ањем</w:t>
      </w:r>
      <w:r w:rsidRPr="00EC5BB4">
        <w:rPr>
          <w:rFonts w:cs="Arial"/>
          <w:sz w:val="24"/>
          <w:szCs w:val="24"/>
          <w:lang w:val="ru-RU"/>
        </w:rPr>
        <w:t xml:space="preserve"> понуде,</w:t>
      </w:r>
      <w:r w:rsidR="007F5E19">
        <w:rPr>
          <w:rFonts w:cs="Arial"/>
          <w:sz w:val="24"/>
          <w:szCs w:val="24"/>
          <w:lang w:val="sr-Latn-RS"/>
        </w:rPr>
        <w:t xml:space="preserve"> </w:t>
      </w:r>
      <w:r>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457902">
        <w:rPr>
          <w:rFonts w:cs="Arial"/>
          <w:sz w:val="24"/>
          <w:szCs w:val="24"/>
          <w:lang w:val="sr-Latn-RS"/>
        </w:rPr>
        <w:t>8</w:t>
      </w:r>
      <w:r w:rsidR="00456918">
        <w:rPr>
          <w:rFonts w:cs="Arial"/>
          <w:sz w:val="24"/>
          <w:szCs w:val="24"/>
          <w:lang w:val="sr-Cyrl-RS"/>
        </w:rPr>
        <w:t>4</w:t>
      </w:r>
      <w:r w:rsidRPr="004005A0">
        <w:rPr>
          <w:rFonts w:cs="Arial"/>
          <w:sz w:val="24"/>
          <w:szCs w:val="24"/>
        </w:rPr>
        <w:t>00/0</w:t>
      </w:r>
      <w:r w:rsidR="001F0AFC">
        <w:rPr>
          <w:rFonts w:cs="Arial"/>
          <w:sz w:val="24"/>
          <w:szCs w:val="24"/>
          <w:lang w:val="sr-Cyrl-RS"/>
        </w:rPr>
        <w:t>128</w:t>
      </w:r>
      <w:r w:rsidRPr="004005A0">
        <w:rPr>
          <w:rFonts w:cs="Arial"/>
          <w:sz w:val="24"/>
          <w:szCs w:val="24"/>
        </w:rPr>
        <w:t>/201</w:t>
      </w:r>
      <w:r w:rsidR="00456918">
        <w:rPr>
          <w:rFonts w:cs="Arial"/>
          <w:sz w:val="24"/>
          <w:szCs w:val="24"/>
          <w:lang w:val="sr-Cyrl-RS"/>
        </w:rPr>
        <w:t>7</w:t>
      </w:r>
      <w:r>
        <w:rPr>
          <w:rFonts w:cs="Arial"/>
          <w:sz w:val="24"/>
          <w:szCs w:val="24"/>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8F4BA5" w:rsidRPr="008F4BA5">
        <w:rPr>
          <w:lang w:val="ru-RU"/>
        </w:rPr>
        <w:t xml:space="preserve"> </w:t>
      </w:r>
      <w:hyperlink r:id="rId175" w:history="1">
        <w:r w:rsidR="005E0CC4" w:rsidRPr="00A07D52">
          <w:rPr>
            <w:rStyle w:val="Hiperveza"/>
            <w:rFonts w:cs="Arial"/>
            <w:sz w:val="24"/>
            <w:szCs w:val="24"/>
            <w:lang w:val="sr-Latn-RS"/>
          </w:rPr>
          <w:t>dusanka.nocic</w:t>
        </w:r>
        <w:r w:rsidR="005E0CC4" w:rsidRPr="00A07D52">
          <w:rPr>
            <w:rStyle w:val="Hiperveza"/>
            <w:rFonts w:cs="Arial"/>
            <w:sz w:val="24"/>
            <w:szCs w:val="24"/>
            <w:lang w:val="ru-RU"/>
          </w:rPr>
          <w:t>@</w:t>
        </w:r>
        <w:r w:rsidR="005E0CC4" w:rsidRPr="00A07D52">
          <w:rPr>
            <w:rStyle w:val="Hiperveza"/>
            <w:rFonts w:cs="Arial"/>
            <w:sz w:val="24"/>
            <w:szCs w:val="24"/>
            <w:lang w:val="sr-Latn-RS"/>
          </w:rPr>
          <w:t>eps</w:t>
        </w:r>
        <w:r w:rsidR="005E0CC4" w:rsidRPr="00A07D52">
          <w:rPr>
            <w:rStyle w:val="Hiperveza"/>
            <w:rFonts w:cs="Arial"/>
            <w:sz w:val="24"/>
            <w:szCs w:val="24"/>
          </w:rPr>
          <w:t>.rs</w:t>
        </w:r>
      </w:hyperlink>
      <w:r w:rsidRPr="00EC5BB4">
        <w:rPr>
          <w:rFonts w:cs="Arial"/>
          <w:sz w:val="24"/>
          <w:szCs w:val="24"/>
          <w:lang w:val="ru-RU"/>
        </w:rPr>
        <w:t>,</w:t>
      </w:r>
      <w:r w:rsidR="006F5F62">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Pr>
          <w:rFonts w:cs="Arial"/>
          <w:sz w:val="24"/>
          <w:szCs w:val="24"/>
        </w:rPr>
        <w:t>07:</w:t>
      </w:r>
      <w:r w:rsidR="00832731">
        <w:rPr>
          <w:rFonts w:cs="Arial"/>
          <w:sz w:val="24"/>
          <w:szCs w:val="24"/>
          <w:lang w:val="sr-Cyrl-RS"/>
        </w:rPr>
        <w:t>3</w:t>
      </w:r>
      <w:r>
        <w:rPr>
          <w:rFonts w:cs="Arial"/>
          <w:sz w:val="24"/>
          <w:szCs w:val="24"/>
        </w:rPr>
        <w:t>0</w:t>
      </w:r>
      <w:r w:rsidRPr="00313B2D">
        <w:rPr>
          <w:rFonts w:cs="Arial"/>
          <w:sz w:val="24"/>
          <w:szCs w:val="24"/>
          <w:lang w:val="ru-RU"/>
        </w:rPr>
        <w:t xml:space="preserve"> до 1</w:t>
      </w:r>
      <w:r>
        <w:rPr>
          <w:rFonts w:cs="Arial"/>
          <w:sz w:val="24"/>
          <w:szCs w:val="24"/>
        </w:rPr>
        <w:t>5:</w:t>
      </w:r>
      <w:r w:rsidR="00832731">
        <w:rPr>
          <w:rFonts w:cs="Arial"/>
          <w:sz w:val="24"/>
          <w:szCs w:val="24"/>
          <w:lang w:val="sr-Cyrl-RS"/>
        </w:rPr>
        <w:t>3</w:t>
      </w:r>
      <w:r>
        <w:rPr>
          <w:rFonts w:cs="Arial"/>
          <w:sz w:val="24"/>
          <w:szCs w:val="24"/>
        </w:rPr>
        <w:t>0</w:t>
      </w:r>
      <w:r w:rsidR="006F5F62">
        <w:rPr>
          <w:rFonts w:cs="Arial"/>
          <w:sz w:val="24"/>
          <w:szCs w:val="24"/>
          <w:lang w:val="sr-Cyrl-RS"/>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E760CA" w:rsidRPr="00EC5BB4" w:rsidRDefault="00E760CA" w:rsidP="00E760CA">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E760CA" w:rsidRDefault="00E760CA" w:rsidP="00E760CA">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E760CA" w:rsidRPr="00C14152" w:rsidRDefault="00E760CA" w:rsidP="00E760CA">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E760CA" w:rsidRPr="00C14152" w:rsidRDefault="00E760CA" w:rsidP="00E760CA">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E760CA" w:rsidRPr="00C14152" w:rsidRDefault="00E760CA" w:rsidP="00E760CA">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E760CA" w:rsidRPr="00C14152" w:rsidRDefault="00E760CA" w:rsidP="00E760CA">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E760CA" w:rsidRPr="00EC5BB4" w:rsidRDefault="00E760CA" w:rsidP="00E760CA">
      <w:pPr>
        <w:pStyle w:val="KDMojTekst"/>
        <w:spacing w:before="0"/>
        <w:rPr>
          <w:rFonts w:cs="Arial"/>
          <w:i w:val="0"/>
          <w:color w:val="auto"/>
          <w:sz w:val="24"/>
          <w:szCs w:val="24"/>
          <w:lang w:val="sr-Cyrl-CS"/>
        </w:rPr>
      </w:pPr>
      <w:r w:rsidRPr="00EC5BB4">
        <w:rPr>
          <w:rFonts w:cs="Arial"/>
          <w:i w:val="0"/>
          <w:color w:val="auto"/>
          <w:sz w:val="24"/>
          <w:szCs w:val="24"/>
        </w:rPr>
        <w:t xml:space="preserve">Комуникација у поступку јавне набавке се врши на начин </w:t>
      </w:r>
      <w:r>
        <w:rPr>
          <w:rFonts w:cs="Arial"/>
          <w:i w:val="0"/>
          <w:color w:val="auto"/>
          <w:sz w:val="24"/>
          <w:szCs w:val="24"/>
        </w:rPr>
        <w:t>предвиђен</w:t>
      </w:r>
      <w:r w:rsidRPr="00EC5BB4">
        <w:rPr>
          <w:rFonts w:cs="Arial"/>
          <w:i w:val="0"/>
          <w:color w:val="auto"/>
          <w:sz w:val="24"/>
          <w:szCs w:val="24"/>
        </w:rPr>
        <w:t xml:space="preserve"> чланом 20. Закона.</w:t>
      </w:r>
    </w:p>
    <w:p w:rsidR="00E760CA" w:rsidRDefault="00E760CA" w:rsidP="00E760CA">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Pr>
          <w:rFonts w:cs="Arial"/>
          <w:sz w:val="24"/>
          <w:szCs w:val="24"/>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Pr="00EC5BB4">
          <w:rPr>
            <w:rStyle w:val="Hiperveza"/>
            <w:rFonts w:cs="Arial"/>
            <w:sz w:val="24"/>
            <w:szCs w:val="24"/>
          </w:rPr>
          <w:t>www.</w:t>
        </w:r>
        <w:r w:rsidRPr="00EC5BB4">
          <w:rPr>
            <w:rStyle w:val="Hiperveza"/>
            <w:rFonts w:cs="Arial"/>
            <w:sz w:val="24"/>
            <w:szCs w:val="24"/>
            <w:lang w:val="sr-Cyrl-CS"/>
          </w:rPr>
          <w:t>к</w:t>
        </w:r>
        <w:r w:rsidRPr="00EC5BB4">
          <w:rPr>
            <w:rStyle w:val="Hiperveza"/>
            <w:rFonts w:cs="Arial"/>
            <w:sz w:val="24"/>
            <w:szCs w:val="24"/>
          </w:rPr>
          <w:t>jn.gov.rs</w:t>
        </w:r>
      </w:hyperlink>
      <w:r w:rsidRPr="00EC5BB4">
        <w:rPr>
          <w:rFonts w:cs="Arial"/>
          <w:sz w:val="24"/>
          <w:szCs w:val="24"/>
          <w:lang w:val="ru-RU"/>
        </w:rPr>
        <w:t>).</w:t>
      </w:r>
    </w:p>
    <w:p w:rsidR="00E760CA" w:rsidRPr="00EC5BB4" w:rsidRDefault="00E760CA" w:rsidP="00E760CA">
      <w:pPr>
        <w:pStyle w:val="KDParagraf"/>
        <w:spacing w:before="0"/>
        <w:rPr>
          <w:rFonts w:cs="Arial"/>
          <w:sz w:val="24"/>
          <w:szCs w:val="24"/>
          <w:lang w:val="ru-RU"/>
        </w:rPr>
      </w:pPr>
    </w:p>
    <w:p w:rsidR="008D2B23" w:rsidRPr="00EC5BB4" w:rsidRDefault="008D2B23" w:rsidP="008157BE">
      <w:pPr>
        <w:pStyle w:val="KDPodnaslov2"/>
        <w:numPr>
          <w:ilvl w:val="1"/>
          <w:numId w:val="33"/>
        </w:numPr>
        <w:spacing w:before="0"/>
        <w:jc w:val="both"/>
        <w:rPr>
          <w:rFonts w:cs="Arial"/>
          <w:sz w:val="24"/>
          <w:szCs w:val="24"/>
        </w:rPr>
      </w:pPr>
      <w:r w:rsidRPr="00EC5BB4">
        <w:rPr>
          <w:rFonts w:cs="Arial"/>
          <w:sz w:val="24"/>
          <w:szCs w:val="24"/>
        </w:rPr>
        <w:t>Трошкови понуде</w:t>
      </w:r>
      <w:bookmarkEnd w:id="234"/>
      <w:bookmarkEnd w:id="23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B02ADD">
        <w:rPr>
          <w:rFonts w:cs="Arial"/>
          <w:sz w:val="24"/>
          <w:szCs w:val="24"/>
        </w:rPr>
        <w:lastRenderedPageBreak/>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8157BE">
      <w:pPr>
        <w:pStyle w:val="KDPodnaslov2"/>
        <w:numPr>
          <w:ilvl w:val="1"/>
          <w:numId w:val="3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112EC5" w:rsidRPr="00EC5BB4" w:rsidRDefault="00112EC5" w:rsidP="00C14152">
      <w:pPr>
        <w:pStyle w:val="KDParagraf"/>
        <w:spacing w:before="0"/>
        <w:rPr>
          <w:rFonts w:eastAsia="TimesNewRomanPSMT" w:cs="Arial"/>
          <w:sz w:val="24"/>
          <w:szCs w:val="24"/>
        </w:rPr>
      </w:pPr>
    </w:p>
    <w:p w:rsidR="008D2B23" w:rsidRPr="00EC5BB4" w:rsidRDefault="008D2B23" w:rsidP="008D2B23">
      <w:pPr>
        <w:spacing w:before="0"/>
        <w:rPr>
          <w:rFonts w:cs="Arial"/>
          <w:sz w:val="24"/>
          <w:szCs w:val="24"/>
        </w:rPr>
      </w:pPr>
    </w:p>
    <w:p w:rsidR="00B20A6C" w:rsidRPr="00EC5BB4" w:rsidRDefault="00B20A6C" w:rsidP="008157BE">
      <w:pPr>
        <w:pStyle w:val="KDPodnaslov2"/>
        <w:numPr>
          <w:ilvl w:val="1"/>
          <w:numId w:val="33"/>
        </w:numPr>
        <w:spacing w:before="0"/>
        <w:jc w:val="both"/>
        <w:rPr>
          <w:rFonts w:cs="Arial"/>
          <w:sz w:val="24"/>
          <w:szCs w:val="24"/>
        </w:rPr>
      </w:pPr>
      <w:bookmarkStart w:id="236" w:name="_Toc442559917"/>
      <w:bookmarkStart w:id="237" w:name="_Toc441651606"/>
      <w:r w:rsidRPr="00EC5BB4">
        <w:rPr>
          <w:rFonts w:cs="Arial"/>
          <w:sz w:val="24"/>
          <w:szCs w:val="24"/>
        </w:rPr>
        <w:t>Разлози за одбијање понуде</w:t>
      </w:r>
      <w:bookmarkEnd w:id="236"/>
      <w:r w:rsidRPr="00EC5BB4">
        <w:rPr>
          <w:rFonts w:cs="Arial"/>
          <w:sz w:val="24"/>
          <w:szCs w:val="24"/>
        </w:rPr>
        <w:t xml:space="preserve"> </w:t>
      </w:r>
      <w:bookmarkEnd w:id="237"/>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720202">
      <w:pPr>
        <w:pStyle w:val="Pasussalistom"/>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720202">
      <w:pPr>
        <w:pStyle w:val="Pasussalistom"/>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720202">
      <w:pPr>
        <w:pStyle w:val="Pasussalistom"/>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недостатке сходно члану 106. </w:t>
      </w:r>
      <w:r w:rsidR="00A44B37">
        <w:rPr>
          <w:rFonts w:ascii="Arial" w:eastAsia="TimesNewRomanPSMT" w:hAnsi="Arial" w:cs="Arial"/>
          <w:bCs/>
          <w:iCs/>
          <w:sz w:val="24"/>
          <w:szCs w:val="24"/>
          <w:lang w:val="sr-Cyrl-RS"/>
        </w:rPr>
        <w:t>Закона</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Pasussalistom"/>
        <w:autoSpaceDE w:val="0"/>
        <w:autoSpaceDN w:val="0"/>
        <w:adjustRightInd w:val="0"/>
        <w:spacing w:before="0" w:after="0" w:line="240" w:lineRule="auto"/>
        <w:ind w:left="0"/>
        <w:rPr>
          <w:rFonts w:ascii="Arial" w:eastAsia="TimesNewRomanPSMT" w:hAnsi="Arial" w:cs="Arial"/>
          <w:bCs/>
          <w:iCs/>
          <w:sz w:val="24"/>
          <w:szCs w:val="24"/>
        </w:rPr>
      </w:pPr>
    </w:p>
    <w:p w:rsidR="000E4258" w:rsidRPr="00EC5BB4" w:rsidRDefault="000E4258" w:rsidP="008157BE">
      <w:pPr>
        <w:pStyle w:val="KDPodnaslov2"/>
        <w:numPr>
          <w:ilvl w:val="1"/>
          <w:numId w:val="33"/>
        </w:numPr>
        <w:spacing w:before="0"/>
        <w:jc w:val="both"/>
        <w:rPr>
          <w:rFonts w:cs="Arial"/>
          <w:sz w:val="24"/>
          <w:szCs w:val="24"/>
        </w:rPr>
      </w:pPr>
      <w:bookmarkStart w:id="238" w:name="_Toc441651607"/>
      <w:bookmarkStart w:id="239" w:name="_Toc442559918"/>
      <w:r>
        <w:rPr>
          <w:rFonts w:cs="Arial"/>
          <w:sz w:val="24"/>
          <w:szCs w:val="24"/>
        </w:rPr>
        <w:t>.</w:t>
      </w:r>
      <w:r w:rsidR="00240680">
        <w:rPr>
          <w:rFonts w:cs="Arial"/>
          <w:sz w:val="24"/>
          <w:szCs w:val="24"/>
        </w:rPr>
        <w:t xml:space="preserve"> Рок за доношење Одлуке о закључењу</w:t>
      </w:r>
      <w:r>
        <w:rPr>
          <w:rFonts w:cs="Arial"/>
          <w:sz w:val="24"/>
          <w:szCs w:val="24"/>
        </w:rPr>
        <w:t xml:space="preserve"> </w:t>
      </w:r>
      <w:r>
        <w:rPr>
          <w:rFonts w:cs="Arial"/>
          <w:sz w:val="24"/>
          <w:szCs w:val="24"/>
          <w:lang w:val="sr-Cyrl-CS"/>
        </w:rPr>
        <w:t xml:space="preserve">оквирног споразума </w:t>
      </w:r>
    </w:p>
    <w:p w:rsidR="000E4258" w:rsidRPr="00313125" w:rsidRDefault="000E4258" w:rsidP="000E4258">
      <w:pPr>
        <w:pStyle w:val="KDParagraf"/>
        <w:spacing w:before="0"/>
        <w:rPr>
          <w:rFonts w:cs="Arial"/>
          <w:sz w:val="24"/>
          <w:szCs w:val="24"/>
          <w:lang w:val="sr-Latn-CS"/>
        </w:rPr>
      </w:pPr>
      <w:r w:rsidRPr="00845C8C">
        <w:rPr>
          <w:rFonts w:cs="Arial"/>
          <w:sz w:val="24"/>
          <w:szCs w:val="24"/>
          <w:lang w:val="sr-Cyrl-CS"/>
        </w:rPr>
        <w:t>Наручилац</w:t>
      </w:r>
      <w:r w:rsidRPr="00313125">
        <w:rPr>
          <w:rFonts w:cs="Arial"/>
          <w:sz w:val="24"/>
          <w:szCs w:val="24"/>
          <w:lang w:val="sr-Latn-CS"/>
        </w:rPr>
        <w:t xml:space="preserve"> </w:t>
      </w:r>
      <w:r w:rsidRPr="00845C8C">
        <w:rPr>
          <w:rFonts w:cs="Arial"/>
          <w:sz w:val="24"/>
          <w:szCs w:val="24"/>
          <w:lang w:val="sr-Cyrl-CS"/>
        </w:rPr>
        <w:t>ће</w:t>
      </w:r>
      <w:r w:rsidRPr="00313125">
        <w:rPr>
          <w:rFonts w:cs="Arial"/>
          <w:sz w:val="24"/>
          <w:szCs w:val="24"/>
          <w:lang w:val="sr-Latn-CS"/>
        </w:rPr>
        <w:t xml:space="preserve"> </w:t>
      </w:r>
      <w:r w:rsidRPr="00845C8C">
        <w:rPr>
          <w:rFonts w:cs="Arial"/>
          <w:sz w:val="24"/>
          <w:szCs w:val="24"/>
          <w:lang w:val="sr-Cyrl-CS"/>
        </w:rPr>
        <w:t>одлуку</w:t>
      </w:r>
      <w:r w:rsidRPr="00313125">
        <w:rPr>
          <w:rFonts w:cs="Arial"/>
          <w:sz w:val="24"/>
          <w:szCs w:val="24"/>
          <w:lang w:val="sr-Latn-CS"/>
        </w:rPr>
        <w:t xml:space="preserve"> </w:t>
      </w:r>
      <w:r w:rsidRPr="00845C8C">
        <w:rPr>
          <w:rFonts w:cs="Arial"/>
          <w:sz w:val="24"/>
          <w:szCs w:val="24"/>
          <w:lang w:val="sr-Cyrl-CS"/>
        </w:rPr>
        <w:t>о</w:t>
      </w:r>
      <w:r w:rsidRPr="00313125">
        <w:rPr>
          <w:rFonts w:cs="Arial"/>
          <w:sz w:val="24"/>
          <w:szCs w:val="24"/>
          <w:lang w:val="sr-Latn-CS"/>
        </w:rPr>
        <w:t xml:space="preserve"> </w:t>
      </w:r>
      <w:r w:rsidR="00240680">
        <w:rPr>
          <w:rFonts w:cs="Arial"/>
          <w:sz w:val="24"/>
          <w:szCs w:val="24"/>
          <w:lang w:val="sr-Cyrl-CS"/>
        </w:rPr>
        <w:t>закључењу</w:t>
      </w:r>
      <w:r w:rsidRPr="00313125">
        <w:rPr>
          <w:rFonts w:cs="Arial"/>
          <w:sz w:val="24"/>
          <w:szCs w:val="24"/>
          <w:lang w:val="sr-Latn-CS"/>
        </w:rPr>
        <w:t xml:space="preserve"> </w:t>
      </w:r>
      <w:r w:rsidRPr="005A0061">
        <w:rPr>
          <w:sz w:val="24"/>
          <w:szCs w:val="24"/>
          <w:lang w:val="sr-Cyrl-CS"/>
        </w:rPr>
        <w:t>оквирног споразума</w:t>
      </w:r>
      <w:r w:rsidRPr="005A0061">
        <w:rPr>
          <w:rFonts w:cs="Arial"/>
          <w:sz w:val="24"/>
          <w:szCs w:val="24"/>
          <w:lang w:val="sr-Latn-CS"/>
        </w:rPr>
        <w:t xml:space="preserve"> </w:t>
      </w:r>
      <w:r w:rsidRPr="00845C8C">
        <w:rPr>
          <w:rFonts w:cs="Arial"/>
          <w:sz w:val="24"/>
          <w:szCs w:val="24"/>
          <w:lang w:val="sr-Cyrl-CS"/>
        </w:rPr>
        <w:t>донети</w:t>
      </w:r>
      <w:r w:rsidRPr="00313125">
        <w:rPr>
          <w:rFonts w:cs="Arial"/>
          <w:sz w:val="24"/>
          <w:szCs w:val="24"/>
          <w:lang w:val="sr-Latn-CS"/>
        </w:rPr>
        <w:t xml:space="preserve"> </w:t>
      </w:r>
      <w:r w:rsidRPr="00845C8C">
        <w:rPr>
          <w:rFonts w:cs="Arial"/>
          <w:sz w:val="24"/>
          <w:szCs w:val="24"/>
          <w:lang w:val="sr-Cyrl-CS"/>
        </w:rPr>
        <w:t>у</w:t>
      </w:r>
      <w:r w:rsidRPr="00313125">
        <w:rPr>
          <w:rFonts w:cs="Arial"/>
          <w:sz w:val="24"/>
          <w:szCs w:val="24"/>
          <w:lang w:val="sr-Latn-CS"/>
        </w:rPr>
        <w:t xml:space="preserve"> </w:t>
      </w:r>
      <w:r w:rsidRPr="00845C8C">
        <w:rPr>
          <w:rFonts w:cs="Arial"/>
          <w:sz w:val="24"/>
          <w:szCs w:val="24"/>
          <w:lang w:val="sr-Cyrl-CS"/>
        </w:rPr>
        <w:t>року</w:t>
      </w:r>
      <w:r w:rsidRPr="00313125">
        <w:rPr>
          <w:rFonts w:cs="Arial"/>
          <w:sz w:val="24"/>
          <w:szCs w:val="24"/>
          <w:lang w:val="sr-Latn-CS"/>
        </w:rPr>
        <w:t xml:space="preserve"> </w:t>
      </w:r>
      <w:r w:rsidRPr="00845C8C">
        <w:rPr>
          <w:rFonts w:cs="Arial"/>
          <w:sz w:val="24"/>
          <w:szCs w:val="24"/>
          <w:lang w:val="sr-Cyrl-CS"/>
        </w:rPr>
        <w:t>од</w:t>
      </w:r>
      <w:r w:rsidRPr="00313125">
        <w:rPr>
          <w:rFonts w:cs="Arial"/>
          <w:sz w:val="24"/>
          <w:szCs w:val="24"/>
          <w:lang w:val="sr-Latn-CS"/>
        </w:rPr>
        <w:t xml:space="preserve"> </w:t>
      </w:r>
      <w:r w:rsidRPr="00845C8C">
        <w:rPr>
          <w:rFonts w:cs="Arial"/>
          <w:sz w:val="24"/>
          <w:szCs w:val="24"/>
          <w:lang w:val="sr-Cyrl-CS"/>
        </w:rPr>
        <w:t>максимално</w:t>
      </w:r>
      <w:r>
        <w:rPr>
          <w:rFonts w:cs="Arial"/>
          <w:sz w:val="24"/>
          <w:szCs w:val="24"/>
          <w:lang w:val="sr-Latn-CS"/>
        </w:rPr>
        <w:t xml:space="preserve"> 25</w:t>
      </w:r>
      <w:r w:rsidRPr="00313125">
        <w:rPr>
          <w:rFonts w:cs="Arial"/>
          <w:sz w:val="24"/>
          <w:szCs w:val="24"/>
          <w:lang w:val="sr-Latn-CS"/>
        </w:rPr>
        <w:t xml:space="preserve"> (</w:t>
      </w:r>
      <w:r>
        <w:rPr>
          <w:rFonts w:cs="Arial"/>
          <w:sz w:val="24"/>
          <w:szCs w:val="24"/>
          <w:lang w:val="sr-Cyrl-CS"/>
        </w:rPr>
        <w:t>двадесетпет</w:t>
      </w:r>
      <w:r w:rsidRPr="00313125">
        <w:rPr>
          <w:rFonts w:cs="Arial"/>
          <w:sz w:val="24"/>
          <w:szCs w:val="24"/>
          <w:lang w:val="sr-Latn-CS"/>
        </w:rPr>
        <w:t xml:space="preserve">) </w:t>
      </w:r>
      <w:r w:rsidRPr="00845C8C">
        <w:rPr>
          <w:rFonts w:cs="Arial"/>
          <w:sz w:val="24"/>
          <w:szCs w:val="24"/>
          <w:lang w:val="sr-Cyrl-CS"/>
        </w:rPr>
        <w:t>дана</w:t>
      </w:r>
      <w:r w:rsidRPr="00313125">
        <w:rPr>
          <w:rFonts w:cs="Arial"/>
          <w:sz w:val="24"/>
          <w:szCs w:val="24"/>
          <w:lang w:val="sr-Latn-CS"/>
        </w:rPr>
        <w:t xml:space="preserve"> </w:t>
      </w:r>
      <w:r w:rsidRPr="00845C8C">
        <w:rPr>
          <w:rFonts w:cs="Arial"/>
          <w:sz w:val="24"/>
          <w:szCs w:val="24"/>
          <w:lang w:val="sr-Cyrl-CS"/>
        </w:rPr>
        <w:t>од</w:t>
      </w:r>
      <w:r w:rsidRPr="00313125">
        <w:rPr>
          <w:rFonts w:cs="Arial"/>
          <w:sz w:val="24"/>
          <w:szCs w:val="24"/>
          <w:lang w:val="sr-Latn-CS"/>
        </w:rPr>
        <w:t xml:space="preserve"> </w:t>
      </w:r>
      <w:r w:rsidRPr="00845C8C">
        <w:rPr>
          <w:rFonts w:cs="Arial"/>
          <w:sz w:val="24"/>
          <w:szCs w:val="24"/>
          <w:lang w:val="sr-Cyrl-CS"/>
        </w:rPr>
        <w:t>дана</w:t>
      </w:r>
      <w:r w:rsidRPr="00313125">
        <w:rPr>
          <w:rFonts w:cs="Arial"/>
          <w:sz w:val="24"/>
          <w:szCs w:val="24"/>
          <w:lang w:val="sr-Latn-CS"/>
        </w:rPr>
        <w:t xml:space="preserve"> </w:t>
      </w:r>
      <w:r w:rsidRPr="00845C8C">
        <w:rPr>
          <w:rFonts w:cs="Arial"/>
          <w:sz w:val="24"/>
          <w:szCs w:val="24"/>
          <w:lang w:val="sr-Cyrl-CS"/>
        </w:rPr>
        <w:t>јавног</w:t>
      </w:r>
      <w:r w:rsidRPr="00313125">
        <w:rPr>
          <w:rFonts w:cs="Arial"/>
          <w:sz w:val="24"/>
          <w:szCs w:val="24"/>
          <w:lang w:val="sr-Latn-CS"/>
        </w:rPr>
        <w:t xml:space="preserve"> </w:t>
      </w:r>
      <w:r w:rsidRPr="00845C8C">
        <w:rPr>
          <w:rFonts w:cs="Arial"/>
          <w:sz w:val="24"/>
          <w:szCs w:val="24"/>
          <w:lang w:val="sr-Cyrl-CS"/>
        </w:rPr>
        <w:t>отварања</w:t>
      </w:r>
      <w:r w:rsidRPr="00313125">
        <w:rPr>
          <w:rFonts w:cs="Arial"/>
          <w:sz w:val="24"/>
          <w:szCs w:val="24"/>
          <w:lang w:val="sr-Latn-CS"/>
        </w:rPr>
        <w:t xml:space="preserve"> </w:t>
      </w:r>
      <w:r w:rsidRPr="00845C8C">
        <w:rPr>
          <w:rFonts w:cs="Arial"/>
          <w:sz w:val="24"/>
          <w:szCs w:val="24"/>
          <w:lang w:val="sr-Cyrl-CS"/>
        </w:rPr>
        <w:t>понуда</w:t>
      </w:r>
      <w:r w:rsidRPr="00313125">
        <w:rPr>
          <w:rFonts w:cs="Arial"/>
          <w:sz w:val="24"/>
          <w:szCs w:val="24"/>
          <w:lang w:val="sr-Latn-CS"/>
        </w:rPr>
        <w:t>.</w:t>
      </w:r>
    </w:p>
    <w:p w:rsidR="000E4258" w:rsidRDefault="000E4258" w:rsidP="000E4258">
      <w:pPr>
        <w:pStyle w:val="KDParagraf"/>
        <w:spacing w:before="0"/>
        <w:rPr>
          <w:rFonts w:cs="Arial"/>
          <w:sz w:val="24"/>
          <w:szCs w:val="24"/>
          <w:lang w:val="sr-Latn-CS"/>
        </w:rPr>
      </w:pPr>
      <w:r w:rsidRPr="00C14152">
        <w:rPr>
          <w:rFonts w:cs="Arial"/>
          <w:sz w:val="24"/>
          <w:szCs w:val="24"/>
        </w:rPr>
        <w:t>Одлуку</w:t>
      </w:r>
      <w:r w:rsidRPr="00313125">
        <w:rPr>
          <w:rFonts w:cs="Arial"/>
          <w:sz w:val="24"/>
          <w:szCs w:val="24"/>
          <w:lang w:val="sr-Latn-CS"/>
        </w:rPr>
        <w:t xml:space="preserve"> </w:t>
      </w:r>
      <w:r w:rsidRPr="00C14152">
        <w:rPr>
          <w:rFonts w:cs="Arial"/>
          <w:sz w:val="24"/>
          <w:szCs w:val="24"/>
        </w:rPr>
        <w:t>о</w:t>
      </w:r>
      <w:r w:rsidRPr="00313125">
        <w:rPr>
          <w:rFonts w:cs="Arial"/>
          <w:sz w:val="24"/>
          <w:szCs w:val="24"/>
          <w:lang w:val="sr-Latn-CS"/>
        </w:rPr>
        <w:t xml:space="preserve"> </w:t>
      </w:r>
      <w:r w:rsidR="00240680">
        <w:rPr>
          <w:rFonts w:cs="Arial"/>
          <w:sz w:val="24"/>
          <w:szCs w:val="24"/>
        </w:rPr>
        <w:t>закључењу</w:t>
      </w:r>
      <w:r w:rsidRPr="005A0061">
        <w:rPr>
          <w:sz w:val="24"/>
          <w:szCs w:val="24"/>
          <w:lang w:val="sr-Cyrl-CS"/>
        </w:rPr>
        <w:t xml:space="preserve"> оквирног споразума</w:t>
      </w:r>
      <w:r w:rsidRPr="005A0061">
        <w:rPr>
          <w:i/>
          <w:sz w:val="24"/>
          <w:szCs w:val="24"/>
          <w:lang w:val="sr-Latn-CS"/>
        </w:rPr>
        <w:t>/</w:t>
      </w:r>
      <w:r w:rsidRPr="005A0061">
        <w:rPr>
          <w:i/>
          <w:sz w:val="24"/>
          <w:szCs w:val="24"/>
        </w:rPr>
        <w:t>обустави</w:t>
      </w:r>
      <w:r w:rsidRPr="005A0061">
        <w:rPr>
          <w:i/>
          <w:sz w:val="24"/>
          <w:szCs w:val="24"/>
          <w:lang w:val="sr-Latn-CS"/>
        </w:rPr>
        <w:t xml:space="preserve"> </w:t>
      </w:r>
      <w:r w:rsidRPr="005A0061">
        <w:rPr>
          <w:i/>
          <w:sz w:val="24"/>
          <w:szCs w:val="24"/>
        </w:rPr>
        <w:t>поступка</w:t>
      </w:r>
      <w:r w:rsidR="00C47FAC">
        <w:rPr>
          <w:rFonts w:cs="Arial"/>
          <w:sz w:val="24"/>
          <w:szCs w:val="24"/>
          <w:lang w:val="sr-Latn-CS"/>
        </w:rPr>
        <w:t xml:space="preserve"> </w:t>
      </w:r>
      <w:r w:rsidRPr="00C14152">
        <w:rPr>
          <w:rFonts w:cs="Arial"/>
          <w:sz w:val="24"/>
          <w:szCs w:val="24"/>
        </w:rPr>
        <w:t>Наручилац</w:t>
      </w:r>
      <w:r w:rsidRPr="00313125">
        <w:rPr>
          <w:rFonts w:cs="Arial"/>
          <w:sz w:val="24"/>
          <w:szCs w:val="24"/>
          <w:lang w:val="sr-Latn-CS"/>
        </w:rPr>
        <w:t xml:space="preserve"> </w:t>
      </w:r>
      <w:r w:rsidRPr="00C14152">
        <w:rPr>
          <w:rFonts w:cs="Arial"/>
          <w:sz w:val="24"/>
          <w:szCs w:val="24"/>
        </w:rPr>
        <w:t>ће</w:t>
      </w:r>
      <w:r w:rsidRPr="00313125">
        <w:rPr>
          <w:rFonts w:cs="Arial"/>
          <w:sz w:val="24"/>
          <w:szCs w:val="24"/>
          <w:lang w:val="sr-Latn-CS"/>
        </w:rPr>
        <w:t xml:space="preserve"> </w:t>
      </w:r>
      <w:r w:rsidRPr="00C14152">
        <w:rPr>
          <w:rFonts w:cs="Arial"/>
          <w:sz w:val="24"/>
          <w:szCs w:val="24"/>
        </w:rPr>
        <w:t>објавити</w:t>
      </w:r>
      <w:r w:rsidRPr="00313125">
        <w:rPr>
          <w:rFonts w:cs="Arial"/>
          <w:sz w:val="24"/>
          <w:szCs w:val="24"/>
          <w:lang w:val="sr-Latn-CS"/>
        </w:rPr>
        <w:t xml:space="preserve"> </w:t>
      </w:r>
      <w:r w:rsidRPr="00C14152">
        <w:rPr>
          <w:rFonts w:cs="Arial"/>
          <w:sz w:val="24"/>
          <w:szCs w:val="24"/>
        </w:rPr>
        <w:t>на</w:t>
      </w:r>
      <w:r w:rsidRPr="00313125">
        <w:rPr>
          <w:rFonts w:cs="Arial"/>
          <w:sz w:val="24"/>
          <w:szCs w:val="24"/>
          <w:lang w:val="sr-Latn-CS"/>
        </w:rPr>
        <w:t xml:space="preserve"> </w:t>
      </w:r>
      <w:r w:rsidRPr="00C14152">
        <w:rPr>
          <w:rFonts w:cs="Arial"/>
          <w:sz w:val="24"/>
          <w:szCs w:val="24"/>
        </w:rPr>
        <w:t>Порталу</w:t>
      </w:r>
      <w:r w:rsidRPr="00313125">
        <w:rPr>
          <w:rFonts w:cs="Arial"/>
          <w:sz w:val="24"/>
          <w:szCs w:val="24"/>
          <w:lang w:val="sr-Latn-CS"/>
        </w:rPr>
        <w:t xml:space="preserve"> </w:t>
      </w:r>
      <w:r w:rsidRPr="00C14152">
        <w:rPr>
          <w:rFonts w:cs="Arial"/>
          <w:sz w:val="24"/>
          <w:szCs w:val="24"/>
        </w:rPr>
        <w:t>јавних</w:t>
      </w:r>
      <w:r w:rsidRPr="00313125">
        <w:rPr>
          <w:rFonts w:cs="Arial"/>
          <w:sz w:val="24"/>
          <w:szCs w:val="24"/>
          <w:lang w:val="sr-Latn-CS"/>
        </w:rPr>
        <w:t xml:space="preserve"> </w:t>
      </w:r>
      <w:r w:rsidRPr="00C14152">
        <w:rPr>
          <w:rFonts w:cs="Arial"/>
          <w:sz w:val="24"/>
          <w:szCs w:val="24"/>
        </w:rPr>
        <w:t>набавки</w:t>
      </w:r>
      <w:r w:rsidRPr="00313125">
        <w:rPr>
          <w:rFonts w:cs="Arial"/>
          <w:sz w:val="24"/>
          <w:szCs w:val="24"/>
          <w:lang w:val="sr-Latn-CS"/>
        </w:rPr>
        <w:t xml:space="preserve"> </w:t>
      </w:r>
      <w:r w:rsidRPr="00C14152">
        <w:rPr>
          <w:rFonts w:cs="Arial"/>
          <w:sz w:val="24"/>
          <w:szCs w:val="24"/>
        </w:rPr>
        <w:t>и</w:t>
      </w:r>
      <w:r w:rsidRPr="00313125">
        <w:rPr>
          <w:rFonts w:cs="Arial"/>
          <w:sz w:val="24"/>
          <w:szCs w:val="24"/>
          <w:lang w:val="sr-Latn-CS"/>
        </w:rPr>
        <w:t xml:space="preserve"> </w:t>
      </w:r>
      <w:r w:rsidRPr="00C14152">
        <w:rPr>
          <w:rFonts w:cs="Arial"/>
          <w:sz w:val="24"/>
          <w:szCs w:val="24"/>
        </w:rPr>
        <w:t>на</w:t>
      </w:r>
      <w:r w:rsidRPr="00313125">
        <w:rPr>
          <w:rFonts w:cs="Arial"/>
          <w:sz w:val="24"/>
          <w:szCs w:val="24"/>
          <w:lang w:val="sr-Latn-CS"/>
        </w:rPr>
        <w:t xml:space="preserve"> </w:t>
      </w:r>
      <w:r w:rsidRPr="00C14152">
        <w:rPr>
          <w:rFonts w:cs="Arial"/>
          <w:sz w:val="24"/>
          <w:szCs w:val="24"/>
        </w:rPr>
        <w:t>својој</w:t>
      </w:r>
      <w:r w:rsidRPr="00313125">
        <w:rPr>
          <w:rFonts w:cs="Arial"/>
          <w:sz w:val="24"/>
          <w:szCs w:val="24"/>
          <w:lang w:val="sr-Latn-CS"/>
        </w:rPr>
        <w:t xml:space="preserve"> </w:t>
      </w:r>
      <w:r w:rsidRPr="00C14152">
        <w:rPr>
          <w:rFonts w:cs="Arial"/>
          <w:sz w:val="24"/>
          <w:szCs w:val="24"/>
        </w:rPr>
        <w:t>интернет</w:t>
      </w:r>
      <w:r w:rsidRPr="00313125">
        <w:rPr>
          <w:rFonts w:cs="Arial"/>
          <w:sz w:val="24"/>
          <w:szCs w:val="24"/>
          <w:lang w:val="sr-Latn-CS"/>
        </w:rPr>
        <w:t xml:space="preserve"> </w:t>
      </w:r>
      <w:r w:rsidRPr="00C14152">
        <w:rPr>
          <w:rFonts w:cs="Arial"/>
          <w:sz w:val="24"/>
          <w:szCs w:val="24"/>
        </w:rPr>
        <w:t>страници</w:t>
      </w:r>
      <w:r w:rsidRPr="00313125">
        <w:rPr>
          <w:rFonts w:cs="Arial"/>
          <w:sz w:val="24"/>
          <w:szCs w:val="24"/>
          <w:lang w:val="sr-Latn-CS"/>
        </w:rPr>
        <w:t xml:space="preserve"> </w:t>
      </w:r>
      <w:r w:rsidRPr="00C14152">
        <w:rPr>
          <w:rFonts w:cs="Arial"/>
          <w:sz w:val="24"/>
          <w:szCs w:val="24"/>
        </w:rPr>
        <w:t>у</w:t>
      </w:r>
      <w:r w:rsidRPr="00313125">
        <w:rPr>
          <w:rFonts w:cs="Arial"/>
          <w:sz w:val="24"/>
          <w:szCs w:val="24"/>
          <w:lang w:val="sr-Latn-CS"/>
        </w:rPr>
        <w:t xml:space="preserve"> </w:t>
      </w:r>
      <w:r w:rsidRPr="00C14152">
        <w:rPr>
          <w:rFonts w:cs="Arial"/>
          <w:sz w:val="24"/>
          <w:szCs w:val="24"/>
        </w:rPr>
        <w:t>року</w:t>
      </w:r>
      <w:r w:rsidRPr="00313125">
        <w:rPr>
          <w:rFonts w:cs="Arial"/>
          <w:sz w:val="24"/>
          <w:szCs w:val="24"/>
          <w:lang w:val="sr-Latn-CS"/>
        </w:rPr>
        <w:t xml:space="preserve"> </w:t>
      </w:r>
      <w:r w:rsidRPr="00C14152">
        <w:rPr>
          <w:rFonts w:cs="Arial"/>
          <w:sz w:val="24"/>
          <w:szCs w:val="24"/>
        </w:rPr>
        <w:t>од</w:t>
      </w:r>
      <w:r w:rsidRPr="00313125">
        <w:rPr>
          <w:rFonts w:cs="Arial"/>
          <w:sz w:val="24"/>
          <w:szCs w:val="24"/>
          <w:lang w:val="sr-Latn-CS"/>
        </w:rPr>
        <w:t xml:space="preserve"> 3 (</w:t>
      </w:r>
      <w:r w:rsidRPr="00C14152">
        <w:rPr>
          <w:rFonts w:cs="Arial"/>
          <w:sz w:val="24"/>
          <w:szCs w:val="24"/>
        </w:rPr>
        <w:t>три</w:t>
      </w:r>
      <w:r w:rsidRPr="00313125">
        <w:rPr>
          <w:rFonts w:cs="Arial"/>
          <w:sz w:val="24"/>
          <w:szCs w:val="24"/>
          <w:lang w:val="sr-Latn-CS"/>
        </w:rPr>
        <w:t xml:space="preserve">) </w:t>
      </w:r>
      <w:r w:rsidRPr="00C14152">
        <w:rPr>
          <w:rFonts w:cs="Arial"/>
          <w:sz w:val="24"/>
          <w:szCs w:val="24"/>
        </w:rPr>
        <w:t>дана</w:t>
      </w:r>
      <w:r w:rsidRPr="00313125">
        <w:rPr>
          <w:rFonts w:cs="Arial"/>
          <w:sz w:val="24"/>
          <w:szCs w:val="24"/>
          <w:lang w:val="sr-Latn-CS"/>
        </w:rPr>
        <w:t xml:space="preserve"> </w:t>
      </w:r>
      <w:r w:rsidRPr="00C14152">
        <w:rPr>
          <w:rFonts w:cs="Arial"/>
          <w:sz w:val="24"/>
          <w:szCs w:val="24"/>
        </w:rPr>
        <w:t>од</w:t>
      </w:r>
      <w:r w:rsidRPr="00313125">
        <w:rPr>
          <w:rFonts w:cs="Arial"/>
          <w:sz w:val="24"/>
          <w:szCs w:val="24"/>
          <w:lang w:val="sr-Latn-CS"/>
        </w:rPr>
        <w:t xml:space="preserve"> </w:t>
      </w:r>
      <w:r w:rsidRPr="00C14152">
        <w:rPr>
          <w:rFonts w:cs="Arial"/>
          <w:sz w:val="24"/>
          <w:szCs w:val="24"/>
        </w:rPr>
        <w:t>дана</w:t>
      </w:r>
      <w:r w:rsidRPr="00313125">
        <w:rPr>
          <w:rFonts w:cs="Arial"/>
          <w:sz w:val="24"/>
          <w:szCs w:val="24"/>
          <w:lang w:val="sr-Latn-CS"/>
        </w:rPr>
        <w:t xml:space="preserve"> </w:t>
      </w:r>
      <w:r w:rsidRPr="00C14152">
        <w:rPr>
          <w:rFonts w:cs="Arial"/>
          <w:sz w:val="24"/>
          <w:szCs w:val="24"/>
        </w:rPr>
        <w:t>доношења</w:t>
      </w:r>
      <w:r w:rsidRPr="00313125">
        <w:rPr>
          <w:rFonts w:cs="Arial"/>
          <w:sz w:val="24"/>
          <w:szCs w:val="24"/>
          <w:lang w:val="sr-Latn-CS"/>
        </w:rPr>
        <w:t>.</w:t>
      </w:r>
    </w:p>
    <w:p w:rsidR="00BB6EB6" w:rsidRPr="00313125" w:rsidRDefault="00BB6EB6" w:rsidP="000E4258">
      <w:pPr>
        <w:pStyle w:val="KDParagraf"/>
        <w:spacing w:before="0"/>
        <w:rPr>
          <w:rFonts w:cs="Arial"/>
          <w:sz w:val="24"/>
          <w:szCs w:val="24"/>
          <w:lang w:val="sr-Latn-CS"/>
        </w:rPr>
      </w:pPr>
    </w:p>
    <w:p w:rsidR="008D2B23" w:rsidRPr="00EC5BB4" w:rsidRDefault="008D2B23" w:rsidP="008157BE">
      <w:pPr>
        <w:pStyle w:val="KDPodnaslov2"/>
        <w:numPr>
          <w:ilvl w:val="1"/>
          <w:numId w:val="33"/>
        </w:numPr>
        <w:spacing w:before="0"/>
        <w:jc w:val="both"/>
        <w:rPr>
          <w:rFonts w:cs="Arial"/>
          <w:sz w:val="24"/>
          <w:szCs w:val="24"/>
          <w:lang w:val="ru-RU"/>
        </w:rPr>
      </w:pPr>
      <w:r w:rsidRPr="00EC5BB4">
        <w:rPr>
          <w:rFonts w:cs="Arial"/>
          <w:sz w:val="24"/>
          <w:szCs w:val="24"/>
          <w:lang w:val="ru-RU"/>
        </w:rPr>
        <w:t>Н</w:t>
      </w:r>
      <w:r w:rsidRPr="00EC5BB4">
        <w:rPr>
          <w:rFonts w:cs="Arial"/>
          <w:sz w:val="24"/>
          <w:szCs w:val="24"/>
        </w:rPr>
        <w:t>егативне референце</w:t>
      </w:r>
      <w:bookmarkEnd w:id="238"/>
      <w:bookmarkEnd w:id="239"/>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8157BE">
      <w:pPr>
        <w:pStyle w:val="KDPodnaslov2"/>
        <w:numPr>
          <w:ilvl w:val="1"/>
          <w:numId w:val="33"/>
        </w:numPr>
        <w:spacing w:before="0"/>
        <w:jc w:val="both"/>
        <w:rPr>
          <w:rFonts w:cs="Arial"/>
          <w:sz w:val="24"/>
          <w:szCs w:val="24"/>
        </w:rPr>
      </w:pPr>
      <w:bookmarkStart w:id="240" w:name="_Toc441651608"/>
      <w:bookmarkStart w:id="241" w:name="_Toc442559919"/>
      <w:r w:rsidRPr="00EC5BB4">
        <w:rPr>
          <w:rFonts w:cs="Arial"/>
          <w:sz w:val="24"/>
          <w:szCs w:val="24"/>
        </w:rPr>
        <w:t>Увид у документацију</w:t>
      </w:r>
      <w:bookmarkEnd w:id="240"/>
      <w:bookmarkEnd w:id="241"/>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w:t>
      </w:r>
      <w:r w:rsidR="00502DAE">
        <w:rPr>
          <w:rFonts w:cs="Arial"/>
          <w:sz w:val="24"/>
          <w:szCs w:val="24"/>
          <w:lang w:bidi="en-US"/>
        </w:rPr>
        <w:t>доношења одлуке о закључењу оквирног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8157BE">
      <w:pPr>
        <w:pStyle w:val="KDPodnaslov2"/>
        <w:numPr>
          <w:ilvl w:val="1"/>
          <w:numId w:val="33"/>
        </w:numPr>
        <w:spacing w:before="0"/>
        <w:jc w:val="both"/>
        <w:rPr>
          <w:rFonts w:cs="Arial"/>
          <w:sz w:val="24"/>
          <w:szCs w:val="24"/>
        </w:rPr>
      </w:pPr>
      <w:bookmarkStart w:id="242" w:name="_Toc441651609"/>
      <w:bookmarkStart w:id="243" w:name="_Toc442559920"/>
      <w:r w:rsidRPr="00EC5BB4">
        <w:rPr>
          <w:rFonts w:cs="Arial"/>
          <w:sz w:val="24"/>
          <w:szCs w:val="24"/>
          <w:lang w:val="ru-RU"/>
        </w:rPr>
        <w:t>З</w:t>
      </w:r>
      <w:r w:rsidRPr="00EC5BB4">
        <w:rPr>
          <w:rFonts w:cs="Arial"/>
          <w:sz w:val="24"/>
          <w:szCs w:val="24"/>
        </w:rPr>
        <w:t>аштита права понуђача</w:t>
      </w:r>
      <w:bookmarkEnd w:id="242"/>
      <w:bookmarkEnd w:id="243"/>
    </w:p>
    <w:p w:rsidR="000252E6" w:rsidRPr="0031435B" w:rsidRDefault="000252E6" w:rsidP="000252E6">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252E6" w:rsidRPr="0031435B" w:rsidRDefault="000252E6" w:rsidP="000252E6">
      <w:pPr>
        <w:rPr>
          <w:sz w:val="24"/>
          <w:szCs w:val="24"/>
        </w:rPr>
      </w:pPr>
      <w:r w:rsidRPr="0031435B">
        <w:rPr>
          <w:sz w:val="24"/>
          <w:szCs w:val="24"/>
        </w:rPr>
        <w:t>Рокови и начин подношења захтева за заштиту права:</w:t>
      </w:r>
    </w:p>
    <w:p w:rsidR="000252E6" w:rsidRPr="00A4682F" w:rsidRDefault="000252E6" w:rsidP="000252E6">
      <w:pPr>
        <w:rPr>
          <w:sz w:val="24"/>
          <w:szCs w:val="24"/>
        </w:rPr>
      </w:pPr>
      <w:r w:rsidRPr="00A4682F">
        <w:rPr>
          <w:sz w:val="24"/>
          <w:szCs w:val="24"/>
        </w:rPr>
        <w:t>Захтев за заштиту права подноси се лично или путем поште на адресу: ЈП „</w:t>
      </w:r>
      <w:r w:rsidR="00654F52">
        <w:rPr>
          <w:sz w:val="24"/>
          <w:szCs w:val="24"/>
        </w:rPr>
        <w:t>Електропривреда Србије“ Београ</w:t>
      </w:r>
      <w:r w:rsidR="00654F52">
        <w:rPr>
          <w:sz w:val="24"/>
          <w:szCs w:val="24"/>
          <w:lang w:val="sr-Cyrl-RS"/>
        </w:rPr>
        <w:t>д</w:t>
      </w:r>
      <w:r w:rsidR="00D053C5" w:rsidRPr="00A4682F">
        <w:rPr>
          <w:rFonts w:eastAsia="TimesNewRomanPSMT" w:cs="Arial"/>
          <w:bCs/>
          <w:sz w:val="24"/>
          <w:szCs w:val="24"/>
          <w:lang w:val="sr-Cyrl-RS"/>
        </w:rPr>
        <w:t xml:space="preserve">, Одељење за набавке </w:t>
      </w:r>
      <w:r w:rsidR="00654F52">
        <w:rPr>
          <w:rFonts w:eastAsia="TimesNewRomanPSMT" w:cs="Arial"/>
          <w:bCs/>
          <w:sz w:val="24"/>
          <w:szCs w:val="24"/>
          <w:lang w:val="sr-Cyrl-RS"/>
        </w:rPr>
        <w:t xml:space="preserve">ТЦ </w:t>
      </w:r>
      <w:r w:rsidR="00D053C5" w:rsidRPr="00A4682F">
        <w:rPr>
          <w:rFonts w:eastAsia="TimesNewRomanPSMT" w:cs="Arial"/>
          <w:bCs/>
          <w:sz w:val="24"/>
          <w:szCs w:val="24"/>
          <w:lang w:val="sr-Cyrl-RS"/>
        </w:rPr>
        <w:t>Ниш,</w:t>
      </w:r>
      <w:r w:rsidR="00654F52">
        <w:rPr>
          <w:rFonts w:eastAsia="TimesNewRomanPSMT" w:cs="Arial"/>
          <w:bCs/>
          <w:sz w:val="24"/>
          <w:szCs w:val="24"/>
          <w:lang w:val="sr-Cyrl-RS"/>
        </w:rPr>
        <w:t xml:space="preserve"> Канцеларија бр 116,</w:t>
      </w:r>
      <w:r w:rsidRPr="00A4682F">
        <w:rPr>
          <w:sz w:val="24"/>
          <w:szCs w:val="24"/>
        </w:rPr>
        <w:t xml:space="preserve"> </w:t>
      </w:r>
      <w:r w:rsidR="00633F06" w:rsidRPr="00A4682F">
        <w:rPr>
          <w:sz w:val="24"/>
          <w:szCs w:val="24"/>
          <w:lang w:val="sr-Cyrl-RS"/>
        </w:rPr>
        <w:t>Булевар др. Зорана Ђинђића бр. 46а</w:t>
      </w:r>
      <w:r w:rsidR="00832731" w:rsidRPr="00A4682F">
        <w:rPr>
          <w:sz w:val="24"/>
          <w:szCs w:val="24"/>
          <w:lang w:val="sr-Cyrl-RS"/>
        </w:rPr>
        <w:t>, 18000 Ниш</w:t>
      </w:r>
      <w:r w:rsidRPr="00A4682F">
        <w:rPr>
          <w:sz w:val="24"/>
          <w:szCs w:val="24"/>
        </w:rPr>
        <w:t xml:space="preserve">, са назнаком Захтев за заштиту права за јавну набавку </w:t>
      </w:r>
      <w:r w:rsidR="008F4BA5" w:rsidRPr="00A4682F">
        <w:rPr>
          <w:rFonts w:cs="Arial"/>
          <w:sz w:val="24"/>
          <w:szCs w:val="24"/>
        </w:rPr>
        <w:t>услуга</w:t>
      </w:r>
      <w:r w:rsidR="000B2104" w:rsidRPr="00A4682F">
        <w:rPr>
          <w:rFonts w:cs="Arial"/>
          <w:sz w:val="24"/>
          <w:szCs w:val="24"/>
        </w:rPr>
        <w:t>:</w:t>
      </w:r>
      <w:r w:rsidR="008F4BA5" w:rsidRPr="00A4682F">
        <w:rPr>
          <w:rFonts w:cs="Arial"/>
          <w:sz w:val="24"/>
          <w:szCs w:val="24"/>
        </w:rPr>
        <w:t xml:space="preserve"> </w:t>
      </w:r>
      <w:r w:rsidR="001F0AFC">
        <w:rPr>
          <w:sz w:val="24"/>
          <w:szCs w:val="24"/>
          <w:lang w:eastAsia="ar-SA"/>
        </w:rPr>
        <w:t xml:space="preserve"> Сервисирање и замена делеова ДРЕГЕР апарата </w:t>
      </w:r>
      <w:r w:rsidR="008F4BA5" w:rsidRPr="00BB6EB6">
        <w:rPr>
          <w:rFonts w:cs="Arial"/>
          <w:sz w:val="24"/>
          <w:szCs w:val="24"/>
          <w:lang w:val="ru-RU"/>
        </w:rPr>
        <w:t xml:space="preserve">- </w:t>
      </w:r>
      <w:r w:rsidR="008F4BA5" w:rsidRPr="00A4682F">
        <w:rPr>
          <w:rFonts w:cs="Arial"/>
          <w:sz w:val="24"/>
          <w:szCs w:val="24"/>
          <w:lang w:val="ru-RU"/>
        </w:rPr>
        <w:t xml:space="preserve">Јавна набавка број </w:t>
      </w:r>
      <w:r w:rsidR="008F4BA5" w:rsidRPr="00A4682F">
        <w:rPr>
          <w:rFonts w:cs="Arial"/>
          <w:b/>
          <w:sz w:val="24"/>
          <w:szCs w:val="24"/>
        </w:rPr>
        <w:t>ЈН/</w:t>
      </w:r>
      <w:r w:rsidR="000B2104" w:rsidRPr="00A4682F">
        <w:rPr>
          <w:rFonts w:cs="Arial"/>
          <w:b/>
          <w:sz w:val="24"/>
          <w:szCs w:val="24"/>
          <w:lang w:val="sr-Cyrl-RS"/>
        </w:rPr>
        <w:t>8</w:t>
      </w:r>
      <w:r w:rsidR="00BF4624" w:rsidRPr="00A4682F">
        <w:rPr>
          <w:rFonts w:cs="Arial"/>
          <w:b/>
          <w:sz w:val="24"/>
          <w:szCs w:val="24"/>
          <w:lang w:val="sr-Cyrl-RS"/>
        </w:rPr>
        <w:t>4</w:t>
      </w:r>
      <w:r w:rsidR="008F4BA5" w:rsidRPr="00A4682F">
        <w:rPr>
          <w:rFonts w:cs="Arial"/>
          <w:b/>
          <w:sz w:val="24"/>
          <w:szCs w:val="24"/>
        </w:rPr>
        <w:t>00/0</w:t>
      </w:r>
      <w:r w:rsidR="001F0AFC">
        <w:rPr>
          <w:rFonts w:cs="Arial"/>
          <w:b/>
          <w:sz w:val="24"/>
          <w:szCs w:val="24"/>
          <w:lang w:val="sr-Cyrl-RS"/>
        </w:rPr>
        <w:t>128</w:t>
      </w:r>
      <w:r w:rsidR="008F4BA5" w:rsidRPr="00A4682F">
        <w:rPr>
          <w:rFonts w:cs="Arial"/>
          <w:b/>
          <w:sz w:val="24"/>
          <w:szCs w:val="24"/>
        </w:rPr>
        <w:t>/201</w:t>
      </w:r>
      <w:r w:rsidR="00BF4624" w:rsidRPr="00A4682F">
        <w:rPr>
          <w:rFonts w:cs="Arial"/>
          <w:b/>
          <w:sz w:val="24"/>
          <w:szCs w:val="24"/>
          <w:lang w:val="sr-Cyrl-RS"/>
        </w:rPr>
        <w:t>7</w:t>
      </w:r>
      <w:r w:rsidRPr="00A4682F">
        <w:rPr>
          <w:rFonts w:cs="Arial"/>
          <w:sz w:val="24"/>
          <w:szCs w:val="24"/>
        </w:rPr>
        <w:t>,</w:t>
      </w:r>
      <w:r w:rsidR="000B2104" w:rsidRPr="00A4682F">
        <w:rPr>
          <w:rFonts w:cs="Arial"/>
          <w:sz w:val="24"/>
          <w:szCs w:val="24"/>
          <w:lang w:val="sr-Cyrl-RS"/>
        </w:rPr>
        <w:t xml:space="preserve"> </w:t>
      </w:r>
      <w:r w:rsidRPr="00A4682F">
        <w:rPr>
          <w:sz w:val="24"/>
          <w:szCs w:val="24"/>
        </w:rPr>
        <w:t>а копија се истовремено доставља Републичкој комисији.</w:t>
      </w:r>
    </w:p>
    <w:p w:rsidR="000252E6" w:rsidRPr="00A4682F" w:rsidRDefault="000252E6" w:rsidP="000252E6">
      <w:pPr>
        <w:rPr>
          <w:sz w:val="24"/>
          <w:szCs w:val="24"/>
        </w:rPr>
      </w:pPr>
      <w:r w:rsidRPr="00A4682F">
        <w:rPr>
          <w:sz w:val="24"/>
          <w:szCs w:val="24"/>
        </w:rPr>
        <w:t>Захтев за заштиту права се може доставити и путем електронске поште на e-mail:</w:t>
      </w:r>
      <w:r w:rsidR="00C30BCF" w:rsidRPr="00A4682F">
        <w:rPr>
          <w:sz w:val="24"/>
          <w:szCs w:val="24"/>
          <w:lang w:val="sr-Cyrl-RS"/>
        </w:rPr>
        <w:t xml:space="preserve"> </w:t>
      </w:r>
      <w:hyperlink r:id="rId177" w:history="1">
        <w:r w:rsidR="00654F52" w:rsidRPr="00092986">
          <w:rPr>
            <w:rStyle w:val="Hiperveza"/>
            <w:sz w:val="24"/>
            <w:szCs w:val="24"/>
          </w:rPr>
          <w:t>dusanka.nocic</w:t>
        </w:r>
        <w:r w:rsidR="00654F52" w:rsidRPr="00092986">
          <w:rPr>
            <w:rStyle w:val="Hiperveza"/>
            <w:sz w:val="24"/>
            <w:szCs w:val="24"/>
            <w:lang w:val="ru-RU"/>
          </w:rPr>
          <w:t>@</w:t>
        </w:r>
        <w:r w:rsidR="00654F52" w:rsidRPr="00092986">
          <w:rPr>
            <w:rStyle w:val="Hiperveza"/>
            <w:sz w:val="24"/>
            <w:szCs w:val="24"/>
          </w:rPr>
          <w:t>eps.rs</w:t>
        </w:r>
      </w:hyperlink>
      <w:r w:rsidR="000B2104" w:rsidRPr="00A4682F">
        <w:rPr>
          <w:color w:val="0070C0"/>
          <w:sz w:val="24"/>
          <w:szCs w:val="24"/>
          <w:u w:val="single"/>
        </w:rPr>
        <w:t>.</w:t>
      </w:r>
    </w:p>
    <w:p w:rsidR="000252E6" w:rsidRPr="0031435B" w:rsidRDefault="000252E6" w:rsidP="000252E6">
      <w:pPr>
        <w:rPr>
          <w:sz w:val="24"/>
          <w:szCs w:val="24"/>
        </w:rPr>
      </w:pPr>
      <w:r w:rsidRPr="0031435B">
        <w:rPr>
          <w:sz w:val="24"/>
          <w:szCs w:val="24"/>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252E6" w:rsidRPr="0031435B" w:rsidRDefault="000252E6" w:rsidP="000252E6">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A19E7">
        <w:rPr>
          <w:sz w:val="24"/>
          <w:szCs w:val="24"/>
        </w:rPr>
        <w:t>7 (словима: седам</w:t>
      </w:r>
      <w:r w:rsidRPr="00CC4AC4">
        <w:rPr>
          <w:sz w:val="24"/>
          <w:szCs w:val="24"/>
        </w:rPr>
        <w:t>)</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0252E6" w:rsidRPr="0031435B" w:rsidRDefault="000252E6" w:rsidP="000252E6">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0252E6" w:rsidRPr="0031435B" w:rsidRDefault="000252E6" w:rsidP="000252E6">
      <w:pPr>
        <w:rPr>
          <w:sz w:val="24"/>
          <w:szCs w:val="24"/>
        </w:rPr>
      </w:pPr>
      <w:r w:rsidRPr="0031435B">
        <w:rPr>
          <w:sz w:val="24"/>
          <w:szCs w:val="24"/>
        </w:rPr>
        <w:t xml:space="preserve">После </w:t>
      </w:r>
      <w:r w:rsidR="00A4682F">
        <w:rPr>
          <w:sz w:val="24"/>
          <w:szCs w:val="24"/>
        </w:rPr>
        <w:t xml:space="preserve">доношења одлуке о </w:t>
      </w:r>
      <w:r w:rsidR="00A4682F">
        <w:rPr>
          <w:sz w:val="24"/>
          <w:szCs w:val="24"/>
          <w:lang w:val="sr-Cyrl-RS"/>
        </w:rPr>
        <w:t>закључењу оквирног споразума</w:t>
      </w:r>
      <w:r w:rsidRPr="0031435B">
        <w:rPr>
          <w:sz w:val="24"/>
          <w:szCs w:val="24"/>
        </w:rPr>
        <w:t xml:space="preserve">  и одлуке о обустави поступка, рок за подношење захтева за заштиту права је </w:t>
      </w:r>
      <w:r w:rsidRPr="003A19E7">
        <w:rPr>
          <w:sz w:val="24"/>
          <w:szCs w:val="24"/>
        </w:rPr>
        <w:t>10 (словима: десет</w:t>
      </w:r>
      <w:r w:rsidRPr="00CC4AC4">
        <w:rPr>
          <w:sz w:val="24"/>
          <w:szCs w:val="24"/>
        </w:rPr>
        <w:t>)</w:t>
      </w:r>
      <w:r w:rsidRPr="0031435B">
        <w:rPr>
          <w:sz w:val="24"/>
          <w:szCs w:val="24"/>
        </w:rPr>
        <w:t xml:space="preserve"> дана од дана објављивања одлуке на Порталу јавних набавки. </w:t>
      </w:r>
    </w:p>
    <w:p w:rsidR="000252E6" w:rsidRPr="0031435B" w:rsidRDefault="000252E6" w:rsidP="000252E6">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Pr>
          <w:sz w:val="24"/>
          <w:szCs w:val="24"/>
        </w:rPr>
        <w:t>акона</w:t>
      </w:r>
      <w:r w:rsidRPr="0031435B">
        <w:rPr>
          <w:sz w:val="24"/>
          <w:szCs w:val="24"/>
        </w:rPr>
        <w:t xml:space="preserve">. </w:t>
      </w:r>
    </w:p>
    <w:p w:rsidR="000252E6" w:rsidRPr="0031435B" w:rsidRDefault="000252E6" w:rsidP="000252E6">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0252E6" w:rsidRPr="0031435B" w:rsidRDefault="000252E6" w:rsidP="000252E6">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0252E6" w:rsidRPr="0031435B" w:rsidRDefault="000252E6" w:rsidP="000252E6">
      <w:pPr>
        <w:rPr>
          <w:sz w:val="24"/>
          <w:szCs w:val="24"/>
        </w:rPr>
      </w:pPr>
      <w:r w:rsidRPr="0031435B">
        <w:rPr>
          <w:sz w:val="24"/>
          <w:szCs w:val="24"/>
        </w:rPr>
        <w:t>Детаљно упутство о садржини потпуног захтева за заштиту права у складу са чланом   151. став 1. тач. 1) – 7)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Захтев за заштиту права садржи:</w:t>
      </w:r>
    </w:p>
    <w:p w:rsidR="000252E6" w:rsidRPr="0031435B" w:rsidRDefault="000252E6" w:rsidP="000252E6">
      <w:pPr>
        <w:rPr>
          <w:sz w:val="24"/>
          <w:szCs w:val="24"/>
        </w:rPr>
      </w:pPr>
      <w:r w:rsidRPr="0031435B">
        <w:rPr>
          <w:sz w:val="24"/>
          <w:szCs w:val="24"/>
        </w:rPr>
        <w:t>1) назив и адресу подносиоца захтева и лице за контакт</w:t>
      </w:r>
    </w:p>
    <w:p w:rsidR="000252E6" w:rsidRPr="0031435B" w:rsidRDefault="000252E6" w:rsidP="000252E6">
      <w:pPr>
        <w:rPr>
          <w:sz w:val="24"/>
          <w:szCs w:val="24"/>
        </w:rPr>
      </w:pPr>
      <w:r w:rsidRPr="0031435B">
        <w:rPr>
          <w:sz w:val="24"/>
          <w:szCs w:val="24"/>
        </w:rPr>
        <w:t>2) назив и адресу наручиоца</w:t>
      </w:r>
    </w:p>
    <w:p w:rsidR="000252E6" w:rsidRPr="0031435B" w:rsidRDefault="000252E6" w:rsidP="000252E6">
      <w:pPr>
        <w:rPr>
          <w:sz w:val="24"/>
          <w:szCs w:val="24"/>
        </w:rPr>
      </w:pPr>
      <w:r w:rsidRPr="0031435B">
        <w:rPr>
          <w:sz w:val="24"/>
          <w:szCs w:val="24"/>
        </w:rPr>
        <w:t>3) податке о јавној набавци која је предмет захтева, односно о одлуци наручиоца</w:t>
      </w:r>
    </w:p>
    <w:p w:rsidR="000252E6" w:rsidRPr="0031435B" w:rsidRDefault="000252E6" w:rsidP="000252E6">
      <w:pPr>
        <w:rPr>
          <w:sz w:val="24"/>
          <w:szCs w:val="24"/>
        </w:rPr>
      </w:pPr>
      <w:r w:rsidRPr="0031435B">
        <w:rPr>
          <w:sz w:val="24"/>
          <w:szCs w:val="24"/>
        </w:rPr>
        <w:t>4) повреде прописа којима се уређује поступак јавне набавке</w:t>
      </w:r>
    </w:p>
    <w:p w:rsidR="000252E6" w:rsidRPr="0031435B" w:rsidRDefault="000252E6" w:rsidP="000252E6">
      <w:pPr>
        <w:rPr>
          <w:sz w:val="24"/>
          <w:szCs w:val="24"/>
        </w:rPr>
      </w:pPr>
      <w:r w:rsidRPr="0031435B">
        <w:rPr>
          <w:sz w:val="24"/>
          <w:szCs w:val="24"/>
        </w:rPr>
        <w:t>5) чињенице и доказе којима се повреде доказују</w:t>
      </w:r>
    </w:p>
    <w:p w:rsidR="000252E6" w:rsidRPr="003A19E7" w:rsidRDefault="000252E6" w:rsidP="000252E6">
      <w:pPr>
        <w:rPr>
          <w:sz w:val="24"/>
          <w:szCs w:val="24"/>
        </w:rPr>
      </w:pPr>
      <w:r w:rsidRPr="0031435B">
        <w:rPr>
          <w:sz w:val="24"/>
          <w:szCs w:val="24"/>
        </w:rPr>
        <w:t>6) потврду</w:t>
      </w:r>
      <w:r>
        <w:rPr>
          <w:sz w:val="24"/>
          <w:szCs w:val="24"/>
        </w:rPr>
        <w:t xml:space="preserve"> о уплати таксе из члана 156. Закона</w:t>
      </w:r>
    </w:p>
    <w:p w:rsidR="000252E6" w:rsidRPr="0031435B" w:rsidRDefault="000252E6" w:rsidP="000252E6">
      <w:pPr>
        <w:rPr>
          <w:sz w:val="24"/>
          <w:szCs w:val="24"/>
        </w:rPr>
      </w:pPr>
      <w:r w:rsidRPr="0031435B">
        <w:rPr>
          <w:sz w:val="24"/>
          <w:szCs w:val="24"/>
        </w:rPr>
        <w:t>7) потпис подносиоца.</w:t>
      </w:r>
    </w:p>
    <w:p w:rsidR="000252E6" w:rsidRPr="0031435B" w:rsidRDefault="000252E6" w:rsidP="000252E6">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0252E6" w:rsidRPr="0031435B" w:rsidRDefault="000252E6" w:rsidP="000252E6">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0252E6" w:rsidRPr="0031435B" w:rsidRDefault="000252E6" w:rsidP="000252E6">
      <w:pPr>
        <w:rPr>
          <w:sz w:val="24"/>
          <w:szCs w:val="24"/>
        </w:rPr>
      </w:pPr>
      <w:r w:rsidRPr="0031435B">
        <w:rPr>
          <w:sz w:val="24"/>
          <w:szCs w:val="24"/>
        </w:rPr>
        <w:lastRenderedPageBreak/>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0252E6" w:rsidRPr="0031435B" w:rsidRDefault="000252E6" w:rsidP="000252E6">
      <w:pPr>
        <w:rPr>
          <w:sz w:val="24"/>
          <w:szCs w:val="24"/>
        </w:rPr>
      </w:pPr>
      <w:r w:rsidRPr="0031435B">
        <w:rPr>
          <w:sz w:val="24"/>
          <w:szCs w:val="24"/>
        </w:rPr>
        <w:t>Износ таксе из члана 156. став 1. тач. 1)- 3) З</w:t>
      </w:r>
      <w:r>
        <w:rPr>
          <w:sz w:val="24"/>
          <w:szCs w:val="24"/>
        </w:rPr>
        <w:t>акона</w:t>
      </w:r>
      <w:r w:rsidRPr="0031435B">
        <w:rPr>
          <w:sz w:val="24"/>
          <w:szCs w:val="24"/>
        </w:rPr>
        <w:t>:</w:t>
      </w:r>
    </w:p>
    <w:p w:rsidR="000252E6" w:rsidRPr="00BB6EB6" w:rsidRDefault="000252E6" w:rsidP="000252E6">
      <w:pPr>
        <w:rPr>
          <w:sz w:val="24"/>
          <w:szCs w:val="24"/>
        </w:rPr>
      </w:pPr>
      <w:r w:rsidRPr="00BB6EB6">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D87D27" w:rsidRPr="00BB6EB6">
        <w:rPr>
          <w:rFonts w:cs="Arial"/>
          <w:sz w:val="24"/>
          <w:szCs w:val="24"/>
          <w:lang w:val="sr-Cyrl-RS"/>
        </w:rPr>
        <w:t>8</w:t>
      </w:r>
      <w:r w:rsidR="00515398">
        <w:rPr>
          <w:rFonts w:cs="Arial"/>
          <w:sz w:val="24"/>
          <w:szCs w:val="24"/>
        </w:rPr>
        <w:t>400</w:t>
      </w:r>
      <w:r w:rsidR="00D87D27" w:rsidRPr="00BB6EB6">
        <w:rPr>
          <w:rFonts w:cs="Arial"/>
          <w:sz w:val="24"/>
          <w:szCs w:val="24"/>
        </w:rPr>
        <w:t>0</w:t>
      </w:r>
      <w:r w:rsidR="001F0AFC">
        <w:rPr>
          <w:rFonts w:cs="Arial"/>
          <w:sz w:val="24"/>
          <w:szCs w:val="24"/>
          <w:lang w:val="sr-Cyrl-RS"/>
        </w:rPr>
        <w:t>128</w:t>
      </w:r>
      <w:r w:rsidR="00A4682F" w:rsidRPr="00BB6EB6">
        <w:rPr>
          <w:rFonts w:cs="Arial"/>
          <w:sz w:val="24"/>
          <w:szCs w:val="24"/>
        </w:rPr>
        <w:t>2017</w:t>
      </w:r>
      <w:r w:rsidRPr="00BB6EB6">
        <w:rPr>
          <w:sz w:val="24"/>
          <w:szCs w:val="24"/>
        </w:rPr>
        <w:t xml:space="preserve">, сврха: ЗЗП, ЈП ЕПС, </w:t>
      </w:r>
      <w:r w:rsidR="00D87D27" w:rsidRPr="00BB6EB6">
        <w:rPr>
          <w:rFonts w:cs="Arial"/>
          <w:sz w:val="24"/>
          <w:szCs w:val="24"/>
        </w:rPr>
        <w:t>ЈН/</w:t>
      </w:r>
      <w:r w:rsidR="00D87D27" w:rsidRPr="00BB6EB6">
        <w:rPr>
          <w:rFonts w:cs="Arial"/>
          <w:sz w:val="24"/>
          <w:szCs w:val="24"/>
          <w:lang w:val="sr-Cyrl-RS"/>
        </w:rPr>
        <w:t>8</w:t>
      </w:r>
      <w:r w:rsidR="00515398">
        <w:rPr>
          <w:rFonts w:cs="Arial"/>
          <w:sz w:val="24"/>
          <w:szCs w:val="24"/>
        </w:rPr>
        <w:t>4</w:t>
      </w:r>
      <w:r w:rsidR="00D87D27" w:rsidRPr="00BB6EB6">
        <w:rPr>
          <w:rFonts w:cs="Arial"/>
          <w:sz w:val="24"/>
          <w:szCs w:val="24"/>
        </w:rPr>
        <w:t>00/0</w:t>
      </w:r>
      <w:r w:rsidR="001F0AFC">
        <w:rPr>
          <w:rFonts w:cs="Arial"/>
          <w:sz w:val="24"/>
          <w:szCs w:val="24"/>
          <w:lang w:val="sr-Cyrl-RS"/>
        </w:rPr>
        <w:t>128</w:t>
      </w:r>
      <w:r w:rsidR="00A4682F" w:rsidRPr="00BB6EB6">
        <w:rPr>
          <w:rFonts w:cs="Arial"/>
          <w:sz w:val="24"/>
          <w:szCs w:val="24"/>
        </w:rPr>
        <w:t>/2017</w:t>
      </w:r>
      <w:r w:rsidRPr="00BB6EB6">
        <w:rPr>
          <w:sz w:val="24"/>
          <w:szCs w:val="24"/>
        </w:rPr>
        <w:t xml:space="preserve">, прималац уплате: буџет Републике Србије) уплати таксу од: </w:t>
      </w:r>
    </w:p>
    <w:p w:rsidR="000252E6" w:rsidRPr="0049179D" w:rsidRDefault="000252E6" w:rsidP="000252E6">
      <w:pPr>
        <w:rPr>
          <w:sz w:val="24"/>
          <w:szCs w:val="24"/>
        </w:rPr>
      </w:pPr>
      <w:r w:rsidRPr="0049179D">
        <w:rPr>
          <w:sz w:val="24"/>
          <w:szCs w:val="24"/>
        </w:rPr>
        <w:t xml:space="preserve">1) 120.000,00 динара ако се захтев за заштиту права подноси пре отварања понуда и ако процењена вредност није већа од 120.000.000,00 динара </w:t>
      </w:r>
    </w:p>
    <w:p w:rsidR="000252E6" w:rsidRPr="0049179D" w:rsidRDefault="000252E6" w:rsidP="000252E6">
      <w:pPr>
        <w:rPr>
          <w:sz w:val="24"/>
          <w:szCs w:val="24"/>
        </w:rPr>
      </w:pPr>
      <w:r>
        <w:rPr>
          <w:sz w:val="24"/>
          <w:szCs w:val="24"/>
        </w:rPr>
        <w:t>2</w:t>
      </w:r>
      <w:r w:rsidRPr="0049179D">
        <w:rPr>
          <w:sz w:val="24"/>
          <w:szCs w:val="24"/>
        </w:rPr>
        <w:t xml:space="preserve">) 120.000,00 динара ако се захтев за заштиту права подноси након отварања понуда и ако процењена вредност није већа од 120.000.000,00 динара </w:t>
      </w:r>
    </w:p>
    <w:p w:rsidR="000252E6" w:rsidRPr="0031435B" w:rsidRDefault="000252E6" w:rsidP="000252E6">
      <w:pPr>
        <w:rPr>
          <w:sz w:val="24"/>
          <w:szCs w:val="24"/>
        </w:rPr>
      </w:pPr>
      <w:r w:rsidRPr="0031435B">
        <w:rPr>
          <w:sz w:val="24"/>
          <w:szCs w:val="24"/>
        </w:rPr>
        <w:t>Свака странка у поступку сноси трошкове које проузрокује својим радњама.</w:t>
      </w:r>
    </w:p>
    <w:p w:rsidR="000252E6" w:rsidRPr="0031435B" w:rsidRDefault="000252E6" w:rsidP="000252E6">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252E6" w:rsidRPr="0031435B" w:rsidRDefault="000252E6" w:rsidP="000252E6">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252E6" w:rsidRPr="0031435B" w:rsidRDefault="000252E6" w:rsidP="000252E6">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252E6" w:rsidRPr="0031435B" w:rsidRDefault="000252E6" w:rsidP="000252E6">
      <w:pPr>
        <w:rPr>
          <w:sz w:val="24"/>
          <w:szCs w:val="24"/>
        </w:rPr>
      </w:pPr>
      <w:r w:rsidRPr="0031435B">
        <w:rPr>
          <w:sz w:val="24"/>
          <w:szCs w:val="24"/>
        </w:rPr>
        <w:t>Странке у захтеву морају прецизно да наведу трошкове за које траже накнаду.</w:t>
      </w:r>
    </w:p>
    <w:p w:rsidR="000252E6" w:rsidRPr="0031435B" w:rsidRDefault="000252E6" w:rsidP="000252E6">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0252E6" w:rsidRDefault="000252E6" w:rsidP="000252E6">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0252E6" w:rsidRPr="003A19E7" w:rsidRDefault="000252E6" w:rsidP="000252E6">
      <w:pPr>
        <w:rPr>
          <w:b/>
          <w:sz w:val="24"/>
          <w:szCs w:val="24"/>
        </w:rPr>
      </w:pPr>
      <w:r w:rsidRPr="0031435B">
        <w:rPr>
          <w:b/>
          <w:sz w:val="24"/>
          <w:szCs w:val="24"/>
        </w:rPr>
        <w:t>Детаљно упутство о потврди из члана 151. став 1. тачка 6) З</w:t>
      </w:r>
      <w:r>
        <w:rPr>
          <w:b/>
          <w:sz w:val="24"/>
          <w:szCs w:val="24"/>
        </w:rPr>
        <w:t>акона</w:t>
      </w:r>
    </w:p>
    <w:p w:rsidR="000252E6" w:rsidRPr="0031435B" w:rsidRDefault="000252E6" w:rsidP="000252E6">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0252E6" w:rsidRPr="0031435B" w:rsidRDefault="000252E6" w:rsidP="000252E6">
      <w:pPr>
        <w:rPr>
          <w:sz w:val="24"/>
          <w:szCs w:val="24"/>
        </w:rPr>
      </w:pPr>
      <w:r w:rsidRPr="0031435B">
        <w:rPr>
          <w:sz w:val="24"/>
          <w:szCs w:val="24"/>
        </w:rPr>
        <w:t xml:space="preserve">Чланом 151. Закона </w:t>
      </w:r>
      <w:r w:rsidR="006A01FC">
        <w:rPr>
          <w:sz w:val="24"/>
          <w:szCs w:val="24"/>
          <w:lang w:val="sr-Cyrl-RS"/>
        </w:rPr>
        <w:t>,</w:t>
      </w:r>
      <w:r w:rsidRPr="0031435B">
        <w:rPr>
          <w:sz w:val="24"/>
          <w:szCs w:val="24"/>
        </w:rPr>
        <w:t xml:space="preserve"> је прописано да захтев за заштиту права мора да садржи, између осталог, и потврду о уплати таксе из члана 156.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Pr>
          <w:sz w:val="24"/>
          <w:szCs w:val="24"/>
        </w:rPr>
        <w:t>акона</w:t>
      </w:r>
      <w:r w:rsidRPr="0031435B">
        <w:rPr>
          <w:sz w:val="24"/>
          <w:szCs w:val="24"/>
        </w:rPr>
        <w:t>.</w:t>
      </w:r>
    </w:p>
    <w:p w:rsidR="000252E6" w:rsidRPr="0031435B" w:rsidRDefault="000252E6" w:rsidP="000252E6">
      <w:pPr>
        <w:rPr>
          <w:sz w:val="24"/>
          <w:szCs w:val="24"/>
        </w:rPr>
      </w:pPr>
      <w:r w:rsidRPr="0031435B">
        <w:rPr>
          <w:sz w:val="24"/>
          <w:szCs w:val="24"/>
        </w:rPr>
        <w:t>Као доказ о уплати таксе, у смисл</w:t>
      </w:r>
      <w:r>
        <w:rPr>
          <w:sz w:val="24"/>
          <w:szCs w:val="24"/>
        </w:rPr>
        <w:t>у члана 151. став 1. тачка 6) Закона</w:t>
      </w:r>
      <w:r w:rsidRPr="0031435B">
        <w:rPr>
          <w:sz w:val="24"/>
          <w:szCs w:val="24"/>
        </w:rPr>
        <w:t>, прихватиће се:</w:t>
      </w:r>
    </w:p>
    <w:p w:rsidR="000252E6" w:rsidRPr="0031435B" w:rsidRDefault="000252E6" w:rsidP="000252E6">
      <w:pPr>
        <w:rPr>
          <w:sz w:val="24"/>
          <w:szCs w:val="24"/>
        </w:rPr>
      </w:pPr>
      <w:r w:rsidRPr="0031435B">
        <w:rPr>
          <w:sz w:val="24"/>
          <w:szCs w:val="24"/>
        </w:rPr>
        <w:t>1. Потврда о извршеној уплати таксе из члана 156. З</w:t>
      </w:r>
      <w:r>
        <w:rPr>
          <w:sz w:val="24"/>
          <w:szCs w:val="24"/>
        </w:rPr>
        <w:t>акона</w:t>
      </w:r>
      <w:r w:rsidRPr="0031435B">
        <w:rPr>
          <w:sz w:val="24"/>
          <w:szCs w:val="24"/>
        </w:rPr>
        <w:t xml:space="preserve"> која садржи следеће елементе:</w:t>
      </w:r>
    </w:p>
    <w:p w:rsidR="000252E6" w:rsidRPr="0031435B" w:rsidRDefault="000252E6" w:rsidP="000252E6">
      <w:pPr>
        <w:rPr>
          <w:sz w:val="24"/>
          <w:szCs w:val="24"/>
        </w:rPr>
      </w:pPr>
      <w:r w:rsidRPr="0031435B">
        <w:rPr>
          <w:sz w:val="24"/>
          <w:szCs w:val="24"/>
        </w:rPr>
        <w:t>(1) да буде издата од стране банке и да садржи печат банке;</w:t>
      </w:r>
    </w:p>
    <w:p w:rsidR="000252E6" w:rsidRPr="0031435B" w:rsidRDefault="000252E6" w:rsidP="000252E6">
      <w:pPr>
        <w:rPr>
          <w:sz w:val="24"/>
          <w:szCs w:val="24"/>
        </w:rPr>
      </w:pPr>
      <w:r w:rsidRPr="0031435B">
        <w:rPr>
          <w:sz w:val="24"/>
          <w:szCs w:val="24"/>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w:t>
      </w:r>
      <w:r w:rsidRPr="0031435B">
        <w:rPr>
          <w:sz w:val="24"/>
          <w:szCs w:val="24"/>
        </w:rPr>
        <w:lastRenderedPageBreak/>
        <w:t>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0252E6" w:rsidRPr="0031435B" w:rsidRDefault="000252E6" w:rsidP="000252E6">
      <w:pPr>
        <w:rPr>
          <w:sz w:val="24"/>
          <w:szCs w:val="24"/>
        </w:rPr>
      </w:pPr>
      <w:r w:rsidRPr="0031435B">
        <w:rPr>
          <w:sz w:val="24"/>
          <w:szCs w:val="24"/>
        </w:rPr>
        <w:t>(3) износ таксе из члана 156. З</w:t>
      </w:r>
      <w:r>
        <w:rPr>
          <w:sz w:val="24"/>
          <w:szCs w:val="24"/>
        </w:rPr>
        <w:t>акона</w:t>
      </w:r>
      <w:r w:rsidRPr="0031435B">
        <w:rPr>
          <w:sz w:val="24"/>
          <w:szCs w:val="24"/>
        </w:rPr>
        <w:t xml:space="preserve"> чија се уплата врши;</w:t>
      </w:r>
    </w:p>
    <w:p w:rsidR="000252E6" w:rsidRPr="0031435B" w:rsidRDefault="000252E6" w:rsidP="000252E6">
      <w:pPr>
        <w:rPr>
          <w:sz w:val="24"/>
          <w:szCs w:val="24"/>
        </w:rPr>
      </w:pPr>
      <w:r w:rsidRPr="0031435B">
        <w:rPr>
          <w:sz w:val="24"/>
          <w:szCs w:val="24"/>
        </w:rPr>
        <w:t>(4) број рачуна: 840-30678845-06;</w:t>
      </w:r>
    </w:p>
    <w:p w:rsidR="000252E6" w:rsidRPr="0031435B" w:rsidRDefault="000252E6" w:rsidP="000252E6">
      <w:pPr>
        <w:rPr>
          <w:sz w:val="24"/>
          <w:szCs w:val="24"/>
        </w:rPr>
      </w:pPr>
      <w:r w:rsidRPr="0031435B">
        <w:rPr>
          <w:sz w:val="24"/>
          <w:szCs w:val="24"/>
        </w:rPr>
        <w:t>(5) шифру плаћања: 153 или 253;</w:t>
      </w:r>
    </w:p>
    <w:p w:rsidR="000252E6" w:rsidRPr="0031435B" w:rsidRDefault="000252E6" w:rsidP="000252E6">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0252E6" w:rsidRPr="0031435B" w:rsidRDefault="000252E6" w:rsidP="000252E6">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0252E6" w:rsidRPr="0031435B" w:rsidRDefault="000252E6" w:rsidP="000252E6">
      <w:pPr>
        <w:rPr>
          <w:sz w:val="24"/>
          <w:szCs w:val="24"/>
        </w:rPr>
      </w:pPr>
      <w:r w:rsidRPr="0031435B">
        <w:rPr>
          <w:sz w:val="24"/>
          <w:szCs w:val="24"/>
        </w:rPr>
        <w:t>(8) корисник: буџет Републике Србије;</w:t>
      </w:r>
    </w:p>
    <w:p w:rsidR="000252E6" w:rsidRPr="0031435B" w:rsidRDefault="000252E6" w:rsidP="000252E6">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0252E6" w:rsidRPr="0031435B" w:rsidRDefault="000252E6" w:rsidP="000252E6">
      <w:pPr>
        <w:rPr>
          <w:sz w:val="24"/>
          <w:szCs w:val="24"/>
        </w:rPr>
      </w:pPr>
      <w:r w:rsidRPr="0031435B">
        <w:rPr>
          <w:sz w:val="24"/>
          <w:szCs w:val="24"/>
        </w:rPr>
        <w:t>(10) потпис овлашћеног лица банке.</w:t>
      </w:r>
    </w:p>
    <w:p w:rsidR="000252E6" w:rsidRPr="0031435B" w:rsidRDefault="000252E6" w:rsidP="000252E6">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0252E6" w:rsidRPr="0031435B" w:rsidRDefault="000252E6" w:rsidP="000252E6">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8631B5">
        <w:rPr>
          <w:sz w:val="24"/>
          <w:szCs w:val="24"/>
        </w:rPr>
        <w:t xml:space="preserve"> </w:t>
      </w: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252E6" w:rsidRPr="0031435B" w:rsidRDefault="000252E6" w:rsidP="000252E6">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252E6" w:rsidRPr="0031435B" w:rsidRDefault="000252E6" w:rsidP="000252E6">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0252E6" w:rsidRPr="0031435B" w:rsidRDefault="000252E6" w:rsidP="000252E6">
      <w:pPr>
        <w:rPr>
          <w:sz w:val="24"/>
          <w:szCs w:val="24"/>
        </w:rPr>
      </w:pPr>
      <w:r w:rsidRPr="0031435B">
        <w:rPr>
          <w:sz w:val="24"/>
          <w:szCs w:val="24"/>
        </w:rPr>
        <w:t>УПЛАТА ИЗ ИНОСТРАНСТВА</w:t>
      </w:r>
    </w:p>
    <w:p w:rsidR="000252E6" w:rsidRPr="0031435B" w:rsidRDefault="000252E6" w:rsidP="000252E6">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0252E6" w:rsidRPr="0031435B" w:rsidRDefault="000252E6" w:rsidP="000252E6">
      <w:pPr>
        <w:rPr>
          <w:sz w:val="24"/>
          <w:szCs w:val="24"/>
        </w:rPr>
      </w:pPr>
      <w:r w:rsidRPr="0031435B">
        <w:rPr>
          <w:sz w:val="24"/>
          <w:szCs w:val="24"/>
        </w:rPr>
        <w:t>НАЗИВ И АДРЕСА БАНКЕ:</w:t>
      </w:r>
    </w:p>
    <w:p w:rsidR="000252E6" w:rsidRPr="0031435B" w:rsidRDefault="000252E6" w:rsidP="000252E6">
      <w:pPr>
        <w:rPr>
          <w:sz w:val="24"/>
          <w:szCs w:val="24"/>
        </w:rPr>
      </w:pPr>
      <w:r w:rsidRPr="0031435B">
        <w:rPr>
          <w:sz w:val="24"/>
          <w:szCs w:val="24"/>
        </w:rPr>
        <w:t>Народна банка Србије (НБС)</w:t>
      </w:r>
    </w:p>
    <w:p w:rsidR="000252E6" w:rsidRPr="0031435B" w:rsidRDefault="000252E6" w:rsidP="000252E6">
      <w:pPr>
        <w:rPr>
          <w:sz w:val="24"/>
          <w:szCs w:val="24"/>
        </w:rPr>
      </w:pPr>
      <w:r w:rsidRPr="0031435B">
        <w:rPr>
          <w:sz w:val="24"/>
          <w:szCs w:val="24"/>
        </w:rPr>
        <w:t>11000 Београд, ул. Немањина бр. 17</w:t>
      </w:r>
    </w:p>
    <w:p w:rsidR="000252E6" w:rsidRPr="0031435B" w:rsidRDefault="000252E6" w:rsidP="000252E6">
      <w:pPr>
        <w:rPr>
          <w:sz w:val="24"/>
          <w:szCs w:val="24"/>
        </w:rPr>
      </w:pPr>
      <w:r w:rsidRPr="0031435B">
        <w:rPr>
          <w:sz w:val="24"/>
          <w:szCs w:val="24"/>
        </w:rPr>
        <w:t>Србија</w:t>
      </w:r>
    </w:p>
    <w:p w:rsidR="000252E6" w:rsidRPr="0031435B" w:rsidRDefault="000252E6" w:rsidP="000252E6">
      <w:pPr>
        <w:rPr>
          <w:sz w:val="24"/>
          <w:szCs w:val="24"/>
        </w:rPr>
      </w:pPr>
      <w:r w:rsidRPr="0031435B">
        <w:rPr>
          <w:sz w:val="24"/>
          <w:szCs w:val="24"/>
        </w:rPr>
        <w:t>SWIFT CODE: NBSRRSBGXXX</w:t>
      </w:r>
    </w:p>
    <w:p w:rsidR="000252E6" w:rsidRPr="0031435B" w:rsidRDefault="000252E6" w:rsidP="000252E6">
      <w:pPr>
        <w:rPr>
          <w:sz w:val="24"/>
          <w:szCs w:val="24"/>
        </w:rPr>
      </w:pPr>
      <w:r w:rsidRPr="0031435B">
        <w:rPr>
          <w:sz w:val="24"/>
          <w:szCs w:val="24"/>
        </w:rPr>
        <w:lastRenderedPageBreak/>
        <w:t>НАЗИВ И АДРЕСА ИНСТИТУЦИЈЕ:</w:t>
      </w:r>
    </w:p>
    <w:p w:rsidR="000252E6" w:rsidRPr="0031435B" w:rsidRDefault="000252E6" w:rsidP="000252E6">
      <w:pPr>
        <w:rPr>
          <w:sz w:val="24"/>
          <w:szCs w:val="24"/>
        </w:rPr>
      </w:pPr>
      <w:r w:rsidRPr="0031435B">
        <w:rPr>
          <w:sz w:val="24"/>
          <w:szCs w:val="24"/>
        </w:rPr>
        <w:t>Министарство финансија</w:t>
      </w:r>
    </w:p>
    <w:p w:rsidR="000252E6" w:rsidRPr="0031435B" w:rsidRDefault="000252E6" w:rsidP="000252E6">
      <w:pPr>
        <w:rPr>
          <w:sz w:val="24"/>
          <w:szCs w:val="24"/>
        </w:rPr>
      </w:pPr>
      <w:r w:rsidRPr="0031435B">
        <w:rPr>
          <w:sz w:val="24"/>
          <w:szCs w:val="24"/>
        </w:rPr>
        <w:t>Управа за трезор</w:t>
      </w:r>
    </w:p>
    <w:p w:rsidR="000252E6" w:rsidRPr="0031435B" w:rsidRDefault="000252E6" w:rsidP="000252E6">
      <w:pPr>
        <w:rPr>
          <w:sz w:val="24"/>
          <w:szCs w:val="24"/>
        </w:rPr>
      </w:pPr>
      <w:r w:rsidRPr="0031435B">
        <w:rPr>
          <w:sz w:val="24"/>
          <w:szCs w:val="24"/>
        </w:rPr>
        <w:t>ул. Поп Лукина бр. 7-9</w:t>
      </w:r>
    </w:p>
    <w:p w:rsidR="000252E6" w:rsidRPr="0031435B" w:rsidRDefault="000252E6" w:rsidP="000252E6">
      <w:pPr>
        <w:rPr>
          <w:sz w:val="24"/>
          <w:szCs w:val="24"/>
        </w:rPr>
      </w:pPr>
      <w:r w:rsidRPr="0031435B">
        <w:rPr>
          <w:sz w:val="24"/>
          <w:szCs w:val="24"/>
        </w:rPr>
        <w:t>11000 Београд</w:t>
      </w:r>
    </w:p>
    <w:p w:rsidR="000252E6" w:rsidRPr="0031435B" w:rsidRDefault="000252E6" w:rsidP="000252E6">
      <w:pPr>
        <w:rPr>
          <w:sz w:val="24"/>
          <w:szCs w:val="24"/>
        </w:rPr>
      </w:pPr>
      <w:r w:rsidRPr="0031435B">
        <w:rPr>
          <w:sz w:val="24"/>
          <w:szCs w:val="24"/>
        </w:rPr>
        <w:t>IBAN: RS 35908500103019323073</w:t>
      </w:r>
    </w:p>
    <w:p w:rsidR="000252E6" w:rsidRPr="0031435B" w:rsidRDefault="000252E6" w:rsidP="000252E6">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rsidR="000252E6" w:rsidRPr="0031435B" w:rsidRDefault="000252E6" w:rsidP="000252E6">
      <w:pPr>
        <w:rPr>
          <w:sz w:val="24"/>
          <w:szCs w:val="24"/>
        </w:rPr>
      </w:pPr>
      <w:r w:rsidRPr="0031435B">
        <w:rPr>
          <w:sz w:val="24"/>
          <w:szCs w:val="24"/>
        </w:rPr>
        <w:t>– број у поступку јавне набавке на које се захтев за заштиту права односи и</w:t>
      </w:r>
    </w:p>
    <w:p w:rsidR="000252E6" w:rsidRPr="0031435B" w:rsidRDefault="000252E6" w:rsidP="000252E6">
      <w:pPr>
        <w:rPr>
          <w:sz w:val="24"/>
          <w:szCs w:val="24"/>
        </w:rPr>
      </w:pPr>
      <w:r w:rsidRPr="0031435B">
        <w:rPr>
          <w:sz w:val="24"/>
          <w:szCs w:val="24"/>
        </w:rPr>
        <w:t>назив наручиоца у поступку јавне набавке.</w:t>
      </w:r>
    </w:p>
    <w:p w:rsidR="000252E6" w:rsidRPr="0031435B" w:rsidRDefault="000252E6" w:rsidP="000252E6">
      <w:pPr>
        <w:rPr>
          <w:sz w:val="24"/>
          <w:szCs w:val="24"/>
        </w:rPr>
      </w:pPr>
      <w:r w:rsidRPr="0031435B">
        <w:rPr>
          <w:sz w:val="24"/>
          <w:szCs w:val="24"/>
        </w:rPr>
        <w:t>У прилогу су инструкције за уплате у валутама: EUR и USD.</w:t>
      </w:r>
    </w:p>
    <w:p w:rsidR="000252E6" w:rsidRPr="00EC5BB4" w:rsidRDefault="000252E6" w:rsidP="000252E6">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667"/>
      </w:tblGrid>
      <w:tr w:rsidR="000252E6" w:rsidRPr="00EC5BB4" w:rsidTr="004D6CD1">
        <w:trPr>
          <w:trHeight w:val="30"/>
        </w:trPr>
        <w:tc>
          <w:tcPr>
            <w:tcW w:w="9576" w:type="dxa"/>
            <w:gridSpan w:val="2"/>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EUR</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EUR- AMOUNT</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4D6CD1">
        <w:trPr>
          <w:trHeight w:val="1113"/>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DEUTDEFFXXX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AG, F/M</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TAUNUSANLAGE 12</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GERMANY</w:t>
            </w:r>
          </w:p>
        </w:tc>
      </w:tr>
      <w:tr w:rsidR="000252E6" w:rsidRPr="00EC5BB4" w:rsidTr="004D6CD1">
        <w:trPr>
          <w:trHeight w:val="1689"/>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57A: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/DE20500700100935930800</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NBSRRSBGXXX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NARODNA BANKA SRBIJE (NATIONAL</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NBS BEOGRAD,</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r w:rsidR="000252E6" w:rsidRPr="00EC5BB4" w:rsidTr="004D6CD1">
        <w:trPr>
          <w:trHeight w:val="20"/>
        </w:trPr>
        <w:tc>
          <w:tcPr>
            <w:tcW w:w="4788" w:type="dxa"/>
            <w:shd w:val="clear" w:color="auto" w:fill="auto"/>
          </w:tcPr>
          <w:p w:rsidR="000252E6" w:rsidRPr="00EC5BB4" w:rsidRDefault="000252E6" w:rsidP="004D6CD1">
            <w:pPr>
              <w:pStyle w:val="KDParagraf"/>
              <w:spacing w:before="0"/>
              <w:rPr>
                <w:rFonts w:cs="Arial"/>
                <w:sz w:val="24"/>
                <w:szCs w:val="24"/>
                <w:lang w:bidi="en-US"/>
              </w:rPr>
            </w:pPr>
          </w:p>
        </w:tc>
        <w:tc>
          <w:tcPr>
            <w:tcW w:w="4788" w:type="dxa"/>
            <w:shd w:val="clear" w:color="auto" w:fill="auto"/>
          </w:tcPr>
          <w:p w:rsidR="000252E6" w:rsidRPr="00EC5BB4" w:rsidRDefault="000252E6" w:rsidP="004D6CD1">
            <w:pPr>
              <w:pStyle w:val="KDParagraf"/>
              <w:spacing w:before="0"/>
              <w:rPr>
                <w:rFonts w:cs="Arial"/>
                <w:sz w:val="24"/>
                <w:szCs w:val="24"/>
                <w:lang w:bidi="en-US"/>
              </w:rPr>
            </w:pPr>
          </w:p>
        </w:tc>
      </w:tr>
    </w:tbl>
    <w:p w:rsidR="000252E6" w:rsidRPr="00EC5BB4" w:rsidRDefault="000252E6" w:rsidP="000252E6">
      <w:pPr>
        <w:pStyle w:val="KDParagraf"/>
        <w:spacing w:before="0"/>
        <w:rPr>
          <w:rFonts w:cs="Arial"/>
          <w:sz w:val="24"/>
          <w:szCs w:val="24"/>
          <w:lang w:bidi="en-US"/>
        </w:rPr>
      </w:pPr>
    </w:p>
    <w:p w:rsidR="000252E6" w:rsidRPr="00EC5BB4" w:rsidRDefault="000252E6" w:rsidP="000252E6">
      <w:pPr>
        <w:pStyle w:val="KDParagraf"/>
        <w:spacing w:before="0"/>
        <w:rPr>
          <w:rFonts w:cs="Arial"/>
          <w:sz w:val="24"/>
          <w:szCs w:val="24"/>
          <w:lang w:bidi="en-U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590"/>
      </w:tblGrid>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SWIFT MESSAGE MT103 – USD</w:t>
            </w:r>
          </w:p>
        </w:tc>
        <w:tc>
          <w:tcPr>
            <w:tcW w:w="4590" w:type="dxa"/>
            <w:shd w:val="clear" w:color="auto" w:fill="auto"/>
          </w:tcPr>
          <w:p w:rsidR="000252E6" w:rsidRPr="00EC5BB4" w:rsidRDefault="000252E6" w:rsidP="004D6CD1">
            <w:pPr>
              <w:pStyle w:val="KDParagraf"/>
              <w:spacing w:before="0"/>
              <w:rPr>
                <w:rFonts w:cs="Arial"/>
                <w:sz w:val="24"/>
                <w:szCs w:val="24"/>
                <w:lang w:bidi="en-US"/>
              </w:rPr>
            </w:pP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32A: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VALUE DATE – USD- AMOUNT</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50K: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ORDERING CUSTOMER</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56A: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(INTERMEDIARY)</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BKTRUS33XXX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DEUTSCHE BANK TRUST COMPANIY</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AMERICAS, NEW YORK</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60 WALL STREET</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UNITED STATES</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FIELD 57A: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lastRenderedPageBreak/>
              <w:t>(ACC. WITH BANK)</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lastRenderedPageBreak/>
              <w:t>NBSRRSBGXXX</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lastRenderedPageBreak/>
              <w:t>NARODNA BANKA SRBIJE (NATIONAL</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BANK OF SERBIA – NB BEOGRAD,</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NEMANJINA 17</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SERBIA</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lastRenderedPageBreak/>
              <w:t>FIELD 59: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(BENEFICIARY)</w:t>
            </w:r>
          </w:p>
          <w:p w:rsidR="000252E6" w:rsidRPr="00EC5BB4" w:rsidRDefault="000252E6" w:rsidP="004D6CD1">
            <w:pPr>
              <w:pStyle w:val="KDParagraf"/>
              <w:spacing w:before="0"/>
              <w:rPr>
                <w:rFonts w:cs="Arial"/>
                <w:sz w:val="24"/>
                <w:szCs w:val="24"/>
                <w:lang w:bidi="en-US"/>
              </w:rPr>
            </w:pP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/RS35908500103019323073</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MINISTARSTVO FINANSIJA</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UPRAVA ZA TREZOR</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POP LUKINA7-9</w:t>
            </w:r>
          </w:p>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BEOGRAD</w:t>
            </w:r>
          </w:p>
        </w:tc>
      </w:tr>
      <w:tr w:rsidR="000252E6" w:rsidRPr="00EC5BB4" w:rsidTr="00DD75F0">
        <w:tc>
          <w:tcPr>
            <w:tcW w:w="4405"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 xml:space="preserve">FIELD 70:  </w:t>
            </w:r>
          </w:p>
        </w:tc>
        <w:tc>
          <w:tcPr>
            <w:tcW w:w="4590" w:type="dxa"/>
            <w:shd w:val="clear" w:color="auto" w:fill="auto"/>
          </w:tcPr>
          <w:p w:rsidR="000252E6" w:rsidRPr="00EC5BB4" w:rsidRDefault="000252E6" w:rsidP="004D6CD1">
            <w:pPr>
              <w:pStyle w:val="KDParagraf"/>
              <w:spacing w:before="0"/>
              <w:rPr>
                <w:rFonts w:cs="Arial"/>
                <w:sz w:val="24"/>
                <w:szCs w:val="24"/>
                <w:lang w:bidi="en-US"/>
              </w:rPr>
            </w:pPr>
            <w:r w:rsidRPr="00EC5BB4">
              <w:rPr>
                <w:rFonts w:cs="Arial"/>
                <w:sz w:val="24"/>
                <w:szCs w:val="24"/>
                <w:lang w:bidi="en-US"/>
              </w:rPr>
              <w:t>DETAILS OF PAYMENT</w:t>
            </w:r>
          </w:p>
        </w:tc>
      </w:tr>
    </w:tbl>
    <w:p w:rsidR="000252E6" w:rsidRDefault="000252E6" w:rsidP="000252E6"/>
    <w:p w:rsidR="00A25733" w:rsidRPr="00A4682F" w:rsidRDefault="00654F52" w:rsidP="00A25733">
      <w:pPr>
        <w:keepNext/>
        <w:tabs>
          <w:tab w:val="left" w:pos="567"/>
        </w:tabs>
        <w:spacing w:before="0"/>
        <w:outlineLvl w:val="1"/>
        <w:rPr>
          <w:rFonts w:cs="Arial"/>
          <w:b/>
          <w:sz w:val="24"/>
          <w:szCs w:val="24"/>
        </w:rPr>
      </w:pPr>
      <w:bookmarkStart w:id="244" w:name="_Toc441651610"/>
      <w:bookmarkStart w:id="245" w:name="_Toc442559921"/>
      <w:r>
        <w:rPr>
          <w:rFonts w:cs="Arial"/>
          <w:b/>
          <w:sz w:val="24"/>
          <w:szCs w:val="24"/>
          <w:lang w:val="sr-Cyrl-RS"/>
        </w:rPr>
        <w:t>6.33</w:t>
      </w:r>
      <w:r w:rsidR="00A25733" w:rsidRPr="00A4682F">
        <w:rPr>
          <w:rFonts w:cs="Arial"/>
          <w:b/>
          <w:sz w:val="24"/>
          <w:szCs w:val="24"/>
          <w:lang w:val="sr-Cyrl-RS"/>
        </w:rPr>
        <w:t xml:space="preserve"> </w:t>
      </w:r>
      <w:bookmarkEnd w:id="244"/>
      <w:bookmarkEnd w:id="245"/>
      <w:r w:rsidR="00081E73" w:rsidRPr="00A4682F">
        <w:rPr>
          <w:rFonts w:cs="Arial"/>
          <w:b/>
          <w:sz w:val="24"/>
          <w:szCs w:val="24"/>
          <w:lang w:val="sr-Cyrl-RS"/>
        </w:rPr>
        <w:t>За</w:t>
      </w:r>
      <w:r w:rsidR="00081E73" w:rsidRPr="00A4682F">
        <w:rPr>
          <w:rFonts w:cs="Arial"/>
          <w:b/>
          <w:sz w:val="24"/>
          <w:szCs w:val="24"/>
        </w:rPr>
        <w:t>кључивање оквирн</w:t>
      </w:r>
      <w:r w:rsidR="00081E73" w:rsidRPr="00A4682F">
        <w:rPr>
          <w:rFonts w:cs="Arial"/>
          <w:b/>
          <w:sz w:val="24"/>
          <w:szCs w:val="24"/>
          <w:lang w:val="sr-Cyrl-RS"/>
        </w:rPr>
        <w:t>ог</w:t>
      </w:r>
      <w:r w:rsidR="00081E73" w:rsidRPr="00A4682F">
        <w:rPr>
          <w:rFonts w:cs="Arial"/>
          <w:b/>
          <w:sz w:val="24"/>
          <w:szCs w:val="24"/>
        </w:rPr>
        <w:t xml:space="preserve"> споразума</w:t>
      </w:r>
    </w:p>
    <w:p w:rsidR="000E4258" w:rsidRPr="00A4682F" w:rsidRDefault="000E4258" w:rsidP="00081E73">
      <w:pPr>
        <w:tabs>
          <w:tab w:val="left" w:pos="284"/>
          <w:tab w:val="left" w:pos="330"/>
        </w:tabs>
        <w:rPr>
          <w:rFonts w:eastAsia="TimesNewRomanPSMT" w:cs="Arial"/>
          <w:bCs/>
          <w:sz w:val="24"/>
          <w:szCs w:val="24"/>
          <w:lang w:val="sr-Cyrl-RS"/>
        </w:rPr>
      </w:pPr>
      <w:bookmarkStart w:id="246" w:name="_Toc441651611"/>
      <w:bookmarkStart w:id="247" w:name="_Toc442559922"/>
      <w:r w:rsidRPr="00A4682F">
        <w:rPr>
          <w:rFonts w:eastAsia="TimesNewRomanPSMT" w:cs="Arial"/>
          <w:bCs/>
          <w:sz w:val="24"/>
          <w:szCs w:val="24"/>
          <w:lang w:val="sr-Cyrl-RS"/>
        </w:rPr>
        <w:t>Наручилац је обавезан да оквирни споразум о јавној набавци достави понуђачу којем је додељен оквирни споразум у року од осам дана од дана протека рока за подношење захтева за заштиту права.</w:t>
      </w:r>
    </w:p>
    <w:p w:rsidR="000E4258" w:rsidRPr="00A4682F" w:rsidRDefault="000E4258" w:rsidP="00081E73">
      <w:pPr>
        <w:tabs>
          <w:tab w:val="left" w:pos="284"/>
          <w:tab w:val="left" w:pos="330"/>
        </w:tabs>
        <w:rPr>
          <w:rFonts w:eastAsia="TimesNewRomanPSMT" w:cs="Arial"/>
          <w:bCs/>
          <w:sz w:val="24"/>
          <w:szCs w:val="24"/>
          <w:lang w:val="sr-Cyrl-RS"/>
        </w:rPr>
      </w:pPr>
      <w:r w:rsidRPr="00A4682F">
        <w:rPr>
          <w:rFonts w:eastAsia="TimesNewRomanPSMT" w:cs="Arial"/>
          <w:bCs/>
          <w:sz w:val="24"/>
          <w:szCs w:val="24"/>
          <w:lang w:val="sr-Cyrl-RS"/>
        </w:rPr>
        <w:t xml:space="preserve">Понуђач којем буде додељен оквирни споразум, обавезан је да у року од највише </w:t>
      </w:r>
      <w:r w:rsidR="00225F84">
        <w:rPr>
          <w:rFonts w:eastAsia="TimesNewRomanPSMT" w:cs="Arial"/>
          <w:bCs/>
          <w:sz w:val="24"/>
          <w:szCs w:val="24"/>
        </w:rPr>
        <w:t>5</w:t>
      </w:r>
      <w:r w:rsidRPr="00A4682F">
        <w:rPr>
          <w:rFonts w:eastAsia="TimesNewRomanPSMT" w:cs="Arial"/>
          <w:bCs/>
          <w:sz w:val="24"/>
          <w:szCs w:val="24"/>
          <w:lang w:val="sr-Cyrl-RS"/>
        </w:rPr>
        <w:t xml:space="preserve"> дана од дана закључења оквирног споразума достави</w:t>
      </w:r>
      <w:r w:rsidR="007C1A1D">
        <w:rPr>
          <w:rFonts w:eastAsia="TimesNewRomanPSMT" w:cs="Arial"/>
          <w:bCs/>
          <w:sz w:val="24"/>
          <w:szCs w:val="24"/>
        </w:rPr>
        <w:t xml:space="preserve"> меницу</w:t>
      </w:r>
      <w:r w:rsidRPr="00A4682F">
        <w:rPr>
          <w:rFonts w:eastAsia="TimesNewRomanPSMT" w:cs="Arial"/>
          <w:bCs/>
          <w:sz w:val="24"/>
          <w:szCs w:val="24"/>
          <w:lang w:val="sr-Cyrl-RS"/>
        </w:rPr>
        <w:t xml:space="preserve"> као средставо финансијског обезбеђења за добро извршење посла</w:t>
      </w:r>
      <w:r w:rsidRPr="00A4682F">
        <w:rPr>
          <w:rFonts w:eastAsia="TimesNewRomanPSMT" w:cs="Arial"/>
          <w:bCs/>
          <w:color w:val="00B050"/>
          <w:sz w:val="24"/>
          <w:szCs w:val="24"/>
          <w:lang w:val="sr-Cyrl-RS"/>
        </w:rPr>
        <w:t>.</w:t>
      </w:r>
    </w:p>
    <w:p w:rsidR="000E4258" w:rsidRPr="00A4682F" w:rsidRDefault="000E4258" w:rsidP="00081E73">
      <w:pPr>
        <w:tabs>
          <w:tab w:val="left" w:pos="284"/>
          <w:tab w:val="left" w:pos="330"/>
        </w:tabs>
        <w:rPr>
          <w:rFonts w:eastAsia="TimesNewRomanPSMT" w:cs="Arial"/>
          <w:bCs/>
          <w:sz w:val="24"/>
          <w:szCs w:val="24"/>
          <w:lang w:val="sr-Cyrl-RS"/>
        </w:rPr>
      </w:pPr>
      <w:r w:rsidRPr="00A4682F">
        <w:rPr>
          <w:rFonts w:eastAsia="TimesNewRomanPSMT" w:cs="Arial"/>
          <w:bCs/>
          <w:sz w:val="24"/>
          <w:szCs w:val="24"/>
          <w:lang w:val="sr-Cyrl-RS"/>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rsidR="000E4258" w:rsidRPr="00A4682F" w:rsidRDefault="000E4258" w:rsidP="00081E73">
      <w:pPr>
        <w:tabs>
          <w:tab w:val="left" w:pos="284"/>
          <w:tab w:val="left" w:pos="330"/>
        </w:tabs>
        <w:rPr>
          <w:rFonts w:eastAsia="TimesNewRomanPSMT" w:cs="Arial"/>
          <w:bCs/>
          <w:sz w:val="24"/>
          <w:szCs w:val="24"/>
          <w:lang w:val="sr-Latn-CS"/>
        </w:rPr>
      </w:pPr>
      <w:r w:rsidRPr="00A4682F">
        <w:rPr>
          <w:rFonts w:eastAsia="TimesNewRomanPSMT" w:cs="Arial"/>
          <w:bCs/>
          <w:sz w:val="24"/>
          <w:szCs w:val="24"/>
          <w:lang w:val="sr-Cyrl-RS"/>
        </w:rPr>
        <w:t>Ако понуђач којем је додељен оквирни споразум одбије да закључи оквирни споразум о јавној набавци наручилац може да закључи оквирни споразум са првим следећим најповољнијим понуђачем.</w:t>
      </w:r>
    </w:p>
    <w:p w:rsidR="000E4258" w:rsidRPr="00A4682F" w:rsidRDefault="000E4258" w:rsidP="00081E73">
      <w:pPr>
        <w:tabs>
          <w:tab w:val="left" w:pos="284"/>
          <w:tab w:val="left" w:pos="330"/>
        </w:tabs>
        <w:rPr>
          <w:rFonts w:eastAsia="TimesNewRomanPSMT" w:cs="Arial"/>
          <w:bCs/>
          <w:sz w:val="24"/>
          <w:szCs w:val="24"/>
          <w:lang w:val="sr-Cyrl-RS"/>
        </w:rPr>
      </w:pPr>
      <w:r w:rsidRPr="00A4682F">
        <w:rPr>
          <w:rFonts w:eastAsia="TimesNewRomanPSMT" w:cs="Arial"/>
          <w:bCs/>
          <w:sz w:val="24"/>
          <w:szCs w:val="24"/>
          <w:lang w:val="sr-Cyrl-RS"/>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оквирни споразум са понуђачем и пре истека рока за подношење захтева за заштиту права. </w:t>
      </w:r>
    </w:p>
    <w:p w:rsidR="00081E73" w:rsidRPr="00A4682F" w:rsidRDefault="00081E73" w:rsidP="00081E73">
      <w:pPr>
        <w:tabs>
          <w:tab w:val="left" w:pos="284"/>
          <w:tab w:val="left" w:pos="330"/>
        </w:tabs>
        <w:rPr>
          <w:rFonts w:eastAsia="TimesNewRomanPSMT" w:cs="Arial"/>
          <w:bCs/>
          <w:sz w:val="24"/>
          <w:szCs w:val="24"/>
          <w:lang w:val="sr-Cyrl-RS"/>
        </w:rPr>
      </w:pPr>
    </w:p>
    <w:p w:rsidR="00081E73" w:rsidRPr="00A4682F" w:rsidRDefault="00635DA2" w:rsidP="00081E73">
      <w:pPr>
        <w:pStyle w:val="KDPodnaslov2"/>
        <w:tabs>
          <w:tab w:val="clear" w:pos="567"/>
          <w:tab w:val="left" w:pos="120"/>
        </w:tabs>
        <w:spacing w:before="0"/>
        <w:jc w:val="both"/>
        <w:rPr>
          <w:rFonts w:cs="Arial"/>
          <w:sz w:val="24"/>
          <w:szCs w:val="24"/>
        </w:rPr>
      </w:pPr>
      <w:r w:rsidRPr="00A4682F">
        <w:rPr>
          <w:rFonts w:cs="Arial"/>
          <w:sz w:val="24"/>
          <w:szCs w:val="24"/>
          <w:lang w:val="sr-Cyrl-RS"/>
        </w:rPr>
        <w:t>6.</w:t>
      </w:r>
      <w:r w:rsidR="00B6385E">
        <w:rPr>
          <w:rFonts w:cs="Arial"/>
          <w:sz w:val="24"/>
          <w:szCs w:val="24"/>
        </w:rPr>
        <w:t>3</w:t>
      </w:r>
      <w:r w:rsidR="00654F52">
        <w:rPr>
          <w:rFonts w:cs="Arial"/>
          <w:sz w:val="24"/>
          <w:szCs w:val="24"/>
        </w:rPr>
        <w:t>4</w:t>
      </w:r>
      <w:r w:rsidR="00A25733" w:rsidRPr="00A4682F">
        <w:rPr>
          <w:rFonts w:cs="Arial"/>
          <w:b w:val="0"/>
          <w:sz w:val="24"/>
          <w:szCs w:val="24"/>
          <w:lang w:val="sr-Cyrl-RS"/>
        </w:rPr>
        <w:t xml:space="preserve"> </w:t>
      </w:r>
      <w:bookmarkEnd w:id="246"/>
      <w:bookmarkEnd w:id="247"/>
      <w:r w:rsidR="00081E73" w:rsidRPr="00A4682F">
        <w:rPr>
          <w:rFonts w:cs="Arial"/>
          <w:sz w:val="24"/>
          <w:szCs w:val="24"/>
        </w:rPr>
        <w:t xml:space="preserve">Измене током трајања </w:t>
      </w:r>
      <w:r w:rsidR="00081E73" w:rsidRPr="00A4682F">
        <w:rPr>
          <w:rFonts w:cs="Arial"/>
          <w:sz w:val="24"/>
          <w:szCs w:val="24"/>
          <w:lang w:val="sr-Cyrl-CS" w:eastAsia="x-none"/>
        </w:rPr>
        <w:t>оквирног споразума</w:t>
      </w:r>
    </w:p>
    <w:p w:rsidR="00A25733" w:rsidRPr="00A4682F" w:rsidRDefault="00A25733" w:rsidP="00A25733">
      <w:pPr>
        <w:rPr>
          <w:sz w:val="24"/>
          <w:szCs w:val="24"/>
        </w:rPr>
      </w:pPr>
    </w:p>
    <w:p w:rsidR="00081E73" w:rsidRPr="00A4682F" w:rsidRDefault="00081E73" w:rsidP="00081E73">
      <w:pPr>
        <w:rPr>
          <w:rFonts w:cs="Arial"/>
          <w:sz w:val="24"/>
          <w:szCs w:val="24"/>
        </w:rPr>
      </w:pPr>
      <w:r w:rsidRPr="00A4682F">
        <w:rPr>
          <w:rFonts w:cs="Arial"/>
          <w:sz w:val="24"/>
          <w:szCs w:val="24"/>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081E73" w:rsidRPr="00A4682F" w:rsidRDefault="00081E73" w:rsidP="00081E73">
      <w:pPr>
        <w:rPr>
          <w:rFonts w:cs="Arial"/>
          <w:sz w:val="24"/>
          <w:szCs w:val="24"/>
        </w:rPr>
      </w:pPr>
      <w:r w:rsidRPr="00A4682F">
        <w:rPr>
          <w:rFonts w:cs="Arial"/>
          <w:sz w:val="24"/>
          <w:szCs w:val="24"/>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p>
    <w:p w:rsidR="006E6F46" w:rsidRPr="00A4682F" w:rsidRDefault="006E6F46" w:rsidP="006E6F46">
      <w:pPr>
        <w:rPr>
          <w:sz w:val="24"/>
          <w:szCs w:val="24"/>
          <w:lang w:eastAsia="sr-Latn-CS"/>
        </w:rPr>
      </w:pPr>
    </w:p>
    <w:p w:rsidR="006E6F46" w:rsidRPr="00A4682F" w:rsidRDefault="006E6F46" w:rsidP="006E6F46">
      <w:pPr>
        <w:rPr>
          <w:sz w:val="24"/>
          <w:szCs w:val="24"/>
          <w:lang w:eastAsia="sr-Latn-CS"/>
        </w:rPr>
      </w:pPr>
    </w:p>
    <w:p w:rsidR="006E6F46" w:rsidRPr="00A4682F" w:rsidRDefault="006E6F46" w:rsidP="006E6F46">
      <w:pPr>
        <w:rPr>
          <w:sz w:val="24"/>
          <w:szCs w:val="24"/>
          <w:lang w:eastAsia="sr-Latn-CS"/>
        </w:rPr>
      </w:pPr>
    </w:p>
    <w:p w:rsidR="00D053C5" w:rsidRPr="00A4682F" w:rsidRDefault="00D053C5" w:rsidP="008C3986">
      <w:pPr>
        <w:spacing w:before="0"/>
        <w:rPr>
          <w:rFonts w:cs="Arial"/>
          <w:color w:val="00B0F0"/>
          <w:sz w:val="24"/>
          <w:szCs w:val="24"/>
          <w:lang w:val="sr-Cyrl-RS" w:eastAsia="sr-Latn-CS"/>
        </w:rPr>
      </w:pPr>
    </w:p>
    <w:p w:rsidR="00D053C5" w:rsidRPr="00A4682F" w:rsidRDefault="00D053C5" w:rsidP="008C3986">
      <w:pPr>
        <w:spacing w:before="0"/>
        <w:rPr>
          <w:rFonts w:cs="Arial"/>
          <w:color w:val="00B0F0"/>
          <w:sz w:val="24"/>
          <w:szCs w:val="24"/>
          <w:lang w:val="sr-Cyrl-RS" w:eastAsia="sr-Latn-CS"/>
        </w:rPr>
      </w:pPr>
    </w:p>
    <w:p w:rsidR="008C3986" w:rsidRPr="00A4682F" w:rsidRDefault="008C3986" w:rsidP="008C3986">
      <w:pPr>
        <w:spacing w:before="0"/>
        <w:rPr>
          <w:rFonts w:cs="Arial"/>
          <w:color w:val="00B0F0"/>
          <w:sz w:val="24"/>
          <w:szCs w:val="24"/>
          <w:lang w:eastAsia="sr-Latn-CS"/>
        </w:rPr>
      </w:pPr>
    </w:p>
    <w:p w:rsidR="00D042BD" w:rsidRDefault="00D042BD" w:rsidP="008C3986">
      <w:pPr>
        <w:spacing w:before="0"/>
        <w:jc w:val="center"/>
        <w:rPr>
          <w:rFonts w:cs="Arial"/>
          <w:color w:val="00B0F0"/>
          <w:sz w:val="24"/>
          <w:szCs w:val="24"/>
          <w:lang w:val="sr-Cyrl-RS" w:eastAsia="sr-Latn-CS"/>
        </w:rPr>
      </w:pPr>
      <w:bookmarkStart w:id="248" w:name="_GoBack"/>
      <w:bookmarkEnd w:id="248"/>
    </w:p>
    <w:p w:rsidR="00D042BD" w:rsidRDefault="00D042BD" w:rsidP="008C3986">
      <w:pPr>
        <w:spacing w:before="0"/>
        <w:jc w:val="center"/>
        <w:rPr>
          <w:rFonts w:cs="Arial"/>
          <w:color w:val="00B0F0"/>
          <w:sz w:val="24"/>
          <w:szCs w:val="24"/>
          <w:lang w:val="sr-Cyrl-RS" w:eastAsia="sr-Latn-CS"/>
        </w:rPr>
      </w:pPr>
    </w:p>
    <w:p w:rsidR="00D053C5" w:rsidRDefault="00D053C5"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514E63" w:rsidRDefault="00514E63" w:rsidP="008C3986">
      <w:pPr>
        <w:spacing w:before="0"/>
        <w:jc w:val="center"/>
        <w:rPr>
          <w:rFonts w:cs="Arial"/>
          <w:color w:val="00B0F0"/>
          <w:sz w:val="24"/>
          <w:szCs w:val="24"/>
          <w:lang w:val="sr-Cyrl-RS" w:eastAsia="sr-Latn-CS"/>
        </w:rPr>
      </w:pPr>
    </w:p>
    <w:p w:rsidR="00D053C5" w:rsidRDefault="00D053C5"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83021B" w:rsidRDefault="0083021B"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E17C5E" w:rsidRDefault="00E17C5E" w:rsidP="008C3986">
      <w:pPr>
        <w:spacing w:before="0"/>
        <w:jc w:val="center"/>
        <w:rPr>
          <w:rFonts w:cs="Arial"/>
          <w:color w:val="00B0F0"/>
          <w:sz w:val="24"/>
          <w:szCs w:val="24"/>
          <w:lang w:val="sr-Cyrl-RS" w:eastAsia="sr-Latn-CS"/>
        </w:rPr>
      </w:pPr>
    </w:p>
    <w:p w:rsidR="008C3986" w:rsidRDefault="008C3986" w:rsidP="001F0AFC">
      <w:pPr>
        <w:spacing w:before="0"/>
        <w:rPr>
          <w:rFonts w:cs="Arial"/>
          <w:color w:val="00B0F0"/>
          <w:sz w:val="24"/>
          <w:szCs w:val="24"/>
          <w:lang w:eastAsia="sr-Latn-CS"/>
        </w:rPr>
      </w:pPr>
    </w:p>
    <w:p w:rsidR="008C3986" w:rsidRDefault="008C3986" w:rsidP="00E17C5E">
      <w:pPr>
        <w:pStyle w:val="KDPodnaslov1"/>
        <w:numPr>
          <w:ilvl w:val="0"/>
          <w:numId w:val="32"/>
        </w:numPr>
        <w:spacing w:before="0"/>
        <w:jc w:val="center"/>
        <w:rPr>
          <w:rFonts w:cs="Arial"/>
          <w:sz w:val="24"/>
          <w:szCs w:val="24"/>
        </w:rPr>
      </w:pPr>
      <w:r w:rsidRPr="00752318">
        <w:rPr>
          <w:rFonts w:cs="Arial"/>
          <w:sz w:val="24"/>
          <w:szCs w:val="24"/>
        </w:rPr>
        <w:t>ОБРАСЦИ</w:t>
      </w:r>
    </w:p>
    <w:p w:rsidR="00E17C5E" w:rsidRPr="00752318" w:rsidRDefault="00E17C5E" w:rsidP="00E17C5E">
      <w:pPr>
        <w:pStyle w:val="KDPodnaslov1"/>
        <w:spacing w:before="0"/>
        <w:ind w:left="525"/>
        <w:rPr>
          <w:rFonts w:cs="Arial"/>
          <w:sz w:val="24"/>
          <w:szCs w:val="24"/>
        </w:rPr>
      </w:pPr>
    </w:p>
    <w:p w:rsidR="008C3986" w:rsidRDefault="008C3986" w:rsidP="006E6F46">
      <w:pPr>
        <w:rPr>
          <w:lang w:eastAsia="sr-Latn-CS"/>
        </w:rPr>
      </w:pPr>
    </w:p>
    <w:p w:rsidR="00081E73" w:rsidRDefault="00081E73" w:rsidP="006E6F46">
      <w:pPr>
        <w:rPr>
          <w:lang w:eastAsia="sr-Latn-CS"/>
        </w:rPr>
      </w:pPr>
    </w:p>
    <w:p w:rsidR="00081E73" w:rsidRDefault="00081E73" w:rsidP="006E6F46">
      <w:pPr>
        <w:rPr>
          <w:lang w:eastAsia="sr-Latn-CS"/>
        </w:rPr>
      </w:pPr>
    </w:p>
    <w:p w:rsidR="00081E73" w:rsidRDefault="00081E73" w:rsidP="006E6F46">
      <w:pPr>
        <w:rPr>
          <w:lang w:eastAsia="sr-Latn-CS"/>
        </w:rPr>
      </w:pPr>
    </w:p>
    <w:p w:rsidR="00081E73" w:rsidRDefault="00081E73" w:rsidP="006E6F46">
      <w:pPr>
        <w:rPr>
          <w:lang w:eastAsia="sr-Latn-CS"/>
        </w:rPr>
      </w:pPr>
    </w:p>
    <w:p w:rsidR="00081E73" w:rsidRDefault="00081E73" w:rsidP="006E6F46">
      <w:pPr>
        <w:rPr>
          <w:lang w:eastAsia="sr-Latn-CS"/>
        </w:rPr>
      </w:pPr>
    </w:p>
    <w:p w:rsidR="00343A18" w:rsidRPr="00EC5BB4" w:rsidRDefault="00343A18" w:rsidP="00931201">
      <w:pPr>
        <w:pStyle w:val="KDObrazac"/>
        <w:spacing w:before="0"/>
        <w:rPr>
          <w:noProof/>
          <w:sz w:val="24"/>
          <w:szCs w:val="24"/>
        </w:rPr>
      </w:pPr>
      <w:bookmarkStart w:id="249" w:name="_Toc442559924"/>
      <w:r w:rsidRPr="00EC5BB4">
        <w:rPr>
          <w:sz w:val="24"/>
          <w:szCs w:val="24"/>
        </w:rPr>
        <w:t>ОБРАЗАЦ</w:t>
      </w:r>
      <w:r w:rsidR="0083021B">
        <w:rPr>
          <w:sz w:val="24"/>
          <w:szCs w:val="24"/>
          <w:lang w:val="sr-Cyrl-RS"/>
        </w:rPr>
        <w:t xml:space="preserve"> бр. </w:t>
      </w:r>
      <w:r w:rsidRPr="00EC5BB4">
        <w:rPr>
          <w:sz w:val="24"/>
          <w:szCs w:val="24"/>
        </w:rPr>
        <w:t xml:space="preserve"> </w:t>
      </w:r>
      <w:r w:rsidR="000252E6">
        <w:rPr>
          <w:sz w:val="24"/>
          <w:szCs w:val="24"/>
          <w:lang w:val="sr-Cyrl-RS"/>
        </w:rPr>
        <w:t>1</w:t>
      </w:r>
      <w:bookmarkEnd w:id="249"/>
    </w:p>
    <w:p w:rsidR="00343A18" w:rsidRPr="00EC5BB4" w:rsidRDefault="00343A18" w:rsidP="00343A18">
      <w:pPr>
        <w:spacing w:before="0"/>
        <w:jc w:val="center"/>
        <w:rPr>
          <w:rStyle w:val="Naslovknjige"/>
          <w:rFonts w:cs="Arial"/>
          <w:sz w:val="24"/>
          <w:szCs w:val="24"/>
        </w:rPr>
      </w:pPr>
      <w:r w:rsidRPr="00EC5BB4">
        <w:rPr>
          <w:rStyle w:val="Naslovknjige"/>
          <w:rFonts w:cs="Arial"/>
          <w:sz w:val="24"/>
          <w:szCs w:val="24"/>
        </w:rPr>
        <w:t>ОБРАЗАЦ ПОНУДЕ</w:t>
      </w:r>
    </w:p>
    <w:p w:rsidR="00343A18" w:rsidRPr="00EC5BB4" w:rsidRDefault="00343A18" w:rsidP="00343A18">
      <w:pPr>
        <w:spacing w:before="0"/>
        <w:rPr>
          <w:rStyle w:val="Naslovknjig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lang w:val="sr-Cyrl-RS"/>
        </w:rPr>
        <w:t xml:space="preserve">отворени </w:t>
      </w:r>
      <w:r w:rsidR="001F0AFC">
        <w:rPr>
          <w:rFonts w:eastAsia="TimesNewRomanPS-BoldMT" w:cs="Arial"/>
          <w:bCs/>
          <w:color w:val="000000"/>
          <w:sz w:val="24"/>
          <w:szCs w:val="24"/>
        </w:rPr>
        <w:t>поступак јавне набавке услуге</w:t>
      </w:r>
      <w:r w:rsidR="004C27E3" w:rsidRPr="00B6385E">
        <w:rPr>
          <w:rFonts w:cs="Arial"/>
          <w:sz w:val="24"/>
          <w:szCs w:val="24"/>
          <w:lang w:val="sr-Cyrl-RS"/>
        </w:rPr>
        <w:t>:</w:t>
      </w:r>
      <w:r w:rsidR="001F0AFC">
        <w:rPr>
          <w:rFonts w:cs="Arial"/>
          <w:sz w:val="24"/>
          <w:szCs w:val="24"/>
          <w:lang w:val="sr-Cyrl-RS"/>
        </w:rPr>
        <w:t xml:space="preserve"> Сервисирање и замена делова ДРЕГЕР апарата</w:t>
      </w:r>
      <w:r w:rsidR="00B6385E" w:rsidRPr="00B6385E">
        <w:rPr>
          <w:rFonts w:cs="Arial"/>
          <w:bCs/>
          <w:sz w:val="24"/>
          <w:szCs w:val="24"/>
          <w:lang w:val="sr-Latn-RS" w:eastAsia="sr-Latn-RS"/>
        </w:rPr>
        <w:t xml:space="preserve"> </w:t>
      </w:r>
      <w:r w:rsidR="00B6385E" w:rsidRPr="00B6385E">
        <w:rPr>
          <w:sz w:val="24"/>
          <w:szCs w:val="24"/>
          <w:lang w:eastAsia="ar-SA"/>
        </w:rPr>
        <w:t xml:space="preserve"> </w:t>
      </w:r>
      <w:r w:rsidR="004C27E3">
        <w:rPr>
          <w:sz w:val="24"/>
          <w:szCs w:val="24"/>
          <w:lang w:val="sr-Cyrl-RS" w:eastAsia="ar-SA"/>
        </w:rPr>
        <w:t xml:space="preserve"> </w:t>
      </w:r>
      <w:r w:rsidR="00DD75F0" w:rsidRPr="00EC5BB4">
        <w:rPr>
          <w:rFonts w:cs="Arial"/>
          <w:sz w:val="24"/>
          <w:szCs w:val="24"/>
          <w:lang w:val="ru-RU"/>
        </w:rPr>
        <w:t xml:space="preserve">- Јавна набавка број </w:t>
      </w:r>
      <w:r w:rsidR="00DD75F0">
        <w:rPr>
          <w:rFonts w:cs="Arial"/>
          <w:b/>
          <w:sz w:val="24"/>
          <w:szCs w:val="24"/>
        </w:rPr>
        <w:t>ЈН/</w:t>
      </w:r>
      <w:r w:rsidR="004C27E3">
        <w:rPr>
          <w:rFonts w:cs="Arial"/>
          <w:b/>
          <w:sz w:val="24"/>
          <w:szCs w:val="24"/>
          <w:lang w:val="sr-Cyrl-RS"/>
        </w:rPr>
        <w:t>8</w:t>
      </w:r>
      <w:r w:rsidR="00C65675">
        <w:rPr>
          <w:rFonts w:cs="Arial"/>
          <w:b/>
          <w:sz w:val="24"/>
          <w:szCs w:val="24"/>
          <w:lang w:val="sr-Cyrl-RS"/>
        </w:rPr>
        <w:t>4</w:t>
      </w:r>
      <w:r w:rsidR="00DD75F0">
        <w:rPr>
          <w:rFonts w:cs="Arial"/>
          <w:b/>
          <w:sz w:val="24"/>
          <w:szCs w:val="24"/>
        </w:rPr>
        <w:t>00/0</w:t>
      </w:r>
      <w:r w:rsidR="001F0AFC">
        <w:rPr>
          <w:rFonts w:cs="Arial"/>
          <w:b/>
          <w:sz w:val="24"/>
          <w:szCs w:val="24"/>
          <w:lang w:val="sr-Cyrl-RS"/>
        </w:rPr>
        <w:t>128</w:t>
      </w:r>
      <w:r w:rsidR="00DD75F0">
        <w:rPr>
          <w:rFonts w:cs="Arial"/>
          <w:b/>
          <w:sz w:val="24"/>
          <w:szCs w:val="24"/>
        </w:rPr>
        <w:t>/201</w:t>
      </w:r>
      <w:r w:rsidR="00C65675">
        <w:rPr>
          <w:rFonts w:cs="Arial"/>
          <w:b/>
          <w:sz w:val="24"/>
          <w:szCs w:val="24"/>
          <w:lang w:val="sr-Cyrl-RS"/>
        </w:rPr>
        <w:t>7</w:t>
      </w:r>
      <w:r w:rsidR="00DD75F0" w:rsidRPr="00EC5BB4">
        <w:rPr>
          <w:rFonts w:cs="Arial"/>
          <w:sz w:val="24"/>
          <w:szCs w:val="24"/>
          <w:lang w:val="ru-RU"/>
        </w:rPr>
        <w:t xml:space="preserve"> </w:t>
      </w:r>
      <w:r w:rsidR="00DD75F0">
        <w:rPr>
          <w:rFonts w:eastAsia="TimesNewRomanPS-BoldMT" w:cs="Arial"/>
          <w:bCs/>
          <w:color w:val="000000" w:themeColor="text1"/>
          <w:sz w:val="24"/>
          <w:szCs w:val="24"/>
        </w:rPr>
        <w:t xml:space="preserve"> </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rsidTr="00EA75A5">
        <w:trPr>
          <w:trHeight w:val="620"/>
        </w:trPr>
        <w:tc>
          <w:tcPr>
            <w:tcW w:w="4621"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cs="Arial"/>
                <w:b/>
                <w:bCs/>
                <w:i/>
                <w:iCs/>
                <w:sz w:val="24"/>
                <w:szCs w:val="24"/>
              </w:rPr>
            </w:pPr>
          </w:p>
        </w:tc>
      </w:tr>
      <w:tr w:rsidR="00343A18" w:rsidRPr="00EC5BB4" w:rsidTr="00EA75A5">
        <w:trPr>
          <w:trHeight w:val="620"/>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rPr>
          <w:trHeight w:val="683"/>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rPr>
          <w:trHeight w:val="647"/>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lang w:val="ru-RU"/>
              </w:rPr>
            </w:pPr>
          </w:p>
        </w:tc>
      </w:tr>
      <w:tr w:rsidR="00343A18" w:rsidRPr="00EC5BB4" w:rsidTr="00EA75A5">
        <w:trPr>
          <w:trHeight w:val="512"/>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c>
          <w:tcPr>
            <w:tcW w:w="4621" w:type="dxa"/>
            <w:tcBorders>
              <w:top w:val="single" w:sz="4" w:space="0" w:color="000000"/>
              <w:left w:val="single" w:sz="4" w:space="0" w:color="000000"/>
              <w:bottom w:val="single" w:sz="4" w:space="0" w:color="000000"/>
            </w:tcBorders>
            <w:shd w:val="clear" w:color="auto" w:fill="auto"/>
            <w:vAlign w:val="center"/>
          </w:tcPr>
          <w:p w:rsidR="00A62AF9" w:rsidRDefault="00343A18" w:rsidP="00BC01DC">
            <w:pPr>
              <w:spacing w:before="0"/>
              <w:rPr>
                <w:rFonts w:cs="Arial"/>
                <w:i/>
                <w:iCs/>
                <w:sz w:val="24"/>
                <w:szCs w:val="24"/>
                <w:lang w:val="ru-RU"/>
              </w:rPr>
            </w:pPr>
            <w:r w:rsidRPr="00EC5BB4">
              <w:rPr>
                <w:rFonts w:cs="Arial"/>
                <w:i/>
                <w:iCs/>
                <w:sz w:val="24"/>
                <w:szCs w:val="24"/>
                <w:lang w:val="ru-RU"/>
              </w:rPr>
              <w:t xml:space="preserve">Електронска адреса понуђача </w:t>
            </w:r>
          </w:p>
          <w:p w:rsidR="00343A18" w:rsidRPr="00EC5BB4" w:rsidRDefault="00343A18" w:rsidP="00BC01DC">
            <w:pPr>
              <w:spacing w:before="0"/>
              <w:rPr>
                <w:rFonts w:cs="Arial"/>
                <w:b/>
                <w:bCs/>
                <w:i/>
                <w:iCs/>
                <w:sz w:val="24"/>
                <w:szCs w:val="24"/>
                <w:lang w:val="ru-RU"/>
              </w:rPr>
            </w:pPr>
            <w:r w:rsidRPr="00EC5BB4">
              <w:rPr>
                <w:rFonts w:cs="Arial"/>
                <w:i/>
                <w:iCs/>
                <w:sz w:val="24"/>
                <w:szCs w:val="24"/>
                <w:lang w:val="ru-RU"/>
              </w:rPr>
              <w:t>(</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lang w:val="ru-RU"/>
              </w:rPr>
            </w:pPr>
          </w:p>
        </w:tc>
      </w:tr>
      <w:tr w:rsidR="00343A18" w:rsidRPr="00EC5BB4" w:rsidTr="00EA75A5">
        <w:trPr>
          <w:trHeight w:val="557"/>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rPr>
          <w:trHeight w:val="530"/>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EA75A5">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EA75A5">
        <w:trPr>
          <w:trHeight w:val="593"/>
        </w:trPr>
        <w:tc>
          <w:tcPr>
            <w:tcW w:w="4621"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D2058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D2058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D2058F">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55619B" w:rsidRPr="00EC5BB4" w:rsidTr="00D2058F">
        <w:trPr>
          <w:trHeight w:val="557"/>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55619B" w:rsidRPr="00EC5BB4" w:rsidTr="00D2058F">
        <w:trPr>
          <w:trHeight w:val="512"/>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F3282" w:rsidRPr="0042687E" w:rsidRDefault="002F3282"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D2058F">
        <w:trPr>
          <w:trHeight w:val="557"/>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D2058F">
        <w:trPr>
          <w:trHeight w:val="602"/>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D2058F">
        <w:trPr>
          <w:trHeight w:val="503"/>
        </w:trPr>
        <w:tc>
          <w:tcPr>
            <w:tcW w:w="465"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19B" w:rsidRPr="00EC5BB4" w:rsidRDefault="0055619B"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r w:rsidR="00343A18" w:rsidRPr="00EC5BB4" w:rsidTr="00D2058F">
        <w:tc>
          <w:tcPr>
            <w:tcW w:w="465"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Default="00343A18"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122567" w:rsidRDefault="00122567"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C33E5D" w:rsidRDefault="00C33E5D" w:rsidP="00343A18">
      <w:pPr>
        <w:spacing w:before="0"/>
        <w:rPr>
          <w:rFonts w:cs="Arial"/>
          <w:i/>
          <w:iCs/>
          <w:sz w:val="24"/>
          <w:szCs w:val="24"/>
          <w:lang w:val="ru-RU"/>
        </w:rPr>
      </w:pPr>
    </w:p>
    <w:p w:rsidR="002F3282" w:rsidRDefault="002F3282" w:rsidP="00343A18">
      <w:pPr>
        <w:spacing w:before="0"/>
        <w:rPr>
          <w:rFonts w:cs="Arial"/>
          <w:i/>
          <w:iCs/>
          <w:sz w:val="24"/>
          <w:szCs w:val="24"/>
          <w:lang w:val="ru-RU"/>
        </w:rPr>
      </w:pPr>
    </w:p>
    <w:p w:rsidR="00C345B9" w:rsidRDefault="00C345B9" w:rsidP="00343A18">
      <w:pPr>
        <w:spacing w:before="0"/>
        <w:rPr>
          <w:rFonts w:cs="Arial"/>
          <w:i/>
          <w:iCs/>
          <w:sz w:val="24"/>
          <w:szCs w:val="24"/>
          <w:lang w:val="ru-RU"/>
        </w:rPr>
      </w:pPr>
    </w:p>
    <w:p w:rsidR="000E75A0"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DA53DB" w:rsidRDefault="00DA53DB" w:rsidP="00BA2C2D">
      <w:pPr>
        <w:spacing w:before="0"/>
        <w:rPr>
          <w:rFonts w:eastAsia="TimesNewRomanPSMT" w:cs="Arial"/>
          <w:b/>
          <w:bCs/>
          <w:i/>
          <w:sz w:val="24"/>
          <w:szCs w:val="24"/>
          <w:lang w:val="sr-Cyrl-CS"/>
        </w:rPr>
      </w:pPr>
    </w:p>
    <w:p w:rsidR="000E75A0" w:rsidRPr="00EC5BB4" w:rsidRDefault="000E75A0" w:rsidP="000E75A0">
      <w:pPr>
        <w:spacing w:before="0"/>
        <w:jc w:val="center"/>
        <w:rPr>
          <w:rFonts w:cs="Arial"/>
          <w:b/>
          <w:bCs/>
          <w:i/>
          <w:iCs/>
          <w:sz w:val="24"/>
          <w:szCs w:val="24"/>
          <w:u w:val="single"/>
          <w:lang w:val="sr-Cyrl-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927"/>
      </w:tblGrid>
      <w:tr w:rsidR="00BB6EB6" w:rsidRPr="00EC5BB4" w:rsidTr="005B7ECD">
        <w:trPr>
          <w:trHeight w:val="485"/>
        </w:trPr>
        <w:tc>
          <w:tcPr>
            <w:tcW w:w="9322" w:type="dxa"/>
            <w:gridSpan w:val="2"/>
            <w:shd w:val="clear" w:color="auto" w:fill="C6D9F1" w:themeFill="text2" w:themeFillTint="33"/>
            <w:vAlign w:val="center"/>
          </w:tcPr>
          <w:p w:rsidR="00BB6EB6" w:rsidRPr="004534B1" w:rsidRDefault="00931201" w:rsidP="00BB6EB6">
            <w:pPr>
              <w:spacing w:before="0"/>
              <w:jc w:val="center"/>
              <w:rPr>
                <w:rFonts w:cs="Arial"/>
                <w:b/>
                <w:bCs/>
                <w:i/>
                <w:iCs/>
                <w:sz w:val="18"/>
                <w:szCs w:val="18"/>
                <w:lang w:val="sr-Cyrl-CS"/>
              </w:rPr>
            </w:pPr>
            <w:r w:rsidRPr="00EC5BB4">
              <w:rPr>
                <w:rFonts w:cs="Arial"/>
                <w:b/>
                <w:bCs/>
                <w:i/>
                <w:iCs/>
                <w:sz w:val="24"/>
                <w:szCs w:val="24"/>
                <w:u w:val="single"/>
                <w:lang w:val="sr-Cyrl-CS"/>
              </w:rPr>
              <w:t>ЦЕНА</w:t>
            </w:r>
          </w:p>
        </w:tc>
      </w:tr>
      <w:tr w:rsidR="000E75A0" w:rsidRPr="00EC5BB4" w:rsidTr="009D2147">
        <w:trPr>
          <w:trHeight w:val="440"/>
        </w:trPr>
        <w:tc>
          <w:tcPr>
            <w:tcW w:w="5395" w:type="dxa"/>
            <w:vAlign w:val="center"/>
          </w:tcPr>
          <w:p w:rsidR="00541BA2" w:rsidRDefault="00541BA2" w:rsidP="00AD6A93">
            <w:pPr>
              <w:spacing w:before="0"/>
              <w:rPr>
                <w:rFonts w:cs="Arial"/>
                <w:b/>
                <w:sz w:val="24"/>
                <w:szCs w:val="24"/>
                <w:lang w:val="sr-Cyrl-RS"/>
              </w:rPr>
            </w:pPr>
          </w:p>
          <w:p w:rsidR="000E75A0" w:rsidRDefault="00541BA2" w:rsidP="00AD6A93">
            <w:pPr>
              <w:spacing w:before="0"/>
              <w:rPr>
                <w:rFonts w:cs="Arial"/>
                <w:b/>
                <w:sz w:val="24"/>
                <w:szCs w:val="24"/>
                <w:lang w:val="sr-Cyrl-RS"/>
              </w:rPr>
            </w:pPr>
            <w:r>
              <w:rPr>
                <w:rFonts w:cs="Arial"/>
                <w:b/>
                <w:sz w:val="24"/>
                <w:szCs w:val="24"/>
                <w:lang w:val="sr-Cyrl-RS"/>
              </w:rPr>
              <w:t>Укупна цена са ПДВ</w:t>
            </w:r>
          </w:p>
          <w:p w:rsidR="00541BA2" w:rsidRPr="00541BA2" w:rsidRDefault="00541BA2" w:rsidP="00AD6A93">
            <w:pPr>
              <w:spacing w:before="0"/>
              <w:rPr>
                <w:rFonts w:cs="Arial"/>
                <w:b/>
                <w:sz w:val="24"/>
                <w:szCs w:val="24"/>
                <w:lang w:val="sr-Cyrl-RS"/>
              </w:rPr>
            </w:pPr>
          </w:p>
        </w:tc>
        <w:tc>
          <w:tcPr>
            <w:tcW w:w="3927" w:type="dxa"/>
          </w:tcPr>
          <w:p w:rsidR="000E75A0" w:rsidRPr="00EC5BB4" w:rsidRDefault="000E75A0" w:rsidP="00AF3AF8">
            <w:pPr>
              <w:spacing w:before="0"/>
              <w:jc w:val="center"/>
              <w:rPr>
                <w:rFonts w:cs="Arial"/>
                <w:b/>
                <w:bCs/>
                <w:i/>
                <w:iCs/>
                <w:sz w:val="24"/>
                <w:szCs w:val="24"/>
                <w:lang w:val="sr-Cyrl-CS"/>
              </w:rPr>
            </w:pPr>
          </w:p>
          <w:p w:rsidR="000E75A0" w:rsidRPr="00541BA2" w:rsidRDefault="00541BA2" w:rsidP="00541BA2">
            <w:pPr>
              <w:spacing w:before="0"/>
              <w:rPr>
                <w:rFonts w:cs="Arial"/>
                <w:b/>
                <w:bCs/>
                <w:i/>
                <w:iCs/>
                <w:sz w:val="24"/>
                <w:szCs w:val="24"/>
                <w:lang w:val="sr-Cyrl-RS"/>
              </w:rPr>
            </w:pPr>
            <w:r>
              <w:rPr>
                <w:rFonts w:cs="Arial"/>
                <w:b/>
                <w:bCs/>
                <w:i/>
                <w:iCs/>
                <w:sz w:val="24"/>
                <w:szCs w:val="24"/>
              </w:rPr>
              <w:t>_________________</w:t>
            </w:r>
            <w:r w:rsidRPr="00541BA2">
              <w:rPr>
                <w:rFonts w:cs="Arial"/>
                <w:b/>
                <w:bCs/>
                <w:iCs/>
                <w:sz w:val="24"/>
                <w:szCs w:val="24"/>
                <w:lang w:val="sr-Cyrl-RS"/>
              </w:rPr>
              <w:t>динара</w:t>
            </w:r>
          </w:p>
        </w:tc>
      </w:tr>
      <w:tr w:rsidR="00BB6EB6" w:rsidRPr="00EC5BB4" w:rsidTr="009D2147">
        <w:trPr>
          <w:trHeight w:val="440"/>
        </w:trPr>
        <w:tc>
          <w:tcPr>
            <w:tcW w:w="5395" w:type="dxa"/>
            <w:vAlign w:val="center"/>
          </w:tcPr>
          <w:p w:rsidR="00541BA2" w:rsidRDefault="00541BA2" w:rsidP="00AD6A93">
            <w:pPr>
              <w:spacing w:before="0"/>
              <w:rPr>
                <w:rFonts w:cs="Arial"/>
                <w:b/>
                <w:i/>
                <w:sz w:val="24"/>
                <w:szCs w:val="24"/>
                <w:lang w:val="sr-Cyrl-RS"/>
              </w:rPr>
            </w:pPr>
          </w:p>
          <w:p w:rsidR="00BB6EB6" w:rsidRDefault="00541BA2" w:rsidP="00AD6A93">
            <w:pPr>
              <w:spacing w:before="0"/>
              <w:rPr>
                <w:rFonts w:cs="Arial"/>
                <w:b/>
                <w:i/>
                <w:sz w:val="24"/>
                <w:szCs w:val="24"/>
                <w:lang w:val="sr-Cyrl-RS"/>
              </w:rPr>
            </w:pPr>
            <w:r>
              <w:rPr>
                <w:rFonts w:cs="Arial"/>
                <w:b/>
                <w:i/>
                <w:sz w:val="24"/>
                <w:szCs w:val="24"/>
                <w:lang w:val="sr-Cyrl-RS"/>
              </w:rPr>
              <w:t>Укупна цена без ПДВ</w:t>
            </w:r>
          </w:p>
          <w:p w:rsidR="00BB6EB6" w:rsidRPr="00AD6A93" w:rsidRDefault="00BB6EB6" w:rsidP="00AD6A93">
            <w:pPr>
              <w:spacing w:before="0"/>
              <w:rPr>
                <w:rFonts w:cs="Arial"/>
                <w:b/>
                <w:i/>
                <w:sz w:val="24"/>
                <w:szCs w:val="24"/>
                <w:lang w:val="sr-Cyrl-RS"/>
              </w:rPr>
            </w:pPr>
          </w:p>
        </w:tc>
        <w:tc>
          <w:tcPr>
            <w:tcW w:w="3927" w:type="dxa"/>
          </w:tcPr>
          <w:p w:rsidR="00BB6EB6" w:rsidRDefault="00BB6EB6" w:rsidP="00AF3AF8">
            <w:pPr>
              <w:spacing w:before="0"/>
              <w:jc w:val="center"/>
              <w:rPr>
                <w:rFonts w:cs="Arial"/>
                <w:b/>
                <w:bCs/>
                <w:i/>
                <w:iCs/>
                <w:sz w:val="24"/>
                <w:szCs w:val="24"/>
                <w:lang w:val="sr-Cyrl-CS"/>
              </w:rPr>
            </w:pPr>
          </w:p>
          <w:p w:rsidR="00541BA2" w:rsidRPr="00541BA2" w:rsidRDefault="00541BA2" w:rsidP="00541BA2">
            <w:pPr>
              <w:spacing w:before="0"/>
              <w:rPr>
                <w:rFonts w:cs="Arial"/>
                <w:b/>
                <w:bCs/>
                <w:i/>
                <w:iCs/>
                <w:sz w:val="24"/>
                <w:szCs w:val="24"/>
                <w:lang w:val="sr-Cyrl-RS"/>
              </w:rPr>
            </w:pPr>
            <w:r>
              <w:rPr>
                <w:rFonts w:cs="Arial"/>
                <w:b/>
                <w:bCs/>
                <w:i/>
                <w:iCs/>
                <w:sz w:val="24"/>
                <w:szCs w:val="24"/>
              </w:rPr>
              <w:t>_________________</w:t>
            </w:r>
            <w:r w:rsidRPr="00541BA2">
              <w:rPr>
                <w:rFonts w:cs="Arial"/>
                <w:b/>
                <w:bCs/>
                <w:iCs/>
                <w:sz w:val="24"/>
                <w:szCs w:val="24"/>
                <w:lang w:val="sr-Cyrl-RS"/>
              </w:rPr>
              <w:t>динара</w:t>
            </w:r>
          </w:p>
        </w:tc>
      </w:tr>
    </w:tbl>
    <w:p w:rsidR="00DA53DB" w:rsidRDefault="00DA53DB" w:rsidP="00C33E5D">
      <w:pPr>
        <w:spacing w:before="0"/>
        <w:rPr>
          <w:rFonts w:cs="Arial"/>
          <w:b/>
          <w:bCs/>
          <w:i/>
          <w:iCs/>
          <w:sz w:val="24"/>
          <w:szCs w:val="24"/>
          <w:u w:val="single"/>
          <w:lang w:val="sr-Cyrl-CS"/>
        </w:rPr>
      </w:pPr>
    </w:p>
    <w:p w:rsidR="005660C2" w:rsidRDefault="005660C2" w:rsidP="00C33E5D">
      <w:pPr>
        <w:spacing w:before="0"/>
        <w:rPr>
          <w:rFonts w:cs="Arial"/>
          <w:b/>
          <w:bCs/>
          <w:i/>
          <w:iCs/>
          <w:sz w:val="24"/>
          <w:szCs w:val="24"/>
          <w:u w:val="single"/>
          <w:lang w:val="sr-Cyrl-CS"/>
        </w:rPr>
      </w:pPr>
      <w:r>
        <w:rPr>
          <w:rFonts w:eastAsia="TimesNewRomanPSMT" w:cs="Arial"/>
          <w:b/>
          <w:bCs/>
          <w:i/>
          <w:sz w:val="24"/>
          <w:szCs w:val="24"/>
          <w:lang w:val="sr-Cyrl-CS"/>
        </w:rPr>
        <w:t xml:space="preserve">                                      </w:t>
      </w:r>
    </w:p>
    <w:tbl>
      <w:tblPr>
        <w:tblW w:w="9322" w:type="dxa"/>
        <w:tblCellMar>
          <w:left w:w="0" w:type="dxa"/>
          <w:right w:w="0" w:type="dxa"/>
        </w:tblCellMar>
        <w:tblLook w:val="04A0" w:firstRow="1" w:lastRow="0" w:firstColumn="1" w:lastColumn="0" w:noHBand="0" w:noVBand="1"/>
      </w:tblPr>
      <w:tblGrid>
        <w:gridCol w:w="5118"/>
        <w:gridCol w:w="4204"/>
      </w:tblGrid>
      <w:tr w:rsidR="005660C2" w:rsidRPr="002B2788" w:rsidTr="007F4F85">
        <w:trPr>
          <w:trHeight w:val="647"/>
        </w:trPr>
        <w:tc>
          <w:tcPr>
            <w:tcW w:w="9322" w:type="dxa"/>
            <w:gridSpan w:val="2"/>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rsidR="005660C2" w:rsidRPr="005660C2" w:rsidRDefault="005660C2" w:rsidP="005660C2">
            <w:pPr>
              <w:spacing w:before="0"/>
              <w:jc w:val="center"/>
              <w:rPr>
                <w:rFonts w:cs="Arial"/>
                <w:b/>
                <w:bCs/>
                <w:i/>
                <w:iCs/>
                <w:sz w:val="24"/>
                <w:szCs w:val="24"/>
                <w:u w:val="single"/>
                <w:lang w:val="sr-Cyrl-CS"/>
              </w:rPr>
            </w:pPr>
            <w:r w:rsidRPr="005660C2">
              <w:rPr>
                <w:rFonts w:eastAsia="TimesNewRomanPSMT" w:cs="Arial"/>
                <w:b/>
                <w:bCs/>
                <w:i/>
                <w:sz w:val="24"/>
                <w:szCs w:val="24"/>
                <w:u w:val="single"/>
                <w:lang w:val="sr-Cyrl-CS"/>
              </w:rPr>
              <w:t>КОМЕРЦИЈАЛНИ УСЛОВИ</w:t>
            </w:r>
          </w:p>
          <w:p w:rsidR="005660C2" w:rsidRPr="002B2788" w:rsidRDefault="005660C2" w:rsidP="005660C2">
            <w:pPr>
              <w:jc w:val="center"/>
              <w:rPr>
                <w:rFonts w:cs="Arial"/>
                <w:sz w:val="24"/>
                <w:szCs w:val="24"/>
              </w:rPr>
            </w:pPr>
          </w:p>
        </w:tc>
      </w:tr>
      <w:tr w:rsidR="005660C2" w:rsidRPr="002B2788" w:rsidTr="007F4F85">
        <w:trPr>
          <w:trHeight w:val="647"/>
        </w:trPr>
        <w:tc>
          <w:tcPr>
            <w:tcW w:w="5118"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tcPr>
          <w:p w:rsidR="005660C2" w:rsidRPr="002B2788" w:rsidRDefault="005660C2" w:rsidP="005660C2">
            <w:pPr>
              <w:jc w:val="center"/>
              <w:rPr>
                <w:rFonts w:cs="Arial"/>
                <w:b/>
                <w:bCs/>
                <w:i/>
                <w:iCs/>
                <w:sz w:val="24"/>
                <w:szCs w:val="24"/>
                <w:lang w:val="sr-Cyrl-CS"/>
              </w:rPr>
            </w:pPr>
            <w:r w:rsidRPr="002B2788">
              <w:rPr>
                <w:rFonts w:cs="Arial"/>
                <w:b/>
                <w:bCs/>
                <w:i/>
                <w:iCs/>
                <w:sz w:val="24"/>
                <w:szCs w:val="24"/>
                <w:lang w:val="sr-Cyrl-CS"/>
              </w:rPr>
              <w:t>УСЛОВ НАРУЧИОЦА</w:t>
            </w:r>
          </w:p>
        </w:tc>
        <w:tc>
          <w:tcPr>
            <w:tcW w:w="4204"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tcPr>
          <w:p w:rsidR="005660C2" w:rsidRDefault="005660C2" w:rsidP="005660C2">
            <w:pPr>
              <w:jc w:val="center"/>
              <w:rPr>
                <w:rFonts w:cs="Arial"/>
                <w:b/>
                <w:bCs/>
                <w:i/>
                <w:iCs/>
                <w:sz w:val="24"/>
                <w:szCs w:val="24"/>
                <w:lang w:val="sr-Cyrl-CS"/>
              </w:rPr>
            </w:pPr>
            <w:r w:rsidRPr="002B2788">
              <w:rPr>
                <w:rFonts w:cs="Arial"/>
                <w:b/>
                <w:bCs/>
                <w:i/>
                <w:iCs/>
                <w:sz w:val="24"/>
                <w:szCs w:val="24"/>
                <w:lang w:val="sr-Cyrl-CS"/>
              </w:rPr>
              <w:t>ПОНУДА ПОНУЂАЧА</w:t>
            </w:r>
          </w:p>
          <w:p w:rsidR="005660C2" w:rsidRPr="002B2788" w:rsidRDefault="005660C2" w:rsidP="005660C2">
            <w:pPr>
              <w:jc w:val="center"/>
              <w:rPr>
                <w:rFonts w:cs="Arial"/>
                <w:b/>
                <w:bCs/>
                <w:i/>
                <w:iCs/>
                <w:sz w:val="24"/>
                <w:szCs w:val="24"/>
                <w:lang w:val="sr-Cyrl-CS"/>
              </w:rPr>
            </w:pPr>
          </w:p>
        </w:tc>
      </w:tr>
      <w:tr w:rsidR="005660C2" w:rsidRPr="002B2788" w:rsidTr="007F4F85">
        <w:tc>
          <w:tcPr>
            <w:tcW w:w="5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60C2" w:rsidRPr="002B2788" w:rsidRDefault="005660C2" w:rsidP="005660C2">
            <w:pPr>
              <w:jc w:val="center"/>
              <w:rPr>
                <w:rFonts w:cs="Arial"/>
                <w:sz w:val="24"/>
                <w:szCs w:val="24"/>
              </w:rPr>
            </w:pPr>
            <w:r w:rsidRPr="002B2788">
              <w:rPr>
                <w:rFonts w:cs="Arial"/>
                <w:b/>
                <w:bCs/>
                <w:sz w:val="24"/>
                <w:szCs w:val="24"/>
                <w:lang w:val="sr-Cyrl-CS"/>
              </w:rPr>
              <w:t>НАЧИН И РОК ПЛАЋАЊА:</w:t>
            </w:r>
          </w:p>
          <w:p w:rsidR="005660C2" w:rsidRPr="002B2788" w:rsidRDefault="005660C2" w:rsidP="005660C2">
            <w:pPr>
              <w:rPr>
                <w:rFonts w:cs="Arial"/>
                <w:sz w:val="24"/>
                <w:szCs w:val="24"/>
              </w:rPr>
            </w:pPr>
            <w:r w:rsidRPr="002B2788">
              <w:rPr>
                <w:rFonts w:cs="Arial"/>
                <w:sz w:val="24"/>
                <w:szCs w:val="24"/>
                <w:lang w:val="sr-Cyrl-RS"/>
              </w:rPr>
              <w:t>Плаћање извршених услуга на основу сваке појединачно издате Наруџбенице, Корисник услуга ће извршити на текући рачун Пружаоца услуга, у року од 45 дана од дана пријема исправног рачуна, а након потписивања Записника о извршеној услузи од стране овлашћених представника Корисника услуга и Пружаоца услуга - без примедби</w:t>
            </w:r>
          </w:p>
        </w:tc>
        <w:tc>
          <w:tcPr>
            <w:tcW w:w="4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60C2" w:rsidRPr="002B2788" w:rsidRDefault="005660C2" w:rsidP="005660C2">
            <w:pPr>
              <w:jc w:val="center"/>
              <w:rPr>
                <w:rFonts w:cs="Arial"/>
                <w:sz w:val="24"/>
                <w:szCs w:val="24"/>
              </w:rPr>
            </w:pPr>
            <w:r w:rsidRPr="002B2788">
              <w:rPr>
                <w:rFonts w:cs="Arial"/>
                <w:sz w:val="24"/>
                <w:szCs w:val="24"/>
                <w:lang w:val="sr-Cyrl-CS"/>
              </w:rPr>
              <w:t>Сагласан за захтевом наручиоца</w:t>
            </w:r>
          </w:p>
          <w:p w:rsidR="005660C2" w:rsidRPr="002B2788" w:rsidRDefault="005660C2" w:rsidP="005660C2">
            <w:pPr>
              <w:jc w:val="center"/>
              <w:rPr>
                <w:rFonts w:cs="Arial"/>
                <w:sz w:val="24"/>
                <w:szCs w:val="24"/>
              </w:rPr>
            </w:pPr>
            <w:r w:rsidRPr="002B2788">
              <w:rPr>
                <w:rFonts w:cs="Arial"/>
                <w:sz w:val="24"/>
                <w:szCs w:val="24"/>
                <w:lang w:val="sr-Cyrl-CS"/>
              </w:rPr>
              <w:t> </w:t>
            </w:r>
          </w:p>
          <w:p w:rsidR="005660C2" w:rsidRPr="002B2788" w:rsidRDefault="005660C2" w:rsidP="005660C2">
            <w:pPr>
              <w:jc w:val="center"/>
              <w:rPr>
                <w:rFonts w:cs="Arial"/>
                <w:sz w:val="24"/>
                <w:szCs w:val="24"/>
              </w:rPr>
            </w:pPr>
            <w:r w:rsidRPr="002B2788">
              <w:rPr>
                <w:rFonts w:cs="Arial"/>
                <w:sz w:val="24"/>
                <w:szCs w:val="24"/>
                <w:lang w:val="sr-Cyrl-CS"/>
              </w:rPr>
              <w:t>ДА   /   НЕ</w:t>
            </w:r>
          </w:p>
          <w:p w:rsidR="005660C2" w:rsidRPr="002B2788" w:rsidRDefault="005660C2" w:rsidP="005660C2">
            <w:pPr>
              <w:jc w:val="center"/>
              <w:rPr>
                <w:rFonts w:cs="Arial"/>
                <w:sz w:val="24"/>
                <w:szCs w:val="24"/>
              </w:rPr>
            </w:pPr>
            <w:r w:rsidRPr="002B2788">
              <w:rPr>
                <w:rFonts w:cs="Arial"/>
                <w:sz w:val="24"/>
                <w:szCs w:val="24"/>
                <w:lang w:val="sr-Cyrl-CS"/>
              </w:rPr>
              <w:t>(заокружити)</w:t>
            </w:r>
          </w:p>
        </w:tc>
      </w:tr>
      <w:tr w:rsidR="005660C2" w:rsidRPr="002B2788" w:rsidTr="007F4F85">
        <w:tc>
          <w:tcPr>
            <w:tcW w:w="5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60C2" w:rsidRPr="002B2788" w:rsidRDefault="005660C2" w:rsidP="005660C2">
            <w:pPr>
              <w:jc w:val="center"/>
              <w:rPr>
                <w:rFonts w:cs="Arial"/>
                <w:sz w:val="24"/>
                <w:szCs w:val="24"/>
              </w:rPr>
            </w:pPr>
            <w:r w:rsidRPr="002B2788">
              <w:rPr>
                <w:rFonts w:cs="Arial"/>
                <w:b/>
                <w:bCs/>
                <w:sz w:val="24"/>
                <w:szCs w:val="24"/>
                <w:lang w:val="sr-Cyrl-CS"/>
              </w:rPr>
              <w:t>РОК ИЗВРШЕЊА:</w:t>
            </w:r>
          </w:p>
          <w:p w:rsidR="005660C2" w:rsidRPr="002B2788" w:rsidRDefault="005660C2" w:rsidP="005660C2">
            <w:pPr>
              <w:rPr>
                <w:rFonts w:cs="Arial"/>
                <w:sz w:val="24"/>
                <w:szCs w:val="24"/>
              </w:rPr>
            </w:pPr>
            <w:r w:rsidRPr="002B2788">
              <w:rPr>
                <w:rFonts w:cs="Arial"/>
                <w:sz w:val="24"/>
                <w:szCs w:val="24"/>
                <w:lang w:val="sr-Cyrl-CS"/>
              </w:rPr>
              <w:t xml:space="preserve">Изабрани понуђач је обавезан да изврши услугу у року који не може бити дужи </w:t>
            </w:r>
            <w:r>
              <w:rPr>
                <w:rFonts w:cs="Arial"/>
                <w:sz w:val="24"/>
                <w:szCs w:val="24"/>
                <w:lang w:val="sr-Cyrl-RS"/>
              </w:rPr>
              <w:t xml:space="preserve">од 10 </w:t>
            </w:r>
            <w:r w:rsidR="007F4F85">
              <w:rPr>
                <w:rFonts w:cs="Arial"/>
                <w:sz w:val="24"/>
                <w:szCs w:val="24"/>
                <w:lang w:val="sr-Cyrl-RS"/>
              </w:rPr>
              <w:t xml:space="preserve"> календарских дана </w:t>
            </w:r>
            <w:r w:rsidRPr="002B2788">
              <w:rPr>
                <w:rFonts w:cs="Arial"/>
                <w:sz w:val="24"/>
                <w:szCs w:val="24"/>
              </w:rPr>
              <w:t xml:space="preserve">од тренутка </w:t>
            </w:r>
            <w:r w:rsidRPr="002B2788">
              <w:rPr>
                <w:rFonts w:cs="Arial"/>
                <w:sz w:val="24"/>
                <w:szCs w:val="24"/>
                <w:lang w:val="sr-Cyrl-RS"/>
              </w:rPr>
              <w:t>пријема наруџбенице</w:t>
            </w:r>
            <w:r w:rsidRPr="002B2788">
              <w:rPr>
                <w:rFonts w:cs="Arial"/>
                <w:sz w:val="24"/>
                <w:szCs w:val="24"/>
              </w:rPr>
              <w:t>, за сваку конкретну услугу</w:t>
            </w:r>
            <w:r w:rsidRPr="002B2788">
              <w:rPr>
                <w:rFonts w:cs="Arial"/>
                <w:sz w:val="24"/>
                <w:szCs w:val="24"/>
                <w:lang w:val="sr-Cyrl-RS"/>
              </w:rPr>
              <w:t>.</w:t>
            </w:r>
          </w:p>
          <w:p w:rsidR="005660C2" w:rsidRPr="002B2788" w:rsidRDefault="005660C2" w:rsidP="005660C2">
            <w:pPr>
              <w:rPr>
                <w:rFonts w:cs="Arial"/>
                <w:sz w:val="24"/>
                <w:szCs w:val="24"/>
              </w:rPr>
            </w:pPr>
            <w:r w:rsidRPr="002B2788">
              <w:rPr>
                <w:rFonts w:cs="Arial"/>
                <w:sz w:val="24"/>
                <w:szCs w:val="24"/>
                <w:lang w:val="sr-Cyrl-CS"/>
              </w:rPr>
              <w:t> </w:t>
            </w:r>
          </w:p>
        </w:tc>
        <w:tc>
          <w:tcPr>
            <w:tcW w:w="4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60C2" w:rsidRPr="002B2788" w:rsidRDefault="005660C2" w:rsidP="005660C2">
            <w:pPr>
              <w:jc w:val="center"/>
              <w:rPr>
                <w:rFonts w:cs="Arial"/>
                <w:sz w:val="24"/>
                <w:szCs w:val="24"/>
              </w:rPr>
            </w:pPr>
            <w:r w:rsidRPr="002B2788">
              <w:rPr>
                <w:rFonts w:cs="Arial"/>
                <w:b/>
                <w:bCs/>
                <w:sz w:val="24"/>
                <w:szCs w:val="24"/>
                <w:lang w:val="sr-Cyrl-CS"/>
              </w:rPr>
              <w:t> </w:t>
            </w:r>
          </w:p>
          <w:p w:rsidR="005660C2" w:rsidRPr="002B2788" w:rsidRDefault="005660C2" w:rsidP="005660C2">
            <w:pPr>
              <w:rPr>
                <w:rFonts w:cs="Arial"/>
                <w:sz w:val="24"/>
                <w:szCs w:val="24"/>
              </w:rPr>
            </w:pPr>
            <w:r w:rsidRPr="002B2788">
              <w:rPr>
                <w:rFonts w:cs="Arial"/>
                <w:sz w:val="24"/>
                <w:szCs w:val="24"/>
                <w:lang w:val="ru-RU"/>
              </w:rPr>
              <w:t>___</w:t>
            </w:r>
            <w:r w:rsidRPr="002B2788">
              <w:rPr>
                <w:rFonts w:cs="Arial"/>
                <w:sz w:val="24"/>
                <w:szCs w:val="24"/>
                <w:lang w:val="sr-Cyrl-RS"/>
              </w:rPr>
              <w:t>___</w:t>
            </w:r>
            <w:r w:rsidRPr="002B2788">
              <w:rPr>
                <w:rFonts w:cs="Arial"/>
                <w:sz w:val="24"/>
                <w:szCs w:val="24"/>
                <w:lang w:val="ru-RU"/>
              </w:rPr>
              <w:t xml:space="preserve"> (словима:_____________ ) </w:t>
            </w:r>
            <w:r w:rsidRPr="002B2788">
              <w:rPr>
                <w:rFonts w:cs="Arial"/>
                <w:sz w:val="24"/>
                <w:szCs w:val="24"/>
                <w:lang w:val="sr-Cyrl-RS"/>
              </w:rPr>
              <w:t xml:space="preserve"> </w:t>
            </w:r>
            <w:r w:rsidR="007F4F85">
              <w:rPr>
                <w:rFonts w:cs="Arial"/>
                <w:sz w:val="24"/>
                <w:szCs w:val="24"/>
                <w:lang w:val="sr-Cyrl-RS"/>
              </w:rPr>
              <w:t xml:space="preserve">календарских </w:t>
            </w:r>
            <w:r w:rsidRPr="002B2788">
              <w:rPr>
                <w:rFonts w:cs="Arial"/>
                <w:sz w:val="24"/>
                <w:szCs w:val="24"/>
                <w:lang w:val="sr-Cyrl-RS"/>
              </w:rPr>
              <w:t xml:space="preserve">дана </w:t>
            </w:r>
            <w:r w:rsidRPr="002B2788">
              <w:rPr>
                <w:rFonts w:cs="Arial"/>
                <w:sz w:val="24"/>
                <w:szCs w:val="24"/>
              </w:rPr>
              <w:t xml:space="preserve">од тренутка </w:t>
            </w:r>
            <w:r w:rsidRPr="002B2788">
              <w:rPr>
                <w:rFonts w:cs="Arial"/>
                <w:sz w:val="24"/>
                <w:szCs w:val="24"/>
                <w:lang w:val="sr-Cyrl-RS"/>
              </w:rPr>
              <w:t>пријема наруџбенице</w:t>
            </w:r>
            <w:r w:rsidRPr="002B2788">
              <w:rPr>
                <w:rFonts w:cs="Arial"/>
                <w:sz w:val="24"/>
                <w:szCs w:val="24"/>
              </w:rPr>
              <w:t>, за сваку конкретну услугу</w:t>
            </w:r>
            <w:r w:rsidRPr="002B2788">
              <w:rPr>
                <w:rFonts w:cs="Arial"/>
                <w:sz w:val="24"/>
                <w:szCs w:val="24"/>
                <w:lang w:val="sr-Cyrl-RS"/>
              </w:rPr>
              <w:t>.</w:t>
            </w:r>
          </w:p>
          <w:p w:rsidR="005660C2" w:rsidRPr="002B2788" w:rsidRDefault="005660C2" w:rsidP="005660C2">
            <w:pPr>
              <w:jc w:val="center"/>
              <w:rPr>
                <w:rFonts w:cs="Arial"/>
                <w:sz w:val="24"/>
                <w:szCs w:val="24"/>
              </w:rPr>
            </w:pPr>
            <w:r w:rsidRPr="002B2788">
              <w:rPr>
                <w:rFonts w:cs="Arial"/>
                <w:b/>
                <w:bCs/>
                <w:sz w:val="24"/>
                <w:szCs w:val="24"/>
                <w:lang w:val="sr-Cyrl-CS"/>
              </w:rPr>
              <w:t> </w:t>
            </w:r>
          </w:p>
          <w:p w:rsidR="005660C2" w:rsidRPr="002B2788" w:rsidRDefault="005660C2" w:rsidP="005660C2">
            <w:pPr>
              <w:jc w:val="center"/>
              <w:rPr>
                <w:rFonts w:cs="Arial"/>
                <w:sz w:val="24"/>
                <w:szCs w:val="24"/>
              </w:rPr>
            </w:pPr>
            <w:r w:rsidRPr="002B2788">
              <w:rPr>
                <w:rFonts w:cs="Arial"/>
                <w:sz w:val="24"/>
                <w:szCs w:val="24"/>
                <w:lang w:val="ru-RU"/>
              </w:rPr>
              <w:t> </w:t>
            </w:r>
          </w:p>
        </w:tc>
      </w:tr>
      <w:tr w:rsidR="005660C2" w:rsidRPr="002B2788" w:rsidTr="007F4F85">
        <w:tc>
          <w:tcPr>
            <w:tcW w:w="5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660C2" w:rsidRDefault="005660C2" w:rsidP="005660C2">
            <w:pPr>
              <w:jc w:val="center"/>
              <w:rPr>
                <w:rFonts w:cs="Arial"/>
                <w:b/>
                <w:bCs/>
                <w:sz w:val="24"/>
                <w:szCs w:val="24"/>
                <w:lang w:val="sr-Cyrl-CS"/>
              </w:rPr>
            </w:pPr>
          </w:p>
          <w:p w:rsidR="005660C2" w:rsidRDefault="005660C2" w:rsidP="005660C2">
            <w:pPr>
              <w:jc w:val="center"/>
              <w:rPr>
                <w:rFonts w:cs="Arial"/>
                <w:b/>
                <w:bCs/>
                <w:sz w:val="24"/>
                <w:szCs w:val="24"/>
                <w:lang w:val="sr-Cyrl-CS"/>
              </w:rPr>
            </w:pPr>
          </w:p>
          <w:p w:rsidR="005660C2" w:rsidRDefault="005660C2" w:rsidP="005660C2">
            <w:pPr>
              <w:jc w:val="center"/>
              <w:rPr>
                <w:rFonts w:cs="Arial"/>
                <w:b/>
                <w:bCs/>
                <w:sz w:val="24"/>
                <w:szCs w:val="24"/>
                <w:lang w:val="sr-Cyrl-CS"/>
              </w:rPr>
            </w:pPr>
          </w:p>
          <w:p w:rsidR="005660C2" w:rsidRPr="008F11A5" w:rsidRDefault="005660C2" w:rsidP="005660C2">
            <w:pPr>
              <w:spacing w:before="0"/>
              <w:rPr>
                <w:rFonts w:cs="Arial"/>
                <w:b/>
                <w:bCs/>
                <w:i/>
                <w:iCs/>
                <w:sz w:val="20"/>
                <w:szCs w:val="20"/>
                <w:lang w:val="sr-Cyrl-CS"/>
              </w:rPr>
            </w:pPr>
            <w:r>
              <w:rPr>
                <w:rFonts w:cs="Arial"/>
                <w:b/>
                <w:bCs/>
                <w:i/>
                <w:iCs/>
                <w:sz w:val="20"/>
                <w:szCs w:val="20"/>
                <w:lang w:val="sr-Cyrl-CS"/>
              </w:rPr>
              <w:t xml:space="preserve">                           </w:t>
            </w:r>
            <w:r w:rsidRPr="008F11A5">
              <w:rPr>
                <w:rFonts w:cs="Arial"/>
                <w:b/>
                <w:bCs/>
                <w:i/>
                <w:iCs/>
                <w:sz w:val="20"/>
                <w:szCs w:val="20"/>
                <w:lang w:val="sr-Cyrl-CS"/>
              </w:rPr>
              <w:t>ГАРАНТНИ РОК:</w:t>
            </w:r>
          </w:p>
          <w:p w:rsidR="005660C2" w:rsidRPr="00611781" w:rsidRDefault="005660C2" w:rsidP="005660C2">
            <w:pPr>
              <w:widowControl w:val="0"/>
              <w:spacing w:before="0"/>
              <w:ind w:left="136" w:right="1016"/>
              <w:jc w:val="center"/>
              <w:rPr>
                <w:rFonts w:cs="Arial"/>
                <w:sz w:val="20"/>
                <w:szCs w:val="20"/>
              </w:rPr>
            </w:pPr>
            <w:r>
              <w:rPr>
                <w:rFonts w:cs="Arial"/>
                <w:sz w:val="20"/>
                <w:szCs w:val="20"/>
              </w:rPr>
              <w:t xml:space="preserve"> </w:t>
            </w:r>
          </w:p>
          <w:p w:rsidR="005660C2" w:rsidRDefault="005660C2" w:rsidP="005660C2">
            <w:pPr>
              <w:jc w:val="center"/>
              <w:rPr>
                <w:rFonts w:cs="Arial"/>
                <w:b/>
                <w:bCs/>
                <w:sz w:val="24"/>
                <w:szCs w:val="24"/>
                <w:lang w:val="sr-Cyrl-CS"/>
              </w:rPr>
            </w:pPr>
          </w:p>
          <w:p w:rsidR="005660C2" w:rsidRDefault="005660C2" w:rsidP="005660C2">
            <w:pPr>
              <w:jc w:val="center"/>
              <w:rPr>
                <w:rFonts w:cs="Arial"/>
                <w:b/>
                <w:bCs/>
                <w:sz w:val="24"/>
                <w:szCs w:val="24"/>
                <w:lang w:val="sr-Cyrl-CS"/>
              </w:rPr>
            </w:pPr>
          </w:p>
          <w:p w:rsidR="005660C2" w:rsidRDefault="005660C2" w:rsidP="005660C2">
            <w:pPr>
              <w:jc w:val="center"/>
              <w:rPr>
                <w:rFonts w:cs="Arial"/>
                <w:b/>
                <w:bCs/>
                <w:sz w:val="24"/>
                <w:szCs w:val="24"/>
                <w:lang w:val="sr-Cyrl-CS"/>
              </w:rPr>
            </w:pPr>
          </w:p>
          <w:p w:rsidR="005660C2" w:rsidRPr="002B2788" w:rsidRDefault="005660C2" w:rsidP="005660C2">
            <w:pPr>
              <w:jc w:val="center"/>
              <w:rPr>
                <w:rFonts w:cs="Arial"/>
                <w:b/>
                <w:bCs/>
                <w:sz w:val="24"/>
                <w:szCs w:val="24"/>
                <w:lang w:val="sr-Cyrl-CS"/>
              </w:rPr>
            </w:pPr>
          </w:p>
        </w:tc>
        <w:tc>
          <w:tcPr>
            <w:tcW w:w="4204" w:type="dxa"/>
            <w:tcBorders>
              <w:top w:val="nil"/>
              <w:left w:val="nil"/>
              <w:bottom w:val="single" w:sz="8" w:space="0" w:color="auto"/>
              <w:right w:val="single" w:sz="8" w:space="0" w:color="auto"/>
            </w:tcBorders>
            <w:tcMar>
              <w:top w:w="0" w:type="dxa"/>
              <w:left w:w="108" w:type="dxa"/>
              <w:bottom w:w="0" w:type="dxa"/>
              <w:right w:w="108" w:type="dxa"/>
            </w:tcMar>
            <w:vAlign w:val="center"/>
          </w:tcPr>
          <w:p w:rsidR="005660C2" w:rsidRPr="00545FA0" w:rsidRDefault="005660C2" w:rsidP="005660C2">
            <w:pPr>
              <w:autoSpaceDE w:val="0"/>
              <w:autoSpaceDN w:val="0"/>
              <w:adjustRightInd w:val="0"/>
              <w:ind w:right="-22"/>
              <w:rPr>
                <w:rFonts w:cs="Arial"/>
                <w:color w:val="FF0000"/>
                <w:sz w:val="24"/>
                <w:szCs w:val="24"/>
                <w:lang w:val="sr-Latn-CS" w:eastAsia="sr-Latn-CS"/>
              </w:rPr>
            </w:pPr>
            <w:r w:rsidRPr="00151DD4">
              <w:rPr>
                <w:rFonts w:cs="Arial"/>
                <w:sz w:val="24"/>
                <w:szCs w:val="24"/>
                <w:lang w:val="ru-RU"/>
              </w:rPr>
              <w:lastRenderedPageBreak/>
              <w:t>Гарантни рок за уграђене резервне делове и извршене услуге је</w:t>
            </w:r>
            <w:r>
              <w:rPr>
                <w:rFonts w:cs="Arial"/>
                <w:sz w:val="20"/>
                <w:szCs w:val="20"/>
                <w:lang w:val="ru-RU"/>
              </w:rPr>
              <w:t xml:space="preserve"> </w:t>
            </w:r>
            <w:r w:rsidRPr="00681346">
              <w:rPr>
                <w:rFonts w:cs="Arial"/>
                <w:sz w:val="20"/>
                <w:szCs w:val="20"/>
                <w:lang w:val="ru-RU"/>
              </w:rPr>
              <w:t xml:space="preserve">_________ </w:t>
            </w:r>
            <w:r w:rsidRPr="00545FA0">
              <w:rPr>
                <w:rFonts w:cs="Arial"/>
                <w:sz w:val="24"/>
                <w:szCs w:val="24"/>
                <w:lang w:val="sr-Cyrl-CS"/>
              </w:rPr>
              <w:t xml:space="preserve"> </w:t>
            </w:r>
            <w:r>
              <w:rPr>
                <w:rFonts w:cs="Arial"/>
                <w:i/>
                <w:sz w:val="24"/>
                <w:szCs w:val="24"/>
                <w:lang w:val="ru-RU"/>
              </w:rPr>
              <w:t>(минимално 12 месец</w:t>
            </w:r>
            <w:r>
              <w:rPr>
                <w:rFonts w:cs="Arial"/>
                <w:i/>
                <w:sz w:val="24"/>
                <w:szCs w:val="24"/>
                <w:lang w:val="sr-Cyrl-RS"/>
              </w:rPr>
              <w:t>и</w:t>
            </w:r>
            <w:r w:rsidRPr="00545FA0">
              <w:rPr>
                <w:rFonts w:cs="Arial"/>
                <w:i/>
                <w:sz w:val="24"/>
                <w:szCs w:val="24"/>
                <w:lang w:val="ru-RU"/>
              </w:rPr>
              <w:t>)</w:t>
            </w:r>
            <w:r>
              <w:rPr>
                <w:rFonts w:cs="Arial"/>
                <w:sz w:val="24"/>
                <w:szCs w:val="24"/>
                <w:lang w:val="sr-Cyrl-CS"/>
              </w:rPr>
              <w:t xml:space="preserve"> од дана потписивања </w:t>
            </w:r>
            <w:r w:rsidRPr="00545FA0">
              <w:rPr>
                <w:rFonts w:cs="Arial"/>
                <w:bCs/>
                <w:sz w:val="24"/>
                <w:szCs w:val="24"/>
                <w:lang w:val="sr-Cyrl-CS"/>
              </w:rPr>
              <w:t xml:space="preserve">Записника </w:t>
            </w:r>
            <w:r>
              <w:rPr>
                <w:rFonts w:cs="Arial"/>
                <w:bCs/>
                <w:sz w:val="24"/>
                <w:szCs w:val="24"/>
                <w:lang w:val="sr-Cyrl-CS"/>
              </w:rPr>
              <w:t>о извршеним услугама</w:t>
            </w:r>
            <w:r w:rsidRPr="00545FA0">
              <w:rPr>
                <w:rFonts w:cs="Arial"/>
                <w:bCs/>
                <w:sz w:val="24"/>
                <w:szCs w:val="24"/>
                <w:lang w:val="sr-Cyrl-CS"/>
              </w:rPr>
              <w:t xml:space="preserve"> </w:t>
            </w:r>
            <w:r>
              <w:rPr>
                <w:rFonts w:cs="Arial"/>
                <w:sz w:val="24"/>
                <w:szCs w:val="24"/>
                <w:lang w:val="sr-Cyrl-CS" w:eastAsia="sr-Latn-CS"/>
              </w:rPr>
              <w:t>-</w:t>
            </w:r>
            <w:r w:rsidRPr="00545FA0">
              <w:rPr>
                <w:rFonts w:cs="Arial"/>
                <w:sz w:val="24"/>
                <w:szCs w:val="24"/>
                <w:lang w:val="sr-Cyrl-RS" w:eastAsia="sr-Latn-CS"/>
              </w:rPr>
              <w:t xml:space="preserve"> </w:t>
            </w:r>
            <w:r w:rsidRPr="00545FA0">
              <w:rPr>
                <w:rFonts w:cs="Arial"/>
                <w:sz w:val="24"/>
                <w:szCs w:val="24"/>
                <w:lang w:val="sr-Cyrl-CS" w:eastAsia="sr-Latn-CS"/>
              </w:rPr>
              <w:t>без</w:t>
            </w:r>
            <w:r w:rsidRPr="00545FA0">
              <w:rPr>
                <w:rFonts w:cs="Arial"/>
                <w:sz w:val="24"/>
                <w:szCs w:val="24"/>
                <w:lang w:val="sr-Latn-CS" w:eastAsia="sr-Latn-CS"/>
              </w:rPr>
              <w:t xml:space="preserve"> </w:t>
            </w:r>
            <w:r w:rsidRPr="00545FA0">
              <w:rPr>
                <w:rFonts w:cs="Arial"/>
                <w:sz w:val="24"/>
                <w:szCs w:val="24"/>
                <w:lang w:val="sr-Cyrl-CS" w:eastAsia="sr-Latn-CS"/>
              </w:rPr>
              <w:t>примедби</w:t>
            </w:r>
            <w:r w:rsidRPr="00545FA0">
              <w:rPr>
                <w:rFonts w:cs="Arial"/>
                <w:sz w:val="24"/>
                <w:szCs w:val="24"/>
                <w:lang w:val="sr-Latn-CS" w:eastAsia="sr-Latn-CS"/>
              </w:rPr>
              <w:t>.</w:t>
            </w:r>
          </w:p>
          <w:p w:rsidR="005660C2" w:rsidRPr="00545FA0" w:rsidRDefault="005660C2" w:rsidP="005660C2">
            <w:pPr>
              <w:rPr>
                <w:rFonts w:cs="Arial"/>
                <w:bCs/>
                <w:sz w:val="24"/>
                <w:szCs w:val="24"/>
                <w:lang w:val="sr-Cyrl-CS"/>
              </w:rPr>
            </w:pPr>
            <w:r>
              <w:rPr>
                <w:rFonts w:cs="Arial"/>
                <w:sz w:val="24"/>
                <w:szCs w:val="24"/>
                <w:lang w:val="sr-Cyrl-CS"/>
              </w:rPr>
              <w:t>Пружалац услуге</w:t>
            </w:r>
            <w:r w:rsidRPr="00545FA0">
              <w:rPr>
                <w:rFonts w:cs="Arial"/>
                <w:sz w:val="24"/>
                <w:szCs w:val="24"/>
                <w:lang w:val="sr-Cyrl-CS"/>
              </w:rPr>
              <w:t xml:space="preserve"> је дужан да о свом трошку отклони све евентуалне недостатке у току трајања гарантног рока</w:t>
            </w:r>
          </w:p>
          <w:p w:rsidR="005660C2" w:rsidRPr="002B2788" w:rsidRDefault="005660C2" w:rsidP="005660C2">
            <w:pPr>
              <w:jc w:val="center"/>
              <w:rPr>
                <w:rFonts w:cs="Arial"/>
                <w:b/>
                <w:bCs/>
                <w:sz w:val="24"/>
                <w:szCs w:val="24"/>
                <w:lang w:val="sr-Cyrl-CS"/>
              </w:rPr>
            </w:pPr>
          </w:p>
        </w:tc>
      </w:tr>
      <w:tr w:rsidR="005660C2" w:rsidRPr="002B2788" w:rsidTr="007F4F85">
        <w:trPr>
          <w:trHeight w:val="818"/>
        </w:trPr>
        <w:tc>
          <w:tcPr>
            <w:tcW w:w="5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60C2" w:rsidRPr="002B2788" w:rsidRDefault="005660C2" w:rsidP="005660C2">
            <w:pPr>
              <w:jc w:val="center"/>
              <w:rPr>
                <w:rFonts w:cs="Arial"/>
                <w:sz w:val="24"/>
                <w:szCs w:val="24"/>
              </w:rPr>
            </w:pPr>
            <w:r>
              <w:rPr>
                <w:rFonts w:cs="Arial"/>
                <w:b/>
                <w:bCs/>
                <w:sz w:val="24"/>
                <w:szCs w:val="24"/>
                <w:lang w:val="sr-Cyrl-CS"/>
              </w:rPr>
              <w:lastRenderedPageBreak/>
              <w:t xml:space="preserve">МЕСТО </w:t>
            </w:r>
            <w:r>
              <w:rPr>
                <w:rFonts w:cs="Arial"/>
                <w:b/>
                <w:bCs/>
                <w:sz w:val="24"/>
                <w:szCs w:val="24"/>
                <w:lang w:val="sr-Cyrl-RS"/>
              </w:rPr>
              <w:t>ИЗВРШЕЊА</w:t>
            </w:r>
            <w:r w:rsidRPr="002B2788">
              <w:rPr>
                <w:rFonts w:cs="Arial"/>
                <w:b/>
                <w:bCs/>
                <w:sz w:val="24"/>
                <w:szCs w:val="24"/>
                <w:lang w:val="sr-Cyrl-CS"/>
              </w:rPr>
              <w:t xml:space="preserve"> УСЛУГА:</w:t>
            </w:r>
          </w:p>
          <w:p w:rsidR="005660C2" w:rsidRPr="002B2788" w:rsidRDefault="005660C2" w:rsidP="005660C2">
            <w:pPr>
              <w:rPr>
                <w:rFonts w:cs="Arial"/>
                <w:sz w:val="24"/>
                <w:szCs w:val="24"/>
              </w:rPr>
            </w:pPr>
            <w:r w:rsidRPr="006D6BF6">
              <w:rPr>
                <w:rFonts w:cs="Arial"/>
                <w:sz w:val="24"/>
                <w:szCs w:val="24"/>
                <w:lang w:val="sr-Cyrl-RS"/>
              </w:rPr>
              <w:t>-Сервисни центар и лабараторија пружаоца услуге</w:t>
            </w:r>
          </w:p>
        </w:tc>
        <w:tc>
          <w:tcPr>
            <w:tcW w:w="4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60C2" w:rsidRPr="002B2788" w:rsidRDefault="005660C2" w:rsidP="005660C2">
            <w:pPr>
              <w:jc w:val="center"/>
              <w:rPr>
                <w:rFonts w:cs="Arial"/>
                <w:sz w:val="24"/>
                <w:szCs w:val="24"/>
              </w:rPr>
            </w:pPr>
            <w:r w:rsidRPr="002B2788">
              <w:rPr>
                <w:rFonts w:cs="Arial"/>
                <w:sz w:val="24"/>
                <w:szCs w:val="24"/>
                <w:lang w:val="sr-Cyrl-CS"/>
              </w:rPr>
              <w:t>Сагласан за захтевом наручиоца</w:t>
            </w:r>
          </w:p>
          <w:p w:rsidR="005660C2" w:rsidRPr="002B2788" w:rsidRDefault="005660C2" w:rsidP="005660C2">
            <w:pPr>
              <w:jc w:val="center"/>
              <w:rPr>
                <w:rFonts w:cs="Arial"/>
                <w:sz w:val="24"/>
                <w:szCs w:val="24"/>
              </w:rPr>
            </w:pPr>
            <w:r w:rsidRPr="002B2788">
              <w:rPr>
                <w:rFonts w:cs="Arial"/>
                <w:sz w:val="24"/>
                <w:szCs w:val="24"/>
                <w:lang w:val="sr-Cyrl-CS"/>
              </w:rPr>
              <w:t> </w:t>
            </w:r>
          </w:p>
          <w:p w:rsidR="005660C2" w:rsidRPr="002B2788" w:rsidRDefault="005660C2" w:rsidP="005660C2">
            <w:pPr>
              <w:jc w:val="center"/>
              <w:rPr>
                <w:rFonts w:cs="Arial"/>
                <w:sz w:val="24"/>
                <w:szCs w:val="24"/>
              </w:rPr>
            </w:pPr>
            <w:r w:rsidRPr="002B2788">
              <w:rPr>
                <w:rFonts w:cs="Arial"/>
                <w:sz w:val="24"/>
                <w:szCs w:val="24"/>
                <w:lang w:val="sr-Cyrl-CS"/>
              </w:rPr>
              <w:t>ДА  /   НЕ (заокружити)</w:t>
            </w:r>
          </w:p>
        </w:tc>
      </w:tr>
      <w:tr w:rsidR="005660C2" w:rsidRPr="002B2788" w:rsidTr="007F4F85">
        <w:trPr>
          <w:trHeight w:val="800"/>
        </w:trPr>
        <w:tc>
          <w:tcPr>
            <w:tcW w:w="51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60C2" w:rsidRPr="002B2788" w:rsidRDefault="005660C2" w:rsidP="005660C2">
            <w:pPr>
              <w:jc w:val="center"/>
              <w:rPr>
                <w:rFonts w:cs="Arial"/>
                <w:sz w:val="24"/>
                <w:szCs w:val="24"/>
              </w:rPr>
            </w:pPr>
            <w:r w:rsidRPr="002B2788">
              <w:rPr>
                <w:rFonts w:cs="Arial"/>
                <w:b/>
                <w:bCs/>
                <w:sz w:val="24"/>
                <w:szCs w:val="24"/>
                <w:lang w:val="sr-Cyrl-CS"/>
              </w:rPr>
              <w:t>РОК ВАЖЕЊА ПОНУДЕ:</w:t>
            </w:r>
          </w:p>
          <w:p w:rsidR="005660C2" w:rsidRPr="002B2788" w:rsidRDefault="005660C2" w:rsidP="005660C2">
            <w:pPr>
              <w:rPr>
                <w:rFonts w:cs="Arial"/>
                <w:sz w:val="24"/>
                <w:szCs w:val="24"/>
              </w:rPr>
            </w:pPr>
            <w:r w:rsidRPr="002B2788">
              <w:rPr>
                <w:rFonts w:cs="Arial"/>
                <w:sz w:val="24"/>
                <w:szCs w:val="24"/>
                <w:lang w:val="sr-Cyrl-CS"/>
              </w:rPr>
              <w:t>не може бити краћ</w:t>
            </w:r>
            <w:r w:rsidRPr="002B2788">
              <w:rPr>
                <w:rFonts w:cs="Arial"/>
                <w:sz w:val="24"/>
                <w:szCs w:val="24"/>
                <w:lang w:val="ru-RU"/>
              </w:rPr>
              <w:t>и</w:t>
            </w:r>
            <w:r w:rsidRPr="002B2788">
              <w:rPr>
                <w:rFonts w:cs="Arial"/>
                <w:sz w:val="24"/>
                <w:szCs w:val="24"/>
                <w:lang w:val="sr-Cyrl-CS"/>
              </w:rPr>
              <w:t xml:space="preserve"> од 120 (словима :стодвадесет) дана од дана отварања понуда</w:t>
            </w:r>
          </w:p>
        </w:tc>
        <w:tc>
          <w:tcPr>
            <w:tcW w:w="42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60C2" w:rsidRPr="002B2788" w:rsidRDefault="005660C2" w:rsidP="005660C2">
            <w:pPr>
              <w:jc w:val="center"/>
              <w:rPr>
                <w:rFonts w:cs="Arial"/>
                <w:sz w:val="24"/>
                <w:szCs w:val="24"/>
              </w:rPr>
            </w:pPr>
            <w:r w:rsidRPr="002B2788">
              <w:rPr>
                <w:rFonts w:cs="Arial"/>
                <w:b/>
                <w:bCs/>
                <w:sz w:val="24"/>
                <w:szCs w:val="24"/>
                <w:lang w:val="sr-Cyrl-CS"/>
              </w:rPr>
              <w:t> </w:t>
            </w:r>
          </w:p>
          <w:p w:rsidR="005660C2" w:rsidRPr="002B2788" w:rsidRDefault="005660C2" w:rsidP="005660C2">
            <w:pPr>
              <w:jc w:val="center"/>
              <w:rPr>
                <w:rFonts w:cs="Arial"/>
                <w:sz w:val="24"/>
                <w:szCs w:val="24"/>
              </w:rPr>
            </w:pPr>
            <w:r w:rsidRPr="002B2788">
              <w:rPr>
                <w:rFonts w:cs="Arial"/>
                <w:sz w:val="24"/>
                <w:szCs w:val="24"/>
                <w:lang w:val="sr-Cyrl-CS"/>
              </w:rPr>
              <w:t>_____ дана од дана отварања понуда</w:t>
            </w:r>
          </w:p>
        </w:tc>
      </w:tr>
      <w:tr w:rsidR="005660C2" w:rsidRPr="002B2788" w:rsidTr="007F4F85">
        <w:tc>
          <w:tcPr>
            <w:tcW w:w="932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60C2" w:rsidRPr="002B2788" w:rsidRDefault="005660C2" w:rsidP="005660C2">
            <w:pPr>
              <w:rPr>
                <w:rFonts w:cs="Arial"/>
                <w:sz w:val="24"/>
                <w:szCs w:val="24"/>
              </w:rPr>
            </w:pPr>
            <w:r w:rsidRPr="002B2788">
              <w:rPr>
                <w:rFonts w:cs="Arial"/>
                <w:sz w:val="24"/>
                <w:szCs w:val="24"/>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rsidR="005660C2" w:rsidRDefault="005660C2" w:rsidP="00C33E5D">
      <w:pPr>
        <w:spacing w:before="0"/>
        <w:rPr>
          <w:rFonts w:cs="Arial"/>
          <w:b/>
          <w:bCs/>
          <w:i/>
          <w:iCs/>
          <w:sz w:val="24"/>
          <w:szCs w:val="24"/>
          <w:u w:val="single"/>
          <w:lang w:val="sr-Cyrl-CS"/>
        </w:rPr>
      </w:pPr>
    </w:p>
    <w:p w:rsidR="005660C2" w:rsidRDefault="005660C2" w:rsidP="00C33E5D">
      <w:pPr>
        <w:spacing w:before="0"/>
        <w:rPr>
          <w:rFonts w:cs="Arial"/>
          <w:b/>
          <w:bCs/>
          <w:i/>
          <w:iCs/>
          <w:sz w:val="24"/>
          <w:szCs w:val="24"/>
          <w:u w:val="single"/>
          <w:lang w:val="sr-Cyrl-CS"/>
        </w:rPr>
      </w:pPr>
    </w:p>
    <w:p w:rsidR="005660C2" w:rsidRDefault="005660C2" w:rsidP="00C33E5D">
      <w:pPr>
        <w:spacing w:before="0"/>
        <w:rPr>
          <w:rFonts w:cs="Arial"/>
          <w:b/>
          <w:bCs/>
          <w:i/>
          <w:iCs/>
          <w:sz w:val="24"/>
          <w:szCs w:val="24"/>
          <w:u w:val="single"/>
          <w:lang w:val="sr-Cyrl-CS"/>
        </w:rPr>
      </w:pPr>
    </w:p>
    <w:p w:rsidR="005660C2" w:rsidRDefault="005660C2" w:rsidP="00C33E5D">
      <w:pPr>
        <w:spacing w:before="0"/>
        <w:rPr>
          <w:rFonts w:cs="Arial"/>
          <w:b/>
          <w:bCs/>
          <w:i/>
          <w:iCs/>
          <w:sz w:val="24"/>
          <w:szCs w:val="24"/>
          <w:u w:val="single"/>
          <w:lang w:val="sr-Cyrl-CS"/>
        </w:rPr>
      </w:pPr>
    </w:p>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8060DE" w:rsidRDefault="00BA2C2D" w:rsidP="00876242">
      <w:pPr>
        <w:autoSpaceDE w:val="0"/>
        <w:autoSpaceDN w:val="0"/>
        <w:adjustRightInd w:val="0"/>
        <w:rPr>
          <w:rFonts w:eastAsia="TimesNewRomanPS-BoldMT" w:cs="Arial"/>
          <w:bCs/>
          <w:i/>
          <w:iCs/>
          <w:sz w:val="20"/>
          <w:szCs w:val="20"/>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r w:rsidR="008060DE">
        <w:rPr>
          <w:rFonts w:eastAsia="TimesNewRomanPS-BoldMT" w:cs="Arial"/>
          <w:bCs/>
          <w:i/>
          <w:iCs/>
          <w:sz w:val="20"/>
          <w:szCs w:val="20"/>
        </w:rPr>
        <w:t>).</w:t>
      </w:r>
    </w:p>
    <w:p w:rsidR="00DA53DB" w:rsidRDefault="00DA53DB" w:rsidP="00711E61">
      <w:pPr>
        <w:rPr>
          <w:rFonts w:cs="Arial"/>
          <w:b/>
          <w:color w:val="00B050"/>
          <w:lang w:val="sr-Cyrl-RS"/>
        </w:rPr>
      </w:pPr>
    </w:p>
    <w:p w:rsidR="00F11776" w:rsidRDefault="00F11776" w:rsidP="00343A18">
      <w:pPr>
        <w:spacing w:before="0"/>
        <w:jc w:val="center"/>
        <w:rPr>
          <w:rFonts w:cs="Arial"/>
          <w:b/>
          <w:sz w:val="24"/>
          <w:szCs w:val="24"/>
          <w:lang w:val="sr-Cyrl-RS"/>
        </w:rPr>
      </w:pPr>
    </w:p>
    <w:p w:rsidR="00D73EE8" w:rsidRPr="00D73EE8" w:rsidRDefault="00D73EE8" w:rsidP="00343A18">
      <w:pPr>
        <w:spacing w:before="0"/>
        <w:jc w:val="center"/>
        <w:rPr>
          <w:rFonts w:cs="Arial"/>
          <w:b/>
          <w:sz w:val="24"/>
          <w:szCs w:val="24"/>
          <w:lang w:val="sr-Cyrl-RS"/>
        </w:rPr>
        <w:sectPr w:rsidR="00D73EE8" w:rsidRPr="00D73EE8"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pPr>
    </w:p>
    <w:p w:rsidR="00711E61" w:rsidRDefault="00711E61" w:rsidP="00343A18">
      <w:pPr>
        <w:spacing w:before="0"/>
        <w:jc w:val="center"/>
        <w:rPr>
          <w:rFonts w:cs="Arial"/>
          <w:b/>
          <w:sz w:val="24"/>
          <w:szCs w:val="24"/>
        </w:rPr>
      </w:pPr>
    </w:p>
    <w:p w:rsidR="00E374DE" w:rsidRDefault="002F438B" w:rsidP="00B40192">
      <w:pPr>
        <w:spacing w:before="0"/>
        <w:jc w:val="right"/>
        <w:rPr>
          <w:rFonts w:cs="Arial"/>
          <w:b/>
          <w:sz w:val="24"/>
          <w:szCs w:val="24"/>
          <w:lang w:val="sr-Cyrl-RS"/>
        </w:rPr>
      </w:pPr>
      <w:r>
        <w:rPr>
          <w:rFonts w:cs="Arial"/>
          <w:b/>
          <w:sz w:val="24"/>
          <w:szCs w:val="24"/>
          <w:lang w:val="sr-Cyrl-RS"/>
        </w:rPr>
        <w:t xml:space="preserve">              </w:t>
      </w:r>
      <w:r w:rsidR="00343A18" w:rsidRPr="00EC5BB4">
        <w:rPr>
          <w:rFonts w:cs="Arial"/>
          <w:b/>
          <w:sz w:val="24"/>
          <w:szCs w:val="24"/>
        </w:rPr>
        <w:t>ОБРАЗАЦ СТРУКУТ</w:t>
      </w:r>
      <w:r w:rsidR="00121798">
        <w:rPr>
          <w:rFonts w:cs="Arial"/>
          <w:b/>
          <w:sz w:val="24"/>
          <w:szCs w:val="24"/>
          <w:lang w:val="sr-Cyrl-RS"/>
        </w:rPr>
        <w:t>У</w:t>
      </w:r>
      <w:r w:rsidR="00343A18" w:rsidRPr="00EC5BB4">
        <w:rPr>
          <w:rFonts w:cs="Arial"/>
          <w:b/>
          <w:sz w:val="24"/>
          <w:szCs w:val="24"/>
        </w:rPr>
        <w:t>РЕ ЦЕНЕ</w:t>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Pr>
          <w:rFonts w:cs="Arial"/>
          <w:b/>
          <w:sz w:val="24"/>
          <w:szCs w:val="24"/>
          <w:lang w:val="sr-Cyrl-RS"/>
        </w:rPr>
        <w:tab/>
      </w:r>
      <w:r w:rsidR="005A5B99" w:rsidRPr="00006ADC">
        <w:rPr>
          <w:rFonts w:cs="Arial"/>
          <w:b/>
          <w:sz w:val="24"/>
          <w:szCs w:val="24"/>
        </w:rPr>
        <w:t>ОБРАЗАЦ</w:t>
      </w:r>
      <w:r w:rsidR="0083021B">
        <w:rPr>
          <w:rFonts w:cs="Arial"/>
          <w:b/>
          <w:sz w:val="24"/>
          <w:szCs w:val="24"/>
          <w:lang w:val="sr-Cyrl-RS"/>
        </w:rPr>
        <w:t xml:space="preserve"> бр.</w:t>
      </w:r>
      <w:r w:rsidR="005A5B99" w:rsidRPr="00006ADC">
        <w:rPr>
          <w:rFonts w:cs="Arial"/>
          <w:b/>
          <w:sz w:val="24"/>
          <w:szCs w:val="24"/>
        </w:rPr>
        <w:t xml:space="preserve"> </w:t>
      </w:r>
      <w:r w:rsidR="005A5B99">
        <w:rPr>
          <w:rFonts w:cs="Arial"/>
          <w:b/>
          <w:sz w:val="24"/>
          <w:szCs w:val="24"/>
          <w:lang w:val="sr-Cyrl-RS"/>
        </w:rPr>
        <w:t>2</w:t>
      </w:r>
    </w:p>
    <w:p w:rsidR="00E374DE" w:rsidRDefault="00E374DE" w:rsidP="00FF783A">
      <w:pPr>
        <w:spacing w:before="0"/>
        <w:jc w:val="right"/>
        <w:rPr>
          <w:rFonts w:cs="Arial"/>
          <w:b/>
          <w:sz w:val="24"/>
          <w:szCs w:val="24"/>
          <w:lang w:val="sr-Cyrl-RS"/>
        </w:rPr>
      </w:pPr>
    </w:p>
    <w:p w:rsidR="00E374DE" w:rsidRDefault="00E374DE" w:rsidP="00B40192">
      <w:pPr>
        <w:spacing w:before="0"/>
        <w:rPr>
          <w:rFonts w:cs="Arial"/>
          <w:b/>
          <w:sz w:val="24"/>
          <w:szCs w:val="24"/>
          <w:lang w:val="sr-Cyrl-RS"/>
        </w:rPr>
      </w:pPr>
    </w:p>
    <w:p w:rsidR="00E374DE" w:rsidRDefault="00E374DE" w:rsidP="00FF783A">
      <w:pPr>
        <w:spacing w:before="0"/>
        <w:jc w:val="right"/>
        <w:rPr>
          <w:rFonts w:cs="Arial"/>
          <w:b/>
          <w:sz w:val="24"/>
          <w:szCs w:val="24"/>
          <w:lang w:val="sr-Cyrl-RS"/>
        </w:rPr>
      </w:pPr>
    </w:p>
    <w:tbl>
      <w:tblPr>
        <w:tblW w:w="10936" w:type="dxa"/>
        <w:tblInd w:w="-714" w:type="dxa"/>
        <w:tblCellMar>
          <w:left w:w="70" w:type="dxa"/>
          <w:right w:w="70" w:type="dxa"/>
        </w:tblCellMar>
        <w:tblLook w:val="00A0" w:firstRow="1" w:lastRow="0" w:firstColumn="1" w:lastColumn="0" w:noHBand="0" w:noVBand="0"/>
      </w:tblPr>
      <w:tblGrid>
        <w:gridCol w:w="993"/>
        <w:gridCol w:w="3402"/>
        <w:gridCol w:w="685"/>
        <w:gridCol w:w="1124"/>
        <w:gridCol w:w="1227"/>
        <w:gridCol w:w="1227"/>
        <w:gridCol w:w="1139"/>
        <w:gridCol w:w="1139"/>
      </w:tblGrid>
      <w:tr w:rsidR="00D4689A" w:rsidRPr="002F438B" w:rsidTr="009C5803">
        <w:trPr>
          <w:trHeight w:val="795"/>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4689A" w:rsidRPr="002F438B" w:rsidRDefault="00D4689A" w:rsidP="00D4689A">
            <w:pPr>
              <w:jc w:val="center"/>
              <w:rPr>
                <w:rFonts w:cs="Arial"/>
                <w:lang w:val="sr-Latn-CS" w:eastAsia="sr-Latn-CS"/>
              </w:rPr>
            </w:pPr>
          </w:p>
        </w:tc>
        <w:tc>
          <w:tcPr>
            <w:tcW w:w="3402" w:type="dxa"/>
            <w:tcBorders>
              <w:top w:val="single" w:sz="4" w:space="0" w:color="auto"/>
              <w:left w:val="nil"/>
              <w:bottom w:val="single" w:sz="4" w:space="0" w:color="auto"/>
              <w:right w:val="single" w:sz="4" w:space="0" w:color="auto"/>
            </w:tcBorders>
            <w:shd w:val="clear" w:color="auto" w:fill="FFFFFF"/>
            <w:vAlign w:val="center"/>
          </w:tcPr>
          <w:p w:rsidR="00D4689A" w:rsidRPr="002F438B" w:rsidRDefault="00D4689A" w:rsidP="00D4689A">
            <w:pPr>
              <w:jc w:val="center"/>
              <w:rPr>
                <w:rFonts w:cs="Arial"/>
                <w:lang w:val="sr-Latn-CS" w:eastAsia="sr-Latn-CS"/>
              </w:rPr>
            </w:pPr>
            <w:r w:rsidRPr="002F438B">
              <w:rPr>
                <w:rFonts w:cs="Arial"/>
                <w:lang w:val="sr-Latn-CS" w:eastAsia="sr-Latn-CS"/>
              </w:rPr>
              <w:t>ОПИС</w:t>
            </w:r>
          </w:p>
        </w:tc>
        <w:tc>
          <w:tcPr>
            <w:tcW w:w="685" w:type="dxa"/>
            <w:tcBorders>
              <w:top w:val="single" w:sz="4" w:space="0" w:color="auto"/>
              <w:left w:val="nil"/>
              <w:bottom w:val="single" w:sz="4" w:space="0" w:color="auto"/>
              <w:right w:val="single" w:sz="4" w:space="0" w:color="auto"/>
            </w:tcBorders>
            <w:shd w:val="clear" w:color="auto" w:fill="FFFFFF"/>
            <w:vAlign w:val="center"/>
          </w:tcPr>
          <w:p w:rsidR="00D4689A" w:rsidRPr="002F438B" w:rsidRDefault="00D4689A" w:rsidP="00D4689A">
            <w:pPr>
              <w:jc w:val="center"/>
              <w:rPr>
                <w:rFonts w:cs="Arial"/>
                <w:lang w:val="sr-Latn-CS" w:eastAsia="sr-Latn-CS"/>
              </w:rPr>
            </w:pPr>
            <w:r w:rsidRPr="002F438B">
              <w:rPr>
                <w:rFonts w:cs="Arial"/>
                <w:lang w:val="sr-Latn-CS" w:eastAsia="sr-Latn-CS"/>
              </w:rPr>
              <w:t>Јед. мере</w:t>
            </w:r>
          </w:p>
        </w:tc>
        <w:tc>
          <w:tcPr>
            <w:tcW w:w="1124" w:type="dxa"/>
            <w:tcBorders>
              <w:top w:val="single" w:sz="4" w:space="0" w:color="auto"/>
              <w:left w:val="nil"/>
              <w:bottom w:val="single" w:sz="4" w:space="0" w:color="auto"/>
              <w:right w:val="single" w:sz="4" w:space="0" w:color="auto"/>
            </w:tcBorders>
            <w:shd w:val="clear" w:color="auto" w:fill="FFFFFF"/>
            <w:vAlign w:val="center"/>
          </w:tcPr>
          <w:p w:rsidR="00D4689A" w:rsidRPr="002F438B" w:rsidRDefault="00D4689A" w:rsidP="00D4689A">
            <w:pPr>
              <w:jc w:val="center"/>
              <w:rPr>
                <w:rFonts w:cs="Arial"/>
                <w:lang w:val="sr-Cyrl-RS" w:eastAsia="sr-Latn-CS"/>
              </w:rPr>
            </w:pPr>
            <w:r w:rsidRPr="002F438B">
              <w:rPr>
                <w:rFonts w:cs="Arial"/>
                <w:lang w:val="sr-Cyrl-RS" w:eastAsia="sr-Latn-CS"/>
              </w:rPr>
              <w:t>Оквирна</w:t>
            </w:r>
          </w:p>
          <w:p w:rsidR="00D4689A" w:rsidRPr="002F438B" w:rsidRDefault="00D4689A" w:rsidP="00D4689A">
            <w:pPr>
              <w:jc w:val="center"/>
              <w:rPr>
                <w:rFonts w:cs="Arial"/>
                <w:lang w:val="sr-Latn-CS" w:eastAsia="sr-Latn-CS"/>
              </w:rPr>
            </w:pPr>
            <w:r w:rsidRPr="002F438B">
              <w:rPr>
                <w:rFonts w:cs="Arial"/>
                <w:lang w:val="sr-Latn-CS" w:eastAsia="sr-Latn-CS"/>
              </w:rPr>
              <w:t>Количина</w:t>
            </w:r>
          </w:p>
        </w:tc>
        <w:tc>
          <w:tcPr>
            <w:tcW w:w="1227" w:type="dxa"/>
            <w:tcBorders>
              <w:top w:val="single" w:sz="4" w:space="0" w:color="auto"/>
              <w:left w:val="nil"/>
              <w:bottom w:val="single" w:sz="4" w:space="0" w:color="auto"/>
              <w:right w:val="single" w:sz="4" w:space="0" w:color="auto"/>
            </w:tcBorders>
            <w:shd w:val="clear" w:color="auto" w:fill="FFFFFF"/>
            <w:vAlign w:val="center"/>
          </w:tcPr>
          <w:p w:rsidR="00D4689A" w:rsidRPr="002F438B" w:rsidRDefault="00D4689A" w:rsidP="00D4689A">
            <w:pPr>
              <w:jc w:val="center"/>
              <w:rPr>
                <w:rFonts w:cs="Arial"/>
                <w:lang w:val="sr-Latn-CS" w:eastAsia="sr-Latn-CS"/>
              </w:rPr>
            </w:pPr>
            <w:r w:rsidRPr="002F438B">
              <w:rPr>
                <w:rFonts w:cs="Arial"/>
                <w:lang w:val="sr-Latn-CS" w:eastAsia="sr-Latn-CS"/>
              </w:rPr>
              <w:t>Јединична цена без ПДВ-а (дин.)</w:t>
            </w:r>
          </w:p>
        </w:tc>
        <w:tc>
          <w:tcPr>
            <w:tcW w:w="1227" w:type="dxa"/>
            <w:tcBorders>
              <w:top w:val="single" w:sz="4" w:space="0" w:color="auto"/>
              <w:left w:val="nil"/>
              <w:bottom w:val="single" w:sz="4" w:space="0" w:color="auto"/>
              <w:right w:val="single" w:sz="4" w:space="0" w:color="auto"/>
            </w:tcBorders>
            <w:shd w:val="clear" w:color="auto" w:fill="FFFFFF"/>
            <w:vAlign w:val="center"/>
          </w:tcPr>
          <w:p w:rsidR="00D4689A" w:rsidRPr="002F438B" w:rsidRDefault="00D4689A" w:rsidP="00D4689A">
            <w:pPr>
              <w:jc w:val="center"/>
              <w:rPr>
                <w:rFonts w:cs="Arial"/>
                <w:lang w:val="sr-Latn-CS" w:eastAsia="sr-Latn-CS"/>
              </w:rPr>
            </w:pPr>
            <w:r w:rsidRPr="002F438B">
              <w:rPr>
                <w:rFonts w:cs="Arial"/>
                <w:lang w:val="sr-Latn-CS" w:eastAsia="sr-Latn-CS"/>
              </w:rPr>
              <w:t>Јединична цена са ПДВ-ом (дин.)</w:t>
            </w:r>
          </w:p>
        </w:tc>
        <w:tc>
          <w:tcPr>
            <w:tcW w:w="1139" w:type="dxa"/>
            <w:tcBorders>
              <w:top w:val="single" w:sz="4" w:space="0" w:color="auto"/>
              <w:left w:val="nil"/>
              <w:bottom w:val="single" w:sz="4" w:space="0" w:color="auto"/>
              <w:right w:val="single" w:sz="4" w:space="0" w:color="auto"/>
            </w:tcBorders>
            <w:shd w:val="clear" w:color="auto" w:fill="FFFFFF"/>
            <w:vAlign w:val="center"/>
          </w:tcPr>
          <w:p w:rsidR="00D4689A" w:rsidRPr="002F438B" w:rsidRDefault="00D4689A" w:rsidP="00D4689A">
            <w:pPr>
              <w:jc w:val="center"/>
              <w:rPr>
                <w:rFonts w:cs="Arial"/>
                <w:lang w:val="sr-Latn-CS" w:eastAsia="sr-Latn-CS"/>
              </w:rPr>
            </w:pPr>
            <w:r w:rsidRPr="002F438B">
              <w:rPr>
                <w:rFonts w:cs="Arial"/>
                <w:lang w:val="sr-Latn-CS" w:eastAsia="sr-Latn-CS"/>
              </w:rPr>
              <w:t>Укупна цена без ПДВ-а (дин.)</w:t>
            </w:r>
          </w:p>
        </w:tc>
        <w:tc>
          <w:tcPr>
            <w:tcW w:w="1139" w:type="dxa"/>
            <w:tcBorders>
              <w:top w:val="single" w:sz="4" w:space="0" w:color="auto"/>
              <w:left w:val="nil"/>
              <w:bottom w:val="single" w:sz="4" w:space="0" w:color="auto"/>
              <w:right w:val="single" w:sz="4" w:space="0" w:color="auto"/>
            </w:tcBorders>
            <w:shd w:val="clear" w:color="auto" w:fill="FFFFFF"/>
            <w:vAlign w:val="center"/>
          </w:tcPr>
          <w:p w:rsidR="00D4689A" w:rsidRPr="002F438B" w:rsidRDefault="00D4689A" w:rsidP="00D4689A">
            <w:pPr>
              <w:jc w:val="center"/>
              <w:rPr>
                <w:rFonts w:cs="Arial"/>
                <w:lang w:val="sr-Latn-CS" w:eastAsia="sr-Latn-CS"/>
              </w:rPr>
            </w:pPr>
            <w:r w:rsidRPr="002F438B">
              <w:rPr>
                <w:rFonts w:cs="Arial"/>
                <w:lang w:val="sr-Latn-CS" w:eastAsia="sr-Latn-CS"/>
              </w:rPr>
              <w:t>Укупна цена са ПДВ-ом (дин.)</w:t>
            </w:r>
          </w:p>
        </w:tc>
      </w:tr>
      <w:tr w:rsidR="00D4689A" w:rsidRPr="002F438B" w:rsidTr="009C5803">
        <w:trPr>
          <w:trHeight w:val="315"/>
        </w:trPr>
        <w:tc>
          <w:tcPr>
            <w:tcW w:w="993" w:type="dxa"/>
            <w:tcBorders>
              <w:top w:val="nil"/>
              <w:left w:val="single" w:sz="4" w:space="0" w:color="auto"/>
              <w:bottom w:val="single" w:sz="4" w:space="0" w:color="auto"/>
              <w:right w:val="single" w:sz="4" w:space="0" w:color="auto"/>
            </w:tcBorders>
            <w:shd w:val="clear" w:color="auto" w:fill="FFFFFF"/>
            <w:vAlign w:val="center"/>
          </w:tcPr>
          <w:p w:rsidR="00D4689A" w:rsidRPr="002F438B" w:rsidRDefault="00D4689A" w:rsidP="00D4689A">
            <w:pPr>
              <w:jc w:val="center"/>
              <w:rPr>
                <w:rFonts w:cs="Arial"/>
                <w:lang w:val="sr-Latn-CS" w:eastAsia="sr-Latn-CS"/>
              </w:rPr>
            </w:pPr>
            <w:r w:rsidRPr="002F438B">
              <w:rPr>
                <w:rFonts w:cs="Arial"/>
                <w:lang w:val="sr-Latn-CS" w:eastAsia="sr-Latn-CS"/>
              </w:rPr>
              <w:t>1</w:t>
            </w:r>
          </w:p>
        </w:tc>
        <w:tc>
          <w:tcPr>
            <w:tcW w:w="3402" w:type="dxa"/>
            <w:tcBorders>
              <w:top w:val="nil"/>
              <w:left w:val="nil"/>
              <w:bottom w:val="single" w:sz="4" w:space="0" w:color="auto"/>
              <w:right w:val="single" w:sz="4" w:space="0" w:color="auto"/>
            </w:tcBorders>
            <w:shd w:val="clear" w:color="auto" w:fill="FFFFFF"/>
            <w:vAlign w:val="center"/>
          </w:tcPr>
          <w:p w:rsidR="00D4689A" w:rsidRPr="002F438B" w:rsidRDefault="00D4689A" w:rsidP="00D4689A">
            <w:pPr>
              <w:jc w:val="center"/>
              <w:rPr>
                <w:rFonts w:cs="Arial"/>
                <w:lang w:val="sr-Latn-CS" w:eastAsia="sr-Latn-CS"/>
              </w:rPr>
            </w:pPr>
            <w:r w:rsidRPr="002F438B">
              <w:rPr>
                <w:rFonts w:cs="Arial"/>
                <w:lang w:val="sr-Latn-CS" w:eastAsia="sr-Latn-CS"/>
              </w:rPr>
              <w:t>2</w:t>
            </w:r>
          </w:p>
        </w:tc>
        <w:tc>
          <w:tcPr>
            <w:tcW w:w="685" w:type="dxa"/>
            <w:tcBorders>
              <w:top w:val="nil"/>
              <w:left w:val="nil"/>
              <w:bottom w:val="single" w:sz="4" w:space="0" w:color="auto"/>
              <w:right w:val="single" w:sz="4" w:space="0" w:color="auto"/>
            </w:tcBorders>
            <w:shd w:val="clear" w:color="auto" w:fill="FFFFFF"/>
            <w:vAlign w:val="center"/>
          </w:tcPr>
          <w:p w:rsidR="00D4689A" w:rsidRPr="002F438B" w:rsidRDefault="00D4689A" w:rsidP="00D4689A">
            <w:pPr>
              <w:jc w:val="center"/>
              <w:rPr>
                <w:rFonts w:cs="Arial"/>
                <w:lang w:val="sr-Latn-CS" w:eastAsia="sr-Latn-CS"/>
              </w:rPr>
            </w:pPr>
            <w:r w:rsidRPr="002F438B">
              <w:rPr>
                <w:rFonts w:cs="Arial"/>
                <w:lang w:val="sr-Latn-CS" w:eastAsia="sr-Latn-CS"/>
              </w:rPr>
              <w:t> 3</w:t>
            </w:r>
          </w:p>
        </w:tc>
        <w:tc>
          <w:tcPr>
            <w:tcW w:w="1124" w:type="dxa"/>
            <w:tcBorders>
              <w:top w:val="nil"/>
              <w:left w:val="nil"/>
              <w:bottom w:val="single" w:sz="4" w:space="0" w:color="auto"/>
              <w:right w:val="single" w:sz="4" w:space="0" w:color="auto"/>
            </w:tcBorders>
            <w:shd w:val="clear" w:color="auto" w:fill="FFFFFF"/>
            <w:vAlign w:val="center"/>
          </w:tcPr>
          <w:p w:rsidR="00D4689A" w:rsidRPr="002F438B" w:rsidRDefault="00D4689A" w:rsidP="00D4689A">
            <w:pPr>
              <w:jc w:val="center"/>
              <w:rPr>
                <w:rFonts w:cs="Arial"/>
                <w:lang w:val="sr-Latn-CS" w:eastAsia="sr-Latn-CS"/>
              </w:rPr>
            </w:pPr>
            <w:r w:rsidRPr="002F438B">
              <w:rPr>
                <w:rFonts w:cs="Arial"/>
                <w:lang w:val="sr-Latn-CS" w:eastAsia="sr-Latn-CS"/>
              </w:rPr>
              <w:t>4</w:t>
            </w:r>
          </w:p>
        </w:tc>
        <w:tc>
          <w:tcPr>
            <w:tcW w:w="1227" w:type="dxa"/>
            <w:tcBorders>
              <w:top w:val="nil"/>
              <w:left w:val="nil"/>
              <w:bottom w:val="single" w:sz="4" w:space="0" w:color="auto"/>
              <w:right w:val="single" w:sz="4" w:space="0" w:color="auto"/>
            </w:tcBorders>
            <w:shd w:val="clear" w:color="auto" w:fill="FFFFFF"/>
            <w:vAlign w:val="center"/>
          </w:tcPr>
          <w:p w:rsidR="00D4689A" w:rsidRPr="002F438B" w:rsidRDefault="00D4689A" w:rsidP="00D4689A">
            <w:pPr>
              <w:jc w:val="center"/>
              <w:rPr>
                <w:rFonts w:cs="Arial"/>
                <w:lang w:val="sr-Latn-CS" w:eastAsia="sr-Latn-CS"/>
              </w:rPr>
            </w:pPr>
            <w:r w:rsidRPr="002F438B">
              <w:rPr>
                <w:rFonts w:cs="Arial"/>
                <w:lang w:val="sr-Latn-CS" w:eastAsia="sr-Latn-CS"/>
              </w:rPr>
              <w:t>5</w:t>
            </w:r>
          </w:p>
        </w:tc>
        <w:tc>
          <w:tcPr>
            <w:tcW w:w="1227" w:type="dxa"/>
            <w:tcBorders>
              <w:top w:val="nil"/>
              <w:left w:val="nil"/>
              <w:bottom w:val="single" w:sz="4" w:space="0" w:color="auto"/>
              <w:right w:val="single" w:sz="4" w:space="0" w:color="auto"/>
            </w:tcBorders>
            <w:shd w:val="clear" w:color="auto" w:fill="FFFFFF"/>
            <w:vAlign w:val="center"/>
          </w:tcPr>
          <w:p w:rsidR="00D4689A" w:rsidRPr="002F438B" w:rsidRDefault="00D4689A" w:rsidP="00D4689A">
            <w:pPr>
              <w:jc w:val="center"/>
              <w:rPr>
                <w:rFonts w:cs="Arial"/>
                <w:lang w:val="sr-Latn-CS" w:eastAsia="sr-Latn-CS"/>
              </w:rPr>
            </w:pPr>
            <w:r w:rsidRPr="002F438B">
              <w:rPr>
                <w:rFonts w:cs="Arial"/>
                <w:lang w:val="sr-Latn-CS" w:eastAsia="sr-Latn-CS"/>
              </w:rPr>
              <w:t>6</w:t>
            </w:r>
          </w:p>
        </w:tc>
        <w:tc>
          <w:tcPr>
            <w:tcW w:w="1139" w:type="dxa"/>
            <w:tcBorders>
              <w:top w:val="nil"/>
              <w:left w:val="nil"/>
              <w:bottom w:val="single" w:sz="4" w:space="0" w:color="auto"/>
              <w:right w:val="single" w:sz="4" w:space="0" w:color="auto"/>
            </w:tcBorders>
            <w:shd w:val="clear" w:color="auto" w:fill="FFFFFF"/>
            <w:vAlign w:val="center"/>
          </w:tcPr>
          <w:p w:rsidR="00D4689A" w:rsidRPr="002F438B" w:rsidRDefault="00D4689A" w:rsidP="00D4689A">
            <w:pPr>
              <w:jc w:val="center"/>
              <w:rPr>
                <w:rFonts w:cs="Arial"/>
                <w:lang w:val="sr-Latn-CS" w:eastAsia="sr-Latn-CS"/>
              </w:rPr>
            </w:pPr>
            <w:r w:rsidRPr="002F438B">
              <w:rPr>
                <w:rFonts w:cs="Arial"/>
                <w:lang w:val="sr-Latn-CS" w:eastAsia="sr-Latn-CS"/>
              </w:rPr>
              <w:t>7=4х5</w:t>
            </w:r>
          </w:p>
        </w:tc>
        <w:tc>
          <w:tcPr>
            <w:tcW w:w="1139" w:type="dxa"/>
            <w:tcBorders>
              <w:top w:val="nil"/>
              <w:left w:val="nil"/>
              <w:bottom w:val="single" w:sz="4" w:space="0" w:color="auto"/>
              <w:right w:val="single" w:sz="4" w:space="0" w:color="auto"/>
            </w:tcBorders>
            <w:shd w:val="clear" w:color="auto" w:fill="FFFFFF"/>
            <w:vAlign w:val="center"/>
          </w:tcPr>
          <w:p w:rsidR="00D4689A" w:rsidRPr="002F438B" w:rsidRDefault="00D4689A" w:rsidP="00D4689A">
            <w:pPr>
              <w:jc w:val="center"/>
              <w:rPr>
                <w:rFonts w:cs="Arial"/>
                <w:lang w:val="sr-Latn-CS" w:eastAsia="sr-Latn-CS"/>
              </w:rPr>
            </w:pPr>
            <w:r w:rsidRPr="002F438B">
              <w:rPr>
                <w:rFonts w:cs="Arial"/>
                <w:lang w:val="sr-Latn-CS" w:eastAsia="sr-Latn-CS"/>
              </w:rPr>
              <w:t>8=4х6</w:t>
            </w:r>
          </w:p>
        </w:tc>
      </w:tr>
      <w:tr w:rsidR="002F438B" w:rsidRPr="002F438B" w:rsidTr="009C5803">
        <w:trPr>
          <w:trHeight w:val="315"/>
        </w:trPr>
        <w:tc>
          <w:tcPr>
            <w:tcW w:w="10936" w:type="dxa"/>
            <w:gridSpan w:val="8"/>
            <w:tcBorders>
              <w:top w:val="nil"/>
              <w:left w:val="single" w:sz="4" w:space="0" w:color="auto"/>
              <w:bottom w:val="single" w:sz="4" w:space="0" w:color="auto"/>
              <w:right w:val="single" w:sz="4" w:space="0" w:color="auto"/>
            </w:tcBorders>
            <w:shd w:val="clear" w:color="auto" w:fill="FFFFFF"/>
            <w:vAlign w:val="center"/>
          </w:tcPr>
          <w:p w:rsidR="002F438B" w:rsidRPr="002F438B" w:rsidRDefault="002F438B" w:rsidP="00D10750">
            <w:pPr>
              <w:jc w:val="center"/>
              <w:rPr>
                <w:rFonts w:cs="Arial"/>
                <w:lang w:val="sr-Latn-CS" w:eastAsia="sr-Latn-CS"/>
              </w:rPr>
            </w:pPr>
          </w:p>
        </w:tc>
      </w:tr>
      <w:tr w:rsidR="00B67C00" w:rsidRPr="002F438B" w:rsidTr="00B67C00">
        <w:trPr>
          <w:trHeight w:val="31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67C00" w:rsidRPr="009C5803" w:rsidRDefault="00B67C00" w:rsidP="00B67C00">
            <w:pPr>
              <w:jc w:val="center"/>
              <w:rPr>
                <w:rFonts w:cs="Arial"/>
                <w:bCs/>
                <w:lang w:val="sr-Cyrl-RS" w:eastAsia="sr-Latn-CS"/>
              </w:rPr>
            </w:pPr>
            <w:r w:rsidRPr="009C5803">
              <w:rPr>
                <w:rFonts w:cs="Arial"/>
                <w:bCs/>
                <w:lang w:val="sr-Cyrl-RS" w:eastAsia="sr-Latn-CS"/>
              </w:rPr>
              <w:t>1.</w:t>
            </w:r>
          </w:p>
        </w:tc>
        <w:tc>
          <w:tcPr>
            <w:tcW w:w="3402" w:type="dxa"/>
            <w:tcBorders>
              <w:top w:val="nil"/>
              <w:left w:val="nil"/>
              <w:bottom w:val="single" w:sz="4" w:space="0" w:color="auto"/>
              <w:right w:val="single" w:sz="4" w:space="0" w:color="auto"/>
            </w:tcBorders>
            <w:shd w:val="clear" w:color="000000" w:fill="FFFFFF"/>
          </w:tcPr>
          <w:p w:rsidR="00B67C00" w:rsidRPr="002F438B" w:rsidRDefault="00B67C00" w:rsidP="00B67C00">
            <w:pPr>
              <w:rPr>
                <w:rFonts w:cs="Arial"/>
              </w:rPr>
            </w:pPr>
            <w:r w:rsidRPr="002F438B">
              <w:rPr>
                <w:rFonts w:cs="Arial"/>
              </w:rPr>
              <w:t>ДОДЕЛА ДРЖАВНОГ ЖИГА алкотест апарату (УВЕРЕЊЕ + ТАКСА)</w:t>
            </w:r>
          </w:p>
        </w:tc>
        <w:tc>
          <w:tcPr>
            <w:tcW w:w="685" w:type="dxa"/>
            <w:tcBorders>
              <w:top w:val="nil"/>
              <w:left w:val="nil"/>
              <w:bottom w:val="single" w:sz="4" w:space="0" w:color="auto"/>
              <w:right w:val="single" w:sz="4" w:space="0" w:color="auto"/>
            </w:tcBorders>
            <w:shd w:val="clear" w:color="auto" w:fill="FFFFFF"/>
            <w:noWrap/>
            <w:vAlign w:val="bottom"/>
          </w:tcPr>
          <w:p w:rsidR="00B67C00" w:rsidRPr="002F438B" w:rsidRDefault="00B67C00" w:rsidP="00B67C00">
            <w:pPr>
              <w:jc w:val="center"/>
              <w:rPr>
                <w:rFonts w:cs="Arial"/>
                <w:lang w:val="sr-Cyrl-RS" w:eastAsia="sr-Latn-CS"/>
              </w:rPr>
            </w:pPr>
            <w:r>
              <w:rPr>
                <w:rFonts w:cs="Arial"/>
                <w:lang w:val="sr-Cyrl-RS" w:eastAsia="sr-Latn-CS"/>
              </w:rPr>
              <w:t>ком</w:t>
            </w:r>
          </w:p>
        </w:tc>
        <w:tc>
          <w:tcPr>
            <w:tcW w:w="1124" w:type="dxa"/>
            <w:tcBorders>
              <w:top w:val="single" w:sz="4" w:space="0" w:color="auto"/>
              <w:bottom w:val="single" w:sz="4" w:space="0" w:color="auto"/>
              <w:right w:val="single" w:sz="4" w:space="0" w:color="auto"/>
            </w:tcBorders>
            <w:noWrap/>
            <w:vAlign w:val="center"/>
          </w:tcPr>
          <w:p w:rsidR="00B67C00" w:rsidRPr="00515398" w:rsidRDefault="00B67C00" w:rsidP="00B67C00">
            <w:pPr>
              <w:spacing w:before="0"/>
              <w:jc w:val="center"/>
              <w:rPr>
                <w:rFonts w:cs="Arial"/>
                <w:lang w:val="sr-Cyrl-CS"/>
              </w:rPr>
            </w:pPr>
            <w:r w:rsidRPr="00515398">
              <w:rPr>
                <w:rFonts w:cs="Arial"/>
                <w:lang w:val="sr-Cyrl-CS"/>
              </w:rPr>
              <w:t>3</w:t>
            </w:r>
          </w:p>
          <w:p w:rsidR="00B67C00" w:rsidRPr="00515398" w:rsidRDefault="00B67C00" w:rsidP="00B67C00">
            <w:pPr>
              <w:spacing w:before="0"/>
              <w:jc w:val="center"/>
              <w:rPr>
                <w:rFonts w:cs="Arial"/>
                <w:lang w:val="sr-Cyrl-CS"/>
              </w:rPr>
            </w:pPr>
          </w:p>
        </w:tc>
        <w:tc>
          <w:tcPr>
            <w:tcW w:w="1227" w:type="dxa"/>
            <w:tcBorders>
              <w:top w:val="nil"/>
              <w:left w:val="single" w:sz="4" w:space="0" w:color="auto"/>
              <w:bottom w:val="single" w:sz="4" w:space="0" w:color="auto"/>
              <w:right w:val="single" w:sz="4" w:space="0" w:color="auto"/>
            </w:tcBorders>
            <w:shd w:val="clear" w:color="auto" w:fill="FFFFFF"/>
            <w:noWrap/>
            <w:vAlign w:val="bottom"/>
          </w:tcPr>
          <w:p w:rsidR="00B67C00" w:rsidRPr="002F438B" w:rsidRDefault="00B67C00" w:rsidP="00B67C00">
            <w:pPr>
              <w:rPr>
                <w:rFonts w:cs="Arial"/>
                <w:lang w:val="sr-Latn-CS" w:eastAsia="sr-Latn-CS"/>
              </w:rPr>
            </w:pPr>
            <w:r w:rsidRPr="002F438B">
              <w:rPr>
                <w:rFonts w:cs="Arial"/>
                <w:lang w:val="sr-Latn-CS" w:eastAsia="sr-Latn-CS"/>
              </w:rPr>
              <w:t> </w:t>
            </w:r>
          </w:p>
        </w:tc>
        <w:tc>
          <w:tcPr>
            <w:tcW w:w="1227" w:type="dxa"/>
            <w:tcBorders>
              <w:top w:val="nil"/>
              <w:left w:val="nil"/>
              <w:bottom w:val="single" w:sz="4" w:space="0" w:color="auto"/>
              <w:right w:val="single" w:sz="4" w:space="0" w:color="auto"/>
            </w:tcBorders>
            <w:shd w:val="clear" w:color="auto" w:fill="FFFFFF"/>
            <w:noWrap/>
            <w:vAlign w:val="bottom"/>
          </w:tcPr>
          <w:p w:rsidR="00B67C00" w:rsidRPr="002F438B" w:rsidRDefault="00B67C00" w:rsidP="00B67C00">
            <w:pPr>
              <w:rPr>
                <w:rFonts w:cs="Arial"/>
                <w:lang w:val="sr-Latn-CS" w:eastAsia="sr-Latn-CS"/>
              </w:rPr>
            </w:pPr>
            <w:r w:rsidRPr="002F438B">
              <w:rPr>
                <w:rFonts w:cs="Arial"/>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67C00" w:rsidRPr="002F438B" w:rsidRDefault="00B67C00" w:rsidP="00B67C00">
            <w:pPr>
              <w:rPr>
                <w:rFonts w:cs="Arial"/>
                <w:lang w:val="sr-Latn-CS" w:eastAsia="sr-Latn-CS"/>
              </w:rPr>
            </w:pPr>
            <w:r w:rsidRPr="002F438B">
              <w:rPr>
                <w:rFonts w:cs="Arial"/>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67C00" w:rsidRPr="002F438B" w:rsidRDefault="00B67C00" w:rsidP="00B67C00">
            <w:pPr>
              <w:rPr>
                <w:rFonts w:cs="Arial"/>
                <w:lang w:val="sr-Latn-CS" w:eastAsia="sr-Latn-CS"/>
              </w:rPr>
            </w:pPr>
          </w:p>
        </w:tc>
      </w:tr>
      <w:tr w:rsidR="00B67C00" w:rsidRPr="002F438B" w:rsidTr="00B67C00">
        <w:trPr>
          <w:trHeight w:val="315"/>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67C00" w:rsidRPr="009C5803" w:rsidRDefault="00B67C00" w:rsidP="00B67C00">
            <w:pPr>
              <w:jc w:val="center"/>
              <w:rPr>
                <w:rFonts w:cs="Arial"/>
                <w:bCs/>
                <w:lang w:val="sr-Cyrl-RS" w:eastAsia="sr-Latn-CS"/>
              </w:rPr>
            </w:pPr>
            <w:r w:rsidRPr="009C5803">
              <w:rPr>
                <w:rFonts w:cs="Arial"/>
                <w:bCs/>
                <w:lang w:val="sr-Cyrl-RS" w:eastAsia="sr-Latn-CS"/>
              </w:rPr>
              <w:t>2.</w:t>
            </w:r>
          </w:p>
        </w:tc>
        <w:tc>
          <w:tcPr>
            <w:tcW w:w="3402" w:type="dxa"/>
            <w:tcBorders>
              <w:top w:val="nil"/>
              <w:left w:val="nil"/>
              <w:bottom w:val="single" w:sz="4" w:space="0" w:color="auto"/>
              <w:right w:val="single" w:sz="4" w:space="0" w:color="auto"/>
            </w:tcBorders>
            <w:shd w:val="clear" w:color="000000" w:fill="FFFFFF"/>
          </w:tcPr>
          <w:p w:rsidR="00B67C00" w:rsidRPr="002F438B" w:rsidRDefault="00B67C00" w:rsidP="00B67C00">
            <w:pPr>
              <w:rPr>
                <w:rFonts w:cs="Arial"/>
              </w:rPr>
            </w:pPr>
            <w:r w:rsidRPr="002F438B">
              <w:rPr>
                <w:rFonts w:cs="Arial"/>
              </w:rPr>
              <w:t>КАЛИБРАЦИЈА И БАЖДАРЕЊЕ  алкотест апарата</w:t>
            </w:r>
          </w:p>
        </w:tc>
        <w:tc>
          <w:tcPr>
            <w:tcW w:w="685" w:type="dxa"/>
            <w:tcBorders>
              <w:top w:val="nil"/>
              <w:left w:val="nil"/>
              <w:bottom w:val="single" w:sz="4" w:space="0" w:color="auto"/>
              <w:right w:val="single" w:sz="4" w:space="0" w:color="auto"/>
            </w:tcBorders>
            <w:shd w:val="clear" w:color="auto" w:fill="FFFFFF"/>
            <w:noWrap/>
            <w:vAlign w:val="bottom"/>
          </w:tcPr>
          <w:p w:rsidR="00B67C00" w:rsidRPr="00394AAB" w:rsidRDefault="00B67C00" w:rsidP="00B67C00">
            <w:pPr>
              <w:jc w:val="center"/>
              <w:rPr>
                <w:rFonts w:cs="Arial"/>
                <w:lang w:val="sr-Cyrl-RS" w:eastAsia="sr-Latn-CS"/>
              </w:rPr>
            </w:pPr>
            <w:r>
              <w:rPr>
                <w:rFonts w:cs="Arial"/>
                <w:lang w:val="sr-Latn-CS" w:eastAsia="sr-Latn-CS"/>
              </w:rPr>
              <w:t>Ком</w:t>
            </w:r>
          </w:p>
        </w:tc>
        <w:tc>
          <w:tcPr>
            <w:tcW w:w="1124" w:type="dxa"/>
            <w:tcBorders>
              <w:top w:val="single" w:sz="4" w:space="0" w:color="auto"/>
              <w:bottom w:val="single" w:sz="4" w:space="0" w:color="auto"/>
              <w:right w:val="single" w:sz="4" w:space="0" w:color="auto"/>
            </w:tcBorders>
            <w:noWrap/>
            <w:vAlign w:val="center"/>
          </w:tcPr>
          <w:p w:rsidR="00B67C00" w:rsidRPr="00515398" w:rsidRDefault="00B67C00" w:rsidP="00B67C00">
            <w:pPr>
              <w:spacing w:before="0"/>
              <w:jc w:val="center"/>
              <w:rPr>
                <w:rFonts w:cs="Arial"/>
                <w:lang w:val="sr-Cyrl-CS"/>
              </w:rPr>
            </w:pPr>
          </w:p>
          <w:p w:rsidR="00B67C00" w:rsidRPr="00515398" w:rsidRDefault="00B67C00" w:rsidP="00B67C00">
            <w:pPr>
              <w:spacing w:before="0"/>
              <w:jc w:val="center"/>
              <w:rPr>
                <w:rFonts w:cs="Arial"/>
                <w:lang w:val="sr-Cyrl-CS"/>
              </w:rPr>
            </w:pPr>
            <w:r w:rsidRPr="00515398">
              <w:rPr>
                <w:rFonts w:cs="Arial"/>
                <w:lang w:val="sr-Cyrl-CS"/>
              </w:rPr>
              <w:t>3</w:t>
            </w:r>
          </w:p>
        </w:tc>
        <w:tc>
          <w:tcPr>
            <w:tcW w:w="1227" w:type="dxa"/>
            <w:tcBorders>
              <w:top w:val="nil"/>
              <w:left w:val="single" w:sz="4" w:space="0" w:color="auto"/>
              <w:bottom w:val="single" w:sz="4" w:space="0" w:color="auto"/>
              <w:right w:val="single" w:sz="4" w:space="0" w:color="auto"/>
            </w:tcBorders>
            <w:shd w:val="clear" w:color="auto" w:fill="FFFFFF"/>
            <w:noWrap/>
            <w:vAlign w:val="bottom"/>
          </w:tcPr>
          <w:p w:rsidR="00B67C00" w:rsidRPr="002F438B" w:rsidRDefault="00B67C00" w:rsidP="00B67C00">
            <w:pPr>
              <w:rPr>
                <w:rFonts w:cs="Arial"/>
                <w:lang w:val="sr-Latn-CS" w:eastAsia="sr-Latn-CS"/>
              </w:rPr>
            </w:pPr>
            <w:r w:rsidRPr="002F438B">
              <w:rPr>
                <w:rFonts w:cs="Arial"/>
                <w:lang w:val="sr-Latn-CS" w:eastAsia="sr-Latn-CS"/>
              </w:rPr>
              <w:t> </w:t>
            </w:r>
          </w:p>
        </w:tc>
        <w:tc>
          <w:tcPr>
            <w:tcW w:w="1227" w:type="dxa"/>
            <w:tcBorders>
              <w:top w:val="nil"/>
              <w:left w:val="nil"/>
              <w:bottom w:val="single" w:sz="4" w:space="0" w:color="auto"/>
              <w:right w:val="single" w:sz="4" w:space="0" w:color="auto"/>
            </w:tcBorders>
            <w:shd w:val="clear" w:color="auto" w:fill="FFFFFF"/>
            <w:noWrap/>
            <w:vAlign w:val="bottom"/>
          </w:tcPr>
          <w:p w:rsidR="00B67C00" w:rsidRPr="002F438B" w:rsidRDefault="00B67C00" w:rsidP="00B67C00">
            <w:pPr>
              <w:rPr>
                <w:rFonts w:cs="Arial"/>
                <w:lang w:val="sr-Latn-CS" w:eastAsia="sr-Latn-CS"/>
              </w:rPr>
            </w:pPr>
            <w:r w:rsidRPr="002F438B">
              <w:rPr>
                <w:rFonts w:cs="Arial"/>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67C00" w:rsidRPr="002F438B" w:rsidRDefault="00B67C00" w:rsidP="00B67C00">
            <w:pPr>
              <w:rPr>
                <w:rFonts w:cs="Arial"/>
                <w:lang w:val="sr-Latn-CS" w:eastAsia="sr-Latn-CS"/>
              </w:rPr>
            </w:pPr>
            <w:r w:rsidRPr="002F438B">
              <w:rPr>
                <w:rFonts w:cs="Arial"/>
                <w:lang w:val="sr-Latn-CS" w:eastAsia="sr-Latn-CS"/>
              </w:rPr>
              <w:t> </w:t>
            </w:r>
          </w:p>
        </w:tc>
        <w:tc>
          <w:tcPr>
            <w:tcW w:w="1139" w:type="dxa"/>
            <w:tcBorders>
              <w:top w:val="nil"/>
              <w:left w:val="nil"/>
              <w:bottom w:val="single" w:sz="4" w:space="0" w:color="auto"/>
              <w:right w:val="single" w:sz="4" w:space="0" w:color="auto"/>
            </w:tcBorders>
            <w:shd w:val="clear" w:color="auto" w:fill="FFFFFF"/>
            <w:noWrap/>
            <w:vAlign w:val="bottom"/>
          </w:tcPr>
          <w:p w:rsidR="00B67C00" w:rsidRPr="002F438B" w:rsidRDefault="00B67C00" w:rsidP="00B67C00">
            <w:pPr>
              <w:rPr>
                <w:rFonts w:cs="Arial"/>
                <w:lang w:val="sr-Latn-CS" w:eastAsia="sr-Latn-CS"/>
              </w:rPr>
            </w:pPr>
          </w:p>
        </w:tc>
      </w:tr>
      <w:tr w:rsidR="00B67C00" w:rsidRPr="002F438B" w:rsidTr="00B67C00">
        <w:trPr>
          <w:trHeight w:val="76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67C00" w:rsidRPr="002F438B" w:rsidRDefault="00B67C00" w:rsidP="00B67C00">
            <w:pPr>
              <w:jc w:val="center"/>
              <w:rPr>
                <w:rFonts w:cs="Arial"/>
                <w:lang w:val="sr-Cyrl-RS" w:eastAsia="sr-Latn-CS"/>
              </w:rPr>
            </w:pPr>
            <w:r w:rsidRPr="002F438B">
              <w:rPr>
                <w:rFonts w:cs="Arial"/>
                <w:lang w:val="sr-Cyrl-RS" w:eastAsia="sr-Latn-CS"/>
              </w:rPr>
              <w:t>3.</w:t>
            </w:r>
          </w:p>
        </w:tc>
        <w:tc>
          <w:tcPr>
            <w:tcW w:w="3402" w:type="dxa"/>
            <w:tcBorders>
              <w:top w:val="nil"/>
              <w:left w:val="nil"/>
              <w:bottom w:val="single" w:sz="4" w:space="0" w:color="auto"/>
              <w:right w:val="single" w:sz="4" w:space="0" w:color="auto"/>
            </w:tcBorders>
            <w:shd w:val="clear" w:color="000000" w:fill="FFFFFF"/>
          </w:tcPr>
          <w:p w:rsidR="00B67C00" w:rsidRPr="002F438B" w:rsidRDefault="00B67C00" w:rsidP="00B67C00">
            <w:pPr>
              <w:rPr>
                <w:rFonts w:cs="Arial"/>
              </w:rPr>
            </w:pPr>
            <w:r w:rsidRPr="002F438B">
              <w:rPr>
                <w:rFonts w:cs="Arial"/>
              </w:rPr>
              <w:t>Замена резервног дела - МОТОР ЗА Alkotest 7410</w:t>
            </w:r>
          </w:p>
        </w:tc>
        <w:tc>
          <w:tcPr>
            <w:tcW w:w="685" w:type="dxa"/>
            <w:tcBorders>
              <w:top w:val="nil"/>
              <w:left w:val="nil"/>
              <w:bottom w:val="single" w:sz="4" w:space="0" w:color="auto"/>
              <w:right w:val="single" w:sz="4" w:space="0" w:color="auto"/>
            </w:tcBorders>
            <w:shd w:val="clear" w:color="auto" w:fill="FFFFFF"/>
            <w:vAlign w:val="center"/>
          </w:tcPr>
          <w:p w:rsidR="00B67C00" w:rsidRPr="00394AAB" w:rsidRDefault="00B67C00" w:rsidP="00B67C00">
            <w:pPr>
              <w:jc w:val="center"/>
              <w:rPr>
                <w:rFonts w:cs="Arial"/>
                <w:lang w:val="sr-Cyrl-RS" w:eastAsia="sr-Latn-CS"/>
              </w:rPr>
            </w:pPr>
            <w:r>
              <w:rPr>
                <w:rFonts w:cs="Arial"/>
                <w:lang w:val="sr-Cyrl-RS" w:eastAsia="sr-Latn-CS"/>
              </w:rPr>
              <w:t>ком</w:t>
            </w:r>
          </w:p>
        </w:tc>
        <w:tc>
          <w:tcPr>
            <w:tcW w:w="1124" w:type="dxa"/>
            <w:tcBorders>
              <w:top w:val="single" w:sz="4" w:space="0" w:color="auto"/>
              <w:bottom w:val="single" w:sz="4" w:space="0" w:color="auto"/>
              <w:right w:val="single" w:sz="4" w:space="0" w:color="auto"/>
            </w:tcBorders>
            <w:vAlign w:val="center"/>
          </w:tcPr>
          <w:p w:rsidR="00B67C00" w:rsidRPr="00515398" w:rsidRDefault="00B67C00" w:rsidP="00B67C00">
            <w:pPr>
              <w:spacing w:before="0"/>
              <w:jc w:val="center"/>
              <w:rPr>
                <w:rFonts w:cs="Arial"/>
                <w:lang w:val="sr-Cyrl-CS"/>
              </w:rPr>
            </w:pPr>
          </w:p>
          <w:p w:rsidR="00B67C00" w:rsidRPr="00515398" w:rsidRDefault="00B67C00" w:rsidP="00B67C00">
            <w:pPr>
              <w:spacing w:before="0"/>
              <w:jc w:val="center"/>
              <w:rPr>
                <w:rFonts w:cs="Arial"/>
                <w:lang w:val="sr-Cyrl-CS"/>
              </w:rPr>
            </w:pPr>
            <w:r w:rsidRPr="00515398">
              <w:rPr>
                <w:rFonts w:cs="Arial"/>
                <w:lang w:val="sr-Cyrl-CS"/>
              </w:rPr>
              <w:t>3</w:t>
            </w:r>
          </w:p>
        </w:tc>
        <w:tc>
          <w:tcPr>
            <w:tcW w:w="1227" w:type="dxa"/>
            <w:tcBorders>
              <w:top w:val="nil"/>
              <w:left w:val="single" w:sz="4" w:space="0" w:color="auto"/>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r w:rsidRPr="002F438B">
              <w:rPr>
                <w:rFonts w:cs="Arial"/>
                <w:lang w:val="sr-Latn-CS" w:eastAsia="sr-Latn-CS"/>
              </w:rPr>
              <w:t> </w:t>
            </w:r>
          </w:p>
        </w:tc>
        <w:tc>
          <w:tcPr>
            <w:tcW w:w="1227"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r w:rsidRPr="002F438B">
              <w:rPr>
                <w:rFonts w:cs="Arial"/>
                <w:lang w:val="sr-Latn-CS" w:eastAsia="sr-Latn-CS"/>
              </w:rPr>
              <w:t> </w:t>
            </w: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r w:rsidRPr="002F438B">
              <w:rPr>
                <w:rFonts w:cs="Arial"/>
                <w:lang w:val="sr-Latn-CS" w:eastAsia="sr-Latn-CS"/>
              </w:rPr>
              <w:t> </w:t>
            </w: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r>
      <w:tr w:rsidR="00B67C00" w:rsidRPr="002F438B" w:rsidTr="00B67C00">
        <w:trPr>
          <w:trHeight w:val="744"/>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67C00" w:rsidRPr="002F438B" w:rsidRDefault="00B67C00" w:rsidP="00B67C00">
            <w:pPr>
              <w:jc w:val="center"/>
              <w:rPr>
                <w:rFonts w:cs="Arial"/>
                <w:lang w:val="sr-Cyrl-RS" w:eastAsia="sr-Latn-CS"/>
              </w:rPr>
            </w:pPr>
            <w:r w:rsidRPr="002F438B">
              <w:rPr>
                <w:rFonts w:cs="Arial"/>
                <w:lang w:val="sr-Cyrl-RS" w:eastAsia="sr-Latn-CS"/>
              </w:rPr>
              <w:t>4.</w:t>
            </w:r>
          </w:p>
          <w:p w:rsidR="00B67C00" w:rsidRPr="002F438B" w:rsidRDefault="00B67C00" w:rsidP="00B67C00">
            <w:pPr>
              <w:jc w:val="center"/>
              <w:rPr>
                <w:rFonts w:cs="Arial"/>
                <w:lang w:val="sr-Cyrl-RS" w:eastAsia="sr-Latn-CS"/>
              </w:rPr>
            </w:pPr>
          </w:p>
        </w:tc>
        <w:tc>
          <w:tcPr>
            <w:tcW w:w="3402" w:type="dxa"/>
            <w:tcBorders>
              <w:top w:val="nil"/>
              <w:left w:val="nil"/>
              <w:bottom w:val="single" w:sz="4" w:space="0" w:color="auto"/>
              <w:right w:val="single" w:sz="4" w:space="0" w:color="auto"/>
            </w:tcBorders>
            <w:shd w:val="clear" w:color="000000" w:fill="FFFFFF"/>
          </w:tcPr>
          <w:p w:rsidR="00B67C00" w:rsidRPr="002F438B" w:rsidRDefault="00B67C00" w:rsidP="00B67C00">
            <w:pPr>
              <w:rPr>
                <w:rFonts w:cs="Arial"/>
              </w:rPr>
            </w:pPr>
            <w:r w:rsidRPr="002F438B">
              <w:rPr>
                <w:rFonts w:cs="Arial"/>
              </w:rPr>
              <w:t>Замена резервног дела - СЕНЗОР Alcotest B</w:t>
            </w:r>
          </w:p>
        </w:tc>
        <w:tc>
          <w:tcPr>
            <w:tcW w:w="685" w:type="dxa"/>
            <w:tcBorders>
              <w:top w:val="nil"/>
              <w:left w:val="nil"/>
              <w:bottom w:val="single" w:sz="4" w:space="0" w:color="auto"/>
              <w:right w:val="single" w:sz="4" w:space="0" w:color="auto"/>
            </w:tcBorders>
            <w:shd w:val="clear" w:color="auto" w:fill="FFFFFF"/>
            <w:vAlign w:val="center"/>
          </w:tcPr>
          <w:p w:rsidR="00B67C00" w:rsidRPr="00394AAB" w:rsidRDefault="00B67C00" w:rsidP="00B67C00">
            <w:pPr>
              <w:jc w:val="center"/>
              <w:rPr>
                <w:rFonts w:cs="Arial"/>
                <w:lang w:val="sr-Cyrl-RS" w:eastAsia="sr-Latn-CS"/>
              </w:rPr>
            </w:pPr>
            <w:r>
              <w:rPr>
                <w:rFonts w:cs="Arial"/>
                <w:lang w:val="sr-Cyrl-RS" w:eastAsia="sr-Latn-CS"/>
              </w:rPr>
              <w:t>ком</w:t>
            </w:r>
          </w:p>
        </w:tc>
        <w:tc>
          <w:tcPr>
            <w:tcW w:w="1124" w:type="dxa"/>
            <w:tcBorders>
              <w:top w:val="single" w:sz="4" w:space="0" w:color="auto"/>
              <w:bottom w:val="single" w:sz="4" w:space="0" w:color="auto"/>
              <w:right w:val="single" w:sz="4" w:space="0" w:color="auto"/>
            </w:tcBorders>
            <w:vAlign w:val="center"/>
          </w:tcPr>
          <w:p w:rsidR="00B67C00" w:rsidRPr="00515398" w:rsidRDefault="00B67C00" w:rsidP="00B67C00">
            <w:pPr>
              <w:spacing w:before="0"/>
              <w:jc w:val="center"/>
              <w:rPr>
                <w:rFonts w:cs="Arial"/>
                <w:lang w:val="sr-Cyrl-CS"/>
              </w:rPr>
            </w:pPr>
          </w:p>
          <w:p w:rsidR="00B67C00" w:rsidRPr="00515398" w:rsidRDefault="00B67C00" w:rsidP="00B67C00">
            <w:pPr>
              <w:spacing w:before="0"/>
              <w:jc w:val="center"/>
              <w:rPr>
                <w:rFonts w:cs="Arial"/>
                <w:lang w:val="sr-Cyrl-CS"/>
              </w:rPr>
            </w:pPr>
            <w:r w:rsidRPr="00515398">
              <w:rPr>
                <w:rFonts w:cs="Arial"/>
                <w:lang w:val="sr-Cyrl-CS"/>
              </w:rPr>
              <w:t>2</w:t>
            </w:r>
          </w:p>
        </w:tc>
        <w:tc>
          <w:tcPr>
            <w:tcW w:w="1227" w:type="dxa"/>
            <w:tcBorders>
              <w:top w:val="nil"/>
              <w:left w:val="single" w:sz="4" w:space="0" w:color="auto"/>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227"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r>
      <w:tr w:rsidR="00B67C00" w:rsidRPr="002F438B" w:rsidTr="00B67C00">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67C00" w:rsidRPr="002F438B" w:rsidRDefault="00B67C00" w:rsidP="00B67C00">
            <w:pPr>
              <w:jc w:val="center"/>
              <w:rPr>
                <w:rFonts w:cs="Arial"/>
                <w:lang w:val="sr-Cyrl-RS" w:eastAsia="sr-Latn-CS"/>
              </w:rPr>
            </w:pPr>
            <w:r w:rsidRPr="002F438B">
              <w:rPr>
                <w:rFonts w:cs="Arial"/>
                <w:lang w:val="sr-Cyrl-RS" w:eastAsia="sr-Latn-CS"/>
              </w:rPr>
              <w:t>5.</w:t>
            </w:r>
          </w:p>
        </w:tc>
        <w:tc>
          <w:tcPr>
            <w:tcW w:w="3402" w:type="dxa"/>
            <w:tcBorders>
              <w:top w:val="nil"/>
              <w:left w:val="nil"/>
              <w:bottom w:val="single" w:sz="4" w:space="0" w:color="auto"/>
              <w:right w:val="single" w:sz="4" w:space="0" w:color="auto"/>
            </w:tcBorders>
            <w:shd w:val="clear" w:color="000000" w:fill="FFFFFF"/>
          </w:tcPr>
          <w:p w:rsidR="00B67C00" w:rsidRPr="002F438B" w:rsidRDefault="00B67C00" w:rsidP="00B67C00">
            <w:pPr>
              <w:rPr>
                <w:rFonts w:cs="Arial"/>
              </w:rPr>
            </w:pPr>
            <w:r w:rsidRPr="002F438B">
              <w:rPr>
                <w:rFonts w:cs="Arial"/>
              </w:rPr>
              <w:t>Замена резервног дела - ШТАМПАНА ПЛОЧА</w:t>
            </w:r>
          </w:p>
        </w:tc>
        <w:tc>
          <w:tcPr>
            <w:tcW w:w="685" w:type="dxa"/>
            <w:tcBorders>
              <w:top w:val="nil"/>
              <w:left w:val="nil"/>
              <w:bottom w:val="single" w:sz="4" w:space="0" w:color="auto"/>
              <w:right w:val="single" w:sz="4" w:space="0" w:color="auto"/>
            </w:tcBorders>
            <w:shd w:val="clear" w:color="auto" w:fill="FFFFFF"/>
            <w:vAlign w:val="center"/>
          </w:tcPr>
          <w:p w:rsidR="00B67C00" w:rsidRPr="00394AAB" w:rsidRDefault="00B67C00" w:rsidP="00B67C00">
            <w:pPr>
              <w:jc w:val="center"/>
              <w:rPr>
                <w:rFonts w:cs="Arial"/>
                <w:lang w:val="sr-Cyrl-RS" w:eastAsia="sr-Latn-CS"/>
              </w:rPr>
            </w:pPr>
            <w:r>
              <w:rPr>
                <w:rFonts w:cs="Arial"/>
                <w:lang w:val="sr-Cyrl-RS" w:eastAsia="sr-Latn-CS"/>
              </w:rPr>
              <w:t>Ком</w:t>
            </w:r>
          </w:p>
        </w:tc>
        <w:tc>
          <w:tcPr>
            <w:tcW w:w="1124" w:type="dxa"/>
            <w:tcBorders>
              <w:top w:val="single" w:sz="4" w:space="0" w:color="auto"/>
              <w:bottom w:val="single" w:sz="4" w:space="0" w:color="auto"/>
              <w:right w:val="single" w:sz="4" w:space="0" w:color="auto"/>
            </w:tcBorders>
            <w:vAlign w:val="center"/>
          </w:tcPr>
          <w:p w:rsidR="00B67C00" w:rsidRPr="00515398" w:rsidRDefault="00B67C00" w:rsidP="00B67C00">
            <w:pPr>
              <w:spacing w:before="0"/>
              <w:jc w:val="center"/>
              <w:rPr>
                <w:rFonts w:cs="Arial"/>
                <w:lang w:val="sr-Cyrl-CS"/>
              </w:rPr>
            </w:pPr>
          </w:p>
          <w:p w:rsidR="00B67C00" w:rsidRPr="00515398" w:rsidRDefault="00B67C00" w:rsidP="00B67C00">
            <w:pPr>
              <w:spacing w:before="0"/>
              <w:jc w:val="center"/>
              <w:rPr>
                <w:rFonts w:cs="Arial"/>
                <w:lang w:val="sr-Cyrl-CS"/>
              </w:rPr>
            </w:pPr>
            <w:r w:rsidRPr="00515398">
              <w:rPr>
                <w:rFonts w:cs="Arial"/>
                <w:lang w:val="sr-Cyrl-CS"/>
              </w:rPr>
              <w:t>2</w:t>
            </w:r>
          </w:p>
        </w:tc>
        <w:tc>
          <w:tcPr>
            <w:tcW w:w="1227" w:type="dxa"/>
            <w:tcBorders>
              <w:top w:val="nil"/>
              <w:left w:val="single" w:sz="4" w:space="0" w:color="auto"/>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227"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r>
      <w:tr w:rsidR="00B67C00" w:rsidRPr="002F438B" w:rsidTr="00B67C00">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67C00" w:rsidRPr="002F438B" w:rsidRDefault="00B67C00" w:rsidP="00B67C00">
            <w:pPr>
              <w:jc w:val="center"/>
              <w:rPr>
                <w:rFonts w:cs="Arial"/>
                <w:lang w:val="sr-Cyrl-RS" w:eastAsia="sr-Latn-CS"/>
              </w:rPr>
            </w:pPr>
            <w:r w:rsidRPr="002F438B">
              <w:rPr>
                <w:rFonts w:cs="Arial"/>
                <w:lang w:val="sr-Cyrl-RS" w:eastAsia="sr-Latn-CS"/>
              </w:rPr>
              <w:t>6.</w:t>
            </w:r>
          </w:p>
        </w:tc>
        <w:tc>
          <w:tcPr>
            <w:tcW w:w="3402" w:type="dxa"/>
            <w:tcBorders>
              <w:top w:val="nil"/>
              <w:left w:val="nil"/>
              <w:bottom w:val="single" w:sz="4" w:space="0" w:color="auto"/>
              <w:right w:val="single" w:sz="4" w:space="0" w:color="auto"/>
            </w:tcBorders>
            <w:shd w:val="clear" w:color="000000" w:fill="FFFFFF"/>
          </w:tcPr>
          <w:p w:rsidR="00B67C00" w:rsidRPr="002F438B" w:rsidRDefault="00B67C00" w:rsidP="00B67C00">
            <w:pPr>
              <w:rPr>
                <w:rFonts w:cs="Arial"/>
              </w:rPr>
            </w:pPr>
            <w:r w:rsidRPr="002F438B">
              <w:rPr>
                <w:rFonts w:cs="Arial"/>
              </w:rPr>
              <w:t>Замена резервног дела - ДИСПЛЕЈ LCD 2X122X16 DOT</w:t>
            </w:r>
          </w:p>
        </w:tc>
        <w:tc>
          <w:tcPr>
            <w:tcW w:w="685" w:type="dxa"/>
            <w:tcBorders>
              <w:top w:val="nil"/>
              <w:left w:val="nil"/>
              <w:bottom w:val="single" w:sz="4" w:space="0" w:color="auto"/>
              <w:right w:val="single" w:sz="4" w:space="0" w:color="auto"/>
            </w:tcBorders>
            <w:shd w:val="clear" w:color="auto" w:fill="FFFFFF"/>
            <w:vAlign w:val="center"/>
          </w:tcPr>
          <w:p w:rsidR="00B67C00" w:rsidRPr="00394AAB" w:rsidRDefault="00B67C00" w:rsidP="00B67C00">
            <w:pPr>
              <w:jc w:val="center"/>
              <w:rPr>
                <w:rFonts w:cs="Arial"/>
                <w:lang w:val="sr-Cyrl-RS" w:eastAsia="sr-Latn-CS"/>
              </w:rPr>
            </w:pPr>
            <w:r>
              <w:rPr>
                <w:rFonts w:cs="Arial"/>
                <w:lang w:val="sr-Cyrl-RS" w:eastAsia="sr-Latn-CS"/>
              </w:rPr>
              <w:t>Ком</w:t>
            </w:r>
          </w:p>
        </w:tc>
        <w:tc>
          <w:tcPr>
            <w:tcW w:w="1124" w:type="dxa"/>
            <w:tcBorders>
              <w:top w:val="single" w:sz="4" w:space="0" w:color="auto"/>
              <w:bottom w:val="single" w:sz="4" w:space="0" w:color="auto"/>
              <w:right w:val="single" w:sz="4" w:space="0" w:color="auto"/>
            </w:tcBorders>
            <w:vAlign w:val="center"/>
          </w:tcPr>
          <w:p w:rsidR="00B67C00" w:rsidRPr="00515398" w:rsidRDefault="00B67C00" w:rsidP="00B67C00">
            <w:pPr>
              <w:spacing w:before="0"/>
              <w:jc w:val="center"/>
              <w:rPr>
                <w:rFonts w:cs="Arial"/>
                <w:lang w:val="sr-Cyrl-CS"/>
              </w:rPr>
            </w:pPr>
          </w:p>
          <w:p w:rsidR="00B67C00" w:rsidRPr="00515398" w:rsidRDefault="00B67C00" w:rsidP="00B67C00">
            <w:pPr>
              <w:spacing w:before="0"/>
              <w:jc w:val="center"/>
              <w:rPr>
                <w:rFonts w:cs="Arial"/>
                <w:lang w:val="sr-Cyrl-CS"/>
              </w:rPr>
            </w:pPr>
            <w:r w:rsidRPr="00515398">
              <w:rPr>
                <w:rFonts w:cs="Arial"/>
                <w:lang w:val="sr-Cyrl-CS"/>
              </w:rPr>
              <w:t>3</w:t>
            </w:r>
          </w:p>
        </w:tc>
        <w:tc>
          <w:tcPr>
            <w:tcW w:w="1227" w:type="dxa"/>
            <w:tcBorders>
              <w:top w:val="nil"/>
              <w:left w:val="single" w:sz="4" w:space="0" w:color="auto"/>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227"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r>
      <w:tr w:rsidR="00B67C00" w:rsidRPr="002F438B" w:rsidTr="00B67C00">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67C00" w:rsidRPr="002F438B" w:rsidRDefault="00B67C00" w:rsidP="00B67C00">
            <w:pPr>
              <w:jc w:val="center"/>
              <w:rPr>
                <w:rFonts w:cs="Arial"/>
                <w:lang w:val="sr-Cyrl-RS" w:eastAsia="sr-Latn-CS"/>
              </w:rPr>
            </w:pPr>
            <w:r w:rsidRPr="002F438B">
              <w:rPr>
                <w:rFonts w:cs="Arial"/>
                <w:lang w:val="sr-Cyrl-RS" w:eastAsia="sr-Latn-CS"/>
              </w:rPr>
              <w:t>7.</w:t>
            </w:r>
          </w:p>
        </w:tc>
        <w:tc>
          <w:tcPr>
            <w:tcW w:w="3402" w:type="dxa"/>
            <w:tcBorders>
              <w:top w:val="nil"/>
              <w:left w:val="nil"/>
              <w:bottom w:val="single" w:sz="4" w:space="0" w:color="auto"/>
              <w:right w:val="single" w:sz="4" w:space="0" w:color="auto"/>
            </w:tcBorders>
            <w:shd w:val="clear" w:color="000000" w:fill="FFFFFF"/>
          </w:tcPr>
          <w:p w:rsidR="00B67C00" w:rsidRPr="002F438B" w:rsidRDefault="00B67C00" w:rsidP="00B67C00">
            <w:pPr>
              <w:rPr>
                <w:rFonts w:cs="Arial"/>
              </w:rPr>
            </w:pPr>
            <w:r w:rsidRPr="002F438B">
              <w:rPr>
                <w:rFonts w:cs="Arial"/>
              </w:rPr>
              <w:t>Замена резервног дела - ТАСТЕР FOLIENTASTATUR Alkotest 7410</w:t>
            </w:r>
          </w:p>
        </w:tc>
        <w:tc>
          <w:tcPr>
            <w:tcW w:w="685" w:type="dxa"/>
            <w:tcBorders>
              <w:top w:val="nil"/>
              <w:left w:val="nil"/>
              <w:bottom w:val="single" w:sz="4" w:space="0" w:color="auto"/>
              <w:right w:val="single" w:sz="4" w:space="0" w:color="auto"/>
            </w:tcBorders>
            <w:shd w:val="clear" w:color="auto" w:fill="FFFFFF"/>
            <w:vAlign w:val="center"/>
          </w:tcPr>
          <w:p w:rsidR="00B67C00" w:rsidRPr="00394AAB" w:rsidRDefault="00B67C00" w:rsidP="00B67C00">
            <w:pPr>
              <w:jc w:val="center"/>
              <w:rPr>
                <w:rFonts w:cs="Arial"/>
                <w:lang w:val="sr-Cyrl-RS" w:eastAsia="sr-Latn-CS"/>
              </w:rPr>
            </w:pPr>
            <w:r>
              <w:rPr>
                <w:rFonts w:cs="Arial"/>
                <w:lang w:val="sr-Cyrl-RS" w:eastAsia="sr-Latn-CS"/>
              </w:rPr>
              <w:t>Ком</w:t>
            </w:r>
          </w:p>
        </w:tc>
        <w:tc>
          <w:tcPr>
            <w:tcW w:w="1124" w:type="dxa"/>
            <w:tcBorders>
              <w:top w:val="single" w:sz="4" w:space="0" w:color="auto"/>
              <w:bottom w:val="single" w:sz="4" w:space="0" w:color="auto"/>
              <w:right w:val="single" w:sz="4" w:space="0" w:color="auto"/>
            </w:tcBorders>
            <w:vAlign w:val="center"/>
          </w:tcPr>
          <w:p w:rsidR="00B67C00" w:rsidRPr="00515398" w:rsidRDefault="00B67C00" w:rsidP="00B67C00">
            <w:pPr>
              <w:spacing w:before="0"/>
              <w:jc w:val="center"/>
              <w:rPr>
                <w:rFonts w:cs="Arial"/>
                <w:lang w:val="sr-Cyrl-CS"/>
              </w:rPr>
            </w:pPr>
          </w:p>
          <w:p w:rsidR="00B67C00" w:rsidRPr="00515398" w:rsidRDefault="00B67C00" w:rsidP="00B67C00">
            <w:pPr>
              <w:spacing w:before="0"/>
              <w:jc w:val="center"/>
              <w:rPr>
                <w:rFonts w:cs="Arial"/>
                <w:lang w:val="sr-Cyrl-CS"/>
              </w:rPr>
            </w:pPr>
            <w:r w:rsidRPr="00515398">
              <w:rPr>
                <w:rFonts w:cs="Arial"/>
                <w:lang w:val="sr-Cyrl-CS"/>
              </w:rPr>
              <w:t>2</w:t>
            </w:r>
          </w:p>
        </w:tc>
        <w:tc>
          <w:tcPr>
            <w:tcW w:w="1227" w:type="dxa"/>
            <w:tcBorders>
              <w:top w:val="nil"/>
              <w:left w:val="single" w:sz="4" w:space="0" w:color="auto"/>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227"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r>
      <w:tr w:rsidR="00B67C00" w:rsidRPr="002F438B" w:rsidTr="00B67C00">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67C00" w:rsidRPr="002F438B" w:rsidRDefault="00B67C00" w:rsidP="00B67C00">
            <w:pPr>
              <w:jc w:val="center"/>
              <w:rPr>
                <w:rFonts w:cs="Arial"/>
                <w:lang w:val="sr-Cyrl-RS" w:eastAsia="sr-Latn-CS"/>
              </w:rPr>
            </w:pPr>
            <w:r w:rsidRPr="002F438B">
              <w:rPr>
                <w:rFonts w:cs="Arial"/>
                <w:lang w:val="sr-Cyrl-RS" w:eastAsia="sr-Latn-CS"/>
              </w:rPr>
              <w:t>8.</w:t>
            </w:r>
          </w:p>
        </w:tc>
        <w:tc>
          <w:tcPr>
            <w:tcW w:w="3402" w:type="dxa"/>
            <w:tcBorders>
              <w:top w:val="nil"/>
              <w:left w:val="nil"/>
              <w:bottom w:val="single" w:sz="4" w:space="0" w:color="auto"/>
              <w:right w:val="single" w:sz="4" w:space="0" w:color="auto"/>
            </w:tcBorders>
            <w:shd w:val="clear" w:color="000000" w:fill="FFFFFF"/>
          </w:tcPr>
          <w:p w:rsidR="00B67C00" w:rsidRPr="002F438B" w:rsidRDefault="00B67C00" w:rsidP="00B67C00">
            <w:pPr>
              <w:rPr>
                <w:rFonts w:cs="Arial"/>
              </w:rPr>
            </w:pPr>
            <w:r w:rsidRPr="002F438B">
              <w:rPr>
                <w:rFonts w:cs="Arial"/>
              </w:rPr>
              <w:t>Замена резервног дела - DISTRIBUTOR COMPL.7410</w:t>
            </w:r>
          </w:p>
        </w:tc>
        <w:tc>
          <w:tcPr>
            <w:tcW w:w="685" w:type="dxa"/>
            <w:tcBorders>
              <w:top w:val="nil"/>
              <w:left w:val="nil"/>
              <w:bottom w:val="single" w:sz="4" w:space="0" w:color="auto"/>
              <w:right w:val="single" w:sz="4" w:space="0" w:color="auto"/>
            </w:tcBorders>
            <w:shd w:val="clear" w:color="auto" w:fill="FFFFFF"/>
            <w:vAlign w:val="center"/>
          </w:tcPr>
          <w:p w:rsidR="00B67C00" w:rsidRPr="00394AAB" w:rsidRDefault="00B67C00" w:rsidP="00B67C00">
            <w:pPr>
              <w:jc w:val="center"/>
              <w:rPr>
                <w:rFonts w:cs="Arial"/>
                <w:lang w:val="sr-Cyrl-RS" w:eastAsia="sr-Latn-CS"/>
              </w:rPr>
            </w:pPr>
            <w:r>
              <w:rPr>
                <w:rFonts w:cs="Arial"/>
                <w:lang w:val="sr-Cyrl-RS" w:eastAsia="sr-Latn-CS"/>
              </w:rPr>
              <w:t>ком</w:t>
            </w:r>
          </w:p>
        </w:tc>
        <w:tc>
          <w:tcPr>
            <w:tcW w:w="1124" w:type="dxa"/>
            <w:tcBorders>
              <w:top w:val="single" w:sz="4" w:space="0" w:color="auto"/>
              <w:bottom w:val="single" w:sz="4" w:space="0" w:color="auto"/>
              <w:right w:val="single" w:sz="4" w:space="0" w:color="auto"/>
            </w:tcBorders>
            <w:vAlign w:val="center"/>
          </w:tcPr>
          <w:p w:rsidR="00B67C00" w:rsidRPr="00515398" w:rsidRDefault="00B67C00" w:rsidP="00B67C00">
            <w:pPr>
              <w:spacing w:before="0"/>
              <w:jc w:val="center"/>
              <w:rPr>
                <w:rFonts w:cs="Arial"/>
              </w:rPr>
            </w:pPr>
          </w:p>
          <w:p w:rsidR="00B67C00" w:rsidRPr="00515398" w:rsidRDefault="00B67C00" w:rsidP="00B67C00">
            <w:pPr>
              <w:spacing w:before="0"/>
              <w:jc w:val="center"/>
              <w:rPr>
                <w:rFonts w:cs="Arial"/>
                <w:lang w:val="sr-Cyrl-RS"/>
              </w:rPr>
            </w:pPr>
            <w:r w:rsidRPr="00515398">
              <w:rPr>
                <w:rFonts w:cs="Arial"/>
                <w:lang w:val="sr-Cyrl-RS"/>
              </w:rPr>
              <w:t>3</w:t>
            </w:r>
          </w:p>
        </w:tc>
        <w:tc>
          <w:tcPr>
            <w:tcW w:w="1227" w:type="dxa"/>
            <w:tcBorders>
              <w:top w:val="nil"/>
              <w:left w:val="single" w:sz="4" w:space="0" w:color="auto"/>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227"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r>
      <w:tr w:rsidR="00B67C00" w:rsidRPr="002F438B" w:rsidTr="00B67C00">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67C00" w:rsidRPr="002F438B" w:rsidRDefault="00B67C00" w:rsidP="00B67C00">
            <w:pPr>
              <w:jc w:val="center"/>
              <w:rPr>
                <w:rFonts w:cs="Arial"/>
                <w:lang w:val="sr-Cyrl-RS" w:eastAsia="sr-Latn-CS"/>
              </w:rPr>
            </w:pPr>
            <w:r w:rsidRPr="002F438B">
              <w:rPr>
                <w:rFonts w:cs="Arial"/>
                <w:lang w:val="sr-Cyrl-RS" w:eastAsia="sr-Latn-CS"/>
              </w:rPr>
              <w:t>9.</w:t>
            </w:r>
          </w:p>
        </w:tc>
        <w:tc>
          <w:tcPr>
            <w:tcW w:w="3402" w:type="dxa"/>
            <w:tcBorders>
              <w:top w:val="nil"/>
              <w:left w:val="nil"/>
              <w:bottom w:val="single" w:sz="4" w:space="0" w:color="auto"/>
              <w:right w:val="single" w:sz="4" w:space="0" w:color="auto"/>
            </w:tcBorders>
            <w:shd w:val="clear" w:color="000000" w:fill="FFFFFF"/>
          </w:tcPr>
          <w:p w:rsidR="00B67C00" w:rsidRPr="002F438B" w:rsidRDefault="00B67C00" w:rsidP="00B67C00">
            <w:pPr>
              <w:rPr>
                <w:rFonts w:cs="Arial"/>
              </w:rPr>
            </w:pPr>
            <w:r w:rsidRPr="002F438B">
              <w:rPr>
                <w:rFonts w:cs="Arial"/>
              </w:rPr>
              <w:t>Замена резервног дела - ГРЕЈАЧ СЕНЗОРА</w:t>
            </w:r>
          </w:p>
        </w:tc>
        <w:tc>
          <w:tcPr>
            <w:tcW w:w="685" w:type="dxa"/>
            <w:tcBorders>
              <w:top w:val="nil"/>
              <w:left w:val="nil"/>
              <w:bottom w:val="single" w:sz="4" w:space="0" w:color="auto"/>
              <w:right w:val="single" w:sz="4" w:space="0" w:color="auto"/>
            </w:tcBorders>
            <w:shd w:val="clear" w:color="auto" w:fill="FFFFFF"/>
            <w:vAlign w:val="center"/>
          </w:tcPr>
          <w:p w:rsidR="00B67C00" w:rsidRPr="00394AAB" w:rsidRDefault="00B67C00" w:rsidP="00B67C00">
            <w:pPr>
              <w:jc w:val="center"/>
              <w:rPr>
                <w:rFonts w:cs="Arial"/>
                <w:lang w:val="sr-Cyrl-RS" w:eastAsia="sr-Latn-CS"/>
              </w:rPr>
            </w:pPr>
            <w:r>
              <w:rPr>
                <w:rFonts w:cs="Arial"/>
                <w:lang w:val="sr-Cyrl-RS" w:eastAsia="sr-Latn-CS"/>
              </w:rPr>
              <w:t>Ком</w:t>
            </w:r>
          </w:p>
        </w:tc>
        <w:tc>
          <w:tcPr>
            <w:tcW w:w="1124" w:type="dxa"/>
            <w:tcBorders>
              <w:top w:val="single" w:sz="4" w:space="0" w:color="auto"/>
              <w:bottom w:val="single" w:sz="4" w:space="0" w:color="auto"/>
              <w:right w:val="single" w:sz="4" w:space="0" w:color="auto"/>
            </w:tcBorders>
            <w:vAlign w:val="center"/>
          </w:tcPr>
          <w:p w:rsidR="00B67C00" w:rsidRPr="00515398" w:rsidRDefault="00B67C00" w:rsidP="00B67C00">
            <w:pPr>
              <w:spacing w:before="0"/>
              <w:jc w:val="center"/>
              <w:rPr>
                <w:rFonts w:cs="Arial"/>
              </w:rPr>
            </w:pPr>
          </w:p>
          <w:p w:rsidR="00B67C00" w:rsidRPr="00515398" w:rsidRDefault="00B67C00" w:rsidP="00B67C00">
            <w:pPr>
              <w:spacing w:before="0"/>
              <w:jc w:val="center"/>
              <w:rPr>
                <w:rFonts w:cs="Arial"/>
                <w:lang w:val="sr-Cyrl-RS"/>
              </w:rPr>
            </w:pPr>
            <w:r w:rsidRPr="00515398">
              <w:rPr>
                <w:rFonts w:cs="Arial"/>
                <w:lang w:val="sr-Cyrl-RS"/>
              </w:rPr>
              <w:t>3</w:t>
            </w:r>
          </w:p>
        </w:tc>
        <w:tc>
          <w:tcPr>
            <w:tcW w:w="1227" w:type="dxa"/>
            <w:tcBorders>
              <w:top w:val="nil"/>
              <w:left w:val="single" w:sz="4" w:space="0" w:color="auto"/>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227"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r>
      <w:tr w:rsidR="00B67C00" w:rsidRPr="002F438B" w:rsidTr="00B67C00">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67C00" w:rsidRPr="002F438B" w:rsidRDefault="00B67C00" w:rsidP="00B67C00">
            <w:pPr>
              <w:jc w:val="center"/>
              <w:rPr>
                <w:rFonts w:cs="Arial"/>
                <w:lang w:val="sr-Cyrl-RS" w:eastAsia="sr-Latn-CS"/>
              </w:rPr>
            </w:pPr>
            <w:r w:rsidRPr="002F438B">
              <w:rPr>
                <w:rFonts w:cs="Arial"/>
                <w:lang w:val="sr-Cyrl-RS" w:eastAsia="sr-Latn-CS"/>
              </w:rPr>
              <w:t>10.</w:t>
            </w:r>
          </w:p>
        </w:tc>
        <w:tc>
          <w:tcPr>
            <w:tcW w:w="3402" w:type="dxa"/>
            <w:tcBorders>
              <w:top w:val="nil"/>
              <w:left w:val="nil"/>
              <w:bottom w:val="single" w:sz="4" w:space="0" w:color="auto"/>
              <w:right w:val="single" w:sz="4" w:space="0" w:color="auto"/>
            </w:tcBorders>
            <w:shd w:val="clear" w:color="000000" w:fill="FFFFFF"/>
          </w:tcPr>
          <w:p w:rsidR="00B67C00" w:rsidRPr="002F438B" w:rsidRDefault="00B67C00" w:rsidP="00B67C00">
            <w:pPr>
              <w:rPr>
                <w:rFonts w:cs="Arial"/>
              </w:rPr>
            </w:pPr>
            <w:r w:rsidRPr="002F438B">
              <w:rPr>
                <w:rFonts w:cs="Arial"/>
              </w:rPr>
              <w:t>Замена резервног дела - БАТЕРИЈА pak 3.6V 2800 mAh N</w:t>
            </w:r>
          </w:p>
        </w:tc>
        <w:tc>
          <w:tcPr>
            <w:tcW w:w="685" w:type="dxa"/>
            <w:tcBorders>
              <w:top w:val="nil"/>
              <w:left w:val="nil"/>
              <w:bottom w:val="single" w:sz="4" w:space="0" w:color="auto"/>
              <w:right w:val="single" w:sz="4" w:space="0" w:color="auto"/>
            </w:tcBorders>
            <w:shd w:val="clear" w:color="auto" w:fill="FFFFFF"/>
            <w:vAlign w:val="center"/>
          </w:tcPr>
          <w:p w:rsidR="00B67C00" w:rsidRPr="00394AAB" w:rsidRDefault="00B67C00" w:rsidP="00B67C00">
            <w:pPr>
              <w:jc w:val="center"/>
              <w:rPr>
                <w:rFonts w:cs="Arial"/>
                <w:lang w:val="sr-Cyrl-RS" w:eastAsia="sr-Latn-CS"/>
              </w:rPr>
            </w:pPr>
            <w:r>
              <w:rPr>
                <w:rFonts w:cs="Arial"/>
                <w:lang w:val="sr-Cyrl-RS" w:eastAsia="sr-Latn-CS"/>
              </w:rPr>
              <w:t>Ком</w:t>
            </w:r>
          </w:p>
        </w:tc>
        <w:tc>
          <w:tcPr>
            <w:tcW w:w="1124" w:type="dxa"/>
            <w:tcBorders>
              <w:top w:val="single" w:sz="4" w:space="0" w:color="auto"/>
              <w:bottom w:val="single" w:sz="4" w:space="0" w:color="auto"/>
              <w:right w:val="single" w:sz="4" w:space="0" w:color="auto"/>
            </w:tcBorders>
            <w:vAlign w:val="center"/>
          </w:tcPr>
          <w:p w:rsidR="00B67C00" w:rsidRPr="00515398" w:rsidRDefault="00B67C00" w:rsidP="00B67C00">
            <w:pPr>
              <w:spacing w:before="0"/>
              <w:jc w:val="center"/>
              <w:rPr>
                <w:rFonts w:cs="Arial"/>
              </w:rPr>
            </w:pPr>
          </w:p>
          <w:p w:rsidR="00B67C00" w:rsidRPr="00515398" w:rsidRDefault="00B67C00" w:rsidP="00B67C00">
            <w:pPr>
              <w:spacing w:before="0"/>
              <w:jc w:val="center"/>
              <w:rPr>
                <w:rFonts w:cs="Arial"/>
                <w:lang w:val="sr-Cyrl-RS"/>
              </w:rPr>
            </w:pPr>
            <w:r w:rsidRPr="00515398">
              <w:rPr>
                <w:rFonts w:cs="Arial"/>
                <w:lang w:val="sr-Cyrl-RS"/>
              </w:rPr>
              <w:t>3</w:t>
            </w:r>
          </w:p>
        </w:tc>
        <w:tc>
          <w:tcPr>
            <w:tcW w:w="1227" w:type="dxa"/>
            <w:tcBorders>
              <w:top w:val="nil"/>
              <w:left w:val="single" w:sz="4" w:space="0" w:color="auto"/>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227"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r>
      <w:tr w:rsidR="00B67C00" w:rsidRPr="002F438B" w:rsidTr="00B67C00">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67C00" w:rsidRPr="002F438B" w:rsidRDefault="00B67C00" w:rsidP="00B67C00">
            <w:pPr>
              <w:jc w:val="center"/>
              <w:rPr>
                <w:rFonts w:cs="Arial"/>
                <w:lang w:val="sr-Cyrl-RS" w:eastAsia="sr-Latn-CS"/>
              </w:rPr>
            </w:pPr>
            <w:r w:rsidRPr="002F438B">
              <w:rPr>
                <w:rFonts w:cs="Arial"/>
                <w:lang w:val="sr-Cyrl-RS" w:eastAsia="sr-Latn-CS"/>
              </w:rPr>
              <w:t>11.</w:t>
            </w:r>
          </w:p>
        </w:tc>
        <w:tc>
          <w:tcPr>
            <w:tcW w:w="3402" w:type="dxa"/>
            <w:tcBorders>
              <w:top w:val="nil"/>
              <w:left w:val="nil"/>
              <w:bottom w:val="single" w:sz="4" w:space="0" w:color="auto"/>
              <w:right w:val="single" w:sz="4" w:space="0" w:color="auto"/>
            </w:tcBorders>
            <w:shd w:val="clear" w:color="000000" w:fill="FFFFFF"/>
          </w:tcPr>
          <w:p w:rsidR="00B67C00" w:rsidRPr="002F438B" w:rsidRDefault="00B67C00" w:rsidP="00B67C00">
            <w:pPr>
              <w:rPr>
                <w:rFonts w:cs="Arial"/>
              </w:rPr>
            </w:pPr>
            <w:r w:rsidRPr="002F438B">
              <w:rPr>
                <w:rFonts w:cs="Arial"/>
              </w:rPr>
              <w:t>Замена резервног дела - КАБАЛ alkotest 7410</w:t>
            </w:r>
          </w:p>
        </w:tc>
        <w:tc>
          <w:tcPr>
            <w:tcW w:w="685" w:type="dxa"/>
            <w:tcBorders>
              <w:top w:val="nil"/>
              <w:left w:val="nil"/>
              <w:bottom w:val="single" w:sz="4" w:space="0" w:color="auto"/>
              <w:right w:val="single" w:sz="4" w:space="0" w:color="auto"/>
            </w:tcBorders>
            <w:shd w:val="clear" w:color="auto" w:fill="FFFFFF"/>
            <w:vAlign w:val="center"/>
          </w:tcPr>
          <w:p w:rsidR="00B67C00" w:rsidRPr="00394AAB" w:rsidRDefault="00B67C00" w:rsidP="00B67C00">
            <w:pPr>
              <w:jc w:val="center"/>
              <w:rPr>
                <w:rFonts w:cs="Arial"/>
                <w:lang w:val="sr-Cyrl-RS" w:eastAsia="sr-Latn-CS"/>
              </w:rPr>
            </w:pPr>
            <w:r>
              <w:rPr>
                <w:rFonts w:cs="Arial"/>
                <w:lang w:val="sr-Cyrl-RS" w:eastAsia="sr-Latn-CS"/>
              </w:rPr>
              <w:t>ком</w:t>
            </w:r>
          </w:p>
        </w:tc>
        <w:tc>
          <w:tcPr>
            <w:tcW w:w="1124" w:type="dxa"/>
            <w:tcBorders>
              <w:top w:val="single" w:sz="4" w:space="0" w:color="auto"/>
              <w:bottom w:val="single" w:sz="4" w:space="0" w:color="auto"/>
              <w:right w:val="single" w:sz="4" w:space="0" w:color="auto"/>
            </w:tcBorders>
            <w:vAlign w:val="center"/>
          </w:tcPr>
          <w:p w:rsidR="00B67C00" w:rsidRPr="00515398" w:rsidRDefault="00B67C00" w:rsidP="00B67C00">
            <w:pPr>
              <w:spacing w:before="0"/>
              <w:jc w:val="center"/>
              <w:rPr>
                <w:rFonts w:cs="Arial"/>
                <w:lang w:val="sr-Cyrl-RS"/>
              </w:rPr>
            </w:pPr>
          </w:p>
          <w:p w:rsidR="00B67C00" w:rsidRPr="00515398" w:rsidRDefault="00B67C00" w:rsidP="00B67C00">
            <w:pPr>
              <w:spacing w:before="0"/>
              <w:jc w:val="center"/>
              <w:rPr>
                <w:rFonts w:cs="Arial"/>
                <w:lang w:val="sr-Cyrl-RS"/>
              </w:rPr>
            </w:pPr>
            <w:r w:rsidRPr="00515398">
              <w:rPr>
                <w:rFonts w:cs="Arial"/>
                <w:lang w:val="sr-Cyrl-RS"/>
              </w:rPr>
              <w:t>3</w:t>
            </w:r>
          </w:p>
        </w:tc>
        <w:tc>
          <w:tcPr>
            <w:tcW w:w="1227" w:type="dxa"/>
            <w:tcBorders>
              <w:top w:val="nil"/>
              <w:left w:val="single" w:sz="4" w:space="0" w:color="auto"/>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227"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r>
      <w:tr w:rsidR="00B67C00" w:rsidRPr="002F438B" w:rsidTr="00B67C00">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67C00" w:rsidRPr="002F438B" w:rsidRDefault="00B67C00" w:rsidP="00B67C00">
            <w:pPr>
              <w:jc w:val="center"/>
              <w:rPr>
                <w:rFonts w:cs="Arial"/>
                <w:lang w:val="sr-Cyrl-RS" w:eastAsia="sr-Latn-CS"/>
              </w:rPr>
            </w:pPr>
            <w:r w:rsidRPr="002F438B">
              <w:rPr>
                <w:rFonts w:cs="Arial"/>
                <w:lang w:val="sr-Cyrl-RS" w:eastAsia="sr-Latn-CS"/>
              </w:rPr>
              <w:t>12.</w:t>
            </w:r>
          </w:p>
        </w:tc>
        <w:tc>
          <w:tcPr>
            <w:tcW w:w="3402" w:type="dxa"/>
            <w:tcBorders>
              <w:top w:val="nil"/>
              <w:left w:val="nil"/>
              <w:bottom w:val="single" w:sz="4" w:space="0" w:color="auto"/>
              <w:right w:val="single" w:sz="4" w:space="0" w:color="auto"/>
            </w:tcBorders>
            <w:shd w:val="clear" w:color="000000" w:fill="FFFFFF"/>
          </w:tcPr>
          <w:p w:rsidR="00B67C00" w:rsidRPr="002F438B" w:rsidRDefault="00B67C00" w:rsidP="00B67C00">
            <w:pPr>
              <w:rPr>
                <w:rFonts w:cs="Arial"/>
              </w:rPr>
            </w:pPr>
            <w:r w:rsidRPr="002F438B">
              <w:rPr>
                <w:rFonts w:cs="Arial"/>
              </w:rPr>
              <w:t>Замена резервног дела - КУЋИШТЕ АЛКОТЕСТА</w:t>
            </w:r>
          </w:p>
        </w:tc>
        <w:tc>
          <w:tcPr>
            <w:tcW w:w="685" w:type="dxa"/>
            <w:tcBorders>
              <w:top w:val="nil"/>
              <w:left w:val="nil"/>
              <w:bottom w:val="single" w:sz="4" w:space="0" w:color="auto"/>
              <w:right w:val="single" w:sz="4" w:space="0" w:color="auto"/>
            </w:tcBorders>
            <w:shd w:val="clear" w:color="auto" w:fill="FFFFFF"/>
            <w:vAlign w:val="center"/>
          </w:tcPr>
          <w:p w:rsidR="00B67C00" w:rsidRPr="00394AAB" w:rsidRDefault="00B67C00" w:rsidP="00B67C00">
            <w:pPr>
              <w:jc w:val="center"/>
              <w:rPr>
                <w:rFonts w:cs="Arial"/>
                <w:lang w:val="sr-Cyrl-RS" w:eastAsia="sr-Latn-CS"/>
              </w:rPr>
            </w:pPr>
            <w:r>
              <w:rPr>
                <w:rFonts w:cs="Arial"/>
                <w:lang w:val="sr-Cyrl-RS" w:eastAsia="sr-Latn-CS"/>
              </w:rPr>
              <w:t>Ком</w:t>
            </w:r>
          </w:p>
        </w:tc>
        <w:tc>
          <w:tcPr>
            <w:tcW w:w="1124" w:type="dxa"/>
            <w:tcBorders>
              <w:top w:val="single" w:sz="4" w:space="0" w:color="auto"/>
              <w:bottom w:val="single" w:sz="4" w:space="0" w:color="auto"/>
              <w:right w:val="single" w:sz="4" w:space="0" w:color="auto"/>
            </w:tcBorders>
            <w:vAlign w:val="center"/>
          </w:tcPr>
          <w:p w:rsidR="00B67C00" w:rsidRPr="00515398" w:rsidRDefault="00B67C00" w:rsidP="00B67C00">
            <w:pPr>
              <w:spacing w:before="0"/>
              <w:jc w:val="center"/>
              <w:rPr>
                <w:rFonts w:cs="Arial"/>
              </w:rPr>
            </w:pPr>
          </w:p>
          <w:p w:rsidR="00B67C00" w:rsidRPr="00515398" w:rsidRDefault="00B67C00" w:rsidP="00B67C00">
            <w:pPr>
              <w:spacing w:before="0"/>
              <w:jc w:val="center"/>
              <w:rPr>
                <w:rFonts w:cs="Arial"/>
                <w:lang w:val="sr-Cyrl-RS"/>
              </w:rPr>
            </w:pPr>
            <w:r w:rsidRPr="00515398">
              <w:rPr>
                <w:rFonts w:cs="Arial"/>
                <w:lang w:val="sr-Cyrl-RS"/>
              </w:rPr>
              <w:t>2</w:t>
            </w:r>
          </w:p>
        </w:tc>
        <w:tc>
          <w:tcPr>
            <w:tcW w:w="1227" w:type="dxa"/>
            <w:tcBorders>
              <w:top w:val="nil"/>
              <w:left w:val="single" w:sz="4" w:space="0" w:color="auto"/>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227"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r>
      <w:tr w:rsidR="00B67C00" w:rsidRPr="002F438B" w:rsidTr="00B67C00">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67C00" w:rsidRPr="002F438B" w:rsidRDefault="00B67C00" w:rsidP="00B67C00">
            <w:pPr>
              <w:jc w:val="center"/>
              <w:rPr>
                <w:rFonts w:cs="Arial"/>
                <w:lang w:val="sr-Cyrl-RS" w:eastAsia="sr-Latn-CS"/>
              </w:rPr>
            </w:pPr>
            <w:r w:rsidRPr="002F438B">
              <w:rPr>
                <w:rFonts w:cs="Arial"/>
                <w:lang w:val="sr-Cyrl-RS" w:eastAsia="sr-Latn-CS"/>
              </w:rPr>
              <w:t>13.</w:t>
            </w:r>
          </w:p>
        </w:tc>
        <w:tc>
          <w:tcPr>
            <w:tcW w:w="3402" w:type="dxa"/>
            <w:tcBorders>
              <w:top w:val="nil"/>
              <w:left w:val="nil"/>
              <w:bottom w:val="single" w:sz="4" w:space="0" w:color="auto"/>
              <w:right w:val="single" w:sz="4" w:space="0" w:color="auto"/>
            </w:tcBorders>
            <w:shd w:val="clear" w:color="000000" w:fill="FFFFFF"/>
          </w:tcPr>
          <w:p w:rsidR="00B67C00" w:rsidRPr="002F438B" w:rsidRDefault="00B67C00" w:rsidP="00B67C00">
            <w:pPr>
              <w:rPr>
                <w:rFonts w:cs="Arial"/>
              </w:rPr>
            </w:pPr>
            <w:r w:rsidRPr="002F438B">
              <w:rPr>
                <w:rFonts w:cs="Arial"/>
              </w:rPr>
              <w:t>Замена резервног дела - SAMPLING UNIT 6810</w:t>
            </w:r>
          </w:p>
        </w:tc>
        <w:tc>
          <w:tcPr>
            <w:tcW w:w="685" w:type="dxa"/>
            <w:tcBorders>
              <w:top w:val="nil"/>
              <w:left w:val="nil"/>
              <w:bottom w:val="single" w:sz="4" w:space="0" w:color="auto"/>
              <w:right w:val="single" w:sz="4" w:space="0" w:color="auto"/>
            </w:tcBorders>
            <w:shd w:val="clear" w:color="auto" w:fill="FFFFFF"/>
            <w:vAlign w:val="center"/>
          </w:tcPr>
          <w:p w:rsidR="00B67C00" w:rsidRPr="00394AAB" w:rsidRDefault="00B67C00" w:rsidP="00B67C00">
            <w:pPr>
              <w:jc w:val="center"/>
              <w:rPr>
                <w:rFonts w:cs="Arial"/>
                <w:lang w:val="sr-Cyrl-RS" w:eastAsia="sr-Latn-CS"/>
              </w:rPr>
            </w:pPr>
            <w:r>
              <w:rPr>
                <w:rFonts w:cs="Arial"/>
                <w:lang w:val="sr-Cyrl-RS" w:eastAsia="sr-Latn-CS"/>
              </w:rPr>
              <w:t>Ком</w:t>
            </w:r>
          </w:p>
        </w:tc>
        <w:tc>
          <w:tcPr>
            <w:tcW w:w="1124" w:type="dxa"/>
            <w:tcBorders>
              <w:top w:val="single" w:sz="4" w:space="0" w:color="auto"/>
              <w:bottom w:val="single" w:sz="4" w:space="0" w:color="auto"/>
              <w:right w:val="single" w:sz="4" w:space="0" w:color="auto"/>
            </w:tcBorders>
            <w:vAlign w:val="center"/>
          </w:tcPr>
          <w:p w:rsidR="00B67C00" w:rsidRPr="00515398" w:rsidRDefault="00B67C00" w:rsidP="00B67C00">
            <w:pPr>
              <w:spacing w:before="0"/>
              <w:jc w:val="center"/>
              <w:rPr>
                <w:rFonts w:cs="Arial"/>
              </w:rPr>
            </w:pPr>
          </w:p>
          <w:p w:rsidR="00B67C00" w:rsidRPr="00515398" w:rsidRDefault="00B67C00" w:rsidP="00B67C00">
            <w:pPr>
              <w:spacing w:before="0"/>
              <w:jc w:val="center"/>
              <w:rPr>
                <w:rFonts w:cs="Arial"/>
                <w:lang w:val="sr-Cyrl-RS"/>
              </w:rPr>
            </w:pPr>
            <w:r w:rsidRPr="00515398">
              <w:rPr>
                <w:rFonts w:cs="Arial"/>
                <w:lang w:val="sr-Cyrl-RS"/>
              </w:rPr>
              <w:t>3</w:t>
            </w:r>
          </w:p>
        </w:tc>
        <w:tc>
          <w:tcPr>
            <w:tcW w:w="1227" w:type="dxa"/>
            <w:tcBorders>
              <w:top w:val="nil"/>
              <w:left w:val="single" w:sz="4" w:space="0" w:color="auto"/>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227"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r>
      <w:tr w:rsidR="00B67C00" w:rsidRPr="002F438B" w:rsidTr="00B67C00">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67C00" w:rsidRPr="002F438B" w:rsidRDefault="00B67C00" w:rsidP="00B67C00">
            <w:pPr>
              <w:jc w:val="center"/>
              <w:rPr>
                <w:rFonts w:cs="Arial"/>
                <w:lang w:val="sr-Cyrl-RS" w:eastAsia="sr-Latn-CS"/>
              </w:rPr>
            </w:pPr>
            <w:r w:rsidRPr="002F438B">
              <w:rPr>
                <w:rFonts w:cs="Arial"/>
                <w:lang w:val="sr-Cyrl-RS" w:eastAsia="sr-Latn-CS"/>
              </w:rPr>
              <w:t>14.</w:t>
            </w:r>
          </w:p>
        </w:tc>
        <w:tc>
          <w:tcPr>
            <w:tcW w:w="3402" w:type="dxa"/>
            <w:tcBorders>
              <w:top w:val="nil"/>
              <w:left w:val="nil"/>
              <w:bottom w:val="single" w:sz="4" w:space="0" w:color="auto"/>
              <w:right w:val="single" w:sz="4" w:space="0" w:color="auto"/>
            </w:tcBorders>
            <w:shd w:val="clear" w:color="000000" w:fill="FFFFFF"/>
          </w:tcPr>
          <w:p w:rsidR="00B67C00" w:rsidRPr="002F438B" w:rsidRDefault="00B67C00" w:rsidP="00B67C00">
            <w:pPr>
              <w:rPr>
                <w:rFonts w:cs="Arial"/>
              </w:rPr>
            </w:pPr>
            <w:r w:rsidRPr="002F438B">
              <w:rPr>
                <w:rFonts w:cs="Arial"/>
              </w:rPr>
              <w:t>Замена резервног дела - SENSOR ALCOTEST 6810</w:t>
            </w:r>
          </w:p>
        </w:tc>
        <w:tc>
          <w:tcPr>
            <w:tcW w:w="685" w:type="dxa"/>
            <w:tcBorders>
              <w:top w:val="nil"/>
              <w:left w:val="nil"/>
              <w:bottom w:val="single" w:sz="4" w:space="0" w:color="auto"/>
              <w:right w:val="single" w:sz="4" w:space="0" w:color="auto"/>
            </w:tcBorders>
            <w:shd w:val="clear" w:color="auto" w:fill="FFFFFF"/>
            <w:vAlign w:val="center"/>
          </w:tcPr>
          <w:p w:rsidR="00B67C00" w:rsidRPr="00394AAB" w:rsidRDefault="00B67C00" w:rsidP="00B67C00">
            <w:pPr>
              <w:jc w:val="center"/>
              <w:rPr>
                <w:rFonts w:cs="Arial"/>
                <w:lang w:val="sr-Cyrl-RS" w:eastAsia="sr-Latn-CS"/>
              </w:rPr>
            </w:pPr>
            <w:r>
              <w:rPr>
                <w:rFonts w:cs="Arial"/>
                <w:lang w:val="sr-Cyrl-RS" w:eastAsia="sr-Latn-CS"/>
              </w:rPr>
              <w:t>Ком</w:t>
            </w:r>
          </w:p>
        </w:tc>
        <w:tc>
          <w:tcPr>
            <w:tcW w:w="1124" w:type="dxa"/>
            <w:tcBorders>
              <w:top w:val="single" w:sz="4" w:space="0" w:color="auto"/>
              <w:bottom w:val="single" w:sz="4" w:space="0" w:color="auto"/>
              <w:right w:val="single" w:sz="4" w:space="0" w:color="auto"/>
            </w:tcBorders>
            <w:vAlign w:val="center"/>
          </w:tcPr>
          <w:p w:rsidR="00B67C00" w:rsidRPr="00515398" w:rsidRDefault="00B67C00" w:rsidP="00B67C00">
            <w:pPr>
              <w:spacing w:before="0"/>
              <w:jc w:val="center"/>
              <w:rPr>
                <w:rFonts w:cs="Arial"/>
              </w:rPr>
            </w:pPr>
          </w:p>
          <w:p w:rsidR="00B67C00" w:rsidRPr="00515398" w:rsidRDefault="00B67C00" w:rsidP="00B67C00">
            <w:pPr>
              <w:spacing w:before="0"/>
              <w:jc w:val="center"/>
              <w:rPr>
                <w:rFonts w:cs="Arial"/>
                <w:lang w:val="sr-Cyrl-RS"/>
              </w:rPr>
            </w:pPr>
            <w:r w:rsidRPr="00515398">
              <w:rPr>
                <w:rFonts w:cs="Arial"/>
                <w:lang w:val="sr-Cyrl-RS"/>
              </w:rPr>
              <w:t>3</w:t>
            </w:r>
          </w:p>
        </w:tc>
        <w:tc>
          <w:tcPr>
            <w:tcW w:w="1227" w:type="dxa"/>
            <w:tcBorders>
              <w:top w:val="nil"/>
              <w:left w:val="single" w:sz="4" w:space="0" w:color="auto"/>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227"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r>
      <w:tr w:rsidR="00B67C00" w:rsidRPr="002F438B" w:rsidTr="00B67C00">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67C00" w:rsidRPr="002F438B" w:rsidRDefault="00B67C00" w:rsidP="00B67C00">
            <w:pPr>
              <w:jc w:val="center"/>
              <w:rPr>
                <w:rFonts w:cs="Arial"/>
                <w:lang w:val="sr-Cyrl-RS" w:eastAsia="sr-Latn-CS"/>
              </w:rPr>
            </w:pPr>
            <w:r w:rsidRPr="002F438B">
              <w:rPr>
                <w:rFonts w:cs="Arial"/>
                <w:lang w:val="sr-Cyrl-RS" w:eastAsia="sr-Latn-CS"/>
              </w:rPr>
              <w:lastRenderedPageBreak/>
              <w:t>15.</w:t>
            </w:r>
          </w:p>
        </w:tc>
        <w:tc>
          <w:tcPr>
            <w:tcW w:w="3402" w:type="dxa"/>
            <w:tcBorders>
              <w:top w:val="nil"/>
              <w:left w:val="nil"/>
              <w:bottom w:val="single" w:sz="4" w:space="0" w:color="auto"/>
              <w:right w:val="single" w:sz="4" w:space="0" w:color="auto"/>
            </w:tcBorders>
            <w:shd w:val="clear" w:color="000000" w:fill="FFFFFF"/>
          </w:tcPr>
          <w:p w:rsidR="00B67C00" w:rsidRPr="002F438B" w:rsidRDefault="00B67C00" w:rsidP="00B67C00">
            <w:pPr>
              <w:rPr>
                <w:rFonts w:cs="Arial"/>
              </w:rPr>
            </w:pPr>
            <w:r w:rsidRPr="002F438B">
              <w:rPr>
                <w:rFonts w:cs="Arial"/>
              </w:rPr>
              <w:t>Замена резервног дела - USB kabl 3MM5</w:t>
            </w:r>
          </w:p>
        </w:tc>
        <w:tc>
          <w:tcPr>
            <w:tcW w:w="685" w:type="dxa"/>
            <w:tcBorders>
              <w:top w:val="nil"/>
              <w:left w:val="nil"/>
              <w:bottom w:val="single" w:sz="4" w:space="0" w:color="auto"/>
              <w:right w:val="single" w:sz="4" w:space="0" w:color="auto"/>
            </w:tcBorders>
            <w:shd w:val="clear" w:color="auto" w:fill="FFFFFF"/>
            <w:vAlign w:val="center"/>
          </w:tcPr>
          <w:p w:rsidR="00B67C00" w:rsidRPr="00394AAB" w:rsidRDefault="00B67C00" w:rsidP="00B67C00">
            <w:pPr>
              <w:jc w:val="center"/>
              <w:rPr>
                <w:rFonts w:cs="Arial"/>
                <w:lang w:val="sr-Cyrl-RS" w:eastAsia="sr-Latn-CS"/>
              </w:rPr>
            </w:pPr>
            <w:r>
              <w:rPr>
                <w:rFonts w:cs="Arial"/>
                <w:lang w:val="sr-Cyrl-RS" w:eastAsia="sr-Latn-CS"/>
              </w:rPr>
              <w:t>Ком</w:t>
            </w:r>
          </w:p>
        </w:tc>
        <w:tc>
          <w:tcPr>
            <w:tcW w:w="1124" w:type="dxa"/>
            <w:tcBorders>
              <w:top w:val="single" w:sz="4" w:space="0" w:color="auto"/>
              <w:bottom w:val="single" w:sz="4" w:space="0" w:color="auto"/>
              <w:right w:val="single" w:sz="4" w:space="0" w:color="auto"/>
            </w:tcBorders>
            <w:vAlign w:val="center"/>
          </w:tcPr>
          <w:p w:rsidR="00B67C00" w:rsidRDefault="00B67C00" w:rsidP="00B67C00">
            <w:pPr>
              <w:spacing w:before="0"/>
              <w:jc w:val="center"/>
              <w:rPr>
                <w:rFonts w:cs="Arial"/>
              </w:rPr>
            </w:pPr>
          </w:p>
          <w:p w:rsidR="00B67C00" w:rsidRPr="009A6569" w:rsidRDefault="00B67C00" w:rsidP="00B67C00">
            <w:pPr>
              <w:spacing w:before="0"/>
              <w:jc w:val="center"/>
              <w:rPr>
                <w:rFonts w:cs="Arial"/>
                <w:lang w:val="sr-Cyrl-RS"/>
              </w:rPr>
            </w:pPr>
            <w:r>
              <w:rPr>
                <w:rFonts w:cs="Arial"/>
                <w:lang w:val="sr-Cyrl-RS"/>
              </w:rPr>
              <w:t>3</w:t>
            </w:r>
          </w:p>
        </w:tc>
        <w:tc>
          <w:tcPr>
            <w:tcW w:w="1227" w:type="dxa"/>
            <w:tcBorders>
              <w:top w:val="nil"/>
              <w:left w:val="single" w:sz="4" w:space="0" w:color="auto"/>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227"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r>
      <w:tr w:rsidR="00B67C00" w:rsidRPr="002F438B" w:rsidTr="00B67C00">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67C00" w:rsidRPr="002F438B" w:rsidRDefault="00B67C00" w:rsidP="00B67C00">
            <w:pPr>
              <w:jc w:val="center"/>
              <w:rPr>
                <w:rFonts w:cs="Arial"/>
                <w:lang w:val="sr-Cyrl-RS" w:eastAsia="sr-Latn-CS"/>
              </w:rPr>
            </w:pPr>
            <w:r w:rsidRPr="002F438B">
              <w:rPr>
                <w:rFonts w:cs="Arial"/>
                <w:lang w:val="sr-Cyrl-RS" w:eastAsia="sr-Latn-CS"/>
              </w:rPr>
              <w:t>16</w:t>
            </w:r>
          </w:p>
        </w:tc>
        <w:tc>
          <w:tcPr>
            <w:tcW w:w="3402" w:type="dxa"/>
            <w:tcBorders>
              <w:top w:val="nil"/>
              <w:left w:val="nil"/>
              <w:bottom w:val="single" w:sz="4" w:space="0" w:color="auto"/>
              <w:right w:val="single" w:sz="4" w:space="0" w:color="auto"/>
            </w:tcBorders>
            <w:shd w:val="clear" w:color="000000" w:fill="FFFFFF"/>
          </w:tcPr>
          <w:p w:rsidR="00B67C00" w:rsidRPr="002F438B" w:rsidRDefault="00B67C00" w:rsidP="00B67C00">
            <w:pPr>
              <w:rPr>
                <w:rFonts w:cs="Arial"/>
              </w:rPr>
            </w:pPr>
            <w:r w:rsidRPr="002F438B">
              <w:rPr>
                <w:rFonts w:cs="Arial"/>
              </w:rPr>
              <w:t>Замена резервног дела - ДИСПЛЕЈ ЗА alkotest 6810</w:t>
            </w:r>
          </w:p>
        </w:tc>
        <w:tc>
          <w:tcPr>
            <w:tcW w:w="685" w:type="dxa"/>
            <w:tcBorders>
              <w:top w:val="nil"/>
              <w:left w:val="nil"/>
              <w:bottom w:val="single" w:sz="4" w:space="0" w:color="auto"/>
              <w:right w:val="single" w:sz="4" w:space="0" w:color="auto"/>
            </w:tcBorders>
            <w:shd w:val="clear" w:color="auto" w:fill="FFFFFF"/>
            <w:vAlign w:val="center"/>
          </w:tcPr>
          <w:p w:rsidR="00B67C00" w:rsidRPr="00394AAB" w:rsidRDefault="00B67C00" w:rsidP="00B67C00">
            <w:pPr>
              <w:jc w:val="center"/>
              <w:rPr>
                <w:rFonts w:cs="Arial"/>
                <w:lang w:val="sr-Cyrl-RS" w:eastAsia="sr-Latn-CS"/>
              </w:rPr>
            </w:pPr>
            <w:r>
              <w:rPr>
                <w:rFonts w:cs="Arial"/>
                <w:lang w:val="sr-Cyrl-RS" w:eastAsia="sr-Latn-CS"/>
              </w:rPr>
              <w:t>Ком</w:t>
            </w:r>
          </w:p>
        </w:tc>
        <w:tc>
          <w:tcPr>
            <w:tcW w:w="1124" w:type="dxa"/>
            <w:tcBorders>
              <w:top w:val="single" w:sz="4" w:space="0" w:color="auto"/>
              <w:bottom w:val="single" w:sz="4" w:space="0" w:color="auto"/>
              <w:right w:val="single" w:sz="4" w:space="0" w:color="auto"/>
            </w:tcBorders>
            <w:vAlign w:val="center"/>
          </w:tcPr>
          <w:p w:rsidR="00B67C00" w:rsidRPr="00515398" w:rsidRDefault="00B67C00" w:rsidP="00B67C00">
            <w:pPr>
              <w:spacing w:before="0"/>
              <w:jc w:val="center"/>
              <w:rPr>
                <w:rFonts w:cs="Arial"/>
                <w:lang w:val="sr-Cyrl-CS"/>
              </w:rPr>
            </w:pPr>
          </w:p>
          <w:p w:rsidR="00B67C00" w:rsidRPr="00515398" w:rsidRDefault="00B67C00" w:rsidP="00B67C00">
            <w:pPr>
              <w:spacing w:before="0"/>
              <w:jc w:val="center"/>
              <w:rPr>
                <w:rFonts w:cs="Arial"/>
                <w:lang w:val="sr-Cyrl-CS"/>
              </w:rPr>
            </w:pPr>
            <w:r w:rsidRPr="00515398">
              <w:rPr>
                <w:rFonts w:cs="Arial"/>
                <w:lang w:val="sr-Cyrl-CS"/>
              </w:rPr>
              <w:t>2</w:t>
            </w:r>
          </w:p>
        </w:tc>
        <w:tc>
          <w:tcPr>
            <w:tcW w:w="1227" w:type="dxa"/>
            <w:tcBorders>
              <w:top w:val="nil"/>
              <w:left w:val="single" w:sz="4" w:space="0" w:color="auto"/>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227"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r>
      <w:tr w:rsidR="00B67C00" w:rsidRPr="002F438B" w:rsidTr="00B67C00">
        <w:trPr>
          <w:trHeight w:val="578"/>
        </w:trPr>
        <w:tc>
          <w:tcPr>
            <w:tcW w:w="993" w:type="dxa"/>
            <w:tcBorders>
              <w:top w:val="nil"/>
              <w:left w:val="single" w:sz="4" w:space="0" w:color="auto"/>
              <w:bottom w:val="single" w:sz="4" w:space="0" w:color="auto"/>
              <w:right w:val="single" w:sz="4" w:space="0" w:color="auto"/>
            </w:tcBorders>
            <w:shd w:val="clear" w:color="auto" w:fill="FFFFFF"/>
            <w:noWrap/>
            <w:vAlign w:val="center"/>
          </w:tcPr>
          <w:p w:rsidR="00B67C00" w:rsidRPr="002F438B" w:rsidRDefault="00B67C00" w:rsidP="00B67C00">
            <w:pPr>
              <w:jc w:val="center"/>
              <w:rPr>
                <w:rFonts w:cs="Arial"/>
                <w:lang w:val="sr-Cyrl-RS" w:eastAsia="sr-Latn-CS"/>
              </w:rPr>
            </w:pPr>
            <w:r w:rsidRPr="002F438B">
              <w:rPr>
                <w:rFonts w:cs="Arial"/>
                <w:lang w:val="sr-Cyrl-RS" w:eastAsia="sr-Latn-CS"/>
              </w:rPr>
              <w:t>17.</w:t>
            </w:r>
          </w:p>
        </w:tc>
        <w:tc>
          <w:tcPr>
            <w:tcW w:w="3402" w:type="dxa"/>
            <w:tcBorders>
              <w:top w:val="nil"/>
              <w:left w:val="nil"/>
              <w:bottom w:val="single" w:sz="4" w:space="0" w:color="auto"/>
              <w:right w:val="single" w:sz="4" w:space="0" w:color="auto"/>
            </w:tcBorders>
            <w:shd w:val="clear" w:color="000000" w:fill="FFFFFF"/>
          </w:tcPr>
          <w:p w:rsidR="00B67C00" w:rsidRPr="002F438B" w:rsidRDefault="00B67C00" w:rsidP="00B67C00">
            <w:pPr>
              <w:rPr>
                <w:rFonts w:cs="Arial"/>
              </w:rPr>
            </w:pPr>
            <w:r w:rsidRPr="002F438B">
              <w:rPr>
                <w:rFonts w:cs="Arial"/>
              </w:rPr>
              <w:t>Замена резервног дела - КУЋИШТЕ АЛКОТЕСТА</w:t>
            </w:r>
          </w:p>
        </w:tc>
        <w:tc>
          <w:tcPr>
            <w:tcW w:w="685" w:type="dxa"/>
            <w:tcBorders>
              <w:top w:val="nil"/>
              <w:left w:val="nil"/>
              <w:bottom w:val="single" w:sz="4" w:space="0" w:color="auto"/>
              <w:right w:val="single" w:sz="4" w:space="0" w:color="auto"/>
            </w:tcBorders>
            <w:shd w:val="clear" w:color="auto" w:fill="FFFFFF"/>
            <w:vAlign w:val="center"/>
          </w:tcPr>
          <w:p w:rsidR="00B67C00" w:rsidRPr="00394AAB" w:rsidRDefault="00B67C00" w:rsidP="00B67C00">
            <w:pPr>
              <w:jc w:val="center"/>
              <w:rPr>
                <w:rFonts w:cs="Arial"/>
                <w:lang w:val="sr-Cyrl-RS" w:eastAsia="sr-Latn-CS"/>
              </w:rPr>
            </w:pPr>
            <w:r>
              <w:rPr>
                <w:rFonts w:cs="Arial"/>
                <w:lang w:val="sr-Cyrl-RS" w:eastAsia="sr-Latn-CS"/>
              </w:rPr>
              <w:t>ком</w:t>
            </w:r>
          </w:p>
        </w:tc>
        <w:tc>
          <w:tcPr>
            <w:tcW w:w="1124" w:type="dxa"/>
            <w:tcBorders>
              <w:top w:val="single" w:sz="4" w:space="0" w:color="auto"/>
              <w:bottom w:val="single" w:sz="4" w:space="0" w:color="auto"/>
              <w:right w:val="single" w:sz="4" w:space="0" w:color="auto"/>
            </w:tcBorders>
            <w:vAlign w:val="center"/>
          </w:tcPr>
          <w:p w:rsidR="00B67C00" w:rsidRPr="00515398" w:rsidRDefault="00B67C00" w:rsidP="00B67C00">
            <w:pPr>
              <w:spacing w:before="0"/>
              <w:jc w:val="center"/>
              <w:rPr>
                <w:rFonts w:cs="Arial"/>
                <w:lang w:val="sr-Cyrl-CS"/>
              </w:rPr>
            </w:pPr>
          </w:p>
          <w:p w:rsidR="00B67C00" w:rsidRPr="00515398" w:rsidRDefault="00B67C00" w:rsidP="00B67C00">
            <w:pPr>
              <w:spacing w:before="0"/>
              <w:jc w:val="center"/>
              <w:rPr>
                <w:rFonts w:cs="Arial"/>
                <w:lang w:val="sr-Cyrl-CS"/>
              </w:rPr>
            </w:pPr>
            <w:r w:rsidRPr="00515398">
              <w:rPr>
                <w:rFonts w:cs="Arial"/>
                <w:lang w:val="sr-Cyrl-CS"/>
              </w:rPr>
              <w:t>3</w:t>
            </w:r>
          </w:p>
        </w:tc>
        <w:tc>
          <w:tcPr>
            <w:tcW w:w="1227" w:type="dxa"/>
            <w:tcBorders>
              <w:top w:val="nil"/>
              <w:left w:val="single" w:sz="4" w:space="0" w:color="auto"/>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227"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c>
          <w:tcPr>
            <w:tcW w:w="1139" w:type="dxa"/>
            <w:tcBorders>
              <w:top w:val="nil"/>
              <w:left w:val="nil"/>
              <w:bottom w:val="single" w:sz="4" w:space="0" w:color="auto"/>
              <w:right w:val="single" w:sz="4" w:space="0" w:color="auto"/>
            </w:tcBorders>
            <w:shd w:val="clear" w:color="auto" w:fill="FFFFFF"/>
            <w:vAlign w:val="bottom"/>
          </w:tcPr>
          <w:p w:rsidR="00B67C00" w:rsidRPr="002F438B" w:rsidRDefault="00B67C00" w:rsidP="00B67C00">
            <w:pPr>
              <w:rPr>
                <w:rFonts w:cs="Arial"/>
                <w:lang w:val="sr-Latn-CS" w:eastAsia="sr-Latn-CS"/>
              </w:rPr>
            </w:pPr>
          </w:p>
        </w:tc>
      </w:tr>
      <w:tr w:rsidR="00B40192" w:rsidRPr="002F438B" w:rsidTr="00B67C00">
        <w:trPr>
          <w:trHeight w:val="315"/>
        </w:trPr>
        <w:tc>
          <w:tcPr>
            <w:tcW w:w="993" w:type="dxa"/>
            <w:tcBorders>
              <w:top w:val="nil"/>
              <w:left w:val="nil"/>
              <w:bottom w:val="single" w:sz="4" w:space="0" w:color="auto"/>
              <w:right w:val="nil"/>
            </w:tcBorders>
            <w:shd w:val="clear" w:color="auto" w:fill="FFFFFF"/>
            <w:noWrap/>
            <w:vAlign w:val="center"/>
          </w:tcPr>
          <w:p w:rsidR="00B40192" w:rsidRPr="002F438B" w:rsidRDefault="00B40192" w:rsidP="00B40192">
            <w:pPr>
              <w:jc w:val="center"/>
              <w:rPr>
                <w:rFonts w:cs="Arial"/>
                <w:b/>
                <w:bCs/>
                <w:lang w:val="sr-Latn-CS" w:eastAsia="sr-Latn-CS"/>
              </w:rPr>
            </w:pPr>
            <w:r w:rsidRPr="002F438B">
              <w:rPr>
                <w:rFonts w:cs="Arial"/>
                <w:b/>
                <w:bCs/>
                <w:lang w:val="sr-Latn-CS" w:eastAsia="sr-Latn-CS"/>
              </w:rPr>
              <w:t> </w:t>
            </w:r>
          </w:p>
        </w:tc>
        <w:tc>
          <w:tcPr>
            <w:tcW w:w="3402" w:type="dxa"/>
            <w:tcBorders>
              <w:top w:val="nil"/>
              <w:left w:val="nil"/>
              <w:bottom w:val="single" w:sz="4" w:space="0" w:color="auto"/>
              <w:right w:val="nil"/>
            </w:tcBorders>
            <w:shd w:val="clear" w:color="auto" w:fill="FFFFFF"/>
            <w:vAlign w:val="bottom"/>
          </w:tcPr>
          <w:p w:rsidR="00B40192" w:rsidRPr="002F438B" w:rsidRDefault="00B40192" w:rsidP="00B40192">
            <w:pPr>
              <w:rPr>
                <w:rFonts w:cs="Arial"/>
                <w:b/>
                <w:bCs/>
                <w:lang w:val="sr-Latn-CS" w:eastAsia="sr-Latn-CS"/>
              </w:rPr>
            </w:pPr>
          </w:p>
        </w:tc>
        <w:tc>
          <w:tcPr>
            <w:tcW w:w="685" w:type="dxa"/>
            <w:tcBorders>
              <w:top w:val="nil"/>
              <w:left w:val="nil"/>
              <w:bottom w:val="single" w:sz="4" w:space="0" w:color="auto"/>
              <w:right w:val="nil"/>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124" w:type="dxa"/>
            <w:tcBorders>
              <w:top w:val="single" w:sz="4" w:space="0" w:color="auto"/>
              <w:left w:val="nil"/>
              <w:bottom w:val="single" w:sz="4" w:space="0" w:color="auto"/>
              <w:right w:val="nil"/>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227" w:type="dxa"/>
            <w:tcBorders>
              <w:top w:val="nil"/>
              <w:left w:val="nil"/>
              <w:bottom w:val="single" w:sz="4" w:space="0" w:color="auto"/>
              <w:right w:val="nil"/>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227" w:type="dxa"/>
            <w:tcBorders>
              <w:top w:val="nil"/>
              <w:left w:val="nil"/>
              <w:bottom w:val="single" w:sz="4" w:space="0" w:color="auto"/>
              <w:right w:val="nil"/>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139" w:type="dxa"/>
            <w:tcBorders>
              <w:top w:val="nil"/>
              <w:left w:val="nil"/>
              <w:bottom w:val="single" w:sz="4" w:space="0" w:color="auto"/>
              <w:right w:val="nil"/>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139" w:type="dxa"/>
            <w:tcBorders>
              <w:top w:val="nil"/>
              <w:left w:val="nil"/>
              <w:bottom w:val="single" w:sz="4" w:space="0" w:color="auto"/>
              <w:right w:val="nil"/>
            </w:tcBorders>
            <w:shd w:val="clear" w:color="auto" w:fill="FFFFFF"/>
            <w:noWrap/>
            <w:vAlign w:val="bottom"/>
          </w:tcPr>
          <w:p w:rsidR="00B40192" w:rsidRPr="002F438B" w:rsidRDefault="00B40192" w:rsidP="00B40192">
            <w:pPr>
              <w:rPr>
                <w:rFonts w:cs="Arial"/>
                <w:lang w:val="sr-Latn-CS" w:eastAsia="sr-Latn-CS"/>
              </w:rPr>
            </w:pPr>
          </w:p>
        </w:tc>
      </w:tr>
      <w:tr w:rsidR="00B40192" w:rsidRPr="002F438B" w:rsidTr="009C5803">
        <w:trPr>
          <w:trHeight w:val="1286"/>
        </w:trPr>
        <w:tc>
          <w:tcPr>
            <w:tcW w:w="4395"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C32F79" w:rsidRPr="002F438B" w:rsidRDefault="00B40192" w:rsidP="00B40192">
            <w:pPr>
              <w:rPr>
                <w:rFonts w:cs="Arial"/>
                <w:b/>
                <w:bCs/>
                <w:lang w:val="sr-Latn-CS" w:eastAsia="sr-Latn-CS"/>
              </w:rPr>
            </w:pPr>
            <w:r w:rsidRPr="002F438B">
              <w:rPr>
                <w:rFonts w:cs="Arial"/>
                <w:b/>
                <w:bCs/>
                <w:lang w:val="sr-Latn-CS" w:eastAsia="sr-Latn-CS"/>
              </w:rPr>
              <w:t>УКУПНО ПОНУЂЕНА ЦЕНА без ПДВ-а</w:t>
            </w:r>
          </w:p>
          <w:p w:rsidR="00B40192" w:rsidRPr="00394AAB" w:rsidRDefault="00B40192" w:rsidP="00B40192">
            <w:pPr>
              <w:rPr>
                <w:rFonts w:cs="Arial"/>
                <w:b/>
                <w:bCs/>
                <w:lang w:val="sr-Cyrl-RS" w:eastAsia="sr-Latn-CS"/>
              </w:rPr>
            </w:pPr>
            <w:r w:rsidRPr="002F438B">
              <w:rPr>
                <w:rFonts w:cs="Arial"/>
                <w:b/>
                <w:bCs/>
                <w:lang w:val="sr-Latn-CS" w:eastAsia="sr-Latn-CS"/>
              </w:rPr>
              <w:t xml:space="preserve"> </w:t>
            </w:r>
            <w:r w:rsidR="00394AAB">
              <w:rPr>
                <w:rFonts w:cs="Arial"/>
                <w:b/>
                <w:bCs/>
                <w:lang w:val="sr-Cyrl-RS" w:eastAsia="sr-Latn-CS"/>
              </w:rPr>
              <w:t xml:space="preserve">              </w:t>
            </w:r>
          </w:p>
        </w:tc>
        <w:tc>
          <w:tcPr>
            <w:tcW w:w="685" w:type="dxa"/>
            <w:tcBorders>
              <w:top w:val="single" w:sz="4" w:space="0" w:color="auto"/>
              <w:left w:val="nil"/>
              <w:bottom w:val="single" w:sz="4" w:space="0" w:color="auto"/>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124" w:type="dxa"/>
            <w:tcBorders>
              <w:top w:val="single" w:sz="4" w:space="0" w:color="auto"/>
              <w:bottom w:val="single" w:sz="4" w:space="0" w:color="auto"/>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227" w:type="dxa"/>
            <w:tcBorders>
              <w:top w:val="single" w:sz="4" w:space="0" w:color="auto"/>
              <w:bottom w:val="single" w:sz="4" w:space="0" w:color="auto"/>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227" w:type="dxa"/>
            <w:tcBorders>
              <w:top w:val="single" w:sz="4" w:space="0" w:color="auto"/>
              <w:bottom w:val="single" w:sz="4" w:space="0" w:color="auto"/>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139" w:type="dxa"/>
            <w:tcBorders>
              <w:top w:val="single" w:sz="4" w:space="0" w:color="auto"/>
              <w:bottom w:val="single" w:sz="4" w:space="0" w:color="auto"/>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B40192" w:rsidRPr="002F438B" w:rsidRDefault="00B40192" w:rsidP="00B40192">
            <w:pPr>
              <w:rPr>
                <w:rFonts w:cs="Arial"/>
                <w:lang w:val="sr-Latn-CS" w:eastAsia="sr-Latn-CS"/>
              </w:rPr>
            </w:pPr>
          </w:p>
        </w:tc>
      </w:tr>
      <w:tr w:rsidR="00B40192" w:rsidRPr="002F438B" w:rsidTr="009C5803">
        <w:trPr>
          <w:trHeight w:val="525"/>
        </w:trPr>
        <w:tc>
          <w:tcPr>
            <w:tcW w:w="4395"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B40192" w:rsidRPr="002F438B" w:rsidRDefault="00B40192" w:rsidP="00B40192">
            <w:pPr>
              <w:rPr>
                <w:rFonts w:cs="Arial"/>
                <w:b/>
                <w:bCs/>
                <w:lang w:val="sr-Latn-CS" w:eastAsia="sr-Latn-CS"/>
              </w:rPr>
            </w:pPr>
            <w:r w:rsidRPr="002F438B">
              <w:rPr>
                <w:rFonts w:cs="Arial"/>
                <w:b/>
                <w:bCs/>
                <w:lang w:val="sr-Latn-CS" w:eastAsia="sr-Latn-CS"/>
              </w:rPr>
              <w:t>УКУПНО ИЗНОС ПДВ-а (стопа ПДВ-а 20%)</w:t>
            </w:r>
          </w:p>
          <w:p w:rsidR="00C32F79" w:rsidRPr="002F438B" w:rsidRDefault="00C32F79" w:rsidP="00B40192">
            <w:pPr>
              <w:rPr>
                <w:rFonts w:cs="Arial"/>
                <w:b/>
                <w:bCs/>
                <w:lang w:val="sr-Latn-CS" w:eastAsia="sr-Latn-CS"/>
              </w:rPr>
            </w:pPr>
          </w:p>
        </w:tc>
        <w:tc>
          <w:tcPr>
            <w:tcW w:w="685" w:type="dxa"/>
            <w:tcBorders>
              <w:top w:val="single" w:sz="4" w:space="0" w:color="auto"/>
              <w:left w:val="nil"/>
              <w:bottom w:val="single" w:sz="4" w:space="0" w:color="auto"/>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124" w:type="dxa"/>
            <w:tcBorders>
              <w:top w:val="single" w:sz="4" w:space="0" w:color="auto"/>
              <w:bottom w:val="single" w:sz="4" w:space="0" w:color="auto"/>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227" w:type="dxa"/>
            <w:tcBorders>
              <w:top w:val="single" w:sz="4" w:space="0" w:color="auto"/>
              <w:bottom w:val="single" w:sz="4" w:space="0" w:color="auto"/>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227" w:type="dxa"/>
            <w:tcBorders>
              <w:top w:val="single" w:sz="4" w:space="0" w:color="auto"/>
              <w:bottom w:val="single" w:sz="4" w:space="0" w:color="auto"/>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139" w:type="dxa"/>
            <w:tcBorders>
              <w:top w:val="single" w:sz="4" w:space="0" w:color="auto"/>
              <w:bottom w:val="single" w:sz="4" w:space="0" w:color="auto"/>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B40192" w:rsidRPr="002F438B" w:rsidRDefault="00B40192" w:rsidP="00B40192">
            <w:pPr>
              <w:rPr>
                <w:rFonts w:cs="Arial"/>
                <w:lang w:val="sr-Latn-CS" w:eastAsia="sr-Latn-CS"/>
              </w:rPr>
            </w:pPr>
          </w:p>
        </w:tc>
      </w:tr>
      <w:tr w:rsidR="00B40192" w:rsidRPr="002F438B" w:rsidTr="009C5803">
        <w:trPr>
          <w:trHeight w:val="555"/>
        </w:trPr>
        <w:tc>
          <w:tcPr>
            <w:tcW w:w="4395" w:type="dxa"/>
            <w:gridSpan w:val="2"/>
            <w:tcBorders>
              <w:top w:val="single" w:sz="4" w:space="0" w:color="auto"/>
              <w:left w:val="single" w:sz="4" w:space="0" w:color="auto"/>
              <w:bottom w:val="single" w:sz="4" w:space="0" w:color="auto"/>
              <w:right w:val="single" w:sz="4" w:space="0" w:color="000000"/>
            </w:tcBorders>
            <w:shd w:val="clear" w:color="auto" w:fill="FFFFFF"/>
            <w:vAlign w:val="bottom"/>
          </w:tcPr>
          <w:p w:rsidR="00B40192" w:rsidRPr="002F438B" w:rsidRDefault="00B40192" w:rsidP="00B40192">
            <w:pPr>
              <w:rPr>
                <w:rFonts w:cs="Arial"/>
                <w:b/>
                <w:bCs/>
                <w:lang w:val="sr-Latn-CS" w:eastAsia="sr-Latn-CS"/>
              </w:rPr>
            </w:pPr>
            <w:r w:rsidRPr="002F438B">
              <w:rPr>
                <w:rFonts w:cs="Arial"/>
                <w:b/>
                <w:bCs/>
                <w:lang w:val="sr-Latn-CS" w:eastAsia="sr-Latn-CS"/>
              </w:rPr>
              <w:t xml:space="preserve">УКУПНО ПОНУЂЕНА ЦЕНА </w:t>
            </w:r>
            <w:r w:rsidRPr="002F438B">
              <w:rPr>
                <w:rFonts w:cs="Arial"/>
                <w:b/>
                <w:bCs/>
                <w:lang w:val="sr-Cyrl-CS" w:eastAsia="sr-Latn-CS"/>
              </w:rPr>
              <w:t>са</w:t>
            </w:r>
            <w:r w:rsidRPr="002F438B">
              <w:rPr>
                <w:rFonts w:cs="Arial"/>
                <w:b/>
                <w:bCs/>
                <w:lang w:val="sr-Latn-CS" w:eastAsia="sr-Latn-CS"/>
              </w:rPr>
              <w:t xml:space="preserve"> ПДВ-а</w:t>
            </w:r>
          </w:p>
          <w:p w:rsidR="00C32F79" w:rsidRPr="002F438B" w:rsidRDefault="00C32F79" w:rsidP="00B40192">
            <w:pPr>
              <w:rPr>
                <w:rFonts w:cs="Arial"/>
                <w:b/>
                <w:bCs/>
                <w:lang w:val="sr-Latn-CS" w:eastAsia="sr-Latn-CS"/>
              </w:rPr>
            </w:pPr>
          </w:p>
        </w:tc>
        <w:tc>
          <w:tcPr>
            <w:tcW w:w="685" w:type="dxa"/>
            <w:tcBorders>
              <w:top w:val="single" w:sz="4" w:space="0" w:color="auto"/>
              <w:left w:val="nil"/>
              <w:bottom w:val="single" w:sz="4" w:space="0" w:color="auto"/>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124" w:type="dxa"/>
            <w:tcBorders>
              <w:top w:val="single" w:sz="4" w:space="0" w:color="auto"/>
              <w:bottom w:val="single" w:sz="4" w:space="0" w:color="auto"/>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227" w:type="dxa"/>
            <w:tcBorders>
              <w:top w:val="single" w:sz="4" w:space="0" w:color="auto"/>
              <w:bottom w:val="single" w:sz="4" w:space="0" w:color="auto"/>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227" w:type="dxa"/>
            <w:tcBorders>
              <w:top w:val="single" w:sz="4" w:space="0" w:color="auto"/>
              <w:bottom w:val="single" w:sz="4" w:space="0" w:color="auto"/>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139" w:type="dxa"/>
            <w:tcBorders>
              <w:top w:val="single" w:sz="4" w:space="0" w:color="auto"/>
              <w:bottom w:val="single" w:sz="4" w:space="0" w:color="auto"/>
            </w:tcBorders>
            <w:shd w:val="clear" w:color="auto" w:fill="FFFFFF"/>
            <w:noWrap/>
            <w:vAlign w:val="bottom"/>
          </w:tcPr>
          <w:p w:rsidR="00B40192" w:rsidRPr="002F438B" w:rsidRDefault="00B40192" w:rsidP="00B40192">
            <w:pPr>
              <w:rPr>
                <w:rFonts w:cs="Arial"/>
                <w:lang w:val="sr-Latn-CS" w:eastAsia="sr-Latn-CS"/>
              </w:rPr>
            </w:pPr>
            <w:r w:rsidRPr="002F438B">
              <w:rPr>
                <w:rFonts w:cs="Arial"/>
                <w:lang w:val="sr-Latn-CS" w:eastAsia="sr-Latn-CS"/>
              </w:rPr>
              <w:t> </w:t>
            </w:r>
          </w:p>
        </w:tc>
        <w:tc>
          <w:tcPr>
            <w:tcW w:w="1139" w:type="dxa"/>
            <w:tcBorders>
              <w:top w:val="single" w:sz="4" w:space="0" w:color="auto"/>
              <w:bottom w:val="single" w:sz="4" w:space="0" w:color="auto"/>
              <w:right w:val="single" w:sz="4" w:space="0" w:color="auto"/>
            </w:tcBorders>
            <w:shd w:val="clear" w:color="auto" w:fill="FFFFFF"/>
            <w:noWrap/>
            <w:vAlign w:val="bottom"/>
          </w:tcPr>
          <w:p w:rsidR="00B40192" w:rsidRPr="002F438B" w:rsidRDefault="00B40192" w:rsidP="00B40192">
            <w:pPr>
              <w:rPr>
                <w:rFonts w:cs="Arial"/>
                <w:lang w:val="sr-Latn-CS" w:eastAsia="sr-Latn-CS"/>
              </w:rPr>
            </w:pPr>
          </w:p>
        </w:tc>
      </w:tr>
    </w:tbl>
    <w:p w:rsidR="00122567" w:rsidRPr="00C02BC6" w:rsidRDefault="00122567" w:rsidP="00122567">
      <w:pPr>
        <w:spacing w:before="0"/>
        <w:jc w:val="center"/>
        <w:rPr>
          <w:rFonts w:cs="Arial"/>
          <w:b/>
          <w:sz w:val="24"/>
          <w:szCs w:val="24"/>
          <w:lang w:val="sr-Latn-CS"/>
        </w:rPr>
      </w:pPr>
    </w:p>
    <w:p w:rsidR="00122567" w:rsidRPr="000326A1" w:rsidRDefault="00122567" w:rsidP="00122567">
      <w:pPr>
        <w:spacing w:before="0"/>
        <w:rPr>
          <w:rFonts w:cs="Arial"/>
          <w:color w:val="00B050"/>
          <w:sz w:val="14"/>
          <w:szCs w:val="16"/>
          <w:lang w:val="sr-Cyrl-CS" w:eastAsia="sr-Latn-CS"/>
        </w:rPr>
      </w:pPr>
      <w:r w:rsidRPr="00DE237E">
        <w:rPr>
          <w:rFonts w:cs="Arial"/>
          <w:lang w:val="sr-Cyrl-CS"/>
        </w:rPr>
        <w:tab/>
      </w:r>
      <w:r w:rsidRPr="00CC01F7">
        <w:rPr>
          <w:rFonts w:cs="Arial"/>
          <w:bCs/>
          <w:iCs/>
          <w:sz w:val="24"/>
          <w:szCs w:val="24"/>
          <w:lang w:val="sr-Cyrl-CS"/>
        </w:rPr>
        <w:t xml:space="preserve">Место и датум </w:t>
      </w:r>
      <w:r w:rsidRPr="00CC01F7">
        <w:rPr>
          <w:rFonts w:cs="Arial"/>
          <w:bCs/>
          <w:iCs/>
          <w:sz w:val="24"/>
          <w:szCs w:val="24"/>
          <w:lang w:val="sr-Cyrl-CS"/>
        </w:rPr>
        <w:tab/>
      </w:r>
      <w:r w:rsidRPr="00CC01F7">
        <w:rPr>
          <w:rFonts w:cs="Arial"/>
          <w:bCs/>
          <w:iCs/>
          <w:sz w:val="24"/>
          <w:szCs w:val="24"/>
          <w:lang w:val="sr-Cyrl-CS"/>
        </w:rPr>
        <w:tab/>
        <w:t xml:space="preserve">        </w:t>
      </w:r>
      <w:r>
        <w:rPr>
          <w:rFonts w:cs="Arial"/>
          <w:bCs/>
          <w:iCs/>
          <w:sz w:val="24"/>
          <w:szCs w:val="24"/>
          <w:lang w:val="sr-Cyrl-CS"/>
        </w:rPr>
        <w:t xml:space="preserve">                                         </w:t>
      </w:r>
      <w:r w:rsidRPr="00CC01F7">
        <w:rPr>
          <w:rFonts w:cs="Arial"/>
          <w:bCs/>
          <w:iCs/>
          <w:sz w:val="24"/>
          <w:szCs w:val="24"/>
          <w:lang w:val="sr-Cyrl-CS"/>
        </w:rPr>
        <w:t>Понуђач</w:t>
      </w:r>
    </w:p>
    <w:p w:rsidR="00122567" w:rsidRPr="00CC01F7" w:rsidRDefault="00122567" w:rsidP="00122567">
      <w:pPr>
        <w:tabs>
          <w:tab w:val="left" w:pos="6028"/>
        </w:tabs>
        <w:autoSpaceDE w:val="0"/>
        <w:autoSpaceDN w:val="0"/>
        <w:adjustRightInd w:val="0"/>
        <w:rPr>
          <w:rFonts w:cs="Arial"/>
          <w:bCs/>
          <w:iCs/>
          <w:sz w:val="24"/>
          <w:szCs w:val="24"/>
          <w:lang w:val="sr-Cyrl-CS"/>
        </w:rPr>
      </w:pPr>
      <w:r w:rsidRPr="00CC01F7">
        <w:rPr>
          <w:rFonts w:cs="Arial"/>
          <w:bCs/>
          <w:iCs/>
          <w:sz w:val="24"/>
          <w:szCs w:val="24"/>
          <w:lang w:val="sr-Cyrl-CS"/>
        </w:rPr>
        <w:t>___________________                       М.П.                    ______________________</w:t>
      </w:r>
    </w:p>
    <w:p w:rsidR="00122567" w:rsidRPr="003A366C" w:rsidRDefault="00122567" w:rsidP="00122567">
      <w:pPr>
        <w:spacing w:before="0"/>
        <w:jc w:val="center"/>
        <w:rPr>
          <w:rFonts w:cs="Arial"/>
          <w:sz w:val="24"/>
          <w:szCs w:val="24"/>
          <w:lang w:val="ru-RU"/>
        </w:rPr>
      </w:pPr>
      <w:r w:rsidRPr="00CC01F7">
        <w:rPr>
          <w:rFonts w:cs="Arial"/>
          <w:bCs/>
          <w:iCs/>
          <w:sz w:val="24"/>
          <w:szCs w:val="24"/>
          <w:lang w:val="sr-Cyrl-CS"/>
        </w:rPr>
        <w:t xml:space="preserve">                                                                                           </w:t>
      </w:r>
      <w:r w:rsidRPr="003A366C">
        <w:rPr>
          <w:rFonts w:cs="Arial"/>
          <w:sz w:val="24"/>
          <w:szCs w:val="24"/>
          <w:lang w:val="ru-RU"/>
        </w:rPr>
        <w:t>(потпис овлашћеног лица)</w:t>
      </w:r>
    </w:p>
    <w:p w:rsidR="00122567" w:rsidRPr="0042687E" w:rsidRDefault="00122567" w:rsidP="00122567">
      <w:pPr>
        <w:spacing w:before="0"/>
        <w:rPr>
          <w:rFonts w:cs="Arial"/>
          <w:b/>
          <w:i/>
          <w:sz w:val="20"/>
          <w:szCs w:val="20"/>
          <w:lang w:val="sr-Cyrl-CS"/>
        </w:rPr>
      </w:pPr>
      <w:r w:rsidRPr="0042687E">
        <w:rPr>
          <w:rFonts w:cs="Arial"/>
          <w:b/>
          <w:i/>
          <w:sz w:val="20"/>
          <w:szCs w:val="20"/>
          <w:lang w:val="sr-Cyrl-CS"/>
        </w:rPr>
        <w:t>Напомена:</w:t>
      </w:r>
    </w:p>
    <w:p w:rsidR="00122567" w:rsidRPr="0042687E" w:rsidRDefault="00122567" w:rsidP="00122567">
      <w:pPr>
        <w:pStyle w:val="KDKomentar"/>
        <w:spacing w:before="0"/>
        <w:rPr>
          <w:rFonts w:cs="Arial"/>
          <w:color w:val="auto"/>
        </w:rPr>
      </w:pPr>
      <w:r w:rsidRPr="0042687E">
        <w:rPr>
          <w:rFonts w:cs="Arial"/>
          <w:color w:val="auto"/>
        </w:rPr>
        <w:t xml:space="preserve">-Уколико </w:t>
      </w:r>
      <w:r w:rsidRPr="0042687E">
        <w:rPr>
          <w:rFonts w:cs="Arial"/>
          <w:color w:val="auto"/>
          <w:lang w:val="sr-Cyrl-CS"/>
        </w:rPr>
        <w:t>група понуђача подноси заједничку понуду овај образац потписује и оверава Носилац посла</w:t>
      </w:r>
      <w:r w:rsidRPr="0042687E">
        <w:rPr>
          <w:rFonts w:cs="Arial"/>
          <w:color w:val="auto"/>
        </w:rPr>
        <w:t>.</w:t>
      </w:r>
    </w:p>
    <w:p w:rsidR="00122567" w:rsidRDefault="00122567" w:rsidP="00122567">
      <w:pPr>
        <w:pStyle w:val="KDKomentar"/>
        <w:spacing w:before="0"/>
        <w:rPr>
          <w:rFonts w:cs="Arial"/>
          <w:color w:val="auto"/>
          <w:lang w:val="sr-Cyrl-CS"/>
        </w:rPr>
      </w:pPr>
      <w:r w:rsidRPr="007869BA">
        <w:rPr>
          <w:color w:val="auto"/>
          <w:lang w:val="sr-Cyrl-CS"/>
        </w:rPr>
        <w:t xml:space="preserve">- </w:t>
      </w:r>
      <w:r w:rsidRPr="007869BA">
        <w:rPr>
          <w:color w:val="auto"/>
        </w:rPr>
        <w:t xml:space="preserve">Уколико понуђач подноси понуду са подизвођачем овај образац потписује и оверава печатом понуђач. </w:t>
      </w:r>
    </w:p>
    <w:p w:rsidR="00122567" w:rsidRPr="007869BA" w:rsidRDefault="00122567" w:rsidP="00122567">
      <w:pPr>
        <w:pStyle w:val="KDKomentar"/>
        <w:spacing w:before="0"/>
        <w:rPr>
          <w:rFonts w:cs="Arial"/>
          <w:color w:val="auto"/>
          <w:lang w:val="sr-Cyrl-CS"/>
        </w:rPr>
      </w:pPr>
    </w:p>
    <w:p w:rsidR="00122567" w:rsidRDefault="00122567" w:rsidP="002F438B">
      <w:pPr>
        <w:spacing w:before="0"/>
        <w:rPr>
          <w:rFonts w:cs="Arial"/>
          <w:b/>
          <w:sz w:val="24"/>
          <w:szCs w:val="24"/>
          <w:lang w:val="sr-Cyrl-RS"/>
        </w:rPr>
      </w:pPr>
    </w:p>
    <w:p w:rsidR="00122567" w:rsidRPr="00006ADC" w:rsidRDefault="00122567" w:rsidP="00FF783A">
      <w:pPr>
        <w:spacing w:before="0"/>
        <w:jc w:val="right"/>
        <w:rPr>
          <w:rFonts w:cs="Arial"/>
          <w:b/>
          <w:sz w:val="24"/>
          <w:szCs w:val="24"/>
        </w:rPr>
      </w:pPr>
    </w:p>
    <w:p w:rsidR="00271CAB" w:rsidRPr="00B46731" w:rsidRDefault="00271CAB" w:rsidP="00271CAB">
      <w:pPr>
        <w:tabs>
          <w:tab w:val="center" w:pos="7380"/>
        </w:tabs>
        <w:rPr>
          <w:rFonts w:cs="Arial"/>
          <w:szCs w:val="24"/>
          <w:lang w:val="sr-Cyrl-CS"/>
        </w:rPr>
      </w:pPr>
    </w:p>
    <w:tbl>
      <w:tblPr>
        <w:tblpPr w:leftFromText="180" w:rightFromText="180" w:vertAnchor="text" w:horzAnchor="margin" w:tblpXSpec="center" w:tblpY="-33"/>
        <w:tblW w:w="0" w:type="auto"/>
        <w:tblLook w:val="01E0" w:firstRow="1" w:lastRow="1" w:firstColumn="1" w:lastColumn="1" w:noHBand="0" w:noVBand="0"/>
      </w:tblPr>
      <w:tblGrid>
        <w:gridCol w:w="3492"/>
        <w:gridCol w:w="1909"/>
        <w:gridCol w:w="3628"/>
      </w:tblGrid>
      <w:tr w:rsidR="00271CAB" w:rsidRPr="00B46731" w:rsidTr="00271CAB">
        <w:tc>
          <w:tcPr>
            <w:tcW w:w="3492" w:type="dxa"/>
          </w:tcPr>
          <w:p w:rsidR="00271CAB" w:rsidRPr="00B46731" w:rsidRDefault="00271CAB" w:rsidP="002F438B">
            <w:pPr>
              <w:rPr>
                <w:rFonts w:cs="Arial"/>
                <w:szCs w:val="24"/>
              </w:rPr>
            </w:pPr>
            <w:r w:rsidRPr="00B46731">
              <w:rPr>
                <w:rFonts w:cs="Arial"/>
                <w:szCs w:val="24"/>
              </w:rPr>
              <w:t>Датум:</w:t>
            </w:r>
          </w:p>
        </w:tc>
        <w:tc>
          <w:tcPr>
            <w:tcW w:w="1909" w:type="dxa"/>
          </w:tcPr>
          <w:p w:rsidR="00271CAB" w:rsidRPr="00B46731" w:rsidRDefault="00271CAB" w:rsidP="00271CAB">
            <w:pPr>
              <w:jc w:val="center"/>
              <w:rPr>
                <w:rFonts w:cs="Arial"/>
                <w:szCs w:val="24"/>
              </w:rPr>
            </w:pPr>
            <w:r w:rsidRPr="00B46731">
              <w:rPr>
                <w:rFonts w:cs="Arial"/>
                <w:szCs w:val="24"/>
              </w:rPr>
              <w:t>М.П.</w:t>
            </w:r>
          </w:p>
        </w:tc>
        <w:tc>
          <w:tcPr>
            <w:tcW w:w="3628" w:type="dxa"/>
          </w:tcPr>
          <w:p w:rsidR="00271CAB" w:rsidRPr="00B46731" w:rsidRDefault="00271CAB" w:rsidP="00271CAB">
            <w:pPr>
              <w:jc w:val="center"/>
              <w:rPr>
                <w:rFonts w:cs="Arial"/>
                <w:szCs w:val="24"/>
              </w:rPr>
            </w:pPr>
            <w:r w:rsidRPr="00B46731">
              <w:rPr>
                <w:rFonts w:cs="Arial"/>
                <w:szCs w:val="24"/>
              </w:rPr>
              <w:t>Понуђач:</w:t>
            </w:r>
          </w:p>
        </w:tc>
      </w:tr>
      <w:tr w:rsidR="00271CAB" w:rsidRPr="00B46731" w:rsidTr="00271CAB">
        <w:tc>
          <w:tcPr>
            <w:tcW w:w="3492" w:type="dxa"/>
            <w:vAlign w:val="center"/>
          </w:tcPr>
          <w:p w:rsidR="00271CAB" w:rsidRPr="00B46731" w:rsidRDefault="00271CAB" w:rsidP="00271CAB">
            <w:pPr>
              <w:rPr>
                <w:rFonts w:cs="Arial"/>
                <w:szCs w:val="24"/>
              </w:rPr>
            </w:pPr>
          </w:p>
        </w:tc>
        <w:tc>
          <w:tcPr>
            <w:tcW w:w="1909" w:type="dxa"/>
            <w:vAlign w:val="center"/>
          </w:tcPr>
          <w:p w:rsidR="00271CAB" w:rsidRPr="00B46731" w:rsidRDefault="00271CAB" w:rsidP="00271CAB">
            <w:pPr>
              <w:rPr>
                <w:rFonts w:cs="Arial"/>
                <w:szCs w:val="24"/>
              </w:rPr>
            </w:pPr>
          </w:p>
        </w:tc>
        <w:tc>
          <w:tcPr>
            <w:tcW w:w="3628" w:type="dxa"/>
            <w:vAlign w:val="center"/>
          </w:tcPr>
          <w:p w:rsidR="00271CAB" w:rsidRPr="00B46731" w:rsidRDefault="00271CAB" w:rsidP="00271CAB">
            <w:pPr>
              <w:rPr>
                <w:rFonts w:cs="Arial"/>
                <w:szCs w:val="24"/>
              </w:rPr>
            </w:pPr>
          </w:p>
        </w:tc>
      </w:tr>
      <w:tr w:rsidR="00271CAB" w:rsidRPr="00B46731" w:rsidTr="00271CAB">
        <w:tc>
          <w:tcPr>
            <w:tcW w:w="3492" w:type="dxa"/>
            <w:tcBorders>
              <w:bottom w:val="single" w:sz="4" w:space="0" w:color="auto"/>
            </w:tcBorders>
            <w:vAlign w:val="center"/>
          </w:tcPr>
          <w:p w:rsidR="00271CAB" w:rsidRPr="00B46731" w:rsidRDefault="00271CAB" w:rsidP="00271CAB">
            <w:pPr>
              <w:rPr>
                <w:rFonts w:cs="Arial"/>
                <w:szCs w:val="24"/>
              </w:rPr>
            </w:pPr>
          </w:p>
        </w:tc>
        <w:tc>
          <w:tcPr>
            <w:tcW w:w="1909" w:type="dxa"/>
            <w:vAlign w:val="center"/>
          </w:tcPr>
          <w:p w:rsidR="00271CAB" w:rsidRPr="00B46731" w:rsidRDefault="00271CAB" w:rsidP="00271CAB">
            <w:pPr>
              <w:rPr>
                <w:rFonts w:cs="Arial"/>
                <w:szCs w:val="24"/>
              </w:rPr>
            </w:pPr>
          </w:p>
        </w:tc>
        <w:tc>
          <w:tcPr>
            <w:tcW w:w="3628" w:type="dxa"/>
            <w:tcBorders>
              <w:bottom w:val="single" w:sz="4" w:space="0" w:color="auto"/>
            </w:tcBorders>
            <w:vAlign w:val="center"/>
          </w:tcPr>
          <w:p w:rsidR="00271CAB" w:rsidRPr="00B46731" w:rsidRDefault="00271CAB" w:rsidP="00271CAB">
            <w:pPr>
              <w:rPr>
                <w:rFonts w:cs="Arial"/>
                <w:szCs w:val="24"/>
              </w:rPr>
            </w:pPr>
          </w:p>
        </w:tc>
      </w:tr>
    </w:tbl>
    <w:p w:rsidR="00D4689A" w:rsidRPr="00F95927" w:rsidRDefault="00343A18" w:rsidP="00D4689A">
      <w:pPr>
        <w:spacing w:after="120"/>
        <w:rPr>
          <w:rFonts w:cs="Arial"/>
          <w:b/>
          <w:sz w:val="24"/>
          <w:szCs w:val="24"/>
          <w:lang w:val="sr-Latn-CS"/>
        </w:rPr>
      </w:pPr>
      <w:r w:rsidRPr="00EC5BB4">
        <w:rPr>
          <w:rFonts w:cs="Arial"/>
          <w:sz w:val="24"/>
          <w:szCs w:val="24"/>
          <w:lang w:val="sr-Latn-CS"/>
        </w:rPr>
        <w:br w:type="page"/>
      </w:r>
      <w:bookmarkStart w:id="250" w:name="_Toc442559926"/>
      <w:r w:rsidR="00D4689A" w:rsidRPr="00611BC2">
        <w:rPr>
          <w:rFonts w:cs="Arial"/>
          <w:b/>
          <w:sz w:val="24"/>
          <w:szCs w:val="24"/>
          <w:lang w:val="sr-Latn-CS"/>
        </w:rPr>
        <w:lastRenderedPageBreak/>
        <w:t>Упутство</w:t>
      </w:r>
      <w:r w:rsidR="00D4689A" w:rsidRPr="00CC01F7">
        <w:rPr>
          <w:rFonts w:cs="Arial"/>
          <w:b/>
          <w:sz w:val="24"/>
          <w:szCs w:val="24"/>
          <w:lang w:val="ru-RU"/>
        </w:rPr>
        <w:t xml:space="preserve"> </w:t>
      </w:r>
      <w:r w:rsidR="00D4689A" w:rsidRPr="00611BC2">
        <w:rPr>
          <w:rFonts w:cs="Arial"/>
          <w:b/>
          <w:sz w:val="24"/>
          <w:szCs w:val="24"/>
          <w:lang w:val="sr-Latn-CS"/>
        </w:rPr>
        <w:t xml:space="preserve"> за попуњавањ</w:t>
      </w:r>
      <w:r w:rsidR="00D4689A" w:rsidRPr="00CC01F7">
        <w:rPr>
          <w:rFonts w:cs="Arial"/>
          <w:b/>
          <w:sz w:val="24"/>
          <w:szCs w:val="24"/>
          <w:lang w:val="ru-RU"/>
        </w:rPr>
        <w:t>е Обрасца структуре цене</w:t>
      </w:r>
    </w:p>
    <w:p w:rsidR="00D4689A" w:rsidRPr="0012092E" w:rsidRDefault="00D4689A" w:rsidP="00D4689A">
      <w:pPr>
        <w:tabs>
          <w:tab w:val="left" w:pos="992"/>
        </w:tabs>
        <w:suppressAutoHyphens/>
        <w:rPr>
          <w:rFonts w:cs="Arial"/>
          <w:sz w:val="24"/>
          <w:szCs w:val="24"/>
          <w:lang w:val="sr-Cyrl-CS"/>
        </w:rPr>
      </w:pPr>
      <w:r w:rsidRPr="00CC01F7">
        <w:rPr>
          <w:rFonts w:cs="Arial"/>
          <w:sz w:val="24"/>
          <w:szCs w:val="24"/>
          <w:lang w:val="ru-RU"/>
        </w:rPr>
        <w:t>Понуђач је обавезан да као саставни део понуде достави попуњен, потписан и оверен образац Структуре цене (Образац бр. 2), у складу са следећим објашњењима:</w:t>
      </w:r>
    </w:p>
    <w:p w:rsidR="00D4689A" w:rsidRPr="00CC01F7" w:rsidRDefault="00D4689A" w:rsidP="00D4689A">
      <w:pPr>
        <w:tabs>
          <w:tab w:val="left" w:pos="992"/>
        </w:tabs>
        <w:suppressAutoHyphens/>
        <w:rPr>
          <w:rFonts w:cs="Arial"/>
          <w:sz w:val="24"/>
          <w:szCs w:val="24"/>
          <w:lang w:val="ru-RU"/>
        </w:rPr>
      </w:pPr>
      <w:r w:rsidRPr="00CC01F7">
        <w:rPr>
          <w:rFonts w:cs="Arial"/>
          <w:sz w:val="24"/>
          <w:szCs w:val="24"/>
          <w:lang w:val="ru-RU"/>
        </w:rPr>
        <w:t>- у колону бр. 5 уписује се</w:t>
      </w:r>
      <w:r w:rsidR="002F438B">
        <w:rPr>
          <w:rFonts w:cs="Arial"/>
          <w:sz w:val="24"/>
          <w:szCs w:val="24"/>
          <w:lang w:val="ru-RU"/>
        </w:rPr>
        <w:t xml:space="preserve"> јединична цена понуђених услуга</w:t>
      </w:r>
      <w:r w:rsidRPr="00CC01F7">
        <w:rPr>
          <w:rFonts w:cs="Arial"/>
          <w:sz w:val="24"/>
          <w:szCs w:val="24"/>
          <w:lang w:val="ru-RU"/>
        </w:rPr>
        <w:t xml:space="preserve"> исказана у динарима без ПДВ-а,</w:t>
      </w:r>
    </w:p>
    <w:p w:rsidR="00D4689A" w:rsidRPr="00CC01F7" w:rsidRDefault="00D4689A" w:rsidP="00D4689A">
      <w:pPr>
        <w:tabs>
          <w:tab w:val="left" w:pos="992"/>
        </w:tabs>
        <w:suppressAutoHyphens/>
        <w:rPr>
          <w:rFonts w:cs="Arial"/>
          <w:sz w:val="24"/>
          <w:szCs w:val="24"/>
          <w:lang w:val="ru-RU"/>
        </w:rPr>
      </w:pPr>
      <w:r w:rsidRPr="00CC01F7">
        <w:rPr>
          <w:rFonts w:cs="Arial"/>
          <w:sz w:val="24"/>
          <w:szCs w:val="24"/>
          <w:lang w:val="ru-RU"/>
        </w:rPr>
        <w:t xml:space="preserve">- у колону бр. 6. уписује се </w:t>
      </w:r>
      <w:r w:rsidR="00515398">
        <w:rPr>
          <w:rFonts w:cs="Arial"/>
          <w:sz w:val="24"/>
          <w:szCs w:val="24"/>
          <w:lang w:val="ru-RU"/>
        </w:rPr>
        <w:t>јединична цена понуђен</w:t>
      </w:r>
      <w:r w:rsidR="002F438B">
        <w:rPr>
          <w:rFonts w:cs="Arial"/>
          <w:sz w:val="24"/>
          <w:szCs w:val="24"/>
          <w:lang w:val="ru-RU"/>
        </w:rPr>
        <w:t>их услуга</w:t>
      </w:r>
      <w:r w:rsidRPr="00CC01F7">
        <w:rPr>
          <w:rFonts w:cs="Arial"/>
          <w:sz w:val="24"/>
          <w:szCs w:val="24"/>
          <w:lang w:val="ru-RU"/>
        </w:rPr>
        <w:t xml:space="preserve"> са ПДВ-ом,</w:t>
      </w:r>
    </w:p>
    <w:p w:rsidR="00D4689A" w:rsidRPr="00CC01F7" w:rsidRDefault="00D4689A" w:rsidP="00D4689A">
      <w:pPr>
        <w:tabs>
          <w:tab w:val="left" w:pos="992"/>
        </w:tabs>
        <w:suppressAutoHyphens/>
        <w:rPr>
          <w:rFonts w:cs="Arial"/>
          <w:sz w:val="24"/>
          <w:szCs w:val="24"/>
          <w:lang w:val="ru-RU"/>
        </w:rPr>
      </w:pPr>
      <w:r w:rsidRPr="00CC01F7">
        <w:rPr>
          <w:rFonts w:cs="Arial"/>
          <w:sz w:val="24"/>
          <w:szCs w:val="24"/>
          <w:lang w:val="ru-RU"/>
        </w:rPr>
        <w:t>- у колону бр. 7. уписује се укупна цена без ПДВ-а за</w:t>
      </w:r>
      <w:r w:rsidR="002F438B">
        <w:rPr>
          <w:rFonts w:cs="Arial"/>
          <w:sz w:val="24"/>
          <w:szCs w:val="24"/>
          <w:lang w:val="ru-RU"/>
        </w:rPr>
        <w:t xml:space="preserve"> сваку позицију понуђених услуга</w:t>
      </w:r>
      <w:r w:rsidRPr="00CC01F7">
        <w:rPr>
          <w:rFonts w:cs="Arial"/>
          <w:sz w:val="24"/>
          <w:szCs w:val="24"/>
          <w:lang w:val="ru-RU"/>
        </w:rPr>
        <w:t xml:space="preserve"> (7 = колона бр.4 х колона бр.5),</w:t>
      </w:r>
    </w:p>
    <w:p w:rsidR="00D4689A" w:rsidRDefault="00D4689A" w:rsidP="00D4689A">
      <w:pPr>
        <w:tabs>
          <w:tab w:val="left" w:pos="992"/>
        </w:tabs>
        <w:suppressAutoHyphens/>
        <w:rPr>
          <w:rFonts w:cs="Arial"/>
          <w:sz w:val="24"/>
          <w:szCs w:val="24"/>
          <w:lang w:val="ru-RU"/>
        </w:rPr>
      </w:pPr>
      <w:r w:rsidRPr="00CC01F7">
        <w:rPr>
          <w:rFonts w:cs="Arial"/>
          <w:sz w:val="24"/>
          <w:szCs w:val="24"/>
          <w:lang w:val="ru-RU"/>
        </w:rPr>
        <w:t>- у колону бр. 8. уписује се укупна цена са ПДВ-ом за</w:t>
      </w:r>
      <w:r w:rsidR="002F438B">
        <w:rPr>
          <w:rFonts w:cs="Arial"/>
          <w:sz w:val="24"/>
          <w:szCs w:val="24"/>
          <w:lang w:val="ru-RU"/>
        </w:rPr>
        <w:t xml:space="preserve"> сваку позицију понуђених услуга</w:t>
      </w:r>
      <w:r w:rsidRPr="00CC01F7">
        <w:rPr>
          <w:rFonts w:cs="Arial"/>
          <w:sz w:val="24"/>
          <w:szCs w:val="24"/>
          <w:lang w:val="ru-RU"/>
        </w:rPr>
        <w:t xml:space="preserve"> (8 = колона бр.4 х колона бр.6),</w:t>
      </w:r>
    </w:p>
    <w:p w:rsidR="00DA4B93" w:rsidRDefault="00DA4B93" w:rsidP="00D4689A">
      <w:pPr>
        <w:tabs>
          <w:tab w:val="left" w:pos="992"/>
        </w:tabs>
        <w:suppressAutoHyphens/>
        <w:rPr>
          <w:rFonts w:cs="Arial"/>
          <w:sz w:val="24"/>
          <w:szCs w:val="24"/>
          <w:lang w:val="ru-RU"/>
        </w:rPr>
      </w:pPr>
    </w:p>
    <w:p w:rsidR="00D4689A" w:rsidRPr="00CC01F7" w:rsidRDefault="00D4689A" w:rsidP="00D4689A">
      <w:pPr>
        <w:tabs>
          <w:tab w:val="left" w:pos="992"/>
        </w:tabs>
        <w:suppressAutoHyphens/>
        <w:rPr>
          <w:rFonts w:cs="Arial"/>
          <w:sz w:val="24"/>
          <w:szCs w:val="24"/>
          <w:lang w:val="ru-RU"/>
        </w:rPr>
      </w:pPr>
      <w:r>
        <w:rPr>
          <w:rFonts w:cs="Arial"/>
          <w:sz w:val="24"/>
          <w:szCs w:val="24"/>
          <w:lang w:val="ru-RU"/>
        </w:rPr>
        <w:t xml:space="preserve">- </w:t>
      </w:r>
      <w:r w:rsidRPr="00CC01F7">
        <w:rPr>
          <w:rFonts w:cs="Arial"/>
          <w:sz w:val="24"/>
          <w:szCs w:val="24"/>
          <w:lang w:val="ru-RU"/>
        </w:rPr>
        <w:t>уписује се укупан износ без ПДВ-а (збир колоне 7),</w:t>
      </w:r>
    </w:p>
    <w:p w:rsidR="00D4689A" w:rsidRPr="00CC01F7" w:rsidRDefault="00D4689A" w:rsidP="00D4689A">
      <w:pPr>
        <w:tabs>
          <w:tab w:val="left" w:pos="992"/>
        </w:tabs>
        <w:suppressAutoHyphens/>
        <w:rPr>
          <w:rFonts w:cs="Arial"/>
          <w:sz w:val="24"/>
          <w:szCs w:val="24"/>
          <w:lang w:val="ru-RU"/>
        </w:rPr>
      </w:pPr>
      <w:r>
        <w:rPr>
          <w:rFonts w:cs="Arial"/>
          <w:sz w:val="24"/>
          <w:szCs w:val="24"/>
          <w:lang w:val="ru-RU"/>
        </w:rPr>
        <w:t xml:space="preserve">- </w:t>
      </w:r>
      <w:r w:rsidRPr="00CC01F7">
        <w:rPr>
          <w:rFonts w:cs="Arial"/>
          <w:sz w:val="24"/>
          <w:szCs w:val="24"/>
          <w:lang w:val="ru-RU"/>
        </w:rPr>
        <w:t>уписује се укупан износ ПДВ-а (стопа ПДВ-а 20%)</w:t>
      </w:r>
    </w:p>
    <w:p w:rsidR="00D4689A" w:rsidRDefault="00D4689A" w:rsidP="00D4689A">
      <w:pPr>
        <w:tabs>
          <w:tab w:val="left" w:pos="992"/>
        </w:tabs>
        <w:suppressAutoHyphens/>
        <w:rPr>
          <w:rFonts w:cs="Arial"/>
          <w:sz w:val="24"/>
          <w:szCs w:val="24"/>
          <w:lang w:val="sr-Latn-CS"/>
        </w:rPr>
      </w:pPr>
      <w:r>
        <w:rPr>
          <w:rFonts w:cs="Arial"/>
          <w:sz w:val="24"/>
          <w:szCs w:val="24"/>
          <w:lang w:val="ru-RU"/>
        </w:rPr>
        <w:t xml:space="preserve">- </w:t>
      </w:r>
      <w:r w:rsidRPr="00CC01F7">
        <w:rPr>
          <w:rFonts w:cs="Arial"/>
          <w:sz w:val="24"/>
          <w:szCs w:val="24"/>
          <w:lang w:val="ru-RU"/>
        </w:rPr>
        <w:t>уписује се укупно понуђена цена са ПДВ-ом (збир колоне 8)</w:t>
      </w:r>
    </w:p>
    <w:p w:rsidR="00D4689A" w:rsidRPr="00F929A2" w:rsidRDefault="00D4689A" w:rsidP="00D4689A">
      <w:pPr>
        <w:tabs>
          <w:tab w:val="left" w:pos="992"/>
        </w:tabs>
        <w:suppressAutoHyphens/>
        <w:rPr>
          <w:rFonts w:cs="Arial"/>
          <w:sz w:val="24"/>
          <w:szCs w:val="24"/>
          <w:lang w:val="sr-Latn-CS"/>
        </w:rPr>
      </w:pPr>
    </w:p>
    <w:p w:rsidR="00D4689A" w:rsidRPr="00CC01F7" w:rsidRDefault="00D4689A" w:rsidP="00D4689A">
      <w:pPr>
        <w:tabs>
          <w:tab w:val="left" w:pos="992"/>
        </w:tabs>
        <w:suppressAutoHyphens/>
        <w:rPr>
          <w:rFonts w:cs="Arial"/>
          <w:sz w:val="24"/>
          <w:szCs w:val="24"/>
          <w:lang w:val="ru-RU"/>
        </w:rPr>
      </w:pPr>
      <w:r w:rsidRPr="00CC01F7">
        <w:rPr>
          <w:rFonts w:cs="Arial"/>
          <w:sz w:val="24"/>
          <w:szCs w:val="24"/>
          <w:lang w:val="ru-RU"/>
        </w:rPr>
        <w:t>-на место предвиђено за место и датум уписује се место и датум попуњавања</w:t>
      </w:r>
    </w:p>
    <w:p w:rsidR="00D4689A" w:rsidRPr="00CC01F7" w:rsidRDefault="00D4689A" w:rsidP="00D4689A">
      <w:pPr>
        <w:tabs>
          <w:tab w:val="left" w:pos="992"/>
        </w:tabs>
        <w:suppressAutoHyphens/>
        <w:rPr>
          <w:rFonts w:cs="Arial"/>
          <w:sz w:val="24"/>
          <w:szCs w:val="24"/>
          <w:lang w:val="ru-RU"/>
        </w:rPr>
      </w:pPr>
      <w:r w:rsidRPr="00CC01F7">
        <w:rPr>
          <w:rFonts w:cs="Arial"/>
          <w:sz w:val="24"/>
          <w:szCs w:val="24"/>
          <w:lang w:val="ru-RU"/>
        </w:rPr>
        <w:t>обрасца структуре цене.</w:t>
      </w:r>
    </w:p>
    <w:p w:rsidR="00D4689A" w:rsidRPr="00CC01F7" w:rsidRDefault="00D4689A" w:rsidP="00D4689A">
      <w:pPr>
        <w:tabs>
          <w:tab w:val="left" w:pos="992"/>
        </w:tabs>
        <w:suppressAutoHyphens/>
        <w:rPr>
          <w:rFonts w:cs="Arial"/>
          <w:sz w:val="24"/>
          <w:szCs w:val="24"/>
          <w:lang w:val="ru-RU"/>
        </w:rPr>
      </w:pPr>
      <w:r w:rsidRPr="00CC01F7">
        <w:rPr>
          <w:rFonts w:cs="Arial"/>
          <w:sz w:val="24"/>
          <w:szCs w:val="24"/>
          <w:lang w:val="ru-RU"/>
        </w:rPr>
        <w:t>-на  место предвиђено за печат и потпис, овлашћено лице понуђача печатом</w:t>
      </w:r>
    </w:p>
    <w:p w:rsidR="00D4689A" w:rsidRPr="00CC01F7" w:rsidRDefault="00D4689A" w:rsidP="00D4689A">
      <w:pPr>
        <w:tabs>
          <w:tab w:val="left" w:pos="992"/>
        </w:tabs>
        <w:suppressAutoHyphens/>
        <w:rPr>
          <w:rFonts w:cs="Arial"/>
          <w:sz w:val="24"/>
          <w:szCs w:val="24"/>
          <w:lang w:val="ru-RU"/>
        </w:rPr>
      </w:pPr>
      <w:r w:rsidRPr="00CC01F7">
        <w:rPr>
          <w:rFonts w:cs="Arial"/>
          <w:sz w:val="24"/>
          <w:szCs w:val="24"/>
          <w:lang w:val="ru-RU"/>
        </w:rPr>
        <w:t>оверава и потписује образац структуре цене.</w:t>
      </w:r>
    </w:p>
    <w:p w:rsidR="00D4689A" w:rsidRDefault="00D4689A" w:rsidP="00D4689A">
      <w:pPr>
        <w:pStyle w:val="KDObrazac"/>
        <w:spacing w:before="0"/>
        <w:rPr>
          <w:sz w:val="24"/>
          <w:szCs w:val="24"/>
          <w:lang w:val="sr-Latn-CS"/>
        </w:rPr>
      </w:pPr>
    </w:p>
    <w:p w:rsidR="00D4689A" w:rsidRDefault="00D4689A" w:rsidP="00D4689A">
      <w:pPr>
        <w:pStyle w:val="KDObrazac"/>
        <w:spacing w:before="0"/>
        <w:rPr>
          <w:sz w:val="24"/>
          <w:szCs w:val="24"/>
          <w:lang w:val="sr-Latn-CS"/>
        </w:rPr>
      </w:pPr>
    </w:p>
    <w:p w:rsidR="00D4689A" w:rsidRDefault="00D4689A" w:rsidP="00D4689A">
      <w:pPr>
        <w:pStyle w:val="KDObrazac"/>
        <w:spacing w:before="0"/>
        <w:rPr>
          <w:sz w:val="24"/>
          <w:szCs w:val="24"/>
          <w:lang w:val="sr-Latn-CS"/>
        </w:rPr>
      </w:pPr>
    </w:p>
    <w:p w:rsidR="00D4689A" w:rsidRDefault="00D4689A" w:rsidP="00D4689A">
      <w:pPr>
        <w:pStyle w:val="KDObrazac"/>
        <w:spacing w:before="0"/>
        <w:rPr>
          <w:sz w:val="24"/>
          <w:szCs w:val="24"/>
          <w:lang w:val="sr-Latn-CS"/>
        </w:rPr>
      </w:pPr>
    </w:p>
    <w:p w:rsidR="00AE0A4A" w:rsidRDefault="00AE0A4A" w:rsidP="00D4689A">
      <w:pPr>
        <w:spacing w:before="0"/>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AE0A4A" w:rsidRDefault="00AE0A4A"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27894" w:rsidRDefault="00D27894" w:rsidP="00B12E51">
      <w:pPr>
        <w:spacing w:before="0"/>
        <w:jc w:val="right"/>
        <w:rPr>
          <w:b/>
          <w:sz w:val="24"/>
          <w:szCs w:val="24"/>
          <w:lang w:val="sr-Cyrl-RS"/>
        </w:rPr>
      </w:pPr>
    </w:p>
    <w:p w:rsidR="00D4689A" w:rsidRDefault="00D4689A" w:rsidP="00D4689A">
      <w:pPr>
        <w:spacing w:before="0"/>
        <w:rPr>
          <w:b/>
          <w:sz w:val="24"/>
          <w:szCs w:val="24"/>
          <w:lang w:val="sr-Cyrl-RS"/>
        </w:rPr>
      </w:pPr>
    </w:p>
    <w:p w:rsidR="00900D86" w:rsidRDefault="00900D86" w:rsidP="00D4689A">
      <w:pPr>
        <w:spacing w:before="0"/>
        <w:jc w:val="right"/>
        <w:rPr>
          <w:b/>
          <w:sz w:val="24"/>
          <w:szCs w:val="24"/>
        </w:rPr>
      </w:pPr>
    </w:p>
    <w:p w:rsidR="00900D86" w:rsidRDefault="00900D86" w:rsidP="00D4689A">
      <w:pPr>
        <w:spacing w:before="0"/>
        <w:jc w:val="right"/>
        <w:rPr>
          <w:b/>
          <w:sz w:val="24"/>
          <w:szCs w:val="24"/>
        </w:rPr>
      </w:pPr>
    </w:p>
    <w:p w:rsidR="00900D86" w:rsidRDefault="00900D86" w:rsidP="00D4689A">
      <w:pPr>
        <w:spacing w:before="0"/>
        <w:jc w:val="right"/>
        <w:rPr>
          <w:b/>
          <w:sz w:val="24"/>
          <w:szCs w:val="24"/>
        </w:rPr>
      </w:pPr>
    </w:p>
    <w:p w:rsidR="00900D86" w:rsidRDefault="00900D86" w:rsidP="00D4689A">
      <w:pPr>
        <w:spacing w:before="0"/>
        <w:jc w:val="right"/>
        <w:rPr>
          <w:b/>
          <w:sz w:val="24"/>
          <w:szCs w:val="24"/>
        </w:rPr>
      </w:pPr>
    </w:p>
    <w:p w:rsidR="00900D86" w:rsidRDefault="00900D86" w:rsidP="00D4689A">
      <w:pPr>
        <w:spacing w:before="0"/>
        <w:jc w:val="right"/>
        <w:rPr>
          <w:b/>
          <w:sz w:val="24"/>
          <w:szCs w:val="24"/>
        </w:rPr>
      </w:pPr>
    </w:p>
    <w:p w:rsidR="00900D86" w:rsidRDefault="00900D86" w:rsidP="00D4689A">
      <w:pPr>
        <w:spacing w:before="0"/>
        <w:jc w:val="right"/>
        <w:rPr>
          <w:b/>
          <w:sz w:val="24"/>
          <w:szCs w:val="24"/>
        </w:rPr>
      </w:pPr>
    </w:p>
    <w:p w:rsidR="00900D86" w:rsidRDefault="00900D86" w:rsidP="00D4689A">
      <w:pPr>
        <w:spacing w:before="0"/>
        <w:jc w:val="right"/>
        <w:rPr>
          <w:b/>
          <w:sz w:val="24"/>
          <w:szCs w:val="24"/>
        </w:rPr>
      </w:pPr>
    </w:p>
    <w:p w:rsidR="00E17C5E" w:rsidRDefault="00E17C5E" w:rsidP="00E17C5E">
      <w:pPr>
        <w:spacing w:before="0"/>
        <w:rPr>
          <w:b/>
          <w:sz w:val="24"/>
          <w:szCs w:val="24"/>
        </w:rPr>
      </w:pPr>
    </w:p>
    <w:p w:rsidR="00343A18" w:rsidRPr="00B12E51" w:rsidRDefault="00343A18" w:rsidP="00E17C5E">
      <w:pPr>
        <w:spacing w:before="0"/>
        <w:jc w:val="right"/>
        <w:rPr>
          <w:b/>
          <w:sz w:val="24"/>
          <w:szCs w:val="24"/>
        </w:rPr>
      </w:pPr>
      <w:r w:rsidRPr="00B12E51">
        <w:rPr>
          <w:b/>
          <w:sz w:val="24"/>
          <w:szCs w:val="24"/>
        </w:rPr>
        <w:t xml:space="preserve">ОБРАЗАЦ </w:t>
      </w:r>
      <w:r w:rsidR="0083021B">
        <w:rPr>
          <w:b/>
          <w:sz w:val="24"/>
          <w:szCs w:val="24"/>
          <w:lang w:val="sr-Cyrl-RS"/>
        </w:rPr>
        <w:t xml:space="preserve">бр. </w:t>
      </w:r>
      <w:r w:rsidR="000059F4" w:rsidRPr="00B12E51">
        <w:rPr>
          <w:b/>
          <w:sz w:val="24"/>
          <w:szCs w:val="24"/>
          <w:lang w:val="sr-Cyrl-RS"/>
        </w:rPr>
        <w:t>3</w:t>
      </w:r>
      <w:bookmarkEnd w:id="250"/>
    </w:p>
    <w:p w:rsidR="007E7BB8" w:rsidRDefault="007E7BB8" w:rsidP="00343A18">
      <w:pPr>
        <w:spacing w:before="0"/>
        <w:rPr>
          <w:rFonts w:cs="Arial"/>
          <w:sz w:val="24"/>
          <w:szCs w:val="24"/>
          <w:lang w:val="sr-Cyrl-RS"/>
        </w:rPr>
      </w:pPr>
    </w:p>
    <w:p w:rsidR="00EB7521" w:rsidRPr="00EB7521" w:rsidRDefault="00EB7521" w:rsidP="00343A18">
      <w:pPr>
        <w:spacing w:before="0"/>
        <w:rPr>
          <w:rFonts w:cs="Arial"/>
          <w:sz w:val="24"/>
          <w:szCs w:val="24"/>
          <w:lang w:val="sr-Cyrl-RS"/>
        </w:rPr>
      </w:pPr>
    </w:p>
    <w:p w:rsidR="00EB7521" w:rsidRPr="00EB7521" w:rsidRDefault="00EB7521" w:rsidP="00EB7521">
      <w:pPr>
        <w:rPr>
          <w:rFonts w:cs="Arial"/>
          <w:sz w:val="24"/>
          <w:szCs w:val="24"/>
          <w:lang w:val="sr-Cyrl-RS"/>
        </w:rPr>
      </w:pPr>
      <w:r w:rsidRPr="00EB7521">
        <w:rPr>
          <w:rFonts w:cs="Arial"/>
          <w:sz w:val="24"/>
          <w:szCs w:val="24"/>
        </w:rPr>
        <w:t xml:space="preserve">На основу члана 26. Закона о јавним набавкама ( „Службени гласник РС“, бр. 124/2012, 14/15 и 68/15), члана </w:t>
      </w:r>
      <w:r w:rsidRPr="00EB7521">
        <w:rPr>
          <w:rFonts w:cs="Arial"/>
          <w:sz w:val="24"/>
          <w:szCs w:val="24"/>
          <w:lang w:val="sr-Cyrl-ME"/>
        </w:rPr>
        <w:t>2</w:t>
      </w:r>
      <w:r w:rsidRPr="00EB7521">
        <w:rPr>
          <w:rFonts w:cs="Arial"/>
          <w:sz w:val="24"/>
          <w:szCs w:val="24"/>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EB7521" w:rsidRDefault="00EB7521" w:rsidP="00EB7521">
      <w:pPr>
        <w:rPr>
          <w:rFonts w:cs="Arial"/>
          <w:sz w:val="24"/>
          <w:szCs w:val="24"/>
          <w:lang w:val="sr-Cyrl-RS"/>
        </w:rPr>
      </w:pPr>
    </w:p>
    <w:p w:rsidR="002813E1" w:rsidRPr="00EB7521" w:rsidRDefault="002813E1" w:rsidP="00EB7521">
      <w:pPr>
        <w:rPr>
          <w:rFonts w:cs="Arial"/>
          <w:sz w:val="24"/>
          <w:szCs w:val="24"/>
          <w:lang w:val="sr-Cyrl-RS"/>
        </w:rPr>
      </w:pPr>
    </w:p>
    <w:p w:rsidR="00EB7521" w:rsidRDefault="00EB7521" w:rsidP="00EB7521">
      <w:pPr>
        <w:jc w:val="center"/>
        <w:rPr>
          <w:rFonts w:cs="Arial"/>
          <w:sz w:val="24"/>
          <w:szCs w:val="24"/>
          <w:lang w:val="sr-Cyrl-RS"/>
        </w:rPr>
      </w:pPr>
      <w:r w:rsidRPr="00EB7521">
        <w:rPr>
          <w:rFonts w:cs="Arial"/>
          <w:sz w:val="24"/>
          <w:szCs w:val="24"/>
        </w:rPr>
        <w:t>ИЗЈАВУ О НЕЗАВИСНОЈ ПОНУДИ</w:t>
      </w:r>
    </w:p>
    <w:p w:rsidR="002813E1" w:rsidRPr="002813E1" w:rsidRDefault="002813E1" w:rsidP="00EB7521">
      <w:pPr>
        <w:jc w:val="center"/>
        <w:rPr>
          <w:rFonts w:cs="Arial"/>
          <w:sz w:val="24"/>
          <w:szCs w:val="24"/>
          <w:lang w:val="sr-Cyrl-RS"/>
        </w:rPr>
      </w:pPr>
    </w:p>
    <w:p w:rsidR="00EB7521" w:rsidRPr="00EB7521" w:rsidRDefault="00EB7521" w:rsidP="00EB7521">
      <w:pPr>
        <w:jc w:val="center"/>
        <w:rPr>
          <w:rFonts w:cs="Arial"/>
          <w:sz w:val="24"/>
          <w:szCs w:val="24"/>
          <w:lang w:val="sr-Cyrl-RS"/>
        </w:rPr>
      </w:pPr>
    </w:p>
    <w:p w:rsidR="00EB7521" w:rsidRPr="00D4689A" w:rsidRDefault="00EB7521" w:rsidP="00D4689A">
      <w:pPr>
        <w:pStyle w:val="Pasussalistom"/>
        <w:spacing w:before="0" w:after="0" w:line="240" w:lineRule="auto"/>
        <w:ind w:left="0"/>
        <w:contextualSpacing w:val="0"/>
        <w:rPr>
          <w:rFonts w:ascii="Arial" w:hAnsi="Arial" w:cs="Arial"/>
          <w:sz w:val="20"/>
          <w:szCs w:val="20"/>
          <w:lang w:val="sr-Cyrl-CS"/>
        </w:rPr>
      </w:pPr>
      <w:r w:rsidRPr="00D4689A">
        <w:rPr>
          <w:rFonts w:ascii="Arial" w:hAnsi="Arial" w:cs="Arial"/>
          <w:sz w:val="24"/>
          <w:szCs w:val="24"/>
        </w:rPr>
        <w:t>Под пуном материјалном и кривичном одговорношћу потврђује</w:t>
      </w:r>
      <w:r w:rsidRPr="00D4689A">
        <w:rPr>
          <w:rFonts w:ascii="Arial" w:hAnsi="Arial" w:cs="Arial"/>
          <w:sz w:val="24"/>
          <w:szCs w:val="24"/>
          <w:lang w:val="sr-Cyrl-RS"/>
        </w:rPr>
        <w:t>мо</w:t>
      </w:r>
      <w:r w:rsidRPr="00D4689A">
        <w:rPr>
          <w:rFonts w:ascii="Arial" w:hAnsi="Arial" w:cs="Arial"/>
          <w:sz w:val="24"/>
          <w:szCs w:val="24"/>
        </w:rPr>
        <w:t xml:space="preserve"> да смо Понуду број:</w:t>
      </w:r>
      <w:r w:rsidRPr="00D4689A">
        <w:rPr>
          <w:rFonts w:ascii="Arial" w:hAnsi="Arial" w:cs="Arial"/>
          <w:sz w:val="24"/>
          <w:szCs w:val="24"/>
          <w:lang w:val="sr-Cyrl-RS"/>
        </w:rPr>
        <w:t xml:space="preserve"> </w:t>
      </w:r>
      <w:r w:rsidRPr="00D4689A">
        <w:rPr>
          <w:rFonts w:ascii="Arial" w:hAnsi="Arial" w:cs="Arial"/>
          <w:sz w:val="24"/>
          <w:szCs w:val="24"/>
        </w:rPr>
        <w:t>___</w:t>
      </w:r>
      <w:r w:rsidRPr="00D4689A">
        <w:rPr>
          <w:rFonts w:ascii="Arial" w:hAnsi="Arial" w:cs="Arial"/>
          <w:sz w:val="24"/>
          <w:szCs w:val="24"/>
          <w:lang w:val="sr-Cyrl-RS"/>
        </w:rPr>
        <w:t>______</w:t>
      </w:r>
      <w:r w:rsidR="00394AAB">
        <w:rPr>
          <w:rFonts w:ascii="Arial" w:hAnsi="Arial" w:cs="Arial"/>
          <w:sz w:val="24"/>
          <w:szCs w:val="24"/>
        </w:rPr>
        <w:t>_____ за јавну набавку услуге</w:t>
      </w:r>
      <w:r w:rsidR="00D4689A">
        <w:rPr>
          <w:rFonts w:ascii="Arial" w:hAnsi="Arial" w:cs="Arial"/>
          <w:sz w:val="24"/>
          <w:szCs w:val="24"/>
        </w:rPr>
        <w:t xml:space="preserve"> </w:t>
      </w:r>
      <w:r w:rsidRPr="00D4689A">
        <w:rPr>
          <w:rFonts w:ascii="Arial" w:hAnsi="Arial" w:cs="Arial"/>
          <w:sz w:val="24"/>
          <w:szCs w:val="24"/>
          <w:lang w:val="sr-Cyrl-RS"/>
        </w:rPr>
        <w:t>:</w:t>
      </w:r>
      <w:r w:rsidRPr="00D4689A">
        <w:rPr>
          <w:rFonts w:ascii="Arial" w:hAnsi="Arial" w:cs="Arial"/>
          <w:sz w:val="24"/>
          <w:szCs w:val="24"/>
        </w:rPr>
        <w:t xml:space="preserve"> </w:t>
      </w:r>
      <w:r w:rsidR="00394AAB">
        <w:rPr>
          <w:rFonts w:ascii="Arial" w:hAnsi="Arial" w:cs="Arial"/>
          <w:bCs/>
          <w:sz w:val="24"/>
          <w:szCs w:val="24"/>
          <w:lang w:val="sr-Cyrl-RS" w:eastAsia="sr-Latn-RS"/>
        </w:rPr>
        <w:t>Сервисирање и замена делова ДРЕГЕР апарата</w:t>
      </w:r>
      <w:r w:rsidR="00E74C69" w:rsidRPr="00D4689A">
        <w:rPr>
          <w:rFonts w:ascii="Arial" w:eastAsia="TimesNewRomanPS-BoldMT" w:hAnsi="Arial" w:cs="Arial"/>
          <w:bCs/>
          <w:color w:val="000000" w:themeColor="text1"/>
          <w:sz w:val="24"/>
          <w:szCs w:val="24"/>
          <w:lang w:val="sr-Cyrl-CS"/>
        </w:rPr>
        <w:t>,</w:t>
      </w:r>
      <w:r w:rsidRPr="00D4689A">
        <w:rPr>
          <w:rFonts w:ascii="Arial" w:eastAsia="TimesNewRomanPS-BoldMT" w:hAnsi="Arial" w:cs="Arial"/>
          <w:bCs/>
          <w:color w:val="000000" w:themeColor="text1"/>
          <w:sz w:val="24"/>
          <w:szCs w:val="24"/>
          <w:lang w:val="sr-Cyrl-CS"/>
        </w:rPr>
        <w:t xml:space="preserve"> </w:t>
      </w:r>
      <w:r w:rsidRPr="00D4689A">
        <w:rPr>
          <w:rFonts w:ascii="Arial" w:hAnsi="Arial" w:cs="Arial"/>
          <w:sz w:val="24"/>
          <w:szCs w:val="24"/>
        </w:rPr>
        <w:t>у отвореном поступку</w:t>
      </w:r>
      <w:r w:rsidRPr="00D4689A">
        <w:rPr>
          <w:rFonts w:ascii="Arial" w:hAnsi="Arial" w:cs="Arial"/>
          <w:sz w:val="24"/>
          <w:szCs w:val="24"/>
          <w:lang w:val="sr-Cyrl-RS"/>
        </w:rPr>
        <w:t xml:space="preserve"> </w:t>
      </w:r>
      <w:r w:rsidRPr="00D4689A">
        <w:rPr>
          <w:rFonts w:ascii="Arial" w:hAnsi="Arial" w:cs="Arial"/>
          <w:sz w:val="24"/>
          <w:szCs w:val="24"/>
          <w:lang w:val="ru-RU"/>
        </w:rPr>
        <w:t>јавне набавке ЈН бр.8</w:t>
      </w:r>
      <w:r w:rsidR="008E026C" w:rsidRPr="00D4689A">
        <w:rPr>
          <w:rFonts w:ascii="Arial" w:hAnsi="Arial" w:cs="Arial"/>
          <w:sz w:val="24"/>
          <w:szCs w:val="24"/>
          <w:lang w:val="ru-RU"/>
        </w:rPr>
        <w:t>4</w:t>
      </w:r>
      <w:r w:rsidRPr="00D4689A">
        <w:rPr>
          <w:rFonts w:ascii="Arial" w:hAnsi="Arial" w:cs="Arial"/>
          <w:sz w:val="24"/>
          <w:szCs w:val="24"/>
          <w:lang w:val="ru-RU"/>
        </w:rPr>
        <w:t>00/0</w:t>
      </w:r>
      <w:r w:rsidR="00394AAB">
        <w:rPr>
          <w:rFonts w:ascii="Arial" w:hAnsi="Arial" w:cs="Arial"/>
          <w:sz w:val="24"/>
          <w:szCs w:val="24"/>
          <w:lang w:val="ru-RU"/>
        </w:rPr>
        <w:t>128</w:t>
      </w:r>
      <w:r w:rsidRPr="00D4689A">
        <w:rPr>
          <w:rFonts w:ascii="Arial" w:hAnsi="Arial" w:cs="Arial"/>
          <w:sz w:val="24"/>
          <w:szCs w:val="24"/>
          <w:lang w:val="ru-RU"/>
        </w:rPr>
        <w:t>/201</w:t>
      </w:r>
      <w:r w:rsidR="008E026C" w:rsidRPr="00D4689A">
        <w:rPr>
          <w:rFonts w:ascii="Arial" w:hAnsi="Arial" w:cs="Arial"/>
          <w:sz w:val="24"/>
          <w:szCs w:val="24"/>
          <w:lang w:val="ru-RU"/>
        </w:rPr>
        <w:t>7</w:t>
      </w:r>
      <w:r w:rsidRPr="00D4689A">
        <w:rPr>
          <w:rFonts w:ascii="Arial" w:hAnsi="Arial" w:cs="Arial"/>
          <w:sz w:val="24"/>
          <w:szCs w:val="24"/>
          <w:lang w:val="ru-RU"/>
        </w:rPr>
        <w:t xml:space="preserve">, </w:t>
      </w:r>
      <w:r w:rsidRPr="00D4689A">
        <w:rPr>
          <w:rFonts w:ascii="Arial" w:hAnsi="Arial" w:cs="Arial"/>
          <w:sz w:val="24"/>
          <w:szCs w:val="24"/>
        </w:rPr>
        <w:t xml:space="preserve"> Наручиоца </w:t>
      </w:r>
      <w:r w:rsidRPr="00D4689A">
        <w:rPr>
          <w:rFonts w:ascii="Arial" w:eastAsia="Arial Unicode MS" w:hAnsi="Arial" w:cs="Arial"/>
          <w:sz w:val="24"/>
          <w:szCs w:val="24"/>
        </w:rPr>
        <w:t>Јавно предузеће „Електропривреда Србије“ Београд</w:t>
      </w:r>
      <w:r w:rsidRPr="00D4689A">
        <w:rPr>
          <w:rFonts w:ascii="Arial" w:hAnsi="Arial" w:cs="Arial"/>
          <w:sz w:val="24"/>
          <w:szCs w:val="24"/>
        </w:rPr>
        <w:t>, поднели независно, без договора са другим понуђачима или заинтересованим лицима.</w:t>
      </w:r>
    </w:p>
    <w:p w:rsidR="00EB7521" w:rsidRPr="00D4689A" w:rsidRDefault="00EB7521" w:rsidP="00D4689A">
      <w:pPr>
        <w:rPr>
          <w:rFonts w:cs="Arial"/>
          <w:sz w:val="24"/>
          <w:szCs w:val="24"/>
        </w:rPr>
      </w:pPr>
    </w:p>
    <w:p w:rsidR="00EB7521" w:rsidRPr="00EB7521" w:rsidRDefault="00EB7521" w:rsidP="00EB7521">
      <w:pPr>
        <w:rPr>
          <w:rFonts w:cs="Arial"/>
          <w:sz w:val="24"/>
          <w:szCs w:val="24"/>
        </w:rPr>
      </w:pPr>
    </w:p>
    <w:p w:rsidR="00EB7521" w:rsidRPr="00EB7521" w:rsidRDefault="00EB7521" w:rsidP="00EB7521">
      <w:pPr>
        <w:rPr>
          <w:rFonts w:cs="Arial"/>
          <w:sz w:val="24"/>
          <w:szCs w:val="24"/>
        </w:rPr>
      </w:pPr>
    </w:p>
    <w:tbl>
      <w:tblPr>
        <w:tblpPr w:leftFromText="180" w:rightFromText="180" w:vertAnchor="text" w:horzAnchor="margin" w:tblpY="62"/>
        <w:tblW w:w="10031" w:type="dxa"/>
        <w:tblLayout w:type="fixed"/>
        <w:tblLook w:val="0000" w:firstRow="0" w:lastRow="0" w:firstColumn="0" w:lastColumn="0" w:noHBand="0" w:noVBand="0"/>
      </w:tblPr>
      <w:tblGrid>
        <w:gridCol w:w="3882"/>
        <w:gridCol w:w="2127"/>
        <w:gridCol w:w="4022"/>
      </w:tblGrid>
      <w:tr w:rsidR="00EB7521" w:rsidRPr="00EB7521" w:rsidTr="00006859">
        <w:tc>
          <w:tcPr>
            <w:tcW w:w="3882" w:type="dxa"/>
          </w:tcPr>
          <w:p w:rsidR="00EB7521" w:rsidRPr="00EB7521" w:rsidRDefault="00EB7521" w:rsidP="00006859">
            <w:pPr>
              <w:rPr>
                <w:rFonts w:cs="Arial"/>
                <w:sz w:val="24"/>
                <w:szCs w:val="24"/>
              </w:rPr>
            </w:pPr>
            <w:r w:rsidRPr="00EB7521">
              <w:rPr>
                <w:rFonts w:cs="Arial"/>
                <w:sz w:val="24"/>
                <w:szCs w:val="24"/>
                <w:lang w:val="sr-Cyrl-RS"/>
              </w:rPr>
              <w:t xml:space="preserve">                </w:t>
            </w:r>
            <w:r w:rsidRPr="00EB7521">
              <w:rPr>
                <w:rFonts w:cs="Arial"/>
                <w:sz w:val="24"/>
                <w:szCs w:val="24"/>
              </w:rPr>
              <w:t>Датум:</w:t>
            </w:r>
          </w:p>
        </w:tc>
        <w:tc>
          <w:tcPr>
            <w:tcW w:w="2127" w:type="dxa"/>
          </w:tcPr>
          <w:p w:rsidR="00EB7521" w:rsidRPr="00EB7521" w:rsidRDefault="00EB7521" w:rsidP="00006859">
            <w:pPr>
              <w:rPr>
                <w:rFonts w:cs="Arial"/>
                <w:sz w:val="24"/>
                <w:szCs w:val="24"/>
              </w:rPr>
            </w:pPr>
          </w:p>
        </w:tc>
        <w:tc>
          <w:tcPr>
            <w:tcW w:w="4022" w:type="dxa"/>
          </w:tcPr>
          <w:p w:rsidR="00EB7521" w:rsidRPr="00EB7521" w:rsidRDefault="00EB7521" w:rsidP="00006859">
            <w:pPr>
              <w:rPr>
                <w:rFonts w:cs="Arial"/>
                <w:sz w:val="24"/>
                <w:szCs w:val="24"/>
              </w:rPr>
            </w:pPr>
            <w:r w:rsidRPr="00EB7521">
              <w:rPr>
                <w:rFonts w:cs="Arial"/>
                <w:sz w:val="24"/>
                <w:szCs w:val="24"/>
                <w:lang w:val="sr-Cyrl-RS"/>
              </w:rPr>
              <w:t xml:space="preserve">              </w:t>
            </w:r>
            <w:r w:rsidRPr="00EB7521">
              <w:rPr>
                <w:rFonts w:cs="Arial"/>
                <w:sz w:val="24"/>
                <w:szCs w:val="24"/>
              </w:rPr>
              <w:t>Понуђач/члан групе</w:t>
            </w:r>
          </w:p>
        </w:tc>
      </w:tr>
      <w:tr w:rsidR="00EB7521" w:rsidRPr="00EB7521" w:rsidTr="00006859">
        <w:tc>
          <w:tcPr>
            <w:tcW w:w="3882" w:type="dxa"/>
          </w:tcPr>
          <w:p w:rsidR="00EB7521" w:rsidRPr="00EB7521" w:rsidRDefault="00EB7521" w:rsidP="00006859">
            <w:pPr>
              <w:rPr>
                <w:rFonts w:cs="Arial"/>
                <w:sz w:val="24"/>
                <w:szCs w:val="24"/>
              </w:rPr>
            </w:pPr>
          </w:p>
        </w:tc>
        <w:tc>
          <w:tcPr>
            <w:tcW w:w="2127" w:type="dxa"/>
          </w:tcPr>
          <w:p w:rsidR="00EB7521" w:rsidRPr="00EB7521" w:rsidRDefault="00EB7521" w:rsidP="00006859">
            <w:pPr>
              <w:rPr>
                <w:rFonts w:cs="Arial"/>
                <w:sz w:val="24"/>
                <w:szCs w:val="24"/>
              </w:rPr>
            </w:pPr>
            <w:r w:rsidRPr="00EB7521">
              <w:rPr>
                <w:rFonts w:cs="Arial"/>
                <w:sz w:val="24"/>
                <w:szCs w:val="24"/>
              </w:rPr>
              <w:t>М.П.</w:t>
            </w:r>
          </w:p>
        </w:tc>
        <w:tc>
          <w:tcPr>
            <w:tcW w:w="4022" w:type="dxa"/>
          </w:tcPr>
          <w:p w:rsidR="00EB7521" w:rsidRPr="00EB7521" w:rsidRDefault="00EB7521" w:rsidP="00006859">
            <w:pPr>
              <w:rPr>
                <w:rFonts w:cs="Arial"/>
                <w:sz w:val="24"/>
                <w:szCs w:val="24"/>
              </w:rPr>
            </w:pPr>
          </w:p>
        </w:tc>
      </w:tr>
      <w:tr w:rsidR="00EB7521" w:rsidRPr="00EB7521" w:rsidTr="00006859">
        <w:tc>
          <w:tcPr>
            <w:tcW w:w="3882" w:type="dxa"/>
            <w:tcBorders>
              <w:bottom w:val="single" w:sz="4" w:space="0" w:color="auto"/>
            </w:tcBorders>
          </w:tcPr>
          <w:p w:rsidR="00EB7521" w:rsidRPr="00EB7521" w:rsidRDefault="00EB7521" w:rsidP="00006859">
            <w:pPr>
              <w:rPr>
                <w:rFonts w:cs="Arial"/>
                <w:sz w:val="24"/>
                <w:szCs w:val="24"/>
              </w:rPr>
            </w:pPr>
          </w:p>
        </w:tc>
        <w:tc>
          <w:tcPr>
            <w:tcW w:w="2127" w:type="dxa"/>
          </w:tcPr>
          <w:p w:rsidR="00EB7521" w:rsidRPr="00EB7521" w:rsidRDefault="00EB7521" w:rsidP="00006859">
            <w:pPr>
              <w:rPr>
                <w:rFonts w:cs="Arial"/>
                <w:sz w:val="24"/>
                <w:szCs w:val="24"/>
              </w:rPr>
            </w:pPr>
          </w:p>
        </w:tc>
        <w:tc>
          <w:tcPr>
            <w:tcW w:w="4022" w:type="dxa"/>
            <w:tcBorders>
              <w:bottom w:val="single" w:sz="4" w:space="0" w:color="auto"/>
            </w:tcBorders>
          </w:tcPr>
          <w:p w:rsidR="00EB7521" w:rsidRPr="00EB7521" w:rsidRDefault="00EB7521" w:rsidP="00006859">
            <w:pPr>
              <w:rPr>
                <w:rFonts w:cs="Arial"/>
                <w:sz w:val="24"/>
                <w:szCs w:val="24"/>
              </w:rPr>
            </w:pPr>
          </w:p>
        </w:tc>
      </w:tr>
      <w:tr w:rsidR="00EB7521" w:rsidRPr="00EB7521" w:rsidTr="00006859">
        <w:trPr>
          <w:trHeight w:val="389"/>
        </w:trPr>
        <w:tc>
          <w:tcPr>
            <w:tcW w:w="3882" w:type="dxa"/>
            <w:tcBorders>
              <w:top w:val="single" w:sz="4" w:space="0" w:color="auto"/>
            </w:tcBorders>
          </w:tcPr>
          <w:p w:rsidR="00EB7521" w:rsidRPr="00EB7521" w:rsidRDefault="00EB7521" w:rsidP="00006859">
            <w:pPr>
              <w:rPr>
                <w:rFonts w:cs="Arial"/>
                <w:sz w:val="24"/>
                <w:szCs w:val="24"/>
              </w:rPr>
            </w:pPr>
          </w:p>
          <w:p w:rsidR="00EB7521" w:rsidRPr="00EB7521" w:rsidRDefault="00EB7521" w:rsidP="00006859">
            <w:pPr>
              <w:rPr>
                <w:rFonts w:cs="Arial"/>
                <w:sz w:val="24"/>
                <w:szCs w:val="24"/>
              </w:rPr>
            </w:pPr>
          </w:p>
        </w:tc>
        <w:tc>
          <w:tcPr>
            <w:tcW w:w="2127" w:type="dxa"/>
          </w:tcPr>
          <w:p w:rsidR="00EB7521" w:rsidRPr="00EB7521" w:rsidRDefault="00EB7521" w:rsidP="00006859">
            <w:pPr>
              <w:rPr>
                <w:rFonts w:cs="Arial"/>
                <w:sz w:val="24"/>
                <w:szCs w:val="24"/>
              </w:rPr>
            </w:pPr>
          </w:p>
        </w:tc>
        <w:tc>
          <w:tcPr>
            <w:tcW w:w="4022" w:type="dxa"/>
            <w:tcBorders>
              <w:top w:val="single" w:sz="4" w:space="0" w:color="auto"/>
            </w:tcBorders>
          </w:tcPr>
          <w:p w:rsidR="00EB7521" w:rsidRPr="00EB7521" w:rsidRDefault="00EB7521" w:rsidP="00006859">
            <w:pPr>
              <w:rPr>
                <w:rFonts w:cs="Arial"/>
                <w:sz w:val="24"/>
                <w:szCs w:val="24"/>
              </w:rPr>
            </w:pPr>
          </w:p>
        </w:tc>
      </w:tr>
    </w:tbl>
    <w:p w:rsidR="002813E1" w:rsidRDefault="002813E1" w:rsidP="00EB7521">
      <w:pPr>
        <w:rPr>
          <w:rFonts w:cs="Arial"/>
          <w:b/>
          <w:sz w:val="20"/>
          <w:szCs w:val="20"/>
          <w:lang w:val="sr-Cyrl-RS"/>
        </w:rPr>
      </w:pPr>
    </w:p>
    <w:p w:rsidR="00EB7521" w:rsidRPr="00325093" w:rsidRDefault="00EB7521" w:rsidP="00EB7521">
      <w:pPr>
        <w:rPr>
          <w:rFonts w:cs="Arial"/>
          <w:i/>
          <w:sz w:val="20"/>
          <w:szCs w:val="20"/>
        </w:rPr>
      </w:pPr>
      <w:r w:rsidRPr="00325093">
        <w:rPr>
          <w:rFonts w:cs="Arial"/>
          <w:b/>
          <w:sz w:val="20"/>
          <w:szCs w:val="20"/>
        </w:rPr>
        <w:t>Напомена</w:t>
      </w:r>
      <w:r w:rsidRPr="00EB7521">
        <w:rPr>
          <w:rFonts w:cs="Arial"/>
          <w:sz w:val="20"/>
          <w:szCs w:val="20"/>
        </w:rPr>
        <w:t>:</w:t>
      </w:r>
      <w:r w:rsidRPr="00EB7521">
        <w:rPr>
          <w:rFonts w:cs="Arial"/>
          <w:sz w:val="20"/>
          <w:szCs w:val="20"/>
          <w:lang w:val="sr-Cyrl-ME"/>
        </w:rPr>
        <w:t xml:space="preserve"> </w:t>
      </w:r>
      <w:r w:rsidR="00325093" w:rsidRPr="00325093">
        <w:rPr>
          <w:rFonts w:cs="Arial"/>
          <w:i/>
          <w:sz w:val="20"/>
          <w:szCs w:val="20"/>
          <w:lang w:val="sr-Cyrl-ME"/>
        </w:rPr>
        <w:t>У</w:t>
      </w:r>
      <w:r w:rsidRPr="00325093">
        <w:rPr>
          <w:rFonts w:cs="Arial"/>
          <w:i/>
          <w:sz w:val="20"/>
          <w:szCs w:val="20"/>
          <w:lang w:val="sr-Cyrl-RS"/>
        </w:rPr>
        <w:t xml:space="preserve"> </w:t>
      </w:r>
      <w:r w:rsidRPr="00325093">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25093">
        <w:rPr>
          <w:rFonts w:cs="Arial"/>
          <w:i/>
          <w:sz w:val="20"/>
          <w:szCs w:val="20"/>
          <w:lang w:val="sr-Cyrl-RS"/>
        </w:rPr>
        <w:t xml:space="preserve"> </w:t>
      </w:r>
      <w:r w:rsidRPr="00325093">
        <w:rPr>
          <w:rFonts w:cs="Arial"/>
          <w:i/>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D511E0">
        <w:rPr>
          <w:rFonts w:cs="Arial"/>
          <w:i/>
          <w:sz w:val="20"/>
          <w:szCs w:val="20"/>
          <w:lang w:val="sr-Cyrl-RS"/>
        </w:rPr>
        <w:t xml:space="preserve"> </w:t>
      </w:r>
      <w:r w:rsidRPr="00325093">
        <w:rPr>
          <w:rFonts w:cs="Arial"/>
          <w:i/>
          <w:sz w:val="20"/>
          <w:szCs w:val="20"/>
        </w:rPr>
        <w:t xml:space="preserve">Повреда конкуренције представља негативну референцу, у смислу члана 82. став 1. тачка 2) Закона. </w:t>
      </w:r>
    </w:p>
    <w:p w:rsidR="00EB7521" w:rsidRPr="00325093" w:rsidRDefault="00EB7521" w:rsidP="00EB7521">
      <w:pPr>
        <w:rPr>
          <w:rFonts w:cs="Arial"/>
          <w:i/>
          <w:sz w:val="20"/>
          <w:szCs w:val="20"/>
        </w:rPr>
      </w:pPr>
      <w:r w:rsidRPr="00325093">
        <w:rPr>
          <w:rFonts w:cs="Arial"/>
          <w:i/>
          <w:sz w:val="20"/>
          <w:szCs w:val="20"/>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EB7521" w:rsidRDefault="00EB7521" w:rsidP="00EB7521">
      <w:pPr>
        <w:rPr>
          <w:rFonts w:cs="Arial"/>
          <w:i/>
          <w:sz w:val="20"/>
          <w:szCs w:val="20"/>
        </w:rPr>
      </w:pPr>
      <w:r w:rsidRPr="00325093">
        <w:rPr>
          <w:rFonts w:cs="Arial"/>
          <w:i/>
          <w:sz w:val="20"/>
          <w:szCs w:val="20"/>
        </w:rPr>
        <w:t>Приликом подношења понуде овај образац копирати у потребном броју примерака.</w:t>
      </w:r>
    </w:p>
    <w:p w:rsidR="00394AAB" w:rsidRPr="00325093" w:rsidRDefault="00394AAB" w:rsidP="00EB7521">
      <w:pPr>
        <w:rPr>
          <w:rFonts w:cs="Arial"/>
          <w:i/>
          <w:sz w:val="20"/>
          <w:szCs w:val="20"/>
          <w:lang w:val="sr-Cyrl-RS"/>
        </w:rPr>
      </w:pPr>
    </w:p>
    <w:p w:rsidR="00343A18" w:rsidRDefault="00343A18" w:rsidP="00343A18">
      <w:pPr>
        <w:rPr>
          <w:rFonts w:cs="Arial"/>
          <w:i/>
          <w:sz w:val="24"/>
          <w:szCs w:val="24"/>
          <w:lang w:val="sr-Cyrl-RS"/>
        </w:rPr>
      </w:pPr>
    </w:p>
    <w:p w:rsidR="00325093" w:rsidRPr="00325093" w:rsidRDefault="00325093" w:rsidP="00343A18">
      <w:pPr>
        <w:rPr>
          <w:rFonts w:cs="Arial"/>
          <w:i/>
          <w:sz w:val="24"/>
          <w:szCs w:val="24"/>
          <w:lang w:val="sr-Cyrl-RS"/>
        </w:rPr>
      </w:pPr>
    </w:p>
    <w:p w:rsidR="00343A18" w:rsidRDefault="00343A18" w:rsidP="00343A18">
      <w:pPr>
        <w:rPr>
          <w:rFonts w:cs="Arial"/>
          <w:i/>
          <w:sz w:val="24"/>
          <w:szCs w:val="24"/>
          <w:lang w:val="ru-RU"/>
        </w:rPr>
      </w:pPr>
    </w:p>
    <w:p w:rsidR="00343A18" w:rsidRDefault="00343A18" w:rsidP="00343A18">
      <w:pPr>
        <w:pStyle w:val="KDObrazac"/>
        <w:spacing w:before="0"/>
        <w:rPr>
          <w:sz w:val="24"/>
          <w:szCs w:val="24"/>
          <w:lang w:val="sr-Cyrl-RS"/>
        </w:rPr>
      </w:pPr>
      <w:bookmarkStart w:id="251" w:name="_Toc442559928"/>
      <w:r w:rsidRPr="00EC5BB4">
        <w:rPr>
          <w:sz w:val="24"/>
          <w:szCs w:val="24"/>
        </w:rPr>
        <w:t>ОБРАЗАЦ</w:t>
      </w:r>
      <w:r w:rsidR="0083021B">
        <w:rPr>
          <w:sz w:val="24"/>
          <w:szCs w:val="24"/>
          <w:lang w:val="sr-Cyrl-RS"/>
        </w:rPr>
        <w:t xml:space="preserve"> бр. </w:t>
      </w:r>
      <w:r w:rsidRPr="00EC5BB4">
        <w:rPr>
          <w:sz w:val="24"/>
          <w:szCs w:val="24"/>
        </w:rPr>
        <w:t xml:space="preserve"> </w:t>
      </w:r>
      <w:r w:rsidR="001A2F1F">
        <w:rPr>
          <w:sz w:val="24"/>
          <w:szCs w:val="24"/>
          <w:lang w:val="sr-Cyrl-RS"/>
        </w:rPr>
        <w:t>4</w:t>
      </w:r>
      <w:bookmarkEnd w:id="251"/>
    </w:p>
    <w:p w:rsidR="002813E1" w:rsidRPr="00EC5BB4" w:rsidRDefault="002813E1" w:rsidP="00343A18">
      <w:pPr>
        <w:pStyle w:val="KDObrazac"/>
        <w:spacing w:before="0"/>
        <w:rPr>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Default="00343A18" w:rsidP="00343A18">
      <w:pPr>
        <w:rPr>
          <w:rFonts w:cs="Arial"/>
          <w:sz w:val="24"/>
          <w:szCs w:val="24"/>
          <w:lang w:val="ru-RU"/>
        </w:rPr>
      </w:pPr>
    </w:p>
    <w:p w:rsidR="002813E1" w:rsidRPr="00EC5BB4" w:rsidRDefault="002813E1" w:rsidP="00343A18">
      <w:pPr>
        <w:rPr>
          <w:rFonts w:cs="Arial"/>
          <w:sz w:val="24"/>
          <w:szCs w:val="24"/>
          <w:lang w:val="ru-RU"/>
        </w:rPr>
      </w:pPr>
    </w:p>
    <w:p w:rsidR="00343A18" w:rsidRDefault="00343A18" w:rsidP="00781B02">
      <w:pPr>
        <w:jc w:val="center"/>
        <w:rPr>
          <w:b/>
          <w:lang w:val="ru-RU"/>
        </w:rPr>
      </w:pPr>
      <w:bookmarkStart w:id="252" w:name="_Toc442559929"/>
      <w:r w:rsidRPr="00781B02">
        <w:rPr>
          <w:b/>
          <w:lang w:val="ru-RU"/>
        </w:rPr>
        <w:t>И З Ј А В У</w:t>
      </w:r>
      <w:bookmarkEnd w:id="252"/>
    </w:p>
    <w:p w:rsidR="002813E1" w:rsidRPr="00781B02" w:rsidRDefault="002813E1" w:rsidP="00781B02">
      <w:pPr>
        <w:jc w:val="center"/>
        <w:rPr>
          <w:b/>
          <w:lang w:val="ru-RU"/>
        </w:rPr>
      </w:pPr>
    </w:p>
    <w:p w:rsidR="00343A18" w:rsidRPr="00781B02" w:rsidRDefault="00343A18" w:rsidP="00781B02"/>
    <w:p w:rsidR="001A2F1F" w:rsidRPr="001A2F1F" w:rsidRDefault="001A2F1F" w:rsidP="001A2F1F">
      <w:pPr>
        <w:rPr>
          <w:rFonts w:cs="Arial"/>
          <w:sz w:val="24"/>
          <w:szCs w:val="24"/>
          <w:lang w:val="ru-RU"/>
        </w:rPr>
      </w:pPr>
      <w:r w:rsidRPr="001A2F1F">
        <w:rPr>
          <w:rFonts w:cs="Arial"/>
          <w:sz w:val="24"/>
          <w:szCs w:val="24"/>
          <w:lang w:val="ru-RU"/>
        </w:rPr>
        <w:t xml:space="preserve">којом изричито наводимо да </w:t>
      </w:r>
      <w:r w:rsidRPr="001A2F1F">
        <w:rPr>
          <w:rFonts w:cs="Arial"/>
          <w:sz w:val="24"/>
          <w:szCs w:val="24"/>
        </w:rPr>
        <w:t>смо у свом досадашњем раду и</w:t>
      </w:r>
      <w:r w:rsidRPr="001A2F1F">
        <w:rPr>
          <w:rFonts w:cs="Arial"/>
          <w:sz w:val="24"/>
          <w:szCs w:val="24"/>
          <w:lang w:val="ru-RU"/>
        </w:rPr>
        <w:t xml:space="preserve"> при састављању Понуде </w:t>
      </w:r>
      <w:r w:rsidRPr="001A2F1F">
        <w:rPr>
          <w:rFonts w:cs="Arial"/>
          <w:sz w:val="24"/>
          <w:szCs w:val="24"/>
        </w:rPr>
        <w:t xml:space="preserve"> број: ______________</w:t>
      </w:r>
      <w:r w:rsidR="002644D5">
        <w:rPr>
          <w:rFonts w:cs="Arial"/>
          <w:sz w:val="24"/>
          <w:szCs w:val="24"/>
          <w:lang w:val="ru-RU"/>
        </w:rPr>
        <w:t>за јавну набавку</w:t>
      </w:r>
      <w:r w:rsidR="00394AAB">
        <w:rPr>
          <w:rFonts w:cs="Arial"/>
          <w:sz w:val="24"/>
          <w:szCs w:val="24"/>
          <w:lang w:val="ru-RU"/>
        </w:rPr>
        <w:t xml:space="preserve"> услуга</w:t>
      </w:r>
      <w:r w:rsidR="002644D5">
        <w:rPr>
          <w:rFonts w:cs="Arial"/>
          <w:sz w:val="24"/>
          <w:szCs w:val="24"/>
          <w:lang w:val="ru-RU"/>
        </w:rPr>
        <w:t xml:space="preserve">: </w:t>
      </w:r>
      <w:r w:rsidR="00394AAB">
        <w:rPr>
          <w:rFonts w:cs="Arial"/>
          <w:bCs/>
          <w:sz w:val="24"/>
          <w:szCs w:val="24"/>
          <w:lang w:val="sr-Cyrl-RS" w:eastAsia="sr-Latn-RS"/>
        </w:rPr>
        <w:t>сервисирање и замена делова ДРЕГЕР апарата</w:t>
      </w:r>
      <w:r w:rsidR="00B12E51">
        <w:rPr>
          <w:rFonts w:eastAsia="TimesNewRomanPS-BoldMT" w:cs="Arial"/>
          <w:bCs/>
          <w:color w:val="000000" w:themeColor="text1"/>
          <w:sz w:val="24"/>
          <w:szCs w:val="24"/>
          <w:lang w:val="sr-Cyrl-CS"/>
        </w:rPr>
        <w:t xml:space="preserve"> </w:t>
      </w:r>
      <w:r w:rsidRPr="001A2F1F">
        <w:rPr>
          <w:rFonts w:cs="Arial"/>
          <w:sz w:val="24"/>
          <w:szCs w:val="24"/>
        </w:rPr>
        <w:t>у отвореном поступку</w:t>
      </w:r>
      <w:r w:rsidR="00B12E51">
        <w:rPr>
          <w:rFonts w:cs="Arial"/>
          <w:sz w:val="24"/>
          <w:szCs w:val="24"/>
          <w:lang w:val="sr-Cyrl-RS"/>
        </w:rPr>
        <w:t xml:space="preserve"> </w:t>
      </w:r>
      <w:r w:rsidRPr="001A2F1F">
        <w:rPr>
          <w:rFonts w:cs="Arial"/>
          <w:sz w:val="24"/>
          <w:szCs w:val="24"/>
          <w:lang w:val="ru-RU"/>
        </w:rPr>
        <w:t>јавне набавке ЈН бр.</w:t>
      </w:r>
      <w:r w:rsidR="002644D5">
        <w:rPr>
          <w:rFonts w:cs="Arial"/>
          <w:sz w:val="24"/>
          <w:szCs w:val="24"/>
          <w:lang w:val="ru-RU"/>
        </w:rPr>
        <w:t>8</w:t>
      </w:r>
      <w:r w:rsidR="008E026C">
        <w:rPr>
          <w:rFonts w:cs="Arial"/>
          <w:sz w:val="24"/>
          <w:szCs w:val="24"/>
          <w:lang w:val="ru-RU"/>
        </w:rPr>
        <w:t>4</w:t>
      </w:r>
      <w:r w:rsidRPr="001A2F1F">
        <w:rPr>
          <w:rFonts w:cs="Arial"/>
          <w:sz w:val="24"/>
          <w:szCs w:val="24"/>
          <w:lang w:val="ru-RU"/>
        </w:rPr>
        <w:t>00/0</w:t>
      </w:r>
      <w:r w:rsidR="00394AAB">
        <w:rPr>
          <w:rFonts w:cs="Arial"/>
          <w:sz w:val="24"/>
          <w:szCs w:val="24"/>
          <w:lang w:val="ru-RU"/>
        </w:rPr>
        <w:t>128</w:t>
      </w:r>
      <w:r w:rsidRPr="001A2F1F">
        <w:rPr>
          <w:rFonts w:cs="Arial"/>
          <w:sz w:val="24"/>
          <w:szCs w:val="24"/>
          <w:lang w:val="ru-RU"/>
        </w:rPr>
        <w:t>/201</w:t>
      </w:r>
      <w:r w:rsidR="00E3096A">
        <w:rPr>
          <w:rFonts w:cs="Arial"/>
          <w:sz w:val="24"/>
          <w:szCs w:val="24"/>
          <w:lang w:val="ru-RU"/>
        </w:rPr>
        <w:t>7</w:t>
      </w:r>
      <w:r w:rsidRPr="001A2F1F">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1A2F1F">
        <w:rPr>
          <w:rFonts w:cs="Arial"/>
          <w:sz w:val="24"/>
          <w:szCs w:val="24"/>
        </w:rPr>
        <w:t>,</w:t>
      </w:r>
      <w:r w:rsidRPr="001A2F1F">
        <w:rPr>
          <w:rFonts w:cs="Arial"/>
          <w:sz w:val="24"/>
          <w:szCs w:val="24"/>
          <w:lang w:val="ru-RU"/>
        </w:rPr>
        <w:t xml:space="preserve"> као и да </w:t>
      </w:r>
      <w:r w:rsidRPr="001A2F1F">
        <w:rPr>
          <w:rFonts w:cs="Arial"/>
          <w:sz w:val="24"/>
          <w:szCs w:val="24"/>
        </w:rPr>
        <w:t>немамо забрану обављања делатности која је на снази у време подношења Понуде.</w:t>
      </w:r>
    </w:p>
    <w:p w:rsidR="001A2F1F" w:rsidRPr="001A2F1F" w:rsidRDefault="001A2F1F" w:rsidP="001A2F1F">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Pr="00781B02" w:rsidRDefault="0042687E" w:rsidP="00781B02"/>
    <w:p w:rsidR="00394AAB" w:rsidRDefault="00394AAB" w:rsidP="00394AAB">
      <w:pPr>
        <w:pStyle w:val="KDObrazac"/>
        <w:jc w:val="both"/>
        <w:rPr>
          <w:rFonts w:cs="Times New Roman"/>
          <w:b w:val="0"/>
        </w:rPr>
      </w:pPr>
    </w:p>
    <w:p w:rsidR="007C1A1D" w:rsidRDefault="007C1A1D" w:rsidP="00394AAB">
      <w:pPr>
        <w:pStyle w:val="KDObrazac"/>
        <w:jc w:val="both"/>
        <w:rPr>
          <w:rFonts w:cs="Times New Roman"/>
          <w:b w:val="0"/>
          <w:lang w:val="sr-Cyrl-RS"/>
        </w:rPr>
      </w:pPr>
    </w:p>
    <w:p w:rsidR="001A2F1F" w:rsidRDefault="001A2F1F" w:rsidP="00394AAB">
      <w:pPr>
        <w:pStyle w:val="KDObrazac"/>
        <w:rPr>
          <w:sz w:val="24"/>
          <w:szCs w:val="24"/>
          <w:lang w:val="sr-Cyrl-RS"/>
        </w:rPr>
      </w:pPr>
      <w:r w:rsidRPr="001A2F1F">
        <w:rPr>
          <w:sz w:val="24"/>
          <w:szCs w:val="24"/>
        </w:rPr>
        <w:t>ОБРАЗАЦ</w:t>
      </w:r>
      <w:r w:rsidR="0083021B">
        <w:rPr>
          <w:sz w:val="24"/>
          <w:szCs w:val="24"/>
          <w:lang w:val="sr-Cyrl-RS"/>
        </w:rPr>
        <w:t xml:space="preserve"> бр.</w:t>
      </w:r>
      <w:r w:rsidRPr="001A2F1F">
        <w:rPr>
          <w:sz w:val="24"/>
          <w:szCs w:val="24"/>
        </w:rPr>
        <w:t xml:space="preserve"> </w:t>
      </w:r>
      <w:r w:rsidR="00C22EBF">
        <w:rPr>
          <w:sz w:val="24"/>
          <w:szCs w:val="24"/>
          <w:lang w:val="sr-Cyrl-RS"/>
        </w:rPr>
        <w:t>5</w:t>
      </w:r>
    </w:p>
    <w:p w:rsidR="002813E1" w:rsidRPr="001A2F1F" w:rsidRDefault="002813E1" w:rsidP="001A2F1F">
      <w:pPr>
        <w:pStyle w:val="KDObrazac"/>
        <w:rPr>
          <w:sz w:val="24"/>
          <w:szCs w:val="24"/>
          <w:lang w:val="sr-Cyrl-RS"/>
        </w:rPr>
      </w:pPr>
    </w:p>
    <w:p w:rsidR="001A2F1F" w:rsidRDefault="001A2F1F" w:rsidP="007E7BB8">
      <w:pPr>
        <w:spacing w:before="0"/>
        <w:jc w:val="center"/>
        <w:rPr>
          <w:rFonts w:cs="Arial"/>
          <w:b/>
          <w:sz w:val="24"/>
          <w:szCs w:val="24"/>
        </w:rPr>
      </w:pPr>
    </w:p>
    <w:p w:rsidR="007E7BB8" w:rsidRDefault="007E7BB8" w:rsidP="007E7BB8">
      <w:pPr>
        <w:spacing w:before="0"/>
        <w:jc w:val="center"/>
        <w:rPr>
          <w:rFonts w:cs="Arial"/>
          <w:b/>
          <w:sz w:val="24"/>
          <w:szCs w:val="24"/>
          <w:lang w:val="sr-Cyrl-RS"/>
        </w:rPr>
      </w:pPr>
      <w:r w:rsidRPr="00EC5BB4">
        <w:rPr>
          <w:rFonts w:cs="Arial"/>
          <w:b/>
          <w:sz w:val="24"/>
          <w:szCs w:val="24"/>
        </w:rPr>
        <w:t>ОБРАЗАЦ ТРОШКОВА ПРИПРЕМЕ ПОНУДЕ</w:t>
      </w:r>
    </w:p>
    <w:p w:rsidR="00AA1520" w:rsidRPr="00AA1520" w:rsidRDefault="00AA1520" w:rsidP="007E7BB8">
      <w:pPr>
        <w:spacing w:before="0"/>
        <w:jc w:val="center"/>
        <w:rPr>
          <w:rFonts w:cs="Arial"/>
          <w:b/>
          <w:sz w:val="24"/>
          <w:szCs w:val="24"/>
          <w:lang w:val="sr-Cyrl-RS"/>
        </w:rPr>
      </w:pPr>
    </w:p>
    <w:p w:rsidR="007E7BB8" w:rsidRDefault="00394AAB" w:rsidP="007E7BB8">
      <w:pPr>
        <w:spacing w:after="120"/>
        <w:jc w:val="center"/>
        <w:rPr>
          <w:rFonts w:cs="Arial"/>
          <w:sz w:val="24"/>
          <w:szCs w:val="24"/>
          <w:lang w:val="sr-Cyrl-RS"/>
        </w:rPr>
      </w:pPr>
      <w:r>
        <w:rPr>
          <w:rFonts w:cs="Arial"/>
          <w:sz w:val="24"/>
          <w:szCs w:val="24"/>
        </w:rPr>
        <w:t>за јавну набавку услуга</w:t>
      </w:r>
      <w:r w:rsidR="007E7BB8" w:rsidRPr="00EC5BB4">
        <w:rPr>
          <w:rFonts w:cs="Arial"/>
          <w:sz w:val="24"/>
          <w:szCs w:val="24"/>
        </w:rPr>
        <w:t>:</w:t>
      </w:r>
      <w:r w:rsidR="007A3A7E" w:rsidRPr="007A3A7E">
        <w:rPr>
          <w:rFonts w:cs="Arial"/>
          <w:sz w:val="24"/>
          <w:szCs w:val="24"/>
          <w:lang w:val="ru-RU"/>
        </w:rPr>
        <w:t xml:space="preserve"> </w:t>
      </w:r>
      <w:r>
        <w:rPr>
          <w:rFonts w:cs="Arial"/>
          <w:bCs/>
          <w:sz w:val="24"/>
          <w:szCs w:val="24"/>
          <w:lang w:val="sr-Cyrl-RS" w:eastAsia="sr-Latn-RS"/>
        </w:rPr>
        <w:t>Сервисирање и замена делова ДРЕГЕР апаратс</w:t>
      </w:r>
      <w:r w:rsidR="006825F2">
        <w:rPr>
          <w:rFonts w:cs="Arial"/>
          <w:sz w:val="24"/>
          <w:szCs w:val="24"/>
        </w:rPr>
        <w:t>ЈН</w:t>
      </w:r>
      <w:r w:rsidR="007A3A7E">
        <w:rPr>
          <w:rFonts w:cs="Arial"/>
          <w:sz w:val="24"/>
          <w:szCs w:val="24"/>
        </w:rPr>
        <w:t xml:space="preserve"> бр. </w:t>
      </w:r>
      <w:r w:rsidR="00661D8D">
        <w:rPr>
          <w:rFonts w:cs="Arial"/>
          <w:sz w:val="24"/>
          <w:szCs w:val="24"/>
          <w:lang w:val="sr-Cyrl-RS"/>
        </w:rPr>
        <w:t>8</w:t>
      </w:r>
      <w:r w:rsidR="008E026C">
        <w:rPr>
          <w:rFonts w:cs="Arial"/>
          <w:sz w:val="24"/>
          <w:szCs w:val="24"/>
          <w:lang w:val="sr-Cyrl-RS"/>
        </w:rPr>
        <w:t>4</w:t>
      </w:r>
      <w:r w:rsidR="007A3A7E">
        <w:rPr>
          <w:rFonts w:cs="Arial"/>
          <w:sz w:val="24"/>
          <w:szCs w:val="24"/>
        </w:rPr>
        <w:t>00/0</w:t>
      </w:r>
      <w:r>
        <w:rPr>
          <w:rFonts w:cs="Arial"/>
          <w:sz w:val="24"/>
          <w:szCs w:val="24"/>
          <w:lang w:val="sr-Cyrl-RS"/>
        </w:rPr>
        <w:t>128</w:t>
      </w:r>
      <w:r w:rsidR="007A3A7E">
        <w:rPr>
          <w:rFonts w:cs="Arial"/>
          <w:sz w:val="24"/>
          <w:szCs w:val="24"/>
        </w:rPr>
        <w:t>/201</w:t>
      </w:r>
      <w:r w:rsidR="008E026C">
        <w:rPr>
          <w:rFonts w:cs="Arial"/>
          <w:sz w:val="24"/>
          <w:szCs w:val="24"/>
          <w:lang w:val="sr-Cyrl-RS"/>
        </w:rPr>
        <w:t>7</w:t>
      </w:r>
      <w:r w:rsidR="007E7BB8" w:rsidRPr="00EC5BB4">
        <w:rPr>
          <w:rFonts w:cs="Arial"/>
          <w:sz w:val="24"/>
          <w:szCs w:val="24"/>
        </w:rPr>
        <w:t>.</w:t>
      </w:r>
    </w:p>
    <w:p w:rsidR="00AA1520" w:rsidRPr="00AA1520" w:rsidRDefault="00AA1520" w:rsidP="007E7BB8">
      <w:pPr>
        <w:spacing w:after="120"/>
        <w:jc w:val="center"/>
        <w:rPr>
          <w:rFonts w:cs="Arial"/>
          <w:sz w:val="24"/>
          <w:szCs w:val="24"/>
          <w:lang w:val="sr-Cyrl-RS"/>
        </w:rPr>
      </w:pPr>
    </w:p>
    <w:p w:rsidR="007E7BB8" w:rsidRPr="00EC5BB4"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6A01FC">
        <w:rPr>
          <w:rFonts w:cs="Arial"/>
          <w:sz w:val="24"/>
          <w:szCs w:val="24"/>
          <w:lang w:val="ru-RU"/>
        </w:rPr>
        <w:t>, (</w:t>
      </w:r>
      <w:r w:rsidR="00DC22A7">
        <w:rPr>
          <w:rFonts w:cs="Arial"/>
          <w:sz w:val="24"/>
          <w:szCs w:val="24"/>
          <w:lang w:val="ru-RU"/>
        </w:rPr>
        <w:t>у даљем тексту: Закон</w:t>
      </w:r>
      <w:r w:rsidR="006A01FC">
        <w:rPr>
          <w:rFonts w:cs="Arial"/>
          <w:sz w:val="24"/>
          <w:szCs w:val="24"/>
          <w:lang w:val="ru-RU"/>
        </w:rPr>
        <w:t>)</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27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887"/>
      </w:tblGrid>
      <w:tr w:rsidR="007E7BB8" w:rsidRPr="00EC5BB4" w:rsidTr="00734B2B">
        <w:trPr>
          <w:trHeight w:val="749"/>
          <w:tblCellSpacing w:w="20" w:type="dxa"/>
        </w:trPr>
        <w:tc>
          <w:tcPr>
            <w:tcW w:w="5323" w:type="dxa"/>
            <w:shd w:val="clear" w:color="auto" w:fill="auto"/>
            <w:vAlign w:val="center"/>
          </w:tcPr>
          <w:p w:rsidR="007E7BB8" w:rsidRPr="00EC5BB4" w:rsidRDefault="00DD6D1A" w:rsidP="00BA228F">
            <w:pPr>
              <w:jc w:val="center"/>
              <w:rPr>
                <w:rFonts w:cs="Arial"/>
                <w:color w:val="00B0F0"/>
                <w:sz w:val="24"/>
                <w:szCs w:val="24"/>
              </w:rPr>
            </w:pPr>
            <w:r>
              <w:rPr>
                <w:rFonts w:cs="Arial"/>
                <w:sz w:val="24"/>
                <w:szCs w:val="24"/>
                <w:lang w:val="sr-Cyrl-RS"/>
              </w:rPr>
              <w:t>Т</w:t>
            </w:r>
            <w:r w:rsidR="007E7BB8" w:rsidRPr="007A3A7E">
              <w:rPr>
                <w:rFonts w:cs="Arial"/>
                <w:sz w:val="24"/>
                <w:szCs w:val="24"/>
              </w:rPr>
              <w:t>рошкови прибављања средства обезбеђења</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__________ динара</w:t>
            </w:r>
          </w:p>
        </w:tc>
      </w:tr>
      <w:tr w:rsidR="007E7BB8" w:rsidRPr="00EC5BB4" w:rsidTr="00734B2B">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34B2B">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34B2B">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827"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C22A7">
        <w:rPr>
          <w:rFonts w:cs="Arial"/>
          <w:sz w:val="24"/>
          <w:szCs w:val="24"/>
          <w:lang w:val="ru-RU"/>
        </w:rPr>
        <w:t>ога који су на страни наручиоца</w:t>
      </w:r>
      <w:r w:rsidRPr="00EC5BB4">
        <w:rPr>
          <w:rFonts w:cs="Arial"/>
          <w:sz w:val="24"/>
          <w:szCs w:val="24"/>
          <w:lang w:val="ru-RU"/>
        </w:rPr>
        <w:t>,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00DD6D1A">
        <w:rPr>
          <w:rFonts w:cs="Arial"/>
          <w:i/>
          <w:sz w:val="24"/>
          <w:szCs w:val="24"/>
          <w:lang w:val="ru-RU"/>
        </w:rPr>
        <w:t xml:space="preserve"> О</w:t>
      </w:r>
      <w:r w:rsidRPr="0042687E">
        <w:rPr>
          <w:rFonts w:cs="Arial"/>
          <w:i/>
          <w:sz w:val="20"/>
          <w:szCs w:val="20"/>
          <w:lang w:val="ru-RU"/>
        </w:rPr>
        <w:t>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sidR="00DD6D1A">
        <w:rPr>
          <w:rFonts w:cs="Arial"/>
          <w:i/>
          <w:sz w:val="20"/>
          <w:szCs w:val="20"/>
          <w:lang w:val="ru-RU"/>
        </w:rPr>
        <w:t>,</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00DD6D1A">
        <w:rPr>
          <w:rFonts w:cs="Arial"/>
          <w:i/>
          <w:sz w:val="20"/>
          <w:szCs w:val="20"/>
          <w:lang w:val="sr-Cyrl-RS"/>
        </w:rPr>
        <w:t xml:space="preserve"> О</w:t>
      </w:r>
      <w:r w:rsidRPr="0042687E">
        <w:rPr>
          <w:rFonts w:cs="Arial"/>
          <w:i/>
          <w:sz w:val="20"/>
          <w:szCs w:val="20"/>
          <w:lang w:val="sr-Latn-CS"/>
        </w:rPr>
        <w:t>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552638">
        <w:rPr>
          <w:rFonts w:cs="Arial"/>
          <w:i/>
          <w:sz w:val="20"/>
          <w:szCs w:val="20"/>
        </w:rPr>
        <w:t>,</w:t>
      </w:r>
      <w:r w:rsidRPr="0042687E">
        <w:rPr>
          <w:rFonts w:cs="Arial"/>
          <w:i/>
          <w:sz w:val="20"/>
          <w:szCs w:val="20"/>
          <w:lang w:val="ru-RU"/>
        </w:rPr>
        <w:t xml:space="preserve"> </w:t>
      </w:r>
    </w:p>
    <w:p w:rsidR="007E7BB8" w:rsidRPr="00552638" w:rsidRDefault="007E7BB8" w:rsidP="007E7BB8">
      <w:pPr>
        <w:spacing w:before="0"/>
        <w:rPr>
          <w:rFonts w:cs="Arial"/>
          <w:i/>
          <w:sz w:val="20"/>
          <w:szCs w:val="20"/>
        </w:rPr>
      </w:pPr>
      <w:r w:rsidRPr="0042687E">
        <w:rPr>
          <w:rFonts w:cs="Arial"/>
          <w:i/>
          <w:sz w:val="20"/>
          <w:szCs w:val="20"/>
          <w:lang w:val="ru-RU"/>
        </w:rPr>
        <w:t>-</w:t>
      </w:r>
      <w:r w:rsidR="00DD6D1A">
        <w:rPr>
          <w:rFonts w:cs="Arial"/>
          <w:i/>
          <w:sz w:val="20"/>
          <w:szCs w:val="20"/>
          <w:lang w:val="ru-RU"/>
        </w:rPr>
        <w:t xml:space="preserve"> У</w:t>
      </w:r>
      <w:r w:rsidRPr="0042687E">
        <w:rPr>
          <w:rFonts w:cs="Arial"/>
          <w:i/>
          <w:sz w:val="20"/>
          <w:szCs w:val="20"/>
          <w:lang w:val="ru-RU"/>
        </w:rPr>
        <w:t>колико понуђач не попуни образац трошкова припреме понуде,</w:t>
      </w:r>
      <w:r w:rsidR="00DD6D1A">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r w:rsidR="00552638">
        <w:rPr>
          <w:rFonts w:cs="Arial"/>
          <w:i/>
          <w:sz w:val="20"/>
          <w:szCs w:val="20"/>
        </w:rPr>
        <w:t>,</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w:t>
      </w:r>
      <w:r w:rsidR="00DD6D1A">
        <w:rPr>
          <w:rFonts w:eastAsia="TimesNewRomanPS-BoldMT" w:cs="Arial"/>
          <w:color w:val="auto"/>
          <w:lang w:val="sr-Cyrl-RS"/>
        </w:rPr>
        <w:t xml:space="preserve"> </w:t>
      </w: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r w:rsidR="00DD6D1A">
        <w:rPr>
          <w:rFonts w:eastAsia="TimesNewRomanPS-BoldMT" w:cs="Arial"/>
          <w:color w:val="auto"/>
          <w:lang w:val="sr-Cyrl-R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A7057B" w:rsidRDefault="00A7057B" w:rsidP="00925E05">
      <w:pPr>
        <w:pStyle w:val="KDObrazac"/>
        <w:spacing w:before="0"/>
        <w:rPr>
          <w:sz w:val="20"/>
          <w:szCs w:val="20"/>
          <w:lang w:val="sr-Cyrl-RS"/>
        </w:rPr>
      </w:pPr>
    </w:p>
    <w:p w:rsidR="00A7057B" w:rsidRDefault="00A7057B" w:rsidP="00925E05">
      <w:pPr>
        <w:pStyle w:val="KDObrazac"/>
        <w:spacing w:before="0"/>
        <w:rPr>
          <w:sz w:val="20"/>
          <w:szCs w:val="20"/>
          <w:lang w:val="sr-Cyrl-RS"/>
        </w:rPr>
      </w:pPr>
    </w:p>
    <w:p w:rsidR="00A7057B" w:rsidRDefault="00A7057B" w:rsidP="00925E05">
      <w:pPr>
        <w:pStyle w:val="KDObrazac"/>
        <w:spacing w:before="0"/>
        <w:rPr>
          <w:sz w:val="20"/>
          <w:szCs w:val="20"/>
          <w:lang w:val="sr-Cyrl-RS"/>
        </w:rPr>
      </w:pPr>
    </w:p>
    <w:p w:rsidR="00394AAB" w:rsidRDefault="00394AAB" w:rsidP="00A7057B">
      <w:pPr>
        <w:spacing w:before="0"/>
        <w:jc w:val="right"/>
        <w:outlineLvl w:val="0"/>
        <w:rPr>
          <w:rFonts w:cs="Arial"/>
          <w:b/>
          <w:bCs/>
          <w:kern w:val="28"/>
          <w:sz w:val="24"/>
          <w:szCs w:val="24"/>
          <w:lang w:val="sr-Cyrl-RS" w:eastAsia="x-none"/>
        </w:rPr>
      </w:pPr>
    </w:p>
    <w:p w:rsidR="00A7057B" w:rsidRPr="00AB6D24" w:rsidRDefault="00A7057B" w:rsidP="00A7057B">
      <w:pPr>
        <w:spacing w:before="0"/>
        <w:jc w:val="right"/>
        <w:outlineLvl w:val="0"/>
        <w:rPr>
          <w:rFonts w:cs="Arial"/>
          <w:b/>
          <w:bCs/>
          <w:kern w:val="28"/>
          <w:sz w:val="24"/>
          <w:szCs w:val="24"/>
          <w:lang w:val="sr-Cyrl-RS" w:eastAsia="x-none"/>
        </w:rPr>
      </w:pPr>
      <w:r w:rsidRPr="00AB6D24">
        <w:rPr>
          <w:rFonts w:cs="Arial"/>
          <w:b/>
          <w:bCs/>
          <w:kern w:val="28"/>
          <w:sz w:val="24"/>
          <w:szCs w:val="24"/>
          <w:lang w:val="sr-Cyrl-RS" w:eastAsia="x-none"/>
        </w:rPr>
        <w:t>ОБРАЗАЦ</w:t>
      </w:r>
      <w:r w:rsidRPr="00AB6D24">
        <w:rPr>
          <w:rFonts w:cs="Arial"/>
          <w:b/>
          <w:bCs/>
          <w:color w:val="00B050"/>
          <w:kern w:val="28"/>
          <w:sz w:val="24"/>
          <w:szCs w:val="24"/>
          <w:lang w:val="sr-Cyrl-RS" w:eastAsia="x-none"/>
        </w:rPr>
        <w:t xml:space="preserve"> </w:t>
      </w:r>
      <w:r w:rsidRPr="00AB6D24">
        <w:rPr>
          <w:rFonts w:cs="Arial"/>
          <w:b/>
          <w:bCs/>
          <w:kern w:val="28"/>
          <w:sz w:val="24"/>
          <w:szCs w:val="24"/>
          <w:lang w:val="sr-Cyrl-RS" w:eastAsia="x-none"/>
        </w:rPr>
        <w:t xml:space="preserve">бр. </w:t>
      </w:r>
      <w:r>
        <w:rPr>
          <w:rFonts w:cs="Arial"/>
          <w:b/>
          <w:bCs/>
          <w:kern w:val="28"/>
          <w:sz w:val="24"/>
          <w:szCs w:val="24"/>
          <w:lang w:val="sr-Cyrl-RS" w:eastAsia="x-none"/>
        </w:rPr>
        <w:t>6</w:t>
      </w:r>
    </w:p>
    <w:p w:rsidR="00A7057B" w:rsidRDefault="00A7057B" w:rsidP="00A7057B">
      <w:pPr>
        <w:jc w:val="right"/>
        <w:rPr>
          <w:lang w:val="sr-Cyrl-RS"/>
        </w:rPr>
      </w:pPr>
    </w:p>
    <w:p w:rsidR="006E1F42" w:rsidRPr="00AB6D24" w:rsidRDefault="006E1F42" w:rsidP="00A7057B">
      <w:pPr>
        <w:jc w:val="right"/>
        <w:rPr>
          <w:lang w:val="sr-Cyrl-RS"/>
        </w:rPr>
      </w:pPr>
    </w:p>
    <w:p w:rsidR="00A7057B" w:rsidRDefault="00A7057B" w:rsidP="00A7057B">
      <w:pPr>
        <w:spacing w:before="0"/>
        <w:jc w:val="center"/>
        <w:rPr>
          <w:rFonts w:cs="Arial"/>
          <w:b/>
          <w:lang w:val="ru-RU"/>
        </w:rPr>
      </w:pPr>
    </w:p>
    <w:p w:rsidR="00A7057B" w:rsidRDefault="00A7057B" w:rsidP="00A7057B">
      <w:pPr>
        <w:spacing w:before="0"/>
        <w:jc w:val="center"/>
        <w:rPr>
          <w:rFonts w:cs="Arial"/>
          <w:b/>
          <w:lang w:val="ru-RU"/>
        </w:rPr>
      </w:pPr>
    </w:p>
    <w:p w:rsidR="00A7057B" w:rsidRPr="00AB6D24" w:rsidRDefault="00A7057B" w:rsidP="00A7057B">
      <w:pPr>
        <w:spacing w:before="0"/>
        <w:jc w:val="center"/>
        <w:rPr>
          <w:rFonts w:cs="Arial"/>
          <w:b/>
          <w:lang w:val="ru-RU"/>
        </w:rPr>
      </w:pPr>
    </w:p>
    <w:p w:rsidR="00A7057B" w:rsidRPr="00AB6D24" w:rsidRDefault="00A7057B" w:rsidP="00A7057B">
      <w:pPr>
        <w:spacing w:before="0"/>
        <w:jc w:val="center"/>
        <w:rPr>
          <w:rFonts w:cs="Arial"/>
          <w:b/>
          <w:sz w:val="24"/>
          <w:szCs w:val="24"/>
          <w:lang w:val="ru-RU"/>
        </w:rPr>
      </w:pPr>
      <w:r w:rsidRPr="00AB6D24">
        <w:rPr>
          <w:rFonts w:cs="Arial"/>
          <w:b/>
          <w:sz w:val="24"/>
          <w:szCs w:val="24"/>
          <w:lang w:val="ru-RU"/>
        </w:rPr>
        <w:t xml:space="preserve">ИЗЈАВА ДА ЋЕ ПОНУЂАЧ ДОСТАВИТИ МЕНИЦУ КАО СРЕДСТВО </w:t>
      </w:r>
    </w:p>
    <w:p w:rsidR="00A7057B" w:rsidRPr="00AB6D24" w:rsidRDefault="00A7057B" w:rsidP="00A7057B">
      <w:pPr>
        <w:spacing w:before="0"/>
        <w:jc w:val="center"/>
        <w:rPr>
          <w:rFonts w:cs="Arial"/>
          <w:b/>
          <w:sz w:val="24"/>
          <w:szCs w:val="24"/>
          <w:lang w:val="ru-RU"/>
        </w:rPr>
      </w:pPr>
      <w:r w:rsidRPr="00AB6D24">
        <w:rPr>
          <w:rFonts w:cs="Arial"/>
          <w:b/>
          <w:sz w:val="24"/>
          <w:szCs w:val="24"/>
          <w:lang w:val="ru-RU"/>
        </w:rPr>
        <w:t xml:space="preserve">ФИНАНСИЈСКОГ ОБЕЗБЕЂЕЊА  ЗА </w:t>
      </w:r>
      <w:r>
        <w:rPr>
          <w:rFonts w:cs="Arial"/>
          <w:b/>
          <w:sz w:val="24"/>
          <w:szCs w:val="24"/>
          <w:lang w:val="ru-RU"/>
        </w:rPr>
        <w:t>ДОБРО ИЗВРШЕЊЕ ПОСЛА</w:t>
      </w:r>
    </w:p>
    <w:p w:rsidR="00A7057B" w:rsidRPr="00AB6D24" w:rsidRDefault="00A7057B" w:rsidP="00A7057B">
      <w:pPr>
        <w:spacing w:before="0"/>
        <w:jc w:val="center"/>
        <w:rPr>
          <w:rFonts w:cs="Arial"/>
          <w:b/>
          <w:lang w:val="ru-RU"/>
        </w:rPr>
      </w:pPr>
    </w:p>
    <w:p w:rsidR="00A7057B" w:rsidRPr="00AB6D24" w:rsidRDefault="00A7057B" w:rsidP="00A7057B">
      <w:pPr>
        <w:spacing w:before="0"/>
        <w:jc w:val="center"/>
        <w:rPr>
          <w:rFonts w:cs="Arial"/>
          <w:lang w:val="ru-RU"/>
        </w:rPr>
      </w:pPr>
    </w:p>
    <w:p w:rsidR="00A7057B" w:rsidRPr="00AB6D24" w:rsidRDefault="00A7057B" w:rsidP="00A7057B">
      <w:pPr>
        <w:spacing w:before="0"/>
        <w:jc w:val="center"/>
        <w:rPr>
          <w:rFonts w:cs="Arial"/>
          <w:b/>
          <w:lang w:val="ru-RU"/>
        </w:rPr>
      </w:pPr>
    </w:p>
    <w:p w:rsidR="00A7057B" w:rsidRPr="00AB6D24" w:rsidRDefault="00A7057B" w:rsidP="00A7057B">
      <w:pPr>
        <w:spacing w:before="0"/>
        <w:jc w:val="center"/>
        <w:rPr>
          <w:rFonts w:cs="Arial"/>
          <w:lang w:val="ru-RU"/>
        </w:rPr>
      </w:pPr>
    </w:p>
    <w:p w:rsidR="00A7057B" w:rsidRPr="00AB6D24" w:rsidRDefault="00A7057B" w:rsidP="00A7057B">
      <w:pPr>
        <w:spacing w:before="0"/>
        <w:jc w:val="center"/>
        <w:rPr>
          <w:rFonts w:cs="Arial"/>
          <w:lang w:val="ru-RU"/>
        </w:rPr>
      </w:pPr>
    </w:p>
    <w:p w:rsidR="00A7057B" w:rsidRPr="00394AAB" w:rsidRDefault="00A7057B" w:rsidP="00FF783A">
      <w:pPr>
        <w:spacing w:before="0"/>
        <w:rPr>
          <w:rFonts w:cs="Arial"/>
          <w:sz w:val="24"/>
          <w:szCs w:val="24"/>
          <w:lang w:val="ru-RU"/>
        </w:rPr>
      </w:pPr>
      <w:r w:rsidRPr="00AB6D24">
        <w:rPr>
          <w:rFonts w:cs="Arial"/>
          <w:sz w:val="24"/>
          <w:szCs w:val="24"/>
          <w:lang w:val="ru-RU"/>
        </w:rPr>
        <w:t>У вези са позивом  Ј</w:t>
      </w:r>
      <w:r w:rsidRPr="00AB6D24">
        <w:rPr>
          <w:rFonts w:cs="Arial"/>
          <w:sz w:val="24"/>
          <w:szCs w:val="24"/>
          <w:lang w:val="sr-Cyrl-RS"/>
        </w:rPr>
        <w:t>авног предузећа</w:t>
      </w:r>
      <w:r w:rsidRPr="00AB6D24">
        <w:rPr>
          <w:rFonts w:cs="Arial"/>
          <w:sz w:val="24"/>
          <w:szCs w:val="24"/>
          <w:lang w:val="ru-RU"/>
        </w:rPr>
        <w:t xml:space="preserve"> </w:t>
      </w:r>
      <w:r w:rsidRPr="00AB6D24">
        <w:rPr>
          <w:rFonts w:cs="Arial"/>
          <w:sz w:val="24"/>
          <w:szCs w:val="24"/>
          <w:lang w:val="sr-Cyrl-RS"/>
        </w:rPr>
        <w:t xml:space="preserve">„Електропривреда Србије“ </w:t>
      </w:r>
      <w:r w:rsidRPr="00AB6D24">
        <w:rPr>
          <w:rFonts w:cs="Arial"/>
          <w:sz w:val="24"/>
          <w:szCs w:val="24"/>
          <w:lang w:val="ru-RU"/>
        </w:rPr>
        <w:t>за подношење понуда за јавну набавку</w:t>
      </w:r>
      <w:r w:rsidR="00394AAB">
        <w:rPr>
          <w:rFonts w:cs="Arial"/>
          <w:sz w:val="24"/>
          <w:szCs w:val="24"/>
          <w:lang w:val="sr-Cyrl-RS"/>
        </w:rPr>
        <w:t xml:space="preserve"> услуге</w:t>
      </w:r>
      <w:r w:rsidR="00394AAB">
        <w:rPr>
          <w:rFonts w:cs="Arial"/>
          <w:sz w:val="24"/>
          <w:szCs w:val="24"/>
          <w:lang w:val="ru-RU"/>
        </w:rPr>
        <w:t>: Сервисирање и замена делова ДРЕГЕР апарата</w:t>
      </w:r>
      <w:r w:rsidR="00395E6B" w:rsidRPr="000059F4">
        <w:rPr>
          <w:rFonts w:eastAsia="TimesNewRomanPS-BoldMT" w:cs="Arial"/>
          <w:bCs/>
          <w:color w:val="000000" w:themeColor="text1"/>
          <w:sz w:val="24"/>
          <w:szCs w:val="24"/>
          <w:lang w:val="sr-Cyrl-CS"/>
        </w:rPr>
        <w:t xml:space="preserve"> </w:t>
      </w:r>
      <w:r w:rsidR="00395E6B">
        <w:rPr>
          <w:rFonts w:eastAsia="TimesNewRomanPS-BoldMT" w:cs="Arial"/>
          <w:bCs/>
          <w:color w:val="000000" w:themeColor="text1"/>
          <w:sz w:val="24"/>
          <w:szCs w:val="24"/>
          <w:lang w:val="sr-Cyrl-CS"/>
        </w:rPr>
        <w:t xml:space="preserve"> </w:t>
      </w:r>
      <w:r w:rsidR="00395E6B" w:rsidRPr="001A2F1F">
        <w:rPr>
          <w:rFonts w:cs="Arial"/>
          <w:sz w:val="24"/>
          <w:szCs w:val="24"/>
        </w:rPr>
        <w:t>у отвореном поступку</w:t>
      </w:r>
      <w:r w:rsidR="00395E6B">
        <w:rPr>
          <w:rFonts w:cs="Arial"/>
          <w:sz w:val="24"/>
          <w:szCs w:val="24"/>
          <w:lang w:val="sr-Cyrl-RS"/>
        </w:rPr>
        <w:t xml:space="preserve"> </w:t>
      </w:r>
      <w:r w:rsidR="00395E6B" w:rsidRPr="001A2F1F">
        <w:rPr>
          <w:rFonts w:cs="Arial"/>
          <w:sz w:val="24"/>
          <w:szCs w:val="24"/>
          <w:lang w:val="ru-RU"/>
        </w:rPr>
        <w:t>јавне набавке ЈН бр.</w:t>
      </w:r>
      <w:r w:rsidR="00395E6B">
        <w:rPr>
          <w:rFonts w:cs="Arial"/>
          <w:sz w:val="24"/>
          <w:szCs w:val="24"/>
          <w:lang w:val="ru-RU"/>
        </w:rPr>
        <w:t>8</w:t>
      </w:r>
      <w:r w:rsidR="008E026C">
        <w:rPr>
          <w:rFonts w:cs="Arial"/>
          <w:sz w:val="24"/>
          <w:szCs w:val="24"/>
          <w:lang w:val="ru-RU"/>
        </w:rPr>
        <w:t>4</w:t>
      </w:r>
      <w:r w:rsidR="00395E6B" w:rsidRPr="001A2F1F">
        <w:rPr>
          <w:rFonts w:cs="Arial"/>
          <w:sz w:val="24"/>
          <w:szCs w:val="24"/>
          <w:lang w:val="ru-RU"/>
        </w:rPr>
        <w:t>00/0</w:t>
      </w:r>
      <w:r w:rsidR="00394AAB">
        <w:rPr>
          <w:rFonts w:cs="Arial"/>
          <w:sz w:val="24"/>
          <w:szCs w:val="24"/>
          <w:lang w:val="ru-RU"/>
        </w:rPr>
        <w:t>128</w:t>
      </w:r>
      <w:r w:rsidR="00395E6B" w:rsidRPr="001A2F1F">
        <w:rPr>
          <w:rFonts w:cs="Arial"/>
          <w:sz w:val="24"/>
          <w:szCs w:val="24"/>
          <w:lang w:val="ru-RU"/>
        </w:rPr>
        <w:t>/201</w:t>
      </w:r>
      <w:r w:rsidR="008E026C">
        <w:rPr>
          <w:rFonts w:cs="Arial"/>
          <w:sz w:val="24"/>
          <w:szCs w:val="24"/>
          <w:lang w:val="ru-RU"/>
        </w:rPr>
        <w:t>7</w:t>
      </w:r>
      <w:r w:rsidRPr="00E768D5">
        <w:rPr>
          <w:rFonts w:cs="Arial"/>
          <w:sz w:val="24"/>
          <w:szCs w:val="24"/>
          <w:lang w:val="ru-RU"/>
        </w:rPr>
        <w:t>,</w:t>
      </w:r>
      <w:r w:rsidRPr="00AB6D24">
        <w:rPr>
          <w:rFonts w:cs="Arial"/>
          <w:sz w:val="24"/>
          <w:szCs w:val="24"/>
          <w:lang w:val="ru-RU"/>
        </w:rPr>
        <w:t xml:space="preserve"> </w:t>
      </w:r>
      <w:r w:rsidRPr="00395E6B">
        <w:rPr>
          <w:rFonts w:cs="Arial"/>
          <w:sz w:val="24"/>
          <w:szCs w:val="24"/>
          <w:lang w:val="ru-RU"/>
        </w:rPr>
        <w:t>овим неопозиво потврђујемо</w:t>
      </w:r>
      <w:r w:rsidRPr="00AB6D24">
        <w:rPr>
          <w:rFonts w:cs="Arial"/>
          <w:sz w:val="24"/>
          <w:szCs w:val="24"/>
          <w:lang w:val="ru-RU"/>
        </w:rPr>
        <w:t xml:space="preserve"> да ћемо</w:t>
      </w:r>
      <w:r w:rsidRPr="00AB6D24">
        <w:rPr>
          <w:rFonts w:cs="Arial"/>
          <w:sz w:val="24"/>
          <w:szCs w:val="24"/>
          <w:lang w:val="sr-Cyrl-RS" w:eastAsia="sr-Latn-RS"/>
        </w:rPr>
        <w:t xml:space="preserve"> </w:t>
      </w:r>
      <w:r w:rsidR="006E1F42">
        <w:rPr>
          <w:rFonts w:eastAsia="TimesNewRomanPSMT" w:cs="Arial"/>
          <w:bCs/>
          <w:iCs/>
          <w:sz w:val="24"/>
          <w:szCs w:val="24"/>
          <w:lang w:val="sr-Cyrl-RS" w:eastAsia="sr-Latn-RS"/>
        </w:rPr>
        <w:t xml:space="preserve">најкасније у року од </w:t>
      </w:r>
      <w:r w:rsidR="00C32F79">
        <w:rPr>
          <w:rFonts w:eastAsia="TimesNewRomanPSMT" w:cs="Arial"/>
          <w:bCs/>
          <w:iCs/>
          <w:sz w:val="24"/>
          <w:szCs w:val="24"/>
          <w:lang w:val="sr-Cyrl-RS" w:eastAsia="sr-Latn-RS"/>
        </w:rPr>
        <w:t>5 дана од дана закључења оквирног споразума</w:t>
      </w:r>
      <w:r w:rsidR="006E1F42">
        <w:rPr>
          <w:rFonts w:eastAsia="TimesNewRomanPSMT" w:cs="Arial"/>
          <w:bCs/>
          <w:iCs/>
          <w:sz w:val="24"/>
          <w:szCs w:val="24"/>
          <w:lang w:val="sr-Cyrl-RS" w:eastAsia="sr-Latn-RS"/>
        </w:rPr>
        <w:t>,</w:t>
      </w:r>
      <w:r w:rsidRPr="00AB6D24">
        <w:rPr>
          <w:rFonts w:eastAsia="TimesNewRomanPSMT" w:cs="Arial"/>
          <w:bCs/>
          <w:iCs/>
          <w:sz w:val="24"/>
          <w:szCs w:val="24"/>
          <w:lang w:val="sr-Cyrl-RS" w:eastAsia="sr-Latn-RS"/>
        </w:rPr>
        <w:t xml:space="preserve"> </w:t>
      </w:r>
      <w:r w:rsidRPr="00AB6D24">
        <w:rPr>
          <w:rFonts w:cs="Arial"/>
          <w:sz w:val="24"/>
          <w:szCs w:val="24"/>
          <w:lang w:val="ru-RU"/>
        </w:rPr>
        <w:t xml:space="preserve">као средство финансијског </w:t>
      </w:r>
      <w:r w:rsidRPr="00395E6B">
        <w:rPr>
          <w:rFonts w:cs="Arial"/>
          <w:sz w:val="24"/>
          <w:szCs w:val="24"/>
          <w:lang w:val="ru-RU"/>
        </w:rPr>
        <w:t xml:space="preserve">обезбеђења за добро извршење </w:t>
      </w:r>
      <w:r w:rsidRPr="00D12068">
        <w:rPr>
          <w:rFonts w:cs="Arial"/>
          <w:sz w:val="24"/>
          <w:szCs w:val="24"/>
          <w:lang w:val="ru-RU"/>
        </w:rPr>
        <w:t xml:space="preserve">посла, Наручиоцу </w:t>
      </w:r>
      <w:r w:rsidRPr="00E74C69">
        <w:rPr>
          <w:rFonts w:cs="Arial"/>
          <w:sz w:val="24"/>
          <w:szCs w:val="24"/>
          <w:lang w:val="ru-RU"/>
        </w:rPr>
        <w:t>предати бланко сопствену (соло) меницу без протеста</w:t>
      </w:r>
      <w:r w:rsidR="00E74C69" w:rsidRPr="00E74C69">
        <w:rPr>
          <w:rFonts w:cs="Arial"/>
          <w:sz w:val="24"/>
          <w:szCs w:val="24"/>
          <w:lang w:val="ru-RU"/>
        </w:rPr>
        <w:t>,</w:t>
      </w:r>
      <w:r w:rsidRPr="00E74C69">
        <w:rPr>
          <w:rFonts w:cs="Arial"/>
          <w:sz w:val="24"/>
          <w:szCs w:val="24"/>
          <w:lang w:val="ru-RU"/>
        </w:rPr>
        <w:t xml:space="preserve"> регистровану у Регистру меница Народне банке Србије, менично овлашћење за попуњавање и подношење исте менице надлежној банци у циљу наплате у висини од </w:t>
      </w:r>
      <w:r w:rsidR="00E74C69" w:rsidRPr="00E74C69">
        <w:rPr>
          <w:rFonts w:cs="Arial"/>
          <w:sz w:val="24"/>
          <w:szCs w:val="24"/>
          <w:lang w:val="ru-RU"/>
        </w:rPr>
        <w:t>10</w:t>
      </w:r>
      <w:r w:rsidRPr="00E74C69">
        <w:rPr>
          <w:rFonts w:cs="Arial"/>
          <w:sz w:val="24"/>
          <w:szCs w:val="24"/>
          <w:lang w:val="ru-RU"/>
        </w:rPr>
        <w:t xml:space="preserve">% од </w:t>
      </w:r>
      <w:r w:rsidR="00DB02EC">
        <w:rPr>
          <w:rFonts w:cs="Arial"/>
          <w:sz w:val="24"/>
          <w:szCs w:val="24"/>
          <w:lang w:val="ru-RU"/>
        </w:rPr>
        <w:t xml:space="preserve"> </w:t>
      </w:r>
      <w:r w:rsidRPr="00394AAB">
        <w:rPr>
          <w:rFonts w:cs="Arial"/>
          <w:sz w:val="24"/>
          <w:szCs w:val="24"/>
          <w:lang w:val="ru-RU"/>
        </w:rPr>
        <w:t>вредности</w:t>
      </w:r>
      <w:r w:rsidR="00C32F79" w:rsidRPr="00394AAB">
        <w:rPr>
          <w:rFonts w:cs="Arial"/>
          <w:sz w:val="24"/>
          <w:szCs w:val="24"/>
          <w:lang w:val="ru-RU"/>
        </w:rPr>
        <w:t xml:space="preserve"> оквирног споразума</w:t>
      </w:r>
      <w:r w:rsidRPr="00394AAB">
        <w:rPr>
          <w:rFonts w:cs="Arial"/>
          <w:sz w:val="24"/>
          <w:szCs w:val="24"/>
          <w:lang w:val="ru-RU"/>
        </w:rPr>
        <w:t xml:space="preserve"> </w:t>
      </w:r>
      <w:r w:rsidR="004748D0">
        <w:rPr>
          <w:rFonts w:cs="Arial"/>
          <w:sz w:val="24"/>
          <w:szCs w:val="24"/>
          <w:lang w:val="ru-RU"/>
        </w:rPr>
        <w:t>јавне набавке</w:t>
      </w:r>
      <w:r w:rsidRPr="00E74C69">
        <w:rPr>
          <w:rFonts w:cs="Arial"/>
          <w:sz w:val="24"/>
          <w:szCs w:val="24"/>
          <w:lang w:val="ru-RU"/>
        </w:rPr>
        <w:t xml:space="preserve"> без обрачунатог ПДВ-а, </w:t>
      </w:r>
      <w:r w:rsidRPr="00E74C69">
        <w:rPr>
          <w:rFonts w:cs="Arial"/>
          <w:sz w:val="24"/>
          <w:szCs w:val="24"/>
          <w:lang w:val="sr-Cyrl-CS"/>
        </w:rPr>
        <w:t xml:space="preserve"> фотокопију ОП обрасца (оверени потписи) и оверену фотокопију Картона депонованих потписа </w:t>
      </w:r>
      <w:r w:rsidRPr="00E74C69">
        <w:rPr>
          <w:rFonts w:cs="Arial"/>
          <w:sz w:val="24"/>
          <w:szCs w:val="24"/>
          <w:lang w:val="sr-Cyrl-RS"/>
        </w:rPr>
        <w:t>од стране</w:t>
      </w:r>
      <w:r w:rsidRPr="00E74C69">
        <w:rPr>
          <w:rFonts w:cs="Arial"/>
          <w:sz w:val="24"/>
          <w:szCs w:val="24"/>
          <w:lang w:val="sr-Cyrl-CS"/>
        </w:rPr>
        <w:t xml:space="preserve"> банке. </w:t>
      </w:r>
    </w:p>
    <w:p w:rsidR="00A7057B" w:rsidRPr="00AB6D24" w:rsidRDefault="00A7057B" w:rsidP="00A7057B">
      <w:pPr>
        <w:tabs>
          <w:tab w:val="left" w:pos="567"/>
        </w:tabs>
        <w:spacing w:before="0"/>
        <w:rPr>
          <w:rFonts w:eastAsia="TimesNewRomanPSMT"/>
          <w:bCs/>
          <w:iCs/>
          <w:lang w:val="sr-Cyrl-RS" w:eastAsia="sr-Latn-RS"/>
        </w:rPr>
      </w:pPr>
    </w:p>
    <w:p w:rsidR="00A7057B" w:rsidRPr="00AB6D24" w:rsidRDefault="00A7057B" w:rsidP="00A7057B">
      <w:pPr>
        <w:tabs>
          <w:tab w:val="left" w:pos="567"/>
        </w:tabs>
        <w:spacing w:before="0"/>
        <w:rPr>
          <w:sz w:val="24"/>
          <w:szCs w:val="24"/>
          <w:lang w:val="sr-Cyrl-RS" w:eastAsia="sr-Latn-RS"/>
        </w:rPr>
      </w:pPr>
    </w:p>
    <w:p w:rsidR="00A7057B" w:rsidRDefault="00A7057B" w:rsidP="00A7057B">
      <w:pPr>
        <w:spacing w:before="0"/>
        <w:ind w:right="-2"/>
        <w:rPr>
          <w:rFonts w:cs="Arial"/>
          <w:lang w:val="ru-RU"/>
        </w:rPr>
      </w:pPr>
    </w:p>
    <w:p w:rsidR="006E1F42" w:rsidRDefault="006E1F42" w:rsidP="00A7057B">
      <w:pPr>
        <w:spacing w:before="0"/>
        <w:ind w:right="-2"/>
        <w:rPr>
          <w:rFonts w:cs="Arial"/>
          <w:lang w:val="ru-RU"/>
        </w:rPr>
      </w:pPr>
    </w:p>
    <w:p w:rsidR="006E1F42" w:rsidRDefault="006E1F42" w:rsidP="00A7057B">
      <w:pPr>
        <w:spacing w:before="0"/>
        <w:ind w:right="-2"/>
        <w:rPr>
          <w:rFonts w:cs="Arial"/>
          <w:lang w:val="ru-RU"/>
        </w:rPr>
      </w:pPr>
    </w:p>
    <w:p w:rsidR="006E1F42" w:rsidRDefault="006E1F42" w:rsidP="00A7057B">
      <w:pPr>
        <w:spacing w:before="0"/>
        <w:ind w:right="-2"/>
        <w:rPr>
          <w:rFonts w:cs="Arial"/>
          <w:lang w:val="ru-RU"/>
        </w:rPr>
      </w:pPr>
    </w:p>
    <w:p w:rsidR="006E1F42" w:rsidRDefault="006E1F42" w:rsidP="00A7057B">
      <w:pPr>
        <w:spacing w:before="0"/>
        <w:ind w:right="-2"/>
        <w:rPr>
          <w:rFonts w:cs="Arial"/>
          <w:lang w:val="ru-RU"/>
        </w:rPr>
      </w:pPr>
    </w:p>
    <w:p w:rsidR="006E1F42" w:rsidRPr="00AB6D24" w:rsidRDefault="006E1F42" w:rsidP="00A7057B">
      <w:pPr>
        <w:spacing w:before="0"/>
        <w:ind w:right="-2"/>
        <w:rPr>
          <w:rFonts w:cs="Arial"/>
          <w:lang w:val="ru-RU"/>
        </w:rPr>
      </w:pPr>
    </w:p>
    <w:p w:rsidR="00A7057B" w:rsidRPr="00AB6D24" w:rsidRDefault="00A7057B" w:rsidP="00A7057B">
      <w:pPr>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83021B" w:rsidRPr="00EC5BB4" w:rsidTr="00006859">
        <w:trPr>
          <w:jc w:val="center"/>
        </w:trPr>
        <w:tc>
          <w:tcPr>
            <w:tcW w:w="3882" w:type="dxa"/>
          </w:tcPr>
          <w:p w:rsidR="0083021B" w:rsidRPr="00EC5BB4" w:rsidRDefault="0083021B" w:rsidP="00006859">
            <w:pPr>
              <w:spacing w:before="0"/>
              <w:jc w:val="center"/>
              <w:rPr>
                <w:rFonts w:cs="Arial"/>
                <w:sz w:val="24"/>
                <w:szCs w:val="24"/>
              </w:rPr>
            </w:pPr>
            <w:r w:rsidRPr="00EC5BB4">
              <w:rPr>
                <w:rFonts w:cs="Arial"/>
                <w:sz w:val="24"/>
                <w:szCs w:val="24"/>
              </w:rPr>
              <w:t>Датум:</w:t>
            </w:r>
          </w:p>
        </w:tc>
        <w:tc>
          <w:tcPr>
            <w:tcW w:w="2127" w:type="dxa"/>
          </w:tcPr>
          <w:p w:rsidR="0083021B" w:rsidRPr="00EC5BB4" w:rsidRDefault="0083021B" w:rsidP="00006859">
            <w:pPr>
              <w:spacing w:before="0"/>
              <w:jc w:val="center"/>
              <w:rPr>
                <w:rFonts w:cs="Arial"/>
                <w:sz w:val="24"/>
                <w:szCs w:val="24"/>
                <w:lang w:val="ru-RU"/>
              </w:rPr>
            </w:pPr>
          </w:p>
        </w:tc>
        <w:tc>
          <w:tcPr>
            <w:tcW w:w="4022" w:type="dxa"/>
          </w:tcPr>
          <w:p w:rsidR="0083021B" w:rsidRPr="00EC5BB4" w:rsidRDefault="0083021B" w:rsidP="0000685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83021B" w:rsidRPr="00EC5BB4" w:rsidTr="00006859">
        <w:trPr>
          <w:jc w:val="center"/>
        </w:trPr>
        <w:tc>
          <w:tcPr>
            <w:tcW w:w="3882" w:type="dxa"/>
          </w:tcPr>
          <w:p w:rsidR="0083021B" w:rsidRPr="00EC5BB4" w:rsidRDefault="0083021B" w:rsidP="00006859">
            <w:pPr>
              <w:spacing w:before="0"/>
              <w:jc w:val="center"/>
              <w:rPr>
                <w:rFonts w:cs="Arial"/>
                <w:sz w:val="24"/>
                <w:szCs w:val="24"/>
              </w:rPr>
            </w:pPr>
          </w:p>
        </w:tc>
        <w:tc>
          <w:tcPr>
            <w:tcW w:w="2127" w:type="dxa"/>
          </w:tcPr>
          <w:p w:rsidR="0083021B" w:rsidRPr="00EC5BB4" w:rsidRDefault="0083021B" w:rsidP="00006859">
            <w:pPr>
              <w:spacing w:before="0"/>
              <w:jc w:val="center"/>
              <w:rPr>
                <w:rFonts w:cs="Arial"/>
                <w:sz w:val="24"/>
                <w:szCs w:val="24"/>
              </w:rPr>
            </w:pPr>
            <w:r w:rsidRPr="00EC5BB4">
              <w:rPr>
                <w:rFonts w:cs="Arial"/>
                <w:sz w:val="24"/>
                <w:szCs w:val="24"/>
              </w:rPr>
              <w:t>М.П.</w:t>
            </w:r>
          </w:p>
        </w:tc>
        <w:tc>
          <w:tcPr>
            <w:tcW w:w="4022" w:type="dxa"/>
          </w:tcPr>
          <w:p w:rsidR="0083021B" w:rsidRPr="00EC5BB4" w:rsidRDefault="0083021B" w:rsidP="00006859">
            <w:pPr>
              <w:spacing w:before="0"/>
              <w:jc w:val="center"/>
              <w:rPr>
                <w:rFonts w:cs="Arial"/>
                <w:sz w:val="24"/>
                <w:szCs w:val="24"/>
                <w:lang w:val="ru-RU"/>
              </w:rPr>
            </w:pPr>
          </w:p>
        </w:tc>
      </w:tr>
      <w:tr w:rsidR="0083021B" w:rsidRPr="00EC5BB4" w:rsidTr="00006859">
        <w:trPr>
          <w:jc w:val="center"/>
        </w:trPr>
        <w:tc>
          <w:tcPr>
            <w:tcW w:w="3882" w:type="dxa"/>
            <w:tcBorders>
              <w:bottom w:val="single" w:sz="4" w:space="0" w:color="auto"/>
            </w:tcBorders>
          </w:tcPr>
          <w:p w:rsidR="0083021B" w:rsidRPr="002813E1" w:rsidRDefault="0083021B" w:rsidP="002813E1">
            <w:pPr>
              <w:spacing w:before="0"/>
              <w:rPr>
                <w:rFonts w:cs="Arial"/>
                <w:sz w:val="24"/>
                <w:szCs w:val="24"/>
                <w:lang w:val="sr-Cyrl-RS"/>
              </w:rPr>
            </w:pPr>
          </w:p>
        </w:tc>
        <w:tc>
          <w:tcPr>
            <w:tcW w:w="2127" w:type="dxa"/>
          </w:tcPr>
          <w:p w:rsidR="0083021B" w:rsidRPr="00EC5BB4" w:rsidRDefault="0083021B" w:rsidP="00006859">
            <w:pPr>
              <w:spacing w:before="0"/>
              <w:jc w:val="center"/>
              <w:rPr>
                <w:rFonts w:cs="Arial"/>
                <w:sz w:val="24"/>
                <w:szCs w:val="24"/>
                <w:lang w:val="ru-RU"/>
              </w:rPr>
            </w:pPr>
          </w:p>
        </w:tc>
        <w:tc>
          <w:tcPr>
            <w:tcW w:w="4022" w:type="dxa"/>
            <w:tcBorders>
              <w:bottom w:val="single" w:sz="4" w:space="0" w:color="auto"/>
            </w:tcBorders>
          </w:tcPr>
          <w:p w:rsidR="0083021B" w:rsidRPr="00EC5BB4" w:rsidRDefault="0083021B" w:rsidP="00006859">
            <w:pPr>
              <w:spacing w:before="0"/>
              <w:jc w:val="center"/>
              <w:rPr>
                <w:rFonts w:cs="Arial"/>
                <w:sz w:val="24"/>
                <w:szCs w:val="24"/>
                <w:lang w:val="ru-RU"/>
              </w:rPr>
            </w:pPr>
          </w:p>
        </w:tc>
      </w:tr>
      <w:tr w:rsidR="0083021B" w:rsidRPr="00EC5BB4" w:rsidTr="00006859">
        <w:trPr>
          <w:trHeight w:val="389"/>
          <w:jc w:val="center"/>
        </w:trPr>
        <w:tc>
          <w:tcPr>
            <w:tcW w:w="3882" w:type="dxa"/>
            <w:tcBorders>
              <w:top w:val="single" w:sz="4" w:space="0" w:color="auto"/>
            </w:tcBorders>
          </w:tcPr>
          <w:p w:rsidR="0083021B" w:rsidRPr="00EC5BB4" w:rsidRDefault="0083021B" w:rsidP="00006859">
            <w:pPr>
              <w:spacing w:before="0"/>
              <w:jc w:val="center"/>
              <w:rPr>
                <w:rFonts w:cs="Arial"/>
                <w:sz w:val="24"/>
                <w:szCs w:val="24"/>
              </w:rPr>
            </w:pPr>
          </w:p>
        </w:tc>
        <w:tc>
          <w:tcPr>
            <w:tcW w:w="2127" w:type="dxa"/>
          </w:tcPr>
          <w:p w:rsidR="0083021B" w:rsidRPr="00EC5BB4" w:rsidRDefault="0083021B" w:rsidP="00006859">
            <w:pPr>
              <w:spacing w:before="0"/>
              <w:jc w:val="center"/>
              <w:rPr>
                <w:rFonts w:cs="Arial"/>
                <w:sz w:val="24"/>
                <w:szCs w:val="24"/>
                <w:lang w:val="ru-RU"/>
              </w:rPr>
            </w:pPr>
          </w:p>
        </w:tc>
        <w:tc>
          <w:tcPr>
            <w:tcW w:w="4022" w:type="dxa"/>
            <w:tcBorders>
              <w:top w:val="single" w:sz="4" w:space="0" w:color="auto"/>
            </w:tcBorders>
          </w:tcPr>
          <w:p w:rsidR="0083021B" w:rsidRPr="00EC5BB4" w:rsidRDefault="0083021B" w:rsidP="00006859">
            <w:pPr>
              <w:spacing w:before="0"/>
              <w:jc w:val="center"/>
              <w:rPr>
                <w:rFonts w:cs="Arial"/>
                <w:sz w:val="24"/>
                <w:szCs w:val="24"/>
                <w:lang w:val="ru-RU"/>
              </w:rPr>
            </w:pPr>
          </w:p>
        </w:tc>
      </w:tr>
    </w:tbl>
    <w:p w:rsidR="00A7057B" w:rsidRPr="00AB6D24" w:rsidRDefault="00A7057B" w:rsidP="00A7057B">
      <w:pPr>
        <w:spacing w:before="0"/>
        <w:rPr>
          <w:rFonts w:cs="Arial"/>
          <w:lang w:val="ru-RU"/>
        </w:rPr>
      </w:pPr>
    </w:p>
    <w:p w:rsidR="00A7057B" w:rsidRPr="00AB6D24" w:rsidRDefault="00A7057B" w:rsidP="00A7057B">
      <w:pPr>
        <w:spacing w:before="0"/>
        <w:rPr>
          <w:rFonts w:cs="Arial"/>
          <w:lang w:val="ru-RU"/>
        </w:rPr>
      </w:pPr>
    </w:p>
    <w:p w:rsidR="00A7057B" w:rsidRPr="00AB6D24" w:rsidRDefault="00A7057B" w:rsidP="00A7057B">
      <w:pPr>
        <w:spacing w:before="0"/>
        <w:rPr>
          <w:rFonts w:cs="Arial"/>
          <w:lang w:val="ru-RU"/>
        </w:rPr>
      </w:pPr>
    </w:p>
    <w:p w:rsidR="00A7057B" w:rsidRPr="00AB6D24" w:rsidRDefault="00A7057B" w:rsidP="00A7057B">
      <w:pPr>
        <w:spacing w:before="0"/>
        <w:rPr>
          <w:rFonts w:cs="Arial"/>
          <w:lang w:val="ru-RU"/>
        </w:rPr>
      </w:pPr>
    </w:p>
    <w:p w:rsidR="00925E05" w:rsidRPr="00A7057B" w:rsidRDefault="007E7BB8" w:rsidP="00A7057B">
      <w:pPr>
        <w:pStyle w:val="KDObrazac"/>
        <w:spacing w:before="0"/>
        <w:jc w:val="both"/>
        <w:rPr>
          <w:b w:val="0"/>
          <w:sz w:val="24"/>
          <w:szCs w:val="24"/>
          <w:lang w:val="sr-Cyrl-RS"/>
        </w:rPr>
      </w:pPr>
      <w:r w:rsidRPr="00A7057B">
        <w:rPr>
          <w:b w:val="0"/>
          <w:sz w:val="20"/>
          <w:szCs w:val="20"/>
          <w:lang w:val="sr-Latn-CS"/>
        </w:rPr>
        <w:br w:type="page"/>
      </w:r>
    </w:p>
    <w:p w:rsidR="00755FF4" w:rsidRDefault="00755FF4" w:rsidP="00AE01DF">
      <w:pPr>
        <w:pStyle w:val="KDPodnaslov1"/>
        <w:spacing w:before="0"/>
        <w:ind w:left="360"/>
        <w:jc w:val="center"/>
        <w:rPr>
          <w:rFonts w:cs="Arial"/>
          <w:sz w:val="24"/>
          <w:szCs w:val="24"/>
        </w:rPr>
      </w:pPr>
      <w:bookmarkStart w:id="253" w:name="_Toc442559948"/>
    </w:p>
    <w:p w:rsidR="00755FF4" w:rsidRDefault="00755FF4" w:rsidP="00AE01DF">
      <w:pPr>
        <w:pStyle w:val="KDPodnaslov1"/>
        <w:spacing w:before="0"/>
        <w:ind w:left="360"/>
        <w:jc w:val="center"/>
        <w:rPr>
          <w:rFonts w:cs="Arial"/>
          <w:sz w:val="24"/>
          <w:szCs w:val="24"/>
        </w:rPr>
      </w:pPr>
    </w:p>
    <w:p w:rsidR="00755FF4" w:rsidRPr="00CC01F7" w:rsidRDefault="00755FF4" w:rsidP="00755FF4">
      <w:pPr>
        <w:spacing w:before="0"/>
        <w:jc w:val="right"/>
        <w:outlineLvl w:val="0"/>
        <w:rPr>
          <w:rFonts w:cs="Arial"/>
          <w:b/>
          <w:bCs/>
          <w:kern w:val="28"/>
          <w:sz w:val="24"/>
          <w:szCs w:val="24"/>
          <w:lang w:val="sr-Cyrl-CS"/>
        </w:rPr>
      </w:pPr>
      <w:r w:rsidRPr="00CC01F7">
        <w:rPr>
          <w:rFonts w:cs="Arial"/>
          <w:b/>
          <w:bCs/>
          <w:kern w:val="28"/>
          <w:sz w:val="24"/>
          <w:szCs w:val="24"/>
          <w:lang w:val="sr-Cyrl-CS"/>
        </w:rPr>
        <w:t>ОБРАЗАЦ</w:t>
      </w:r>
      <w:r w:rsidRPr="00CC01F7">
        <w:rPr>
          <w:rFonts w:cs="Arial"/>
          <w:b/>
          <w:bCs/>
          <w:color w:val="00B050"/>
          <w:kern w:val="28"/>
          <w:sz w:val="24"/>
          <w:szCs w:val="24"/>
          <w:lang w:val="sr-Cyrl-CS"/>
        </w:rPr>
        <w:t xml:space="preserve"> </w:t>
      </w:r>
      <w:r>
        <w:rPr>
          <w:rFonts w:cs="Arial"/>
          <w:b/>
          <w:bCs/>
          <w:kern w:val="28"/>
          <w:sz w:val="24"/>
          <w:szCs w:val="24"/>
          <w:lang w:val="sr-Cyrl-CS"/>
        </w:rPr>
        <w:t>бр. 7</w:t>
      </w:r>
      <w:r w:rsidRPr="00CC01F7">
        <w:rPr>
          <w:rFonts w:cs="Arial"/>
          <w:b/>
          <w:bCs/>
          <w:kern w:val="28"/>
          <w:sz w:val="24"/>
          <w:szCs w:val="24"/>
          <w:lang w:val="sr-Cyrl-CS"/>
        </w:rPr>
        <w:t>.</w:t>
      </w:r>
    </w:p>
    <w:p w:rsidR="00755FF4" w:rsidRPr="00CC01F7" w:rsidRDefault="00755FF4" w:rsidP="00755FF4">
      <w:pPr>
        <w:jc w:val="right"/>
        <w:rPr>
          <w:lang w:val="sr-Cyrl-CS"/>
        </w:rPr>
      </w:pPr>
    </w:p>
    <w:p w:rsidR="00755FF4" w:rsidRPr="00AB6D24" w:rsidRDefault="00755FF4" w:rsidP="00755FF4">
      <w:pPr>
        <w:tabs>
          <w:tab w:val="left" w:pos="567"/>
        </w:tabs>
        <w:spacing w:before="0"/>
        <w:rPr>
          <w:lang w:val="ru-RU"/>
        </w:rPr>
      </w:pPr>
    </w:p>
    <w:p w:rsidR="00755FF4" w:rsidRPr="00AB6D24" w:rsidRDefault="00755FF4" w:rsidP="00755FF4">
      <w:pPr>
        <w:spacing w:before="0"/>
        <w:jc w:val="center"/>
        <w:rPr>
          <w:rFonts w:cs="Arial"/>
          <w:b/>
          <w:sz w:val="24"/>
          <w:szCs w:val="24"/>
          <w:lang w:val="ru-RU"/>
        </w:rPr>
      </w:pPr>
      <w:r w:rsidRPr="00AB6D24">
        <w:rPr>
          <w:rFonts w:cs="Arial"/>
          <w:b/>
          <w:sz w:val="24"/>
          <w:szCs w:val="24"/>
          <w:lang w:val="ru-RU"/>
        </w:rPr>
        <w:t xml:space="preserve">ИЗЈАВА ДА ЋЕ ПОНУЂАЧ ДОСТАВИТИ МЕНИЦУ КАО СРЕДСТВО </w:t>
      </w:r>
    </w:p>
    <w:p w:rsidR="00755FF4" w:rsidRPr="00AB6D24" w:rsidRDefault="00755FF4" w:rsidP="00755FF4">
      <w:pPr>
        <w:spacing w:before="0"/>
        <w:jc w:val="center"/>
        <w:rPr>
          <w:rFonts w:cs="Arial"/>
          <w:b/>
          <w:sz w:val="24"/>
          <w:szCs w:val="24"/>
          <w:lang w:val="ru-RU"/>
        </w:rPr>
      </w:pPr>
      <w:r w:rsidRPr="00AB6D24">
        <w:rPr>
          <w:rFonts w:cs="Arial"/>
          <w:b/>
          <w:sz w:val="24"/>
          <w:szCs w:val="24"/>
          <w:lang w:val="ru-RU"/>
        </w:rPr>
        <w:t>ФИНАНСИЈСКОГ ОБЕЗБЕЂЕЊА  ЗА ОТКЛАЊАЊЕ НЕДОСТАТАКА У ГАРАНТНОМ РОКУ</w:t>
      </w:r>
    </w:p>
    <w:p w:rsidR="00755FF4" w:rsidRPr="00AB6D24" w:rsidRDefault="00755FF4" w:rsidP="00755FF4">
      <w:pPr>
        <w:spacing w:before="0"/>
        <w:jc w:val="center"/>
        <w:rPr>
          <w:rFonts w:cs="Arial"/>
          <w:b/>
          <w:lang w:val="ru-RU"/>
        </w:rPr>
      </w:pPr>
    </w:p>
    <w:p w:rsidR="00755FF4" w:rsidRPr="00AB6D24" w:rsidRDefault="00755FF4" w:rsidP="00755FF4">
      <w:pPr>
        <w:spacing w:before="0"/>
        <w:jc w:val="center"/>
        <w:rPr>
          <w:rFonts w:cs="Arial"/>
          <w:lang w:val="ru-RU"/>
        </w:rPr>
      </w:pPr>
    </w:p>
    <w:p w:rsidR="00755FF4" w:rsidRPr="00451C14" w:rsidRDefault="00755FF4" w:rsidP="00755FF4">
      <w:pPr>
        <w:spacing w:before="0"/>
        <w:jc w:val="center"/>
        <w:rPr>
          <w:rFonts w:cs="Arial"/>
          <w:b/>
        </w:rPr>
      </w:pPr>
    </w:p>
    <w:p w:rsidR="00755FF4" w:rsidRPr="00AB6D24" w:rsidRDefault="00755FF4" w:rsidP="00755FF4">
      <w:pPr>
        <w:spacing w:before="0"/>
        <w:jc w:val="center"/>
        <w:rPr>
          <w:rFonts w:cs="Arial"/>
          <w:lang w:val="ru-RU"/>
        </w:rPr>
      </w:pPr>
    </w:p>
    <w:p w:rsidR="00755FF4" w:rsidRPr="00AB6D24" w:rsidRDefault="00755FF4" w:rsidP="00755FF4">
      <w:pPr>
        <w:spacing w:before="0"/>
        <w:jc w:val="center"/>
        <w:rPr>
          <w:rFonts w:cs="Arial"/>
          <w:lang w:val="ru-RU"/>
        </w:rPr>
      </w:pPr>
    </w:p>
    <w:p w:rsidR="00755FF4" w:rsidRPr="00755FF4" w:rsidRDefault="00755FF4" w:rsidP="00755FF4">
      <w:pPr>
        <w:pStyle w:val="Pasussalistom"/>
        <w:spacing w:before="0" w:after="0" w:line="240" w:lineRule="auto"/>
        <w:ind w:left="0"/>
        <w:contextualSpacing w:val="0"/>
        <w:rPr>
          <w:rFonts w:ascii="Arial" w:hAnsi="Arial" w:cs="Arial"/>
          <w:sz w:val="20"/>
          <w:szCs w:val="20"/>
          <w:lang w:val="sr-Cyrl-CS"/>
        </w:rPr>
      </w:pPr>
      <w:r w:rsidRPr="00755FF4">
        <w:rPr>
          <w:rFonts w:ascii="Arial" w:hAnsi="Arial" w:cs="Arial"/>
          <w:sz w:val="24"/>
          <w:szCs w:val="24"/>
          <w:lang w:val="ru-RU"/>
        </w:rPr>
        <w:t>У вези са позивом  Јавног предузећа „Електропривреда Србије“ за подношење понуда за јавну на</w:t>
      </w:r>
      <w:r w:rsidR="00394AAB">
        <w:rPr>
          <w:rFonts w:ascii="Arial" w:hAnsi="Arial" w:cs="Arial"/>
          <w:sz w:val="24"/>
          <w:szCs w:val="24"/>
          <w:lang w:val="ru-RU"/>
        </w:rPr>
        <w:t>бавку услуга</w:t>
      </w:r>
      <w:r w:rsidRPr="00755FF4">
        <w:rPr>
          <w:rFonts w:ascii="Arial" w:hAnsi="Arial" w:cs="Arial"/>
          <w:sz w:val="24"/>
          <w:szCs w:val="24"/>
          <w:lang w:val="ru-RU"/>
        </w:rPr>
        <w:t xml:space="preserve">: </w:t>
      </w:r>
      <w:r w:rsidR="00394AAB">
        <w:rPr>
          <w:rFonts w:ascii="Arial" w:hAnsi="Arial" w:cs="Arial"/>
          <w:bCs/>
          <w:sz w:val="24"/>
          <w:szCs w:val="24"/>
          <w:lang w:val="sr-Cyrl-RS" w:eastAsia="sr-Latn-RS"/>
        </w:rPr>
        <w:t>Сервисирање и замена делова ДРЕГЕР апарата</w:t>
      </w:r>
      <w:r>
        <w:rPr>
          <w:rFonts w:ascii="Arial" w:hAnsi="Arial" w:cs="Arial"/>
          <w:bCs/>
          <w:sz w:val="24"/>
          <w:szCs w:val="24"/>
          <w:lang w:val="sr-Cyrl-RS" w:eastAsia="sr-Latn-RS"/>
        </w:rPr>
        <w:t xml:space="preserve"> </w:t>
      </w:r>
      <w:r w:rsidR="00394AAB">
        <w:rPr>
          <w:rFonts w:ascii="Arial" w:hAnsi="Arial" w:cs="Arial"/>
          <w:sz w:val="24"/>
          <w:szCs w:val="24"/>
          <w:lang w:val="ru-RU"/>
        </w:rPr>
        <w:t>ЈН бр.8400/0128</w:t>
      </w:r>
      <w:r w:rsidRPr="00755FF4">
        <w:rPr>
          <w:rFonts w:ascii="Arial" w:hAnsi="Arial" w:cs="Arial"/>
          <w:sz w:val="24"/>
          <w:szCs w:val="24"/>
          <w:lang w:val="ru-RU"/>
        </w:rPr>
        <w:t xml:space="preserve">/2017, </w:t>
      </w:r>
      <w:r w:rsidRPr="00755FF4">
        <w:rPr>
          <w:rFonts w:ascii="Arial" w:hAnsi="Arial" w:cs="Arial"/>
          <w:b/>
          <w:sz w:val="24"/>
          <w:szCs w:val="24"/>
          <w:lang w:val="ru-RU"/>
        </w:rPr>
        <w:t>овим неопозиво потврђујемо</w:t>
      </w:r>
      <w:r w:rsidRPr="00755FF4">
        <w:rPr>
          <w:rFonts w:ascii="Arial" w:hAnsi="Arial" w:cs="Arial"/>
          <w:sz w:val="24"/>
          <w:szCs w:val="24"/>
          <w:lang w:val="ru-RU"/>
        </w:rPr>
        <w:t xml:space="preserve"> да ћемо у тренутку </w:t>
      </w:r>
      <w:r w:rsidR="00394AAB">
        <w:rPr>
          <w:rFonts w:ascii="Arial" w:hAnsi="Arial" w:cs="Arial"/>
          <w:bCs/>
          <w:iCs/>
          <w:sz w:val="24"/>
          <w:szCs w:val="24"/>
          <w:lang w:val="ru-RU"/>
        </w:rPr>
        <w:t>примопредаје услуге</w:t>
      </w:r>
      <w:r w:rsidRPr="00755FF4">
        <w:rPr>
          <w:rFonts w:ascii="Arial" w:hAnsi="Arial" w:cs="Arial"/>
          <w:sz w:val="24"/>
          <w:szCs w:val="24"/>
          <w:lang w:val="ru-RU"/>
        </w:rPr>
        <w:t xml:space="preserve"> као средство финансијског обезбеђења за отклањање недостатака у гарантном року, Наручиоцу предати бланко сопствену (соло) меницу без протеста регистровану у Регистру меница Народне банке Србије, менично овлашћење за попуњавање и подношење исте менице надлежној банци у циљу наплате у висини од 5%</w:t>
      </w:r>
      <w:r>
        <w:rPr>
          <w:rFonts w:cs="Arial"/>
          <w:sz w:val="24"/>
          <w:szCs w:val="24"/>
          <w:lang w:val="ru-RU"/>
        </w:rPr>
        <w:t xml:space="preserve"> </w:t>
      </w:r>
      <w:r w:rsidRPr="007B1095">
        <w:rPr>
          <w:rFonts w:ascii="Arial" w:hAnsi="Arial" w:cs="Arial"/>
          <w:sz w:val="24"/>
          <w:szCs w:val="24"/>
          <w:lang w:val="ru-RU"/>
        </w:rPr>
        <w:t>од</w:t>
      </w:r>
      <w:r>
        <w:rPr>
          <w:rFonts w:cs="Arial"/>
          <w:sz w:val="24"/>
          <w:szCs w:val="24"/>
          <w:lang w:val="ru-RU"/>
        </w:rPr>
        <w:t xml:space="preserve"> </w:t>
      </w:r>
      <w:r w:rsidRPr="00394AAB">
        <w:rPr>
          <w:rFonts w:ascii="Arial" w:hAnsi="Arial" w:cs="Arial"/>
          <w:sz w:val="24"/>
          <w:szCs w:val="24"/>
          <w:lang w:val="ru-RU"/>
        </w:rPr>
        <w:t xml:space="preserve">вредности оквирног споразума </w:t>
      </w:r>
      <w:r w:rsidRPr="00755FF4">
        <w:rPr>
          <w:rFonts w:ascii="Arial" w:hAnsi="Arial" w:cs="Arial"/>
          <w:sz w:val="24"/>
          <w:szCs w:val="24"/>
          <w:lang w:val="ru-RU"/>
        </w:rPr>
        <w:t xml:space="preserve">без обрачунатог ПДВ-а, </w:t>
      </w:r>
      <w:r w:rsidRPr="00755FF4">
        <w:rPr>
          <w:rFonts w:ascii="Arial" w:hAnsi="Arial" w:cs="Arial"/>
          <w:sz w:val="24"/>
          <w:szCs w:val="24"/>
          <w:lang w:val="sr-Cyrl-CS"/>
        </w:rPr>
        <w:t xml:space="preserve"> фотокопију ОП обрасца (оверени потписи) и оверену фотокопију Картона депонованих потписа </w:t>
      </w:r>
      <w:r w:rsidRPr="00755FF4">
        <w:rPr>
          <w:rFonts w:ascii="Arial" w:hAnsi="Arial" w:cs="Arial"/>
          <w:sz w:val="24"/>
          <w:szCs w:val="24"/>
          <w:lang w:val="ru-RU"/>
        </w:rPr>
        <w:t>од стране</w:t>
      </w:r>
      <w:r w:rsidR="00DF4E63">
        <w:rPr>
          <w:rFonts w:ascii="Arial" w:hAnsi="Arial" w:cs="Arial"/>
          <w:sz w:val="24"/>
          <w:szCs w:val="24"/>
          <w:lang w:val="sr-Cyrl-CS"/>
        </w:rPr>
        <w:t xml:space="preserve"> банке</w:t>
      </w:r>
      <w:r w:rsidRPr="00755FF4">
        <w:rPr>
          <w:rFonts w:ascii="Arial" w:hAnsi="Arial" w:cs="Arial"/>
          <w:sz w:val="24"/>
          <w:szCs w:val="24"/>
          <w:lang w:val="sr-Cyrl-CS"/>
        </w:rPr>
        <w:t xml:space="preserve">. </w:t>
      </w:r>
    </w:p>
    <w:p w:rsidR="00755FF4" w:rsidRPr="00755FF4" w:rsidRDefault="00755FF4" w:rsidP="00755FF4">
      <w:pPr>
        <w:tabs>
          <w:tab w:val="left" w:pos="567"/>
        </w:tabs>
        <w:spacing w:before="0"/>
        <w:rPr>
          <w:rFonts w:cs="Arial"/>
          <w:bCs/>
          <w:iCs/>
          <w:lang w:val="ru-RU"/>
        </w:rPr>
      </w:pPr>
    </w:p>
    <w:p w:rsidR="00755FF4" w:rsidRPr="00755FF4" w:rsidRDefault="00755FF4" w:rsidP="00755FF4">
      <w:pPr>
        <w:tabs>
          <w:tab w:val="left" w:pos="567"/>
        </w:tabs>
        <w:spacing w:before="0"/>
        <w:rPr>
          <w:rFonts w:cs="Arial"/>
          <w:sz w:val="24"/>
          <w:szCs w:val="24"/>
          <w:lang w:val="ru-RU"/>
        </w:rPr>
      </w:pPr>
    </w:p>
    <w:p w:rsidR="00755FF4" w:rsidRPr="00AB6D24" w:rsidRDefault="00755FF4" w:rsidP="00755FF4">
      <w:pPr>
        <w:spacing w:before="0"/>
        <w:ind w:right="-2"/>
        <w:rPr>
          <w:rFonts w:cs="Arial"/>
          <w:lang w:val="ru-RU"/>
        </w:rPr>
      </w:pPr>
    </w:p>
    <w:p w:rsidR="00755FF4" w:rsidRPr="00AB6D24" w:rsidRDefault="00755FF4" w:rsidP="00755FF4">
      <w:pPr>
        <w:spacing w:before="0"/>
        <w:rPr>
          <w:rFonts w:cs="Arial"/>
          <w:lang w:val="ru-RU"/>
        </w:rPr>
      </w:pPr>
    </w:p>
    <w:p w:rsidR="00755FF4" w:rsidRPr="00AB6D24" w:rsidRDefault="00755FF4" w:rsidP="00755FF4">
      <w:pPr>
        <w:spacing w:before="0"/>
        <w:rPr>
          <w:rFonts w:cs="Arial"/>
          <w:lang w:val="ru-RU"/>
        </w:rPr>
      </w:pPr>
    </w:p>
    <w:p w:rsidR="00755FF4" w:rsidRPr="00AB6D24" w:rsidRDefault="00755FF4" w:rsidP="00755FF4">
      <w:pPr>
        <w:spacing w:before="0"/>
        <w:rPr>
          <w:rFonts w:cs="Arial"/>
          <w:lang w:val="ru-RU"/>
        </w:rPr>
      </w:pPr>
    </w:p>
    <w:p w:rsidR="00755FF4" w:rsidRPr="00AB6D24" w:rsidRDefault="00755FF4" w:rsidP="00755FF4">
      <w:pPr>
        <w:spacing w:before="0"/>
        <w:rPr>
          <w:rFonts w:cs="Arial"/>
          <w:lang w:val="ru-RU"/>
        </w:rPr>
      </w:pPr>
    </w:p>
    <w:p w:rsidR="00755FF4" w:rsidRPr="00AB6D24" w:rsidRDefault="00755FF4" w:rsidP="00755FF4">
      <w:pPr>
        <w:spacing w:before="0"/>
        <w:rPr>
          <w:rFonts w:cs="Arial"/>
          <w:lang w:val="ru-RU"/>
        </w:rPr>
      </w:pPr>
    </w:p>
    <w:p w:rsidR="00755FF4" w:rsidRPr="00AB6D24" w:rsidRDefault="00755FF4" w:rsidP="00755FF4">
      <w:pPr>
        <w:spacing w:before="0"/>
        <w:rPr>
          <w:rFonts w:cs="Arial"/>
          <w:lang w:val="ru-RU"/>
        </w:rPr>
      </w:pPr>
    </w:p>
    <w:p w:rsidR="00755FF4" w:rsidRPr="00CC01F7" w:rsidRDefault="00755FF4" w:rsidP="00755FF4">
      <w:pPr>
        <w:rPr>
          <w:rFonts w:cs="Arial"/>
          <w:lang w:val="ru-RU"/>
        </w:rPr>
      </w:pPr>
    </w:p>
    <w:p w:rsidR="00755FF4" w:rsidRPr="00CC01F7" w:rsidRDefault="00755FF4" w:rsidP="00755FF4">
      <w:pPr>
        <w:tabs>
          <w:tab w:val="left" w:pos="6028"/>
        </w:tabs>
        <w:autoSpaceDE w:val="0"/>
        <w:autoSpaceDN w:val="0"/>
        <w:adjustRightInd w:val="0"/>
        <w:spacing w:before="0"/>
        <w:ind w:left="360"/>
        <w:jc w:val="left"/>
        <w:rPr>
          <w:rFonts w:cs="Arial"/>
          <w:bCs/>
          <w:iCs/>
          <w:sz w:val="24"/>
          <w:szCs w:val="24"/>
          <w:lang w:val="ru-RU"/>
        </w:rPr>
      </w:pPr>
      <w:r w:rsidRPr="00CC01F7">
        <w:rPr>
          <w:rFonts w:cs="Arial"/>
          <w:bCs/>
          <w:iCs/>
          <w:sz w:val="24"/>
          <w:szCs w:val="24"/>
          <w:lang w:val="ru-RU"/>
        </w:rPr>
        <w:t xml:space="preserve">                 Датум </w:t>
      </w:r>
      <w:r w:rsidRPr="00CC01F7">
        <w:rPr>
          <w:rFonts w:cs="Arial"/>
          <w:bCs/>
          <w:iCs/>
          <w:sz w:val="24"/>
          <w:szCs w:val="24"/>
          <w:lang w:val="ru-RU"/>
        </w:rPr>
        <w:tab/>
      </w:r>
      <w:r w:rsidRPr="00CC01F7">
        <w:rPr>
          <w:rFonts w:cs="Arial"/>
          <w:bCs/>
          <w:iCs/>
          <w:sz w:val="24"/>
          <w:szCs w:val="24"/>
          <w:lang w:val="ru-RU"/>
        </w:rPr>
        <w:tab/>
        <w:t xml:space="preserve">        Понуђач</w:t>
      </w:r>
    </w:p>
    <w:p w:rsidR="00755FF4" w:rsidRPr="00CC01F7" w:rsidRDefault="00755FF4" w:rsidP="00755FF4">
      <w:pPr>
        <w:tabs>
          <w:tab w:val="left" w:pos="6028"/>
        </w:tabs>
        <w:autoSpaceDE w:val="0"/>
        <w:autoSpaceDN w:val="0"/>
        <w:adjustRightInd w:val="0"/>
        <w:spacing w:before="0"/>
        <w:ind w:left="360"/>
        <w:jc w:val="left"/>
        <w:rPr>
          <w:rFonts w:cs="Arial"/>
          <w:bCs/>
          <w:iCs/>
          <w:sz w:val="24"/>
          <w:szCs w:val="24"/>
          <w:lang w:val="ru-RU"/>
        </w:rPr>
      </w:pPr>
    </w:p>
    <w:p w:rsidR="00755FF4" w:rsidRPr="00CC01F7" w:rsidRDefault="00755FF4" w:rsidP="00755FF4">
      <w:pPr>
        <w:tabs>
          <w:tab w:val="left" w:pos="6028"/>
        </w:tabs>
        <w:autoSpaceDE w:val="0"/>
        <w:autoSpaceDN w:val="0"/>
        <w:adjustRightInd w:val="0"/>
        <w:spacing w:before="0"/>
        <w:ind w:left="360"/>
        <w:jc w:val="left"/>
        <w:rPr>
          <w:rFonts w:cs="Arial"/>
          <w:bCs/>
          <w:iCs/>
          <w:sz w:val="24"/>
          <w:szCs w:val="24"/>
          <w:lang w:val="ru-RU"/>
        </w:rPr>
      </w:pPr>
      <w:r w:rsidRPr="00CC01F7">
        <w:rPr>
          <w:rFonts w:cs="Arial"/>
          <w:bCs/>
          <w:iCs/>
          <w:sz w:val="24"/>
          <w:szCs w:val="24"/>
          <w:lang w:val="ru-RU"/>
        </w:rPr>
        <w:t xml:space="preserve">       ________________                        </w:t>
      </w:r>
      <w:r w:rsidRPr="00CC01F7">
        <w:rPr>
          <w:rFonts w:cs="Arial"/>
          <w:bCs/>
          <w:iCs/>
          <w:sz w:val="18"/>
          <w:szCs w:val="18"/>
          <w:lang w:val="ru-RU"/>
        </w:rPr>
        <w:t>М.П.</w:t>
      </w:r>
      <w:r w:rsidRPr="00CC01F7">
        <w:rPr>
          <w:rFonts w:cs="Arial"/>
          <w:bCs/>
          <w:iCs/>
          <w:sz w:val="24"/>
          <w:szCs w:val="24"/>
          <w:lang w:val="ru-RU"/>
        </w:rPr>
        <w:t xml:space="preserve">                       _________________</w:t>
      </w:r>
    </w:p>
    <w:p w:rsidR="00755FF4" w:rsidRPr="00AB6D24" w:rsidRDefault="00755FF4" w:rsidP="00755FF4">
      <w:pPr>
        <w:spacing w:before="0"/>
        <w:jc w:val="center"/>
        <w:rPr>
          <w:rFonts w:cs="Arial"/>
          <w:sz w:val="18"/>
          <w:szCs w:val="18"/>
          <w:lang w:val="ru-RU"/>
        </w:rPr>
      </w:pPr>
      <w:r w:rsidRPr="00CC01F7">
        <w:rPr>
          <w:rFonts w:cs="Arial"/>
          <w:bCs/>
          <w:iCs/>
          <w:sz w:val="18"/>
          <w:szCs w:val="18"/>
          <w:lang w:val="ru-RU"/>
        </w:rPr>
        <w:t xml:space="preserve">                                                                                                                          </w:t>
      </w:r>
      <w:r w:rsidRPr="00AB6D24">
        <w:rPr>
          <w:rFonts w:cs="Arial"/>
          <w:sz w:val="18"/>
          <w:szCs w:val="18"/>
          <w:lang w:val="ru-RU"/>
        </w:rPr>
        <w:t>(потпис овлашћеног лица)</w:t>
      </w:r>
    </w:p>
    <w:p w:rsidR="00755FF4" w:rsidRPr="00CC01F7" w:rsidRDefault="00755FF4" w:rsidP="00755FF4">
      <w:pPr>
        <w:tabs>
          <w:tab w:val="left" w:pos="6028"/>
        </w:tabs>
        <w:autoSpaceDE w:val="0"/>
        <w:autoSpaceDN w:val="0"/>
        <w:adjustRightInd w:val="0"/>
        <w:spacing w:before="0"/>
        <w:ind w:left="360"/>
        <w:jc w:val="left"/>
        <w:rPr>
          <w:rFonts w:cs="Arial"/>
          <w:lang w:val="ru-RU"/>
        </w:rPr>
      </w:pPr>
    </w:p>
    <w:p w:rsidR="00755FF4" w:rsidRPr="00CC01F7" w:rsidRDefault="00755FF4" w:rsidP="00755FF4">
      <w:pPr>
        <w:rPr>
          <w:lang w:val="ru-RU"/>
        </w:rPr>
      </w:pPr>
    </w:p>
    <w:p w:rsidR="00755FF4" w:rsidRDefault="00755FF4" w:rsidP="00AE01DF">
      <w:pPr>
        <w:pStyle w:val="KDPodnaslov1"/>
        <w:spacing w:before="0"/>
        <w:ind w:left="360"/>
        <w:jc w:val="center"/>
        <w:rPr>
          <w:rFonts w:cs="Arial"/>
          <w:sz w:val="24"/>
          <w:szCs w:val="24"/>
        </w:rPr>
      </w:pPr>
    </w:p>
    <w:p w:rsidR="00755FF4" w:rsidRDefault="00755FF4" w:rsidP="00AE01DF">
      <w:pPr>
        <w:pStyle w:val="KDPodnaslov1"/>
        <w:spacing w:before="0"/>
        <w:ind w:left="360"/>
        <w:jc w:val="center"/>
        <w:rPr>
          <w:rFonts w:cs="Arial"/>
          <w:sz w:val="24"/>
          <w:szCs w:val="24"/>
        </w:rPr>
      </w:pPr>
    </w:p>
    <w:p w:rsidR="00755FF4" w:rsidRDefault="00755FF4" w:rsidP="00AE01DF">
      <w:pPr>
        <w:pStyle w:val="KDPodnaslov1"/>
        <w:spacing w:before="0"/>
        <w:ind w:left="360"/>
        <w:jc w:val="center"/>
        <w:rPr>
          <w:rFonts w:cs="Arial"/>
          <w:sz w:val="24"/>
          <w:szCs w:val="24"/>
        </w:rPr>
      </w:pPr>
    </w:p>
    <w:p w:rsidR="00755FF4" w:rsidRDefault="00755FF4" w:rsidP="00AE01DF">
      <w:pPr>
        <w:pStyle w:val="KDPodnaslov1"/>
        <w:spacing w:before="0"/>
        <w:ind w:left="360"/>
        <w:jc w:val="center"/>
        <w:rPr>
          <w:rFonts w:cs="Arial"/>
          <w:sz w:val="24"/>
          <w:szCs w:val="24"/>
        </w:rPr>
      </w:pPr>
    </w:p>
    <w:p w:rsidR="00755FF4" w:rsidRDefault="00755FF4" w:rsidP="00AE01DF">
      <w:pPr>
        <w:pStyle w:val="KDPodnaslov1"/>
        <w:spacing w:before="0"/>
        <w:ind w:left="360"/>
        <w:jc w:val="center"/>
        <w:rPr>
          <w:rFonts w:cs="Arial"/>
          <w:sz w:val="24"/>
          <w:szCs w:val="24"/>
        </w:rPr>
      </w:pPr>
    </w:p>
    <w:p w:rsidR="00755FF4" w:rsidRDefault="00755FF4" w:rsidP="00AE01DF">
      <w:pPr>
        <w:pStyle w:val="KDPodnaslov1"/>
        <w:spacing w:before="0"/>
        <w:ind w:left="360"/>
        <w:jc w:val="center"/>
        <w:rPr>
          <w:rFonts w:cs="Arial"/>
          <w:sz w:val="24"/>
          <w:szCs w:val="24"/>
        </w:rPr>
      </w:pPr>
    </w:p>
    <w:p w:rsidR="00755FF4" w:rsidRDefault="00755FF4" w:rsidP="00AE01DF">
      <w:pPr>
        <w:pStyle w:val="KDPodnaslov1"/>
        <w:spacing w:before="0"/>
        <w:ind w:left="360"/>
        <w:jc w:val="center"/>
        <w:rPr>
          <w:rFonts w:cs="Arial"/>
          <w:sz w:val="24"/>
          <w:szCs w:val="24"/>
        </w:rPr>
      </w:pPr>
    </w:p>
    <w:p w:rsidR="00755FF4" w:rsidRDefault="00755FF4" w:rsidP="00AE01DF">
      <w:pPr>
        <w:pStyle w:val="KDPodnaslov1"/>
        <w:spacing w:before="0"/>
        <w:ind w:left="360"/>
        <w:jc w:val="center"/>
        <w:rPr>
          <w:rFonts w:cs="Arial"/>
          <w:sz w:val="24"/>
          <w:szCs w:val="24"/>
        </w:rPr>
      </w:pPr>
    </w:p>
    <w:p w:rsidR="00755FF4" w:rsidRDefault="00755FF4" w:rsidP="00AE01DF">
      <w:pPr>
        <w:pStyle w:val="KDPodnaslov1"/>
        <w:spacing w:before="0"/>
        <w:ind w:left="360"/>
        <w:jc w:val="center"/>
        <w:rPr>
          <w:rFonts w:cs="Arial"/>
          <w:sz w:val="24"/>
          <w:szCs w:val="24"/>
        </w:rPr>
      </w:pPr>
    </w:p>
    <w:p w:rsidR="00755FF4" w:rsidRDefault="00755FF4" w:rsidP="00AE01DF">
      <w:pPr>
        <w:pStyle w:val="KDPodnaslov1"/>
        <w:spacing w:before="0"/>
        <w:ind w:left="360"/>
        <w:jc w:val="center"/>
        <w:rPr>
          <w:rFonts w:cs="Arial"/>
          <w:sz w:val="24"/>
          <w:szCs w:val="24"/>
        </w:rPr>
      </w:pPr>
    </w:p>
    <w:p w:rsidR="00755FF4" w:rsidRDefault="00755FF4" w:rsidP="00755FF4">
      <w:pPr>
        <w:pStyle w:val="KDObrazac"/>
        <w:rPr>
          <w:sz w:val="24"/>
          <w:szCs w:val="24"/>
          <w:lang w:val="sr-Cyrl-CS"/>
        </w:rPr>
      </w:pPr>
    </w:p>
    <w:p w:rsidR="00755FF4" w:rsidRPr="00CC01F7" w:rsidRDefault="001D39E3" w:rsidP="00755FF4">
      <w:pPr>
        <w:pStyle w:val="KDObrazac"/>
        <w:rPr>
          <w:sz w:val="24"/>
          <w:szCs w:val="24"/>
          <w:lang w:val="sr-Cyrl-CS"/>
        </w:rPr>
      </w:pPr>
      <w:r>
        <w:rPr>
          <w:sz w:val="24"/>
          <w:szCs w:val="24"/>
          <w:lang w:val="sr-Cyrl-CS"/>
        </w:rPr>
        <w:lastRenderedPageBreak/>
        <w:t>ОБРАЗАЦ бр.8</w:t>
      </w:r>
      <w:r w:rsidR="00755FF4" w:rsidRPr="00CC01F7">
        <w:rPr>
          <w:sz w:val="24"/>
          <w:szCs w:val="24"/>
          <w:lang w:val="sr-Cyrl-CS"/>
        </w:rPr>
        <w:t>.</w:t>
      </w:r>
    </w:p>
    <w:p w:rsidR="00755FF4" w:rsidRDefault="00755FF4" w:rsidP="00755FF4">
      <w:pPr>
        <w:spacing w:before="0"/>
        <w:jc w:val="center"/>
        <w:rPr>
          <w:b/>
          <w:sz w:val="24"/>
          <w:szCs w:val="24"/>
          <w:lang w:val="sr-Cyrl-CS"/>
        </w:rPr>
      </w:pPr>
    </w:p>
    <w:p w:rsidR="00755FF4" w:rsidRDefault="00755FF4" w:rsidP="00755FF4">
      <w:pPr>
        <w:spacing w:before="0"/>
        <w:jc w:val="center"/>
        <w:rPr>
          <w:b/>
          <w:sz w:val="24"/>
          <w:szCs w:val="24"/>
          <w:lang w:val="sr-Cyrl-CS"/>
        </w:rPr>
      </w:pPr>
    </w:p>
    <w:p w:rsidR="00755FF4" w:rsidRDefault="006140CE" w:rsidP="00755FF4">
      <w:pPr>
        <w:spacing w:before="0"/>
        <w:jc w:val="center"/>
        <w:rPr>
          <w:rFonts w:cs="Arial"/>
          <w:b/>
          <w:sz w:val="24"/>
          <w:szCs w:val="24"/>
          <w:lang w:val="ru-RU"/>
        </w:rPr>
      </w:pPr>
      <w:r>
        <w:rPr>
          <w:b/>
          <w:sz w:val="24"/>
          <w:szCs w:val="24"/>
          <w:lang w:val="sr-Cyrl-CS"/>
        </w:rPr>
        <w:t>СПИСАК ИЗВРШЕНИХ УСЛУГА</w:t>
      </w:r>
      <w:r w:rsidR="00755FF4" w:rsidRPr="00EA153F">
        <w:rPr>
          <w:sz w:val="24"/>
          <w:szCs w:val="24"/>
          <w:lang w:val="sr-Cyrl-CS" w:eastAsia="sr-Latn-CS"/>
        </w:rPr>
        <w:t xml:space="preserve"> </w:t>
      </w:r>
      <w:r w:rsidR="00755FF4" w:rsidRPr="00103315">
        <w:rPr>
          <w:rFonts w:cs="Arial"/>
          <w:lang w:val="sr-Cyrl-CS" w:eastAsia="sr-Latn-CS"/>
        </w:rPr>
        <w:t xml:space="preserve"> </w:t>
      </w:r>
      <w:r w:rsidR="00755FF4" w:rsidRPr="00755FF4">
        <w:rPr>
          <w:rFonts w:cs="Arial"/>
          <w:b/>
          <w:lang w:val="sr-Cyrl-CS" w:eastAsia="sr-Latn-CS"/>
        </w:rPr>
        <w:t>који</w:t>
      </w:r>
      <w:r w:rsidR="00755FF4" w:rsidRPr="00755FF4">
        <w:rPr>
          <w:rFonts w:cs="Arial"/>
          <w:b/>
          <w:color w:val="FF0000"/>
          <w:lang w:val="sr-Cyrl-CS" w:eastAsia="sr-Latn-CS"/>
        </w:rPr>
        <w:t xml:space="preserve"> </w:t>
      </w:r>
      <w:r w:rsidR="00755FF4" w:rsidRPr="00755FF4">
        <w:rPr>
          <w:rFonts w:cs="Arial"/>
          <w:b/>
          <w:lang w:val="sr-Cyrl-CS" w:eastAsia="sr-Latn-CS"/>
        </w:rPr>
        <w:t xml:space="preserve">су предмет ове јавне набавке, </w:t>
      </w:r>
      <w:r>
        <w:rPr>
          <w:rFonts w:cs="Arial"/>
          <w:b/>
          <w:bCs/>
          <w:lang w:val="sr-Cyrl-RS" w:eastAsia="sr-Latn-RS"/>
        </w:rPr>
        <w:t>серисирање и замена делова ДРЕГЕР апарата</w:t>
      </w:r>
      <w:r w:rsidR="00755FF4" w:rsidRPr="00755FF4">
        <w:rPr>
          <w:rFonts w:cs="Arial"/>
          <w:b/>
          <w:sz w:val="24"/>
          <w:szCs w:val="24"/>
          <w:lang w:val="sr-Cyrl-CS"/>
        </w:rPr>
        <w:t xml:space="preserve"> </w:t>
      </w:r>
      <w:r>
        <w:rPr>
          <w:rFonts w:cs="Arial"/>
          <w:b/>
          <w:sz w:val="24"/>
          <w:szCs w:val="24"/>
          <w:lang w:val="ru-RU"/>
        </w:rPr>
        <w:t>ЈН бр.8400/0128</w:t>
      </w:r>
      <w:r w:rsidR="00755FF4" w:rsidRPr="00755FF4">
        <w:rPr>
          <w:rFonts w:cs="Arial"/>
          <w:b/>
          <w:sz w:val="24"/>
          <w:szCs w:val="24"/>
          <w:lang w:val="ru-RU"/>
        </w:rPr>
        <w:t>/2017</w:t>
      </w:r>
    </w:p>
    <w:p w:rsidR="00755FF4" w:rsidRPr="00EA153F" w:rsidRDefault="00755FF4" w:rsidP="00755FF4">
      <w:pPr>
        <w:spacing w:before="0"/>
        <w:jc w:val="center"/>
        <w:rPr>
          <w:rFonts w:cs="Arial"/>
          <w:b/>
          <w:sz w:val="24"/>
          <w:szCs w:val="24"/>
          <w:lang w:val="sr-Cyrl-CS"/>
        </w:rPr>
      </w:pPr>
    </w:p>
    <w:tbl>
      <w:tblPr>
        <w:tblW w:w="544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1"/>
        <w:gridCol w:w="1636"/>
        <w:gridCol w:w="1560"/>
        <w:gridCol w:w="1439"/>
        <w:gridCol w:w="1799"/>
        <w:gridCol w:w="2919"/>
      </w:tblGrid>
      <w:tr w:rsidR="00755FF4" w:rsidRPr="00DF5D9D" w:rsidTr="00E461C5">
        <w:tc>
          <w:tcPr>
            <w:tcW w:w="353" w:type="pct"/>
          </w:tcPr>
          <w:p w:rsidR="00755FF4" w:rsidRPr="00EA153F" w:rsidRDefault="00755FF4" w:rsidP="00E461C5">
            <w:pPr>
              <w:spacing w:before="0"/>
              <w:jc w:val="center"/>
              <w:rPr>
                <w:rFonts w:cs="Arial"/>
                <w:bCs/>
                <w:iCs/>
                <w:color w:val="00B0F0"/>
                <w:sz w:val="18"/>
                <w:szCs w:val="18"/>
                <w:lang w:val="sr-Cyrl-CS"/>
              </w:rPr>
            </w:pPr>
          </w:p>
          <w:p w:rsidR="00755FF4" w:rsidRPr="00EA153F" w:rsidRDefault="00755FF4" w:rsidP="00E461C5">
            <w:pPr>
              <w:spacing w:before="0"/>
              <w:jc w:val="center"/>
              <w:rPr>
                <w:rFonts w:cs="Arial"/>
                <w:b/>
                <w:bCs/>
                <w:iCs/>
                <w:sz w:val="18"/>
                <w:szCs w:val="18"/>
                <w:lang w:val="sr-Cyrl-CS"/>
              </w:rPr>
            </w:pPr>
          </w:p>
          <w:p w:rsidR="00755FF4" w:rsidRPr="007230F2" w:rsidRDefault="00755FF4" w:rsidP="00E461C5">
            <w:pPr>
              <w:spacing w:before="0"/>
              <w:jc w:val="center"/>
              <w:rPr>
                <w:rFonts w:cs="Arial"/>
                <w:b/>
                <w:bCs/>
                <w:iCs/>
                <w:sz w:val="18"/>
                <w:szCs w:val="18"/>
              </w:rPr>
            </w:pPr>
            <w:r w:rsidRPr="007230F2">
              <w:rPr>
                <w:rFonts w:cs="Arial"/>
                <w:b/>
                <w:bCs/>
                <w:iCs/>
                <w:sz w:val="18"/>
                <w:szCs w:val="18"/>
              </w:rPr>
              <w:t>Ред.</w:t>
            </w:r>
          </w:p>
          <w:p w:rsidR="00755FF4" w:rsidRPr="007230F2" w:rsidRDefault="00755FF4" w:rsidP="00E461C5">
            <w:pPr>
              <w:spacing w:before="0"/>
              <w:jc w:val="center"/>
              <w:rPr>
                <w:rFonts w:cs="Arial"/>
                <w:bCs/>
                <w:iCs/>
                <w:color w:val="00B0F0"/>
                <w:sz w:val="18"/>
                <w:szCs w:val="18"/>
              </w:rPr>
            </w:pPr>
            <w:r w:rsidRPr="007230F2">
              <w:rPr>
                <w:rFonts w:cs="Arial"/>
                <w:b/>
                <w:bCs/>
                <w:iCs/>
                <w:sz w:val="18"/>
                <w:szCs w:val="18"/>
              </w:rPr>
              <w:t>Бр.</w:t>
            </w:r>
          </w:p>
        </w:tc>
        <w:tc>
          <w:tcPr>
            <w:tcW w:w="813" w:type="pct"/>
          </w:tcPr>
          <w:p w:rsidR="00755FF4" w:rsidRDefault="00755FF4" w:rsidP="00E461C5">
            <w:pPr>
              <w:spacing w:before="0"/>
              <w:jc w:val="center"/>
              <w:rPr>
                <w:rFonts w:cs="Arial"/>
                <w:b/>
                <w:bCs/>
                <w:iCs/>
              </w:rPr>
            </w:pPr>
          </w:p>
          <w:p w:rsidR="00755FF4" w:rsidRPr="007230F2" w:rsidRDefault="00755FF4" w:rsidP="00E461C5">
            <w:pPr>
              <w:spacing w:before="0"/>
              <w:jc w:val="center"/>
              <w:rPr>
                <w:rFonts w:cs="Arial"/>
                <w:b/>
                <w:bCs/>
                <w:iCs/>
                <w:color w:val="00B0F0"/>
              </w:rPr>
            </w:pPr>
            <w:r w:rsidRPr="007230F2">
              <w:rPr>
                <w:rFonts w:cs="Arial"/>
                <w:b/>
                <w:bCs/>
                <w:iCs/>
              </w:rPr>
              <w:t xml:space="preserve">Референтни наручилац </w:t>
            </w:r>
          </w:p>
        </w:tc>
        <w:tc>
          <w:tcPr>
            <w:tcW w:w="775" w:type="pct"/>
          </w:tcPr>
          <w:p w:rsidR="00755FF4" w:rsidRDefault="00755FF4" w:rsidP="00E461C5">
            <w:pPr>
              <w:spacing w:before="0"/>
              <w:jc w:val="center"/>
              <w:rPr>
                <w:rFonts w:cs="Arial"/>
                <w:b/>
                <w:bCs/>
                <w:iCs/>
                <w:lang w:val="ru-RU"/>
              </w:rPr>
            </w:pPr>
          </w:p>
          <w:p w:rsidR="00755FF4" w:rsidRPr="007230F2" w:rsidRDefault="00755FF4" w:rsidP="00E461C5">
            <w:pPr>
              <w:spacing w:before="0"/>
              <w:jc w:val="center"/>
              <w:rPr>
                <w:rFonts w:cs="Arial"/>
                <w:b/>
                <w:bCs/>
                <w:iCs/>
                <w:color w:val="00B0F0"/>
              </w:rPr>
            </w:pPr>
            <w:r w:rsidRPr="007230F2">
              <w:rPr>
                <w:rFonts w:cs="Arial"/>
                <w:b/>
                <w:bCs/>
                <w:iCs/>
                <w:lang w:val="ru-RU"/>
              </w:rPr>
              <w:t>Лице за контакт</w:t>
            </w:r>
            <w:r w:rsidRPr="007230F2">
              <w:rPr>
                <w:rFonts w:cs="Arial"/>
                <w:b/>
                <w:bCs/>
                <w:iCs/>
              </w:rPr>
              <w:t xml:space="preserve"> и број телефона</w:t>
            </w:r>
          </w:p>
        </w:tc>
        <w:tc>
          <w:tcPr>
            <w:tcW w:w="715" w:type="pct"/>
          </w:tcPr>
          <w:p w:rsidR="00755FF4" w:rsidRDefault="00755FF4" w:rsidP="00E461C5">
            <w:pPr>
              <w:spacing w:before="0"/>
              <w:jc w:val="center"/>
              <w:rPr>
                <w:rFonts w:cs="Arial"/>
                <w:b/>
                <w:bCs/>
                <w:iCs/>
              </w:rPr>
            </w:pPr>
          </w:p>
          <w:p w:rsidR="00755FF4" w:rsidRPr="007230F2" w:rsidRDefault="00755FF4" w:rsidP="00E461C5">
            <w:pPr>
              <w:spacing w:before="0"/>
              <w:jc w:val="center"/>
              <w:rPr>
                <w:rFonts w:cs="Arial"/>
                <w:b/>
                <w:bCs/>
                <w:iCs/>
                <w:color w:val="00B0F0"/>
              </w:rPr>
            </w:pPr>
            <w:r w:rsidRPr="007230F2">
              <w:rPr>
                <w:rFonts w:cs="Arial"/>
                <w:b/>
                <w:bCs/>
                <w:iCs/>
              </w:rPr>
              <w:t>Број и датум закључења уговора</w:t>
            </w:r>
          </w:p>
        </w:tc>
        <w:tc>
          <w:tcPr>
            <w:tcW w:w="894" w:type="pct"/>
          </w:tcPr>
          <w:p w:rsidR="00755FF4" w:rsidRDefault="00755FF4" w:rsidP="00E461C5">
            <w:pPr>
              <w:spacing w:before="0"/>
              <w:jc w:val="center"/>
              <w:rPr>
                <w:rFonts w:cs="Arial"/>
                <w:b/>
                <w:bCs/>
                <w:iCs/>
                <w:lang w:val="sr-Cyrl-CS"/>
              </w:rPr>
            </w:pPr>
          </w:p>
          <w:p w:rsidR="00755FF4" w:rsidRPr="007230F2" w:rsidRDefault="00755FF4" w:rsidP="00E461C5">
            <w:pPr>
              <w:spacing w:before="0"/>
              <w:jc w:val="center"/>
              <w:rPr>
                <w:rFonts w:cs="Arial"/>
                <w:b/>
                <w:bCs/>
                <w:iCs/>
              </w:rPr>
            </w:pPr>
            <w:r w:rsidRPr="007230F2">
              <w:rPr>
                <w:rFonts w:cs="Arial"/>
                <w:b/>
                <w:bCs/>
                <w:iCs/>
                <w:lang w:val="sr-Cyrl-CS"/>
              </w:rPr>
              <w:t xml:space="preserve">Датум </w:t>
            </w:r>
            <w:r w:rsidRPr="007230F2">
              <w:rPr>
                <w:rFonts w:cs="Arial"/>
                <w:b/>
                <w:bCs/>
                <w:iCs/>
              </w:rPr>
              <w:t>реализације уговора</w:t>
            </w:r>
          </w:p>
          <w:p w:rsidR="00755FF4" w:rsidRPr="007230F2" w:rsidRDefault="00755FF4" w:rsidP="00E461C5">
            <w:pPr>
              <w:spacing w:before="0"/>
              <w:jc w:val="center"/>
              <w:rPr>
                <w:rFonts w:cs="Arial"/>
                <w:b/>
                <w:bCs/>
                <w:iCs/>
                <w:color w:val="00B0F0"/>
              </w:rPr>
            </w:pPr>
          </w:p>
        </w:tc>
        <w:tc>
          <w:tcPr>
            <w:tcW w:w="1450" w:type="pct"/>
          </w:tcPr>
          <w:p w:rsidR="00755FF4" w:rsidRPr="007230F2" w:rsidRDefault="006140CE" w:rsidP="00755FF4">
            <w:pPr>
              <w:spacing w:before="0"/>
              <w:jc w:val="center"/>
              <w:rPr>
                <w:rFonts w:cs="Arial"/>
                <w:b/>
                <w:bCs/>
                <w:iCs/>
                <w:color w:val="00B0F0"/>
              </w:rPr>
            </w:pPr>
            <w:r>
              <w:rPr>
                <w:rFonts w:cs="Arial"/>
                <w:b/>
                <w:bCs/>
                <w:iCs/>
              </w:rPr>
              <w:t>Вредност извршених услуга</w:t>
            </w:r>
            <w:r w:rsidR="00755FF4">
              <w:rPr>
                <w:b/>
                <w:lang w:val="sr-Cyrl-CS" w:eastAsia="sr-Latn-CS"/>
              </w:rPr>
              <w:t xml:space="preserve"> </w:t>
            </w:r>
            <w:r w:rsidR="00755FF4" w:rsidRPr="00DF5D9D">
              <w:rPr>
                <w:rFonts w:cs="Arial"/>
                <w:sz w:val="24"/>
                <w:szCs w:val="24"/>
                <w:lang w:val="sr-Cyrl-CS" w:eastAsia="sr-Latn-CS"/>
              </w:rPr>
              <w:t xml:space="preserve"> </w:t>
            </w:r>
            <w:r w:rsidR="00755FF4" w:rsidRPr="00D63D0F">
              <w:rPr>
                <w:rFonts w:cs="Arial"/>
                <w:b/>
                <w:lang w:val="sr-Latn-CS" w:eastAsia="sr-Latn-CS"/>
              </w:rPr>
              <w:t>(у динарима без ПДВ-а)</w:t>
            </w:r>
          </w:p>
        </w:tc>
      </w:tr>
      <w:tr w:rsidR="00755FF4" w:rsidRPr="00EC5BB4" w:rsidTr="00E461C5">
        <w:tc>
          <w:tcPr>
            <w:tcW w:w="353" w:type="pct"/>
          </w:tcPr>
          <w:p w:rsidR="00755FF4" w:rsidRPr="00DF5D9D" w:rsidRDefault="00755FF4" w:rsidP="00E461C5">
            <w:pPr>
              <w:spacing w:before="0"/>
              <w:jc w:val="center"/>
              <w:rPr>
                <w:rFonts w:cs="Arial"/>
                <w:bCs/>
                <w:iCs/>
                <w:sz w:val="24"/>
                <w:szCs w:val="24"/>
                <w:lang w:val="sr-Cyrl-CS"/>
              </w:rPr>
            </w:pPr>
          </w:p>
          <w:p w:rsidR="00755FF4" w:rsidRPr="007230F2" w:rsidRDefault="00755FF4" w:rsidP="00E461C5">
            <w:pPr>
              <w:spacing w:before="0"/>
              <w:jc w:val="center"/>
              <w:rPr>
                <w:rFonts w:cs="Arial"/>
                <w:bCs/>
                <w:iCs/>
                <w:sz w:val="24"/>
                <w:szCs w:val="24"/>
              </w:rPr>
            </w:pPr>
            <w:r w:rsidRPr="007230F2">
              <w:rPr>
                <w:rFonts w:cs="Arial"/>
                <w:bCs/>
                <w:iCs/>
                <w:sz w:val="24"/>
                <w:szCs w:val="24"/>
              </w:rPr>
              <w:t>1.</w:t>
            </w:r>
          </w:p>
        </w:tc>
        <w:tc>
          <w:tcPr>
            <w:tcW w:w="813" w:type="pct"/>
          </w:tcPr>
          <w:p w:rsidR="00755FF4" w:rsidRPr="00EC5BB4" w:rsidRDefault="00755FF4" w:rsidP="00E461C5">
            <w:pPr>
              <w:spacing w:before="0"/>
              <w:jc w:val="center"/>
              <w:rPr>
                <w:rFonts w:cs="Arial"/>
                <w:b/>
                <w:bCs/>
                <w:iCs/>
                <w:color w:val="00B0F0"/>
                <w:sz w:val="24"/>
                <w:szCs w:val="24"/>
              </w:rPr>
            </w:pPr>
          </w:p>
          <w:p w:rsidR="00755FF4" w:rsidRPr="00EC5BB4" w:rsidRDefault="00755FF4" w:rsidP="00E461C5">
            <w:pPr>
              <w:spacing w:before="0"/>
              <w:jc w:val="center"/>
              <w:rPr>
                <w:rFonts w:cs="Arial"/>
                <w:b/>
                <w:bCs/>
                <w:iCs/>
                <w:color w:val="00B0F0"/>
                <w:sz w:val="24"/>
                <w:szCs w:val="24"/>
              </w:rPr>
            </w:pPr>
          </w:p>
          <w:p w:rsidR="00755FF4" w:rsidRPr="00EC5BB4" w:rsidRDefault="00755FF4" w:rsidP="00E461C5">
            <w:pPr>
              <w:spacing w:before="0"/>
              <w:jc w:val="center"/>
              <w:rPr>
                <w:rFonts w:cs="Arial"/>
                <w:b/>
                <w:bCs/>
                <w:iCs/>
                <w:color w:val="00B0F0"/>
                <w:sz w:val="24"/>
                <w:szCs w:val="24"/>
              </w:rPr>
            </w:pPr>
          </w:p>
        </w:tc>
        <w:tc>
          <w:tcPr>
            <w:tcW w:w="775" w:type="pct"/>
          </w:tcPr>
          <w:p w:rsidR="00755FF4" w:rsidRPr="00EC5BB4" w:rsidRDefault="00755FF4" w:rsidP="00E461C5">
            <w:pPr>
              <w:spacing w:before="0"/>
              <w:jc w:val="center"/>
              <w:rPr>
                <w:rFonts w:cs="Arial"/>
                <w:b/>
                <w:bCs/>
                <w:iCs/>
                <w:color w:val="00B0F0"/>
                <w:sz w:val="24"/>
                <w:szCs w:val="24"/>
              </w:rPr>
            </w:pPr>
          </w:p>
        </w:tc>
        <w:tc>
          <w:tcPr>
            <w:tcW w:w="715" w:type="pct"/>
          </w:tcPr>
          <w:p w:rsidR="00755FF4" w:rsidRPr="00EC5BB4" w:rsidRDefault="00755FF4" w:rsidP="00E461C5">
            <w:pPr>
              <w:spacing w:before="0"/>
              <w:jc w:val="center"/>
              <w:rPr>
                <w:rFonts w:cs="Arial"/>
                <w:b/>
                <w:bCs/>
                <w:iCs/>
                <w:color w:val="00B0F0"/>
                <w:sz w:val="24"/>
                <w:szCs w:val="24"/>
              </w:rPr>
            </w:pPr>
          </w:p>
        </w:tc>
        <w:tc>
          <w:tcPr>
            <w:tcW w:w="894" w:type="pct"/>
          </w:tcPr>
          <w:p w:rsidR="00755FF4" w:rsidRPr="00EC5BB4" w:rsidRDefault="00755FF4" w:rsidP="00E461C5">
            <w:pPr>
              <w:spacing w:before="0"/>
              <w:jc w:val="center"/>
              <w:rPr>
                <w:rFonts w:cs="Arial"/>
                <w:b/>
                <w:bCs/>
                <w:iCs/>
                <w:color w:val="00B0F0"/>
                <w:sz w:val="24"/>
                <w:szCs w:val="24"/>
              </w:rPr>
            </w:pPr>
          </w:p>
        </w:tc>
        <w:tc>
          <w:tcPr>
            <w:tcW w:w="1450" w:type="pct"/>
          </w:tcPr>
          <w:p w:rsidR="00755FF4" w:rsidRPr="00EC5BB4" w:rsidRDefault="00755FF4" w:rsidP="00E461C5">
            <w:pPr>
              <w:spacing w:before="0"/>
              <w:jc w:val="center"/>
              <w:rPr>
                <w:rFonts w:cs="Arial"/>
                <w:b/>
                <w:bCs/>
                <w:iCs/>
                <w:color w:val="00B0F0"/>
                <w:sz w:val="24"/>
                <w:szCs w:val="24"/>
              </w:rPr>
            </w:pPr>
          </w:p>
        </w:tc>
      </w:tr>
      <w:tr w:rsidR="00755FF4" w:rsidRPr="00EC5BB4" w:rsidTr="00E461C5">
        <w:tc>
          <w:tcPr>
            <w:tcW w:w="353" w:type="pct"/>
          </w:tcPr>
          <w:p w:rsidR="00755FF4" w:rsidRPr="007230F2" w:rsidRDefault="00755FF4" w:rsidP="00E461C5">
            <w:pPr>
              <w:spacing w:before="0"/>
              <w:jc w:val="center"/>
              <w:rPr>
                <w:rFonts w:cs="Arial"/>
                <w:bCs/>
                <w:iCs/>
                <w:sz w:val="24"/>
                <w:szCs w:val="24"/>
              </w:rPr>
            </w:pPr>
          </w:p>
          <w:p w:rsidR="00755FF4" w:rsidRPr="007230F2" w:rsidRDefault="00755FF4" w:rsidP="00E461C5">
            <w:pPr>
              <w:spacing w:before="0"/>
              <w:jc w:val="center"/>
              <w:rPr>
                <w:rFonts w:cs="Arial"/>
                <w:bCs/>
                <w:iCs/>
                <w:sz w:val="24"/>
                <w:szCs w:val="24"/>
              </w:rPr>
            </w:pPr>
            <w:r w:rsidRPr="007230F2">
              <w:rPr>
                <w:rFonts w:cs="Arial"/>
                <w:bCs/>
                <w:iCs/>
                <w:sz w:val="24"/>
                <w:szCs w:val="24"/>
              </w:rPr>
              <w:t>2.</w:t>
            </w:r>
          </w:p>
        </w:tc>
        <w:tc>
          <w:tcPr>
            <w:tcW w:w="813" w:type="pct"/>
          </w:tcPr>
          <w:p w:rsidR="00755FF4" w:rsidRPr="00EC5BB4" w:rsidRDefault="00755FF4" w:rsidP="00E461C5">
            <w:pPr>
              <w:spacing w:before="0"/>
              <w:jc w:val="center"/>
              <w:rPr>
                <w:rFonts w:cs="Arial"/>
                <w:b/>
                <w:bCs/>
                <w:iCs/>
                <w:color w:val="00B0F0"/>
                <w:sz w:val="24"/>
                <w:szCs w:val="24"/>
              </w:rPr>
            </w:pPr>
          </w:p>
          <w:p w:rsidR="00755FF4" w:rsidRPr="00EC5BB4" w:rsidRDefault="00755FF4" w:rsidP="00E461C5">
            <w:pPr>
              <w:spacing w:before="0"/>
              <w:jc w:val="center"/>
              <w:rPr>
                <w:rFonts w:cs="Arial"/>
                <w:b/>
                <w:bCs/>
                <w:iCs/>
                <w:color w:val="00B0F0"/>
                <w:sz w:val="24"/>
                <w:szCs w:val="24"/>
              </w:rPr>
            </w:pPr>
          </w:p>
          <w:p w:rsidR="00755FF4" w:rsidRPr="00EC5BB4" w:rsidRDefault="00755FF4" w:rsidP="00E461C5">
            <w:pPr>
              <w:spacing w:before="0"/>
              <w:jc w:val="center"/>
              <w:rPr>
                <w:rFonts w:cs="Arial"/>
                <w:b/>
                <w:bCs/>
                <w:iCs/>
                <w:color w:val="00B0F0"/>
                <w:sz w:val="24"/>
                <w:szCs w:val="24"/>
              </w:rPr>
            </w:pPr>
          </w:p>
        </w:tc>
        <w:tc>
          <w:tcPr>
            <w:tcW w:w="775" w:type="pct"/>
          </w:tcPr>
          <w:p w:rsidR="00755FF4" w:rsidRPr="00EC5BB4" w:rsidRDefault="00755FF4" w:rsidP="00E461C5">
            <w:pPr>
              <w:spacing w:before="0"/>
              <w:jc w:val="center"/>
              <w:rPr>
                <w:rFonts w:cs="Arial"/>
                <w:b/>
                <w:bCs/>
                <w:iCs/>
                <w:color w:val="00B0F0"/>
                <w:sz w:val="24"/>
                <w:szCs w:val="24"/>
              </w:rPr>
            </w:pPr>
          </w:p>
        </w:tc>
        <w:tc>
          <w:tcPr>
            <w:tcW w:w="715" w:type="pct"/>
          </w:tcPr>
          <w:p w:rsidR="00755FF4" w:rsidRPr="00EC5BB4" w:rsidRDefault="00755FF4" w:rsidP="00E461C5">
            <w:pPr>
              <w:spacing w:before="0"/>
              <w:jc w:val="center"/>
              <w:rPr>
                <w:rFonts w:cs="Arial"/>
                <w:b/>
                <w:bCs/>
                <w:iCs/>
                <w:color w:val="00B0F0"/>
                <w:sz w:val="24"/>
                <w:szCs w:val="24"/>
              </w:rPr>
            </w:pPr>
          </w:p>
        </w:tc>
        <w:tc>
          <w:tcPr>
            <w:tcW w:w="894" w:type="pct"/>
          </w:tcPr>
          <w:p w:rsidR="00755FF4" w:rsidRPr="00EC5BB4" w:rsidRDefault="00755FF4" w:rsidP="00E461C5">
            <w:pPr>
              <w:spacing w:before="0"/>
              <w:jc w:val="center"/>
              <w:rPr>
                <w:rFonts w:cs="Arial"/>
                <w:b/>
                <w:bCs/>
                <w:iCs/>
                <w:color w:val="00B0F0"/>
                <w:sz w:val="24"/>
                <w:szCs w:val="24"/>
              </w:rPr>
            </w:pPr>
          </w:p>
        </w:tc>
        <w:tc>
          <w:tcPr>
            <w:tcW w:w="1450" w:type="pct"/>
          </w:tcPr>
          <w:p w:rsidR="00755FF4" w:rsidRPr="00EC5BB4" w:rsidRDefault="00755FF4" w:rsidP="00E461C5">
            <w:pPr>
              <w:spacing w:before="0"/>
              <w:jc w:val="center"/>
              <w:rPr>
                <w:rFonts w:cs="Arial"/>
                <w:b/>
                <w:bCs/>
                <w:iCs/>
                <w:color w:val="00B0F0"/>
                <w:sz w:val="24"/>
                <w:szCs w:val="24"/>
              </w:rPr>
            </w:pPr>
          </w:p>
        </w:tc>
      </w:tr>
      <w:tr w:rsidR="00755FF4" w:rsidRPr="00EC5BB4" w:rsidTr="00E461C5">
        <w:tc>
          <w:tcPr>
            <w:tcW w:w="353" w:type="pct"/>
          </w:tcPr>
          <w:p w:rsidR="00755FF4" w:rsidRPr="007230F2" w:rsidRDefault="00755FF4" w:rsidP="00E461C5">
            <w:pPr>
              <w:spacing w:before="0"/>
              <w:jc w:val="center"/>
              <w:rPr>
                <w:rFonts w:cs="Arial"/>
                <w:bCs/>
                <w:iCs/>
                <w:sz w:val="24"/>
                <w:szCs w:val="24"/>
              </w:rPr>
            </w:pPr>
          </w:p>
          <w:p w:rsidR="00755FF4" w:rsidRPr="007230F2" w:rsidRDefault="00755FF4" w:rsidP="00E461C5">
            <w:pPr>
              <w:spacing w:before="0"/>
              <w:jc w:val="center"/>
              <w:rPr>
                <w:rFonts w:cs="Arial"/>
                <w:bCs/>
                <w:iCs/>
                <w:sz w:val="24"/>
                <w:szCs w:val="24"/>
              </w:rPr>
            </w:pPr>
            <w:r w:rsidRPr="007230F2">
              <w:rPr>
                <w:rFonts w:cs="Arial"/>
                <w:bCs/>
                <w:iCs/>
                <w:sz w:val="24"/>
                <w:szCs w:val="24"/>
              </w:rPr>
              <w:t>3.</w:t>
            </w:r>
          </w:p>
        </w:tc>
        <w:tc>
          <w:tcPr>
            <w:tcW w:w="813" w:type="pct"/>
          </w:tcPr>
          <w:p w:rsidR="00755FF4" w:rsidRPr="00EC5BB4" w:rsidRDefault="00755FF4" w:rsidP="00E461C5">
            <w:pPr>
              <w:spacing w:before="0"/>
              <w:jc w:val="center"/>
              <w:rPr>
                <w:rFonts w:cs="Arial"/>
                <w:b/>
                <w:bCs/>
                <w:iCs/>
                <w:color w:val="00B0F0"/>
                <w:sz w:val="24"/>
                <w:szCs w:val="24"/>
              </w:rPr>
            </w:pPr>
          </w:p>
          <w:p w:rsidR="00755FF4" w:rsidRPr="00EC5BB4" w:rsidRDefault="00755FF4" w:rsidP="00E461C5">
            <w:pPr>
              <w:spacing w:before="0"/>
              <w:jc w:val="center"/>
              <w:rPr>
                <w:rFonts w:cs="Arial"/>
                <w:b/>
                <w:bCs/>
                <w:iCs/>
                <w:color w:val="00B0F0"/>
                <w:sz w:val="24"/>
                <w:szCs w:val="24"/>
              </w:rPr>
            </w:pPr>
          </w:p>
          <w:p w:rsidR="00755FF4" w:rsidRPr="00EC5BB4" w:rsidRDefault="00755FF4" w:rsidP="00E461C5">
            <w:pPr>
              <w:spacing w:before="0"/>
              <w:jc w:val="center"/>
              <w:rPr>
                <w:rFonts w:cs="Arial"/>
                <w:b/>
                <w:bCs/>
                <w:iCs/>
                <w:color w:val="00B0F0"/>
                <w:sz w:val="24"/>
                <w:szCs w:val="24"/>
              </w:rPr>
            </w:pPr>
          </w:p>
        </w:tc>
        <w:tc>
          <w:tcPr>
            <w:tcW w:w="775" w:type="pct"/>
          </w:tcPr>
          <w:p w:rsidR="00755FF4" w:rsidRPr="00EC5BB4" w:rsidRDefault="00755FF4" w:rsidP="00E461C5">
            <w:pPr>
              <w:spacing w:before="0"/>
              <w:jc w:val="center"/>
              <w:rPr>
                <w:rFonts w:cs="Arial"/>
                <w:b/>
                <w:bCs/>
                <w:iCs/>
                <w:color w:val="00B0F0"/>
                <w:sz w:val="24"/>
                <w:szCs w:val="24"/>
              </w:rPr>
            </w:pPr>
          </w:p>
        </w:tc>
        <w:tc>
          <w:tcPr>
            <w:tcW w:w="715" w:type="pct"/>
          </w:tcPr>
          <w:p w:rsidR="00755FF4" w:rsidRPr="00EC5BB4" w:rsidRDefault="00755FF4" w:rsidP="00E461C5">
            <w:pPr>
              <w:spacing w:before="0"/>
              <w:jc w:val="center"/>
              <w:rPr>
                <w:rFonts w:cs="Arial"/>
                <w:b/>
                <w:bCs/>
                <w:iCs/>
                <w:color w:val="00B0F0"/>
                <w:sz w:val="24"/>
                <w:szCs w:val="24"/>
              </w:rPr>
            </w:pPr>
          </w:p>
        </w:tc>
        <w:tc>
          <w:tcPr>
            <w:tcW w:w="894" w:type="pct"/>
          </w:tcPr>
          <w:p w:rsidR="00755FF4" w:rsidRPr="00EC5BB4" w:rsidRDefault="00755FF4" w:rsidP="00E461C5">
            <w:pPr>
              <w:spacing w:before="0"/>
              <w:jc w:val="center"/>
              <w:rPr>
                <w:rFonts w:cs="Arial"/>
                <w:b/>
                <w:bCs/>
                <w:iCs/>
                <w:color w:val="00B0F0"/>
                <w:sz w:val="24"/>
                <w:szCs w:val="24"/>
              </w:rPr>
            </w:pPr>
          </w:p>
        </w:tc>
        <w:tc>
          <w:tcPr>
            <w:tcW w:w="1450" w:type="pct"/>
          </w:tcPr>
          <w:p w:rsidR="00755FF4" w:rsidRPr="00EC5BB4" w:rsidRDefault="00755FF4" w:rsidP="00E461C5">
            <w:pPr>
              <w:spacing w:before="0"/>
              <w:jc w:val="center"/>
              <w:rPr>
                <w:rFonts w:cs="Arial"/>
                <w:b/>
                <w:bCs/>
                <w:iCs/>
                <w:color w:val="00B0F0"/>
                <w:sz w:val="24"/>
                <w:szCs w:val="24"/>
              </w:rPr>
            </w:pPr>
          </w:p>
        </w:tc>
      </w:tr>
      <w:tr w:rsidR="00755FF4" w:rsidRPr="00EC5BB4" w:rsidTr="00E461C5">
        <w:tc>
          <w:tcPr>
            <w:tcW w:w="353" w:type="pct"/>
          </w:tcPr>
          <w:p w:rsidR="00755FF4" w:rsidRPr="007230F2" w:rsidRDefault="00755FF4" w:rsidP="00E461C5">
            <w:pPr>
              <w:spacing w:before="0"/>
              <w:jc w:val="center"/>
              <w:rPr>
                <w:rFonts w:cs="Arial"/>
                <w:bCs/>
                <w:iCs/>
                <w:sz w:val="24"/>
                <w:szCs w:val="24"/>
              </w:rPr>
            </w:pPr>
          </w:p>
          <w:p w:rsidR="00755FF4" w:rsidRPr="007230F2" w:rsidRDefault="00755FF4" w:rsidP="00E461C5">
            <w:pPr>
              <w:spacing w:before="0"/>
              <w:jc w:val="center"/>
              <w:rPr>
                <w:rFonts w:cs="Arial"/>
                <w:bCs/>
                <w:iCs/>
                <w:sz w:val="24"/>
                <w:szCs w:val="24"/>
              </w:rPr>
            </w:pPr>
            <w:r w:rsidRPr="007230F2">
              <w:rPr>
                <w:rFonts w:cs="Arial"/>
                <w:bCs/>
                <w:iCs/>
                <w:sz w:val="24"/>
                <w:szCs w:val="24"/>
              </w:rPr>
              <w:t>4.</w:t>
            </w:r>
          </w:p>
        </w:tc>
        <w:tc>
          <w:tcPr>
            <w:tcW w:w="813" w:type="pct"/>
          </w:tcPr>
          <w:p w:rsidR="00755FF4" w:rsidRPr="00EC5BB4" w:rsidRDefault="00755FF4" w:rsidP="00E461C5">
            <w:pPr>
              <w:spacing w:before="0"/>
              <w:jc w:val="center"/>
              <w:rPr>
                <w:rFonts w:cs="Arial"/>
                <w:b/>
                <w:bCs/>
                <w:iCs/>
                <w:color w:val="00B0F0"/>
                <w:sz w:val="24"/>
                <w:szCs w:val="24"/>
              </w:rPr>
            </w:pPr>
          </w:p>
          <w:p w:rsidR="00755FF4" w:rsidRPr="00EC5BB4" w:rsidRDefault="00755FF4" w:rsidP="00E461C5">
            <w:pPr>
              <w:spacing w:before="0"/>
              <w:jc w:val="center"/>
              <w:rPr>
                <w:rFonts w:cs="Arial"/>
                <w:b/>
                <w:bCs/>
                <w:iCs/>
                <w:color w:val="00B0F0"/>
                <w:sz w:val="24"/>
                <w:szCs w:val="24"/>
              </w:rPr>
            </w:pPr>
          </w:p>
          <w:p w:rsidR="00755FF4" w:rsidRPr="00EC5BB4" w:rsidRDefault="00755FF4" w:rsidP="00E461C5">
            <w:pPr>
              <w:spacing w:before="0"/>
              <w:jc w:val="center"/>
              <w:rPr>
                <w:rFonts w:cs="Arial"/>
                <w:b/>
                <w:bCs/>
                <w:iCs/>
                <w:color w:val="00B0F0"/>
                <w:sz w:val="24"/>
                <w:szCs w:val="24"/>
              </w:rPr>
            </w:pPr>
          </w:p>
        </w:tc>
        <w:tc>
          <w:tcPr>
            <w:tcW w:w="775" w:type="pct"/>
          </w:tcPr>
          <w:p w:rsidR="00755FF4" w:rsidRPr="00EC5BB4" w:rsidRDefault="00755FF4" w:rsidP="00E461C5">
            <w:pPr>
              <w:spacing w:before="0"/>
              <w:jc w:val="center"/>
              <w:rPr>
                <w:rFonts w:cs="Arial"/>
                <w:b/>
                <w:bCs/>
                <w:iCs/>
                <w:color w:val="00B0F0"/>
                <w:sz w:val="24"/>
                <w:szCs w:val="24"/>
              </w:rPr>
            </w:pPr>
          </w:p>
        </w:tc>
        <w:tc>
          <w:tcPr>
            <w:tcW w:w="715" w:type="pct"/>
          </w:tcPr>
          <w:p w:rsidR="00755FF4" w:rsidRPr="00EC5BB4" w:rsidRDefault="00755FF4" w:rsidP="00E461C5">
            <w:pPr>
              <w:spacing w:before="0"/>
              <w:jc w:val="center"/>
              <w:rPr>
                <w:rFonts w:cs="Arial"/>
                <w:b/>
                <w:bCs/>
                <w:iCs/>
                <w:color w:val="00B0F0"/>
                <w:sz w:val="24"/>
                <w:szCs w:val="24"/>
              </w:rPr>
            </w:pPr>
          </w:p>
        </w:tc>
        <w:tc>
          <w:tcPr>
            <w:tcW w:w="894" w:type="pct"/>
          </w:tcPr>
          <w:p w:rsidR="00755FF4" w:rsidRPr="00EC5BB4" w:rsidRDefault="00755FF4" w:rsidP="00E461C5">
            <w:pPr>
              <w:spacing w:before="0"/>
              <w:jc w:val="center"/>
              <w:rPr>
                <w:rFonts w:cs="Arial"/>
                <w:b/>
                <w:bCs/>
                <w:iCs/>
                <w:color w:val="00B0F0"/>
                <w:sz w:val="24"/>
                <w:szCs w:val="24"/>
              </w:rPr>
            </w:pPr>
          </w:p>
        </w:tc>
        <w:tc>
          <w:tcPr>
            <w:tcW w:w="1450" w:type="pct"/>
          </w:tcPr>
          <w:p w:rsidR="00755FF4" w:rsidRPr="00EC5BB4" w:rsidRDefault="00755FF4" w:rsidP="00E461C5">
            <w:pPr>
              <w:spacing w:before="0"/>
              <w:jc w:val="center"/>
              <w:rPr>
                <w:rFonts w:cs="Arial"/>
                <w:b/>
                <w:bCs/>
                <w:iCs/>
                <w:color w:val="00B0F0"/>
                <w:sz w:val="24"/>
                <w:szCs w:val="24"/>
              </w:rPr>
            </w:pPr>
          </w:p>
        </w:tc>
      </w:tr>
      <w:tr w:rsidR="00755FF4" w:rsidRPr="00EC5BB4" w:rsidTr="00E461C5">
        <w:tc>
          <w:tcPr>
            <w:tcW w:w="353" w:type="pct"/>
          </w:tcPr>
          <w:p w:rsidR="00755FF4" w:rsidRPr="007230F2" w:rsidRDefault="00755FF4" w:rsidP="00E461C5">
            <w:pPr>
              <w:spacing w:before="0"/>
              <w:jc w:val="center"/>
              <w:rPr>
                <w:rFonts w:cs="Arial"/>
                <w:bCs/>
                <w:iCs/>
                <w:sz w:val="24"/>
                <w:szCs w:val="24"/>
              </w:rPr>
            </w:pPr>
          </w:p>
          <w:p w:rsidR="00755FF4" w:rsidRPr="007230F2" w:rsidRDefault="00755FF4" w:rsidP="00E461C5">
            <w:pPr>
              <w:spacing w:before="0"/>
              <w:jc w:val="center"/>
              <w:rPr>
                <w:rFonts w:cs="Arial"/>
                <w:bCs/>
                <w:iCs/>
                <w:sz w:val="24"/>
                <w:szCs w:val="24"/>
              </w:rPr>
            </w:pPr>
            <w:r w:rsidRPr="007230F2">
              <w:rPr>
                <w:rFonts w:cs="Arial"/>
                <w:bCs/>
                <w:iCs/>
                <w:sz w:val="24"/>
                <w:szCs w:val="24"/>
              </w:rPr>
              <w:t>5.</w:t>
            </w:r>
          </w:p>
        </w:tc>
        <w:tc>
          <w:tcPr>
            <w:tcW w:w="813" w:type="pct"/>
          </w:tcPr>
          <w:p w:rsidR="00755FF4" w:rsidRPr="00EC5BB4" w:rsidRDefault="00755FF4" w:rsidP="00E461C5">
            <w:pPr>
              <w:spacing w:before="0"/>
              <w:jc w:val="center"/>
              <w:rPr>
                <w:rFonts w:cs="Arial"/>
                <w:b/>
                <w:bCs/>
                <w:iCs/>
                <w:color w:val="00B0F0"/>
                <w:sz w:val="24"/>
                <w:szCs w:val="24"/>
              </w:rPr>
            </w:pPr>
          </w:p>
          <w:p w:rsidR="00755FF4" w:rsidRPr="00EC5BB4" w:rsidRDefault="00755FF4" w:rsidP="00E461C5">
            <w:pPr>
              <w:spacing w:before="0"/>
              <w:jc w:val="center"/>
              <w:rPr>
                <w:rFonts w:cs="Arial"/>
                <w:b/>
                <w:bCs/>
                <w:iCs/>
                <w:color w:val="00B0F0"/>
                <w:sz w:val="24"/>
                <w:szCs w:val="24"/>
              </w:rPr>
            </w:pPr>
          </w:p>
          <w:p w:rsidR="00755FF4" w:rsidRPr="00EC5BB4" w:rsidRDefault="00755FF4" w:rsidP="00E461C5">
            <w:pPr>
              <w:spacing w:before="0"/>
              <w:jc w:val="center"/>
              <w:rPr>
                <w:rFonts w:cs="Arial"/>
                <w:b/>
                <w:bCs/>
                <w:iCs/>
                <w:color w:val="00B0F0"/>
                <w:sz w:val="24"/>
                <w:szCs w:val="24"/>
              </w:rPr>
            </w:pPr>
          </w:p>
        </w:tc>
        <w:tc>
          <w:tcPr>
            <w:tcW w:w="775" w:type="pct"/>
          </w:tcPr>
          <w:p w:rsidR="00755FF4" w:rsidRPr="00EC5BB4" w:rsidRDefault="00755FF4" w:rsidP="00E461C5">
            <w:pPr>
              <w:spacing w:before="0"/>
              <w:jc w:val="center"/>
              <w:rPr>
                <w:rFonts w:cs="Arial"/>
                <w:b/>
                <w:bCs/>
                <w:iCs/>
                <w:color w:val="00B0F0"/>
                <w:sz w:val="24"/>
                <w:szCs w:val="24"/>
              </w:rPr>
            </w:pPr>
          </w:p>
        </w:tc>
        <w:tc>
          <w:tcPr>
            <w:tcW w:w="715" w:type="pct"/>
          </w:tcPr>
          <w:p w:rsidR="00755FF4" w:rsidRPr="00EC5BB4" w:rsidRDefault="00755FF4" w:rsidP="00E461C5">
            <w:pPr>
              <w:spacing w:before="0"/>
              <w:jc w:val="center"/>
              <w:rPr>
                <w:rFonts w:cs="Arial"/>
                <w:b/>
                <w:bCs/>
                <w:iCs/>
                <w:color w:val="00B0F0"/>
                <w:sz w:val="24"/>
                <w:szCs w:val="24"/>
              </w:rPr>
            </w:pPr>
          </w:p>
        </w:tc>
        <w:tc>
          <w:tcPr>
            <w:tcW w:w="894" w:type="pct"/>
          </w:tcPr>
          <w:p w:rsidR="00755FF4" w:rsidRPr="00EC5BB4" w:rsidRDefault="00755FF4" w:rsidP="00E461C5">
            <w:pPr>
              <w:spacing w:before="0"/>
              <w:jc w:val="center"/>
              <w:rPr>
                <w:rFonts w:cs="Arial"/>
                <w:b/>
                <w:bCs/>
                <w:iCs/>
                <w:color w:val="00B0F0"/>
                <w:sz w:val="24"/>
                <w:szCs w:val="24"/>
              </w:rPr>
            </w:pPr>
          </w:p>
        </w:tc>
        <w:tc>
          <w:tcPr>
            <w:tcW w:w="1450" w:type="pct"/>
          </w:tcPr>
          <w:p w:rsidR="00755FF4" w:rsidRPr="00EC5BB4" w:rsidRDefault="00755FF4" w:rsidP="00E461C5">
            <w:pPr>
              <w:spacing w:before="0"/>
              <w:jc w:val="center"/>
              <w:rPr>
                <w:rFonts w:cs="Arial"/>
                <w:b/>
                <w:bCs/>
                <w:iCs/>
                <w:color w:val="00B0F0"/>
                <w:sz w:val="24"/>
                <w:szCs w:val="24"/>
              </w:rPr>
            </w:pPr>
          </w:p>
        </w:tc>
      </w:tr>
      <w:tr w:rsidR="00755FF4" w:rsidRPr="00DF5D9D" w:rsidTr="00E461C5">
        <w:tblPrEx>
          <w:tblLook w:val="0000" w:firstRow="0" w:lastRow="0" w:firstColumn="0" w:lastColumn="0" w:noHBand="0" w:noVBand="0"/>
        </w:tblPrEx>
        <w:trPr>
          <w:gridBefore w:val="3"/>
          <w:wBefore w:w="1941" w:type="pct"/>
          <w:trHeight w:val="1431"/>
        </w:trPr>
        <w:tc>
          <w:tcPr>
            <w:tcW w:w="715" w:type="pct"/>
            <w:tcBorders>
              <w:left w:val="nil"/>
              <w:bottom w:val="nil"/>
            </w:tcBorders>
          </w:tcPr>
          <w:p w:rsidR="00755FF4" w:rsidRPr="00EC5BB4" w:rsidRDefault="00755FF4" w:rsidP="00E461C5">
            <w:pPr>
              <w:spacing w:before="0"/>
              <w:jc w:val="center"/>
              <w:rPr>
                <w:rFonts w:cs="Arial"/>
                <w:b/>
                <w:bCs/>
                <w:iCs/>
                <w:color w:val="00B0F0"/>
                <w:sz w:val="24"/>
                <w:szCs w:val="24"/>
              </w:rPr>
            </w:pPr>
          </w:p>
        </w:tc>
        <w:tc>
          <w:tcPr>
            <w:tcW w:w="894" w:type="pct"/>
          </w:tcPr>
          <w:p w:rsidR="00755FF4" w:rsidRPr="0084020E" w:rsidRDefault="001D39E3" w:rsidP="00755FF4">
            <w:pPr>
              <w:spacing w:before="0"/>
              <w:jc w:val="left"/>
              <w:rPr>
                <w:rFonts w:cs="Arial"/>
                <w:b/>
                <w:bCs/>
                <w:iCs/>
                <w:color w:val="00B0F0"/>
                <w:sz w:val="18"/>
                <w:szCs w:val="18"/>
                <w:lang w:val="sr-Latn-CS"/>
              </w:rPr>
            </w:pPr>
            <w:r>
              <w:rPr>
                <w:b/>
                <w:sz w:val="18"/>
                <w:szCs w:val="18"/>
                <w:lang w:val="sr-Cyrl-CS" w:eastAsia="sr-Latn-CS"/>
              </w:rPr>
              <w:t>Укупна</w:t>
            </w:r>
            <w:r w:rsidR="00755FF4">
              <w:rPr>
                <w:b/>
                <w:sz w:val="18"/>
                <w:szCs w:val="18"/>
                <w:lang w:val="sr-Cyrl-CS" w:eastAsia="sr-Latn-CS"/>
              </w:rPr>
              <w:t xml:space="preserve"> вредност</w:t>
            </w:r>
            <w:r w:rsidR="00755FF4" w:rsidRPr="0084020E">
              <w:rPr>
                <w:b/>
                <w:sz w:val="18"/>
                <w:szCs w:val="18"/>
                <w:lang w:val="sr-Cyrl-CS" w:eastAsia="sr-Latn-CS"/>
              </w:rPr>
              <w:t xml:space="preserve"> </w:t>
            </w:r>
            <w:r w:rsidR="006140CE">
              <w:rPr>
                <w:rFonts w:cs="Arial"/>
                <w:b/>
                <w:bCs/>
                <w:iCs/>
                <w:sz w:val="18"/>
                <w:szCs w:val="18"/>
              </w:rPr>
              <w:t>извршених услуга</w:t>
            </w:r>
            <w:r w:rsidR="00755FF4">
              <w:rPr>
                <w:b/>
                <w:sz w:val="18"/>
                <w:szCs w:val="18"/>
                <w:lang w:val="sr-Cyrl-CS" w:eastAsia="sr-Latn-CS"/>
              </w:rPr>
              <w:t xml:space="preserve"> </w:t>
            </w:r>
            <w:r w:rsidR="00755FF4" w:rsidRPr="0084020E">
              <w:rPr>
                <w:rFonts w:cs="Arial"/>
                <w:b/>
                <w:sz w:val="18"/>
                <w:szCs w:val="18"/>
                <w:lang w:val="sr-Latn-CS" w:eastAsia="sr-Latn-CS"/>
              </w:rPr>
              <w:t>(у</w:t>
            </w:r>
            <w:r w:rsidR="006140CE">
              <w:rPr>
                <w:rFonts w:cs="Arial"/>
                <w:b/>
                <w:sz w:val="18"/>
                <w:szCs w:val="18"/>
                <w:lang w:val="sr-Latn-CS" w:eastAsia="sr-Latn-CS"/>
              </w:rPr>
              <w:t xml:space="preserve"> </w:t>
            </w:r>
            <w:r w:rsidR="00755FF4" w:rsidRPr="0084020E">
              <w:rPr>
                <w:rFonts w:cs="Arial"/>
                <w:b/>
                <w:sz w:val="18"/>
                <w:szCs w:val="18"/>
                <w:lang w:val="sr-Latn-CS" w:eastAsia="sr-Latn-CS"/>
              </w:rPr>
              <w:t>динарима без ПДВ-а)</w:t>
            </w:r>
          </w:p>
        </w:tc>
        <w:tc>
          <w:tcPr>
            <w:tcW w:w="1450" w:type="pct"/>
          </w:tcPr>
          <w:p w:rsidR="00755FF4" w:rsidRPr="00CC01F7" w:rsidRDefault="00755FF4" w:rsidP="00E461C5">
            <w:pPr>
              <w:spacing w:before="0"/>
              <w:ind w:left="720"/>
              <w:jc w:val="center"/>
              <w:rPr>
                <w:rFonts w:cs="Arial"/>
                <w:b/>
                <w:bCs/>
                <w:iCs/>
                <w:color w:val="00B0F0"/>
                <w:sz w:val="24"/>
                <w:szCs w:val="24"/>
                <w:lang w:val="sr-Cyrl-CS"/>
              </w:rPr>
            </w:pPr>
          </w:p>
        </w:tc>
      </w:tr>
    </w:tbl>
    <w:p w:rsidR="00755FF4" w:rsidRPr="00CC01F7" w:rsidRDefault="00755FF4" w:rsidP="00755FF4">
      <w:pPr>
        <w:tabs>
          <w:tab w:val="left" w:pos="4999"/>
        </w:tabs>
        <w:spacing w:before="0"/>
        <w:rPr>
          <w:rFonts w:cs="Arial"/>
          <w:sz w:val="24"/>
          <w:szCs w:val="24"/>
          <w:lang w:val="sr-Cyrl-CS"/>
        </w:rPr>
      </w:pPr>
    </w:p>
    <w:tbl>
      <w:tblPr>
        <w:tblW w:w="8853" w:type="dxa"/>
        <w:jc w:val="center"/>
        <w:tblLayout w:type="fixed"/>
        <w:tblLook w:val="0000" w:firstRow="0" w:lastRow="0" w:firstColumn="0" w:lastColumn="0" w:noHBand="0" w:noVBand="0"/>
      </w:tblPr>
      <w:tblGrid>
        <w:gridCol w:w="3426"/>
        <w:gridCol w:w="1877"/>
        <w:gridCol w:w="3550"/>
      </w:tblGrid>
      <w:tr w:rsidR="00755FF4" w:rsidRPr="007230F2" w:rsidTr="00E461C5">
        <w:trPr>
          <w:trHeight w:val="261"/>
          <w:jc w:val="center"/>
        </w:trPr>
        <w:tc>
          <w:tcPr>
            <w:tcW w:w="3426" w:type="dxa"/>
          </w:tcPr>
          <w:p w:rsidR="00755FF4" w:rsidRPr="007230F2" w:rsidRDefault="00755FF4" w:rsidP="00E461C5">
            <w:pPr>
              <w:spacing w:before="0"/>
              <w:jc w:val="center"/>
              <w:rPr>
                <w:rFonts w:cs="Arial"/>
                <w:sz w:val="24"/>
                <w:szCs w:val="24"/>
              </w:rPr>
            </w:pPr>
            <w:r w:rsidRPr="007230F2">
              <w:rPr>
                <w:rFonts w:cs="Arial"/>
                <w:sz w:val="24"/>
                <w:szCs w:val="24"/>
              </w:rPr>
              <w:t>Датум:</w:t>
            </w:r>
          </w:p>
        </w:tc>
        <w:tc>
          <w:tcPr>
            <w:tcW w:w="1877" w:type="dxa"/>
          </w:tcPr>
          <w:p w:rsidR="00755FF4" w:rsidRPr="007230F2" w:rsidRDefault="00755FF4" w:rsidP="00E461C5">
            <w:pPr>
              <w:spacing w:before="0"/>
              <w:jc w:val="center"/>
              <w:rPr>
                <w:rFonts w:cs="Arial"/>
                <w:sz w:val="24"/>
                <w:szCs w:val="24"/>
                <w:lang w:val="ru-RU"/>
              </w:rPr>
            </w:pPr>
          </w:p>
        </w:tc>
        <w:tc>
          <w:tcPr>
            <w:tcW w:w="3550" w:type="dxa"/>
          </w:tcPr>
          <w:p w:rsidR="00755FF4" w:rsidRPr="007230F2" w:rsidRDefault="00755FF4" w:rsidP="00E461C5">
            <w:pPr>
              <w:spacing w:before="0"/>
              <w:jc w:val="center"/>
              <w:rPr>
                <w:rFonts w:cs="Arial"/>
                <w:sz w:val="24"/>
                <w:szCs w:val="24"/>
                <w:lang w:val="ru-RU"/>
              </w:rPr>
            </w:pPr>
            <w:r w:rsidRPr="007230F2">
              <w:rPr>
                <w:rFonts w:cs="Arial"/>
                <w:sz w:val="24"/>
                <w:szCs w:val="24"/>
                <w:lang w:val="sr-Cyrl-CS"/>
              </w:rPr>
              <w:t>П</w:t>
            </w:r>
            <w:r w:rsidRPr="007230F2">
              <w:rPr>
                <w:rFonts w:cs="Arial"/>
                <w:sz w:val="24"/>
                <w:szCs w:val="24"/>
              </w:rPr>
              <w:t>онуђач</w:t>
            </w:r>
            <w:r w:rsidRPr="007230F2">
              <w:rPr>
                <w:rFonts w:cs="Arial"/>
                <w:sz w:val="24"/>
                <w:szCs w:val="24"/>
                <w:lang w:val="ru-RU"/>
              </w:rPr>
              <w:t>:</w:t>
            </w:r>
          </w:p>
        </w:tc>
      </w:tr>
      <w:tr w:rsidR="00755FF4" w:rsidRPr="007230F2" w:rsidTr="00E461C5">
        <w:trPr>
          <w:trHeight w:val="261"/>
          <w:jc w:val="center"/>
        </w:trPr>
        <w:tc>
          <w:tcPr>
            <w:tcW w:w="3426" w:type="dxa"/>
          </w:tcPr>
          <w:p w:rsidR="00755FF4" w:rsidRPr="007230F2" w:rsidRDefault="00755FF4" w:rsidP="00E461C5">
            <w:pPr>
              <w:spacing w:before="0"/>
              <w:jc w:val="center"/>
              <w:rPr>
                <w:rFonts w:cs="Arial"/>
                <w:sz w:val="24"/>
                <w:szCs w:val="24"/>
              </w:rPr>
            </w:pPr>
          </w:p>
        </w:tc>
        <w:tc>
          <w:tcPr>
            <w:tcW w:w="1877" w:type="dxa"/>
          </w:tcPr>
          <w:p w:rsidR="00755FF4" w:rsidRPr="007230F2" w:rsidRDefault="00755FF4" w:rsidP="00E461C5">
            <w:pPr>
              <w:spacing w:before="0"/>
              <w:jc w:val="center"/>
              <w:rPr>
                <w:rFonts w:cs="Arial"/>
                <w:sz w:val="24"/>
                <w:szCs w:val="24"/>
              </w:rPr>
            </w:pPr>
            <w:r w:rsidRPr="007230F2">
              <w:rPr>
                <w:rFonts w:cs="Arial"/>
                <w:sz w:val="24"/>
                <w:szCs w:val="24"/>
              </w:rPr>
              <w:t>М.П.</w:t>
            </w:r>
          </w:p>
        </w:tc>
        <w:tc>
          <w:tcPr>
            <w:tcW w:w="3550" w:type="dxa"/>
          </w:tcPr>
          <w:p w:rsidR="00755FF4" w:rsidRPr="007230F2" w:rsidRDefault="00755FF4" w:rsidP="00E461C5">
            <w:pPr>
              <w:spacing w:before="0"/>
              <w:jc w:val="center"/>
              <w:rPr>
                <w:rFonts w:cs="Arial"/>
                <w:sz w:val="24"/>
                <w:szCs w:val="24"/>
                <w:lang w:val="ru-RU"/>
              </w:rPr>
            </w:pPr>
          </w:p>
        </w:tc>
      </w:tr>
      <w:tr w:rsidR="00755FF4" w:rsidRPr="007230F2" w:rsidTr="00E461C5">
        <w:trPr>
          <w:trHeight w:val="261"/>
          <w:jc w:val="center"/>
        </w:trPr>
        <w:tc>
          <w:tcPr>
            <w:tcW w:w="3426" w:type="dxa"/>
            <w:tcBorders>
              <w:bottom w:val="single" w:sz="4" w:space="0" w:color="auto"/>
            </w:tcBorders>
          </w:tcPr>
          <w:p w:rsidR="00755FF4" w:rsidRPr="007230F2" w:rsidRDefault="00755FF4" w:rsidP="00E461C5">
            <w:pPr>
              <w:spacing w:before="0"/>
              <w:jc w:val="center"/>
              <w:rPr>
                <w:rFonts w:cs="Arial"/>
                <w:sz w:val="24"/>
                <w:szCs w:val="24"/>
              </w:rPr>
            </w:pPr>
          </w:p>
        </w:tc>
        <w:tc>
          <w:tcPr>
            <w:tcW w:w="1877" w:type="dxa"/>
          </w:tcPr>
          <w:p w:rsidR="00755FF4" w:rsidRPr="007230F2" w:rsidRDefault="00755FF4" w:rsidP="00E461C5">
            <w:pPr>
              <w:spacing w:before="0"/>
              <w:jc w:val="center"/>
              <w:rPr>
                <w:rFonts w:cs="Arial"/>
                <w:sz w:val="24"/>
                <w:szCs w:val="24"/>
                <w:lang w:val="ru-RU"/>
              </w:rPr>
            </w:pPr>
          </w:p>
        </w:tc>
        <w:tc>
          <w:tcPr>
            <w:tcW w:w="3550" w:type="dxa"/>
            <w:tcBorders>
              <w:bottom w:val="single" w:sz="4" w:space="0" w:color="auto"/>
            </w:tcBorders>
          </w:tcPr>
          <w:p w:rsidR="00755FF4" w:rsidRPr="007230F2" w:rsidRDefault="00755FF4" w:rsidP="00E461C5">
            <w:pPr>
              <w:spacing w:before="0"/>
              <w:jc w:val="center"/>
              <w:rPr>
                <w:rFonts w:cs="Arial"/>
                <w:sz w:val="24"/>
                <w:szCs w:val="24"/>
                <w:lang w:val="ru-RU"/>
              </w:rPr>
            </w:pPr>
          </w:p>
        </w:tc>
      </w:tr>
      <w:tr w:rsidR="00755FF4" w:rsidRPr="007230F2" w:rsidTr="00E461C5">
        <w:trPr>
          <w:trHeight w:val="367"/>
          <w:jc w:val="center"/>
        </w:trPr>
        <w:tc>
          <w:tcPr>
            <w:tcW w:w="3426" w:type="dxa"/>
            <w:tcBorders>
              <w:top w:val="single" w:sz="4" w:space="0" w:color="auto"/>
            </w:tcBorders>
          </w:tcPr>
          <w:p w:rsidR="00755FF4" w:rsidRPr="007230F2" w:rsidRDefault="00755FF4" w:rsidP="00E461C5">
            <w:pPr>
              <w:spacing w:before="0"/>
              <w:jc w:val="center"/>
              <w:rPr>
                <w:rFonts w:cs="Arial"/>
                <w:sz w:val="24"/>
                <w:szCs w:val="24"/>
              </w:rPr>
            </w:pPr>
          </w:p>
        </w:tc>
        <w:tc>
          <w:tcPr>
            <w:tcW w:w="1877" w:type="dxa"/>
          </w:tcPr>
          <w:p w:rsidR="00755FF4" w:rsidRPr="007230F2" w:rsidRDefault="00755FF4" w:rsidP="00E461C5">
            <w:pPr>
              <w:spacing w:before="0"/>
              <w:jc w:val="center"/>
              <w:rPr>
                <w:rFonts w:cs="Arial"/>
                <w:sz w:val="24"/>
                <w:szCs w:val="24"/>
                <w:lang w:val="ru-RU"/>
              </w:rPr>
            </w:pPr>
          </w:p>
        </w:tc>
        <w:tc>
          <w:tcPr>
            <w:tcW w:w="3550" w:type="dxa"/>
            <w:tcBorders>
              <w:top w:val="single" w:sz="4" w:space="0" w:color="auto"/>
            </w:tcBorders>
          </w:tcPr>
          <w:p w:rsidR="00755FF4" w:rsidRPr="007230F2" w:rsidRDefault="00755FF4" w:rsidP="00E461C5">
            <w:pPr>
              <w:spacing w:before="0"/>
              <w:jc w:val="center"/>
              <w:rPr>
                <w:rFonts w:cs="Arial"/>
                <w:sz w:val="24"/>
                <w:szCs w:val="24"/>
                <w:lang w:val="ru-RU"/>
              </w:rPr>
            </w:pPr>
          </w:p>
        </w:tc>
      </w:tr>
    </w:tbl>
    <w:p w:rsidR="00755FF4" w:rsidRPr="007230F2" w:rsidRDefault="00755FF4" w:rsidP="00755FF4">
      <w:pPr>
        <w:rPr>
          <w:rFonts w:cs="Arial"/>
          <w:b/>
          <w:bCs/>
          <w:i/>
          <w:kern w:val="28"/>
          <w:sz w:val="20"/>
          <w:szCs w:val="20"/>
        </w:rPr>
      </w:pPr>
      <w:r w:rsidRPr="007230F2">
        <w:rPr>
          <w:rFonts w:cs="Arial"/>
          <w:b/>
          <w:bCs/>
          <w:i/>
          <w:kern w:val="28"/>
          <w:sz w:val="20"/>
          <w:szCs w:val="20"/>
        </w:rPr>
        <w:t xml:space="preserve">Напомена: </w:t>
      </w:r>
    </w:p>
    <w:p w:rsidR="00755FF4" w:rsidRPr="007230F2" w:rsidRDefault="00755FF4" w:rsidP="00755FF4">
      <w:pPr>
        <w:spacing w:before="0"/>
        <w:rPr>
          <w:rFonts w:cs="Arial"/>
          <w:i/>
          <w:sz w:val="20"/>
          <w:szCs w:val="20"/>
          <w:lang w:val="sr-Cyrl-CS"/>
        </w:rPr>
      </w:pPr>
      <w:r w:rsidRPr="007230F2">
        <w:rPr>
          <w:rFonts w:cs="Arial"/>
          <w:i/>
          <w:sz w:val="20"/>
          <w:szCs w:val="20"/>
        </w:rPr>
        <w:t xml:space="preserve">Уколико </w:t>
      </w:r>
      <w:r w:rsidRPr="007230F2">
        <w:rPr>
          <w:rFonts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7230F2">
        <w:rPr>
          <w:rFonts w:cs="Arial"/>
          <w:i/>
          <w:sz w:val="20"/>
          <w:szCs w:val="20"/>
        </w:rPr>
        <w:t>.</w:t>
      </w:r>
    </w:p>
    <w:p w:rsidR="00755FF4" w:rsidRPr="00EA153F" w:rsidRDefault="00755FF4" w:rsidP="00755FF4">
      <w:pPr>
        <w:spacing w:before="0"/>
        <w:rPr>
          <w:rFonts w:cs="Arial"/>
          <w:i/>
          <w:sz w:val="20"/>
          <w:szCs w:val="20"/>
          <w:lang w:val="sr-Cyrl-CS"/>
        </w:rPr>
      </w:pPr>
      <w:bookmarkStart w:id="254" w:name="_Toc442559941"/>
      <w:r w:rsidRPr="00CC01F7">
        <w:rPr>
          <w:rFonts w:cs="Arial"/>
          <w:i/>
          <w:sz w:val="20"/>
          <w:szCs w:val="20"/>
          <w:lang w:val="sr-Cyrl-CS"/>
        </w:rPr>
        <w:t>Приликом подношења понуде овај образац копирати у потребном броју примерака.Понуђач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755FF4" w:rsidRDefault="00755FF4" w:rsidP="00755FF4">
      <w:pPr>
        <w:pStyle w:val="KDObrazac"/>
        <w:rPr>
          <w:sz w:val="24"/>
          <w:szCs w:val="24"/>
          <w:lang w:val="sr-Cyrl-CS"/>
        </w:rPr>
      </w:pPr>
    </w:p>
    <w:p w:rsidR="00755FF4" w:rsidRDefault="00755FF4" w:rsidP="00755FF4">
      <w:pPr>
        <w:pStyle w:val="KDObrazac"/>
        <w:rPr>
          <w:sz w:val="24"/>
          <w:szCs w:val="24"/>
          <w:lang w:val="sr-Cyrl-CS"/>
        </w:rPr>
      </w:pPr>
    </w:p>
    <w:p w:rsidR="00755FF4" w:rsidRDefault="00755FF4" w:rsidP="00755FF4">
      <w:pPr>
        <w:pStyle w:val="KDObrazac"/>
        <w:rPr>
          <w:sz w:val="24"/>
          <w:szCs w:val="24"/>
          <w:lang w:val="sr-Cyrl-CS"/>
        </w:rPr>
      </w:pPr>
    </w:p>
    <w:p w:rsidR="00755FF4" w:rsidRDefault="00755FF4" w:rsidP="00755FF4">
      <w:pPr>
        <w:pStyle w:val="KDObrazac"/>
        <w:rPr>
          <w:sz w:val="24"/>
          <w:szCs w:val="24"/>
          <w:lang w:val="sr-Cyrl-CS"/>
        </w:rPr>
      </w:pPr>
    </w:p>
    <w:p w:rsidR="00755FF4" w:rsidRDefault="00755FF4" w:rsidP="00755FF4">
      <w:pPr>
        <w:pStyle w:val="KDObrazac"/>
        <w:rPr>
          <w:sz w:val="24"/>
          <w:szCs w:val="24"/>
          <w:lang w:val="sr-Cyrl-CS"/>
        </w:rPr>
      </w:pPr>
    </w:p>
    <w:p w:rsidR="00755FF4" w:rsidRPr="00CC01F7" w:rsidRDefault="00755FF4" w:rsidP="00755FF4">
      <w:pPr>
        <w:pStyle w:val="KDObrazac"/>
        <w:rPr>
          <w:sz w:val="24"/>
          <w:szCs w:val="24"/>
          <w:lang w:val="sr-Cyrl-CS"/>
        </w:rPr>
      </w:pPr>
      <w:r w:rsidRPr="00CC01F7">
        <w:rPr>
          <w:sz w:val="24"/>
          <w:szCs w:val="24"/>
          <w:lang w:val="sr-Cyrl-CS"/>
        </w:rPr>
        <w:lastRenderedPageBreak/>
        <w:t>ОБРАЗАЦ</w:t>
      </w:r>
      <w:bookmarkEnd w:id="254"/>
      <w:r w:rsidR="001D39E3">
        <w:rPr>
          <w:sz w:val="24"/>
          <w:szCs w:val="24"/>
          <w:lang w:val="sr-Cyrl-CS"/>
        </w:rPr>
        <w:t xml:space="preserve"> бр.9</w:t>
      </w:r>
      <w:r w:rsidRPr="00CC01F7">
        <w:rPr>
          <w:sz w:val="24"/>
          <w:szCs w:val="24"/>
          <w:lang w:val="sr-Cyrl-CS"/>
        </w:rPr>
        <w:t>.</w:t>
      </w:r>
    </w:p>
    <w:p w:rsidR="00755FF4" w:rsidRDefault="00755FF4" w:rsidP="00755FF4">
      <w:pPr>
        <w:jc w:val="center"/>
        <w:rPr>
          <w:rFonts w:cs="Arial"/>
          <w:b/>
          <w:sz w:val="24"/>
          <w:szCs w:val="24"/>
          <w:lang w:val="sr-Cyrl-CS"/>
        </w:rPr>
      </w:pPr>
      <w:r w:rsidRPr="00CC01F7">
        <w:rPr>
          <w:rFonts w:cs="Arial"/>
          <w:b/>
          <w:sz w:val="24"/>
          <w:szCs w:val="24"/>
          <w:lang w:val="sr-Cyrl-CS"/>
        </w:rPr>
        <w:t>ПОТВРДА О РЕФЕРЕНТНИМ НАБАВКАМА</w:t>
      </w:r>
      <w:r>
        <w:rPr>
          <w:rFonts w:cs="Arial"/>
          <w:b/>
          <w:sz w:val="24"/>
          <w:szCs w:val="24"/>
          <w:lang w:val="sr-Cyrl-CS"/>
        </w:rPr>
        <w:t xml:space="preserve"> </w:t>
      </w:r>
    </w:p>
    <w:p w:rsidR="001D39E3" w:rsidRDefault="00755FF4" w:rsidP="001D39E3">
      <w:pPr>
        <w:jc w:val="center"/>
        <w:rPr>
          <w:rFonts w:cs="Arial"/>
          <w:sz w:val="24"/>
          <w:szCs w:val="24"/>
          <w:lang w:val="ru-RU"/>
        </w:rPr>
      </w:pPr>
      <w:r>
        <w:rPr>
          <w:rFonts w:cs="Arial"/>
          <w:b/>
          <w:sz w:val="24"/>
          <w:szCs w:val="24"/>
          <w:lang w:val="sr-Cyrl-CS"/>
        </w:rPr>
        <w:t xml:space="preserve">за </w:t>
      </w:r>
      <w:r w:rsidR="006140CE">
        <w:rPr>
          <w:rFonts w:cs="Arial"/>
          <w:b/>
          <w:bCs/>
          <w:iCs/>
          <w:lang w:val="sr-Cyrl-CS"/>
        </w:rPr>
        <w:t>извршене услуге</w:t>
      </w:r>
      <w:r>
        <w:rPr>
          <w:b/>
          <w:lang w:val="sr-Cyrl-CS" w:eastAsia="sr-Latn-CS"/>
        </w:rPr>
        <w:t xml:space="preserve"> </w:t>
      </w:r>
      <w:r w:rsidRPr="00DF5D9D">
        <w:rPr>
          <w:rFonts w:cs="Arial"/>
          <w:sz w:val="24"/>
          <w:szCs w:val="24"/>
          <w:lang w:val="sr-Cyrl-CS" w:eastAsia="sr-Latn-CS"/>
        </w:rPr>
        <w:t xml:space="preserve"> </w:t>
      </w:r>
      <w:r w:rsidR="006140CE">
        <w:rPr>
          <w:rFonts w:cs="Arial"/>
          <w:b/>
          <w:bCs/>
          <w:lang w:val="sr-Cyrl-RS" w:eastAsia="sr-Latn-RS"/>
        </w:rPr>
        <w:t>серисирање и замена делова ДРЕГЕР апарата</w:t>
      </w:r>
    </w:p>
    <w:p w:rsidR="00755FF4" w:rsidRPr="00CC01F7" w:rsidRDefault="006140CE" w:rsidP="001D39E3">
      <w:pPr>
        <w:jc w:val="center"/>
        <w:rPr>
          <w:rFonts w:cs="Arial"/>
          <w:sz w:val="24"/>
          <w:szCs w:val="24"/>
          <w:lang w:val="sr-Cyrl-CS"/>
        </w:rPr>
      </w:pPr>
      <w:r>
        <w:rPr>
          <w:rFonts w:cs="Arial"/>
          <w:sz w:val="24"/>
          <w:szCs w:val="24"/>
          <w:lang w:val="ru-RU"/>
        </w:rPr>
        <w:t>Наручилац предметних услуга</w:t>
      </w:r>
      <w:r w:rsidR="00755FF4" w:rsidRPr="006A0D32">
        <w:rPr>
          <w:rFonts w:cs="Arial"/>
          <w:sz w:val="24"/>
          <w:szCs w:val="24"/>
          <w:lang w:val="ru-RU"/>
        </w:rPr>
        <w:t xml:space="preserve">: </w:t>
      </w:r>
      <w:r w:rsidR="00755FF4" w:rsidRPr="00CC01F7">
        <w:rPr>
          <w:rFonts w:cs="Arial"/>
          <w:sz w:val="24"/>
          <w:szCs w:val="24"/>
          <w:lang w:val="sr-Cyrl-CS"/>
        </w:rPr>
        <w:t xml:space="preserve">                                                  __________________________________________________________________</w:t>
      </w:r>
    </w:p>
    <w:p w:rsidR="00755FF4" w:rsidRPr="00CC01F7" w:rsidRDefault="00755FF4" w:rsidP="00755FF4">
      <w:pPr>
        <w:tabs>
          <w:tab w:val="left" w:pos="0"/>
          <w:tab w:val="left" w:pos="330"/>
          <w:tab w:val="left" w:pos="540"/>
        </w:tabs>
        <w:spacing w:before="0"/>
        <w:ind w:left="6"/>
        <w:jc w:val="center"/>
        <w:rPr>
          <w:rFonts w:cs="Arial"/>
          <w:sz w:val="24"/>
          <w:szCs w:val="24"/>
          <w:lang w:val="sr-Cyrl-CS"/>
        </w:rPr>
      </w:pPr>
      <w:r w:rsidRPr="00CC01F7">
        <w:rPr>
          <w:rFonts w:cs="Arial"/>
          <w:bCs/>
          <w:kern w:val="28"/>
          <w:sz w:val="24"/>
          <w:szCs w:val="24"/>
          <w:lang w:val="sr-Cyrl-CS"/>
        </w:rPr>
        <w:t>(назив и седиште наручиоца)</w:t>
      </w:r>
    </w:p>
    <w:p w:rsidR="00755FF4" w:rsidRPr="00CC01F7" w:rsidRDefault="00755FF4" w:rsidP="00755FF4">
      <w:pPr>
        <w:jc w:val="left"/>
        <w:rPr>
          <w:rFonts w:cs="Arial"/>
          <w:sz w:val="24"/>
          <w:szCs w:val="24"/>
          <w:lang w:val="sr-Cyrl-CS"/>
        </w:rPr>
      </w:pPr>
      <w:r w:rsidRPr="00CC01F7">
        <w:rPr>
          <w:rFonts w:cs="Arial"/>
          <w:sz w:val="24"/>
          <w:szCs w:val="24"/>
          <w:lang w:val="sr-Cyrl-CS"/>
        </w:rPr>
        <w:t>Лице за контакт:      ___________________________________________________________________</w:t>
      </w:r>
    </w:p>
    <w:p w:rsidR="00755FF4" w:rsidRPr="00CC01F7" w:rsidRDefault="00755FF4" w:rsidP="00755FF4">
      <w:pPr>
        <w:jc w:val="center"/>
        <w:rPr>
          <w:rFonts w:cs="Arial"/>
          <w:sz w:val="24"/>
          <w:szCs w:val="24"/>
          <w:lang w:val="sr-Cyrl-CS"/>
        </w:rPr>
      </w:pPr>
      <w:r w:rsidRPr="00CC01F7">
        <w:rPr>
          <w:rFonts w:cs="Arial"/>
          <w:sz w:val="24"/>
          <w:szCs w:val="24"/>
          <w:lang w:val="sr-Cyrl-CS"/>
        </w:rPr>
        <w:t>(име, презиме,  контакт телефон)</w:t>
      </w:r>
    </w:p>
    <w:p w:rsidR="00755FF4" w:rsidRPr="00CC01F7" w:rsidRDefault="00755FF4" w:rsidP="00755FF4">
      <w:pPr>
        <w:jc w:val="left"/>
        <w:rPr>
          <w:rFonts w:cs="Arial"/>
          <w:sz w:val="24"/>
          <w:szCs w:val="24"/>
          <w:lang w:val="sr-Cyrl-CS"/>
        </w:rPr>
      </w:pPr>
      <w:r w:rsidRPr="00CC01F7">
        <w:rPr>
          <w:rFonts w:cs="Arial"/>
          <w:sz w:val="24"/>
          <w:szCs w:val="24"/>
          <w:lang w:val="sr-Cyrl-CS"/>
        </w:rPr>
        <w:t>Овим путем потврђујем да је __________________________________________________________________</w:t>
      </w:r>
    </w:p>
    <w:p w:rsidR="00755FF4" w:rsidRPr="00CC01F7" w:rsidRDefault="00755FF4" w:rsidP="00755FF4">
      <w:pPr>
        <w:jc w:val="center"/>
        <w:rPr>
          <w:rFonts w:cs="Arial"/>
          <w:sz w:val="24"/>
          <w:szCs w:val="24"/>
          <w:lang w:val="sr-Cyrl-CS"/>
        </w:rPr>
      </w:pPr>
      <w:r w:rsidRPr="00CC01F7">
        <w:rPr>
          <w:rFonts w:cs="Arial"/>
          <w:sz w:val="24"/>
          <w:szCs w:val="24"/>
          <w:lang w:val="sr-Cyrl-CS"/>
        </w:rPr>
        <w:t>(навести назив седиште  понуђача)</w:t>
      </w:r>
    </w:p>
    <w:p w:rsidR="00755FF4" w:rsidRPr="00CC01F7" w:rsidRDefault="00755FF4" w:rsidP="00755FF4">
      <w:pPr>
        <w:rPr>
          <w:rFonts w:cs="Arial"/>
          <w:sz w:val="24"/>
          <w:szCs w:val="24"/>
          <w:lang w:val="sr-Cyrl-CS"/>
        </w:rPr>
      </w:pPr>
      <w:r w:rsidRPr="00CC01F7">
        <w:rPr>
          <w:rFonts w:cs="Arial"/>
          <w:sz w:val="24"/>
          <w:szCs w:val="24"/>
          <w:lang w:val="sr-Cyrl-CS"/>
        </w:rPr>
        <w:t xml:space="preserve">за наше потребе извео, односно испоручио и уградио: </w:t>
      </w:r>
    </w:p>
    <w:p w:rsidR="00755FF4" w:rsidRPr="00CC01F7" w:rsidRDefault="00755FF4" w:rsidP="00755FF4">
      <w:pPr>
        <w:rPr>
          <w:rFonts w:cs="Arial"/>
          <w:sz w:val="24"/>
          <w:szCs w:val="24"/>
          <w:lang w:val="sr-Cyrl-CS"/>
        </w:rPr>
      </w:pPr>
      <w:r w:rsidRPr="00CC01F7">
        <w:rPr>
          <w:rFonts w:cs="Arial"/>
          <w:sz w:val="24"/>
          <w:szCs w:val="24"/>
          <w:lang w:val="sr-Cyrl-CS"/>
        </w:rPr>
        <w:t>__________________________________________________________________</w:t>
      </w:r>
    </w:p>
    <w:p w:rsidR="00755FF4" w:rsidRPr="00CC01F7" w:rsidRDefault="006140CE" w:rsidP="00755FF4">
      <w:pPr>
        <w:jc w:val="center"/>
        <w:rPr>
          <w:rFonts w:cs="Arial"/>
          <w:sz w:val="24"/>
          <w:szCs w:val="24"/>
          <w:lang w:val="sr-Cyrl-CS"/>
        </w:rPr>
      </w:pPr>
      <w:r>
        <w:rPr>
          <w:rFonts w:cs="Arial"/>
          <w:sz w:val="24"/>
          <w:szCs w:val="24"/>
          <w:lang w:val="sr-Cyrl-CS"/>
        </w:rPr>
        <w:t>(навести референтне услуге</w:t>
      </w:r>
      <w:r w:rsidR="00755FF4" w:rsidRPr="00CC01F7">
        <w:rPr>
          <w:rFonts w:cs="Arial"/>
          <w:sz w:val="24"/>
          <w:szCs w:val="24"/>
          <w:lang w:val="sr-Cyrl-CS"/>
        </w:rPr>
        <w:t>/уговора)</w:t>
      </w:r>
    </w:p>
    <w:p w:rsidR="00755FF4" w:rsidRPr="00CC01F7" w:rsidRDefault="00755FF4" w:rsidP="00755FF4">
      <w:pPr>
        <w:rPr>
          <w:rFonts w:cs="Arial"/>
          <w:strike/>
          <w:sz w:val="24"/>
          <w:szCs w:val="24"/>
          <w:lang w:val="sr-Cyrl-CS"/>
        </w:rPr>
      </w:pPr>
      <w:r w:rsidRPr="00CC01F7">
        <w:rPr>
          <w:rFonts w:cs="Arial"/>
          <w:sz w:val="24"/>
          <w:szCs w:val="24"/>
          <w:lang w:val="sr-Cyrl-CS"/>
        </w:rPr>
        <w:t>у уговореном року, обиму и квалитету</w:t>
      </w:r>
    </w:p>
    <w:tbl>
      <w:tblPr>
        <w:tblpPr w:leftFromText="180" w:rightFromText="180" w:vertAnchor="text" w:horzAnchor="margin" w:tblpXSpec="center" w:tblpY="47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693"/>
        <w:gridCol w:w="3970"/>
      </w:tblGrid>
      <w:tr w:rsidR="00755FF4" w:rsidRPr="00EC5BB4" w:rsidTr="00E461C5">
        <w:trPr>
          <w:trHeight w:val="1074"/>
        </w:trPr>
        <w:tc>
          <w:tcPr>
            <w:tcW w:w="2376" w:type="dxa"/>
            <w:vAlign w:val="center"/>
          </w:tcPr>
          <w:p w:rsidR="00755FF4" w:rsidRPr="006A0D32" w:rsidRDefault="00755FF4" w:rsidP="00E461C5">
            <w:pPr>
              <w:jc w:val="center"/>
              <w:rPr>
                <w:rFonts w:cs="Arial"/>
                <w:sz w:val="24"/>
                <w:szCs w:val="24"/>
              </w:rPr>
            </w:pPr>
            <w:r w:rsidRPr="006A0D32">
              <w:rPr>
                <w:rFonts w:cs="Arial"/>
                <w:sz w:val="24"/>
                <w:szCs w:val="24"/>
              </w:rPr>
              <w:t>Датум закључења уговора</w:t>
            </w:r>
          </w:p>
        </w:tc>
        <w:tc>
          <w:tcPr>
            <w:tcW w:w="2693" w:type="dxa"/>
            <w:vAlign w:val="center"/>
          </w:tcPr>
          <w:p w:rsidR="00755FF4" w:rsidRPr="006A0D32" w:rsidRDefault="00755FF4" w:rsidP="00E461C5">
            <w:pPr>
              <w:jc w:val="center"/>
              <w:rPr>
                <w:rFonts w:cs="Arial"/>
                <w:sz w:val="24"/>
                <w:szCs w:val="24"/>
              </w:rPr>
            </w:pPr>
            <w:r w:rsidRPr="006A0D32">
              <w:rPr>
                <w:rFonts w:cs="Arial"/>
                <w:sz w:val="24"/>
                <w:szCs w:val="24"/>
              </w:rPr>
              <w:t>Датум реализације уговора</w:t>
            </w:r>
          </w:p>
        </w:tc>
        <w:tc>
          <w:tcPr>
            <w:tcW w:w="3970" w:type="dxa"/>
            <w:vAlign w:val="center"/>
          </w:tcPr>
          <w:p w:rsidR="00755FF4" w:rsidRDefault="006140CE" w:rsidP="00E461C5">
            <w:pPr>
              <w:jc w:val="center"/>
              <w:rPr>
                <w:rFonts w:cs="Arial"/>
                <w:sz w:val="24"/>
                <w:szCs w:val="24"/>
              </w:rPr>
            </w:pPr>
            <w:r>
              <w:rPr>
                <w:rFonts w:cs="Arial"/>
                <w:sz w:val="24"/>
                <w:szCs w:val="24"/>
              </w:rPr>
              <w:t>Вредност извршених услуга</w:t>
            </w:r>
            <w:r w:rsidR="00755FF4" w:rsidRPr="006C428A">
              <w:rPr>
                <w:rFonts w:cs="Arial"/>
                <w:sz w:val="24"/>
                <w:szCs w:val="24"/>
              </w:rPr>
              <w:t xml:space="preserve"> </w:t>
            </w:r>
          </w:p>
          <w:p w:rsidR="00755FF4" w:rsidRPr="006C428A" w:rsidRDefault="00755FF4" w:rsidP="00E461C5">
            <w:pPr>
              <w:jc w:val="center"/>
              <w:rPr>
                <w:rFonts w:cs="Arial"/>
                <w:sz w:val="24"/>
                <w:szCs w:val="24"/>
              </w:rPr>
            </w:pPr>
            <w:r w:rsidRPr="006C428A">
              <w:rPr>
                <w:rFonts w:cs="Arial"/>
                <w:lang w:val="sr-Latn-CS" w:eastAsia="sr-Latn-CS"/>
              </w:rPr>
              <w:t>(у динарима без ПДВ-а)</w:t>
            </w:r>
          </w:p>
        </w:tc>
      </w:tr>
      <w:tr w:rsidR="00755FF4" w:rsidRPr="00EC5BB4" w:rsidTr="00E461C5">
        <w:tc>
          <w:tcPr>
            <w:tcW w:w="2376" w:type="dxa"/>
          </w:tcPr>
          <w:p w:rsidR="00755FF4" w:rsidRDefault="00755FF4" w:rsidP="00E461C5">
            <w:pPr>
              <w:rPr>
                <w:rFonts w:cs="Arial"/>
                <w:sz w:val="24"/>
                <w:szCs w:val="24"/>
              </w:rPr>
            </w:pPr>
          </w:p>
          <w:p w:rsidR="00755FF4" w:rsidRPr="006A0D32" w:rsidRDefault="00755FF4" w:rsidP="00E461C5">
            <w:pPr>
              <w:tabs>
                <w:tab w:val="left" w:pos="270"/>
              </w:tabs>
              <w:rPr>
                <w:rFonts w:cs="Arial"/>
                <w:sz w:val="24"/>
                <w:szCs w:val="24"/>
              </w:rPr>
            </w:pPr>
          </w:p>
        </w:tc>
        <w:tc>
          <w:tcPr>
            <w:tcW w:w="2693" w:type="dxa"/>
          </w:tcPr>
          <w:p w:rsidR="00755FF4" w:rsidRPr="006A0D32" w:rsidRDefault="00755FF4" w:rsidP="00E461C5">
            <w:pPr>
              <w:rPr>
                <w:rFonts w:cs="Arial"/>
                <w:sz w:val="24"/>
                <w:szCs w:val="24"/>
              </w:rPr>
            </w:pPr>
          </w:p>
        </w:tc>
        <w:tc>
          <w:tcPr>
            <w:tcW w:w="3970" w:type="dxa"/>
          </w:tcPr>
          <w:p w:rsidR="00755FF4" w:rsidRPr="00EC5BB4" w:rsidRDefault="00755FF4" w:rsidP="00E461C5">
            <w:pPr>
              <w:rPr>
                <w:rFonts w:cs="Arial"/>
                <w:color w:val="00B0F0"/>
                <w:sz w:val="24"/>
                <w:szCs w:val="24"/>
              </w:rPr>
            </w:pPr>
          </w:p>
        </w:tc>
      </w:tr>
      <w:tr w:rsidR="00755FF4" w:rsidRPr="00EC5BB4" w:rsidTr="00E461C5">
        <w:tc>
          <w:tcPr>
            <w:tcW w:w="2376" w:type="dxa"/>
          </w:tcPr>
          <w:p w:rsidR="00755FF4" w:rsidRDefault="00755FF4" w:rsidP="00E461C5">
            <w:pPr>
              <w:rPr>
                <w:rFonts w:cs="Arial"/>
                <w:color w:val="00B0F0"/>
                <w:sz w:val="24"/>
                <w:szCs w:val="24"/>
              </w:rPr>
            </w:pPr>
          </w:p>
          <w:p w:rsidR="00755FF4" w:rsidRPr="00EC5BB4" w:rsidRDefault="00755FF4" w:rsidP="00E461C5">
            <w:pPr>
              <w:rPr>
                <w:rFonts w:cs="Arial"/>
                <w:color w:val="00B0F0"/>
                <w:sz w:val="24"/>
                <w:szCs w:val="24"/>
              </w:rPr>
            </w:pPr>
          </w:p>
        </w:tc>
        <w:tc>
          <w:tcPr>
            <w:tcW w:w="2693" w:type="dxa"/>
          </w:tcPr>
          <w:p w:rsidR="00755FF4" w:rsidRPr="00EC5BB4" w:rsidRDefault="00755FF4" w:rsidP="00E461C5">
            <w:pPr>
              <w:rPr>
                <w:rFonts w:cs="Arial"/>
                <w:color w:val="00B0F0"/>
                <w:sz w:val="24"/>
                <w:szCs w:val="24"/>
              </w:rPr>
            </w:pPr>
          </w:p>
        </w:tc>
        <w:tc>
          <w:tcPr>
            <w:tcW w:w="3970" w:type="dxa"/>
          </w:tcPr>
          <w:p w:rsidR="00755FF4" w:rsidRPr="00EC5BB4" w:rsidRDefault="00755FF4" w:rsidP="00E461C5">
            <w:pPr>
              <w:rPr>
                <w:rFonts w:cs="Arial"/>
                <w:color w:val="00B0F0"/>
                <w:sz w:val="24"/>
                <w:szCs w:val="24"/>
              </w:rPr>
            </w:pPr>
          </w:p>
        </w:tc>
      </w:tr>
      <w:tr w:rsidR="00755FF4" w:rsidRPr="00EC5BB4" w:rsidTr="00E461C5">
        <w:tc>
          <w:tcPr>
            <w:tcW w:w="2376" w:type="dxa"/>
          </w:tcPr>
          <w:p w:rsidR="00755FF4" w:rsidRDefault="00755FF4" w:rsidP="00E461C5">
            <w:pPr>
              <w:rPr>
                <w:rFonts w:cs="Arial"/>
                <w:color w:val="00B0F0"/>
                <w:sz w:val="24"/>
                <w:szCs w:val="24"/>
              </w:rPr>
            </w:pPr>
          </w:p>
          <w:p w:rsidR="00755FF4" w:rsidRPr="00EC5BB4" w:rsidRDefault="00755FF4" w:rsidP="00E461C5">
            <w:pPr>
              <w:rPr>
                <w:rFonts w:cs="Arial"/>
                <w:color w:val="00B0F0"/>
                <w:sz w:val="24"/>
                <w:szCs w:val="24"/>
              </w:rPr>
            </w:pPr>
          </w:p>
        </w:tc>
        <w:tc>
          <w:tcPr>
            <w:tcW w:w="2693" w:type="dxa"/>
          </w:tcPr>
          <w:p w:rsidR="00755FF4" w:rsidRPr="00EC5BB4" w:rsidRDefault="00755FF4" w:rsidP="00E461C5">
            <w:pPr>
              <w:rPr>
                <w:rFonts w:cs="Arial"/>
                <w:color w:val="00B0F0"/>
                <w:sz w:val="24"/>
                <w:szCs w:val="24"/>
              </w:rPr>
            </w:pPr>
          </w:p>
        </w:tc>
        <w:tc>
          <w:tcPr>
            <w:tcW w:w="3970" w:type="dxa"/>
          </w:tcPr>
          <w:p w:rsidR="00755FF4" w:rsidRPr="00EC5BB4" w:rsidRDefault="00755FF4" w:rsidP="00E461C5">
            <w:pPr>
              <w:rPr>
                <w:rFonts w:cs="Arial"/>
                <w:color w:val="00B0F0"/>
                <w:sz w:val="24"/>
                <w:szCs w:val="24"/>
              </w:rPr>
            </w:pPr>
          </w:p>
        </w:tc>
      </w:tr>
      <w:tr w:rsidR="00755FF4" w:rsidRPr="00EC5BB4" w:rsidTr="00E461C5">
        <w:tc>
          <w:tcPr>
            <w:tcW w:w="2376" w:type="dxa"/>
          </w:tcPr>
          <w:p w:rsidR="00755FF4" w:rsidRDefault="00755FF4" w:rsidP="00E461C5">
            <w:pPr>
              <w:rPr>
                <w:rFonts w:cs="Arial"/>
                <w:color w:val="00B0F0"/>
                <w:sz w:val="24"/>
                <w:szCs w:val="24"/>
              </w:rPr>
            </w:pPr>
          </w:p>
          <w:p w:rsidR="00755FF4" w:rsidRPr="00EC5BB4" w:rsidRDefault="00755FF4" w:rsidP="00E461C5">
            <w:pPr>
              <w:rPr>
                <w:rFonts w:cs="Arial"/>
                <w:color w:val="00B0F0"/>
                <w:sz w:val="24"/>
                <w:szCs w:val="24"/>
              </w:rPr>
            </w:pPr>
          </w:p>
        </w:tc>
        <w:tc>
          <w:tcPr>
            <w:tcW w:w="2693" w:type="dxa"/>
          </w:tcPr>
          <w:p w:rsidR="00755FF4" w:rsidRPr="00EC5BB4" w:rsidRDefault="00755FF4" w:rsidP="00E461C5">
            <w:pPr>
              <w:rPr>
                <w:rFonts w:cs="Arial"/>
                <w:color w:val="00B0F0"/>
                <w:sz w:val="24"/>
                <w:szCs w:val="24"/>
              </w:rPr>
            </w:pPr>
          </w:p>
        </w:tc>
        <w:tc>
          <w:tcPr>
            <w:tcW w:w="3970" w:type="dxa"/>
          </w:tcPr>
          <w:p w:rsidR="00755FF4" w:rsidRPr="00EC5BB4" w:rsidRDefault="00755FF4" w:rsidP="00E461C5">
            <w:pPr>
              <w:rPr>
                <w:rFonts w:cs="Arial"/>
                <w:color w:val="00B0F0"/>
                <w:sz w:val="24"/>
                <w:szCs w:val="24"/>
              </w:rPr>
            </w:pPr>
          </w:p>
        </w:tc>
      </w:tr>
    </w:tbl>
    <w:p w:rsidR="00755FF4" w:rsidRPr="00EC5BB4" w:rsidRDefault="00755FF4" w:rsidP="00755FF4">
      <w:pPr>
        <w:rPr>
          <w:rFonts w:cs="Arial"/>
          <w:b/>
          <w:bCs/>
          <w:i/>
          <w:iCs/>
          <w:color w:val="00B0F0"/>
          <w:sz w:val="24"/>
          <w:szCs w:val="24"/>
        </w:rPr>
      </w:pPr>
    </w:p>
    <w:tbl>
      <w:tblPr>
        <w:tblW w:w="9346" w:type="dxa"/>
        <w:jc w:val="center"/>
        <w:tblLayout w:type="fixed"/>
        <w:tblLook w:val="0000" w:firstRow="0" w:lastRow="0" w:firstColumn="0" w:lastColumn="0" w:noHBand="0" w:noVBand="0"/>
      </w:tblPr>
      <w:tblGrid>
        <w:gridCol w:w="3617"/>
        <w:gridCol w:w="1982"/>
        <w:gridCol w:w="3747"/>
      </w:tblGrid>
      <w:tr w:rsidR="00755FF4" w:rsidRPr="006A0D32" w:rsidTr="00E461C5">
        <w:trPr>
          <w:trHeight w:val="766"/>
          <w:jc w:val="center"/>
        </w:trPr>
        <w:tc>
          <w:tcPr>
            <w:tcW w:w="3617" w:type="dxa"/>
          </w:tcPr>
          <w:p w:rsidR="00755FF4" w:rsidRDefault="00755FF4" w:rsidP="00E461C5">
            <w:pPr>
              <w:spacing w:before="0"/>
              <w:jc w:val="center"/>
              <w:rPr>
                <w:rFonts w:cs="Arial"/>
                <w:sz w:val="24"/>
                <w:szCs w:val="24"/>
              </w:rPr>
            </w:pPr>
          </w:p>
          <w:p w:rsidR="00755FF4" w:rsidRPr="006A0D32" w:rsidRDefault="00755FF4" w:rsidP="00E461C5">
            <w:pPr>
              <w:spacing w:before="0"/>
              <w:jc w:val="center"/>
              <w:rPr>
                <w:rFonts w:cs="Arial"/>
                <w:sz w:val="24"/>
                <w:szCs w:val="24"/>
              </w:rPr>
            </w:pPr>
          </w:p>
          <w:p w:rsidR="00755FF4" w:rsidRPr="006A0D32" w:rsidRDefault="00755FF4" w:rsidP="00E461C5">
            <w:pPr>
              <w:spacing w:before="0"/>
              <w:jc w:val="center"/>
              <w:rPr>
                <w:rFonts w:cs="Arial"/>
                <w:sz w:val="24"/>
                <w:szCs w:val="24"/>
              </w:rPr>
            </w:pPr>
          </w:p>
          <w:p w:rsidR="00755FF4" w:rsidRPr="006A0D32" w:rsidRDefault="00755FF4" w:rsidP="00E461C5">
            <w:pPr>
              <w:spacing w:before="0"/>
              <w:jc w:val="center"/>
              <w:rPr>
                <w:rFonts w:cs="Arial"/>
                <w:sz w:val="24"/>
                <w:szCs w:val="24"/>
              </w:rPr>
            </w:pPr>
            <w:r w:rsidRPr="006A0D32">
              <w:rPr>
                <w:rFonts w:cs="Arial"/>
                <w:sz w:val="24"/>
                <w:szCs w:val="24"/>
              </w:rPr>
              <w:t>Датум:</w:t>
            </w:r>
          </w:p>
        </w:tc>
        <w:tc>
          <w:tcPr>
            <w:tcW w:w="1982" w:type="dxa"/>
          </w:tcPr>
          <w:p w:rsidR="00755FF4" w:rsidRPr="006A0D32" w:rsidRDefault="00755FF4" w:rsidP="00E461C5">
            <w:pPr>
              <w:spacing w:before="0"/>
              <w:jc w:val="center"/>
              <w:rPr>
                <w:rFonts w:cs="Arial"/>
                <w:sz w:val="24"/>
                <w:szCs w:val="24"/>
                <w:lang w:val="ru-RU"/>
              </w:rPr>
            </w:pPr>
          </w:p>
        </w:tc>
        <w:tc>
          <w:tcPr>
            <w:tcW w:w="3747" w:type="dxa"/>
          </w:tcPr>
          <w:p w:rsidR="00755FF4" w:rsidRPr="006A0D32" w:rsidRDefault="00755FF4" w:rsidP="00E461C5">
            <w:pPr>
              <w:spacing w:before="0"/>
              <w:jc w:val="center"/>
              <w:rPr>
                <w:rFonts w:cs="Arial"/>
                <w:sz w:val="24"/>
                <w:szCs w:val="24"/>
                <w:lang w:val="sr-Cyrl-CS"/>
              </w:rPr>
            </w:pPr>
          </w:p>
          <w:p w:rsidR="00755FF4" w:rsidRPr="006A0D32" w:rsidRDefault="00755FF4" w:rsidP="00E461C5">
            <w:pPr>
              <w:spacing w:before="0"/>
              <w:jc w:val="center"/>
              <w:rPr>
                <w:rFonts w:cs="Arial"/>
                <w:sz w:val="24"/>
                <w:szCs w:val="24"/>
                <w:lang w:val="sr-Cyrl-CS"/>
              </w:rPr>
            </w:pPr>
          </w:p>
          <w:p w:rsidR="00755FF4" w:rsidRPr="006A0D32" w:rsidRDefault="006140CE" w:rsidP="00E461C5">
            <w:pPr>
              <w:spacing w:before="0"/>
              <w:rPr>
                <w:rFonts w:cs="Arial"/>
                <w:sz w:val="24"/>
                <w:szCs w:val="24"/>
                <w:lang w:val="ru-RU"/>
              </w:rPr>
            </w:pPr>
            <w:r>
              <w:rPr>
                <w:rFonts w:cs="Arial"/>
                <w:sz w:val="24"/>
                <w:szCs w:val="24"/>
                <w:lang w:val="sr-Cyrl-CS"/>
              </w:rPr>
              <w:t xml:space="preserve">          Корисник услуга</w:t>
            </w:r>
            <w:r w:rsidR="00755FF4" w:rsidRPr="006A0D32">
              <w:rPr>
                <w:rFonts w:cs="Arial"/>
                <w:sz w:val="24"/>
                <w:szCs w:val="24"/>
                <w:lang w:val="sr-Cyrl-CS"/>
              </w:rPr>
              <w:t>:</w:t>
            </w:r>
          </w:p>
        </w:tc>
      </w:tr>
      <w:tr w:rsidR="00755FF4" w:rsidRPr="006A0D32" w:rsidTr="00E461C5">
        <w:trPr>
          <w:trHeight w:val="255"/>
          <w:jc w:val="center"/>
        </w:trPr>
        <w:tc>
          <w:tcPr>
            <w:tcW w:w="3617" w:type="dxa"/>
          </w:tcPr>
          <w:p w:rsidR="00755FF4" w:rsidRPr="006A0D32" w:rsidRDefault="00755FF4" w:rsidP="00E461C5">
            <w:pPr>
              <w:spacing w:before="0"/>
              <w:jc w:val="center"/>
              <w:rPr>
                <w:rFonts w:cs="Arial"/>
                <w:sz w:val="24"/>
                <w:szCs w:val="24"/>
              </w:rPr>
            </w:pPr>
          </w:p>
        </w:tc>
        <w:tc>
          <w:tcPr>
            <w:tcW w:w="1982" w:type="dxa"/>
          </w:tcPr>
          <w:p w:rsidR="00755FF4" w:rsidRPr="006A0D32" w:rsidRDefault="00755FF4" w:rsidP="00E461C5">
            <w:pPr>
              <w:spacing w:before="0"/>
              <w:jc w:val="center"/>
              <w:rPr>
                <w:rFonts w:cs="Arial"/>
                <w:sz w:val="24"/>
                <w:szCs w:val="24"/>
              </w:rPr>
            </w:pPr>
            <w:r w:rsidRPr="006A0D32">
              <w:rPr>
                <w:rFonts w:cs="Arial"/>
                <w:sz w:val="24"/>
                <w:szCs w:val="24"/>
              </w:rPr>
              <w:t>М.П.</w:t>
            </w:r>
          </w:p>
        </w:tc>
        <w:tc>
          <w:tcPr>
            <w:tcW w:w="3747" w:type="dxa"/>
          </w:tcPr>
          <w:p w:rsidR="00755FF4" w:rsidRPr="006A0D32" w:rsidRDefault="00755FF4" w:rsidP="00E461C5">
            <w:pPr>
              <w:spacing w:before="0"/>
              <w:jc w:val="center"/>
              <w:rPr>
                <w:rFonts w:cs="Arial"/>
                <w:sz w:val="24"/>
                <w:szCs w:val="24"/>
                <w:lang w:val="ru-RU"/>
              </w:rPr>
            </w:pPr>
          </w:p>
        </w:tc>
      </w:tr>
      <w:tr w:rsidR="00755FF4" w:rsidRPr="006A0D32" w:rsidTr="00E461C5">
        <w:trPr>
          <w:trHeight w:val="255"/>
          <w:jc w:val="center"/>
        </w:trPr>
        <w:tc>
          <w:tcPr>
            <w:tcW w:w="3617" w:type="dxa"/>
            <w:tcBorders>
              <w:bottom w:val="single" w:sz="4" w:space="0" w:color="auto"/>
            </w:tcBorders>
          </w:tcPr>
          <w:p w:rsidR="00755FF4" w:rsidRPr="006A0D32" w:rsidRDefault="00755FF4" w:rsidP="00E461C5">
            <w:pPr>
              <w:spacing w:before="0"/>
              <w:jc w:val="center"/>
              <w:rPr>
                <w:rFonts w:cs="Arial"/>
                <w:sz w:val="24"/>
                <w:szCs w:val="24"/>
              </w:rPr>
            </w:pPr>
          </w:p>
        </w:tc>
        <w:tc>
          <w:tcPr>
            <w:tcW w:w="1982" w:type="dxa"/>
          </w:tcPr>
          <w:p w:rsidR="00755FF4" w:rsidRPr="006A0D32" w:rsidRDefault="00755FF4" w:rsidP="00E461C5">
            <w:pPr>
              <w:spacing w:before="0"/>
              <w:rPr>
                <w:rFonts w:cs="Arial"/>
                <w:sz w:val="24"/>
                <w:szCs w:val="24"/>
                <w:lang w:val="ru-RU"/>
              </w:rPr>
            </w:pPr>
          </w:p>
        </w:tc>
        <w:tc>
          <w:tcPr>
            <w:tcW w:w="3747" w:type="dxa"/>
            <w:tcBorders>
              <w:bottom w:val="single" w:sz="4" w:space="0" w:color="auto"/>
            </w:tcBorders>
          </w:tcPr>
          <w:p w:rsidR="00755FF4" w:rsidRPr="006A0D32" w:rsidRDefault="00755FF4" w:rsidP="00E461C5">
            <w:pPr>
              <w:spacing w:before="0"/>
              <w:jc w:val="center"/>
              <w:rPr>
                <w:rFonts w:cs="Arial"/>
                <w:sz w:val="24"/>
                <w:szCs w:val="24"/>
                <w:lang w:val="ru-RU"/>
              </w:rPr>
            </w:pPr>
          </w:p>
        </w:tc>
      </w:tr>
      <w:tr w:rsidR="00755FF4" w:rsidRPr="006A0D32" w:rsidTr="00E461C5">
        <w:trPr>
          <w:trHeight w:val="360"/>
          <w:jc w:val="center"/>
        </w:trPr>
        <w:tc>
          <w:tcPr>
            <w:tcW w:w="3617" w:type="dxa"/>
            <w:tcBorders>
              <w:top w:val="single" w:sz="4" w:space="0" w:color="auto"/>
            </w:tcBorders>
          </w:tcPr>
          <w:p w:rsidR="00755FF4" w:rsidRPr="006A0D32" w:rsidRDefault="00755FF4" w:rsidP="00E461C5">
            <w:pPr>
              <w:spacing w:before="0"/>
              <w:jc w:val="center"/>
              <w:rPr>
                <w:rFonts w:cs="Arial"/>
                <w:sz w:val="24"/>
                <w:szCs w:val="24"/>
              </w:rPr>
            </w:pPr>
          </w:p>
        </w:tc>
        <w:tc>
          <w:tcPr>
            <w:tcW w:w="1982" w:type="dxa"/>
          </w:tcPr>
          <w:p w:rsidR="00755FF4" w:rsidRPr="006A0D32" w:rsidRDefault="00755FF4" w:rsidP="00E461C5">
            <w:pPr>
              <w:spacing w:before="0"/>
              <w:jc w:val="center"/>
              <w:rPr>
                <w:rFonts w:cs="Arial"/>
                <w:sz w:val="24"/>
                <w:szCs w:val="24"/>
                <w:lang w:val="ru-RU"/>
              </w:rPr>
            </w:pPr>
          </w:p>
        </w:tc>
        <w:tc>
          <w:tcPr>
            <w:tcW w:w="3747" w:type="dxa"/>
            <w:tcBorders>
              <w:top w:val="single" w:sz="4" w:space="0" w:color="auto"/>
            </w:tcBorders>
          </w:tcPr>
          <w:p w:rsidR="00755FF4" w:rsidRPr="006A0D32" w:rsidRDefault="00755FF4" w:rsidP="00E461C5">
            <w:pPr>
              <w:spacing w:before="0"/>
              <w:jc w:val="center"/>
              <w:rPr>
                <w:rFonts w:cs="Arial"/>
                <w:sz w:val="24"/>
                <w:szCs w:val="24"/>
                <w:lang w:val="ru-RU"/>
              </w:rPr>
            </w:pPr>
          </w:p>
        </w:tc>
      </w:tr>
    </w:tbl>
    <w:p w:rsidR="00755FF4" w:rsidRPr="00EA153F" w:rsidRDefault="00755FF4" w:rsidP="00755FF4">
      <w:pPr>
        <w:rPr>
          <w:rFonts w:cs="Arial"/>
          <w:b/>
          <w:i/>
          <w:sz w:val="16"/>
          <w:szCs w:val="16"/>
        </w:rPr>
      </w:pPr>
      <w:r w:rsidRPr="00EA153F">
        <w:rPr>
          <w:rFonts w:cs="Arial"/>
          <w:b/>
          <w:i/>
          <w:sz w:val="16"/>
          <w:szCs w:val="16"/>
        </w:rPr>
        <w:t>НАПОМЕНА:</w:t>
      </w:r>
    </w:p>
    <w:p w:rsidR="00755FF4" w:rsidRPr="00EA153F" w:rsidRDefault="00755FF4" w:rsidP="00755FF4">
      <w:pPr>
        <w:rPr>
          <w:rFonts w:cs="Arial"/>
          <w:i/>
          <w:sz w:val="16"/>
          <w:szCs w:val="16"/>
        </w:rPr>
      </w:pPr>
      <w:r w:rsidRPr="00EA153F">
        <w:rPr>
          <w:rFonts w:cs="Arial"/>
          <w:i/>
          <w:sz w:val="16"/>
          <w:szCs w:val="16"/>
        </w:rPr>
        <w:t>Приликом подношења понуде овај образац копирати у потребном броју примеракаПонуђач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w:t>
      </w:r>
      <w:bookmarkStart w:id="255" w:name="_Toc442559942"/>
      <w:r w:rsidRPr="00EA153F">
        <w:rPr>
          <w:rFonts w:cs="Arial"/>
          <w:i/>
          <w:sz w:val="16"/>
          <w:szCs w:val="16"/>
        </w:rPr>
        <w:t>лана 82. став 1. тачка 3) Закон</w:t>
      </w:r>
    </w:p>
    <w:bookmarkEnd w:id="255"/>
    <w:p w:rsidR="00A940AC" w:rsidRDefault="00A940AC" w:rsidP="00240EEA">
      <w:pPr>
        <w:tabs>
          <w:tab w:val="num" w:pos="360"/>
        </w:tabs>
        <w:rPr>
          <w:rFonts w:cs="Arial"/>
          <w:b/>
          <w:sz w:val="24"/>
          <w:szCs w:val="24"/>
        </w:rPr>
      </w:pPr>
    </w:p>
    <w:p w:rsidR="005F2862" w:rsidRPr="00125A0A" w:rsidRDefault="005F2862" w:rsidP="005F2862">
      <w:pPr>
        <w:pStyle w:val="KDParagraf"/>
        <w:spacing w:before="0"/>
        <w:jc w:val="center"/>
        <w:rPr>
          <w:rFonts w:cs="Arial"/>
          <w:b/>
          <w:sz w:val="24"/>
          <w:szCs w:val="24"/>
        </w:rPr>
      </w:pPr>
      <w:r w:rsidRPr="00125A0A">
        <w:rPr>
          <w:rFonts w:cs="Arial"/>
          <w:b/>
          <w:sz w:val="24"/>
          <w:szCs w:val="24"/>
          <w:lang w:val="sr-Cyrl-CS"/>
        </w:rPr>
        <w:lastRenderedPageBreak/>
        <w:t>МОДЕЛ</w:t>
      </w:r>
      <w:r w:rsidRPr="00125A0A">
        <w:rPr>
          <w:rFonts w:cs="Arial"/>
          <w:b/>
          <w:sz w:val="24"/>
          <w:szCs w:val="24"/>
          <w:lang w:val="sr-Latn-CS"/>
        </w:rPr>
        <w:t xml:space="preserve"> </w:t>
      </w:r>
      <w:r w:rsidRPr="00125A0A">
        <w:rPr>
          <w:rFonts w:cs="Arial"/>
          <w:b/>
          <w:sz w:val="24"/>
          <w:szCs w:val="24"/>
          <w:lang w:val="sr-Cyrl-CS"/>
        </w:rPr>
        <w:t>ОКВИРНОГ СПОРАЗУМА</w:t>
      </w:r>
    </w:p>
    <w:p w:rsidR="005F2862" w:rsidRPr="00125A0A" w:rsidRDefault="005F2862" w:rsidP="005F2862">
      <w:pPr>
        <w:pStyle w:val="KDParagraf"/>
        <w:spacing w:before="0"/>
        <w:jc w:val="center"/>
        <w:rPr>
          <w:rFonts w:cs="Arial"/>
          <w:b/>
          <w:sz w:val="24"/>
          <w:szCs w:val="24"/>
        </w:rPr>
      </w:pPr>
    </w:p>
    <w:p w:rsidR="005F2862" w:rsidRPr="00125A0A" w:rsidRDefault="00013F2A" w:rsidP="005F2862">
      <w:pPr>
        <w:pStyle w:val="KDParagraf"/>
        <w:spacing w:before="0"/>
        <w:rPr>
          <w:rFonts w:cs="Arial"/>
          <w:i/>
          <w:sz w:val="24"/>
          <w:szCs w:val="24"/>
          <w:lang w:val="sr-Cyrl-RS"/>
        </w:rPr>
      </w:pPr>
      <w:r>
        <w:rPr>
          <w:rFonts w:cs="Arial"/>
          <w:i/>
          <w:sz w:val="24"/>
          <w:szCs w:val="24"/>
          <w:lang w:val="sr-Cyrl-RS"/>
        </w:rPr>
        <w:t>У складу са да</w:t>
      </w:r>
      <w:r w:rsidR="005F2862" w:rsidRPr="00125A0A">
        <w:rPr>
          <w:rFonts w:cs="Arial"/>
          <w:i/>
          <w:sz w:val="24"/>
          <w:szCs w:val="24"/>
          <w:lang w:val="sr-Cyrl-RS"/>
        </w:rPr>
        <w:t>тим Моделом оквирног споразума и елементима најповољније понуде биће закључен Оквирни споразум. Понуђач дати Модел оквиног споразума потписује оверава и доставља у понуди.</w:t>
      </w:r>
    </w:p>
    <w:p w:rsidR="005F2862" w:rsidRPr="00125A0A" w:rsidRDefault="005F2862" w:rsidP="005F2862">
      <w:pPr>
        <w:pStyle w:val="KDParagraf"/>
        <w:spacing w:before="0"/>
        <w:rPr>
          <w:rFonts w:cs="Arial"/>
          <w:sz w:val="24"/>
          <w:szCs w:val="24"/>
          <w:lang w:val="sr-Cyrl-CS"/>
        </w:rPr>
      </w:pPr>
    </w:p>
    <w:p w:rsidR="005F2862" w:rsidRPr="00125A0A" w:rsidRDefault="005F2862" w:rsidP="005F2862">
      <w:pPr>
        <w:pStyle w:val="KDParagraf"/>
        <w:spacing w:before="0"/>
        <w:rPr>
          <w:rFonts w:cs="Arial"/>
          <w:b/>
          <w:sz w:val="24"/>
          <w:szCs w:val="24"/>
          <w:lang w:val="sr-Cyrl-RS"/>
        </w:rPr>
      </w:pPr>
      <w:r w:rsidRPr="00125A0A">
        <w:rPr>
          <w:rFonts w:cs="Arial"/>
          <w:b/>
          <w:sz w:val="24"/>
          <w:szCs w:val="24"/>
          <w:lang w:val="sr-Cyrl-RS"/>
        </w:rPr>
        <w:t>СТРАНЕ У ОКВИРНОМ СПОРАЗУМУ:</w:t>
      </w:r>
    </w:p>
    <w:p w:rsidR="005F2862" w:rsidRPr="00125A0A" w:rsidRDefault="005F2862" w:rsidP="005F2862">
      <w:pPr>
        <w:pStyle w:val="KDParagraf"/>
        <w:spacing w:before="0"/>
        <w:rPr>
          <w:rFonts w:cs="Arial"/>
          <w:sz w:val="24"/>
          <w:szCs w:val="24"/>
          <w:lang w:val="sr-Latn-CS"/>
        </w:rPr>
      </w:pPr>
    </w:p>
    <w:p w:rsidR="005F2862" w:rsidRPr="00CB1516" w:rsidRDefault="005F2862" w:rsidP="005F2862">
      <w:pPr>
        <w:pStyle w:val="Pasussalistom"/>
        <w:spacing w:after="0" w:line="240" w:lineRule="auto"/>
        <w:ind w:left="0"/>
        <w:rPr>
          <w:rFonts w:ascii="Arial" w:hAnsi="Arial" w:cs="Arial"/>
          <w:sz w:val="24"/>
          <w:szCs w:val="24"/>
          <w:lang w:val="sr-Cyrl-CS"/>
        </w:rPr>
      </w:pPr>
      <w:r w:rsidRPr="00CB1516">
        <w:rPr>
          <w:rFonts w:ascii="Arial" w:hAnsi="Arial" w:cs="Arial"/>
          <w:sz w:val="24"/>
          <w:szCs w:val="24"/>
        </w:rPr>
        <w:t>1.</w:t>
      </w:r>
      <w:r w:rsidRPr="00CB1516">
        <w:rPr>
          <w:rFonts w:ascii="Arial" w:hAnsi="Arial" w:cs="Arial"/>
          <w:sz w:val="24"/>
          <w:szCs w:val="24"/>
        </w:rPr>
        <w:tab/>
      </w:r>
      <w:r w:rsidRPr="00CB1516">
        <w:rPr>
          <w:rFonts w:ascii="Arial" w:hAnsi="Arial" w:cs="Arial"/>
          <w:sz w:val="24"/>
          <w:szCs w:val="24"/>
          <w:lang w:val="sr-Cyrl-CS"/>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w:t>
      </w:r>
      <w:r w:rsidR="00CB1516">
        <w:rPr>
          <w:rFonts w:ascii="Arial" w:hAnsi="Arial" w:cs="Arial"/>
          <w:sz w:val="24"/>
          <w:szCs w:val="24"/>
          <w:lang w:val="sr-Cyrl-CS"/>
        </w:rPr>
        <w:t>директора (у даљем тексту: Корисник</w:t>
      </w:r>
      <w:r w:rsidRPr="00CB1516">
        <w:rPr>
          <w:rFonts w:ascii="Arial" w:hAnsi="Arial" w:cs="Arial"/>
          <w:sz w:val="24"/>
          <w:szCs w:val="24"/>
          <w:lang w:val="sr-Cyrl-CS"/>
        </w:rPr>
        <w:t>)</w:t>
      </w:r>
    </w:p>
    <w:p w:rsidR="005F2862" w:rsidRPr="00125A0A" w:rsidRDefault="005F2862" w:rsidP="005F2862">
      <w:pPr>
        <w:pStyle w:val="Pasussalistom"/>
        <w:spacing w:after="0" w:line="240" w:lineRule="auto"/>
        <w:ind w:left="0"/>
        <w:rPr>
          <w:rFonts w:cs="Arial"/>
          <w:sz w:val="24"/>
          <w:szCs w:val="24"/>
          <w:lang w:val="sr-Cyrl-CS"/>
        </w:rPr>
      </w:pPr>
    </w:p>
    <w:p w:rsidR="005F2862" w:rsidRPr="00125A0A" w:rsidRDefault="005F2862" w:rsidP="005F2862">
      <w:pPr>
        <w:pStyle w:val="KDParagraf"/>
        <w:spacing w:before="0"/>
        <w:rPr>
          <w:rFonts w:cs="Arial"/>
          <w:sz w:val="24"/>
          <w:szCs w:val="24"/>
          <w:lang w:val="sr-Latn-CS"/>
        </w:rPr>
      </w:pPr>
      <w:r w:rsidRPr="00125A0A">
        <w:rPr>
          <w:rFonts w:cs="Arial"/>
          <w:sz w:val="24"/>
          <w:szCs w:val="24"/>
          <w:lang w:val="sr-Latn-CS"/>
        </w:rPr>
        <w:t xml:space="preserve">     </w:t>
      </w:r>
      <w:r w:rsidRPr="00125A0A">
        <w:rPr>
          <w:rFonts w:cs="Arial"/>
          <w:sz w:val="24"/>
          <w:szCs w:val="24"/>
        </w:rPr>
        <w:t>и</w:t>
      </w:r>
    </w:p>
    <w:p w:rsidR="005F2862" w:rsidRPr="00125A0A" w:rsidRDefault="005F2862" w:rsidP="005F2862">
      <w:pPr>
        <w:pStyle w:val="KDParagraf"/>
        <w:spacing w:before="0"/>
        <w:rPr>
          <w:rFonts w:cs="Arial"/>
          <w:sz w:val="24"/>
          <w:szCs w:val="24"/>
          <w:lang w:val="sr-Latn-CS"/>
        </w:rPr>
      </w:pPr>
    </w:p>
    <w:p w:rsidR="005F2862" w:rsidRPr="00125A0A" w:rsidRDefault="005F2862" w:rsidP="005F2862">
      <w:pPr>
        <w:pStyle w:val="KDParagraf"/>
        <w:spacing w:before="0"/>
        <w:rPr>
          <w:rFonts w:cs="Arial"/>
          <w:sz w:val="24"/>
          <w:szCs w:val="24"/>
          <w:lang w:val="sr-Latn-CS"/>
        </w:rPr>
      </w:pPr>
      <w:r w:rsidRPr="00125A0A">
        <w:rPr>
          <w:rFonts w:cs="Arial"/>
          <w:sz w:val="24"/>
          <w:szCs w:val="24"/>
          <w:lang w:val="sr-Latn-CS"/>
        </w:rPr>
        <w:t>2.</w:t>
      </w:r>
      <w:r w:rsidRPr="00125A0A">
        <w:rPr>
          <w:rFonts w:cs="Arial"/>
          <w:sz w:val="24"/>
          <w:szCs w:val="24"/>
          <w:lang w:val="sr-Latn-CS"/>
        </w:rPr>
        <w:tab/>
      </w:r>
      <w:r w:rsidRPr="00125A0A">
        <w:rPr>
          <w:rFonts w:cs="Arial"/>
          <w:sz w:val="24"/>
          <w:szCs w:val="24"/>
          <w:lang w:val="sr-Cyrl-RS"/>
        </w:rPr>
        <w:t>___</w:t>
      </w:r>
      <w:r w:rsidRPr="00125A0A">
        <w:rPr>
          <w:rFonts w:cs="Arial"/>
          <w:sz w:val="24"/>
          <w:szCs w:val="24"/>
          <w:lang w:val="sr-Latn-CS"/>
        </w:rPr>
        <w:t xml:space="preserve">__________________________________________  </w:t>
      </w:r>
      <w:r w:rsidRPr="00125A0A">
        <w:rPr>
          <w:rFonts w:cs="Arial"/>
          <w:sz w:val="24"/>
          <w:szCs w:val="24"/>
        </w:rPr>
        <w:t>из</w:t>
      </w:r>
      <w:r w:rsidRPr="00125A0A">
        <w:rPr>
          <w:rFonts w:cs="Arial"/>
          <w:sz w:val="24"/>
          <w:szCs w:val="24"/>
          <w:lang w:val="sr-Latn-CS"/>
        </w:rPr>
        <w:tab/>
        <w:t xml:space="preserve">_____________, </w:t>
      </w:r>
      <w:r w:rsidRPr="00125A0A">
        <w:rPr>
          <w:rFonts w:cs="Arial"/>
          <w:sz w:val="24"/>
          <w:szCs w:val="24"/>
        </w:rPr>
        <w:t>улица</w:t>
      </w:r>
      <w:r w:rsidRPr="00125A0A">
        <w:rPr>
          <w:rFonts w:cs="Arial"/>
          <w:sz w:val="24"/>
          <w:szCs w:val="24"/>
          <w:lang w:val="sr-Latn-CS"/>
        </w:rPr>
        <w:t xml:space="preserve"> _____________________________________ </w:t>
      </w:r>
      <w:r w:rsidRPr="00125A0A">
        <w:rPr>
          <w:rFonts w:cs="Arial"/>
          <w:sz w:val="24"/>
          <w:szCs w:val="24"/>
        </w:rPr>
        <w:t>бр</w:t>
      </w:r>
      <w:r w:rsidRPr="00125A0A">
        <w:rPr>
          <w:rFonts w:cs="Arial"/>
          <w:sz w:val="24"/>
          <w:szCs w:val="24"/>
          <w:lang w:val="sr-Latn-CS"/>
        </w:rPr>
        <w:t xml:space="preserve">. ___, </w:t>
      </w:r>
      <w:r w:rsidRPr="00125A0A">
        <w:rPr>
          <w:rFonts w:cs="Arial"/>
          <w:sz w:val="24"/>
          <w:szCs w:val="24"/>
        </w:rPr>
        <w:t>матични</w:t>
      </w:r>
      <w:r w:rsidRPr="00125A0A">
        <w:rPr>
          <w:rFonts w:cs="Arial"/>
          <w:sz w:val="24"/>
          <w:szCs w:val="24"/>
          <w:lang w:val="sr-Latn-CS"/>
        </w:rPr>
        <w:t xml:space="preserve"> </w:t>
      </w:r>
      <w:r w:rsidRPr="00125A0A">
        <w:rPr>
          <w:rFonts w:cs="Arial"/>
          <w:sz w:val="24"/>
          <w:szCs w:val="24"/>
        </w:rPr>
        <w:t>број</w:t>
      </w:r>
      <w:r w:rsidRPr="00125A0A">
        <w:rPr>
          <w:rFonts w:cs="Arial"/>
          <w:sz w:val="24"/>
          <w:szCs w:val="24"/>
          <w:lang w:val="sr-Latn-CS"/>
        </w:rPr>
        <w:t xml:space="preserve"> ____________, </w:t>
      </w:r>
      <w:r w:rsidRPr="00125A0A">
        <w:rPr>
          <w:rFonts w:cs="Arial"/>
          <w:sz w:val="24"/>
          <w:szCs w:val="24"/>
        </w:rPr>
        <w:t>ПИБ</w:t>
      </w:r>
      <w:r w:rsidRPr="00125A0A">
        <w:rPr>
          <w:rFonts w:cs="Arial"/>
          <w:sz w:val="24"/>
          <w:szCs w:val="24"/>
          <w:lang w:val="sr-Latn-CS"/>
        </w:rPr>
        <w:t>: _____________,</w:t>
      </w:r>
      <w:r w:rsidRPr="00125A0A">
        <w:rPr>
          <w:rFonts w:cs="Arial"/>
          <w:sz w:val="24"/>
          <w:szCs w:val="24"/>
          <w:lang w:val="sr-Cyrl-RS"/>
        </w:rPr>
        <w:t xml:space="preserve"> Текући рачун __________________, банка _______________________, </w:t>
      </w:r>
      <w:r w:rsidRPr="00125A0A">
        <w:rPr>
          <w:rFonts w:cs="Arial"/>
          <w:sz w:val="24"/>
          <w:szCs w:val="24"/>
        </w:rPr>
        <w:t>кога</w:t>
      </w:r>
      <w:r w:rsidRPr="00125A0A">
        <w:rPr>
          <w:rFonts w:cs="Arial"/>
          <w:sz w:val="24"/>
          <w:szCs w:val="24"/>
          <w:lang w:val="sr-Latn-CS"/>
        </w:rPr>
        <w:t xml:space="preserve"> </w:t>
      </w:r>
      <w:r w:rsidRPr="00125A0A">
        <w:rPr>
          <w:rFonts w:cs="Arial"/>
          <w:sz w:val="24"/>
          <w:szCs w:val="24"/>
        </w:rPr>
        <w:t>заступа</w:t>
      </w:r>
      <w:r w:rsidRPr="00125A0A">
        <w:rPr>
          <w:rFonts w:cs="Arial"/>
          <w:sz w:val="24"/>
          <w:szCs w:val="24"/>
          <w:lang w:val="sr-Latn-CS"/>
        </w:rPr>
        <w:t xml:space="preserve"> _______________________,</w:t>
      </w:r>
      <w:r w:rsidRPr="00125A0A">
        <w:rPr>
          <w:rFonts w:cs="Arial"/>
          <w:sz w:val="24"/>
          <w:szCs w:val="24"/>
          <w:lang w:val="sr-Cyrl-RS"/>
        </w:rPr>
        <w:t xml:space="preserve"> ___________________, (као лидер у име и за рачун групе понуђача </w:t>
      </w:r>
      <w:r w:rsidRPr="00125A0A">
        <w:rPr>
          <w:rFonts w:cs="Arial"/>
          <w:sz w:val="24"/>
          <w:szCs w:val="24"/>
          <w:lang w:val="sr-Latn-CS"/>
        </w:rPr>
        <w:t>(</w:t>
      </w:r>
      <w:r w:rsidRPr="00125A0A">
        <w:rPr>
          <w:rFonts w:cs="Arial"/>
          <w:sz w:val="24"/>
          <w:szCs w:val="24"/>
        </w:rPr>
        <w:t>у</w:t>
      </w:r>
      <w:r w:rsidRPr="00125A0A">
        <w:rPr>
          <w:rFonts w:cs="Arial"/>
          <w:sz w:val="24"/>
          <w:szCs w:val="24"/>
          <w:lang w:val="sr-Latn-CS"/>
        </w:rPr>
        <w:t xml:space="preserve"> </w:t>
      </w:r>
      <w:r w:rsidRPr="00125A0A">
        <w:rPr>
          <w:rFonts w:cs="Arial"/>
          <w:sz w:val="24"/>
          <w:szCs w:val="24"/>
        </w:rPr>
        <w:t>даљем</w:t>
      </w:r>
      <w:r w:rsidRPr="00125A0A">
        <w:rPr>
          <w:rFonts w:cs="Arial"/>
          <w:sz w:val="24"/>
          <w:szCs w:val="24"/>
          <w:lang w:val="sr-Latn-CS"/>
        </w:rPr>
        <w:t xml:space="preserve"> </w:t>
      </w:r>
      <w:r w:rsidRPr="00125A0A">
        <w:rPr>
          <w:rFonts w:cs="Arial"/>
          <w:sz w:val="24"/>
          <w:szCs w:val="24"/>
        </w:rPr>
        <w:t>тексту</w:t>
      </w:r>
      <w:r w:rsidRPr="00125A0A">
        <w:rPr>
          <w:rFonts w:cs="Arial"/>
          <w:sz w:val="24"/>
          <w:szCs w:val="24"/>
          <w:lang w:val="sr-Latn-CS"/>
        </w:rPr>
        <w:t xml:space="preserve">: </w:t>
      </w:r>
      <w:r w:rsidR="00CB1516">
        <w:rPr>
          <w:rFonts w:cs="Arial"/>
          <w:sz w:val="24"/>
          <w:szCs w:val="24"/>
          <w:lang w:val="sr-Cyrl-CS"/>
        </w:rPr>
        <w:t>Пружилац</w:t>
      </w:r>
      <w:r w:rsidRPr="00125A0A">
        <w:rPr>
          <w:rFonts w:cs="Arial"/>
          <w:sz w:val="24"/>
          <w:szCs w:val="24"/>
          <w:lang w:val="sr-Latn-CS"/>
        </w:rPr>
        <w:t>)</w:t>
      </w:r>
    </w:p>
    <w:p w:rsidR="005F2862" w:rsidRPr="00125A0A" w:rsidRDefault="005F2862" w:rsidP="005F2862">
      <w:pPr>
        <w:pStyle w:val="KDParagraf"/>
        <w:spacing w:before="0"/>
        <w:rPr>
          <w:rFonts w:cs="Arial"/>
          <w:sz w:val="24"/>
          <w:szCs w:val="24"/>
          <w:lang w:val="sr-Latn-CS"/>
        </w:rPr>
      </w:pPr>
    </w:p>
    <w:p w:rsidR="005F2862" w:rsidRPr="00125A0A" w:rsidRDefault="005F2862" w:rsidP="005F2862">
      <w:pPr>
        <w:pStyle w:val="KDParagraf"/>
        <w:spacing w:before="0"/>
        <w:rPr>
          <w:rFonts w:cs="Arial"/>
          <w:sz w:val="24"/>
          <w:szCs w:val="24"/>
          <w:lang w:val="sr-Latn-CS"/>
        </w:rPr>
      </w:pPr>
      <w:r w:rsidRPr="00125A0A">
        <w:rPr>
          <w:rFonts w:cs="Arial"/>
          <w:sz w:val="24"/>
          <w:szCs w:val="24"/>
          <w:lang w:val="sr-Latn-CS"/>
        </w:rPr>
        <w:t>2</w:t>
      </w:r>
      <w:r w:rsidRPr="00125A0A">
        <w:rPr>
          <w:rFonts w:cs="Arial"/>
          <w:sz w:val="24"/>
          <w:szCs w:val="24"/>
        </w:rPr>
        <w:t>а</w:t>
      </w:r>
      <w:r w:rsidRPr="00125A0A">
        <w:rPr>
          <w:rFonts w:cs="Arial"/>
          <w:sz w:val="24"/>
          <w:szCs w:val="24"/>
          <w:lang w:val="sr-Cyrl-RS"/>
        </w:rPr>
        <w:t>)  ___</w:t>
      </w:r>
      <w:r w:rsidRPr="00125A0A">
        <w:rPr>
          <w:rFonts w:cs="Arial"/>
          <w:sz w:val="24"/>
          <w:szCs w:val="24"/>
          <w:lang w:val="sr-Latn-CS"/>
        </w:rPr>
        <w:t xml:space="preserve">__________________________________________  </w:t>
      </w:r>
      <w:r w:rsidRPr="00125A0A">
        <w:rPr>
          <w:rFonts w:cs="Arial"/>
          <w:sz w:val="24"/>
          <w:szCs w:val="24"/>
        </w:rPr>
        <w:t>из</w:t>
      </w:r>
      <w:r w:rsidRPr="00125A0A">
        <w:rPr>
          <w:rFonts w:cs="Arial"/>
          <w:sz w:val="24"/>
          <w:szCs w:val="24"/>
          <w:lang w:val="sr-Latn-CS"/>
        </w:rPr>
        <w:tab/>
        <w:t xml:space="preserve">_____________, </w:t>
      </w:r>
      <w:r w:rsidRPr="00125A0A">
        <w:rPr>
          <w:rFonts w:cs="Arial"/>
          <w:sz w:val="24"/>
          <w:szCs w:val="24"/>
        </w:rPr>
        <w:t>улица</w:t>
      </w:r>
      <w:r w:rsidRPr="00125A0A">
        <w:rPr>
          <w:rFonts w:cs="Arial"/>
          <w:sz w:val="24"/>
          <w:szCs w:val="24"/>
          <w:lang w:val="sr-Latn-CS"/>
        </w:rPr>
        <w:t xml:space="preserve"> _____________________________________ </w:t>
      </w:r>
      <w:r w:rsidRPr="00125A0A">
        <w:rPr>
          <w:rFonts w:cs="Arial"/>
          <w:sz w:val="24"/>
          <w:szCs w:val="24"/>
        </w:rPr>
        <w:t>бр</w:t>
      </w:r>
      <w:r w:rsidRPr="00125A0A">
        <w:rPr>
          <w:rFonts w:cs="Arial"/>
          <w:sz w:val="24"/>
          <w:szCs w:val="24"/>
          <w:lang w:val="sr-Latn-CS"/>
        </w:rPr>
        <w:t xml:space="preserve">. ___, </w:t>
      </w:r>
      <w:r w:rsidRPr="00125A0A">
        <w:rPr>
          <w:rFonts w:cs="Arial"/>
          <w:sz w:val="24"/>
          <w:szCs w:val="24"/>
        </w:rPr>
        <w:t>матични</w:t>
      </w:r>
      <w:r w:rsidRPr="00125A0A">
        <w:rPr>
          <w:rFonts w:cs="Arial"/>
          <w:sz w:val="24"/>
          <w:szCs w:val="24"/>
          <w:lang w:val="sr-Latn-CS"/>
        </w:rPr>
        <w:t xml:space="preserve"> </w:t>
      </w:r>
      <w:r w:rsidRPr="00125A0A">
        <w:rPr>
          <w:rFonts w:cs="Arial"/>
          <w:sz w:val="24"/>
          <w:szCs w:val="24"/>
        </w:rPr>
        <w:t>број</w:t>
      </w:r>
      <w:r w:rsidRPr="00125A0A">
        <w:rPr>
          <w:rFonts w:cs="Arial"/>
          <w:sz w:val="24"/>
          <w:szCs w:val="24"/>
          <w:lang w:val="sr-Latn-CS"/>
        </w:rPr>
        <w:t xml:space="preserve"> ____________, </w:t>
      </w:r>
      <w:r w:rsidRPr="00125A0A">
        <w:rPr>
          <w:rFonts w:cs="Arial"/>
          <w:sz w:val="24"/>
          <w:szCs w:val="24"/>
        </w:rPr>
        <w:t>ПИБ</w:t>
      </w:r>
      <w:r w:rsidRPr="00125A0A">
        <w:rPr>
          <w:rFonts w:cs="Arial"/>
          <w:sz w:val="24"/>
          <w:szCs w:val="24"/>
          <w:lang w:val="sr-Latn-CS"/>
        </w:rPr>
        <w:t>: _____________,</w:t>
      </w:r>
      <w:r w:rsidRPr="00125A0A">
        <w:rPr>
          <w:rFonts w:cs="Arial"/>
          <w:sz w:val="24"/>
          <w:szCs w:val="24"/>
          <w:lang w:val="sr-Cyrl-RS"/>
        </w:rPr>
        <w:t xml:space="preserve"> Текући рачун __________________, банка _______________________, </w:t>
      </w:r>
      <w:r w:rsidRPr="00125A0A">
        <w:rPr>
          <w:rFonts w:cs="Arial"/>
          <w:sz w:val="24"/>
          <w:szCs w:val="24"/>
        </w:rPr>
        <w:t>кога</w:t>
      </w:r>
      <w:r w:rsidRPr="00125A0A">
        <w:rPr>
          <w:rFonts w:cs="Arial"/>
          <w:sz w:val="24"/>
          <w:szCs w:val="24"/>
          <w:lang w:val="sr-Latn-CS"/>
        </w:rPr>
        <w:t xml:space="preserve"> </w:t>
      </w:r>
      <w:r w:rsidRPr="00125A0A">
        <w:rPr>
          <w:rFonts w:cs="Arial"/>
          <w:sz w:val="24"/>
          <w:szCs w:val="24"/>
        </w:rPr>
        <w:t>заступа</w:t>
      </w:r>
      <w:r w:rsidRPr="00125A0A">
        <w:rPr>
          <w:rFonts w:cs="Arial"/>
          <w:sz w:val="24"/>
          <w:szCs w:val="24"/>
          <w:lang w:val="sr-Latn-CS"/>
        </w:rPr>
        <w:t xml:space="preserve"> _______________________,</w:t>
      </w:r>
      <w:r w:rsidRPr="00125A0A">
        <w:rPr>
          <w:rFonts w:cs="Arial"/>
          <w:sz w:val="24"/>
          <w:szCs w:val="24"/>
          <w:lang w:val="sr-Cyrl-RS"/>
        </w:rPr>
        <w:t xml:space="preserve"> </w:t>
      </w:r>
      <w:r w:rsidRPr="00125A0A">
        <w:rPr>
          <w:rFonts w:cs="Arial"/>
          <w:sz w:val="24"/>
          <w:szCs w:val="24"/>
          <w:lang w:val="sr-Latn-CS"/>
        </w:rPr>
        <w:t>(</w:t>
      </w:r>
      <w:r w:rsidRPr="00125A0A">
        <w:rPr>
          <w:rFonts w:cs="Arial"/>
          <w:sz w:val="24"/>
          <w:szCs w:val="24"/>
        </w:rPr>
        <w:t>члан</w:t>
      </w:r>
      <w:r w:rsidRPr="00125A0A">
        <w:rPr>
          <w:rFonts w:cs="Arial"/>
          <w:sz w:val="24"/>
          <w:szCs w:val="24"/>
          <w:lang w:val="sr-Latn-CS"/>
        </w:rPr>
        <w:t xml:space="preserve"> </w:t>
      </w:r>
      <w:r w:rsidRPr="00125A0A">
        <w:rPr>
          <w:rFonts w:cs="Arial"/>
          <w:sz w:val="24"/>
          <w:szCs w:val="24"/>
        </w:rPr>
        <w:t>групе</w:t>
      </w:r>
      <w:r w:rsidRPr="00125A0A">
        <w:rPr>
          <w:rFonts w:cs="Arial"/>
          <w:sz w:val="24"/>
          <w:szCs w:val="24"/>
          <w:lang w:val="sr-Latn-CS"/>
        </w:rPr>
        <w:t xml:space="preserve"> </w:t>
      </w:r>
      <w:r w:rsidRPr="00125A0A">
        <w:rPr>
          <w:rFonts w:cs="Arial"/>
          <w:sz w:val="24"/>
          <w:szCs w:val="24"/>
        </w:rPr>
        <w:t>понуђача</w:t>
      </w:r>
      <w:r w:rsidRPr="00125A0A">
        <w:rPr>
          <w:rFonts w:cs="Arial"/>
          <w:sz w:val="24"/>
          <w:szCs w:val="24"/>
          <w:lang w:val="sr-Latn-CS"/>
        </w:rPr>
        <w:t xml:space="preserve"> </w:t>
      </w:r>
      <w:r w:rsidRPr="00125A0A">
        <w:rPr>
          <w:rFonts w:cs="Arial"/>
          <w:sz w:val="24"/>
          <w:szCs w:val="24"/>
        </w:rPr>
        <w:t>или</w:t>
      </w:r>
      <w:r w:rsidRPr="00125A0A">
        <w:rPr>
          <w:rFonts w:cs="Arial"/>
          <w:sz w:val="24"/>
          <w:szCs w:val="24"/>
          <w:lang w:val="sr-Latn-CS"/>
        </w:rPr>
        <w:t xml:space="preserve"> </w:t>
      </w:r>
      <w:r w:rsidRPr="00125A0A">
        <w:rPr>
          <w:rFonts w:cs="Arial"/>
          <w:sz w:val="24"/>
          <w:szCs w:val="24"/>
        </w:rPr>
        <w:t>подизвођач</w:t>
      </w:r>
      <w:r w:rsidRPr="00125A0A">
        <w:rPr>
          <w:rFonts w:cs="Arial"/>
          <w:sz w:val="24"/>
          <w:szCs w:val="24"/>
          <w:lang w:val="sr-Latn-CS"/>
        </w:rPr>
        <w:t>)</w:t>
      </w:r>
    </w:p>
    <w:p w:rsidR="005F2862" w:rsidRPr="00125A0A" w:rsidRDefault="005F2862" w:rsidP="005F2862">
      <w:pPr>
        <w:pStyle w:val="KDParagraf"/>
        <w:spacing w:before="0"/>
        <w:rPr>
          <w:rFonts w:cs="Arial"/>
          <w:sz w:val="24"/>
          <w:szCs w:val="24"/>
          <w:lang w:val="sr-Latn-CS"/>
        </w:rPr>
      </w:pPr>
    </w:p>
    <w:p w:rsidR="005F2862" w:rsidRPr="00125A0A" w:rsidRDefault="005F2862" w:rsidP="005F2862">
      <w:pPr>
        <w:pStyle w:val="KDParagraf"/>
        <w:spacing w:before="0"/>
        <w:rPr>
          <w:rFonts w:cs="Arial"/>
          <w:sz w:val="24"/>
          <w:szCs w:val="24"/>
          <w:lang w:val="sr-Cyrl-RS"/>
        </w:rPr>
      </w:pPr>
      <w:r w:rsidRPr="00125A0A">
        <w:rPr>
          <w:rFonts w:cs="Arial"/>
          <w:sz w:val="24"/>
          <w:szCs w:val="24"/>
          <w:lang w:val="sr-Latn-CS"/>
        </w:rPr>
        <w:t>2</w:t>
      </w:r>
      <w:r w:rsidRPr="00125A0A">
        <w:rPr>
          <w:rFonts w:cs="Arial"/>
          <w:sz w:val="24"/>
          <w:szCs w:val="24"/>
        </w:rPr>
        <w:t>б</w:t>
      </w:r>
      <w:r w:rsidRPr="00125A0A">
        <w:rPr>
          <w:rFonts w:cs="Arial"/>
          <w:sz w:val="24"/>
          <w:szCs w:val="24"/>
          <w:lang w:val="sr-Cyrl-RS"/>
        </w:rPr>
        <w:t>)  ___</w:t>
      </w:r>
      <w:r w:rsidRPr="00125A0A">
        <w:rPr>
          <w:rFonts w:cs="Arial"/>
          <w:sz w:val="24"/>
          <w:szCs w:val="24"/>
          <w:lang w:val="sr-Latn-CS"/>
        </w:rPr>
        <w:t xml:space="preserve">__________________________________________  </w:t>
      </w:r>
      <w:r w:rsidRPr="00125A0A">
        <w:rPr>
          <w:rFonts w:cs="Arial"/>
          <w:sz w:val="24"/>
          <w:szCs w:val="24"/>
        </w:rPr>
        <w:t>из</w:t>
      </w:r>
      <w:r w:rsidRPr="00125A0A">
        <w:rPr>
          <w:rFonts w:cs="Arial"/>
          <w:sz w:val="24"/>
          <w:szCs w:val="24"/>
          <w:lang w:val="sr-Latn-CS"/>
        </w:rPr>
        <w:tab/>
        <w:t xml:space="preserve">_____________, </w:t>
      </w:r>
      <w:r w:rsidRPr="00125A0A">
        <w:rPr>
          <w:rFonts w:cs="Arial"/>
          <w:sz w:val="24"/>
          <w:szCs w:val="24"/>
        </w:rPr>
        <w:t>улица</w:t>
      </w:r>
      <w:r w:rsidRPr="00125A0A">
        <w:rPr>
          <w:rFonts w:cs="Arial"/>
          <w:sz w:val="24"/>
          <w:szCs w:val="24"/>
          <w:lang w:val="sr-Latn-CS"/>
        </w:rPr>
        <w:t xml:space="preserve"> _____________________________________ </w:t>
      </w:r>
      <w:r w:rsidRPr="00125A0A">
        <w:rPr>
          <w:rFonts w:cs="Arial"/>
          <w:sz w:val="24"/>
          <w:szCs w:val="24"/>
        </w:rPr>
        <w:t>бр</w:t>
      </w:r>
      <w:r w:rsidRPr="00125A0A">
        <w:rPr>
          <w:rFonts w:cs="Arial"/>
          <w:sz w:val="24"/>
          <w:szCs w:val="24"/>
          <w:lang w:val="sr-Latn-CS"/>
        </w:rPr>
        <w:t xml:space="preserve">. ___, </w:t>
      </w:r>
      <w:r w:rsidRPr="00125A0A">
        <w:rPr>
          <w:rFonts w:cs="Arial"/>
          <w:sz w:val="24"/>
          <w:szCs w:val="24"/>
        </w:rPr>
        <w:t>матични</w:t>
      </w:r>
      <w:r w:rsidRPr="00125A0A">
        <w:rPr>
          <w:rFonts w:cs="Arial"/>
          <w:sz w:val="24"/>
          <w:szCs w:val="24"/>
          <w:lang w:val="sr-Latn-CS"/>
        </w:rPr>
        <w:t xml:space="preserve"> </w:t>
      </w:r>
      <w:r w:rsidRPr="00125A0A">
        <w:rPr>
          <w:rFonts w:cs="Arial"/>
          <w:sz w:val="24"/>
          <w:szCs w:val="24"/>
        </w:rPr>
        <w:t>број</w:t>
      </w:r>
      <w:r w:rsidRPr="00125A0A">
        <w:rPr>
          <w:rFonts w:cs="Arial"/>
          <w:sz w:val="24"/>
          <w:szCs w:val="24"/>
          <w:lang w:val="sr-Latn-CS"/>
        </w:rPr>
        <w:t xml:space="preserve"> ____________, </w:t>
      </w:r>
      <w:r w:rsidRPr="00125A0A">
        <w:rPr>
          <w:rFonts w:cs="Arial"/>
          <w:sz w:val="24"/>
          <w:szCs w:val="24"/>
        </w:rPr>
        <w:t>ПИБ</w:t>
      </w:r>
      <w:r w:rsidRPr="00125A0A">
        <w:rPr>
          <w:rFonts w:cs="Arial"/>
          <w:sz w:val="24"/>
          <w:szCs w:val="24"/>
          <w:lang w:val="sr-Latn-CS"/>
        </w:rPr>
        <w:t>: _____________,</w:t>
      </w:r>
      <w:r w:rsidRPr="00125A0A">
        <w:rPr>
          <w:rFonts w:cs="Arial"/>
          <w:sz w:val="24"/>
          <w:szCs w:val="24"/>
          <w:lang w:val="sr-Cyrl-RS"/>
        </w:rPr>
        <w:t xml:space="preserve"> Текући рачун __________________, банка _______________________, </w:t>
      </w:r>
      <w:r w:rsidRPr="00125A0A">
        <w:rPr>
          <w:rFonts w:cs="Arial"/>
          <w:sz w:val="24"/>
          <w:szCs w:val="24"/>
        </w:rPr>
        <w:t>кога</w:t>
      </w:r>
      <w:r w:rsidRPr="00125A0A">
        <w:rPr>
          <w:rFonts w:cs="Arial"/>
          <w:sz w:val="24"/>
          <w:szCs w:val="24"/>
          <w:lang w:val="sr-Latn-CS"/>
        </w:rPr>
        <w:t xml:space="preserve"> </w:t>
      </w:r>
      <w:r w:rsidRPr="00125A0A">
        <w:rPr>
          <w:rFonts w:cs="Arial"/>
          <w:sz w:val="24"/>
          <w:szCs w:val="24"/>
        </w:rPr>
        <w:t>заступа</w:t>
      </w:r>
      <w:r w:rsidRPr="00125A0A">
        <w:rPr>
          <w:rFonts w:cs="Arial"/>
          <w:sz w:val="24"/>
          <w:szCs w:val="24"/>
          <w:lang w:val="sr-Latn-CS"/>
        </w:rPr>
        <w:t xml:space="preserve"> _______________________,</w:t>
      </w:r>
      <w:r w:rsidRPr="00125A0A">
        <w:rPr>
          <w:rFonts w:cs="Arial"/>
          <w:sz w:val="24"/>
          <w:szCs w:val="24"/>
          <w:lang w:val="sr-Cyrl-RS"/>
        </w:rPr>
        <w:t xml:space="preserve"> </w:t>
      </w:r>
      <w:r w:rsidRPr="00125A0A">
        <w:rPr>
          <w:rFonts w:cs="Arial"/>
          <w:sz w:val="24"/>
          <w:szCs w:val="24"/>
          <w:lang w:val="sr-Latn-CS"/>
        </w:rPr>
        <w:t>(</w:t>
      </w:r>
      <w:r w:rsidRPr="00125A0A">
        <w:rPr>
          <w:rFonts w:cs="Arial"/>
          <w:sz w:val="24"/>
          <w:szCs w:val="24"/>
        </w:rPr>
        <w:t>члан</w:t>
      </w:r>
      <w:r w:rsidRPr="00125A0A">
        <w:rPr>
          <w:rFonts w:cs="Arial"/>
          <w:sz w:val="24"/>
          <w:szCs w:val="24"/>
          <w:lang w:val="sr-Latn-CS"/>
        </w:rPr>
        <w:t xml:space="preserve"> </w:t>
      </w:r>
      <w:r w:rsidRPr="00125A0A">
        <w:rPr>
          <w:rFonts w:cs="Arial"/>
          <w:sz w:val="24"/>
          <w:szCs w:val="24"/>
        </w:rPr>
        <w:t>групе</w:t>
      </w:r>
      <w:r w:rsidRPr="00125A0A">
        <w:rPr>
          <w:rFonts w:cs="Arial"/>
          <w:sz w:val="24"/>
          <w:szCs w:val="24"/>
          <w:lang w:val="sr-Latn-CS"/>
        </w:rPr>
        <w:t xml:space="preserve"> </w:t>
      </w:r>
      <w:r w:rsidRPr="00125A0A">
        <w:rPr>
          <w:rFonts w:cs="Arial"/>
          <w:sz w:val="24"/>
          <w:szCs w:val="24"/>
        </w:rPr>
        <w:t>понуђача</w:t>
      </w:r>
      <w:r w:rsidRPr="00125A0A">
        <w:rPr>
          <w:rFonts w:cs="Arial"/>
          <w:sz w:val="24"/>
          <w:szCs w:val="24"/>
          <w:lang w:val="sr-Latn-CS"/>
        </w:rPr>
        <w:t xml:space="preserve"> </w:t>
      </w:r>
      <w:r w:rsidRPr="00125A0A">
        <w:rPr>
          <w:rFonts w:cs="Arial"/>
          <w:sz w:val="24"/>
          <w:szCs w:val="24"/>
        </w:rPr>
        <w:t>или</w:t>
      </w:r>
      <w:r w:rsidRPr="00125A0A">
        <w:rPr>
          <w:rFonts w:cs="Arial"/>
          <w:sz w:val="24"/>
          <w:szCs w:val="24"/>
          <w:lang w:val="sr-Latn-CS"/>
        </w:rPr>
        <w:t xml:space="preserve"> </w:t>
      </w:r>
      <w:r w:rsidRPr="00125A0A">
        <w:rPr>
          <w:rFonts w:cs="Arial"/>
          <w:sz w:val="24"/>
          <w:szCs w:val="24"/>
        </w:rPr>
        <w:t>подизвођач</w:t>
      </w:r>
      <w:r w:rsidRPr="00125A0A">
        <w:rPr>
          <w:rFonts w:cs="Arial"/>
          <w:sz w:val="24"/>
          <w:szCs w:val="24"/>
          <w:lang w:val="sr-Latn-CS"/>
        </w:rPr>
        <w:t xml:space="preserve">)          </w:t>
      </w:r>
    </w:p>
    <w:p w:rsidR="005F2862" w:rsidRPr="00125A0A" w:rsidRDefault="005F2862" w:rsidP="005F2862">
      <w:pPr>
        <w:pStyle w:val="KDParagraf"/>
        <w:spacing w:before="0"/>
        <w:rPr>
          <w:rFonts w:cs="Arial"/>
          <w:sz w:val="24"/>
          <w:szCs w:val="24"/>
          <w:lang w:val="sr-Cyrl-RS"/>
        </w:rPr>
      </w:pPr>
      <w:r w:rsidRPr="00125A0A">
        <w:rPr>
          <w:rFonts w:cs="Arial"/>
          <w:sz w:val="24"/>
          <w:szCs w:val="24"/>
          <w:lang w:val="sr-Cyrl-RS"/>
        </w:rPr>
        <w:t>( у даље тексту заједно: Стране)</w:t>
      </w:r>
    </w:p>
    <w:p w:rsidR="005F2862" w:rsidRPr="00125A0A" w:rsidRDefault="005F2862" w:rsidP="005F2862">
      <w:pPr>
        <w:pStyle w:val="KDParagraf"/>
        <w:spacing w:before="0"/>
        <w:rPr>
          <w:rFonts w:cs="Arial"/>
          <w:sz w:val="24"/>
          <w:szCs w:val="24"/>
          <w:lang w:val="sr-Cyrl-RS"/>
        </w:rPr>
      </w:pPr>
    </w:p>
    <w:p w:rsidR="005F2862" w:rsidRDefault="00CB1516" w:rsidP="005F2862">
      <w:pPr>
        <w:pStyle w:val="KDParagraf"/>
        <w:spacing w:after="120"/>
        <w:jc w:val="center"/>
        <w:rPr>
          <w:rFonts w:cs="Arial"/>
          <w:b/>
          <w:sz w:val="24"/>
          <w:szCs w:val="24"/>
          <w:lang w:val="sr-Cyrl-RS"/>
        </w:rPr>
      </w:pPr>
      <w:r>
        <w:rPr>
          <w:rFonts w:cs="Arial"/>
          <w:b/>
          <w:sz w:val="24"/>
          <w:szCs w:val="24"/>
          <w:lang w:val="sr-Cyrl-RS"/>
        </w:rPr>
        <w:t>ОКВИРНИ СПОРАЗУМ О ПРУЖАЊУ УСЛУГЕ</w:t>
      </w:r>
    </w:p>
    <w:p w:rsidR="00CB1516" w:rsidRPr="00125A0A" w:rsidRDefault="00CB1516" w:rsidP="005F2862">
      <w:pPr>
        <w:pStyle w:val="KDParagraf"/>
        <w:spacing w:after="120"/>
        <w:jc w:val="center"/>
        <w:rPr>
          <w:rFonts w:cs="Arial"/>
          <w:b/>
          <w:sz w:val="24"/>
          <w:szCs w:val="24"/>
          <w:lang w:val="sr-Cyrl-RS"/>
        </w:rPr>
      </w:pPr>
      <w:r>
        <w:rPr>
          <w:rFonts w:cs="Arial"/>
          <w:b/>
          <w:sz w:val="24"/>
          <w:szCs w:val="24"/>
          <w:lang w:val="sr-Cyrl-RS"/>
        </w:rPr>
        <w:t>Сервисирање и замена делова ДРЕГЕР апарата</w:t>
      </w:r>
    </w:p>
    <w:p w:rsidR="005F2862" w:rsidRPr="00125A0A" w:rsidRDefault="005F2862" w:rsidP="00CB1516">
      <w:pPr>
        <w:pStyle w:val="KDParagraf"/>
        <w:spacing w:after="120"/>
        <w:rPr>
          <w:rFonts w:cs="Arial"/>
          <w:b/>
          <w:sz w:val="24"/>
          <w:szCs w:val="24"/>
          <w:lang w:val="sr-Cyrl-RS"/>
        </w:rPr>
      </w:pPr>
    </w:p>
    <w:p w:rsidR="005F2862" w:rsidRPr="00125A0A" w:rsidRDefault="005F2862" w:rsidP="005F2862">
      <w:pPr>
        <w:pStyle w:val="KDParagraf"/>
        <w:spacing w:after="120"/>
        <w:rPr>
          <w:rFonts w:cs="Arial"/>
          <w:sz w:val="24"/>
          <w:szCs w:val="24"/>
          <w:lang w:val="sr-Cyrl-RS"/>
        </w:rPr>
      </w:pPr>
    </w:p>
    <w:p w:rsidR="005F2862" w:rsidRPr="00125A0A" w:rsidRDefault="005F2862" w:rsidP="005F2862">
      <w:pPr>
        <w:pStyle w:val="KDParagraf"/>
        <w:spacing w:after="120"/>
        <w:rPr>
          <w:rFonts w:cs="Arial"/>
          <w:sz w:val="24"/>
          <w:szCs w:val="24"/>
          <w:lang w:val="sr-Latn-CS"/>
        </w:rPr>
      </w:pPr>
      <w:r w:rsidRPr="00125A0A">
        <w:rPr>
          <w:rFonts w:cs="Arial"/>
          <w:sz w:val="24"/>
          <w:szCs w:val="24"/>
        </w:rPr>
        <w:t>Уговорне</w:t>
      </w:r>
      <w:r w:rsidRPr="00125A0A">
        <w:rPr>
          <w:rFonts w:cs="Arial"/>
          <w:sz w:val="24"/>
          <w:szCs w:val="24"/>
          <w:lang w:val="sr-Latn-CS"/>
        </w:rPr>
        <w:t xml:space="preserve"> </w:t>
      </w:r>
      <w:r w:rsidRPr="00125A0A">
        <w:rPr>
          <w:rFonts w:cs="Arial"/>
          <w:sz w:val="24"/>
          <w:szCs w:val="24"/>
        </w:rPr>
        <w:t>стране</w:t>
      </w:r>
      <w:r w:rsidRPr="00125A0A">
        <w:rPr>
          <w:rFonts w:cs="Arial"/>
          <w:sz w:val="24"/>
          <w:szCs w:val="24"/>
          <w:lang w:val="sr-Latn-CS"/>
        </w:rPr>
        <w:t xml:space="preserve"> </w:t>
      </w:r>
      <w:r w:rsidRPr="00125A0A">
        <w:rPr>
          <w:rFonts w:cs="Arial"/>
          <w:sz w:val="24"/>
          <w:szCs w:val="24"/>
        </w:rPr>
        <w:t>констатују</w:t>
      </w:r>
      <w:r w:rsidRPr="00125A0A">
        <w:rPr>
          <w:rFonts w:cs="Arial"/>
          <w:sz w:val="24"/>
          <w:szCs w:val="24"/>
          <w:lang w:val="sr-Latn-CS"/>
        </w:rPr>
        <w:t>:</w:t>
      </w:r>
    </w:p>
    <w:p w:rsidR="005F2862" w:rsidRPr="00125A0A" w:rsidRDefault="005F2862" w:rsidP="005F2862">
      <w:pPr>
        <w:pStyle w:val="KDParagraf"/>
        <w:spacing w:after="120"/>
        <w:rPr>
          <w:rFonts w:cs="Arial"/>
          <w:sz w:val="24"/>
          <w:szCs w:val="24"/>
          <w:lang w:val="sr-Latn-CS"/>
        </w:rPr>
      </w:pPr>
      <w:r w:rsidRPr="00125A0A">
        <w:rPr>
          <w:rFonts w:cs="Arial"/>
          <w:sz w:val="24"/>
          <w:szCs w:val="24"/>
          <w:lang w:val="sr-Latn-CS"/>
        </w:rPr>
        <w:t xml:space="preserve">● </w:t>
      </w:r>
      <w:r w:rsidRPr="00125A0A">
        <w:rPr>
          <w:rFonts w:cs="Arial"/>
          <w:sz w:val="24"/>
          <w:szCs w:val="24"/>
        </w:rPr>
        <w:t>да</w:t>
      </w:r>
      <w:r w:rsidRPr="00125A0A">
        <w:rPr>
          <w:rFonts w:cs="Arial"/>
          <w:sz w:val="24"/>
          <w:szCs w:val="24"/>
          <w:lang w:val="sr-Latn-CS"/>
        </w:rPr>
        <w:t xml:space="preserve"> </w:t>
      </w:r>
      <w:r w:rsidRPr="00125A0A">
        <w:rPr>
          <w:rFonts w:cs="Arial"/>
          <w:sz w:val="24"/>
          <w:szCs w:val="24"/>
        </w:rPr>
        <w:t>је</w:t>
      </w:r>
      <w:r w:rsidRPr="00125A0A">
        <w:rPr>
          <w:rFonts w:cs="Arial"/>
          <w:sz w:val="24"/>
          <w:szCs w:val="24"/>
          <w:lang w:val="sr-Latn-CS"/>
        </w:rPr>
        <w:t xml:space="preserve"> </w:t>
      </w:r>
      <w:r w:rsidR="00CB1516">
        <w:rPr>
          <w:rFonts w:cs="Arial"/>
          <w:sz w:val="24"/>
          <w:szCs w:val="24"/>
          <w:lang w:val="sr-Cyrl-CS"/>
        </w:rPr>
        <w:t>Корисник</w:t>
      </w:r>
      <w:r w:rsidRPr="00125A0A">
        <w:rPr>
          <w:rFonts w:cs="Arial"/>
          <w:sz w:val="24"/>
          <w:szCs w:val="24"/>
          <w:lang w:val="sr-Latn-CS"/>
        </w:rPr>
        <w:t xml:space="preserve"> </w:t>
      </w:r>
      <w:r w:rsidRPr="00125A0A">
        <w:rPr>
          <w:rFonts w:cs="Arial"/>
          <w:sz w:val="24"/>
          <w:szCs w:val="24"/>
        </w:rPr>
        <w:t>у</w:t>
      </w:r>
      <w:r w:rsidRPr="00125A0A">
        <w:rPr>
          <w:rFonts w:cs="Arial"/>
          <w:sz w:val="24"/>
          <w:szCs w:val="24"/>
          <w:lang w:val="sr-Latn-CS"/>
        </w:rPr>
        <w:t xml:space="preserve"> </w:t>
      </w:r>
      <w:r w:rsidRPr="00125A0A">
        <w:rPr>
          <w:rFonts w:cs="Arial"/>
          <w:sz w:val="24"/>
          <w:szCs w:val="24"/>
        </w:rPr>
        <w:t>складу</w:t>
      </w:r>
      <w:r w:rsidRPr="00125A0A">
        <w:rPr>
          <w:rFonts w:cs="Arial"/>
          <w:sz w:val="24"/>
          <w:szCs w:val="24"/>
          <w:lang w:val="sr-Latn-CS"/>
        </w:rPr>
        <w:t xml:space="preserve"> </w:t>
      </w:r>
      <w:r w:rsidRPr="00125A0A">
        <w:rPr>
          <w:rFonts w:cs="Arial"/>
          <w:sz w:val="24"/>
          <w:szCs w:val="24"/>
        </w:rPr>
        <w:t>са</w:t>
      </w:r>
      <w:r w:rsidRPr="00125A0A">
        <w:rPr>
          <w:rFonts w:cs="Arial"/>
          <w:sz w:val="24"/>
          <w:szCs w:val="24"/>
          <w:lang w:val="sr-Latn-CS"/>
        </w:rPr>
        <w:t xml:space="preserve"> </w:t>
      </w:r>
      <w:r w:rsidRPr="00125A0A">
        <w:rPr>
          <w:rFonts w:cs="Arial"/>
          <w:sz w:val="24"/>
          <w:szCs w:val="24"/>
        </w:rPr>
        <w:t>чланом</w:t>
      </w:r>
      <w:r w:rsidRPr="00125A0A">
        <w:rPr>
          <w:rFonts w:cs="Arial"/>
          <w:sz w:val="24"/>
          <w:szCs w:val="24"/>
          <w:lang w:val="sr-Latn-CS"/>
        </w:rPr>
        <w:t xml:space="preserve"> </w:t>
      </w:r>
      <w:r w:rsidRPr="00125A0A">
        <w:rPr>
          <w:rFonts w:cs="Arial"/>
          <w:sz w:val="24"/>
          <w:szCs w:val="24"/>
          <w:lang w:val="sr-Cyrl-RS"/>
        </w:rPr>
        <w:t xml:space="preserve"> </w:t>
      </w:r>
      <w:r w:rsidRPr="00125A0A">
        <w:rPr>
          <w:rFonts w:cs="Arial"/>
          <w:sz w:val="24"/>
          <w:szCs w:val="24"/>
          <w:lang w:val="sr-Latn-CS"/>
        </w:rPr>
        <w:t>32.</w:t>
      </w:r>
      <w:r w:rsidRPr="00125A0A">
        <w:rPr>
          <w:rFonts w:cs="Arial"/>
          <w:sz w:val="24"/>
          <w:szCs w:val="24"/>
          <w:lang w:val="sr-Cyrl-RS"/>
        </w:rPr>
        <w:t xml:space="preserve"> и 40.</w:t>
      </w:r>
      <w:r w:rsidRPr="00125A0A">
        <w:rPr>
          <w:rFonts w:cs="Arial"/>
          <w:sz w:val="24"/>
          <w:szCs w:val="24"/>
          <w:lang w:val="sr-Latn-CS"/>
        </w:rPr>
        <w:t xml:space="preserve"> </w:t>
      </w:r>
      <w:r w:rsidRPr="00125A0A">
        <w:rPr>
          <w:rFonts w:cs="Arial"/>
          <w:sz w:val="24"/>
          <w:szCs w:val="24"/>
        </w:rPr>
        <w:t>Закона</w:t>
      </w:r>
      <w:r w:rsidRPr="00125A0A">
        <w:rPr>
          <w:rFonts w:cs="Arial"/>
          <w:sz w:val="24"/>
          <w:szCs w:val="24"/>
          <w:lang w:val="sr-Latn-CS"/>
        </w:rPr>
        <w:t xml:space="preserve"> </w:t>
      </w:r>
      <w:r w:rsidRPr="00125A0A">
        <w:rPr>
          <w:rFonts w:cs="Arial"/>
          <w:sz w:val="24"/>
          <w:szCs w:val="24"/>
        </w:rPr>
        <w:t>о</w:t>
      </w:r>
      <w:r w:rsidRPr="00125A0A">
        <w:rPr>
          <w:rFonts w:cs="Arial"/>
          <w:sz w:val="24"/>
          <w:szCs w:val="24"/>
          <w:lang w:val="sr-Latn-CS"/>
        </w:rPr>
        <w:t xml:space="preserve"> </w:t>
      </w:r>
      <w:r w:rsidRPr="00125A0A">
        <w:rPr>
          <w:rFonts w:cs="Arial"/>
          <w:sz w:val="24"/>
          <w:szCs w:val="24"/>
        </w:rPr>
        <w:t>јавним</w:t>
      </w:r>
      <w:r w:rsidRPr="00125A0A">
        <w:rPr>
          <w:rFonts w:cs="Arial"/>
          <w:sz w:val="24"/>
          <w:szCs w:val="24"/>
          <w:lang w:val="sr-Latn-CS"/>
        </w:rPr>
        <w:t xml:space="preserve"> </w:t>
      </w:r>
      <w:r w:rsidRPr="00125A0A">
        <w:rPr>
          <w:rFonts w:cs="Arial"/>
          <w:sz w:val="24"/>
          <w:szCs w:val="24"/>
        </w:rPr>
        <w:t>набавкама</w:t>
      </w:r>
      <w:r w:rsidRPr="00125A0A">
        <w:rPr>
          <w:rFonts w:cs="Arial"/>
          <w:sz w:val="24"/>
          <w:szCs w:val="24"/>
          <w:lang w:val="sr-Latn-CS"/>
        </w:rPr>
        <w:t xml:space="preserve"> („</w:t>
      </w:r>
      <w:r w:rsidRPr="00125A0A">
        <w:rPr>
          <w:rFonts w:cs="Arial"/>
          <w:sz w:val="24"/>
          <w:szCs w:val="24"/>
        </w:rPr>
        <w:t>Сл</w:t>
      </w:r>
      <w:r w:rsidRPr="00125A0A">
        <w:rPr>
          <w:rFonts w:cs="Arial"/>
          <w:sz w:val="24"/>
          <w:szCs w:val="24"/>
          <w:lang w:val="sr-Latn-CS"/>
        </w:rPr>
        <w:t xml:space="preserve">. </w:t>
      </w:r>
      <w:r w:rsidRPr="00125A0A">
        <w:rPr>
          <w:rFonts w:cs="Arial"/>
          <w:sz w:val="24"/>
          <w:szCs w:val="24"/>
        </w:rPr>
        <w:t>гласник</w:t>
      </w:r>
      <w:r w:rsidRPr="00125A0A">
        <w:rPr>
          <w:rFonts w:cs="Arial"/>
          <w:sz w:val="24"/>
          <w:szCs w:val="24"/>
          <w:lang w:val="sr-Latn-CS"/>
        </w:rPr>
        <w:t xml:space="preserve"> </w:t>
      </w:r>
      <w:r w:rsidRPr="00125A0A">
        <w:rPr>
          <w:rFonts w:cs="Arial"/>
          <w:sz w:val="24"/>
          <w:szCs w:val="24"/>
        </w:rPr>
        <w:t>РС</w:t>
      </w:r>
      <w:r w:rsidRPr="00125A0A">
        <w:rPr>
          <w:rFonts w:cs="Arial"/>
          <w:sz w:val="24"/>
          <w:szCs w:val="24"/>
          <w:lang w:val="sr-Latn-CS"/>
        </w:rPr>
        <w:t xml:space="preserve">” </w:t>
      </w:r>
      <w:r w:rsidRPr="00125A0A">
        <w:rPr>
          <w:rFonts w:cs="Arial"/>
          <w:sz w:val="24"/>
          <w:szCs w:val="24"/>
        </w:rPr>
        <w:t>бр</w:t>
      </w:r>
      <w:r w:rsidRPr="00125A0A">
        <w:rPr>
          <w:rFonts w:cs="Arial"/>
          <w:sz w:val="24"/>
          <w:szCs w:val="24"/>
          <w:lang w:val="sr-Latn-CS"/>
        </w:rPr>
        <w:t xml:space="preserve">. 124/12, 14/15 </w:t>
      </w:r>
      <w:r w:rsidRPr="00125A0A">
        <w:rPr>
          <w:rFonts w:cs="Arial"/>
          <w:sz w:val="24"/>
          <w:szCs w:val="24"/>
        </w:rPr>
        <w:t>и</w:t>
      </w:r>
      <w:r w:rsidRPr="00125A0A">
        <w:rPr>
          <w:rFonts w:cs="Arial"/>
          <w:sz w:val="24"/>
          <w:szCs w:val="24"/>
          <w:lang w:val="sr-Latn-CS"/>
        </w:rPr>
        <w:t xml:space="preserve"> 68/15),</w:t>
      </w:r>
      <w:r w:rsidRPr="00125A0A">
        <w:rPr>
          <w:rFonts w:cs="Arial"/>
          <w:sz w:val="24"/>
          <w:szCs w:val="24"/>
          <w:lang w:val="sr-Cyrl-RS"/>
        </w:rPr>
        <w:t xml:space="preserve"> у даљем текст: Закон,</w:t>
      </w:r>
      <w:r w:rsidRPr="00125A0A">
        <w:rPr>
          <w:rFonts w:cs="Arial"/>
          <w:sz w:val="24"/>
          <w:szCs w:val="24"/>
          <w:lang w:val="sr-Latn-CS"/>
        </w:rPr>
        <w:t xml:space="preserve"> </w:t>
      </w:r>
      <w:r w:rsidRPr="00125A0A">
        <w:rPr>
          <w:rFonts w:cs="Arial"/>
          <w:sz w:val="24"/>
          <w:szCs w:val="24"/>
        </w:rPr>
        <w:t>спровео</w:t>
      </w:r>
      <w:r w:rsidRPr="00125A0A">
        <w:rPr>
          <w:rFonts w:cs="Arial"/>
          <w:sz w:val="24"/>
          <w:szCs w:val="24"/>
          <w:lang w:val="sr-Latn-CS"/>
        </w:rPr>
        <w:t xml:space="preserve"> </w:t>
      </w:r>
      <w:r w:rsidRPr="00125A0A">
        <w:rPr>
          <w:rFonts w:cs="Arial"/>
          <w:sz w:val="24"/>
          <w:szCs w:val="24"/>
        </w:rPr>
        <w:t>отворени</w:t>
      </w:r>
      <w:r w:rsidRPr="00125A0A">
        <w:rPr>
          <w:rFonts w:cs="Arial"/>
          <w:sz w:val="24"/>
          <w:szCs w:val="24"/>
          <w:lang w:val="sr-Latn-CS"/>
        </w:rPr>
        <w:t xml:space="preserve"> </w:t>
      </w:r>
      <w:r w:rsidRPr="00125A0A">
        <w:rPr>
          <w:rFonts w:cs="Arial"/>
          <w:sz w:val="24"/>
          <w:szCs w:val="24"/>
        </w:rPr>
        <w:t>поступак</w:t>
      </w:r>
      <w:r w:rsidRPr="00125A0A">
        <w:rPr>
          <w:rFonts w:cs="Arial"/>
          <w:sz w:val="24"/>
          <w:szCs w:val="24"/>
          <w:lang w:val="sr-Latn-CS"/>
        </w:rPr>
        <w:t xml:space="preserve"> </w:t>
      </w:r>
      <w:r w:rsidRPr="00125A0A">
        <w:rPr>
          <w:rFonts w:cs="Arial"/>
          <w:sz w:val="24"/>
          <w:szCs w:val="24"/>
        </w:rPr>
        <w:t>јавне</w:t>
      </w:r>
      <w:r w:rsidRPr="00125A0A">
        <w:rPr>
          <w:rFonts w:cs="Arial"/>
          <w:sz w:val="24"/>
          <w:szCs w:val="24"/>
          <w:lang w:val="sr-Latn-CS"/>
        </w:rPr>
        <w:t xml:space="preserve"> </w:t>
      </w:r>
      <w:r w:rsidRPr="00125A0A">
        <w:rPr>
          <w:rFonts w:cs="Arial"/>
          <w:sz w:val="24"/>
          <w:szCs w:val="24"/>
        </w:rPr>
        <w:t>набавке</w:t>
      </w:r>
      <w:r w:rsidRPr="00125A0A">
        <w:rPr>
          <w:rFonts w:cs="Arial"/>
          <w:sz w:val="24"/>
          <w:szCs w:val="24"/>
          <w:lang w:val="sr-Latn-CS"/>
        </w:rPr>
        <w:t xml:space="preserve"> </w:t>
      </w:r>
      <w:r w:rsidRPr="00125A0A">
        <w:rPr>
          <w:rFonts w:cs="Arial"/>
          <w:sz w:val="24"/>
          <w:szCs w:val="24"/>
        </w:rPr>
        <w:t>бр</w:t>
      </w:r>
      <w:r w:rsidRPr="00125A0A">
        <w:rPr>
          <w:rFonts w:cs="Arial"/>
          <w:sz w:val="24"/>
          <w:szCs w:val="24"/>
          <w:lang w:val="sr-Latn-CS"/>
        </w:rPr>
        <w:t xml:space="preserve">. </w:t>
      </w:r>
      <w:r w:rsidR="00CB1516">
        <w:rPr>
          <w:rFonts w:cs="Arial"/>
          <w:sz w:val="24"/>
          <w:szCs w:val="24"/>
          <w:lang w:val="sr-Cyrl-CS"/>
        </w:rPr>
        <w:t>8400/0128</w:t>
      </w:r>
      <w:r w:rsidRPr="00125A0A">
        <w:rPr>
          <w:rFonts w:cs="Arial"/>
          <w:sz w:val="24"/>
          <w:szCs w:val="24"/>
          <w:lang w:val="sr-Cyrl-CS"/>
        </w:rPr>
        <w:t xml:space="preserve">/2017 </w:t>
      </w:r>
      <w:r w:rsidRPr="00125A0A">
        <w:rPr>
          <w:rFonts w:cs="Arial"/>
          <w:sz w:val="24"/>
          <w:szCs w:val="24"/>
          <w:lang w:val="sr-Latn-CS"/>
        </w:rPr>
        <w:t xml:space="preserve"> </w:t>
      </w:r>
      <w:r w:rsidRPr="00125A0A">
        <w:rPr>
          <w:rFonts w:cs="Arial"/>
          <w:sz w:val="24"/>
          <w:szCs w:val="24"/>
        </w:rPr>
        <w:t>ради</w:t>
      </w:r>
      <w:r w:rsidRPr="00125A0A">
        <w:rPr>
          <w:rFonts w:cs="Arial"/>
          <w:sz w:val="24"/>
          <w:szCs w:val="24"/>
          <w:lang w:val="sr-Cyrl-RS"/>
        </w:rPr>
        <w:t xml:space="preserve"> закључења оквирног споразума са једним понуђачем на период до две године, и то</w:t>
      </w:r>
      <w:r w:rsidRPr="00125A0A">
        <w:rPr>
          <w:rFonts w:cs="Arial"/>
          <w:sz w:val="24"/>
          <w:szCs w:val="24"/>
          <w:lang w:val="sr-Latn-CS"/>
        </w:rPr>
        <w:t xml:space="preserve"> </w:t>
      </w:r>
      <w:r w:rsidRPr="00125A0A">
        <w:rPr>
          <w:rFonts w:cs="Arial"/>
          <w:sz w:val="24"/>
          <w:szCs w:val="24"/>
          <w:lang w:val="sr-Cyrl-RS"/>
        </w:rPr>
        <w:t xml:space="preserve">јавне </w:t>
      </w:r>
      <w:r w:rsidRPr="00125A0A">
        <w:rPr>
          <w:rFonts w:cs="Arial"/>
          <w:sz w:val="24"/>
          <w:szCs w:val="24"/>
        </w:rPr>
        <w:t>набавке</w:t>
      </w:r>
      <w:r w:rsidRPr="00125A0A">
        <w:rPr>
          <w:rFonts w:cs="Arial"/>
          <w:sz w:val="24"/>
          <w:szCs w:val="24"/>
          <w:lang w:val="sr-Latn-CS"/>
        </w:rPr>
        <w:t xml:space="preserve"> </w:t>
      </w:r>
      <w:r w:rsidR="00CB1516">
        <w:rPr>
          <w:rFonts w:cs="Arial"/>
          <w:sz w:val="24"/>
          <w:szCs w:val="24"/>
          <w:lang w:val="sr-Cyrl-CS"/>
        </w:rPr>
        <w:t>услуге</w:t>
      </w:r>
      <w:r w:rsidRPr="00125A0A">
        <w:rPr>
          <w:rFonts w:cs="Arial"/>
          <w:sz w:val="24"/>
          <w:szCs w:val="24"/>
          <w:lang w:val="sr-Latn-CS"/>
        </w:rPr>
        <w:t xml:space="preserve"> </w:t>
      </w:r>
      <w:r w:rsidR="00CB1516">
        <w:rPr>
          <w:rFonts w:cs="Arial"/>
          <w:sz w:val="24"/>
          <w:szCs w:val="24"/>
          <w:lang w:val="sr-Cyrl-CS"/>
        </w:rPr>
        <w:t>Сервисирање и замена делова ДРЕГЕР апарата</w:t>
      </w:r>
      <w:r w:rsidRPr="00125A0A">
        <w:rPr>
          <w:rFonts w:cs="Arial"/>
          <w:sz w:val="24"/>
          <w:szCs w:val="24"/>
          <w:lang w:val="sr-Cyrl-CS"/>
        </w:rPr>
        <w:t xml:space="preserve"> </w:t>
      </w:r>
      <w:r w:rsidRPr="00125A0A">
        <w:rPr>
          <w:rFonts w:cs="Arial"/>
          <w:sz w:val="24"/>
          <w:szCs w:val="24"/>
          <w:lang w:val="sr-Latn-CS"/>
        </w:rPr>
        <w:t>(</w:t>
      </w:r>
      <w:r w:rsidRPr="00125A0A">
        <w:rPr>
          <w:rFonts w:cs="Arial"/>
          <w:sz w:val="24"/>
          <w:szCs w:val="24"/>
        </w:rPr>
        <w:t>податке</w:t>
      </w:r>
      <w:r w:rsidRPr="00125A0A">
        <w:rPr>
          <w:rFonts w:cs="Arial"/>
          <w:sz w:val="24"/>
          <w:szCs w:val="24"/>
          <w:lang w:val="sr-Latn-CS"/>
        </w:rPr>
        <w:t xml:space="preserve"> </w:t>
      </w:r>
      <w:r w:rsidRPr="00125A0A">
        <w:rPr>
          <w:rFonts w:cs="Arial"/>
          <w:sz w:val="24"/>
          <w:szCs w:val="24"/>
        </w:rPr>
        <w:t>попуњава</w:t>
      </w:r>
      <w:r w:rsidRPr="00125A0A">
        <w:rPr>
          <w:rFonts w:cs="Arial"/>
          <w:sz w:val="24"/>
          <w:szCs w:val="24"/>
          <w:lang w:val="sr-Latn-CS"/>
        </w:rPr>
        <w:t xml:space="preserve"> </w:t>
      </w:r>
      <w:r w:rsidR="00CB1516">
        <w:rPr>
          <w:rFonts w:cs="Arial"/>
          <w:sz w:val="24"/>
          <w:szCs w:val="24"/>
          <w:lang w:val="sr-Cyrl-CS"/>
        </w:rPr>
        <w:t>корисник</w:t>
      </w:r>
      <w:r w:rsidRPr="00125A0A">
        <w:rPr>
          <w:rFonts w:cs="Arial"/>
          <w:sz w:val="24"/>
          <w:szCs w:val="24"/>
          <w:lang w:val="sr-Latn-CS"/>
        </w:rPr>
        <w:t>);</w:t>
      </w:r>
    </w:p>
    <w:p w:rsidR="005F2862" w:rsidRPr="00125A0A" w:rsidRDefault="005F2862" w:rsidP="005F2862">
      <w:pPr>
        <w:rPr>
          <w:rFonts w:cs="Arial"/>
          <w:sz w:val="24"/>
          <w:szCs w:val="24"/>
          <w:lang w:val="sr-Latn-CS"/>
        </w:rPr>
      </w:pPr>
      <w:r w:rsidRPr="00125A0A">
        <w:rPr>
          <w:rFonts w:cs="Arial"/>
          <w:sz w:val="24"/>
          <w:szCs w:val="24"/>
          <w:lang w:val="sr-Latn-CS"/>
        </w:rPr>
        <w:lastRenderedPageBreak/>
        <w:t xml:space="preserve">● </w:t>
      </w:r>
      <w:r w:rsidR="00CB1516">
        <w:rPr>
          <w:rFonts w:cs="Arial"/>
          <w:sz w:val="24"/>
          <w:szCs w:val="24"/>
          <w:lang w:val="sr-Cyrl-RS"/>
        </w:rPr>
        <w:t>да је Пружалац</w:t>
      </w:r>
      <w:r w:rsidRPr="00125A0A">
        <w:rPr>
          <w:rFonts w:cs="Arial"/>
          <w:sz w:val="24"/>
          <w:szCs w:val="24"/>
          <w:lang w:val="sr-Cyrl-RS"/>
        </w:rPr>
        <w:t xml:space="preserve"> на основу позива за подношење понуда и конкурсне документације који су објављени на Порталу јавних набавки</w:t>
      </w:r>
      <w:r w:rsidRPr="00125A0A">
        <w:rPr>
          <w:rFonts w:cs="Arial"/>
          <w:sz w:val="24"/>
          <w:szCs w:val="24"/>
          <w:lang w:val="ru-RU"/>
        </w:rPr>
        <w:t xml:space="preserve"> и</w:t>
      </w:r>
      <w:r w:rsidRPr="00125A0A">
        <w:rPr>
          <w:rFonts w:cs="Arial"/>
          <w:sz w:val="24"/>
          <w:szCs w:val="24"/>
          <w:lang w:val="sr-Cyrl-RS"/>
        </w:rPr>
        <w:t xml:space="preserve"> на интернет страници Наручиоца дана </w:t>
      </w:r>
      <w:r w:rsidR="001810E4" w:rsidRPr="001810E4">
        <w:rPr>
          <w:rFonts w:cs="Arial"/>
          <w:sz w:val="24"/>
          <w:szCs w:val="24"/>
          <w:lang w:val="sr-Cyrl-RS"/>
        </w:rPr>
        <w:t>13.02</w:t>
      </w:r>
      <w:r w:rsidR="00157763" w:rsidRPr="001810E4">
        <w:rPr>
          <w:rFonts w:cs="Arial"/>
          <w:sz w:val="24"/>
          <w:szCs w:val="24"/>
          <w:lang w:val="sr-Cyrl-RS"/>
        </w:rPr>
        <w:t>.2018</w:t>
      </w:r>
      <w:r w:rsidR="001810E4">
        <w:rPr>
          <w:rFonts w:cs="Arial"/>
          <w:sz w:val="24"/>
          <w:szCs w:val="24"/>
        </w:rPr>
        <w:t>.</w:t>
      </w:r>
      <w:r w:rsidRPr="001810E4">
        <w:rPr>
          <w:rFonts w:cs="Arial"/>
          <w:sz w:val="24"/>
          <w:szCs w:val="24"/>
          <w:lang w:val="sr-Cyrl-RS"/>
        </w:rPr>
        <w:t xml:space="preserve"> године</w:t>
      </w:r>
      <w:r w:rsidRPr="00125A0A">
        <w:rPr>
          <w:rFonts w:cs="Arial"/>
          <w:sz w:val="24"/>
          <w:szCs w:val="24"/>
          <w:lang w:val="sr-Cyrl-RS"/>
        </w:rPr>
        <w:t xml:space="preserve">, доставио Понуду бр._________ од __.__.____. године. </w:t>
      </w:r>
      <w:r w:rsidRPr="00125A0A">
        <w:rPr>
          <w:rFonts w:cs="Arial"/>
          <w:sz w:val="24"/>
          <w:szCs w:val="24"/>
          <w:lang w:val="sr-Latn-CS"/>
        </w:rPr>
        <w:t xml:space="preserve"> (</w:t>
      </w:r>
      <w:r w:rsidRPr="00125A0A">
        <w:rPr>
          <w:rFonts w:cs="Arial"/>
          <w:sz w:val="24"/>
          <w:szCs w:val="24"/>
        </w:rPr>
        <w:t>податке</w:t>
      </w:r>
      <w:r w:rsidRPr="00125A0A">
        <w:rPr>
          <w:rFonts w:cs="Arial"/>
          <w:sz w:val="24"/>
          <w:szCs w:val="24"/>
          <w:lang w:val="sr-Latn-CS"/>
        </w:rPr>
        <w:t xml:space="preserve">  </w:t>
      </w:r>
      <w:r w:rsidRPr="00125A0A">
        <w:rPr>
          <w:rFonts w:cs="Arial"/>
          <w:sz w:val="24"/>
          <w:szCs w:val="24"/>
        </w:rPr>
        <w:t>попуњава</w:t>
      </w:r>
      <w:r w:rsidRPr="00125A0A">
        <w:rPr>
          <w:rFonts w:cs="Arial"/>
          <w:sz w:val="24"/>
          <w:szCs w:val="24"/>
          <w:lang w:val="sr-Latn-CS"/>
        </w:rPr>
        <w:t xml:space="preserve"> </w:t>
      </w:r>
      <w:r w:rsidR="00CB1516">
        <w:rPr>
          <w:rFonts w:cs="Arial"/>
          <w:sz w:val="24"/>
          <w:szCs w:val="24"/>
          <w:lang w:val="sr-Cyrl-CS"/>
        </w:rPr>
        <w:t>Пружалац</w:t>
      </w:r>
      <w:r w:rsidRPr="00125A0A">
        <w:rPr>
          <w:rFonts w:cs="Arial"/>
          <w:sz w:val="24"/>
          <w:szCs w:val="24"/>
          <w:lang w:val="sr-Latn-CS"/>
        </w:rPr>
        <w:t>)</w:t>
      </w:r>
    </w:p>
    <w:p w:rsidR="005F2862" w:rsidRPr="00125A0A" w:rsidRDefault="005F2862" w:rsidP="005F2862">
      <w:pPr>
        <w:pStyle w:val="KDParagraf"/>
        <w:spacing w:after="120"/>
        <w:rPr>
          <w:rFonts w:cs="Arial"/>
          <w:sz w:val="24"/>
          <w:szCs w:val="24"/>
          <w:lang w:val="sr-Latn-CS"/>
        </w:rPr>
      </w:pPr>
      <w:r w:rsidRPr="00125A0A">
        <w:rPr>
          <w:rFonts w:cs="Arial"/>
          <w:sz w:val="24"/>
          <w:szCs w:val="24"/>
          <w:lang w:val="sr-Latn-CS"/>
        </w:rPr>
        <w:t xml:space="preserve">● </w:t>
      </w:r>
      <w:r w:rsidRPr="00125A0A">
        <w:rPr>
          <w:rFonts w:cs="Arial"/>
          <w:sz w:val="24"/>
          <w:szCs w:val="24"/>
        </w:rPr>
        <w:t>да</w:t>
      </w:r>
      <w:r w:rsidRPr="00125A0A">
        <w:rPr>
          <w:rFonts w:cs="Arial"/>
          <w:sz w:val="24"/>
          <w:szCs w:val="24"/>
          <w:lang w:val="sr-Latn-CS"/>
        </w:rPr>
        <w:t xml:space="preserve"> </w:t>
      </w:r>
      <w:r w:rsidRPr="00125A0A">
        <w:rPr>
          <w:rFonts w:cs="Arial"/>
          <w:sz w:val="24"/>
          <w:szCs w:val="24"/>
        </w:rPr>
        <w:t>је</w:t>
      </w:r>
      <w:r w:rsidRPr="00125A0A">
        <w:rPr>
          <w:rFonts w:cs="Arial"/>
          <w:sz w:val="24"/>
          <w:szCs w:val="24"/>
          <w:lang w:val="sr-Latn-CS"/>
        </w:rPr>
        <w:t xml:space="preserve"> </w:t>
      </w:r>
      <w:r w:rsidR="00CB1516">
        <w:rPr>
          <w:rFonts w:cs="Arial"/>
          <w:sz w:val="24"/>
          <w:szCs w:val="24"/>
          <w:lang w:val="sr-Cyrl-CS"/>
        </w:rPr>
        <w:t>Корисник</w:t>
      </w:r>
      <w:r w:rsidRPr="00125A0A">
        <w:rPr>
          <w:rFonts w:cs="Arial"/>
          <w:sz w:val="24"/>
          <w:szCs w:val="24"/>
          <w:lang w:val="sr-Latn-CS"/>
        </w:rPr>
        <w:t xml:space="preserve"> </w:t>
      </w:r>
      <w:r w:rsidRPr="00125A0A">
        <w:rPr>
          <w:rFonts w:cs="Arial"/>
          <w:sz w:val="24"/>
          <w:szCs w:val="24"/>
        </w:rPr>
        <w:t>на</w:t>
      </w:r>
      <w:r w:rsidRPr="00125A0A">
        <w:rPr>
          <w:rFonts w:cs="Arial"/>
          <w:sz w:val="24"/>
          <w:szCs w:val="24"/>
          <w:lang w:val="sr-Latn-CS"/>
        </w:rPr>
        <w:t xml:space="preserve"> </w:t>
      </w:r>
      <w:r w:rsidRPr="00125A0A">
        <w:rPr>
          <w:rFonts w:cs="Arial"/>
          <w:sz w:val="24"/>
          <w:szCs w:val="24"/>
        </w:rPr>
        <w:t>основу</w:t>
      </w:r>
      <w:r w:rsidRPr="00125A0A">
        <w:rPr>
          <w:rFonts w:cs="Arial"/>
          <w:sz w:val="24"/>
          <w:szCs w:val="24"/>
          <w:lang w:val="sr-Latn-CS"/>
        </w:rPr>
        <w:t xml:space="preserve"> </w:t>
      </w:r>
      <w:r w:rsidRPr="00125A0A">
        <w:rPr>
          <w:rFonts w:cs="Arial"/>
          <w:sz w:val="24"/>
          <w:szCs w:val="24"/>
        </w:rPr>
        <w:t>Извештаја</w:t>
      </w:r>
      <w:r w:rsidRPr="00125A0A">
        <w:rPr>
          <w:rFonts w:cs="Arial"/>
          <w:sz w:val="24"/>
          <w:szCs w:val="24"/>
          <w:lang w:val="sr-Latn-CS"/>
        </w:rPr>
        <w:t xml:space="preserve"> </w:t>
      </w:r>
      <w:r w:rsidRPr="00125A0A">
        <w:rPr>
          <w:rFonts w:cs="Arial"/>
          <w:sz w:val="24"/>
          <w:szCs w:val="24"/>
        </w:rPr>
        <w:t>комисије</w:t>
      </w:r>
      <w:r w:rsidRPr="00125A0A">
        <w:rPr>
          <w:rFonts w:cs="Arial"/>
          <w:sz w:val="24"/>
          <w:szCs w:val="24"/>
          <w:lang w:val="sr-Latn-CS"/>
        </w:rPr>
        <w:t xml:space="preserve"> </w:t>
      </w:r>
      <w:r w:rsidRPr="00125A0A">
        <w:rPr>
          <w:rFonts w:cs="Arial"/>
          <w:sz w:val="24"/>
          <w:szCs w:val="24"/>
        </w:rPr>
        <w:t>о</w:t>
      </w:r>
      <w:r w:rsidRPr="00125A0A">
        <w:rPr>
          <w:rFonts w:cs="Arial"/>
          <w:sz w:val="24"/>
          <w:szCs w:val="24"/>
          <w:lang w:val="sr-Latn-CS"/>
        </w:rPr>
        <w:t xml:space="preserve"> </w:t>
      </w:r>
      <w:r w:rsidRPr="00125A0A">
        <w:rPr>
          <w:rFonts w:cs="Arial"/>
          <w:sz w:val="24"/>
          <w:szCs w:val="24"/>
        </w:rPr>
        <w:t>стручној</w:t>
      </w:r>
      <w:r w:rsidRPr="00125A0A">
        <w:rPr>
          <w:rFonts w:cs="Arial"/>
          <w:sz w:val="24"/>
          <w:szCs w:val="24"/>
          <w:lang w:val="sr-Latn-CS"/>
        </w:rPr>
        <w:t xml:space="preserve"> </w:t>
      </w:r>
      <w:r w:rsidRPr="00125A0A">
        <w:rPr>
          <w:rFonts w:cs="Arial"/>
          <w:sz w:val="24"/>
          <w:szCs w:val="24"/>
        </w:rPr>
        <w:t>оцени</w:t>
      </w:r>
      <w:r w:rsidRPr="00125A0A">
        <w:rPr>
          <w:rFonts w:cs="Arial"/>
          <w:sz w:val="24"/>
          <w:szCs w:val="24"/>
          <w:lang w:val="sr-Latn-CS"/>
        </w:rPr>
        <w:t xml:space="preserve"> </w:t>
      </w:r>
      <w:r w:rsidRPr="00125A0A">
        <w:rPr>
          <w:rFonts w:cs="Arial"/>
          <w:sz w:val="24"/>
          <w:szCs w:val="24"/>
        </w:rPr>
        <w:t>понуда</w:t>
      </w:r>
      <w:r w:rsidRPr="00125A0A">
        <w:rPr>
          <w:rFonts w:cs="Arial"/>
          <w:sz w:val="24"/>
          <w:szCs w:val="24"/>
          <w:lang w:val="sr-Latn-CS"/>
        </w:rPr>
        <w:t xml:space="preserve">, </w:t>
      </w:r>
      <w:r w:rsidRPr="00125A0A">
        <w:rPr>
          <w:rFonts w:cs="Arial"/>
          <w:sz w:val="24"/>
          <w:szCs w:val="24"/>
        </w:rPr>
        <w:t>у</w:t>
      </w:r>
      <w:r w:rsidRPr="00125A0A">
        <w:rPr>
          <w:rFonts w:cs="Arial"/>
          <w:sz w:val="24"/>
          <w:szCs w:val="24"/>
          <w:lang w:val="sr-Latn-CS"/>
        </w:rPr>
        <w:t xml:space="preserve"> </w:t>
      </w:r>
      <w:r w:rsidRPr="00125A0A">
        <w:rPr>
          <w:rFonts w:cs="Arial"/>
          <w:sz w:val="24"/>
          <w:szCs w:val="24"/>
        </w:rPr>
        <w:t>складу</w:t>
      </w:r>
      <w:r w:rsidRPr="00125A0A">
        <w:rPr>
          <w:rFonts w:cs="Arial"/>
          <w:sz w:val="24"/>
          <w:szCs w:val="24"/>
          <w:lang w:val="sr-Latn-CS"/>
        </w:rPr>
        <w:t xml:space="preserve"> </w:t>
      </w:r>
      <w:r w:rsidRPr="00125A0A">
        <w:rPr>
          <w:rFonts w:cs="Arial"/>
          <w:sz w:val="24"/>
          <w:szCs w:val="24"/>
        </w:rPr>
        <w:t>са</w:t>
      </w:r>
      <w:r w:rsidRPr="00125A0A">
        <w:rPr>
          <w:rFonts w:cs="Arial"/>
          <w:sz w:val="24"/>
          <w:szCs w:val="24"/>
          <w:lang w:val="sr-Latn-CS"/>
        </w:rPr>
        <w:t xml:space="preserve"> </w:t>
      </w:r>
      <w:r w:rsidRPr="00125A0A">
        <w:rPr>
          <w:rFonts w:cs="Arial"/>
          <w:sz w:val="24"/>
          <w:szCs w:val="24"/>
        </w:rPr>
        <w:t>чланом</w:t>
      </w:r>
      <w:r w:rsidRPr="00125A0A">
        <w:rPr>
          <w:rFonts w:cs="Arial"/>
          <w:sz w:val="24"/>
          <w:szCs w:val="24"/>
          <w:lang w:val="sr-Latn-CS"/>
        </w:rPr>
        <w:t xml:space="preserve"> 105. </w:t>
      </w:r>
      <w:r w:rsidRPr="00125A0A">
        <w:rPr>
          <w:rFonts w:cs="Arial"/>
          <w:sz w:val="24"/>
          <w:szCs w:val="24"/>
        </w:rPr>
        <w:t>ЗЈН</w:t>
      </w:r>
      <w:r w:rsidRPr="00125A0A">
        <w:rPr>
          <w:rFonts w:cs="Arial"/>
          <w:sz w:val="24"/>
          <w:szCs w:val="24"/>
          <w:lang w:val="sr-Latn-CS"/>
        </w:rPr>
        <w:t xml:space="preserve"> </w:t>
      </w:r>
      <w:r w:rsidRPr="00125A0A">
        <w:rPr>
          <w:rFonts w:cs="Arial"/>
          <w:sz w:val="24"/>
          <w:szCs w:val="24"/>
        </w:rPr>
        <w:t>и</w:t>
      </w:r>
      <w:r w:rsidRPr="00125A0A">
        <w:rPr>
          <w:rFonts w:cs="Arial"/>
          <w:sz w:val="24"/>
          <w:szCs w:val="24"/>
          <w:lang w:val="sr-Latn-CS"/>
        </w:rPr>
        <w:t xml:space="preserve"> </w:t>
      </w:r>
      <w:r w:rsidRPr="00125A0A">
        <w:rPr>
          <w:rFonts w:cs="Arial"/>
          <w:sz w:val="24"/>
          <w:szCs w:val="24"/>
        </w:rPr>
        <w:t>Одлуке</w:t>
      </w:r>
      <w:r w:rsidRPr="00125A0A">
        <w:rPr>
          <w:rFonts w:cs="Arial"/>
          <w:sz w:val="24"/>
          <w:szCs w:val="24"/>
          <w:lang w:val="sr-Latn-CS"/>
        </w:rPr>
        <w:t xml:space="preserve"> </w:t>
      </w:r>
      <w:r w:rsidRPr="00125A0A">
        <w:rPr>
          <w:rFonts w:cs="Arial"/>
          <w:sz w:val="24"/>
          <w:szCs w:val="24"/>
        </w:rPr>
        <w:t>о</w:t>
      </w:r>
      <w:r w:rsidRPr="00125A0A">
        <w:rPr>
          <w:rFonts w:cs="Arial"/>
          <w:sz w:val="24"/>
          <w:szCs w:val="24"/>
          <w:lang w:val="sr-Latn-CS"/>
        </w:rPr>
        <w:t xml:space="preserve"> </w:t>
      </w:r>
      <w:r w:rsidRPr="00125A0A">
        <w:rPr>
          <w:rFonts w:cs="Arial"/>
          <w:sz w:val="24"/>
          <w:szCs w:val="24"/>
          <w:lang w:val="sr-Cyrl-RS"/>
        </w:rPr>
        <w:t xml:space="preserve">закључењу </w:t>
      </w:r>
      <w:r w:rsidRPr="00125A0A">
        <w:rPr>
          <w:rFonts w:cs="Arial"/>
          <w:sz w:val="24"/>
          <w:szCs w:val="24"/>
          <w:lang w:val="sr-Cyrl-CS"/>
        </w:rPr>
        <w:t>Оквирног споразума</w:t>
      </w:r>
      <w:r w:rsidRPr="00125A0A">
        <w:rPr>
          <w:rFonts w:cs="Arial"/>
          <w:sz w:val="24"/>
          <w:szCs w:val="24"/>
          <w:lang w:val="sr-Latn-CS"/>
        </w:rPr>
        <w:t xml:space="preserve"> </w:t>
      </w:r>
      <w:r w:rsidRPr="00125A0A">
        <w:rPr>
          <w:rFonts w:cs="Arial"/>
          <w:sz w:val="24"/>
          <w:szCs w:val="24"/>
        </w:rPr>
        <w:t>бр</w:t>
      </w:r>
      <w:r w:rsidRPr="00125A0A">
        <w:rPr>
          <w:rFonts w:cs="Arial"/>
          <w:sz w:val="24"/>
          <w:szCs w:val="24"/>
          <w:lang w:val="sr-Latn-CS"/>
        </w:rPr>
        <w:t xml:space="preserve">. ________ </w:t>
      </w:r>
      <w:r w:rsidRPr="00125A0A">
        <w:rPr>
          <w:rFonts w:cs="Arial"/>
          <w:sz w:val="24"/>
          <w:szCs w:val="24"/>
        </w:rPr>
        <w:t>од</w:t>
      </w:r>
      <w:r w:rsidRPr="00125A0A">
        <w:rPr>
          <w:rFonts w:cs="Arial"/>
          <w:sz w:val="24"/>
          <w:szCs w:val="24"/>
          <w:lang w:val="sr-Latn-CS"/>
        </w:rPr>
        <w:t xml:space="preserve"> __.__.___. </w:t>
      </w:r>
      <w:r w:rsidRPr="00125A0A">
        <w:rPr>
          <w:rFonts w:cs="Arial"/>
          <w:sz w:val="24"/>
          <w:szCs w:val="24"/>
        </w:rPr>
        <w:t>године</w:t>
      </w:r>
      <w:r w:rsidRPr="00125A0A">
        <w:rPr>
          <w:rFonts w:cs="Arial"/>
          <w:sz w:val="24"/>
          <w:szCs w:val="24"/>
          <w:lang w:val="sr-Latn-CS"/>
        </w:rPr>
        <w:t xml:space="preserve"> </w:t>
      </w:r>
      <w:r w:rsidRPr="00125A0A">
        <w:rPr>
          <w:rFonts w:cs="Arial"/>
          <w:sz w:val="24"/>
          <w:szCs w:val="24"/>
        </w:rPr>
        <w:t>донете</w:t>
      </w:r>
      <w:r w:rsidRPr="00125A0A">
        <w:rPr>
          <w:rFonts w:cs="Arial"/>
          <w:sz w:val="24"/>
          <w:szCs w:val="24"/>
          <w:lang w:val="sr-Latn-CS"/>
        </w:rPr>
        <w:t xml:space="preserve"> </w:t>
      </w:r>
      <w:r w:rsidRPr="00125A0A">
        <w:rPr>
          <w:rFonts w:cs="Arial"/>
          <w:sz w:val="24"/>
          <w:szCs w:val="24"/>
        </w:rPr>
        <w:t>у</w:t>
      </w:r>
      <w:r w:rsidRPr="00125A0A">
        <w:rPr>
          <w:rFonts w:cs="Arial"/>
          <w:sz w:val="24"/>
          <w:szCs w:val="24"/>
          <w:lang w:val="sr-Latn-CS"/>
        </w:rPr>
        <w:t xml:space="preserve"> </w:t>
      </w:r>
      <w:r w:rsidRPr="00125A0A">
        <w:rPr>
          <w:rFonts w:cs="Arial"/>
          <w:sz w:val="24"/>
          <w:szCs w:val="24"/>
        </w:rPr>
        <w:t>складу</w:t>
      </w:r>
      <w:r w:rsidRPr="00125A0A">
        <w:rPr>
          <w:rFonts w:cs="Arial"/>
          <w:sz w:val="24"/>
          <w:szCs w:val="24"/>
          <w:lang w:val="sr-Latn-CS"/>
        </w:rPr>
        <w:t xml:space="preserve"> </w:t>
      </w:r>
      <w:r w:rsidRPr="00125A0A">
        <w:rPr>
          <w:rFonts w:cs="Arial"/>
          <w:sz w:val="24"/>
          <w:szCs w:val="24"/>
        </w:rPr>
        <w:t>са</w:t>
      </w:r>
      <w:r w:rsidRPr="00125A0A">
        <w:rPr>
          <w:rFonts w:cs="Arial"/>
          <w:sz w:val="24"/>
          <w:szCs w:val="24"/>
          <w:lang w:val="sr-Latn-CS"/>
        </w:rPr>
        <w:t xml:space="preserve"> </w:t>
      </w:r>
      <w:r w:rsidRPr="00125A0A">
        <w:rPr>
          <w:rFonts w:cs="Arial"/>
          <w:sz w:val="24"/>
          <w:szCs w:val="24"/>
        </w:rPr>
        <w:t>чланом</w:t>
      </w:r>
      <w:r w:rsidRPr="00125A0A">
        <w:rPr>
          <w:rFonts w:cs="Arial"/>
          <w:sz w:val="24"/>
          <w:szCs w:val="24"/>
          <w:lang w:val="sr-Latn-CS"/>
        </w:rPr>
        <w:t xml:space="preserve"> 108. </w:t>
      </w:r>
      <w:r w:rsidRPr="00125A0A">
        <w:rPr>
          <w:rFonts w:cs="Arial"/>
          <w:sz w:val="24"/>
          <w:szCs w:val="24"/>
        </w:rPr>
        <w:t>З</w:t>
      </w:r>
      <w:r w:rsidRPr="00125A0A">
        <w:rPr>
          <w:rFonts w:cs="Arial"/>
          <w:sz w:val="24"/>
          <w:szCs w:val="24"/>
          <w:lang w:val="sr-Cyrl-RS"/>
        </w:rPr>
        <w:t>акона</w:t>
      </w:r>
      <w:r w:rsidRPr="00125A0A">
        <w:rPr>
          <w:rFonts w:cs="Arial"/>
          <w:sz w:val="24"/>
          <w:szCs w:val="24"/>
          <w:lang w:val="sr-Latn-CS"/>
        </w:rPr>
        <w:t xml:space="preserve">, </w:t>
      </w:r>
      <w:r w:rsidRPr="00125A0A">
        <w:rPr>
          <w:rFonts w:cs="Arial"/>
          <w:sz w:val="24"/>
          <w:szCs w:val="24"/>
        </w:rPr>
        <w:t>доделио</w:t>
      </w:r>
      <w:r w:rsidRPr="00125A0A">
        <w:rPr>
          <w:rFonts w:cs="Arial"/>
          <w:sz w:val="24"/>
          <w:szCs w:val="24"/>
          <w:lang w:val="sr-Latn-CS"/>
        </w:rPr>
        <w:t xml:space="preserve"> je </w:t>
      </w:r>
      <w:r w:rsidRPr="00125A0A">
        <w:rPr>
          <w:rFonts w:cs="Arial"/>
          <w:sz w:val="24"/>
          <w:szCs w:val="24"/>
          <w:lang w:val="sr-Cyrl-CS"/>
        </w:rPr>
        <w:t>Оквирни споразум</w:t>
      </w:r>
      <w:r w:rsidRPr="00125A0A">
        <w:rPr>
          <w:rFonts w:cs="Arial"/>
          <w:sz w:val="24"/>
          <w:szCs w:val="24"/>
          <w:lang w:val="sr-Latn-CS"/>
        </w:rPr>
        <w:t xml:space="preserve"> </w:t>
      </w:r>
      <w:r w:rsidR="00CB1516">
        <w:rPr>
          <w:rFonts w:cs="Arial"/>
          <w:sz w:val="24"/>
          <w:szCs w:val="24"/>
          <w:lang w:val="sr-Cyrl-CS"/>
        </w:rPr>
        <w:t>Пружаоцу</w:t>
      </w:r>
      <w:r w:rsidRPr="00125A0A">
        <w:rPr>
          <w:rFonts w:cs="Arial"/>
          <w:sz w:val="24"/>
          <w:szCs w:val="24"/>
          <w:lang w:val="sr-Latn-CS"/>
        </w:rPr>
        <w:t xml:space="preserve"> (</w:t>
      </w:r>
      <w:r w:rsidRPr="00125A0A">
        <w:rPr>
          <w:rFonts w:cs="Arial"/>
          <w:sz w:val="24"/>
          <w:szCs w:val="24"/>
        </w:rPr>
        <w:t>податке</w:t>
      </w:r>
      <w:r w:rsidRPr="00125A0A">
        <w:rPr>
          <w:rFonts w:cs="Arial"/>
          <w:sz w:val="24"/>
          <w:szCs w:val="24"/>
          <w:lang w:val="sr-Latn-CS"/>
        </w:rPr>
        <w:t xml:space="preserve"> </w:t>
      </w:r>
      <w:r w:rsidRPr="00125A0A">
        <w:rPr>
          <w:rFonts w:cs="Arial"/>
          <w:sz w:val="24"/>
          <w:szCs w:val="24"/>
        </w:rPr>
        <w:t>попуњава</w:t>
      </w:r>
      <w:r w:rsidRPr="00125A0A">
        <w:rPr>
          <w:rFonts w:cs="Arial"/>
          <w:sz w:val="24"/>
          <w:szCs w:val="24"/>
          <w:lang w:val="sr-Latn-CS"/>
        </w:rPr>
        <w:t xml:space="preserve"> </w:t>
      </w:r>
      <w:r w:rsidR="00CB1516">
        <w:rPr>
          <w:rFonts w:cs="Arial"/>
          <w:sz w:val="24"/>
          <w:szCs w:val="24"/>
          <w:lang w:val="sr-Cyrl-CS"/>
        </w:rPr>
        <w:t>Корисник</w:t>
      </w:r>
      <w:r w:rsidRPr="00125A0A">
        <w:rPr>
          <w:rFonts w:cs="Arial"/>
          <w:sz w:val="24"/>
          <w:szCs w:val="24"/>
          <w:lang w:val="sr-Latn-CS"/>
        </w:rPr>
        <w:t>)</w:t>
      </w:r>
    </w:p>
    <w:p w:rsidR="005F2862" w:rsidRPr="00125A0A" w:rsidRDefault="005F2862" w:rsidP="005F2862">
      <w:pPr>
        <w:pStyle w:val="KDParagraf"/>
        <w:spacing w:after="120"/>
        <w:rPr>
          <w:rFonts w:cs="Arial"/>
          <w:sz w:val="24"/>
          <w:szCs w:val="24"/>
          <w:lang w:val="sr-Latn-RS"/>
        </w:rPr>
      </w:pPr>
      <w:r w:rsidRPr="00125A0A">
        <w:rPr>
          <w:rFonts w:cs="Arial"/>
          <w:sz w:val="24"/>
          <w:szCs w:val="24"/>
          <w:lang w:val="sr-Cyrl-RS"/>
        </w:rPr>
        <w:t>●</w:t>
      </w:r>
      <w:r w:rsidRPr="00125A0A">
        <w:rPr>
          <w:rFonts w:cs="Arial"/>
          <w:sz w:val="24"/>
          <w:szCs w:val="24"/>
          <w:lang w:val="sr-Latn-RS"/>
        </w:rPr>
        <w:t xml:space="preserve"> овај Oквирни споразум не представља обавезу </w:t>
      </w:r>
      <w:r w:rsidR="00CB1516">
        <w:rPr>
          <w:rFonts w:cs="Arial"/>
          <w:sz w:val="24"/>
          <w:szCs w:val="24"/>
          <w:lang w:val="sr-Cyrl-RS"/>
        </w:rPr>
        <w:t>Кориснику</w:t>
      </w:r>
      <w:r w:rsidRPr="00125A0A">
        <w:rPr>
          <w:rFonts w:cs="Arial"/>
          <w:sz w:val="24"/>
          <w:szCs w:val="24"/>
          <w:lang w:val="sr-Cyrl-RS"/>
        </w:rPr>
        <w:t xml:space="preserve"> </w:t>
      </w:r>
      <w:r w:rsidRPr="00125A0A">
        <w:rPr>
          <w:rFonts w:cs="Arial"/>
          <w:sz w:val="24"/>
          <w:szCs w:val="24"/>
          <w:lang w:val="sr-Latn-RS"/>
        </w:rPr>
        <w:t xml:space="preserve">на издавање наруџбеница; </w:t>
      </w:r>
    </w:p>
    <w:p w:rsidR="005F2862" w:rsidRPr="00125A0A" w:rsidRDefault="005F2862" w:rsidP="005F2862">
      <w:pPr>
        <w:pStyle w:val="KDParagraf"/>
        <w:spacing w:after="120"/>
        <w:rPr>
          <w:rFonts w:cs="Arial"/>
          <w:sz w:val="24"/>
          <w:szCs w:val="24"/>
          <w:lang w:val="sr-Latn-RS"/>
        </w:rPr>
      </w:pPr>
      <w:r w:rsidRPr="00125A0A">
        <w:rPr>
          <w:rFonts w:cs="Arial"/>
          <w:sz w:val="24"/>
          <w:szCs w:val="24"/>
          <w:lang w:val="sr-Cyrl-RS"/>
        </w:rPr>
        <w:t>●</w:t>
      </w:r>
      <w:r w:rsidRPr="00125A0A">
        <w:rPr>
          <w:rFonts w:cs="Arial"/>
          <w:sz w:val="24"/>
          <w:szCs w:val="24"/>
          <w:lang w:val="sr-Latn-RS"/>
        </w:rPr>
        <w:t xml:space="preserve"> обавеза настаје издавањем Наруџбенице на основу овог Oквирног споразума;</w:t>
      </w:r>
      <w:r w:rsidRPr="00125A0A">
        <w:rPr>
          <w:rFonts w:cs="Arial"/>
          <w:sz w:val="24"/>
          <w:szCs w:val="24"/>
          <w:lang w:val="sr-Cyrl-RS"/>
        </w:rPr>
        <w:t xml:space="preserve"> наруџбеница мора да садржи битне елементе Уговора, а у складу са одредбама овог Оквирног споразума</w:t>
      </w:r>
    </w:p>
    <w:p w:rsidR="00654F52" w:rsidRDefault="00654F52" w:rsidP="00A47F0D">
      <w:pPr>
        <w:tabs>
          <w:tab w:val="left" w:pos="0"/>
        </w:tabs>
        <w:rPr>
          <w:rFonts w:cs="Arial"/>
          <w:color w:val="000000"/>
        </w:rPr>
      </w:pPr>
    </w:p>
    <w:p w:rsidR="003040AE" w:rsidRDefault="003040AE" w:rsidP="00A47F0D">
      <w:pPr>
        <w:tabs>
          <w:tab w:val="left" w:pos="0"/>
        </w:tabs>
        <w:rPr>
          <w:rFonts w:cs="Arial"/>
          <w:color w:val="000000"/>
        </w:rPr>
      </w:pPr>
    </w:p>
    <w:p w:rsidR="00A43128" w:rsidRDefault="005C392C" w:rsidP="00A43128">
      <w:pPr>
        <w:spacing w:before="0"/>
        <w:jc w:val="left"/>
        <w:rPr>
          <w:b/>
          <w:sz w:val="24"/>
          <w:szCs w:val="24"/>
          <w:lang w:val="sr-Cyrl-CS"/>
        </w:rPr>
      </w:pPr>
      <w:r>
        <w:rPr>
          <w:b/>
          <w:sz w:val="24"/>
          <w:szCs w:val="24"/>
          <w:lang w:val="sr-Cyrl-CS"/>
        </w:rPr>
        <w:t>ПРЕДМЕТ  ОКВИРНОГ СПОРАЗУМА</w:t>
      </w:r>
    </w:p>
    <w:p w:rsidR="005C392C" w:rsidRPr="00C1413A" w:rsidRDefault="005C392C" w:rsidP="00A43128">
      <w:pPr>
        <w:spacing w:before="0"/>
        <w:jc w:val="left"/>
        <w:rPr>
          <w:b/>
          <w:sz w:val="24"/>
          <w:szCs w:val="24"/>
          <w:lang w:val="sr-Cyrl-CS"/>
        </w:rPr>
      </w:pPr>
    </w:p>
    <w:p w:rsidR="00A43128" w:rsidRPr="00CC01F7" w:rsidRDefault="00A43128" w:rsidP="00A43128">
      <w:pPr>
        <w:keepNext/>
        <w:tabs>
          <w:tab w:val="num" w:pos="0"/>
        </w:tabs>
        <w:suppressAutoHyphens/>
        <w:spacing w:before="0" w:after="120"/>
        <w:jc w:val="center"/>
        <w:outlineLvl w:val="0"/>
        <w:rPr>
          <w:b/>
          <w:sz w:val="24"/>
          <w:szCs w:val="24"/>
          <w:lang w:val="sr-Cyrl-CS"/>
        </w:rPr>
      </w:pPr>
      <w:r w:rsidRPr="00C1413A">
        <w:rPr>
          <w:b/>
          <w:sz w:val="24"/>
          <w:szCs w:val="24"/>
          <w:lang w:val="sr-Latn-CS"/>
        </w:rPr>
        <w:t xml:space="preserve">Члан </w:t>
      </w:r>
      <w:r w:rsidRPr="00CC01F7">
        <w:rPr>
          <w:b/>
          <w:sz w:val="24"/>
          <w:szCs w:val="24"/>
          <w:lang w:val="sr-Cyrl-CS"/>
        </w:rPr>
        <w:t>1</w:t>
      </w:r>
      <w:r w:rsidRPr="00C1413A">
        <w:rPr>
          <w:b/>
          <w:sz w:val="24"/>
          <w:szCs w:val="24"/>
          <w:lang w:val="sr-Latn-CS"/>
        </w:rPr>
        <w:t>.</w:t>
      </w:r>
    </w:p>
    <w:p w:rsidR="005C392C" w:rsidRDefault="00A43128" w:rsidP="005C392C">
      <w:pPr>
        <w:spacing w:before="0"/>
        <w:rPr>
          <w:rFonts w:cs="Arial"/>
          <w:b/>
          <w:bCs/>
          <w:sz w:val="24"/>
          <w:szCs w:val="24"/>
          <w:lang w:val="sr-Cyrl-RS" w:eastAsia="sr-Latn-RS"/>
        </w:rPr>
      </w:pPr>
      <w:r w:rsidRPr="00C1413A">
        <w:rPr>
          <w:rFonts w:cs="Arial"/>
          <w:sz w:val="24"/>
          <w:szCs w:val="24"/>
          <w:lang w:val="sr-Cyrl-CS"/>
        </w:rPr>
        <w:t>П</w:t>
      </w:r>
      <w:r w:rsidRPr="00CC01F7">
        <w:rPr>
          <w:rFonts w:cs="Arial"/>
          <w:sz w:val="24"/>
          <w:szCs w:val="24"/>
          <w:lang w:val="sr-Cyrl-CS"/>
        </w:rPr>
        <w:t xml:space="preserve">редмет </w:t>
      </w:r>
      <w:r w:rsidR="005C392C">
        <w:rPr>
          <w:rFonts w:cs="Arial"/>
          <w:sz w:val="24"/>
          <w:szCs w:val="24"/>
          <w:lang w:val="sr-Cyrl-CS"/>
        </w:rPr>
        <w:t>Оквирног споразума</w:t>
      </w:r>
      <w:r w:rsidRPr="00C1413A">
        <w:rPr>
          <w:rFonts w:cs="Arial"/>
          <w:sz w:val="24"/>
          <w:szCs w:val="24"/>
          <w:lang w:val="sr-Cyrl-CS"/>
        </w:rPr>
        <w:t xml:space="preserve"> је</w:t>
      </w:r>
      <w:r w:rsidR="002E177B">
        <w:rPr>
          <w:rFonts w:cs="Arial"/>
          <w:sz w:val="24"/>
          <w:szCs w:val="24"/>
          <w:lang w:val="sr-Cyrl-CS"/>
        </w:rPr>
        <w:t xml:space="preserve"> извршење услуга</w:t>
      </w:r>
      <w:r w:rsidRPr="00CC01F7">
        <w:rPr>
          <w:rFonts w:cs="Arial"/>
          <w:sz w:val="24"/>
          <w:szCs w:val="24"/>
          <w:lang w:val="sr-Cyrl-CS"/>
        </w:rPr>
        <w:t xml:space="preserve"> </w:t>
      </w:r>
      <w:r w:rsidR="002E177B">
        <w:rPr>
          <w:rFonts w:cs="Arial"/>
          <w:b/>
          <w:bCs/>
          <w:sz w:val="24"/>
          <w:szCs w:val="24"/>
          <w:lang w:val="sr-Cyrl-RS" w:eastAsia="sr-Latn-RS"/>
        </w:rPr>
        <w:t>сервисирање и замена</w:t>
      </w:r>
      <w:r w:rsidR="003040AE">
        <w:rPr>
          <w:rFonts w:cs="Arial"/>
          <w:b/>
          <w:bCs/>
          <w:sz w:val="24"/>
          <w:szCs w:val="24"/>
          <w:lang w:val="sr-Cyrl-RS" w:eastAsia="sr-Latn-RS"/>
        </w:rPr>
        <w:t xml:space="preserve"> делова ДРЕГЕР апарата</w:t>
      </w:r>
    </w:p>
    <w:p w:rsidR="00A43128" w:rsidRPr="00CC01F7" w:rsidRDefault="003040AE" w:rsidP="005C392C">
      <w:pPr>
        <w:rPr>
          <w:rFonts w:cs="Arial"/>
          <w:sz w:val="24"/>
          <w:szCs w:val="24"/>
          <w:lang w:val="sr-Cyrl-CS"/>
        </w:rPr>
      </w:pPr>
      <w:r>
        <w:rPr>
          <w:rFonts w:cs="Arial"/>
          <w:sz w:val="24"/>
          <w:szCs w:val="24"/>
          <w:lang w:val="sr-Cyrl-CS"/>
        </w:rPr>
        <w:t>Пружалац услуге</w:t>
      </w:r>
      <w:r w:rsidR="00654F52">
        <w:rPr>
          <w:rFonts w:cs="Arial"/>
          <w:sz w:val="24"/>
          <w:szCs w:val="24"/>
          <w:lang w:val="sr-Cyrl-CS"/>
        </w:rPr>
        <w:t xml:space="preserve"> ће </w:t>
      </w:r>
      <w:r w:rsidR="00654F52">
        <w:rPr>
          <w:rFonts w:cs="Arial"/>
          <w:sz w:val="24"/>
          <w:szCs w:val="24"/>
          <w:lang w:val="sr-Cyrl-RS"/>
        </w:rPr>
        <w:t xml:space="preserve">услуге </w:t>
      </w:r>
      <w:r w:rsidR="00A43128" w:rsidRPr="00CC01F7">
        <w:rPr>
          <w:rFonts w:cs="Arial"/>
          <w:sz w:val="24"/>
          <w:szCs w:val="24"/>
          <w:lang w:val="sr-Cyrl-CS"/>
        </w:rPr>
        <w:t xml:space="preserve"> извести у складу са Понудом бр. _______________, од дана ________________ год., Ст</w:t>
      </w:r>
      <w:r w:rsidR="00DF4E63">
        <w:rPr>
          <w:rFonts w:cs="Arial"/>
          <w:sz w:val="24"/>
          <w:szCs w:val="24"/>
          <w:lang w:val="sr-Cyrl-CS"/>
        </w:rPr>
        <w:t>руктуром цене и</w:t>
      </w:r>
      <w:r w:rsidR="00A43128" w:rsidRPr="00CC01F7">
        <w:rPr>
          <w:rFonts w:cs="Arial"/>
          <w:sz w:val="24"/>
          <w:szCs w:val="24"/>
          <w:lang w:val="sr-Cyrl-CS"/>
        </w:rPr>
        <w:t xml:space="preserve"> Техничком спецификацијом из Конкурсне документације з</w:t>
      </w:r>
      <w:r w:rsidR="009C5803">
        <w:rPr>
          <w:rFonts w:cs="Arial"/>
          <w:sz w:val="24"/>
          <w:szCs w:val="24"/>
          <w:lang w:val="sr-Cyrl-CS"/>
        </w:rPr>
        <w:t>а ЈН бр.8400/0128</w:t>
      </w:r>
      <w:r w:rsidR="005C392C">
        <w:rPr>
          <w:rFonts w:cs="Arial"/>
          <w:sz w:val="24"/>
          <w:szCs w:val="24"/>
          <w:lang w:val="sr-Cyrl-CS"/>
        </w:rPr>
        <w:t>/2017</w:t>
      </w:r>
      <w:r w:rsidR="00A43128" w:rsidRPr="00CC01F7">
        <w:rPr>
          <w:rFonts w:cs="Arial"/>
          <w:sz w:val="24"/>
          <w:szCs w:val="24"/>
          <w:lang w:val="sr-Cyrl-CS"/>
        </w:rPr>
        <w:t>, кој</w:t>
      </w:r>
      <w:r w:rsidR="005C392C">
        <w:rPr>
          <w:rFonts w:cs="Arial"/>
          <w:sz w:val="24"/>
          <w:szCs w:val="24"/>
          <w:lang w:val="sr-Cyrl-CS"/>
        </w:rPr>
        <w:t>и чине саставни део овог Оквирног споразума</w:t>
      </w:r>
      <w:r w:rsidR="00A43128" w:rsidRPr="00CC01F7">
        <w:rPr>
          <w:rFonts w:cs="Arial"/>
          <w:sz w:val="24"/>
          <w:szCs w:val="24"/>
          <w:lang w:val="sr-Cyrl-CS"/>
        </w:rPr>
        <w:t>.</w:t>
      </w:r>
    </w:p>
    <w:p w:rsidR="00A47F0D" w:rsidRDefault="00A47F0D" w:rsidP="00A43128">
      <w:pPr>
        <w:tabs>
          <w:tab w:val="left" w:pos="284"/>
          <w:tab w:val="left" w:pos="330"/>
        </w:tabs>
        <w:rPr>
          <w:rFonts w:cs="Arial"/>
          <w:sz w:val="24"/>
          <w:szCs w:val="24"/>
          <w:lang w:val="sr-Cyrl-CS"/>
        </w:rPr>
      </w:pPr>
    </w:p>
    <w:p w:rsidR="00A47F0D" w:rsidRPr="00A47F0D" w:rsidRDefault="00A47F0D" w:rsidP="00A47F0D">
      <w:pPr>
        <w:jc w:val="center"/>
        <w:rPr>
          <w:rFonts w:cs="Arial"/>
          <w:b/>
          <w:sz w:val="24"/>
          <w:szCs w:val="24"/>
        </w:rPr>
      </w:pPr>
      <w:r w:rsidRPr="00A47F0D">
        <w:rPr>
          <w:rFonts w:cs="Arial"/>
          <w:b/>
          <w:sz w:val="24"/>
          <w:szCs w:val="24"/>
        </w:rPr>
        <w:t>Члан 2.</w:t>
      </w:r>
    </w:p>
    <w:p w:rsidR="00A47F0D" w:rsidRPr="00F0769B" w:rsidRDefault="00A47F0D" w:rsidP="00A47F0D">
      <w:pPr>
        <w:rPr>
          <w:rFonts w:cs="Arial"/>
        </w:rPr>
      </w:pPr>
    </w:p>
    <w:p w:rsidR="00A47F0D" w:rsidRPr="0058533F" w:rsidRDefault="00A47F0D" w:rsidP="00A47F0D">
      <w:pPr>
        <w:rPr>
          <w:rFonts w:cs="Arial"/>
          <w:sz w:val="24"/>
          <w:szCs w:val="24"/>
        </w:rPr>
      </w:pPr>
      <w:r w:rsidRPr="0058533F">
        <w:rPr>
          <w:rFonts w:cs="Arial"/>
          <w:sz w:val="24"/>
          <w:szCs w:val="24"/>
        </w:rPr>
        <w:t xml:space="preserve">Овај Оквирни споразум се закључује до утрошка вредности Оквирног споразума, а најдуже на период од две године од дана потписивања овлашћених лица страна у оквирном споразуму. </w:t>
      </w:r>
    </w:p>
    <w:p w:rsidR="00A47F0D" w:rsidRPr="0058533F" w:rsidRDefault="00A47F0D" w:rsidP="00A47F0D">
      <w:pPr>
        <w:rPr>
          <w:rFonts w:cs="Arial"/>
          <w:sz w:val="24"/>
          <w:szCs w:val="24"/>
        </w:rPr>
      </w:pPr>
      <w:r w:rsidRPr="0058533F">
        <w:rPr>
          <w:rFonts w:cs="Arial"/>
          <w:sz w:val="24"/>
          <w:szCs w:val="24"/>
        </w:rPr>
        <w:t>Количине у техничкој спецификацији и обрасцу структуре цене предвиђене овим оквирним споразумом су оквирне за све време важења оквирног споразума.</w:t>
      </w:r>
    </w:p>
    <w:p w:rsidR="00A47F0D" w:rsidRPr="0058533F" w:rsidRDefault="00A47F0D" w:rsidP="00A43128">
      <w:pPr>
        <w:spacing w:before="240"/>
        <w:rPr>
          <w:rFonts w:cs="Arial"/>
          <w:sz w:val="24"/>
          <w:szCs w:val="24"/>
        </w:rPr>
      </w:pPr>
    </w:p>
    <w:p w:rsidR="00A47F0D" w:rsidRPr="0058533F" w:rsidRDefault="00A47F0D" w:rsidP="00A47F0D">
      <w:pPr>
        <w:rPr>
          <w:rFonts w:cs="Arial"/>
          <w:b/>
          <w:sz w:val="24"/>
          <w:szCs w:val="24"/>
        </w:rPr>
      </w:pPr>
      <w:r w:rsidRPr="0058533F">
        <w:rPr>
          <w:rFonts w:cs="Arial"/>
          <w:b/>
          <w:sz w:val="24"/>
          <w:szCs w:val="24"/>
        </w:rPr>
        <w:t>ВРЕДНОСТ ОКВИРНОГ СПОРАЗУМА</w:t>
      </w:r>
    </w:p>
    <w:p w:rsidR="00A47F0D" w:rsidRPr="0058533F" w:rsidRDefault="00A47F0D" w:rsidP="00A47F0D">
      <w:pPr>
        <w:rPr>
          <w:rFonts w:cs="Arial"/>
          <w:sz w:val="24"/>
          <w:szCs w:val="24"/>
        </w:rPr>
      </w:pPr>
    </w:p>
    <w:p w:rsidR="00A47F0D" w:rsidRPr="0058533F" w:rsidRDefault="00A47F0D" w:rsidP="00A47F0D">
      <w:pPr>
        <w:jc w:val="center"/>
        <w:rPr>
          <w:rFonts w:cs="Arial"/>
          <w:b/>
          <w:sz w:val="24"/>
          <w:szCs w:val="24"/>
        </w:rPr>
      </w:pPr>
      <w:r w:rsidRPr="0058533F">
        <w:rPr>
          <w:rFonts w:cs="Arial"/>
          <w:b/>
          <w:sz w:val="24"/>
          <w:szCs w:val="24"/>
        </w:rPr>
        <w:t>Члан. 3.</w:t>
      </w:r>
    </w:p>
    <w:p w:rsidR="00A47F0D" w:rsidRPr="0058533F" w:rsidRDefault="00A47F0D" w:rsidP="00A47F0D">
      <w:pPr>
        <w:rPr>
          <w:rFonts w:cs="Arial"/>
          <w:sz w:val="24"/>
          <w:szCs w:val="24"/>
        </w:rPr>
      </w:pPr>
    </w:p>
    <w:p w:rsidR="007F4F85" w:rsidRPr="00183761" w:rsidRDefault="007F4F85" w:rsidP="007F4F85">
      <w:pPr>
        <w:rPr>
          <w:rFonts w:cs="Arial"/>
          <w:sz w:val="24"/>
          <w:szCs w:val="24"/>
          <w:lang w:val="sr-Cyrl-RS"/>
        </w:rPr>
      </w:pPr>
      <w:r w:rsidRPr="0046139D">
        <w:rPr>
          <w:rFonts w:cs="Arial"/>
          <w:sz w:val="24"/>
          <w:szCs w:val="24"/>
        </w:rPr>
        <w:t>Укупна вредност ов</w:t>
      </w:r>
      <w:r>
        <w:rPr>
          <w:rFonts w:cs="Arial"/>
          <w:sz w:val="24"/>
          <w:szCs w:val="24"/>
        </w:rPr>
        <w:t>ог оквирног споразума</w:t>
      </w:r>
      <w:r w:rsidRPr="00183761">
        <w:rPr>
          <w:rFonts w:cs="Arial"/>
          <w:sz w:val="24"/>
          <w:szCs w:val="24"/>
          <w:lang w:val="sr-Cyrl-RS"/>
        </w:rPr>
        <w:t xml:space="preserve"> представља процењену вредност </w:t>
      </w:r>
      <w:r>
        <w:rPr>
          <w:rFonts w:cs="Arial"/>
          <w:sz w:val="24"/>
          <w:szCs w:val="24"/>
          <w:lang w:val="sr-Cyrl-RS"/>
        </w:rPr>
        <w:t>за  ову јавну набавку</w:t>
      </w:r>
      <w:r w:rsidRPr="00183761">
        <w:rPr>
          <w:rFonts w:cs="Arial"/>
          <w:sz w:val="24"/>
          <w:szCs w:val="24"/>
          <w:lang w:val="sr-Cyrl-RS"/>
        </w:rPr>
        <w:t>.</w:t>
      </w:r>
    </w:p>
    <w:p w:rsidR="00654F52" w:rsidRDefault="00A47F0D" w:rsidP="00654F52">
      <w:pPr>
        <w:rPr>
          <w:rFonts w:cs="Arial"/>
          <w:sz w:val="24"/>
          <w:szCs w:val="24"/>
        </w:rPr>
      </w:pPr>
      <w:r w:rsidRPr="0058533F">
        <w:rPr>
          <w:rFonts w:cs="Arial"/>
          <w:sz w:val="24"/>
          <w:szCs w:val="24"/>
        </w:rPr>
        <w:t>Укупна вредност из става 1. овог члана увећава се за порез на додату вре</w:t>
      </w:r>
      <w:r w:rsidR="004545D8" w:rsidRPr="0058533F">
        <w:rPr>
          <w:rFonts w:cs="Arial"/>
          <w:sz w:val="24"/>
          <w:szCs w:val="24"/>
        </w:rPr>
        <w:t>дност, у складу са важећим Законом о порезу на додатну вредност.</w:t>
      </w:r>
      <w:r w:rsidRPr="0058533F">
        <w:rPr>
          <w:rFonts w:cs="Arial"/>
          <w:sz w:val="24"/>
          <w:szCs w:val="24"/>
        </w:rPr>
        <w:t xml:space="preserve"> </w:t>
      </w:r>
    </w:p>
    <w:p w:rsidR="00A47F0D" w:rsidRPr="00654F52" w:rsidRDefault="00654F52" w:rsidP="00654F52">
      <w:pPr>
        <w:rPr>
          <w:rFonts w:cs="Arial"/>
          <w:sz w:val="24"/>
          <w:szCs w:val="24"/>
        </w:rPr>
      </w:pPr>
      <w:r>
        <w:rPr>
          <w:rFonts w:cs="Arial"/>
          <w:bCs/>
          <w:sz w:val="24"/>
          <w:szCs w:val="24"/>
          <w:lang w:val="sr-Cyrl-CS"/>
        </w:rPr>
        <w:lastRenderedPageBreak/>
        <w:t>Укупно уговорена вредност услуга</w:t>
      </w:r>
      <w:r w:rsidR="00A47F0D" w:rsidRPr="0058533F">
        <w:rPr>
          <w:rFonts w:cs="Arial"/>
          <w:bCs/>
          <w:sz w:val="24"/>
          <w:szCs w:val="24"/>
          <w:lang w:val="sr-Cyrl-CS"/>
        </w:rPr>
        <w:t xml:space="preserve"> укључу</w:t>
      </w:r>
      <w:r w:rsidR="009C5803">
        <w:rPr>
          <w:rFonts w:cs="Arial"/>
          <w:bCs/>
          <w:sz w:val="24"/>
          <w:szCs w:val="24"/>
          <w:lang w:val="sr-Cyrl-CS"/>
        </w:rPr>
        <w:t>је све зависне трошкове извршења услуга</w:t>
      </w:r>
      <w:r w:rsidR="00A47F0D" w:rsidRPr="0058533F">
        <w:rPr>
          <w:rFonts w:cs="Arial"/>
          <w:bCs/>
          <w:sz w:val="24"/>
          <w:szCs w:val="24"/>
          <w:lang w:val="sr-Cyrl-CS"/>
        </w:rPr>
        <w:t xml:space="preserve"> као што су:</w:t>
      </w:r>
      <w:r w:rsidR="00A47F0D" w:rsidRPr="0058533F">
        <w:rPr>
          <w:rFonts w:cs="Arial"/>
          <w:bCs/>
          <w:color w:val="00B050"/>
          <w:sz w:val="24"/>
          <w:szCs w:val="24"/>
          <w:lang w:val="sr-Cyrl-CS"/>
        </w:rPr>
        <w:t xml:space="preserve"> </w:t>
      </w:r>
      <w:r w:rsidR="00A47F0D" w:rsidRPr="0058533F">
        <w:rPr>
          <w:rFonts w:cs="Arial"/>
          <w:sz w:val="24"/>
          <w:szCs w:val="24"/>
          <w:lang w:val="ru-RU"/>
        </w:rPr>
        <w:t>превоз, о</w:t>
      </w:r>
      <w:r w:rsidR="009C199D">
        <w:rPr>
          <w:rFonts w:cs="Arial"/>
          <w:sz w:val="24"/>
          <w:szCs w:val="24"/>
          <w:lang w:val="ru-RU"/>
        </w:rPr>
        <w:t>сигурање запослених</w:t>
      </w:r>
      <w:r w:rsidR="00A47F0D" w:rsidRPr="0058533F">
        <w:rPr>
          <w:rFonts w:cs="Arial"/>
          <w:sz w:val="24"/>
          <w:szCs w:val="24"/>
          <w:lang w:val="ru-RU"/>
        </w:rPr>
        <w:t>,</w:t>
      </w:r>
      <w:r w:rsidR="009C199D">
        <w:rPr>
          <w:rFonts w:cs="Arial"/>
          <w:color w:val="FF0000"/>
          <w:sz w:val="24"/>
          <w:szCs w:val="24"/>
          <w:lang w:val="ru-RU"/>
        </w:rPr>
        <w:t xml:space="preserve"> </w:t>
      </w:r>
      <w:r w:rsidR="00A47F0D" w:rsidRPr="0058533F">
        <w:rPr>
          <w:rFonts w:cs="Arial"/>
          <w:sz w:val="24"/>
          <w:szCs w:val="24"/>
          <w:lang w:val="ru-RU"/>
        </w:rPr>
        <w:t>трошкове везане за испуњавање одредби Закона о безбедности и здрављу на раду и Закона о заштити животне средине, као и све остале зависне трошкове, укључујући трошкове прибављања средстава финансијског обезбеђења.</w:t>
      </w:r>
    </w:p>
    <w:p w:rsidR="007C1A1D" w:rsidRDefault="007C1A1D" w:rsidP="00A47F0D">
      <w:pPr>
        <w:spacing w:before="60"/>
        <w:rPr>
          <w:rFonts w:cs="Arial"/>
          <w:sz w:val="24"/>
          <w:szCs w:val="24"/>
          <w:lang w:val="ru-RU"/>
        </w:rPr>
      </w:pPr>
    </w:p>
    <w:p w:rsidR="007B3FDB" w:rsidRPr="0058533F" w:rsidRDefault="007B3FDB" w:rsidP="007B3FDB">
      <w:pPr>
        <w:rPr>
          <w:rFonts w:cs="Arial"/>
          <w:b/>
          <w:sz w:val="24"/>
          <w:szCs w:val="24"/>
        </w:rPr>
      </w:pPr>
      <w:r w:rsidRPr="0058533F">
        <w:rPr>
          <w:rFonts w:cs="Arial"/>
          <w:b/>
          <w:sz w:val="24"/>
          <w:szCs w:val="24"/>
        </w:rPr>
        <w:t>НАЧИН ИЗДАВАЊА НАРУЏБЕНИЦА</w:t>
      </w:r>
    </w:p>
    <w:p w:rsidR="007B3FDB" w:rsidRPr="0058533F" w:rsidRDefault="007B3FDB" w:rsidP="007B3FDB">
      <w:pPr>
        <w:rPr>
          <w:rFonts w:cs="Arial"/>
          <w:sz w:val="24"/>
          <w:szCs w:val="24"/>
        </w:rPr>
      </w:pPr>
    </w:p>
    <w:p w:rsidR="007B3FDB" w:rsidRPr="0058533F" w:rsidRDefault="007B3FDB" w:rsidP="008F293F">
      <w:pPr>
        <w:jc w:val="center"/>
        <w:rPr>
          <w:rFonts w:cs="Arial"/>
          <w:b/>
          <w:sz w:val="24"/>
          <w:szCs w:val="24"/>
        </w:rPr>
      </w:pPr>
      <w:r w:rsidRPr="0058533F">
        <w:rPr>
          <w:rFonts w:cs="Arial"/>
          <w:b/>
          <w:sz w:val="24"/>
          <w:szCs w:val="24"/>
        </w:rPr>
        <w:t>Члан 4.</w:t>
      </w:r>
    </w:p>
    <w:p w:rsidR="007B3FDB" w:rsidRPr="0058533F" w:rsidRDefault="007B3FDB" w:rsidP="007B3FDB">
      <w:pPr>
        <w:rPr>
          <w:rFonts w:cs="Arial"/>
          <w:sz w:val="24"/>
          <w:szCs w:val="24"/>
        </w:rPr>
      </w:pPr>
    </w:p>
    <w:p w:rsidR="008F293F" w:rsidRPr="001C6F27" w:rsidRDefault="008F293F" w:rsidP="008F293F">
      <w:pPr>
        <w:tabs>
          <w:tab w:val="left" w:pos="284"/>
        </w:tabs>
        <w:spacing w:before="0"/>
        <w:ind w:right="273"/>
        <w:rPr>
          <w:rFonts w:cs="Arial"/>
          <w:sz w:val="24"/>
          <w:szCs w:val="24"/>
          <w:lang w:val="sr-Cyrl-RS"/>
        </w:rPr>
      </w:pPr>
      <w:r w:rsidRPr="0058533F">
        <w:rPr>
          <w:rFonts w:eastAsia="Calibri" w:cs="Arial"/>
          <w:sz w:val="24"/>
          <w:szCs w:val="24"/>
          <w:lang w:val="sr-Latn-CS" w:eastAsia="sr-Latn-CS"/>
        </w:rPr>
        <w:t xml:space="preserve">Након закључења оквирног споразума, када настане потреба </w:t>
      </w:r>
      <w:r w:rsidR="009C5803">
        <w:rPr>
          <w:rFonts w:eastAsia="Calibri" w:cs="Arial"/>
          <w:sz w:val="24"/>
          <w:szCs w:val="24"/>
          <w:lang w:val="sr-Cyrl-RS" w:eastAsia="sr-Latn-CS"/>
        </w:rPr>
        <w:t>Корисника за услуге</w:t>
      </w:r>
      <w:r w:rsidRPr="0058533F">
        <w:rPr>
          <w:rFonts w:eastAsia="Calibri" w:cs="Arial"/>
          <w:sz w:val="24"/>
          <w:szCs w:val="24"/>
          <w:lang w:val="sr-Cyrl-RS" w:eastAsia="sr-Latn-CS"/>
        </w:rPr>
        <w:t xml:space="preserve"> који су предмет</w:t>
      </w:r>
      <w:r w:rsidRPr="0058533F">
        <w:rPr>
          <w:rFonts w:eastAsia="Calibri" w:cs="Arial"/>
          <w:sz w:val="24"/>
          <w:szCs w:val="24"/>
          <w:lang w:val="sr-Latn-CS" w:eastAsia="sr-Latn-CS"/>
        </w:rPr>
        <w:t xml:space="preserve"> набавке, </w:t>
      </w:r>
      <w:r w:rsidR="009C5803">
        <w:rPr>
          <w:rFonts w:eastAsia="Calibri"/>
          <w:sz w:val="24"/>
          <w:szCs w:val="24"/>
          <w:lang w:val="sr-Cyrl-RS"/>
        </w:rPr>
        <w:t xml:space="preserve">Корисник </w:t>
      </w:r>
      <w:r w:rsidRPr="0058533F">
        <w:rPr>
          <w:rFonts w:eastAsia="Calibri"/>
          <w:sz w:val="24"/>
          <w:szCs w:val="24"/>
          <w:lang w:val="sr-Cyrl-RS"/>
        </w:rPr>
        <w:t xml:space="preserve"> ће издати нар</w:t>
      </w:r>
      <w:r w:rsidR="009C5803">
        <w:rPr>
          <w:rFonts w:eastAsia="Calibri"/>
          <w:sz w:val="24"/>
          <w:szCs w:val="24"/>
          <w:lang w:val="sr-Cyrl-RS"/>
        </w:rPr>
        <w:t>уџбеницу која садржи опис услуге</w:t>
      </w:r>
      <w:r w:rsidRPr="0058533F">
        <w:rPr>
          <w:rFonts w:eastAsia="Calibri"/>
          <w:sz w:val="24"/>
          <w:szCs w:val="24"/>
          <w:lang w:val="sr-Cyrl-RS"/>
        </w:rPr>
        <w:t xml:space="preserve"> обим, јединичне цене, место извршења, рок извршења, и друге услове, у складу са Оквир</w:t>
      </w:r>
      <w:r w:rsidR="009C5803">
        <w:rPr>
          <w:rFonts w:eastAsia="Calibri"/>
          <w:sz w:val="24"/>
          <w:szCs w:val="24"/>
          <w:lang w:val="sr-Cyrl-RS"/>
        </w:rPr>
        <w:t>ним споразумом и Пружаоцу услуге</w:t>
      </w:r>
      <w:r w:rsidRPr="0058533F">
        <w:rPr>
          <w:rFonts w:eastAsia="Calibri"/>
          <w:sz w:val="24"/>
          <w:szCs w:val="24"/>
          <w:lang w:val="sr-Cyrl-RS"/>
        </w:rPr>
        <w:t xml:space="preserve"> ће упутити позив писаним путем, путем електронске поште или телефонски, да се одазове, как</w:t>
      </w:r>
      <w:r w:rsidR="009C5803">
        <w:rPr>
          <w:rFonts w:eastAsia="Calibri"/>
          <w:sz w:val="24"/>
          <w:szCs w:val="24"/>
          <w:lang w:val="sr-Cyrl-RS"/>
        </w:rPr>
        <w:t>о би му овлашћено лице Корисника</w:t>
      </w:r>
      <w:r w:rsidRPr="0058533F">
        <w:rPr>
          <w:rFonts w:eastAsia="Calibri"/>
          <w:sz w:val="24"/>
          <w:szCs w:val="24"/>
          <w:lang w:val="sr-Cyrl-RS"/>
        </w:rPr>
        <w:t xml:space="preserve">  уру</w:t>
      </w:r>
      <w:r w:rsidR="009C5803">
        <w:rPr>
          <w:rFonts w:eastAsia="Calibri"/>
          <w:sz w:val="24"/>
          <w:szCs w:val="24"/>
          <w:lang w:val="sr-Cyrl-RS"/>
        </w:rPr>
        <w:t>чило наруџбеницу</w:t>
      </w:r>
      <w:r w:rsidR="009C5803" w:rsidRPr="001C6F27">
        <w:rPr>
          <w:rFonts w:eastAsia="Calibri"/>
          <w:sz w:val="24"/>
          <w:szCs w:val="24"/>
          <w:lang w:val="sr-Cyrl-RS"/>
        </w:rPr>
        <w:t>. Пружалац услуга</w:t>
      </w:r>
      <w:r w:rsidRPr="001C6F27">
        <w:rPr>
          <w:rFonts w:eastAsia="Calibri"/>
          <w:sz w:val="24"/>
          <w:szCs w:val="24"/>
          <w:lang w:val="sr-Cyrl-RS"/>
        </w:rPr>
        <w:t xml:space="preserve"> </w:t>
      </w:r>
      <w:r w:rsidRPr="001C6F27">
        <w:rPr>
          <w:rFonts w:cs="Arial"/>
          <w:sz w:val="24"/>
          <w:szCs w:val="24"/>
          <w:lang w:val="sr-Cyrl-RS"/>
        </w:rPr>
        <w:t xml:space="preserve"> је обавезан да се </w:t>
      </w:r>
      <w:r w:rsidR="009C5803" w:rsidRPr="001C6F27">
        <w:rPr>
          <w:rFonts w:cs="Arial"/>
          <w:sz w:val="24"/>
          <w:szCs w:val="24"/>
          <w:lang w:val="sr-Cyrl-RS"/>
        </w:rPr>
        <w:t>одазове на сваки позив Корисника</w:t>
      </w:r>
      <w:r w:rsidRPr="001C6F27">
        <w:rPr>
          <w:rFonts w:cs="Arial"/>
          <w:sz w:val="24"/>
          <w:szCs w:val="24"/>
          <w:lang w:val="sr-Cyrl-RS"/>
        </w:rPr>
        <w:t>, како би му се уручила наруџбеница, и то у времену које није дуже од 24</w:t>
      </w:r>
      <w:r w:rsidRPr="001C6F27">
        <w:rPr>
          <w:rFonts w:cs="Arial"/>
          <w:sz w:val="24"/>
          <w:szCs w:val="24"/>
        </w:rPr>
        <w:t xml:space="preserve"> </w:t>
      </w:r>
      <w:r w:rsidRPr="001C6F27">
        <w:rPr>
          <w:rFonts w:cs="Arial"/>
          <w:sz w:val="24"/>
          <w:szCs w:val="24"/>
          <w:lang w:val="sr-Cyrl-RS"/>
        </w:rPr>
        <w:t xml:space="preserve">часа од времена упућивања позива. </w:t>
      </w:r>
    </w:p>
    <w:p w:rsidR="008F293F" w:rsidRPr="0058533F" w:rsidRDefault="009C5803" w:rsidP="008F293F">
      <w:pPr>
        <w:tabs>
          <w:tab w:val="left" w:pos="284"/>
        </w:tabs>
        <w:ind w:right="273"/>
        <w:rPr>
          <w:rFonts w:eastAsia="Calibri" w:cs="Arial"/>
          <w:sz w:val="24"/>
          <w:szCs w:val="24"/>
          <w:lang w:val="sr-Cyrl-RS" w:eastAsia="sr-Latn-CS"/>
        </w:rPr>
      </w:pPr>
      <w:r w:rsidRPr="001C6F27">
        <w:rPr>
          <w:rFonts w:eastAsia="Calibri" w:cs="Arial"/>
          <w:sz w:val="24"/>
          <w:szCs w:val="24"/>
          <w:lang w:val="sr-Cyrl-RS" w:eastAsia="sr-Latn-CS"/>
        </w:rPr>
        <w:t>Услуге</w:t>
      </w:r>
      <w:r w:rsidR="008F293F" w:rsidRPr="001C6F27">
        <w:rPr>
          <w:rFonts w:eastAsia="Calibri" w:cs="Arial"/>
          <w:sz w:val="24"/>
          <w:szCs w:val="24"/>
          <w:lang w:val="sr-Cyrl-RS" w:eastAsia="sr-Latn-CS"/>
        </w:rPr>
        <w:t xml:space="preserve"> ће се извршавати по појединачним наруџбеницама до </w:t>
      </w:r>
      <w:r w:rsidR="008F293F" w:rsidRPr="0058533F">
        <w:rPr>
          <w:rFonts w:eastAsia="Calibri" w:cs="Arial"/>
          <w:sz w:val="24"/>
          <w:szCs w:val="24"/>
          <w:lang w:val="sr-Cyrl-RS" w:eastAsia="sr-Latn-CS"/>
        </w:rPr>
        <w:t>реализације оквирн</w:t>
      </w:r>
      <w:r w:rsidR="00D5609D">
        <w:rPr>
          <w:rFonts w:eastAsia="Calibri" w:cs="Arial"/>
          <w:sz w:val="24"/>
          <w:szCs w:val="24"/>
          <w:lang w:val="sr-Cyrl-RS" w:eastAsia="sr-Latn-CS"/>
        </w:rPr>
        <w:t>ог споразума, а најкасније 24 м</w:t>
      </w:r>
      <w:r w:rsidR="008F293F" w:rsidRPr="0058533F">
        <w:rPr>
          <w:rFonts w:eastAsia="Calibri" w:cs="Arial"/>
          <w:sz w:val="24"/>
          <w:szCs w:val="24"/>
          <w:lang w:val="sr-Cyrl-RS" w:eastAsia="sr-Latn-CS"/>
        </w:rPr>
        <w:t xml:space="preserve">есеца од дана закључења оквирног споразума. </w:t>
      </w:r>
      <w:r w:rsidR="008F293F" w:rsidRPr="0058533F">
        <w:rPr>
          <w:rFonts w:eastAsia="Calibri" w:cs="Arial"/>
          <w:sz w:val="24"/>
          <w:szCs w:val="24"/>
          <w:lang w:val="sr-Latn-CS" w:eastAsia="sr-Latn-CS"/>
        </w:rPr>
        <w:t xml:space="preserve"> </w:t>
      </w:r>
    </w:p>
    <w:p w:rsidR="008F293F" w:rsidRPr="0058533F" w:rsidRDefault="008F293F" w:rsidP="008F293F">
      <w:pPr>
        <w:tabs>
          <w:tab w:val="left" w:pos="284"/>
        </w:tabs>
        <w:ind w:right="273"/>
        <w:rPr>
          <w:rFonts w:cs="Arial"/>
          <w:sz w:val="24"/>
          <w:szCs w:val="24"/>
          <w:lang w:val="sr-Cyrl-RS"/>
        </w:rPr>
      </w:pPr>
      <w:r w:rsidRPr="0058533F">
        <w:rPr>
          <w:rFonts w:cs="Arial"/>
          <w:sz w:val="24"/>
          <w:szCs w:val="24"/>
          <w:lang w:val="sr-Cyrl-RS"/>
        </w:rPr>
        <w:t>При издавању појединачне Наруџбенице не могу се мењати битни услови из Оквирног споразума.</w:t>
      </w:r>
    </w:p>
    <w:p w:rsidR="008F293F" w:rsidRDefault="00D5609D" w:rsidP="008F293F">
      <w:pPr>
        <w:tabs>
          <w:tab w:val="left" w:pos="284"/>
        </w:tabs>
        <w:spacing w:before="0"/>
        <w:ind w:right="273"/>
        <w:rPr>
          <w:rFonts w:eastAsia="Calibri" w:cs="Arial"/>
          <w:sz w:val="24"/>
          <w:szCs w:val="24"/>
          <w:lang w:val="sr-Latn-CS" w:eastAsia="sr-Latn-CS"/>
        </w:rPr>
      </w:pPr>
      <w:r>
        <w:rPr>
          <w:rFonts w:eastAsia="Calibri" w:cs="Arial"/>
          <w:sz w:val="24"/>
          <w:szCs w:val="24"/>
          <w:lang w:val="sr-Cyrl-RS" w:eastAsia="sr-Latn-CS"/>
        </w:rPr>
        <w:t>Након извршених услуга, Пружалац услуге</w:t>
      </w:r>
      <w:r w:rsidR="008F293F" w:rsidRPr="0058533F">
        <w:rPr>
          <w:rFonts w:eastAsia="Calibri" w:cs="Arial"/>
          <w:sz w:val="24"/>
          <w:szCs w:val="24"/>
          <w:lang w:val="sr-Latn-CS" w:eastAsia="sr-Latn-CS"/>
        </w:rPr>
        <w:t xml:space="preserve"> прилаже уз фактуру</w:t>
      </w:r>
      <w:r w:rsidR="008F293F" w:rsidRPr="0058533F">
        <w:rPr>
          <w:rFonts w:eastAsia="Calibri" w:cs="Arial"/>
          <w:sz w:val="24"/>
          <w:szCs w:val="24"/>
          <w:lang w:val="sr-Cyrl-RS" w:eastAsia="sr-Latn-CS"/>
        </w:rPr>
        <w:t xml:space="preserve"> и Н</w:t>
      </w:r>
      <w:r w:rsidR="008F293F" w:rsidRPr="0058533F">
        <w:rPr>
          <w:rFonts w:eastAsia="Calibri" w:cs="Arial"/>
          <w:sz w:val="24"/>
          <w:szCs w:val="24"/>
          <w:lang w:val="sr-Latn-CS" w:eastAsia="sr-Latn-CS"/>
        </w:rPr>
        <w:t>аруџбениц</w:t>
      </w:r>
      <w:r w:rsidR="008F293F" w:rsidRPr="0058533F">
        <w:rPr>
          <w:rFonts w:eastAsia="Calibri" w:cs="Arial"/>
          <w:sz w:val="24"/>
          <w:szCs w:val="24"/>
          <w:lang w:val="sr-Cyrl-RS" w:eastAsia="sr-Latn-CS"/>
        </w:rPr>
        <w:t>у</w:t>
      </w:r>
      <w:r w:rsidR="008F293F" w:rsidRPr="0058533F">
        <w:rPr>
          <w:rFonts w:eastAsia="Calibri" w:cs="Arial"/>
          <w:sz w:val="24"/>
          <w:szCs w:val="24"/>
          <w:lang w:val="sr-Latn-CS" w:eastAsia="sr-Latn-CS"/>
        </w:rPr>
        <w:t xml:space="preserve"> за изврше</w:t>
      </w:r>
      <w:r>
        <w:rPr>
          <w:rFonts w:eastAsia="Calibri" w:cs="Arial"/>
          <w:sz w:val="24"/>
          <w:szCs w:val="24"/>
          <w:lang w:val="sr-Cyrl-RS" w:eastAsia="sr-Latn-CS"/>
        </w:rPr>
        <w:t>не услуге</w:t>
      </w:r>
      <w:r w:rsidR="008F293F" w:rsidRPr="0058533F">
        <w:rPr>
          <w:rFonts w:eastAsia="Calibri" w:cs="Arial"/>
          <w:sz w:val="24"/>
          <w:szCs w:val="24"/>
          <w:lang w:val="sr-Latn-CS" w:eastAsia="sr-Latn-CS"/>
        </w:rPr>
        <w:t>.</w:t>
      </w:r>
    </w:p>
    <w:p w:rsidR="00153D71" w:rsidRDefault="00153D71" w:rsidP="008F293F">
      <w:pPr>
        <w:tabs>
          <w:tab w:val="left" w:pos="284"/>
        </w:tabs>
        <w:spacing w:before="0"/>
        <w:ind w:right="273"/>
        <w:rPr>
          <w:rFonts w:eastAsia="Calibri" w:cs="Arial"/>
          <w:sz w:val="24"/>
          <w:szCs w:val="24"/>
          <w:lang w:val="sr-Latn-CS" w:eastAsia="sr-Latn-CS"/>
        </w:rPr>
      </w:pPr>
    </w:p>
    <w:p w:rsidR="00153D71" w:rsidRPr="00BB7995" w:rsidRDefault="00153D71" w:rsidP="00153D71">
      <w:pPr>
        <w:spacing w:before="0"/>
        <w:rPr>
          <w:rFonts w:cs="Arial"/>
          <w:sz w:val="24"/>
          <w:szCs w:val="24"/>
          <w:lang w:val="sr-Cyrl-CS"/>
        </w:rPr>
      </w:pPr>
      <w:r>
        <w:rPr>
          <w:rFonts w:cs="Arial"/>
          <w:sz w:val="24"/>
          <w:szCs w:val="24"/>
          <w:lang w:val="sr-Cyrl-CS"/>
        </w:rPr>
        <w:t>Пружалац услуге</w:t>
      </w:r>
      <w:r w:rsidRPr="00882A9A">
        <w:rPr>
          <w:rFonts w:cs="Arial"/>
          <w:color w:val="000000"/>
          <w:sz w:val="24"/>
          <w:szCs w:val="24"/>
        </w:rPr>
        <w:t xml:space="preserve"> се обавезује да</w:t>
      </w:r>
      <w:r w:rsidRPr="00882A9A">
        <w:rPr>
          <w:rFonts w:cs="Arial"/>
          <w:sz w:val="24"/>
          <w:szCs w:val="24"/>
          <w:lang w:val="ru-RU"/>
        </w:rPr>
        <w:t xml:space="preserve"> </w:t>
      </w:r>
      <w:r w:rsidRPr="00882A9A">
        <w:rPr>
          <w:rFonts w:cs="Arial"/>
          <w:sz w:val="24"/>
          <w:szCs w:val="24"/>
          <w:lang w:val="sr-Cyrl-CS"/>
        </w:rPr>
        <w:t xml:space="preserve">изврши услуге доделе државних жигова, калибрисања, баждарења, одржавања, услуге поравке и уградње резервних делова из асортимана </w:t>
      </w:r>
      <w:r w:rsidRPr="006B48B2">
        <w:rPr>
          <w:rFonts w:cs="Arial"/>
          <w:sz w:val="24"/>
          <w:szCs w:val="24"/>
          <w:lang w:val="sr-Cyrl-CS"/>
        </w:rPr>
        <w:t>апарата за алкотест</w:t>
      </w:r>
      <w:r w:rsidRPr="00882A9A">
        <w:rPr>
          <w:rFonts w:cs="Arial"/>
          <w:sz w:val="24"/>
          <w:szCs w:val="24"/>
          <w:lang w:val="sr-Cyrl-CS"/>
        </w:rPr>
        <w:t xml:space="preserve"> </w:t>
      </w:r>
      <w:r>
        <w:rPr>
          <w:rFonts w:cs="Arial"/>
          <w:sz w:val="24"/>
          <w:szCs w:val="24"/>
          <w:lang w:val="sr-Cyrl-CS"/>
        </w:rPr>
        <w:t xml:space="preserve">за </w:t>
      </w:r>
      <w:r w:rsidRPr="00882A9A">
        <w:rPr>
          <w:rFonts w:cs="Arial"/>
          <w:sz w:val="24"/>
          <w:szCs w:val="24"/>
          <w:lang w:val="sr-Cyrl-CS"/>
        </w:rPr>
        <w:t xml:space="preserve">апарате-етилометре типа </w:t>
      </w:r>
      <w:r w:rsidRPr="00882A9A">
        <w:rPr>
          <w:rFonts w:cs="Arial"/>
          <w:bCs/>
          <w:smallCaps/>
          <w:sz w:val="24"/>
          <w:szCs w:val="24"/>
        </w:rPr>
        <w:t>Alcotest</w:t>
      </w:r>
      <w:r w:rsidRPr="00882A9A">
        <w:rPr>
          <w:rFonts w:cs="Arial"/>
          <w:bCs/>
          <w:smallCaps/>
          <w:sz w:val="24"/>
          <w:szCs w:val="24"/>
          <w:lang w:val="ru-RU"/>
        </w:rPr>
        <w:t xml:space="preserve"> 7410</w:t>
      </w:r>
      <w:r w:rsidRPr="00882A9A">
        <w:rPr>
          <w:rFonts w:cs="Arial"/>
          <w:bCs/>
          <w:smallCaps/>
          <w:sz w:val="24"/>
          <w:szCs w:val="24"/>
          <w:lang w:val="sr-Latn-CS"/>
        </w:rPr>
        <w:t xml:space="preserve"> </w:t>
      </w:r>
      <w:r w:rsidRPr="00882A9A">
        <w:rPr>
          <w:rFonts w:cs="Arial"/>
          <w:bCs/>
          <w:smallCaps/>
          <w:sz w:val="24"/>
          <w:szCs w:val="24"/>
          <w:lang w:val="sr-Cyrl-CS"/>
        </w:rPr>
        <w:t xml:space="preserve">и </w:t>
      </w:r>
      <w:r w:rsidRPr="00BB7995">
        <w:rPr>
          <w:rFonts w:cs="Arial"/>
          <w:bCs/>
          <w:smallCaps/>
          <w:sz w:val="24"/>
          <w:szCs w:val="24"/>
          <w:lang w:val="sr-Cyrl-CS"/>
        </w:rPr>
        <w:t>6810</w:t>
      </w:r>
      <w:r w:rsidRPr="00BB7995">
        <w:rPr>
          <w:rFonts w:cs="Arial"/>
          <w:sz w:val="24"/>
          <w:szCs w:val="24"/>
          <w:lang w:val="sr-Cyrl-CS"/>
        </w:rPr>
        <w:t>, на основу издатих Наруџбеница, у свему сагласно са позитивним прописима, техничким прописима, нормативима и стандардима, гаранцијама произвођача и правилима струке.</w:t>
      </w:r>
    </w:p>
    <w:p w:rsidR="00153D71" w:rsidRDefault="00153D71" w:rsidP="00153D71">
      <w:pPr>
        <w:spacing w:before="0"/>
        <w:rPr>
          <w:rFonts w:cs="Arial"/>
          <w:color w:val="000000"/>
          <w:sz w:val="24"/>
          <w:szCs w:val="24"/>
        </w:rPr>
      </w:pPr>
      <w:r w:rsidRPr="00BB7995">
        <w:rPr>
          <w:rFonts w:cs="Arial"/>
          <w:color w:val="000000"/>
          <w:sz w:val="24"/>
          <w:szCs w:val="24"/>
        </w:rPr>
        <w:t>У случају потребе за хит</w:t>
      </w:r>
      <w:r>
        <w:rPr>
          <w:rFonts w:cs="Arial"/>
          <w:color w:val="000000"/>
          <w:sz w:val="24"/>
          <w:szCs w:val="24"/>
        </w:rPr>
        <w:t>ним и ванредним услугама Пружалац</w:t>
      </w:r>
      <w:r w:rsidRPr="00BB7995">
        <w:rPr>
          <w:rFonts w:cs="Arial"/>
          <w:color w:val="000000"/>
          <w:sz w:val="24"/>
          <w:szCs w:val="24"/>
        </w:rPr>
        <w:t xml:space="preserve"> преузима обавезу брзог реаговања и извршења услуге.</w:t>
      </w:r>
    </w:p>
    <w:p w:rsidR="00153D71" w:rsidRPr="0058533F" w:rsidRDefault="00153D71" w:rsidP="008F293F">
      <w:pPr>
        <w:tabs>
          <w:tab w:val="left" w:pos="284"/>
        </w:tabs>
        <w:spacing w:before="0"/>
        <w:ind w:right="273"/>
        <w:rPr>
          <w:rFonts w:eastAsia="Calibri" w:cs="Arial"/>
          <w:sz w:val="24"/>
          <w:szCs w:val="24"/>
          <w:lang w:val="sr-Cyrl-RS" w:eastAsia="sr-Latn-CS"/>
        </w:rPr>
      </w:pPr>
    </w:p>
    <w:p w:rsidR="007B3FDB" w:rsidRPr="0058533F" w:rsidRDefault="007B3FDB" w:rsidP="007B3FDB">
      <w:pPr>
        <w:rPr>
          <w:rFonts w:cs="Arial"/>
          <w:color w:val="000000"/>
          <w:sz w:val="24"/>
          <w:szCs w:val="24"/>
        </w:rPr>
      </w:pPr>
      <w:r w:rsidRPr="0058533F">
        <w:rPr>
          <w:rFonts w:cs="Arial"/>
          <w:color w:val="000000"/>
          <w:sz w:val="24"/>
          <w:szCs w:val="24"/>
        </w:rPr>
        <w:t>Наруџбенцом се  не могу се мењати битни услови из овог оквирног споразума.</w:t>
      </w:r>
    </w:p>
    <w:p w:rsidR="00A43128" w:rsidRPr="00CC01F7" w:rsidRDefault="00A43128" w:rsidP="00A43128">
      <w:pPr>
        <w:spacing w:before="360" w:after="120"/>
        <w:rPr>
          <w:b/>
          <w:i/>
          <w:sz w:val="24"/>
          <w:szCs w:val="24"/>
          <w:lang w:val="sr-Cyrl-CS"/>
        </w:rPr>
      </w:pPr>
      <w:r w:rsidRPr="00C1413A">
        <w:rPr>
          <w:b/>
          <w:sz w:val="24"/>
          <w:szCs w:val="24"/>
          <w:lang w:val="sr-Cyrl-CS"/>
        </w:rPr>
        <w:t xml:space="preserve">НАЧИН ПЛАЋАЊА </w:t>
      </w:r>
    </w:p>
    <w:p w:rsidR="00A43128" w:rsidRDefault="00A43128" w:rsidP="00A43128">
      <w:pPr>
        <w:keepNext/>
        <w:tabs>
          <w:tab w:val="num" w:pos="0"/>
        </w:tabs>
        <w:suppressAutoHyphens/>
        <w:spacing w:before="0"/>
        <w:jc w:val="center"/>
        <w:outlineLvl w:val="0"/>
        <w:rPr>
          <w:b/>
          <w:sz w:val="24"/>
          <w:szCs w:val="24"/>
          <w:lang w:val="sr-Latn-CS"/>
        </w:rPr>
      </w:pPr>
      <w:r w:rsidRPr="00C1413A">
        <w:rPr>
          <w:b/>
          <w:sz w:val="24"/>
          <w:szCs w:val="24"/>
          <w:lang w:val="sr-Latn-CS"/>
        </w:rPr>
        <w:t xml:space="preserve">Члан </w:t>
      </w:r>
      <w:r w:rsidR="008F293F">
        <w:rPr>
          <w:b/>
          <w:sz w:val="24"/>
          <w:szCs w:val="24"/>
          <w:lang w:val="sr-Cyrl-CS"/>
        </w:rPr>
        <w:t>5</w:t>
      </w:r>
      <w:r w:rsidRPr="00C1413A">
        <w:rPr>
          <w:b/>
          <w:sz w:val="24"/>
          <w:szCs w:val="24"/>
          <w:lang w:val="sr-Latn-CS"/>
        </w:rPr>
        <w:t>.</w:t>
      </w:r>
    </w:p>
    <w:p w:rsidR="00A80C93" w:rsidRDefault="00A80C93" w:rsidP="00A43128">
      <w:pPr>
        <w:keepNext/>
        <w:tabs>
          <w:tab w:val="num" w:pos="0"/>
        </w:tabs>
        <w:suppressAutoHyphens/>
        <w:spacing w:before="0"/>
        <w:jc w:val="center"/>
        <w:outlineLvl w:val="0"/>
        <w:rPr>
          <w:b/>
          <w:sz w:val="24"/>
          <w:szCs w:val="24"/>
          <w:lang w:val="sr-Latn-CS"/>
        </w:rPr>
      </w:pPr>
    </w:p>
    <w:p w:rsidR="00A80C93" w:rsidRDefault="00A80C93" w:rsidP="00A43128">
      <w:pPr>
        <w:keepNext/>
        <w:tabs>
          <w:tab w:val="num" w:pos="0"/>
        </w:tabs>
        <w:suppressAutoHyphens/>
        <w:spacing w:before="0"/>
        <w:jc w:val="center"/>
        <w:outlineLvl w:val="0"/>
        <w:rPr>
          <w:b/>
          <w:sz w:val="24"/>
          <w:szCs w:val="24"/>
          <w:lang w:val="sr-Latn-CS"/>
        </w:rPr>
      </w:pPr>
    </w:p>
    <w:p w:rsidR="00A80C93" w:rsidRPr="00E1358F" w:rsidRDefault="00A80C93" w:rsidP="00A80C93">
      <w:pPr>
        <w:pStyle w:val="Tekstkomentara"/>
        <w:rPr>
          <w:color w:val="000000"/>
        </w:rPr>
      </w:pPr>
      <w:r w:rsidRPr="00E1358F">
        <w:rPr>
          <w:rFonts w:cs="Arial"/>
          <w:bCs/>
          <w:color w:val="000000"/>
          <w:sz w:val="24"/>
          <w:szCs w:val="24"/>
          <w:lang w:val="sr-Cyrl-RS"/>
        </w:rPr>
        <w:t>Плаћање</w:t>
      </w:r>
      <w:r w:rsidRPr="00E1358F">
        <w:rPr>
          <w:color w:val="000000"/>
        </w:rPr>
        <w:t xml:space="preserve"> </w:t>
      </w:r>
      <w:r w:rsidR="00D5609D">
        <w:rPr>
          <w:rFonts w:cs="Arial"/>
          <w:bCs/>
          <w:color w:val="000000"/>
          <w:sz w:val="24"/>
          <w:szCs w:val="24"/>
          <w:lang w:val="sr-Cyrl-RS"/>
        </w:rPr>
        <w:t>извршених услуга</w:t>
      </w:r>
      <w:r w:rsidRPr="00E1358F">
        <w:rPr>
          <w:rFonts w:cs="Arial"/>
          <w:bCs/>
          <w:color w:val="000000"/>
          <w:sz w:val="24"/>
          <w:szCs w:val="24"/>
          <w:lang w:val="sr-Cyrl-RS"/>
        </w:rPr>
        <w:t xml:space="preserve"> на основу сваке појединачно издате Наруџбенице, </w:t>
      </w:r>
      <w:r w:rsidR="00D5609D">
        <w:rPr>
          <w:rFonts w:cs="Arial"/>
          <w:color w:val="000000"/>
          <w:sz w:val="24"/>
          <w:szCs w:val="24"/>
        </w:rPr>
        <w:t>Корисник услуге</w:t>
      </w:r>
      <w:r w:rsidRPr="00E1358F">
        <w:rPr>
          <w:rFonts w:cs="Arial"/>
          <w:bCs/>
          <w:color w:val="000000"/>
          <w:sz w:val="24"/>
          <w:szCs w:val="24"/>
          <w:lang w:val="sr-Cyrl-RS"/>
        </w:rPr>
        <w:t xml:space="preserve"> </w:t>
      </w:r>
      <w:r>
        <w:rPr>
          <w:rFonts w:cs="Arial"/>
          <w:bCs/>
          <w:color w:val="000000"/>
          <w:sz w:val="24"/>
          <w:szCs w:val="24"/>
          <w:lang w:val="sr-Cyrl-RS"/>
        </w:rPr>
        <w:t>ће извршити</w:t>
      </w:r>
      <w:r w:rsidR="00D5609D">
        <w:rPr>
          <w:rFonts w:cs="Arial"/>
          <w:bCs/>
          <w:color w:val="000000"/>
          <w:sz w:val="24"/>
          <w:szCs w:val="24"/>
          <w:lang w:val="sr-Cyrl-RS"/>
        </w:rPr>
        <w:t xml:space="preserve"> на текући рачун Пружаоца услуга</w:t>
      </w:r>
      <w:r w:rsidR="00DF4E63">
        <w:rPr>
          <w:rFonts w:cs="Arial"/>
          <w:bCs/>
          <w:color w:val="000000"/>
          <w:sz w:val="24"/>
          <w:szCs w:val="24"/>
          <w:lang w:val="sr-Cyrl-RS"/>
        </w:rPr>
        <w:t>, у року до</w:t>
      </w:r>
      <w:r w:rsidR="00CB1516">
        <w:rPr>
          <w:rFonts w:cs="Arial"/>
          <w:bCs/>
          <w:color w:val="000000"/>
          <w:sz w:val="24"/>
          <w:szCs w:val="24"/>
          <w:lang w:val="sr-Cyrl-RS"/>
        </w:rPr>
        <w:t xml:space="preserve"> 45 дана </w:t>
      </w:r>
      <w:r w:rsidRPr="00E1358F">
        <w:rPr>
          <w:color w:val="000000"/>
        </w:rPr>
        <w:t xml:space="preserve"> </w:t>
      </w:r>
      <w:r w:rsidRPr="00E1358F">
        <w:rPr>
          <w:rFonts w:cs="Arial"/>
          <w:bCs/>
          <w:color w:val="000000"/>
          <w:sz w:val="24"/>
          <w:szCs w:val="24"/>
          <w:lang w:val="sr-Cyrl-RS"/>
        </w:rPr>
        <w:t xml:space="preserve">од дана пријема исправног рачуна, а након потписивања </w:t>
      </w:r>
      <w:r w:rsidRPr="00CC01F7">
        <w:rPr>
          <w:rFonts w:cs="Arial"/>
          <w:bCs/>
          <w:sz w:val="24"/>
          <w:szCs w:val="24"/>
        </w:rPr>
        <w:t xml:space="preserve">Записника </w:t>
      </w:r>
      <w:r w:rsidR="00D5609D">
        <w:rPr>
          <w:rFonts w:cs="Arial"/>
          <w:bCs/>
          <w:sz w:val="24"/>
          <w:szCs w:val="24"/>
        </w:rPr>
        <w:t xml:space="preserve">о </w:t>
      </w:r>
      <w:r w:rsidR="00D5609D">
        <w:rPr>
          <w:rFonts w:cs="Arial"/>
          <w:bCs/>
          <w:sz w:val="24"/>
          <w:szCs w:val="24"/>
        </w:rPr>
        <w:lastRenderedPageBreak/>
        <w:t>извршеним услугама</w:t>
      </w:r>
      <w:r>
        <w:rPr>
          <w:rFonts w:cs="Arial"/>
          <w:bCs/>
          <w:sz w:val="24"/>
          <w:szCs w:val="24"/>
        </w:rPr>
        <w:t xml:space="preserve"> </w:t>
      </w:r>
      <w:r w:rsidRPr="00CC01F7">
        <w:rPr>
          <w:rFonts w:cs="Arial"/>
          <w:bCs/>
          <w:sz w:val="24"/>
          <w:szCs w:val="24"/>
        </w:rPr>
        <w:t>без примедби</w:t>
      </w:r>
      <w:r w:rsidRPr="00E1358F">
        <w:rPr>
          <w:rFonts w:cs="Arial"/>
          <w:bCs/>
          <w:color w:val="000000"/>
          <w:sz w:val="24"/>
          <w:szCs w:val="24"/>
          <w:lang w:val="sr-Cyrl-RS"/>
        </w:rPr>
        <w:t xml:space="preserve"> од стране </w:t>
      </w:r>
      <w:r w:rsidR="00D5609D">
        <w:rPr>
          <w:rFonts w:cs="Arial"/>
          <w:bCs/>
          <w:color w:val="000000"/>
          <w:sz w:val="24"/>
          <w:szCs w:val="24"/>
          <w:lang w:val="sr-Cyrl-RS"/>
        </w:rPr>
        <w:t>овлашћених представника Корисника услуга и Пружаоца услуга</w:t>
      </w:r>
      <w:r>
        <w:rPr>
          <w:rFonts w:cs="Arial"/>
          <w:bCs/>
          <w:color w:val="000000"/>
          <w:sz w:val="24"/>
          <w:szCs w:val="24"/>
          <w:lang w:val="sr-Cyrl-RS"/>
        </w:rPr>
        <w:t xml:space="preserve"> </w:t>
      </w:r>
      <w:r w:rsidRPr="00E1358F">
        <w:rPr>
          <w:rFonts w:cs="Arial"/>
          <w:bCs/>
          <w:color w:val="000000"/>
          <w:sz w:val="24"/>
          <w:szCs w:val="24"/>
          <w:lang w:val="sr-Cyrl-RS"/>
        </w:rPr>
        <w:t xml:space="preserve"> - без примедби</w:t>
      </w:r>
    </w:p>
    <w:p w:rsidR="00A80C93" w:rsidRPr="00E1358F" w:rsidRDefault="00A80C93" w:rsidP="00A80C93">
      <w:pPr>
        <w:tabs>
          <w:tab w:val="left" w:pos="993"/>
        </w:tabs>
        <w:autoSpaceDE w:val="0"/>
        <w:autoSpaceDN w:val="0"/>
        <w:adjustRightInd w:val="0"/>
        <w:rPr>
          <w:rFonts w:cs="Arial"/>
          <w:b/>
          <w:color w:val="000000"/>
        </w:rPr>
      </w:pPr>
    </w:p>
    <w:p w:rsidR="00A80C93" w:rsidRPr="00A80C93" w:rsidRDefault="00CB1516" w:rsidP="00A80C93">
      <w:pPr>
        <w:tabs>
          <w:tab w:val="left" w:pos="1134"/>
        </w:tabs>
        <w:rPr>
          <w:b/>
          <w:sz w:val="24"/>
          <w:szCs w:val="24"/>
        </w:rPr>
      </w:pPr>
      <w:r w:rsidRPr="00502DAE">
        <w:rPr>
          <w:rFonts w:cs="Arial"/>
          <w:sz w:val="24"/>
          <w:szCs w:val="24"/>
          <w:lang w:val="ru-RU"/>
        </w:rPr>
        <w:t>Уз рачун, за извршене услуге,који гласи на „</w:t>
      </w:r>
      <w:r w:rsidRPr="00502DAE">
        <w:rPr>
          <w:rFonts w:cs="Arial"/>
          <w:sz w:val="24"/>
          <w:szCs w:val="24"/>
        </w:rPr>
        <w:t xml:space="preserve"> </w:t>
      </w:r>
      <w:r w:rsidRPr="00502DAE">
        <w:rPr>
          <w:rFonts w:cs="Arial"/>
          <w:sz w:val="24"/>
          <w:szCs w:val="24"/>
          <w:lang w:val="ru-RU"/>
        </w:rPr>
        <w:t>Јавно предузеће „Електропривреда Србије“ Београд , Царице Милице бр.2, 11000 Београд ПИБ 103920327</w:t>
      </w:r>
      <w:r w:rsidRPr="00502DAE">
        <w:rPr>
          <w:rFonts w:cs="Arial"/>
          <w:sz w:val="24"/>
          <w:szCs w:val="24"/>
        </w:rPr>
        <w:t>,</w:t>
      </w:r>
      <w:r w:rsidRPr="00502DAE">
        <w:rPr>
          <w:rFonts w:cs="Arial"/>
          <w:sz w:val="24"/>
          <w:szCs w:val="24"/>
          <w:lang w:val="ru-RU"/>
        </w:rPr>
        <w:t xml:space="preserve"> a доставља се на адресу Јавно предузеће „Електропривреда Србије“ Београд, Технички центар Ниш Булевар др Зорана Ђинђића бр 46а 180000 Ниш</w:t>
      </w:r>
      <w:r w:rsidR="00A80C93" w:rsidRPr="00502DAE">
        <w:rPr>
          <w:rFonts w:cs="Arial"/>
          <w:bCs/>
          <w:sz w:val="24"/>
          <w:szCs w:val="24"/>
          <w:lang w:val="sr-Cyrl-CS"/>
        </w:rPr>
        <w:t xml:space="preserve"> </w:t>
      </w:r>
      <w:r w:rsidR="00A80C93" w:rsidRPr="00A80C93">
        <w:rPr>
          <w:rFonts w:cs="Arial"/>
          <w:sz w:val="24"/>
          <w:szCs w:val="24"/>
        </w:rPr>
        <w:t>у којима се обавезно наводи број оквирног спор</w:t>
      </w:r>
      <w:r w:rsidR="00D5609D">
        <w:rPr>
          <w:rFonts w:cs="Arial"/>
          <w:sz w:val="24"/>
          <w:szCs w:val="24"/>
        </w:rPr>
        <w:t>азума по коме су извршене услуге, Пружалац услуга</w:t>
      </w:r>
      <w:r w:rsidR="00A80C93" w:rsidRPr="00A80C93">
        <w:rPr>
          <w:rFonts w:cs="Arial"/>
          <w:sz w:val="24"/>
          <w:szCs w:val="24"/>
        </w:rPr>
        <w:t xml:space="preserve"> је обавезан да достави копију наруџб</w:t>
      </w:r>
      <w:r w:rsidR="00A80C93">
        <w:rPr>
          <w:rFonts w:cs="Arial"/>
          <w:sz w:val="24"/>
          <w:szCs w:val="24"/>
        </w:rPr>
        <w:t xml:space="preserve">енице и  Записник </w:t>
      </w:r>
      <w:r w:rsidR="00D5609D">
        <w:rPr>
          <w:rFonts w:cs="Arial"/>
          <w:sz w:val="24"/>
          <w:szCs w:val="24"/>
        </w:rPr>
        <w:t xml:space="preserve">о примопредаји предметних услуга </w:t>
      </w:r>
      <w:r w:rsidR="00C83665">
        <w:rPr>
          <w:rFonts w:cs="Arial"/>
          <w:sz w:val="24"/>
          <w:szCs w:val="24"/>
          <w:lang w:val="sr-Cyrl-RS"/>
        </w:rPr>
        <w:t xml:space="preserve"> </w:t>
      </w:r>
      <w:r w:rsidR="00A80C93" w:rsidRPr="00A80C93">
        <w:rPr>
          <w:rFonts w:cs="Arial"/>
          <w:sz w:val="24"/>
          <w:szCs w:val="24"/>
        </w:rPr>
        <w:t xml:space="preserve"> - без при</w:t>
      </w:r>
      <w:r w:rsidR="001C6F27">
        <w:rPr>
          <w:rFonts w:cs="Arial"/>
          <w:sz w:val="24"/>
          <w:szCs w:val="24"/>
        </w:rPr>
        <w:t>медби са датумoм извршења услуга</w:t>
      </w:r>
      <w:r w:rsidR="00A80C93" w:rsidRPr="00A80C93">
        <w:rPr>
          <w:rFonts w:cs="Arial"/>
          <w:sz w:val="24"/>
          <w:szCs w:val="24"/>
        </w:rPr>
        <w:t>, читко написаним именом и прези</w:t>
      </w:r>
      <w:r w:rsidR="004B35DD">
        <w:rPr>
          <w:rFonts w:cs="Arial"/>
          <w:sz w:val="24"/>
          <w:szCs w:val="24"/>
        </w:rPr>
        <w:t>меном и потписом овлашћеног лица</w:t>
      </w:r>
      <w:r w:rsidR="00A80C93" w:rsidRPr="00A80C93">
        <w:rPr>
          <w:rFonts w:cs="Arial"/>
          <w:sz w:val="24"/>
          <w:szCs w:val="24"/>
        </w:rPr>
        <w:t>.</w:t>
      </w:r>
    </w:p>
    <w:p w:rsidR="00A80C93" w:rsidRPr="00C83665" w:rsidRDefault="00A80C93" w:rsidP="00A80C93">
      <w:pPr>
        <w:tabs>
          <w:tab w:val="left" w:pos="0"/>
        </w:tabs>
        <w:rPr>
          <w:rFonts w:cs="Arial"/>
          <w:sz w:val="24"/>
          <w:szCs w:val="24"/>
          <w:lang w:val="sr-Latn-CS"/>
        </w:rPr>
      </w:pPr>
      <w:r w:rsidRPr="00C83665">
        <w:rPr>
          <w:rFonts w:cs="Arial"/>
          <w:sz w:val="24"/>
          <w:szCs w:val="24"/>
          <w:lang w:val="ru-RU"/>
        </w:rPr>
        <w:t>Јединичне цене исказане су у Обрасц</w:t>
      </w:r>
      <w:r w:rsidR="004B35DD">
        <w:rPr>
          <w:rFonts w:cs="Arial"/>
          <w:sz w:val="24"/>
          <w:szCs w:val="24"/>
          <w:lang w:val="ru-RU"/>
        </w:rPr>
        <w:t>у структуре цене Пружаоца услуга</w:t>
      </w:r>
      <w:r w:rsidRPr="00C83665">
        <w:rPr>
          <w:rFonts w:cs="Arial"/>
          <w:sz w:val="24"/>
          <w:szCs w:val="24"/>
          <w:lang w:val="ru-RU"/>
        </w:rPr>
        <w:t>.</w:t>
      </w:r>
    </w:p>
    <w:p w:rsidR="007C1E07" w:rsidRDefault="007C1E07" w:rsidP="007C1E07">
      <w:pPr>
        <w:tabs>
          <w:tab w:val="left" w:pos="0"/>
        </w:tabs>
        <w:rPr>
          <w:sz w:val="24"/>
          <w:szCs w:val="24"/>
        </w:rPr>
      </w:pPr>
      <w:r w:rsidRPr="007C1E07">
        <w:rPr>
          <w:sz w:val="24"/>
          <w:szCs w:val="24"/>
        </w:rPr>
        <w:t>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w:t>
      </w:r>
      <w:r w:rsidR="004B35DD">
        <w:rPr>
          <w:sz w:val="24"/>
          <w:szCs w:val="24"/>
        </w:rPr>
        <w:t>беници. Обрачун извршених услуга</w:t>
      </w:r>
      <w:r w:rsidRPr="007C1E07">
        <w:rPr>
          <w:sz w:val="24"/>
          <w:szCs w:val="24"/>
        </w:rPr>
        <w:t>, према свим укупно издатим појединачним наруџбеницама не сме бити већи од вредности на коју се закључује оквирни споразум.</w:t>
      </w:r>
    </w:p>
    <w:p w:rsidR="00C326E0" w:rsidRDefault="00C326E0" w:rsidP="007C1E07">
      <w:pPr>
        <w:tabs>
          <w:tab w:val="left" w:pos="0"/>
        </w:tabs>
        <w:rPr>
          <w:sz w:val="24"/>
          <w:szCs w:val="24"/>
        </w:rPr>
      </w:pPr>
    </w:p>
    <w:p w:rsidR="007C1E07" w:rsidRDefault="007C1E07" w:rsidP="007C1E07">
      <w:pPr>
        <w:pStyle w:val="KDParagraf"/>
        <w:spacing w:before="0"/>
        <w:rPr>
          <w:rFonts w:cs="Arial"/>
          <w:sz w:val="24"/>
          <w:szCs w:val="24"/>
          <w:lang w:val="sr-Cyrl-CS"/>
        </w:rPr>
      </w:pPr>
      <w:r w:rsidRPr="009E0C71">
        <w:rPr>
          <w:rFonts w:cs="Arial"/>
          <w:iCs/>
          <w:sz w:val="24"/>
          <w:szCs w:val="24"/>
          <w:lang w:val="sr-Cyrl-CS"/>
        </w:rPr>
        <w:t>Оквирни споразум</w:t>
      </w:r>
      <w:r w:rsidRPr="009E0C71">
        <w:rPr>
          <w:rFonts w:cs="Arial"/>
          <w:i/>
          <w:iCs/>
          <w:sz w:val="24"/>
          <w:szCs w:val="24"/>
          <w:lang w:val="sr-Cyrl-CS"/>
        </w:rPr>
        <w:t xml:space="preserve"> </w:t>
      </w:r>
      <w:r w:rsidRPr="009E0C71">
        <w:rPr>
          <w:rFonts w:cs="Arial"/>
          <w:sz w:val="24"/>
          <w:szCs w:val="24"/>
          <w:lang w:val="sr-Cyrl-CS"/>
        </w:rPr>
        <w:t>се може испунити највише до износа новчаних средста</w:t>
      </w:r>
      <w:r w:rsidRPr="00C94B20">
        <w:rPr>
          <w:rFonts w:cs="Arial"/>
          <w:sz w:val="24"/>
          <w:szCs w:val="24"/>
          <w:lang w:val="sr-Cyrl-CS"/>
        </w:rPr>
        <w:t xml:space="preserve">ва која се плански опредељују Годишњим програмом пословања за године у којима </w:t>
      </w:r>
      <w:r w:rsidRPr="00C94B20">
        <w:rPr>
          <w:rFonts w:cs="Arial"/>
          <w:sz w:val="24"/>
          <w:szCs w:val="24"/>
        </w:rPr>
        <w:t> </w:t>
      </w:r>
      <w:r w:rsidRPr="00C94B20">
        <w:rPr>
          <w:rFonts w:cs="Arial"/>
          <w:sz w:val="24"/>
          <w:szCs w:val="24"/>
          <w:lang w:val="sr-Cyrl-CS"/>
        </w:rPr>
        <w:t>ће се извршавати финансијске обавезе, а у складу са законом и оп</w:t>
      </w:r>
      <w:r>
        <w:rPr>
          <w:rFonts w:cs="Arial"/>
          <w:sz w:val="24"/>
          <w:szCs w:val="24"/>
          <w:lang w:val="sr-Cyrl-CS"/>
        </w:rPr>
        <w:t xml:space="preserve">штим и посебним актима </w:t>
      </w:r>
      <w:r w:rsidR="0034140D">
        <w:rPr>
          <w:rFonts w:cs="Arial"/>
          <w:sz w:val="24"/>
          <w:szCs w:val="24"/>
          <w:lang w:val="sr-Cyrl-RS"/>
        </w:rPr>
        <w:t>Наручиоца услуге</w:t>
      </w:r>
      <w:r w:rsidRPr="00C94B20">
        <w:rPr>
          <w:rFonts w:cs="Arial"/>
          <w:sz w:val="24"/>
          <w:szCs w:val="24"/>
          <w:lang w:val="sr-Cyrl-CS"/>
        </w:rPr>
        <w:t>.</w:t>
      </w:r>
    </w:p>
    <w:p w:rsidR="00A80C93" w:rsidRPr="00E1358F" w:rsidRDefault="00A80C93" w:rsidP="00A80C93">
      <w:pPr>
        <w:pStyle w:val="KDParagraf"/>
        <w:spacing w:before="0"/>
        <w:rPr>
          <w:rFonts w:cs="Arial"/>
          <w:color w:val="000000"/>
          <w:sz w:val="24"/>
          <w:szCs w:val="24"/>
          <w:lang w:val="sr-Cyrl-CS"/>
        </w:rPr>
      </w:pPr>
    </w:p>
    <w:p w:rsidR="00A80C93" w:rsidRPr="00CC01F7" w:rsidRDefault="00A80C93" w:rsidP="00A43128">
      <w:pPr>
        <w:keepNext/>
        <w:tabs>
          <w:tab w:val="num" w:pos="0"/>
        </w:tabs>
        <w:suppressAutoHyphens/>
        <w:spacing w:before="0"/>
        <w:jc w:val="center"/>
        <w:outlineLvl w:val="0"/>
        <w:rPr>
          <w:b/>
          <w:sz w:val="24"/>
          <w:szCs w:val="24"/>
          <w:lang w:val="sr-Cyrl-CS"/>
        </w:rPr>
      </w:pPr>
    </w:p>
    <w:p w:rsidR="00A43128" w:rsidRPr="00CC01F7" w:rsidRDefault="004B35DD" w:rsidP="00A43128">
      <w:pPr>
        <w:spacing w:before="0"/>
        <w:rPr>
          <w:rFonts w:cs="Arial"/>
          <w:b/>
          <w:sz w:val="24"/>
          <w:szCs w:val="24"/>
          <w:lang w:val="sr-Cyrl-CS"/>
        </w:rPr>
      </w:pPr>
      <w:r>
        <w:rPr>
          <w:rFonts w:cs="Arial"/>
          <w:b/>
          <w:sz w:val="24"/>
          <w:szCs w:val="24"/>
          <w:lang w:val="sr-Cyrl-CS"/>
        </w:rPr>
        <w:t>РОК ИЗВРШЕЊЕ УСЛУГА</w:t>
      </w:r>
    </w:p>
    <w:p w:rsidR="00A43128" w:rsidRPr="00A66387" w:rsidRDefault="00A43128" w:rsidP="00A43128">
      <w:pPr>
        <w:spacing w:before="0"/>
        <w:jc w:val="center"/>
        <w:rPr>
          <w:rFonts w:cs="Arial"/>
          <w:b/>
          <w:sz w:val="24"/>
          <w:szCs w:val="24"/>
          <w:lang w:val="sr-Cyrl-CS"/>
        </w:rPr>
      </w:pPr>
    </w:p>
    <w:p w:rsidR="00A43128" w:rsidRDefault="00A43128" w:rsidP="00A43128">
      <w:pPr>
        <w:spacing w:before="0" w:after="60"/>
        <w:jc w:val="center"/>
        <w:rPr>
          <w:b/>
          <w:sz w:val="24"/>
          <w:szCs w:val="24"/>
          <w:lang w:val="sr-Cyrl-CS"/>
        </w:rPr>
      </w:pPr>
      <w:r w:rsidRPr="00EC0AB1">
        <w:rPr>
          <w:b/>
          <w:sz w:val="24"/>
          <w:szCs w:val="24"/>
          <w:lang w:val="sr-Cyrl-CS"/>
        </w:rPr>
        <w:t xml:space="preserve">Члан </w:t>
      </w:r>
      <w:r w:rsidR="008F293F">
        <w:rPr>
          <w:b/>
          <w:sz w:val="24"/>
          <w:szCs w:val="24"/>
          <w:lang w:val="sr-Cyrl-CS"/>
        </w:rPr>
        <w:t>6</w:t>
      </w:r>
      <w:r w:rsidRPr="00EC0AB1">
        <w:rPr>
          <w:b/>
          <w:sz w:val="24"/>
          <w:szCs w:val="24"/>
          <w:lang w:val="sr-Cyrl-CS"/>
        </w:rPr>
        <w:t>.</w:t>
      </w:r>
    </w:p>
    <w:p w:rsidR="007C1E07" w:rsidRDefault="007C1E07" w:rsidP="00A43128">
      <w:pPr>
        <w:spacing w:before="0" w:after="60"/>
        <w:jc w:val="center"/>
        <w:rPr>
          <w:b/>
          <w:sz w:val="24"/>
          <w:szCs w:val="24"/>
          <w:lang w:val="sr-Cyrl-CS"/>
        </w:rPr>
      </w:pPr>
    </w:p>
    <w:p w:rsidR="002B180E" w:rsidRPr="001C6F27" w:rsidRDefault="004B35DD" w:rsidP="007C1E07">
      <w:pPr>
        <w:tabs>
          <w:tab w:val="left" w:pos="10206"/>
        </w:tabs>
        <w:autoSpaceDE w:val="0"/>
        <w:autoSpaceDN w:val="0"/>
        <w:adjustRightInd w:val="0"/>
        <w:spacing w:before="0"/>
        <w:ind w:right="273"/>
        <w:rPr>
          <w:rFonts w:cs="Arial"/>
          <w:sz w:val="24"/>
          <w:szCs w:val="24"/>
          <w:lang w:val="sr-Cyrl-RS"/>
        </w:rPr>
      </w:pPr>
      <w:r w:rsidRPr="001C6F27">
        <w:rPr>
          <w:rFonts w:cs="Arial"/>
          <w:sz w:val="24"/>
          <w:szCs w:val="24"/>
          <w:lang w:val="sr-Cyrl-RS"/>
        </w:rPr>
        <w:t xml:space="preserve">Услуге </w:t>
      </w:r>
      <w:r w:rsidR="007C1E07" w:rsidRPr="001C6F27">
        <w:rPr>
          <w:rFonts w:cs="Arial"/>
          <w:sz w:val="24"/>
          <w:szCs w:val="24"/>
          <w:lang w:val="sr-Cyrl-RS"/>
        </w:rPr>
        <w:t xml:space="preserve"> који су предмет ове јавне набавке </w:t>
      </w:r>
      <w:r w:rsidR="001C6F27" w:rsidRPr="001C6F27">
        <w:rPr>
          <w:rFonts w:cs="Arial"/>
          <w:sz w:val="24"/>
          <w:szCs w:val="24"/>
          <w:lang w:val="sr-Cyrl-RS"/>
        </w:rPr>
        <w:t>пружалац услуге</w:t>
      </w:r>
      <w:r w:rsidR="007C1E07" w:rsidRPr="001C6F27">
        <w:rPr>
          <w:rFonts w:cs="Arial"/>
          <w:sz w:val="24"/>
          <w:szCs w:val="24"/>
          <w:lang w:val="sr-Cyrl-RS"/>
        </w:rPr>
        <w:t xml:space="preserve"> </w:t>
      </w:r>
      <w:r w:rsidR="007C1E07" w:rsidRPr="001C6F27">
        <w:rPr>
          <w:rFonts w:cs="Arial"/>
          <w:sz w:val="24"/>
          <w:szCs w:val="24"/>
        </w:rPr>
        <w:t>обавља</w:t>
      </w:r>
      <w:r w:rsidR="007C1E07" w:rsidRPr="001C6F27">
        <w:rPr>
          <w:rFonts w:cs="Arial"/>
          <w:sz w:val="24"/>
          <w:szCs w:val="24"/>
          <w:lang w:val="sr-Cyrl-RS"/>
        </w:rPr>
        <w:t xml:space="preserve"> сукцесивно</w:t>
      </w:r>
      <w:r w:rsidRPr="001C6F27">
        <w:rPr>
          <w:rFonts w:cs="Arial"/>
          <w:sz w:val="24"/>
          <w:szCs w:val="24"/>
          <w:lang w:val="sr-Cyrl-RS"/>
        </w:rPr>
        <w:t>, према потреби Корисника услуге</w:t>
      </w:r>
      <w:r w:rsidR="007C1E07" w:rsidRPr="001C6F27">
        <w:rPr>
          <w:rFonts w:cs="Arial"/>
          <w:sz w:val="24"/>
          <w:szCs w:val="24"/>
          <w:lang w:val="sr-Cyrl-RS"/>
        </w:rPr>
        <w:t>.</w:t>
      </w:r>
    </w:p>
    <w:p w:rsidR="007C1E07" w:rsidRPr="004B35DD" w:rsidRDefault="007C1E07" w:rsidP="007C1E07">
      <w:pPr>
        <w:tabs>
          <w:tab w:val="left" w:pos="10206"/>
        </w:tabs>
        <w:autoSpaceDE w:val="0"/>
        <w:autoSpaceDN w:val="0"/>
        <w:adjustRightInd w:val="0"/>
        <w:spacing w:before="0"/>
        <w:ind w:right="273"/>
        <w:rPr>
          <w:rFonts w:cs="Arial"/>
          <w:color w:val="FF0000"/>
          <w:sz w:val="24"/>
          <w:szCs w:val="24"/>
          <w:lang w:val="sr-Cyrl-RS"/>
        </w:rPr>
      </w:pPr>
      <w:r w:rsidRPr="004B35DD">
        <w:rPr>
          <w:rFonts w:cs="Arial"/>
          <w:color w:val="FF0000"/>
          <w:sz w:val="24"/>
          <w:szCs w:val="24"/>
          <w:lang w:val="sr-Cyrl-RS"/>
        </w:rPr>
        <w:t xml:space="preserve"> </w:t>
      </w:r>
    </w:p>
    <w:p w:rsidR="004B35DD" w:rsidRPr="00676184" w:rsidRDefault="004B35DD" w:rsidP="004B35DD">
      <w:pPr>
        <w:autoSpaceDE w:val="0"/>
        <w:autoSpaceDN w:val="0"/>
        <w:adjustRightInd w:val="0"/>
        <w:spacing w:before="0"/>
        <w:rPr>
          <w:rFonts w:cs="Arial"/>
          <w:color w:val="000000"/>
          <w:sz w:val="24"/>
          <w:szCs w:val="24"/>
          <w:lang w:eastAsia="sr-Latn-CS"/>
        </w:rPr>
      </w:pPr>
      <w:r w:rsidRPr="00676184">
        <w:rPr>
          <w:rFonts w:cs="Arial"/>
          <w:color w:val="000000"/>
          <w:sz w:val="24"/>
          <w:szCs w:val="24"/>
          <w:lang w:eastAsia="sr-Latn-CS"/>
        </w:rPr>
        <w:t xml:space="preserve">Рок за извршење </w:t>
      </w:r>
      <w:r>
        <w:rPr>
          <w:rFonts w:cs="Arial"/>
          <w:color w:val="000000"/>
          <w:sz w:val="24"/>
          <w:szCs w:val="24"/>
          <w:lang w:eastAsia="sr-Latn-CS"/>
        </w:rPr>
        <w:t>предметних услуга</w:t>
      </w:r>
      <w:r w:rsidRPr="00676184">
        <w:rPr>
          <w:rFonts w:cs="Arial"/>
          <w:color w:val="000000"/>
          <w:sz w:val="24"/>
          <w:szCs w:val="24"/>
          <w:lang w:eastAsia="sr-Latn-CS"/>
        </w:rPr>
        <w:t xml:space="preserve"> је</w:t>
      </w:r>
      <w:r>
        <w:rPr>
          <w:rFonts w:cs="Arial"/>
          <w:color w:val="000000"/>
          <w:sz w:val="24"/>
          <w:szCs w:val="24"/>
          <w:lang w:val="sr-Cyrl-RS" w:eastAsia="sr-Latn-CS"/>
        </w:rPr>
        <w:t xml:space="preserve"> </w:t>
      </w:r>
      <w:r>
        <w:rPr>
          <w:rFonts w:cs="Arial"/>
          <w:color w:val="000000"/>
          <w:sz w:val="24"/>
          <w:szCs w:val="24"/>
          <w:lang w:eastAsia="sr-Latn-CS"/>
        </w:rPr>
        <w:t>_______</w:t>
      </w:r>
      <w:r w:rsidRPr="00676184">
        <w:rPr>
          <w:rFonts w:cs="Arial"/>
          <w:color w:val="000000"/>
          <w:sz w:val="24"/>
          <w:szCs w:val="24"/>
          <w:lang w:eastAsia="sr-Latn-CS"/>
        </w:rPr>
        <w:t xml:space="preserve"> </w:t>
      </w:r>
      <w:r w:rsidRPr="00676184">
        <w:rPr>
          <w:rFonts w:cs="Arial"/>
          <w:iCs/>
          <w:color w:val="000000"/>
          <w:sz w:val="24"/>
          <w:szCs w:val="24"/>
          <w:lang w:eastAsia="sr-Latn-CS"/>
        </w:rPr>
        <w:t xml:space="preserve">максимално 10 (словима: десет)  </w:t>
      </w:r>
      <w:r w:rsidRPr="00676184">
        <w:rPr>
          <w:rFonts w:cs="Arial"/>
          <w:color w:val="000000"/>
          <w:sz w:val="24"/>
          <w:szCs w:val="24"/>
          <w:lang w:eastAsia="sr-Latn-CS"/>
        </w:rPr>
        <w:t xml:space="preserve">календарских дана од дана пријема наруџбенице. </w:t>
      </w:r>
    </w:p>
    <w:p w:rsidR="004B35DD" w:rsidRDefault="004B35DD" w:rsidP="004B35DD">
      <w:pPr>
        <w:tabs>
          <w:tab w:val="left" w:pos="1080"/>
        </w:tabs>
        <w:rPr>
          <w:rFonts w:cs="Arial"/>
          <w:color w:val="000000"/>
          <w:sz w:val="24"/>
          <w:szCs w:val="24"/>
        </w:rPr>
      </w:pPr>
      <w:r>
        <w:rPr>
          <w:rFonts w:cs="Arial"/>
          <w:color w:val="000000"/>
          <w:sz w:val="24"/>
          <w:szCs w:val="24"/>
        </w:rPr>
        <w:t>Уколико Пружалац услуге не изврши реализацију услуге у року који је дефинисан у оквирном споразуму/наруџбеници, Корисник услуге има право на наплату уговорне казне, на наплату средства финансијског обезбеђења за добро извршење посла у целости, као и право на раскид оквирног споразума.</w:t>
      </w:r>
    </w:p>
    <w:p w:rsidR="00153D71" w:rsidRDefault="00153D71" w:rsidP="004B35DD">
      <w:pPr>
        <w:tabs>
          <w:tab w:val="left" w:pos="1080"/>
        </w:tabs>
        <w:rPr>
          <w:rFonts w:cs="Arial"/>
          <w:color w:val="000000"/>
          <w:sz w:val="24"/>
          <w:szCs w:val="24"/>
        </w:rPr>
      </w:pPr>
    </w:p>
    <w:p w:rsidR="007C1E07" w:rsidRPr="007C1E07" w:rsidRDefault="007C1E07" w:rsidP="007C1E07">
      <w:pPr>
        <w:spacing w:before="0"/>
        <w:ind w:right="273"/>
        <w:rPr>
          <w:rFonts w:cs="Arial"/>
          <w:bCs/>
          <w:iCs/>
          <w:sz w:val="24"/>
          <w:szCs w:val="24"/>
          <w:lang w:val="sr-Cyrl-BA"/>
        </w:rPr>
      </w:pPr>
    </w:p>
    <w:p w:rsidR="00A43128" w:rsidRPr="00A940AC" w:rsidRDefault="00A43128" w:rsidP="00A940AC">
      <w:pPr>
        <w:tabs>
          <w:tab w:val="left" w:pos="1080"/>
        </w:tabs>
        <w:jc w:val="center"/>
        <w:rPr>
          <w:rFonts w:cs="Arial"/>
          <w:color w:val="000000"/>
          <w:sz w:val="24"/>
          <w:szCs w:val="24"/>
        </w:rPr>
      </w:pPr>
      <w:r w:rsidRPr="00EC0AB1">
        <w:rPr>
          <w:b/>
          <w:sz w:val="24"/>
          <w:szCs w:val="24"/>
          <w:lang w:val="sr-Cyrl-CS"/>
        </w:rPr>
        <w:t xml:space="preserve">Члан </w:t>
      </w:r>
      <w:r w:rsidR="008F293F">
        <w:rPr>
          <w:b/>
          <w:sz w:val="24"/>
          <w:szCs w:val="24"/>
          <w:lang w:val="ru-RU"/>
        </w:rPr>
        <w:t>7</w:t>
      </w:r>
      <w:r w:rsidRPr="00EC0AB1">
        <w:rPr>
          <w:b/>
          <w:sz w:val="24"/>
          <w:szCs w:val="24"/>
          <w:lang w:val="sr-Cyrl-CS"/>
        </w:rPr>
        <w:t>.</w:t>
      </w:r>
    </w:p>
    <w:p w:rsidR="00A43128" w:rsidRPr="00DD0086" w:rsidRDefault="004B35DD" w:rsidP="00A43128">
      <w:pPr>
        <w:spacing w:after="60"/>
        <w:jc w:val="left"/>
        <w:rPr>
          <w:b/>
          <w:sz w:val="24"/>
          <w:szCs w:val="24"/>
          <w:lang w:val="sr-Cyrl-CS"/>
        </w:rPr>
      </w:pPr>
      <w:r>
        <w:rPr>
          <w:b/>
          <w:sz w:val="24"/>
          <w:szCs w:val="24"/>
          <w:lang w:val="sr-Cyrl-CS"/>
        </w:rPr>
        <w:t>МЕСТО ИЗВРШЕЊА УСЛУГЕ</w:t>
      </w:r>
    </w:p>
    <w:p w:rsidR="00A43128" w:rsidRDefault="00A43128" w:rsidP="00A43128">
      <w:pPr>
        <w:spacing w:before="0"/>
        <w:jc w:val="left"/>
        <w:outlineLvl w:val="0"/>
        <w:rPr>
          <w:rFonts w:cs="Arial"/>
          <w:sz w:val="24"/>
          <w:szCs w:val="24"/>
          <w:lang w:val="sr-Cyrl-CS"/>
        </w:rPr>
      </w:pPr>
    </w:p>
    <w:p w:rsidR="004B35DD" w:rsidRDefault="004B35DD" w:rsidP="00A43128">
      <w:pPr>
        <w:spacing w:before="0"/>
        <w:jc w:val="left"/>
        <w:outlineLvl w:val="0"/>
        <w:rPr>
          <w:rFonts w:cs="Arial"/>
          <w:color w:val="000000"/>
          <w:sz w:val="24"/>
          <w:szCs w:val="24"/>
        </w:rPr>
      </w:pPr>
      <w:r w:rsidRPr="00246E9F">
        <w:rPr>
          <w:rFonts w:cs="Arial"/>
          <w:color w:val="000000"/>
          <w:sz w:val="24"/>
          <w:szCs w:val="24"/>
          <w:lang w:val="sr-Cyrl-CS"/>
        </w:rPr>
        <w:t xml:space="preserve">Сервисни центар и </w:t>
      </w:r>
      <w:r w:rsidRPr="00246E9F">
        <w:rPr>
          <w:rFonts w:cs="Arial"/>
          <w:color w:val="000000"/>
          <w:sz w:val="24"/>
          <w:szCs w:val="24"/>
        </w:rPr>
        <w:t>лабораторија</w:t>
      </w:r>
      <w:r w:rsidR="009C199D">
        <w:rPr>
          <w:rFonts w:cs="Arial"/>
          <w:color w:val="000000"/>
          <w:sz w:val="24"/>
          <w:szCs w:val="24"/>
          <w:lang w:val="sr-Cyrl-CS"/>
        </w:rPr>
        <w:t xml:space="preserve"> Пружаоца услуге</w:t>
      </w:r>
      <w:r w:rsidRPr="00246E9F">
        <w:rPr>
          <w:rFonts w:cs="Arial"/>
          <w:color w:val="000000"/>
          <w:sz w:val="24"/>
          <w:szCs w:val="24"/>
        </w:rPr>
        <w:t>.</w:t>
      </w:r>
    </w:p>
    <w:p w:rsidR="00502DAE" w:rsidRDefault="00502DAE" w:rsidP="00A43128">
      <w:pPr>
        <w:spacing w:before="0"/>
        <w:jc w:val="left"/>
        <w:outlineLvl w:val="0"/>
        <w:rPr>
          <w:rFonts w:cs="Arial"/>
          <w:color w:val="000000"/>
          <w:sz w:val="24"/>
          <w:szCs w:val="24"/>
        </w:rPr>
      </w:pPr>
    </w:p>
    <w:p w:rsidR="00502DAE" w:rsidRDefault="00502DAE" w:rsidP="00A43128">
      <w:pPr>
        <w:spacing w:before="0"/>
        <w:jc w:val="left"/>
        <w:outlineLvl w:val="0"/>
        <w:rPr>
          <w:rFonts w:cs="Arial"/>
          <w:color w:val="000000"/>
          <w:sz w:val="24"/>
          <w:szCs w:val="24"/>
        </w:rPr>
      </w:pPr>
    </w:p>
    <w:p w:rsidR="00A940AC" w:rsidRDefault="00A940AC" w:rsidP="00A43128">
      <w:pPr>
        <w:spacing w:before="0"/>
        <w:jc w:val="left"/>
        <w:outlineLvl w:val="0"/>
        <w:rPr>
          <w:rFonts w:cs="Arial"/>
          <w:color w:val="000000"/>
          <w:sz w:val="24"/>
          <w:szCs w:val="24"/>
        </w:rPr>
      </w:pPr>
    </w:p>
    <w:p w:rsidR="004B35DD" w:rsidRDefault="004B35DD" w:rsidP="00A43128">
      <w:pPr>
        <w:spacing w:before="0"/>
        <w:jc w:val="left"/>
        <w:outlineLvl w:val="0"/>
        <w:rPr>
          <w:rFonts w:cs="Arial"/>
          <w:color w:val="000000"/>
          <w:sz w:val="24"/>
          <w:szCs w:val="24"/>
        </w:rPr>
      </w:pPr>
    </w:p>
    <w:p w:rsidR="004B35DD" w:rsidRDefault="004B35DD" w:rsidP="00A43128">
      <w:pPr>
        <w:spacing w:before="0"/>
        <w:jc w:val="left"/>
        <w:outlineLvl w:val="0"/>
        <w:rPr>
          <w:rFonts w:cs="Arial"/>
          <w:color w:val="000000"/>
          <w:sz w:val="24"/>
          <w:szCs w:val="24"/>
        </w:rPr>
      </w:pPr>
    </w:p>
    <w:p w:rsidR="00A43128" w:rsidRDefault="00A43128" w:rsidP="00A43128">
      <w:pPr>
        <w:spacing w:before="0"/>
        <w:jc w:val="left"/>
        <w:outlineLvl w:val="0"/>
        <w:rPr>
          <w:rFonts w:cs="Arial"/>
          <w:b/>
          <w:sz w:val="24"/>
          <w:szCs w:val="24"/>
          <w:lang w:val="ru-RU"/>
        </w:rPr>
      </w:pPr>
      <w:r w:rsidRPr="004167A1">
        <w:rPr>
          <w:rFonts w:cs="Arial"/>
          <w:b/>
          <w:sz w:val="24"/>
          <w:szCs w:val="24"/>
          <w:lang w:val="ru-RU"/>
        </w:rPr>
        <w:t>КВАЛИТАТИВНИ И КВАНТИТАТИВНИ ПРИЈЕМ</w:t>
      </w:r>
    </w:p>
    <w:p w:rsidR="008F293F" w:rsidRPr="004167A1" w:rsidRDefault="008F293F" w:rsidP="00A43128">
      <w:pPr>
        <w:spacing w:before="0"/>
        <w:jc w:val="left"/>
        <w:outlineLvl w:val="0"/>
        <w:rPr>
          <w:rFonts w:cs="Arial"/>
          <w:b/>
          <w:color w:val="003300"/>
          <w:sz w:val="24"/>
          <w:szCs w:val="24"/>
          <w:lang w:val="ru-RU"/>
        </w:rPr>
      </w:pPr>
    </w:p>
    <w:p w:rsidR="00A43128" w:rsidRPr="004167A1" w:rsidRDefault="00A43128" w:rsidP="00A43128">
      <w:pPr>
        <w:keepNext/>
        <w:tabs>
          <w:tab w:val="num" w:pos="0"/>
        </w:tabs>
        <w:suppressAutoHyphens/>
        <w:spacing w:before="60" w:after="60"/>
        <w:jc w:val="center"/>
        <w:outlineLvl w:val="0"/>
        <w:rPr>
          <w:b/>
          <w:sz w:val="24"/>
          <w:szCs w:val="28"/>
          <w:lang w:val="ru-RU"/>
        </w:rPr>
      </w:pPr>
      <w:r w:rsidRPr="00A661C9">
        <w:rPr>
          <w:b/>
          <w:sz w:val="24"/>
          <w:szCs w:val="28"/>
          <w:lang w:val="sr-Latn-CS"/>
        </w:rPr>
        <w:t xml:space="preserve">Члан </w:t>
      </w:r>
      <w:r w:rsidR="008F293F">
        <w:rPr>
          <w:b/>
          <w:sz w:val="24"/>
          <w:szCs w:val="28"/>
          <w:lang w:val="ru-RU"/>
        </w:rPr>
        <w:t>8</w:t>
      </w:r>
      <w:r w:rsidRPr="00A661C9">
        <w:rPr>
          <w:b/>
          <w:sz w:val="24"/>
          <w:szCs w:val="28"/>
          <w:lang w:val="sr-Latn-CS"/>
        </w:rPr>
        <w:t>.</w:t>
      </w:r>
    </w:p>
    <w:p w:rsidR="004B35DD" w:rsidRPr="00900430" w:rsidRDefault="004B35DD" w:rsidP="004B35DD">
      <w:pPr>
        <w:autoSpaceDE w:val="0"/>
        <w:autoSpaceDN w:val="0"/>
        <w:adjustRightInd w:val="0"/>
        <w:spacing w:before="0"/>
        <w:rPr>
          <w:rFonts w:eastAsia="Arial"/>
          <w:b/>
          <w:sz w:val="24"/>
          <w:lang w:val="ru-RU"/>
        </w:rPr>
      </w:pPr>
      <w:r>
        <w:rPr>
          <w:rFonts w:eastAsia="Arial"/>
          <w:sz w:val="24"/>
        </w:rPr>
        <w:t>Пружалац услуге</w:t>
      </w:r>
      <w:r w:rsidRPr="00900430">
        <w:rPr>
          <w:rFonts w:eastAsia="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900430">
        <w:rPr>
          <w:rFonts w:eastAsia="Arial"/>
          <w:b/>
          <w:sz w:val="24"/>
          <w:lang w:val="ru-RU"/>
        </w:rPr>
        <w:t>.</w:t>
      </w:r>
    </w:p>
    <w:p w:rsidR="004B35DD" w:rsidRPr="00900430" w:rsidRDefault="004B35DD" w:rsidP="004B35DD">
      <w:pPr>
        <w:autoSpaceDE w:val="0"/>
        <w:autoSpaceDN w:val="0"/>
        <w:adjustRightInd w:val="0"/>
        <w:spacing w:before="0"/>
        <w:rPr>
          <w:rFonts w:eastAsia="Arial"/>
          <w:b/>
          <w:sz w:val="24"/>
          <w:lang w:val="ru-RU"/>
        </w:rPr>
      </w:pPr>
    </w:p>
    <w:p w:rsidR="004B35DD" w:rsidRPr="00900430" w:rsidRDefault="004B35DD" w:rsidP="004B35DD">
      <w:pPr>
        <w:autoSpaceDE w:val="0"/>
        <w:autoSpaceDN w:val="0"/>
        <w:adjustRightInd w:val="0"/>
        <w:spacing w:before="0"/>
        <w:rPr>
          <w:rFonts w:eastAsia="Calibri" w:cs="Arial"/>
          <w:sz w:val="24"/>
          <w:szCs w:val="24"/>
        </w:rPr>
      </w:pPr>
      <w:r w:rsidRPr="00900430">
        <w:rPr>
          <w:rFonts w:eastAsia="Calibri" w:cs="Arial"/>
          <w:sz w:val="24"/>
          <w:szCs w:val="24"/>
          <w:lang w:val="ru-RU"/>
        </w:rPr>
        <w:t xml:space="preserve">Квантитативни и квалитативни пријем </w:t>
      </w:r>
      <w:r w:rsidRPr="00900430">
        <w:rPr>
          <w:rFonts w:eastAsia="Calibri" w:cs="Arial"/>
          <w:sz w:val="24"/>
          <w:szCs w:val="24"/>
        </w:rPr>
        <w:t>у</w:t>
      </w:r>
      <w:r w:rsidRPr="00900430">
        <w:rPr>
          <w:rFonts w:eastAsia="Calibri" w:cs="Arial"/>
          <w:sz w:val="24"/>
          <w:szCs w:val="24"/>
          <w:lang w:val="ru-RU"/>
        </w:rPr>
        <w:t>слуге</w:t>
      </w:r>
      <w:r w:rsidRPr="00900430">
        <w:rPr>
          <w:rFonts w:eastAsia="Calibri" w:cs="Arial"/>
          <w:sz w:val="24"/>
          <w:szCs w:val="24"/>
        </w:rPr>
        <w:t xml:space="preserve"> </w:t>
      </w:r>
      <w:r w:rsidRPr="00900430">
        <w:rPr>
          <w:rFonts w:eastAsia="Calibri" w:cs="Arial"/>
          <w:sz w:val="24"/>
          <w:szCs w:val="24"/>
          <w:lang w:val="ru-RU"/>
        </w:rPr>
        <w:t>врши се након извршења услуге</w:t>
      </w:r>
      <w:r w:rsidRPr="00900430">
        <w:rPr>
          <w:rFonts w:eastAsia="Calibri" w:cs="Arial"/>
          <w:sz w:val="24"/>
          <w:szCs w:val="24"/>
        </w:rPr>
        <w:t xml:space="preserve"> </w:t>
      </w:r>
      <w:r w:rsidRPr="00900430">
        <w:rPr>
          <w:rFonts w:eastAsia="Calibri" w:cs="Arial"/>
          <w:sz w:val="24"/>
          <w:szCs w:val="24"/>
          <w:lang w:val="ru-RU"/>
        </w:rPr>
        <w:t>и констатује се потписивањем Записника о</w:t>
      </w:r>
      <w:r w:rsidRPr="00900430">
        <w:rPr>
          <w:rFonts w:eastAsia="Calibri" w:cs="Arial"/>
          <w:sz w:val="24"/>
          <w:szCs w:val="24"/>
        </w:rPr>
        <w:t xml:space="preserve"> пруженим услугама</w:t>
      </w:r>
      <w:r w:rsidRPr="00900430">
        <w:rPr>
          <w:rFonts w:eastAsia="Calibri" w:cs="Arial"/>
          <w:sz w:val="24"/>
          <w:szCs w:val="24"/>
          <w:lang w:val="ru-RU"/>
        </w:rPr>
        <w:t xml:space="preserve"> -</w:t>
      </w:r>
      <w:r w:rsidRPr="00900430">
        <w:rPr>
          <w:rFonts w:eastAsia="Calibri" w:cs="Arial"/>
          <w:sz w:val="24"/>
          <w:szCs w:val="24"/>
        </w:rPr>
        <w:t xml:space="preserve"> </w:t>
      </w:r>
      <w:r w:rsidRPr="00900430">
        <w:rPr>
          <w:rFonts w:eastAsia="Calibri" w:cs="Arial"/>
          <w:sz w:val="24"/>
          <w:szCs w:val="24"/>
          <w:lang w:val="ru-RU"/>
        </w:rPr>
        <w:t>без примедби</w:t>
      </w:r>
      <w:r w:rsidRPr="00900430">
        <w:rPr>
          <w:rFonts w:eastAsia="Calibri" w:cs="Arial"/>
          <w:sz w:val="24"/>
          <w:szCs w:val="24"/>
        </w:rPr>
        <w:t>.</w:t>
      </w:r>
    </w:p>
    <w:p w:rsidR="004B35DD" w:rsidRDefault="004B35DD" w:rsidP="004B35DD">
      <w:pPr>
        <w:spacing w:line="238" w:lineRule="auto"/>
        <w:rPr>
          <w:rFonts w:eastAsia="Arial" w:cs="Arial"/>
          <w:sz w:val="24"/>
          <w:szCs w:val="20"/>
        </w:rPr>
      </w:pPr>
      <w:r w:rsidRPr="00900430">
        <w:rPr>
          <w:rFonts w:cs="Arial"/>
          <w:sz w:val="24"/>
          <w:szCs w:val="24"/>
        </w:rPr>
        <w:t xml:space="preserve">Након извршене услуге, </w:t>
      </w:r>
      <w:r w:rsidRPr="00900430">
        <w:rPr>
          <w:rFonts w:eastAsia="Arial" w:cs="Arial"/>
          <w:sz w:val="24"/>
          <w:szCs w:val="20"/>
        </w:rPr>
        <w:t>представник Пружаоца услуге и представници Корисника услуге</w:t>
      </w:r>
      <w:r w:rsidRPr="00900430">
        <w:rPr>
          <w:rFonts w:eastAsia="Arial" w:cs="Arial"/>
          <w:sz w:val="24"/>
          <w:szCs w:val="20"/>
          <w:lang w:val="ru-RU"/>
        </w:rPr>
        <w:t xml:space="preserve"> ће сачинити</w:t>
      </w:r>
      <w:r w:rsidRPr="00900430">
        <w:rPr>
          <w:rFonts w:eastAsia="Arial" w:cs="Arial"/>
          <w:sz w:val="24"/>
          <w:szCs w:val="20"/>
        </w:rPr>
        <w:t xml:space="preserve"> Записник о пруженим услугама</w:t>
      </w:r>
      <w:r w:rsidRPr="00900430">
        <w:rPr>
          <w:rFonts w:eastAsia="Arial" w:cs="Arial"/>
          <w:sz w:val="24"/>
          <w:szCs w:val="20"/>
          <w:lang w:val="ru-RU"/>
        </w:rPr>
        <w:t xml:space="preserve"> са подацима о</w:t>
      </w:r>
      <w:r w:rsidRPr="00900430">
        <w:rPr>
          <w:rFonts w:eastAsia="Arial" w:cs="Arial"/>
          <w:sz w:val="24"/>
          <w:szCs w:val="20"/>
        </w:rPr>
        <w:t xml:space="preserve"> </w:t>
      </w:r>
      <w:r w:rsidRPr="00900430">
        <w:rPr>
          <w:rFonts w:eastAsia="TimesNewRomanPSMT" w:cs="Arial"/>
          <w:bCs/>
          <w:noProof/>
          <w:color w:val="000000"/>
          <w:sz w:val="24"/>
          <w:szCs w:val="24"/>
        </w:rPr>
        <w:t>обиму и квалитету извршених услуга</w:t>
      </w:r>
      <w:r w:rsidRPr="00900430">
        <w:rPr>
          <w:rFonts w:eastAsia="Arial" w:cs="Arial"/>
          <w:sz w:val="24"/>
          <w:szCs w:val="20"/>
          <w:lang w:val="ru-RU"/>
        </w:rPr>
        <w:t xml:space="preserve">, који ће потписати представник </w:t>
      </w:r>
      <w:r w:rsidRPr="00900430">
        <w:rPr>
          <w:rFonts w:eastAsia="Arial" w:cs="Arial"/>
          <w:sz w:val="24"/>
          <w:szCs w:val="20"/>
        </w:rPr>
        <w:t>Пружаоца услуге</w:t>
      </w:r>
      <w:r w:rsidRPr="00900430">
        <w:rPr>
          <w:rFonts w:eastAsia="Arial" w:cs="Arial"/>
          <w:sz w:val="24"/>
          <w:szCs w:val="20"/>
          <w:lang w:val="ru-RU"/>
        </w:rPr>
        <w:t xml:space="preserve"> и представник</w:t>
      </w:r>
      <w:r w:rsidRPr="00900430">
        <w:rPr>
          <w:rFonts w:eastAsia="Arial" w:cs="Arial"/>
          <w:sz w:val="24"/>
          <w:szCs w:val="20"/>
        </w:rPr>
        <w:t xml:space="preserve"> Корисника услуге.</w:t>
      </w:r>
    </w:p>
    <w:p w:rsidR="00C326E0" w:rsidRDefault="00C326E0" w:rsidP="004B35DD">
      <w:pPr>
        <w:spacing w:line="238" w:lineRule="auto"/>
        <w:rPr>
          <w:rFonts w:eastAsia="Arial" w:cs="Arial"/>
          <w:sz w:val="24"/>
          <w:szCs w:val="20"/>
        </w:rPr>
      </w:pPr>
    </w:p>
    <w:p w:rsidR="00A43128" w:rsidRDefault="00A43128" w:rsidP="00A43128">
      <w:pPr>
        <w:spacing w:before="0"/>
        <w:rPr>
          <w:rFonts w:cs="Arial"/>
          <w:b/>
          <w:sz w:val="24"/>
          <w:szCs w:val="24"/>
          <w:lang w:val="sr-Latn-CS"/>
        </w:rPr>
      </w:pPr>
      <w:r w:rsidRPr="00C1413A">
        <w:rPr>
          <w:rFonts w:cs="Arial"/>
          <w:b/>
          <w:sz w:val="24"/>
          <w:szCs w:val="24"/>
          <w:lang w:val="ru-RU"/>
        </w:rPr>
        <w:t>ГАРАНТНИ РОК И УСЛОВИ У ГАРАНТНОМ РОКУ</w:t>
      </w:r>
    </w:p>
    <w:p w:rsidR="00A43128" w:rsidRPr="00286CA7" w:rsidRDefault="00A43128" w:rsidP="00A43128">
      <w:pPr>
        <w:spacing w:before="0"/>
        <w:rPr>
          <w:rFonts w:cs="Arial"/>
          <w:b/>
          <w:sz w:val="24"/>
          <w:szCs w:val="24"/>
          <w:lang w:val="sr-Latn-CS"/>
        </w:rPr>
      </w:pPr>
    </w:p>
    <w:p w:rsidR="00A43128" w:rsidRDefault="002E6C82" w:rsidP="00A43128">
      <w:pPr>
        <w:spacing w:before="60" w:after="60"/>
        <w:jc w:val="center"/>
        <w:rPr>
          <w:rFonts w:cs="Arial"/>
          <w:b/>
          <w:sz w:val="24"/>
          <w:szCs w:val="24"/>
          <w:lang w:val="ru-RU"/>
        </w:rPr>
      </w:pPr>
      <w:r>
        <w:rPr>
          <w:rFonts w:cs="Arial"/>
          <w:b/>
          <w:sz w:val="24"/>
          <w:szCs w:val="24"/>
          <w:lang w:val="ru-RU"/>
        </w:rPr>
        <w:t>Члан 9</w:t>
      </w:r>
      <w:r w:rsidR="00A43128" w:rsidRPr="00C1413A">
        <w:rPr>
          <w:rFonts w:cs="Arial"/>
          <w:b/>
          <w:sz w:val="24"/>
          <w:szCs w:val="24"/>
          <w:lang w:val="ru-RU"/>
        </w:rPr>
        <w:t>.</w:t>
      </w:r>
    </w:p>
    <w:p w:rsidR="004B35DD" w:rsidRDefault="004B35DD" w:rsidP="004B35DD">
      <w:pPr>
        <w:rPr>
          <w:rFonts w:cs="Arial"/>
          <w:sz w:val="24"/>
          <w:szCs w:val="24"/>
          <w:lang w:val="sr-Cyrl-RS"/>
        </w:rPr>
      </w:pPr>
      <w:r>
        <w:rPr>
          <w:rFonts w:cs="Arial"/>
          <w:sz w:val="24"/>
          <w:szCs w:val="24"/>
          <w:lang w:val="sr-Cyrl-CS"/>
        </w:rPr>
        <w:t>Гарантни рок</w:t>
      </w:r>
      <w:r w:rsidRPr="00246E9F">
        <w:rPr>
          <w:rFonts w:cs="Arial"/>
          <w:sz w:val="24"/>
          <w:szCs w:val="24"/>
          <w:lang w:val="sr-Cyrl-CS"/>
        </w:rPr>
        <w:t xml:space="preserve"> </w:t>
      </w:r>
      <w:r>
        <w:rPr>
          <w:rFonts w:cs="Arial"/>
          <w:sz w:val="24"/>
          <w:szCs w:val="24"/>
          <w:lang w:val="sr-Cyrl-CS"/>
        </w:rPr>
        <w:t>з</w:t>
      </w:r>
      <w:r w:rsidRPr="00BB7995">
        <w:rPr>
          <w:rFonts w:cs="Arial"/>
          <w:sz w:val="24"/>
          <w:szCs w:val="24"/>
          <w:lang w:val="sr-Cyrl-CS"/>
        </w:rPr>
        <w:t xml:space="preserve">а све </w:t>
      </w:r>
      <w:r>
        <w:rPr>
          <w:rFonts w:cs="Arial"/>
          <w:sz w:val="24"/>
          <w:szCs w:val="24"/>
          <w:lang w:val="sr-Cyrl-CS"/>
        </w:rPr>
        <w:t xml:space="preserve">уграђене </w:t>
      </w:r>
      <w:r w:rsidRPr="00BB7995">
        <w:rPr>
          <w:rFonts w:cs="Arial"/>
          <w:sz w:val="24"/>
          <w:szCs w:val="24"/>
          <w:lang w:val="sr-Cyrl-CS"/>
        </w:rPr>
        <w:t>ре</w:t>
      </w:r>
      <w:r>
        <w:rPr>
          <w:rFonts w:cs="Arial"/>
          <w:sz w:val="24"/>
          <w:szCs w:val="24"/>
          <w:lang w:val="sr-Cyrl-CS"/>
        </w:rPr>
        <w:t>зервне делове</w:t>
      </w:r>
      <w:r w:rsidRPr="00BB7995">
        <w:rPr>
          <w:rFonts w:cs="Arial"/>
          <w:sz w:val="24"/>
          <w:szCs w:val="24"/>
          <w:lang w:val="sr-Cyrl-CS"/>
        </w:rPr>
        <w:t xml:space="preserve">, као и за извршене </w:t>
      </w:r>
      <w:r>
        <w:rPr>
          <w:rFonts w:cs="Arial"/>
          <w:sz w:val="24"/>
          <w:szCs w:val="24"/>
          <w:lang w:val="sr-Cyrl-CS"/>
        </w:rPr>
        <w:t xml:space="preserve">услуге уградње је </w:t>
      </w:r>
      <w:r w:rsidR="00153D71">
        <w:rPr>
          <w:rFonts w:cs="Arial"/>
          <w:sz w:val="24"/>
          <w:szCs w:val="24"/>
        </w:rPr>
        <w:t xml:space="preserve">_______ </w:t>
      </w:r>
      <w:r w:rsidR="00153D71">
        <w:rPr>
          <w:rFonts w:cs="Arial"/>
          <w:sz w:val="24"/>
          <w:szCs w:val="24"/>
          <w:lang w:val="sr-Cyrl-RS"/>
        </w:rPr>
        <w:t>(</w:t>
      </w:r>
      <w:r>
        <w:rPr>
          <w:rFonts w:cs="Arial"/>
          <w:sz w:val="24"/>
          <w:szCs w:val="24"/>
          <w:lang w:val="sr-Cyrl-CS"/>
        </w:rPr>
        <w:t>минимум 12 месеци</w:t>
      </w:r>
      <w:r w:rsidR="00153D71">
        <w:rPr>
          <w:rFonts w:cs="Arial"/>
          <w:sz w:val="24"/>
          <w:szCs w:val="24"/>
          <w:lang w:val="sr-Cyrl-CS"/>
        </w:rPr>
        <w:t>)</w:t>
      </w:r>
      <w:r w:rsidR="009C199D">
        <w:rPr>
          <w:rFonts w:cs="Arial"/>
          <w:sz w:val="24"/>
          <w:szCs w:val="24"/>
          <w:lang w:val="sr-Cyrl-CS"/>
        </w:rPr>
        <w:t xml:space="preserve"> </w:t>
      </w:r>
      <w:r w:rsidRPr="00BB7995">
        <w:rPr>
          <w:rFonts w:cs="Arial"/>
          <w:sz w:val="24"/>
          <w:szCs w:val="24"/>
          <w:lang w:val="sr-Cyrl-CS"/>
        </w:rPr>
        <w:t xml:space="preserve">од дана </w:t>
      </w:r>
      <w:r>
        <w:rPr>
          <w:rFonts w:cs="Arial"/>
          <w:sz w:val="24"/>
          <w:szCs w:val="24"/>
          <w:lang w:val="sr-Cyrl-RS"/>
        </w:rPr>
        <w:t>потписивања записника о извршеним услугама- без примедби.</w:t>
      </w:r>
    </w:p>
    <w:p w:rsidR="0058533F" w:rsidRPr="004B35DD" w:rsidRDefault="004B35DD" w:rsidP="004B35DD">
      <w:pPr>
        <w:rPr>
          <w:rFonts w:cs="Arial"/>
          <w:sz w:val="24"/>
          <w:szCs w:val="24"/>
          <w:lang w:val="sr-Cyrl-CS"/>
        </w:rPr>
      </w:pPr>
      <w:r>
        <w:rPr>
          <w:rFonts w:cs="Arial"/>
          <w:sz w:val="24"/>
          <w:szCs w:val="24"/>
          <w:lang w:val="sr-Cyrl-CS"/>
        </w:rPr>
        <w:t>Пружалац услуге</w:t>
      </w:r>
      <w:r w:rsidRPr="00BB7995">
        <w:rPr>
          <w:rFonts w:cs="Arial"/>
          <w:sz w:val="24"/>
          <w:szCs w:val="24"/>
          <w:lang w:val="sr-Cyrl-CS"/>
        </w:rPr>
        <w:t xml:space="preserve"> је дужан да у гарантном року о свом трошку изврши све поправке, замени неисправни део и отклони све друге недостатке који спречавају и онемогућавају редовну употребу уређаја, и предузме све друге радње ради довођења истих у технички исправно стање.</w:t>
      </w:r>
    </w:p>
    <w:p w:rsidR="0058533F" w:rsidRDefault="0058533F" w:rsidP="00E6722E">
      <w:pPr>
        <w:autoSpaceDE w:val="0"/>
        <w:autoSpaceDN w:val="0"/>
        <w:adjustRightInd w:val="0"/>
        <w:spacing w:before="0"/>
        <w:ind w:right="273"/>
        <w:rPr>
          <w:rFonts w:eastAsia="Calibri" w:cs="Arial"/>
          <w:sz w:val="24"/>
          <w:szCs w:val="24"/>
          <w:lang w:val="sr-Latn-CS" w:eastAsia="sr-Latn-CS"/>
        </w:rPr>
      </w:pPr>
    </w:p>
    <w:p w:rsidR="00A43128" w:rsidRPr="00CC01F7" w:rsidRDefault="00A43128" w:rsidP="00A43128">
      <w:pPr>
        <w:spacing w:before="0"/>
        <w:rPr>
          <w:b/>
          <w:sz w:val="24"/>
          <w:szCs w:val="24"/>
          <w:lang w:val="ru-RU"/>
        </w:rPr>
      </w:pPr>
      <w:r w:rsidRPr="00C1413A">
        <w:rPr>
          <w:b/>
          <w:sz w:val="24"/>
          <w:szCs w:val="24"/>
          <w:lang w:val="sr-Cyrl-CS"/>
        </w:rPr>
        <w:t>СРЕДСТВА ФИНАНСИЈСКОГ ОБЕЗБЕЂЕЊА</w:t>
      </w:r>
      <w:r w:rsidRPr="00CC01F7">
        <w:rPr>
          <w:b/>
          <w:sz w:val="24"/>
          <w:szCs w:val="24"/>
          <w:lang w:val="ru-RU"/>
        </w:rPr>
        <w:t xml:space="preserve"> </w:t>
      </w:r>
    </w:p>
    <w:p w:rsidR="00A43128" w:rsidRPr="00CC01F7" w:rsidRDefault="00A43128" w:rsidP="00A43128">
      <w:pPr>
        <w:spacing w:before="0"/>
        <w:rPr>
          <w:b/>
          <w:sz w:val="24"/>
          <w:szCs w:val="24"/>
          <w:lang w:val="ru-RU"/>
        </w:rPr>
      </w:pPr>
    </w:p>
    <w:p w:rsidR="00A43128" w:rsidRPr="00CC01F7" w:rsidRDefault="002E6C82" w:rsidP="00A43128">
      <w:pPr>
        <w:spacing w:before="0"/>
        <w:jc w:val="center"/>
        <w:rPr>
          <w:b/>
          <w:sz w:val="24"/>
          <w:szCs w:val="24"/>
          <w:lang w:val="ru-RU"/>
        </w:rPr>
      </w:pPr>
      <w:r>
        <w:rPr>
          <w:b/>
          <w:sz w:val="24"/>
          <w:szCs w:val="24"/>
          <w:lang w:val="sr-Cyrl-CS"/>
        </w:rPr>
        <w:t>Члан 10</w:t>
      </w:r>
      <w:r w:rsidR="00A43128" w:rsidRPr="00C1413A">
        <w:rPr>
          <w:b/>
          <w:sz w:val="24"/>
          <w:szCs w:val="24"/>
          <w:lang w:val="sr-Cyrl-CS"/>
        </w:rPr>
        <w:t>.</w:t>
      </w:r>
    </w:p>
    <w:p w:rsidR="00153D71" w:rsidRPr="00D00C98" w:rsidRDefault="00153D71" w:rsidP="00153D71">
      <w:pPr>
        <w:pStyle w:val="KDPodnaslov3"/>
        <w:keepNext w:val="0"/>
        <w:spacing w:before="0"/>
        <w:rPr>
          <w:rFonts w:cs="Arial"/>
          <w:b/>
          <w:sz w:val="24"/>
          <w:szCs w:val="24"/>
        </w:rPr>
      </w:pPr>
      <w:r w:rsidRPr="00D00C98">
        <w:rPr>
          <w:rFonts w:cs="Arial"/>
          <w:b/>
          <w:sz w:val="24"/>
          <w:szCs w:val="24"/>
        </w:rPr>
        <w:t xml:space="preserve">Меница за добро извршење посла </w:t>
      </w:r>
    </w:p>
    <w:p w:rsidR="00153D71" w:rsidRPr="00D00C98" w:rsidRDefault="00153D71" w:rsidP="00153D71">
      <w:pPr>
        <w:rPr>
          <w:rFonts w:cs="Arial"/>
          <w:sz w:val="24"/>
          <w:szCs w:val="24"/>
        </w:rPr>
      </w:pPr>
      <w:r w:rsidRPr="00D00C98">
        <w:rPr>
          <w:rFonts w:cs="Arial"/>
          <w:sz w:val="24"/>
          <w:szCs w:val="24"/>
        </w:rPr>
        <w:t>Понуђач је обавезан да</w:t>
      </w:r>
      <w:r w:rsidR="00F52841">
        <w:rPr>
          <w:rFonts w:cs="Arial"/>
          <w:sz w:val="24"/>
          <w:szCs w:val="24"/>
        </w:rPr>
        <w:t xml:space="preserve"> </w:t>
      </w:r>
      <w:r w:rsidR="00F52841">
        <w:rPr>
          <w:rFonts w:cs="Arial"/>
          <w:sz w:val="24"/>
          <w:szCs w:val="24"/>
          <w:lang w:val="sr-Cyrl-RS"/>
        </w:rPr>
        <w:t>у року од 5 дана од закључења Оквирног споразума</w:t>
      </w:r>
      <w:r w:rsidRPr="00D00C98">
        <w:rPr>
          <w:rFonts w:cs="Arial"/>
          <w:sz w:val="24"/>
          <w:szCs w:val="24"/>
        </w:rPr>
        <w:t xml:space="preserve"> Наручиоцу достави:</w:t>
      </w:r>
    </w:p>
    <w:p w:rsidR="00153D71" w:rsidRPr="004330A4" w:rsidRDefault="00A940AC" w:rsidP="00A940AC">
      <w:pPr>
        <w:rPr>
          <w:rFonts w:cs="Arial"/>
          <w:sz w:val="24"/>
          <w:szCs w:val="24"/>
        </w:rPr>
      </w:pPr>
      <w:r>
        <w:rPr>
          <w:rFonts w:cs="Arial"/>
          <w:sz w:val="24"/>
          <w:szCs w:val="24"/>
          <w:lang w:val="sr-Cyrl-RS"/>
        </w:rPr>
        <w:t xml:space="preserve">- </w:t>
      </w:r>
      <w:r w:rsidR="00153D71">
        <w:rPr>
          <w:rFonts w:cs="Arial"/>
          <w:sz w:val="24"/>
          <w:szCs w:val="24"/>
          <w:lang w:val="sr-Cyrl-RS"/>
        </w:rPr>
        <w:t>Б</w:t>
      </w:r>
      <w:r w:rsidR="00153D71" w:rsidRPr="004330A4">
        <w:rPr>
          <w:rFonts w:cs="Arial"/>
          <w:sz w:val="24"/>
          <w:szCs w:val="24"/>
        </w:rPr>
        <w:t xml:space="preserve">ланко сопствену меницу за </w:t>
      </w:r>
      <w:r w:rsidR="00153D71" w:rsidRPr="004330A4">
        <w:rPr>
          <w:rFonts w:cs="Arial"/>
          <w:sz w:val="24"/>
          <w:szCs w:val="24"/>
          <w:lang w:val="sr-Cyrl-RS"/>
        </w:rPr>
        <w:t>добро извршење посла</w:t>
      </w:r>
      <w:r w:rsidR="00153D71" w:rsidRPr="004330A4">
        <w:rPr>
          <w:rFonts w:cs="Arial"/>
          <w:sz w:val="24"/>
          <w:szCs w:val="24"/>
        </w:rPr>
        <w:t xml:space="preserve"> која је неопозива,</w:t>
      </w:r>
      <w:r w:rsidR="00153D71">
        <w:rPr>
          <w:rFonts w:cs="Arial"/>
          <w:sz w:val="24"/>
          <w:szCs w:val="24"/>
          <w:lang w:val="sr-Cyrl-RS"/>
        </w:rPr>
        <w:t xml:space="preserve"> безусловна,</w:t>
      </w:r>
      <w:r w:rsidR="00153D71" w:rsidRPr="004330A4">
        <w:rPr>
          <w:rFonts w:cs="Arial"/>
          <w:sz w:val="24"/>
          <w:szCs w:val="24"/>
        </w:rPr>
        <w:t xml:space="preserve"> без права протеста и наплатива на први позив, потписана и оверена службеним печатом од стране овлашћеног  лица,</w:t>
      </w:r>
    </w:p>
    <w:p w:rsidR="00153D71" w:rsidRPr="004330A4" w:rsidRDefault="00A940AC" w:rsidP="00A940AC">
      <w:pPr>
        <w:rPr>
          <w:rFonts w:cs="Arial"/>
          <w:sz w:val="24"/>
          <w:szCs w:val="24"/>
        </w:rPr>
      </w:pPr>
      <w:r>
        <w:rPr>
          <w:rFonts w:cs="Arial"/>
          <w:sz w:val="24"/>
          <w:szCs w:val="24"/>
          <w:lang w:val="sr-Cyrl-RS"/>
        </w:rPr>
        <w:t xml:space="preserve">- </w:t>
      </w:r>
      <w:r w:rsidR="00153D71" w:rsidRPr="004330A4">
        <w:rPr>
          <w:rFonts w:cs="Arial"/>
          <w:sz w:val="24"/>
          <w:szCs w:val="24"/>
        </w:rPr>
        <w:t xml:space="preserve">Менично писмо – овлашћење којим понуђач овлашћује наручиоца да може наплатити меницу  на износ од </w:t>
      </w:r>
      <w:r w:rsidR="00153D71" w:rsidRPr="004330A4">
        <w:rPr>
          <w:rFonts w:cs="Arial"/>
          <w:sz w:val="24"/>
          <w:szCs w:val="24"/>
          <w:lang w:val="sr-Cyrl-RS"/>
        </w:rPr>
        <w:t>10</w:t>
      </w:r>
      <w:r w:rsidR="00153D71" w:rsidRPr="004330A4">
        <w:rPr>
          <w:rFonts w:cs="Arial"/>
          <w:sz w:val="24"/>
          <w:szCs w:val="24"/>
        </w:rPr>
        <w:t xml:space="preserve">% од </w:t>
      </w:r>
      <w:r w:rsidR="00153D71">
        <w:rPr>
          <w:rFonts w:cs="Arial"/>
          <w:sz w:val="24"/>
          <w:szCs w:val="24"/>
          <w:lang w:val="sr-Cyrl-RS"/>
        </w:rPr>
        <w:t>вредности оквирног споразума</w:t>
      </w:r>
      <w:r w:rsidR="00153D71" w:rsidRPr="004330A4">
        <w:rPr>
          <w:rFonts w:cs="Arial"/>
          <w:sz w:val="24"/>
          <w:szCs w:val="24"/>
        </w:rPr>
        <w:t xml:space="preserve"> (без ПДВ) </w:t>
      </w:r>
      <w:r w:rsidR="00153D71">
        <w:rPr>
          <w:rFonts w:cs="Arial"/>
          <w:sz w:val="24"/>
          <w:szCs w:val="24"/>
          <w:lang w:val="sr-Cyrl-RS"/>
        </w:rPr>
        <w:t>у</w:t>
      </w:r>
      <w:r w:rsidR="00153D71" w:rsidRPr="004330A4">
        <w:rPr>
          <w:rFonts w:cs="Arial"/>
          <w:sz w:val="24"/>
          <w:szCs w:val="24"/>
        </w:rPr>
        <w:t xml:space="preserve"> рок</w:t>
      </w:r>
      <w:r w:rsidR="00153D71">
        <w:rPr>
          <w:rFonts w:cs="Arial"/>
          <w:sz w:val="24"/>
          <w:szCs w:val="24"/>
          <w:lang w:val="sr-Cyrl-RS"/>
        </w:rPr>
        <w:t>у који је</w:t>
      </w:r>
      <w:r w:rsidR="00153D71" w:rsidRPr="004330A4">
        <w:rPr>
          <w:rFonts w:cs="Arial"/>
          <w:sz w:val="24"/>
          <w:szCs w:val="24"/>
        </w:rPr>
        <w:t xml:space="preserve"> </w:t>
      </w:r>
      <w:r w:rsidR="00153D71" w:rsidRPr="004330A4">
        <w:rPr>
          <w:rFonts w:cs="Arial"/>
          <w:sz w:val="24"/>
          <w:szCs w:val="24"/>
          <w:lang w:val="sr-Cyrl-RS"/>
        </w:rPr>
        <w:t>30</w:t>
      </w:r>
      <w:r w:rsidR="00153D71">
        <w:rPr>
          <w:rFonts w:cs="Arial"/>
          <w:sz w:val="24"/>
          <w:szCs w:val="24"/>
          <w:lang w:val="sr-Cyrl-RS"/>
        </w:rPr>
        <w:t xml:space="preserve"> </w:t>
      </w:r>
      <w:r w:rsidR="00502DAE">
        <w:rPr>
          <w:rFonts w:cs="Arial"/>
          <w:sz w:val="24"/>
          <w:szCs w:val="24"/>
          <w:lang w:val="sr-Cyrl-RS"/>
        </w:rPr>
        <w:t xml:space="preserve">(тридесет) </w:t>
      </w:r>
      <w:r w:rsidR="00153D71">
        <w:rPr>
          <w:rFonts w:cs="Arial"/>
          <w:sz w:val="24"/>
          <w:szCs w:val="24"/>
          <w:lang w:val="sr-Cyrl-RS"/>
        </w:rPr>
        <w:t>календарских</w:t>
      </w:r>
      <w:r w:rsidR="00153D71" w:rsidRPr="004330A4">
        <w:rPr>
          <w:rFonts w:cs="Arial"/>
          <w:sz w:val="24"/>
          <w:szCs w:val="24"/>
        </w:rPr>
        <w:t xml:space="preserve"> </w:t>
      </w:r>
      <w:r w:rsidR="00153D71">
        <w:rPr>
          <w:rFonts w:cs="Arial"/>
          <w:sz w:val="24"/>
          <w:szCs w:val="24"/>
          <w:lang w:val="sr-Cyrl-RS"/>
        </w:rPr>
        <w:t xml:space="preserve">дана </w:t>
      </w:r>
      <w:r w:rsidR="00153D71" w:rsidRPr="004330A4">
        <w:rPr>
          <w:rFonts w:cs="Arial"/>
          <w:sz w:val="24"/>
          <w:szCs w:val="24"/>
        </w:rPr>
        <w:t>д</w:t>
      </w:r>
      <w:r w:rsidR="00153D71">
        <w:rPr>
          <w:rFonts w:cs="Arial"/>
          <w:sz w:val="24"/>
          <w:szCs w:val="24"/>
          <w:lang w:val="sr-Cyrl-RS"/>
        </w:rPr>
        <w:t>ужи</w:t>
      </w:r>
      <w:r w:rsidR="00153D71" w:rsidRPr="004330A4">
        <w:rPr>
          <w:rFonts w:cs="Arial"/>
          <w:sz w:val="24"/>
          <w:szCs w:val="24"/>
        </w:rPr>
        <w:t xml:space="preserve"> од рока важења </w:t>
      </w:r>
      <w:r w:rsidR="00153D71">
        <w:rPr>
          <w:rFonts w:cs="Arial"/>
          <w:sz w:val="24"/>
          <w:szCs w:val="24"/>
          <w:lang w:val="sr-Cyrl-RS"/>
        </w:rPr>
        <w:t>оквирног споразума</w:t>
      </w:r>
      <w:r w:rsidR="00153D71" w:rsidRPr="004330A4">
        <w:rPr>
          <w:rFonts w:cs="Arial"/>
          <w:sz w:val="24"/>
          <w:szCs w:val="24"/>
        </w:rPr>
        <w:t xml:space="preserve"> с тим да евентуални продужетак рока важења </w:t>
      </w:r>
      <w:r w:rsidR="00153D71">
        <w:rPr>
          <w:rFonts w:cs="Arial"/>
          <w:sz w:val="24"/>
          <w:szCs w:val="24"/>
          <w:lang w:val="sr-Cyrl-RS"/>
        </w:rPr>
        <w:t>оквирног споразума</w:t>
      </w:r>
      <w:r w:rsidR="00153D71" w:rsidRPr="004330A4">
        <w:rPr>
          <w:rFonts w:cs="Arial"/>
          <w:sz w:val="24"/>
          <w:szCs w:val="24"/>
        </w:rPr>
        <w:t xml:space="preserve"> има за последицу и продужење рока важења менице и меничног овлашћења, </w:t>
      </w:r>
    </w:p>
    <w:p w:rsidR="00153D71" w:rsidRPr="004330A4" w:rsidRDefault="00A940AC" w:rsidP="00A940AC">
      <w:pPr>
        <w:rPr>
          <w:rFonts w:cs="Arial"/>
          <w:sz w:val="24"/>
          <w:szCs w:val="24"/>
        </w:rPr>
      </w:pPr>
      <w:r>
        <w:rPr>
          <w:rFonts w:cs="Arial"/>
          <w:sz w:val="24"/>
          <w:szCs w:val="24"/>
          <w:lang w:val="sr-Cyrl-RS"/>
        </w:rPr>
        <w:t xml:space="preserve">- </w:t>
      </w:r>
      <w:r w:rsidR="00153D71">
        <w:rPr>
          <w:rFonts w:cs="Arial"/>
          <w:sz w:val="24"/>
          <w:szCs w:val="24"/>
          <w:lang w:val="sr-Cyrl-RS"/>
        </w:rPr>
        <w:t>К</w:t>
      </w:r>
      <w:r w:rsidR="00153D71" w:rsidRPr="004330A4">
        <w:rPr>
          <w:rFonts w:cs="Arial"/>
          <w:sz w:val="24"/>
          <w:szCs w:val="24"/>
        </w:rPr>
        <w:t xml:space="preserve">опију важећег </w:t>
      </w:r>
      <w:r w:rsidR="00153D71">
        <w:rPr>
          <w:rFonts w:cs="Arial"/>
          <w:sz w:val="24"/>
          <w:szCs w:val="24"/>
          <w:lang w:val="sr-Cyrl-RS"/>
        </w:rPr>
        <w:t>к</w:t>
      </w:r>
      <w:r w:rsidR="00153D71" w:rsidRPr="004330A4">
        <w:rPr>
          <w:rFonts w:cs="Arial"/>
          <w:sz w:val="24"/>
          <w:szCs w:val="24"/>
        </w:rPr>
        <w:t>артона депонованих потписа овлашћених лица за располагање новчаним средствима понуђача</w:t>
      </w:r>
      <w:r w:rsidR="00153D71">
        <w:rPr>
          <w:rFonts w:cs="Arial"/>
          <w:sz w:val="24"/>
          <w:szCs w:val="24"/>
        </w:rPr>
        <w:t>,</w:t>
      </w:r>
      <w:r w:rsidR="00153D71" w:rsidRPr="004330A4">
        <w:rPr>
          <w:rFonts w:cs="Arial"/>
          <w:sz w:val="24"/>
          <w:szCs w:val="24"/>
        </w:rPr>
        <w:t xml:space="preserve"> оверену од </w:t>
      </w:r>
      <w:r w:rsidR="00153D71">
        <w:rPr>
          <w:rFonts w:cs="Arial"/>
          <w:sz w:val="24"/>
          <w:szCs w:val="24"/>
          <w:lang w:val="sr-Cyrl-RS"/>
        </w:rPr>
        <w:t xml:space="preserve">стране </w:t>
      </w:r>
      <w:r w:rsidR="00153D71" w:rsidRPr="004330A4">
        <w:rPr>
          <w:rFonts w:cs="Arial"/>
          <w:sz w:val="24"/>
          <w:szCs w:val="24"/>
        </w:rPr>
        <w:t>пословне банке</w:t>
      </w:r>
      <w:r w:rsidR="00153D71">
        <w:rPr>
          <w:rFonts w:cs="Arial"/>
          <w:sz w:val="24"/>
          <w:szCs w:val="24"/>
        </w:rPr>
        <w:t xml:space="preserve"> </w:t>
      </w:r>
      <w:r w:rsidR="00153D71">
        <w:rPr>
          <w:rFonts w:cs="Arial"/>
          <w:sz w:val="24"/>
          <w:szCs w:val="24"/>
          <w:lang w:val="sr-Cyrl-RS"/>
        </w:rPr>
        <w:t>која је извршила регистрацију менице,</w:t>
      </w:r>
      <w:r w:rsidR="00153D71" w:rsidRPr="004330A4">
        <w:rPr>
          <w:rFonts w:cs="Arial"/>
          <w:sz w:val="24"/>
          <w:szCs w:val="24"/>
        </w:rPr>
        <w:t xml:space="preserve"> </w:t>
      </w:r>
      <w:r w:rsidR="00153D71">
        <w:rPr>
          <w:rFonts w:cs="Arial"/>
          <w:sz w:val="24"/>
          <w:szCs w:val="24"/>
          <w:lang w:val="sr-Cyrl-RS"/>
        </w:rPr>
        <w:t>с</w:t>
      </w:r>
      <w:r w:rsidR="00153D71" w:rsidRPr="004330A4">
        <w:rPr>
          <w:rFonts w:cs="Arial"/>
          <w:sz w:val="24"/>
          <w:szCs w:val="24"/>
        </w:rPr>
        <w:t>а да</w:t>
      </w:r>
      <w:r w:rsidR="00153D71">
        <w:rPr>
          <w:rFonts w:cs="Arial"/>
          <w:sz w:val="24"/>
          <w:szCs w:val="24"/>
          <w:lang w:val="sr-Cyrl-RS"/>
        </w:rPr>
        <w:t>тумом</w:t>
      </w:r>
      <w:r w:rsidR="00153D71" w:rsidRPr="004330A4">
        <w:rPr>
          <w:rFonts w:cs="Arial"/>
          <w:sz w:val="24"/>
          <w:szCs w:val="24"/>
        </w:rPr>
        <w:t xml:space="preserve"> </w:t>
      </w:r>
      <w:r w:rsidR="00153D71">
        <w:rPr>
          <w:rFonts w:cs="Arial"/>
          <w:sz w:val="24"/>
          <w:szCs w:val="24"/>
          <w:lang w:val="sr-Cyrl-RS"/>
        </w:rPr>
        <w:t>који је идентичан датуму на менич</w:t>
      </w:r>
      <w:r w:rsidR="00153D71" w:rsidRPr="004330A4">
        <w:rPr>
          <w:rFonts w:cs="Arial"/>
          <w:sz w:val="24"/>
          <w:szCs w:val="24"/>
        </w:rPr>
        <w:t>но</w:t>
      </w:r>
      <w:r w:rsidR="00153D71">
        <w:rPr>
          <w:rFonts w:cs="Arial"/>
          <w:sz w:val="24"/>
          <w:szCs w:val="24"/>
          <w:lang w:val="sr-Cyrl-RS"/>
        </w:rPr>
        <w:t>м</w:t>
      </w:r>
      <w:r w:rsidR="00153D71" w:rsidRPr="004330A4">
        <w:rPr>
          <w:rFonts w:cs="Arial"/>
          <w:sz w:val="24"/>
          <w:szCs w:val="24"/>
        </w:rPr>
        <w:t xml:space="preserve"> овлашћењ</w:t>
      </w:r>
      <w:r w:rsidR="00153D71">
        <w:rPr>
          <w:rFonts w:cs="Arial"/>
          <w:sz w:val="24"/>
          <w:szCs w:val="24"/>
          <w:lang w:val="sr-Cyrl-RS"/>
        </w:rPr>
        <w:t>у, односно датуму регистрације менице</w:t>
      </w:r>
      <w:r w:rsidR="00153D71" w:rsidRPr="004330A4">
        <w:rPr>
          <w:rFonts w:cs="Arial"/>
          <w:sz w:val="24"/>
          <w:szCs w:val="24"/>
        </w:rPr>
        <w:t>,</w:t>
      </w:r>
    </w:p>
    <w:p w:rsidR="00153D71" w:rsidRPr="004330A4" w:rsidRDefault="00A940AC" w:rsidP="00A940AC">
      <w:pPr>
        <w:rPr>
          <w:rFonts w:cs="Arial"/>
          <w:sz w:val="24"/>
          <w:szCs w:val="24"/>
        </w:rPr>
      </w:pPr>
      <w:r>
        <w:rPr>
          <w:rFonts w:cs="Arial"/>
          <w:sz w:val="24"/>
          <w:szCs w:val="24"/>
          <w:lang w:val="sr-Cyrl-RS"/>
        </w:rPr>
        <w:lastRenderedPageBreak/>
        <w:t xml:space="preserve">- </w:t>
      </w:r>
      <w:r w:rsidR="00153D71">
        <w:rPr>
          <w:rFonts w:cs="Arial"/>
          <w:sz w:val="24"/>
          <w:szCs w:val="24"/>
          <w:lang w:val="sr-Cyrl-RS"/>
        </w:rPr>
        <w:t>Ф</w:t>
      </w:r>
      <w:r w:rsidR="00153D71" w:rsidRPr="004330A4">
        <w:rPr>
          <w:rFonts w:cs="Arial"/>
          <w:sz w:val="24"/>
          <w:szCs w:val="24"/>
        </w:rPr>
        <w:t>отокопију ОП обрасца,</w:t>
      </w:r>
    </w:p>
    <w:p w:rsidR="00153D71" w:rsidRPr="004330A4" w:rsidRDefault="00A940AC" w:rsidP="00A940AC">
      <w:pPr>
        <w:rPr>
          <w:rFonts w:cs="Arial"/>
          <w:sz w:val="24"/>
          <w:szCs w:val="24"/>
        </w:rPr>
      </w:pPr>
      <w:r>
        <w:rPr>
          <w:rFonts w:cs="Arial"/>
          <w:sz w:val="24"/>
          <w:szCs w:val="24"/>
          <w:lang w:val="sr-Cyrl-RS"/>
        </w:rPr>
        <w:t xml:space="preserve">- </w:t>
      </w:r>
      <w:r w:rsidR="00153D71" w:rsidRPr="004330A4">
        <w:rPr>
          <w:rFonts w:cs="Arial"/>
          <w:sz w:val="24"/>
          <w:szCs w:val="24"/>
        </w:rPr>
        <w:t>Доказ о регистрацији менице у Регистру меница Народне банке Србије (фотокопија  Захтева за регистрацију менице</w:t>
      </w:r>
      <w:r w:rsidR="00153D71">
        <w:rPr>
          <w:rFonts w:cs="Arial"/>
          <w:sz w:val="24"/>
          <w:szCs w:val="24"/>
          <w:lang w:val="sr-Cyrl-RS"/>
        </w:rPr>
        <w:t xml:space="preserve"> овереног</w:t>
      </w:r>
      <w:r w:rsidR="00153D71" w:rsidRPr="004330A4">
        <w:rPr>
          <w:rFonts w:cs="Arial"/>
          <w:sz w:val="24"/>
          <w:szCs w:val="24"/>
        </w:rPr>
        <w:t xml:space="preserve"> од стране пословне банке која </w:t>
      </w:r>
      <w:r w:rsidR="00153D71">
        <w:rPr>
          <w:rFonts w:cs="Arial"/>
          <w:sz w:val="24"/>
          <w:szCs w:val="24"/>
          <w:lang w:val="sr-Cyrl-RS"/>
        </w:rPr>
        <w:t>ћ</w:t>
      </w:r>
      <w:r w:rsidR="00153D71" w:rsidRPr="004330A4">
        <w:rPr>
          <w:rFonts w:cs="Arial"/>
          <w:sz w:val="24"/>
          <w:szCs w:val="24"/>
        </w:rPr>
        <w:t>е изврши</w:t>
      </w:r>
      <w:r w:rsidR="00153D71">
        <w:rPr>
          <w:rFonts w:cs="Arial"/>
          <w:sz w:val="24"/>
          <w:szCs w:val="24"/>
          <w:lang w:val="sr-Cyrl-RS"/>
        </w:rPr>
        <w:t>ти</w:t>
      </w:r>
      <w:r w:rsidR="00153D71" w:rsidRPr="004330A4">
        <w:rPr>
          <w:rFonts w:cs="Arial"/>
          <w:sz w:val="24"/>
          <w:szCs w:val="24"/>
        </w:rPr>
        <w:t xml:space="preserve"> регистрацију менице или извод са интернет странице Регистра меница и овлашћења НБС)</w:t>
      </w:r>
      <w:r w:rsidR="00153D71" w:rsidRPr="004330A4">
        <w:rPr>
          <w:rFonts w:cs="Arial"/>
          <w:sz w:val="24"/>
          <w:szCs w:val="24"/>
          <w:lang w:val="sr-Cyrl-RS"/>
        </w:rPr>
        <w:t>.</w:t>
      </w:r>
    </w:p>
    <w:p w:rsidR="00A940AC" w:rsidRDefault="00153D71" w:rsidP="00153D71">
      <w:pPr>
        <w:rPr>
          <w:rFonts w:cs="Arial"/>
          <w:sz w:val="24"/>
          <w:szCs w:val="24"/>
        </w:rPr>
      </w:pPr>
      <w:r w:rsidRPr="00D00C98">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2220A7" w:rsidRDefault="002220A7" w:rsidP="00153D71">
      <w:pPr>
        <w:rPr>
          <w:rFonts w:cs="Arial"/>
          <w:sz w:val="24"/>
          <w:szCs w:val="24"/>
        </w:rPr>
      </w:pPr>
    </w:p>
    <w:p w:rsidR="00153D71" w:rsidRDefault="00153D71" w:rsidP="00153D71">
      <w:pPr>
        <w:rPr>
          <w:rFonts w:cs="Arial"/>
          <w:b/>
          <w:bCs/>
          <w:iCs/>
          <w:sz w:val="24"/>
          <w:szCs w:val="24"/>
          <w:lang w:val="sr-Cyrl-CS"/>
        </w:rPr>
      </w:pPr>
      <w:r w:rsidRPr="00CC01F7">
        <w:rPr>
          <w:rFonts w:cs="Arial"/>
          <w:b/>
          <w:bCs/>
          <w:iCs/>
          <w:sz w:val="24"/>
          <w:szCs w:val="24"/>
          <w:lang w:val="sr-Cyrl-CS"/>
        </w:rPr>
        <w:t>Меница као гаранција за  отклањање грешака у гарантном року</w:t>
      </w:r>
    </w:p>
    <w:p w:rsidR="002E6C82" w:rsidRDefault="002E6C82" w:rsidP="002E6C82">
      <w:pPr>
        <w:rPr>
          <w:rFonts w:cs="Arial"/>
          <w:b/>
          <w:bCs/>
          <w:iCs/>
          <w:sz w:val="24"/>
          <w:szCs w:val="24"/>
          <w:lang w:val="sr-Cyrl-CS"/>
        </w:rPr>
      </w:pPr>
    </w:p>
    <w:p w:rsidR="005D3757" w:rsidRDefault="002E6C82" w:rsidP="002E6C82">
      <w:pPr>
        <w:jc w:val="center"/>
        <w:rPr>
          <w:rFonts w:cs="Arial"/>
          <w:b/>
          <w:bCs/>
          <w:iCs/>
          <w:sz w:val="24"/>
          <w:szCs w:val="24"/>
          <w:lang w:val="sr-Cyrl-CS"/>
        </w:rPr>
      </w:pPr>
      <w:r>
        <w:rPr>
          <w:rFonts w:cs="Arial"/>
          <w:b/>
          <w:bCs/>
          <w:iCs/>
          <w:sz w:val="24"/>
          <w:szCs w:val="24"/>
          <w:lang w:val="sr-Cyrl-CS"/>
        </w:rPr>
        <w:t>Члан 11</w:t>
      </w:r>
      <w:r w:rsidR="005D3757">
        <w:rPr>
          <w:rFonts w:cs="Arial"/>
          <w:b/>
          <w:bCs/>
          <w:iCs/>
          <w:sz w:val="24"/>
          <w:szCs w:val="24"/>
          <w:lang w:val="sr-Cyrl-CS"/>
        </w:rPr>
        <w:t>.</w:t>
      </w:r>
    </w:p>
    <w:p w:rsidR="00153D71" w:rsidRPr="00CC01F7" w:rsidRDefault="00153D71" w:rsidP="002E6C82">
      <w:pPr>
        <w:rPr>
          <w:rFonts w:cs="Arial"/>
          <w:b/>
          <w:bCs/>
          <w:iCs/>
          <w:sz w:val="24"/>
          <w:szCs w:val="24"/>
          <w:lang w:val="sr-Cyrl-CS"/>
        </w:rPr>
      </w:pPr>
    </w:p>
    <w:p w:rsidR="00153D71" w:rsidRPr="00CC01F7" w:rsidRDefault="009C199D" w:rsidP="00153D71">
      <w:pPr>
        <w:tabs>
          <w:tab w:val="left" w:pos="567"/>
        </w:tabs>
        <w:spacing w:before="0"/>
        <w:rPr>
          <w:bCs/>
          <w:iCs/>
          <w:sz w:val="24"/>
          <w:szCs w:val="24"/>
          <w:lang w:val="sr-Cyrl-CS"/>
        </w:rPr>
      </w:pPr>
      <w:r>
        <w:rPr>
          <w:sz w:val="24"/>
          <w:szCs w:val="24"/>
          <w:lang w:val="sr-Cyrl-CS"/>
        </w:rPr>
        <w:t xml:space="preserve">Понуђач </w:t>
      </w:r>
      <w:r w:rsidR="00153D71" w:rsidRPr="00CC01F7">
        <w:rPr>
          <w:sz w:val="24"/>
          <w:szCs w:val="24"/>
          <w:lang w:val="sr-Cyrl-CS"/>
        </w:rPr>
        <w:t xml:space="preserve"> </w:t>
      </w:r>
      <w:r w:rsidR="00153D71" w:rsidRPr="00CC01F7">
        <w:rPr>
          <w:bCs/>
          <w:iCs/>
          <w:sz w:val="24"/>
          <w:szCs w:val="24"/>
          <w:lang w:val="sr-Cyrl-CS"/>
        </w:rPr>
        <w:t>се обавезује да као средство финансијског обезбеђења преда Наручиоцу:</w:t>
      </w:r>
    </w:p>
    <w:p w:rsidR="00153D71" w:rsidRPr="00CC01F7" w:rsidRDefault="00153D71" w:rsidP="00153D71">
      <w:pPr>
        <w:spacing w:before="0"/>
        <w:rPr>
          <w:sz w:val="24"/>
          <w:szCs w:val="24"/>
          <w:lang w:val="sr-Cyrl-CS"/>
        </w:rPr>
      </w:pPr>
      <w:r w:rsidRPr="00CC01F7">
        <w:rPr>
          <w:sz w:val="24"/>
          <w:szCs w:val="24"/>
          <w:lang w:val="sr-Cyrl-CS"/>
        </w:rPr>
        <w:t>- бланко сопствену меницу за отклањање недостатака у гарантном року која је неопозива</w:t>
      </w:r>
      <w:r>
        <w:rPr>
          <w:sz w:val="24"/>
          <w:szCs w:val="24"/>
          <w:lang w:val="sr-Cyrl-CS"/>
        </w:rPr>
        <w:t>, безусловна и</w:t>
      </w:r>
      <w:r w:rsidRPr="00CC01F7">
        <w:rPr>
          <w:sz w:val="24"/>
          <w:szCs w:val="24"/>
          <w:lang w:val="sr-Cyrl-CS"/>
        </w:rPr>
        <w:t xml:space="preserve"> без права протеста и наплатива на први позив, потписана и оверена службеним печатом од стране овлашћеног  лица,</w:t>
      </w:r>
    </w:p>
    <w:p w:rsidR="00153D71" w:rsidRPr="00CC01F7" w:rsidRDefault="00153D71" w:rsidP="00153D71">
      <w:pPr>
        <w:spacing w:before="0"/>
        <w:rPr>
          <w:sz w:val="24"/>
          <w:szCs w:val="24"/>
          <w:lang w:val="sr-Cyrl-CS"/>
        </w:rPr>
      </w:pPr>
      <w:r w:rsidRPr="00CC01F7">
        <w:rPr>
          <w:sz w:val="24"/>
          <w:szCs w:val="24"/>
          <w:lang w:val="sr-Cyrl-CS"/>
        </w:rPr>
        <w:t>- менично</w:t>
      </w:r>
      <w:r w:rsidR="009C199D">
        <w:rPr>
          <w:sz w:val="24"/>
          <w:szCs w:val="24"/>
          <w:lang w:val="sr-Cyrl-CS"/>
        </w:rPr>
        <w:t xml:space="preserve"> писмо – овлашћење којим Понуђач</w:t>
      </w:r>
      <w:r w:rsidRPr="00CC01F7">
        <w:rPr>
          <w:sz w:val="24"/>
          <w:szCs w:val="24"/>
          <w:lang w:val="sr-Cyrl-CS"/>
        </w:rPr>
        <w:t xml:space="preserve"> овлашћује Наручиоца да може наплатити меницу н</w:t>
      </w:r>
      <w:r>
        <w:rPr>
          <w:sz w:val="24"/>
          <w:szCs w:val="24"/>
          <w:lang w:val="sr-Cyrl-CS"/>
        </w:rPr>
        <w:t>а износ од 5% од  вредности оквирног споразума</w:t>
      </w:r>
      <w:r w:rsidRPr="00CC01F7">
        <w:rPr>
          <w:sz w:val="24"/>
          <w:szCs w:val="24"/>
          <w:lang w:val="sr-Cyrl-CS"/>
        </w:rPr>
        <w:t xml:space="preserve"> (без ПДВ-а) у року који је</w:t>
      </w:r>
      <w:r w:rsidRPr="00C1413A">
        <w:rPr>
          <w:rFonts w:cs="Arial"/>
          <w:sz w:val="24"/>
          <w:szCs w:val="24"/>
          <w:lang w:val="sr-Cyrl-CS"/>
        </w:rPr>
        <w:t xml:space="preserve"> </w:t>
      </w:r>
      <w:r w:rsidR="005516E7">
        <w:rPr>
          <w:rFonts w:cs="Arial"/>
          <w:sz w:val="24"/>
          <w:szCs w:val="24"/>
          <w:lang w:val="sr-Cyrl-CS"/>
        </w:rPr>
        <w:t>3</w:t>
      </w:r>
      <w:r w:rsidRPr="00CC01F7">
        <w:rPr>
          <w:rFonts w:cs="Arial"/>
          <w:sz w:val="24"/>
          <w:szCs w:val="24"/>
          <w:lang w:val="sr-Cyrl-CS"/>
        </w:rPr>
        <w:t>0</w:t>
      </w:r>
      <w:r w:rsidR="00502DAE">
        <w:rPr>
          <w:rFonts w:cs="Arial"/>
          <w:sz w:val="24"/>
          <w:szCs w:val="24"/>
          <w:lang w:val="sr-Cyrl-CS"/>
        </w:rPr>
        <w:t xml:space="preserve"> (тридесет)</w:t>
      </w:r>
      <w:r w:rsidRPr="00C1413A">
        <w:rPr>
          <w:rFonts w:cs="Arial"/>
          <w:sz w:val="24"/>
          <w:szCs w:val="24"/>
          <w:lang w:val="sr-Cyrl-CS"/>
        </w:rPr>
        <w:t xml:space="preserve"> дана дужи од </w:t>
      </w:r>
      <w:r w:rsidRPr="00CC01F7">
        <w:rPr>
          <w:rFonts w:cs="Arial"/>
          <w:sz w:val="24"/>
          <w:szCs w:val="24"/>
          <w:lang w:val="sr-Cyrl-CS"/>
        </w:rPr>
        <w:t>гарантног рока</w:t>
      </w:r>
      <w:r w:rsidRPr="00CC01F7">
        <w:rPr>
          <w:sz w:val="24"/>
          <w:szCs w:val="24"/>
          <w:lang w:val="sr-Cyrl-CS"/>
        </w:rPr>
        <w:t>, с тим да евентуални продужетак гарантног рока има за последицу и продужење рока важења менице и меничног овлашћења,</w:t>
      </w:r>
    </w:p>
    <w:p w:rsidR="00153D71" w:rsidRPr="00A04B1F" w:rsidRDefault="00153D71" w:rsidP="00153D71">
      <w:pPr>
        <w:rPr>
          <w:sz w:val="24"/>
          <w:szCs w:val="24"/>
          <w:lang w:val="sr-Cyrl-CS"/>
        </w:rPr>
      </w:pPr>
      <w:r w:rsidRPr="00CC01F7">
        <w:rPr>
          <w:sz w:val="24"/>
          <w:szCs w:val="24"/>
          <w:lang w:val="sr-Cyrl-CS"/>
        </w:rPr>
        <w:t xml:space="preserve">- </w:t>
      </w:r>
      <w:r w:rsidRPr="00A04B1F">
        <w:rPr>
          <w:rFonts w:cs="Arial"/>
          <w:sz w:val="24"/>
          <w:szCs w:val="24"/>
          <w:lang w:val="sr-Cyrl-CS"/>
        </w:rPr>
        <w:t>копију важећег картона депонованих потписа овлашћених лица за располаг</w:t>
      </w:r>
      <w:r w:rsidR="00EA027F">
        <w:rPr>
          <w:rFonts w:cs="Arial"/>
          <w:sz w:val="24"/>
          <w:szCs w:val="24"/>
          <w:lang w:val="sr-Cyrl-CS"/>
        </w:rPr>
        <w:t>ање новчаним средствима понуђача</w:t>
      </w:r>
      <w:r w:rsidRPr="00A04B1F">
        <w:rPr>
          <w:rFonts w:cs="Arial"/>
          <w:sz w:val="24"/>
          <w:szCs w:val="24"/>
          <w:lang w:val="sr-Cyrl-CS"/>
        </w:rPr>
        <w:t>, оверену од стране пословне банке која је извршила регистрацију менице</w:t>
      </w:r>
      <w:r w:rsidR="00EA027F">
        <w:rPr>
          <w:rFonts w:cs="Arial"/>
          <w:sz w:val="24"/>
          <w:szCs w:val="24"/>
          <w:lang w:val="sr-Cyrl-CS"/>
        </w:rPr>
        <w:t xml:space="preserve">, са датумом који је идентичан </w:t>
      </w:r>
      <w:r w:rsidRPr="00A04B1F">
        <w:rPr>
          <w:rFonts w:cs="Arial"/>
          <w:sz w:val="24"/>
          <w:szCs w:val="24"/>
          <w:lang w:val="sr-Cyrl-CS"/>
        </w:rPr>
        <w:t xml:space="preserve">датуму на меничном овлашћењу, односно  датуму регистрације менице, </w:t>
      </w:r>
    </w:p>
    <w:p w:rsidR="00153D71" w:rsidRPr="00A04B1F" w:rsidRDefault="00153D71" w:rsidP="00153D71">
      <w:pPr>
        <w:rPr>
          <w:rFonts w:cs="Arial"/>
          <w:sz w:val="24"/>
          <w:szCs w:val="24"/>
          <w:lang w:val="sr-Cyrl-CS"/>
        </w:rPr>
      </w:pPr>
      <w:r w:rsidRPr="00A04B1F">
        <w:rPr>
          <w:rFonts w:cs="Arial"/>
          <w:sz w:val="24"/>
          <w:szCs w:val="24"/>
          <w:lang w:val="sr-Cyrl-CS"/>
        </w:rPr>
        <w:t>- фотокопију ОП обрасца</w:t>
      </w:r>
    </w:p>
    <w:p w:rsidR="00153D71" w:rsidRDefault="00153D71" w:rsidP="00153D71">
      <w:pPr>
        <w:rPr>
          <w:rFonts w:cs="Arial"/>
          <w:sz w:val="24"/>
          <w:szCs w:val="24"/>
          <w:lang w:val="sr-Cyrl-CS"/>
        </w:rPr>
      </w:pPr>
      <w:r w:rsidRPr="00A04B1F">
        <w:rPr>
          <w:rFonts w:cs="Arial"/>
          <w:sz w:val="24"/>
          <w:szCs w:val="24"/>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153D71" w:rsidRDefault="009C199D" w:rsidP="00153D71">
      <w:pPr>
        <w:tabs>
          <w:tab w:val="left" w:pos="567"/>
        </w:tabs>
        <w:spacing w:before="0"/>
        <w:rPr>
          <w:sz w:val="24"/>
          <w:szCs w:val="24"/>
          <w:lang w:val="sr-Cyrl-CS"/>
        </w:rPr>
      </w:pPr>
      <w:r>
        <w:rPr>
          <w:sz w:val="24"/>
          <w:szCs w:val="24"/>
          <w:lang w:val="sr-Cyrl-CS"/>
        </w:rPr>
        <w:t>Наручилац</w:t>
      </w:r>
      <w:r w:rsidR="00153D71" w:rsidRPr="00B67F21">
        <w:rPr>
          <w:sz w:val="24"/>
          <w:szCs w:val="24"/>
          <w:lang w:val="sr-Cyrl-CS"/>
        </w:rPr>
        <w:t xml:space="preserve"> је овлашћен да наплати у целости </w:t>
      </w:r>
      <w:r w:rsidR="00153D71" w:rsidRPr="00B67F21">
        <w:rPr>
          <w:sz w:val="24"/>
          <w:szCs w:val="24"/>
          <w:lang w:val="sr-Cyrl-BA"/>
        </w:rPr>
        <w:t>бланко сопствену меницу</w:t>
      </w:r>
      <w:r w:rsidR="00153D71" w:rsidRPr="00B67F21">
        <w:rPr>
          <w:sz w:val="24"/>
          <w:szCs w:val="24"/>
          <w:lang w:val="sr-Cyrl-CS"/>
        </w:rPr>
        <w:t xml:space="preserve"> за отклањање недостатака у гар</w:t>
      </w:r>
      <w:r w:rsidR="00153D71">
        <w:rPr>
          <w:sz w:val="24"/>
          <w:szCs w:val="24"/>
          <w:lang w:val="sr-Cyrl-CS"/>
        </w:rPr>
        <w:t>а</w:t>
      </w:r>
      <w:r>
        <w:rPr>
          <w:sz w:val="24"/>
          <w:szCs w:val="24"/>
          <w:lang w:val="sr-Cyrl-CS"/>
        </w:rPr>
        <w:t>нтном року у случају да Понуђач</w:t>
      </w:r>
      <w:r w:rsidR="00153D71" w:rsidRPr="00B67F21">
        <w:rPr>
          <w:sz w:val="24"/>
          <w:szCs w:val="24"/>
          <w:lang w:val="sr-Cyrl-CS"/>
        </w:rPr>
        <w:t xml:space="preserve"> не испуни своје уговорне обавезе у погледу гарантног рока.</w:t>
      </w:r>
    </w:p>
    <w:p w:rsidR="00153D71" w:rsidRPr="00B67F21" w:rsidRDefault="00153D71" w:rsidP="00153D71">
      <w:pPr>
        <w:tabs>
          <w:tab w:val="left" w:pos="567"/>
        </w:tabs>
        <w:spacing w:before="0"/>
        <w:rPr>
          <w:sz w:val="24"/>
          <w:szCs w:val="24"/>
          <w:lang w:val="sr-Cyrl-CS"/>
        </w:rPr>
      </w:pPr>
    </w:p>
    <w:p w:rsidR="003C2B56" w:rsidRPr="00673C83" w:rsidRDefault="003C2B56" w:rsidP="003C2B56">
      <w:pPr>
        <w:pStyle w:val="Uvlprpasutekstu"/>
        <w:ind w:firstLine="0"/>
        <w:jc w:val="both"/>
        <w:rPr>
          <w:rFonts w:ascii="Arial" w:hAnsi="Arial" w:cs="Arial"/>
        </w:rPr>
      </w:pPr>
      <w:r w:rsidRPr="00673C83">
        <w:rPr>
          <w:rFonts w:ascii="Arial" w:hAnsi="Arial" w:cs="Arial"/>
        </w:rPr>
        <w:t xml:space="preserve">Бланко сопствена меница за отклањање недостатака у гарантном року, доставља се </w:t>
      </w:r>
      <w:r>
        <w:rPr>
          <w:rFonts w:ascii="Arial" w:hAnsi="Arial" w:cs="Arial"/>
          <w:lang w:val="sr-Cyrl-RS"/>
        </w:rPr>
        <w:t xml:space="preserve"> најкасније приликом овере</w:t>
      </w:r>
      <w:r w:rsidRPr="00673C83">
        <w:rPr>
          <w:rFonts w:ascii="Arial" w:hAnsi="Arial" w:cs="Arial"/>
        </w:rPr>
        <w:t xml:space="preserve"> </w:t>
      </w:r>
      <w:r w:rsidRPr="00E420CD">
        <w:rPr>
          <w:rFonts w:ascii="Arial" w:hAnsi="Arial" w:cs="Arial"/>
        </w:rPr>
        <w:t>Записника о извршеној услузи - без примедби,</w:t>
      </w:r>
      <w:r w:rsidRPr="00E420CD">
        <w:rPr>
          <w:rFonts w:ascii="Arial" w:hAnsi="Arial" w:cs="Arial"/>
          <w:lang w:val="sr-Cyrl-RS"/>
        </w:rPr>
        <w:t xml:space="preserve"> </w:t>
      </w:r>
      <w:r w:rsidRPr="00673C83">
        <w:rPr>
          <w:rFonts w:ascii="Arial" w:hAnsi="Arial" w:cs="Arial"/>
          <w:lang w:val="sr-Cyrl-RS"/>
        </w:rPr>
        <w:t xml:space="preserve">по првој </w:t>
      </w:r>
      <w:r>
        <w:rPr>
          <w:rFonts w:ascii="Arial" w:hAnsi="Arial" w:cs="Arial"/>
          <w:lang w:val="sr-Cyrl-RS"/>
        </w:rPr>
        <w:t xml:space="preserve">издатој </w:t>
      </w:r>
      <w:r w:rsidRPr="00673C83">
        <w:rPr>
          <w:rFonts w:ascii="Arial" w:hAnsi="Arial" w:cs="Arial"/>
          <w:lang w:val="sr-Cyrl-RS"/>
        </w:rPr>
        <w:t>наруџбеници</w:t>
      </w:r>
      <w:r>
        <w:rPr>
          <w:rFonts w:ascii="Arial" w:hAnsi="Arial" w:cs="Arial"/>
          <w:lang w:val="sr-Cyrl-RS"/>
        </w:rPr>
        <w:t>.</w:t>
      </w:r>
    </w:p>
    <w:p w:rsidR="00153D71" w:rsidRPr="001F0AFC" w:rsidRDefault="00153D71" w:rsidP="00153D71">
      <w:pPr>
        <w:rPr>
          <w:rFonts w:eastAsia="TimesNewRomanPSMT" w:cs="Arial"/>
          <w:sz w:val="24"/>
          <w:szCs w:val="24"/>
        </w:rPr>
      </w:pPr>
      <w:r w:rsidRPr="001F0AFC">
        <w:rPr>
          <w:rFonts w:eastAsia="TimesNewRomanPSMT" w:cs="Arial"/>
          <w:sz w:val="24"/>
          <w:szCs w:val="24"/>
        </w:rPr>
        <w:t>У случају сукцесивних извршења предмета набавке, Пружалац услуге има обавезу да продужава рок важности средства финансијског обезбеђења за отклањање недостатака у гарантном року у складу са динамиком извршења и то најкасније 10 дана пре истека претходног, тако да буде обезбеђен гарантни рок за све извршене услуге које су предмет набавке.</w:t>
      </w:r>
    </w:p>
    <w:p w:rsidR="00153D71" w:rsidRDefault="00153D71" w:rsidP="00153D71">
      <w:pPr>
        <w:spacing w:before="0"/>
        <w:rPr>
          <w:rFonts w:cs="Arial"/>
          <w:sz w:val="24"/>
          <w:szCs w:val="24"/>
          <w:lang w:val="sr-Latn-CS"/>
        </w:rPr>
      </w:pPr>
      <w:r w:rsidRPr="001F0AFC">
        <w:rPr>
          <w:rFonts w:cs="Arial"/>
          <w:sz w:val="24"/>
          <w:szCs w:val="24"/>
          <w:lang w:val="sr-Latn-CS"/>
        </w:rPr>
        <w:lastRenderedPageBreak/>
        <w:t xml:space="preserve">Уколико се средство финансијског обезбеђења не достави у уговореном року, </w:t>
      </w:r>
      <w:r w:rsidRPr="001F0AFC">
        <w:rPr>
          <w:rFonts w:cs="Arial"/>
          <w:sz w:val="24"/>
          <w:szCs w:val="24"/>
        </w:rPr>
        <w:t>Кориснику услуге</w:t>
      </w:r>
      <w:r w:rsidRPr="001F0AFC">
        <w:rPr>
          <w:rFonts w:cs="Arial"/>
          <w:sz w:val="24"/>
          <w:szCs w:val="24"/>
          <w:lang w:val="sr-Latn-CS"/>
        </w:rPr>
        <w:t xml:space="preserve"> има право  да наплати средство финанасијског обезбеђења за добро извршење посла</w:t>
      </w:r>
    </w:p>
    <w:p w:rsidR="00DF4E63" w:rsidRDefault="00DF4E63" w:rsidP="00153D71">
      <w:pPr>
        <w:spacing w:before="0"/>
        <w:rPr>
          <w:rFonts w:cs="Arial"/>
          <w:sz w:val="24"/>
          <w:szCs w:val="24"/>
          <w:lang w:val="sr-Latn-CS"/>
        </w:rPr>
      </w:pPr>
    </w:p>
    <w:p w:rsidR="00502DAE" w:rsidRDefault="00502DAE" w:rsidP="00153D71">
      <w:pPr>
        <w:spacing w:before="0"/>
        <w:rPr>
          <w:rFonts w:cs="Arial"/>
          <w:sz w:val="24"/>
          <w:szCs w:val="24"/>
          <w:lang w:val="sr-Latn-CS"/>
        </w:rPr>
      </w:pPr>
    </w:p>
    <w:p w:rsidR="00042019" w:rsidRDefault="00042019" w:rsidP="00153D71">
      <w:pPr>
        <w:spacing w:before="0"/>
        <w:rPr>
          <w:rFonts w:cs="Arial"/>
          <w:sz w:val="24"/>
          <w:szCs w:val="24"/>
          <w:lang w:val="sr-Latn-CS"/>
        </w:rPr>
      </w:pPr>
    </w:p>
    <w:p w:rsidR="00A43128" w:rsidRDefault="00A43128" w:rsidP="00153D71">
      <w:pPr>
        <w:spacing w:before="0"/>
        <w:rPr>
          <w:rFonts w:cs="Arial"/>
          <w:b/>
          <w:sz w:val="24"/>
          <w:szCs w:val="24"/>
          <w:lang w:val="sr-Cyrl-CS"/>
        </w:rPr>
      </w:pPr>
      <w:r w:rsidRPr="00CC01F7">
        <w:rPr>
          <w:rFonts w:cs="Arial"/>
          <w:b/>
          <w:sz w:val="24"/>
          <w:szCs w:val="24"/>
          <w:lang w:val="sr-Cyrl-CS"/>
        </w:rPr>
        <w:t>УГОВОРНА КАЗНА ЗБОГ ЗАКАШЊЕЊА У РЕАЛИЗАЦИЈИ</w:t>
      </w:r>
    </w:p>
    <w:p w:rsidR="005D3757" w:rsidRPr="00CC01F7" w:rsidRDefault="005D3757" w:rsidP="00153D71">
      <w:pPr>
        <w:spacing w:before="0"/>
        <w:rPr>
          <w:rFonts w:cs="Arial"/>
          <w:b/>
          <w:sz w:val="24"/>
          <w:szCs w:val="24"/>
          <w:lang w:val="sr-Cyrl-CS"/>
        </w:rPr>
      </w:pPr>
    </w:p>
    <w:p w:rsidR="00A43128" w:rsidRPr="00CC01F7" w:rsidRDefault="00A43128" w:rsidP="00A43128">
      <w:pPr>
        <w:spacing w:after="120"/>
        <w:jc w:val="center"/>
        <w:rPr>
          <w:rFonts w:cs="Arial"/>
          <w:b/>
          <w:sz w:val="24"/>
          <w:szCs w:val="24"/>
          <w:lang w:val="sr-Cyrl-CS"/>
        </w:rPr>
      </w:pPr>
      <w:r w:rsidRPr="00CA0D27">
        <w:rPr>
          <w:rFonts w:cs="Arial"/>
          <w:b/>
          <w:sz w:val="24"/>
          <w:szCs w:val="24"/>
          <w:lang w:val="sr-Cyrl-CS"/>
        </w:rPr>
        <w:t xml:space="preserve">Члан </w:t>
      </w:r>
      <w:r w:rsidR="002E6C82">
        <w:rPr>
          <w:rFonts w:cs="Arial"/>
          <w:b/>
          <w:sz w:val="24"/>
          <w:szCs w:val="24"/>
          <w:lang w:val="sr-Cyrl-CS"/>
        </w:rPr>
        <w:t>12</w:t>
      </w:r>
      <w:r w:rsidRPr="00CC01F7">
        <w:rPr>
          <w:rFonts w:cs="Arial"/>
          <w:b/>
          <w:sz w:val="24"/>
          <w:szCs w:val="24"/>
          <w:lang w:val="sr-Cyrl-CS"/>
        </w:rPr>
        <w:t>.</w:t>
      </w:r>
    </w:p>
    <w:p w:rsidR="00DC435D" w:rsidRPr="00A021A9" w:rsidRDefault="005D3757" w:rsidP="00DC435D">
      <w:pPr>
        <w:rPr>
          <w:rFonts w:cs="Arial"/>
          <w:sz w:val="24"/>
          <w:szCs w:val="24"/>
        </w:rPr>
      </w:pPr>
      <w:r w:rsidRPr="00A021A9">
        <w:rPr>
          <w:rFonts w:cs="Arial"/>
          <w:sz w:val="24"/>
          <w:szCs w:val="24"/>
        </w:rPr>
        <w:t>Уколико Пружалац услуге</w:t>
      </w:r>
      <w:r w:rsidR="00DC435D" w:rsidRPr="00A021A9">
        <w:rPr>
          <w:rFonts w:cs="Arial"/>
          <w:sz w:val="24"/>
          <w:szCs w:val="24"/>
        </w:rPr>
        <w:t xml:space="preserve"> у у</w:t>
      </w:r>
      <w:r w:rsidRPr="00A021A9">
        <w:rPr>
          <w:rFonts w:cs="Arial"/>
          <w:sz w:val="24"/>
          <w:szCs w:val="24"/>
        </w:rPr>
        <w:t>говореном року  не изврши услуге</w:t>
      </w:r>
      <w:r w:rsidR="00DC435D" w:rsidRPr="00A021A9">
        <w:rPr>
          <w:rFonts w:cs="Arial"/>
          <w:sz w:val="24"/>
          <w:szCs w:val="24"/>
        </w:rPr>
        <w:t xml:space="preserve"> из члана 1. овог оквирног с</w:t>
      </w:r>
      <w:r w:rsidR="00981E80">
        <w:rPr>
          <w:rFonts w:cs="Arial"/>
          <w:sz w:val="24"/>
          <w:szCs w:val="24"/>
        </w:rPr>
        <w:t>поразума, Корисн</w:t>
      </w:r>
      <w:r w:rsidRPr="00A021A9">
        <w:rPr>
          <w:rFonts w:cs="Arial"/>
          <w:sz w:val="24"/>
          <w:szCs w:val="24"/>
        </w:rPr>
        <w:t>ик</w:t>
      </w:r>
      <w:r w:rsidR="00DC435D" w:rsidRPr="00A021A9">
        <w:rPr>
          <w:rFonts w:cs="Arial"/>
          <w:sz w:val="24"/>
          <w:szCs w:val="24"/>
        </w:rPr>
        <w:t xml:space="preserve"> има право да наплати уговорну казну и то 0,1 % од вредности појединачне наруџбенице за сваки дан закашњења, а највише у укупном износу од 10% вредности појединчне наруџбенице без</w:t>
      </w:r>
      <w:r w:rsidR="00DC435D" w:rsidRPr="00A021A9">
        <w:rPr>
          <w:rFonts w:cs="Arial"/>
          <w:color w:val="FF0000"/>
          <w:sz w:val="24"/>
          <w:szCs w:val="24"/>
        </w:rPr>
        <w:t xml:space="preserve"> </w:t>
      </w:r>
      <w:r w:rsidR="00DC435D" w:rsidRPr="00A021A9">
        <w:rPr>
          <w:rFonts w:cs="Arial"/>
          <w:sz w:val="24"/>
          <w:szCs w:val="24"/>
        </w:rPr>
        <w:t>ПДВ-а.</w:t>
      </w:r>
    </w:p>
    <w:p w:rsidR="00DC435D" w:rsidRDefault="005D3757" w:rsidP="00DC435D">
      <w:pPr>
        <w:rPr>
          <w:rFonts w:cs="Arial"/>
          <w:sz w:val="24"/>
          <w:szCs w:val="24"/>
        </w:rPr>
      </w:pPr>
      <w:r w:rsidRPr="00A021A9">
        <w:rPr>
          <w:rFonts w:cs="Arial"/>
          <w:sz w:val="24"/>
          <w:szCs w:val="24"/>
        </w:rPr>
        <w:t>У случају доцње Корисник</w:t>
      </w:r>
      <w:r w:rsidR="00DC435D" w:rsidRPr="00A021A9">
        <w:rPr>
          <w:rFonts w:cs="Arial"/>
          <w:sz w:val="24"/>
          <w:szCs w:val="24"/>
        </w:rPr>
        <w:t xml:space="preserve"> има право да захтева и испуњење уговорне обавезе и уговорну казну, под условом да без одлагања, а најкасније пре пријема предмета окви</w:t>
      </w:r>
      <w:r w:rsidRPr="00A021A9">
        <w:rPr>
          <w:rFonts w:cs="Arial"/>
          <w:sz w:val="24"/>
          <w:szCs w:val="24"/>
        </w:rPr>
        <w:t>рног споразума саопшти Пружаоцу</w:t>
      </w:r>
      <w:r w:rsidR="00DC435D" w:rsidRPr="00A021A9">
        <w:rPr>
          <w:rFonts w:cs="Arial"/>
          <w:sz w:val="24"/>
          <w:szCs w:val="24"/>
        </w:rPr>
        <w:t xml:space="preserve"> да задржава право на уговорну казну и под условом да до закашње</w:t>
      </w:r>
      <w:r w:rsidRPr="00A021A9">
        <w:rPr>
          <w:rFonts w:cs="Arial"/>
          <w:sz w:val="24"/>
          <w:szCs w:val="24"/>
        </w:rPr>
        <w:t>ња није дошло кривицом Корисника</w:t>
      </w:r>
      <w:r w:rsidR="00DC435D" w:rsidRPr="00A021A9">
        <w:rPr>
          <w:rFonts w:cs="Arial"/>
          <w:sz w:val="24"/>
          <w:szCs w:val="24"/>
        </w:rPr>
        <w:t>, нити услед дејства више силе.</w:t>
      </w:r>
    </w:p>
    <w:p w:rsidR="002220A7" w:rsidRPr="002220A7" w:rsidRDefault="002220A7" w:rsidP="002220A7">
      <w:pPr>
        <w:rPr>
          <w:color w:val="212121"/>
          <w:sz w:val="24"/>
          <w:szCs w:val="24"/>
          <w:lang w:val="sr-Latn-RS" w:eastAsia="sr-Latn-RS"/>
        </w:rPr>
      </w:pPr>
      <w:r w:rsidRPr="002220A7">
        <w:rPr>
          <w:color w:val="212121"/>
          <w:sz w:val="24"/>
          <w:szCs w:val="24"/>
        </w:rPr>
        <w:t>Плаћање</w:t>
      </w:r>
      <w:r w:rsidR="00313312">
        <w:rPr>
          <w:color w:val="212121"/>
          <w:sz w:val="24"/>
          <w:szCs w:val="24"/>
          <w:lang w:val="sr-Cyrl-RS"/>
        </w:rPr>
        <w:t xml:space="preserve"> уговорне казне</w:t>
      </w:r>
      <w:r w:rsidRPr="002220A7">
        <w:rPr>
          <w:color w:val="212121"/>
          <w:sz w:val="24"/>
          <w:szCs w:val="24"/>
        </w:rPr>
        <w:t xml:space="preserve"> у складу са </w:t>
      </w:r>
      <w:r>
        <w:rPr>
          <w:sz w:val="24"/>
          <w:szCs w:val="24"/>
        </w:rPr>
        <w:t xml:space="preserve"> ставo</w:t>
      </w:r>
      <w:r>
        <w:rPr>
          <w:sz w:val="24"/>
          <w:szCs w:val="24"/>
          <w:lang w:val="sr-Cyrl-RS"/>
        </w:rPr>
        <w:t>м</w:t>
      </w:r>
      <w:r w:rsidRPr="002220A7">
        <w:rPr>
          <w:sz w:val="24"/>
          <w:szCs w:val="24"/>
        </w:rPr>
        <w:t xml:space="preserve"> 1. овог члана</w:t>
      </w:r>
      <w:r w:rsidRPr="002220A7">
        <w:rPr>
          <w:color w:val="212121"/>
          <w:sz w:val="24"/>
          <w:szCs w:val="24"/>
        </w:rPr>
        <w:t xml:space="preserve"> доспева у року од 10 </w:t>
      </w:r>
      <w:r w:rsidR="005516E7">
        <w:rPr>
          <w:color w:val="212121"/>
          <w:sz w:val="24"/>
          <w:szCs w:val="24"/>
        </w:rPr>
        <w:t>(словима: десет) дана од дана пријема</w:t>
      </w:r>
      <w:r w:rsidRPr="002220A7">
        <w:rPr>
          <w:color w:val="212121"/>
          <w:sz w:val="24"/>
          <w:szCs w:val="24"/>
        </w:rPr>
        <w:t xml:space="preserve"> рачуна од стране Корисн</w:t>
      </w:r>
      <w:r w:rsidR="00313312">
        <w:rPr>
          <w:color w:val="212121"/>
          <w:sz w:val="24"/>
          <w:szCs w:val="24"/>
        </w:rPr>
        <w:t>ика услуге за уговорну казну</w:t>
      </w:r>
      <w:r>
        <w:rPr>
          <w:color w:val="212121"/>
          <w:sz w:val="24"/>
          <w:szCs w:val="24"/>
        </w:rPr>
        <w:t>.</w:t>
      </w:r>
    </w:p>
    <w:p w:rsidR="00DC435D" w:rsidRPr="002220A7" w:rsidRDefault="002220A7" w:rsidP="00DC435D">
      <w:pPr>
        <w:rPr>
          <w:color w:val="212121"/>
          <w:sz w:val="24"/>
          <w:szCs w:val="24"/>
        </w:rPr>
      </w:pPr>
      <w:r w:rsidRPr="002220A7">
        <w:rPr>
          <w:color w:val="212121"/>
          <w:sz w:val="24"/>
          <w:szCs w:val="24"/>
        </w:rPr>
        <w:t> </w:t>
      </w:r>
      <w:r w:rsidR="00DC435D" w:rsidRPr="00A021A9">
        <w:rPr>
          <w:rFonts w:cs="Arial"/>
          <w:sz w:val="24"/>
          <w:szCs w:val="24"/>
        </w:rPr>
        <w:t>Н</w:t>
      </w:r>
      <w:r w:rsidR="005D3757" w:rsidRPr="00A021A9">
        <w:rPr>
          <w:rFonts w:cs="Arial"/>
          <w:sz w:val="24"/>
          <w:szCs w:val="24"/>
        </w:rPr>
        <w:t>аплатом уговорне казне Корисник</w:t>
      </w:r>
      <w:r w:rsidR="00DC435D" w:rsidRPr="00A021A9">
        <w:rPr>
          <w:rFonts w:cs="Arial"/>
          <w:sz w:val="24"/>
          <w:szCs w:val="24"/>
        </w:rPr>
        <w:t xml:space="preserve"> не губи право на накнаду штете.  </w:t>
      </w:r>
    </w:p>
    <w:p w:rsidR="00DC435D" w:rsidRDefault="00DC435D" w:rsidP="00DC435D">
      <w:pPr>
        <w:rPr>
          <w:rFonts w:cs="Arial"/>
          <w:sz w:val="24"/>
          <w:szCs w:val="24"/>
          <w:lang w:val="sr-Cyrl-RS"/>
        </w:rPr>
      </w:pPr>
      <w:r w:rsidRPr="00A021A9">
        <w:rPr>
          <w:rFonts w:cs="Arial"/>
          <w:sz w:val="24"/>
          <w:szCs w:val="24"/>
          <w:lang w:val="sr-Cyrl-RS"/>
        </w:rPr>
        <w:t xml:space="preserve">У случају закашњења из става 1. овог члана, првенствено се обрачунава уговорна казна, </w:t>
      </w:r>
      <w:r w:rsidRPr="00A021A9">
        <w:rPr>
          <w:rFonts w:cs="Arial"/>
          <w:color w:val="000000"/>
          <w:sz w:val="24"/>
          <w:szCs w:val="24"/>
          <w:lang w:val="sr-Cyrl-RS"/>
        </w:rPr>
        <w:t xml:space="preserve">док се </w:t>
      </w:r>
      <w:r w:rsidR="00A021A9">
        <w:rPr>
          <w:rFonts w:cs="Arial"/>
          <w:color w:val="000000"/>
          <w:sz w:val="24"/>
          <w:szCs w:val="24"/>
        </w:rPr>
        <w:t>меница</w:t>
      </w:r>
      <w:r w:rsidRPr="00A021A9">
        <w:rPr>
          <w:color w:val="000000"/>
          <w:sz w:val="24"/>
          <w:szCs w:val="24"/>
        </w:rPr>
        <w:t xml:space="preserve"> за добро извршење посла</w:t>
      </w:r>
      <w:r w:rsidRPr="00A021A9">
        <w:rPr>
          <w:b/>
          <w:color w:val="000000"/>
          <w:sz w:val="24"/>
          <w:szCs w:val="24"/>
          <w:lang w:val="sr-Cyrl-RS"/>
        </w:rPr>
        <w:t xml:space="preserve"> </w:t>
      </w:r>
      <w:r w:rsidRPr="00A021A9">
        <w:rPr>
          <w:rFonts w:cs="Arial"/>
          <w:color w:val="000000"/>
          <w:sz w:val="24"/>
          <w:szCs w:val="24"/>
          <w:lang w:val="sr-Cyrl-RS"/>
        </w:rPr>
        <w:t xml:space="preserve">наплаћује под условима из члана </w:t>
      </w:r>
      <w:r w:rsidR="00502DAE">
        <w:rPr>
          <w:rFonts w:cs="Arial"/>
          <w:sz w:val="24"/>
          <w:szCs w:val="24"/>
        </w:rPr>
        <w:t>10</w:t>
      </w:r>
      <w:r w:rsidRPr="00A021A9">
        <w:rPr>
          <w:rFonts w:cs="Arial"/>
          <w:sz w:val="24"/>
          <w:szCs w:val="24"/>
        </w:rPr>
        <w:t xml:space="preserve">. </w:t>
      </w:r>
      <w:r w:rsidRPr="00A021A9">
        <w:rPr>
          <w:rFonts w:cs="Arial"/>
          <w:sz w:val="24"/>
          <w:szCs w:val="24"/>
          <w:lang w:val="sr-Cyrl-RS"/>
        </w:rPr>
        <w:t xml:space="preserve">овог </w:t>
      </w:r>
      <w:r w:rsidRPr="00A021A9">
        <w:rPr>
          <w:rFonts w:cs="Arial"/>
          <w:sz w:val="24"/>
          <w:szCs w:val="24"/>
        </w:rPr>
        <w:t>Оквирног споразума</w:t>
      </w:r>
      <w:r w:rsidRPr="00A021A9">
        <w:rPr>
          <w:rFonts w:cs="Arial"/>
          <w:sz w:val="24"/>
          <w:szCs w:val="24"/>
          <w:lang w:val="sr-Cyrl-RS"/>
        </w:rPr>
        <w:t xml:space="preserve">. </w:t>
      </w:r>
    </w:p>
    <w:p w:rsidR="005516E7" w:rsidRDefault="005516E7" w:rsidP="00DC435D">
      <w:pPr>
        <w:rPr>
          <w:rFonts w:cs="Arial"/>
          <w:sz w:val="24"/>
          <w:szCs w:val="24"/>
          <w:lang w:val="sr-Cyrl-RS"/>
        </w:rPr>
      </w:pPr>
    </w:p>
    <w:p w:rsidR="005516E7" w:rsidRPr="00042019" w:rsidRDefault="005516E7" w:rsidP="005516E7">
      <w:pPr>
        <w:pStyle w:val="KDParagraf"/>
        <w:spacing w:after="120"/>
        <w:rPr>
          <w:rFonts w:cs="Arial"/>
          <w:b/>
          <w:sz w:val="24"/>
          <w:szCs w:val="24"/>
          <w:lang w:val="sr-Cyrl-CS"/>
        </w:rPr>
      </w:pPr>
      <w:r w:rsidRPr="00042019">
        <w:rPr>
          <w:rFonts w:cs="Arial"/>
          <w:b/>
          <w:sz w:val="24"/>
          <w:szCs w:val="24"/>
          <w:lang w:val="sr-Cyrl-CS"/>
        </w:rPr>
        <w:t>НАКНАДА ШТЕТЕ</w:t>
      </w:r>
    </w:p>
    <w:p w:rsidR="005516E7" w:rsidRPr="00042019" w:rsidRDefault="005516E7" w:rsidP="005516E7">
      <w:pPr>
        <w:pStyle w:val="KDParagraf"/>
        <w:spacing w:after="120"/>
        <w:jc w:val="center"/>
        <w:rPr>
          <w:rFonts w:cs="Arial"/>
          <w:b/>
          <w:sz w:val="24"/>
          <w:szCs w:val="24"/>
          <w:lang w:val="sr-Cyrl-CS"/>
        </w:rPr>
      </w:pPr>
      <w:r w:rsidRPr="00042019">
        <w:rPr>
          <w:rFonts w:cs="Arial"/>
          <w:b/>
          <w:sz w:val="24"/>
          <w:szCs w:val="24"/>
          <w:lang w:val="sr-Cyrl-CS"/>
        </w:rPr>
        <w:t>Члан 13.</w:t>
      </w:r>
    </w:p>
    <w:p w:rsidR="005516E7" w:rsidRPr="005516E7" w:rsidRDefault="005516E7" w:rsidP="005516E7">
      <w:pPr>
        <w:pStyle w:val="KDParagraf"/>
        <w:spacing w:before="0"/>
        <w:rPr>
          <w:rFonts w:cs="Arial"/>
          <w:sz w:val="24"/>
          <w:szCs w:val="24"/>
          <w:lang w:val="sr-Cyrl-CS"/>
        </w:rPr>
      </w:pPr>
    </w:p>
    <w:p w:rsidR="005516E7" w:rsidRPr="005516E7" w:rsidRDefault="005516E7" w:rsidP="005516E7">
      <w:pPr>
        <w:pStyle w:val="KDParagraf"/>
        <w:spacing w:before="0"/>
        <w:rPr>
          <w:sz w:val="24"/>
          <w:szCs w:val="24"/>
          <w:lang w:val="sr-Cyrl-RS"/>
        </w:rPr>
      </w:pPr>
      <w:r w:rsidRPr="005516E7">
        <w:rPr>
          <w:sz w:val="24"/>
          <w:szCs w:val="24"/>
          <w:lang w:val="sr-Cyrl-CS"/>
        </w:rPr>
        <w:t>Пружалац</w:t>
      </w:r>
      <w:r w:rsidRPr="005516E7">
        <w:rPr>
          <w:sz w:val="24"/>
          <w:szCs w:val="24"/>
          <w:lang w:val="sr-Cyrl-RS"/>
        </w:rPr>
        <w:t xml:space="preserve"> је у складу са З</w:t>
      </w:r>
      <w:r w:rsidRPr="005516E7">
        <w:rPr>
          <w:sz w:val="24"/>
          <w:szCs w:val="24"/>
          <w:lang w:val="sr-Cyrl-CS"/>
        </w:rPr>
        <w:t>ОО</w:t>
      </w:r>
      <w:r w:rsidRPr="005516E7">
        <w:rPr>
          <w:sz w:val="24"/>
          <w:szCs w:val="24"/>
          <w:lang w:val="sr-Cyrl-RS"/>
        </w:rPr>
        <w:t xml:space="preserve"> одговоран за штету коју је претрпео Корисник неиспуњењем, делимичним испуњењем или задоцњењем у испуњењу обавеза преузетих овим Оквирним споразумом.</w:t>
      </w:r>
    </w:p>
    <w:p w:rsidR="005516E7" w:rsidRPr="005516E7" w:rsidRDefault="005516E7" w:rsidP="005516E7">
      <w:pPr>
        <w:pStyle w:val="KDParagraf"/>
        <w:spacing w:before="0"/>
        <w:rPr>
          <w:sz w:val="24"/>
          <w:szCs w:val="24"/>
          <w:lang w:val="sr-Cyrl-ME"/>
        </w:rPr>
      </w:pPr>
      <w:r w:rsidRPr="005516E7">
        <w:rPr>
          <w:sz w:val="24"/>
          <w:szCs w:val="24"/>
          <w:lang w:val="sr-Cyrl-RS"/>
        </w:rPr>
        <w:t xml:space="preserve">Уколико Корисник претрпи штету због чињења или нечињења Пружаоца и уколико се Стране у споразуму сагласе око основа и висине претрпљене штете, </w:t>
      </w:r>
      <w:r w:rsidRPr="005516E7">
        <w:rPr>
          <w:sz w:val="24"/>
          <w:szCs w:val="24"/>
          <w:lang w:val="sr-Cyrl-CS"/>
        </w:rPr>
        <w:t>Пружалац</w:t>
      </w:r>
      <w:r w:rsidRPr="005516E7">
        <w:rPr>
          <w:sz w:val="24"/>
          <w:szCs w:val="24"/>
          <w:lang w:val="sr-Cyrl-RS"/>
        </w:rPr>
        <w:t xml:space="preserve"> је сагласан да Кориснику исту накнади, тако што Корисник има право на наплату накнаде штете без посебног обавештења Пружаоца уз издавање одговарајућег рачуна са роком плаћања од 15 (петнаест) дана од датума пријема истог. </w:t>
      </w:r>
    </w:p>
    <w:p w:rsidR="005516E7" w:rsidRPr="005516E7" w:rsidRDefault="005516E7" w:rsidP="005516E7">
      <w:pPr>
        <w:pStyle w:val="KDParagraf"/>
        <w:spacing w:before="0"/>
        <w:rPr>
          <w:sz w:val="24"/>
          <w:szCs w:val="24"/>
          <w:lang w:val="sr-Cyrl-RS"/>
        </w:rPr>
      </w:pPr>
    </w:p>
    <w:p w:rsidR="005516E7" w:rsidRPr="005516E7" w:rsidRDefault="005516E7" w:rsidP="005516E7">
      <w:pPr>
        <w:rPr>
          <w:rFonts w:cs="Arial"/>
          <w:sz w:val="24"/>
          <w:szCs w:val="24"/>
          <w:lang w:val="sr-Cyrl-RS"/>
        </w:rPr>
      </w:pPr>
      <w:r w:rsidRPr="005516E7">
        <w:rPr>
          <w:sz w:val="24"/>
          <w:szCs w:val="24"/>
          <w:lang w:val="sr-Cyrl-RS"/>
        </w:rPr>
        <w:t>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груба непажња или поступање изван професионалних стандарда за ову врсту услуга на страни Пружаоца.</w:t>
      </w:r>
    </w:p>
    <w:p w:rsidR="005516E7" w:rsidRPr="00A021A9" w:rsidRDefault="005516E7" w:rsidP="00DC435D">
      <w:pPr>
        <w:rPr>
          <w:rFonts w:cs="Arial"/>
          <w:sz w:val="24"/>
          <w:szCs w:val="24"/>
          <w:lang w:val="sr-Cyrl-RS"/>
        </w:rPr>
      </w:pPr>
    </w:p>
    <w:p w:rsidR="00A43128" w:rsidRPr="00CC01F7" w:rsidRDefault="0024644E" w:rsidP="00A43128">
      <w:pPr>
        <w:spacing w:before="0"/>
        <w:rPr>
          <w:rFonts w:cs="Arial"/>
          <w:b/>
          <w:sz w:val="24"/>
          <w:szCs w:val="24"/>
          <w:lang w:val="ru-RU"/>
        </w:rPr>
      </w:pPr>
      <w:r>
        <w:rPr>
          <w:rFonts w:cs="Arial"/>
          <w:b/>
          <w:sz w:val="24"/>
          <w:szCs w:val="24"/>
          <w:lang w:val="ru-RU"/>
        </w:rPr>
        <w:t>ВАЖНОСТ ОКВИРНОГ СПОРАЗУМА</w:t>
      </w:r>
    </w:p>
    <w:p w:rsidR="00A43128" w:rsidRPr="00CC01F7" w:rsidRDefault="00A43128" w:rsidP="00A43128">
      <w:pPr>
        <w:spacing w:after="120"/>
        <w:jc w:val="center"/>
        <w:rPr>
          <w:rFonts w:cs="Arial"/>
          <w:b/>
          <w:sz w:val="24"/>
          <w:szCs w:val="24"/>
          <w:lang w:val="ru-RU"/>
        </w:rPr>
      </w:pPr>
      <w:r w:rsidRPr="00C1413A">
        <w:rPr>
          <w:b/>
          <w:sz w:val="24"/>
          <w:szCs w:val="24"/>
          <w:lang w:val="sr-Cyrl-CS"/>
        </w:rPr>
        <w:t>Члан 1</w:t>
      </w:r>
      <w:r w:rsidR="005516E7">
        <w:rPr>
          <w:b/>
          <w:sz w:val="24"/>
          <w:szCs w:val="24"/>
          <w:lang w:val="ru-RU"/>
        </w:rPr>
        <w:t>4</w:t>
      </w:r>
      <w:r w:rsidRPr="00C1413A">
        <w:rPr>
          <w:b/>
          <w:sz w:val="24"/>
          <w:szCs w:val="24"/>
          <w:lang w:val="sr-Cyrl-CS"/>
        </w:rPr>
        <w:t>.</w:t>
      </w:r>
    </w:p>
    <w:p w:rsidR="00DC435D" w:rsidRPr="00A021A9" w:rsidRDefault="00DC435D" w:rsidP="00DC435D">
      <w:pPr>
        <w:rPr>
          <w:sz w:val="24"/>
          <w:szCs w:val="24"/>
        </w:rPr>
      </w:pPr>
      <w:r w:rsidRPr="00A021A9">
        <w:rPr>
          <w:sz w:val="24"/>
          <w:szCs w:val="24"/>
        </w:rPr>
        <w:t>Овај оквирни споразум се сматра закљученим, под одложним условом, када га потпишу законски заступници уговорних страна, а ступа на правн</w:t>
      </w:r>
      <w:r w:rsidR="005D3757" w:rsidRPr="00A021A9">
        <w:rPr>
          <w:sz w:val="24"/>
          <w:szCs w:val="24"/>
        </w:rPr>
        <w:t>у снагу када Пружалац услуга</w:t>
      </w:r>
      <w:r w:rsidRPr="00A021A9">
        <w:rPr>
          <w:sz w:val="24"/>
          <w:szCs w:val="24"/>
        </w:rPr>
        <w:t xml:space="preserve"> испуни одложни услов и у уговореном року достави средство финансијског обезбеђења за добро извршење посла.</w:t>
      </w:r>
    </w:p>
    <w:p w:rsidR="00DC435D" w:rsidRPr="00A021A9" w:rsidRDefault="00DC435D" w:rsidP="00DC435D">
      <w:pPr>
        <w:rPr>
          <w:sz w:val="24"/>
          <w:szCs w:val="24"/>
        </w:rPr>
      </w:pPr>
      <w:r w:rsidRPr="00A021A9">
        <w:rPr>
          <w:sz w:val="24"/>
          <w:szCs w:val="24"/>
        </w:rPr>
        <w:t>Овај Оквирни споразум се закључује на одређено време, почев од дана закључења овог Оквирног споразума до утро</w:t>
      </w:r>
      <w:r w:rsidR="00A021A9">
        <w:rPr>
          <w:sz w:val="24"/>
          <w:szCs w:val="24"/>
        </w:rPr>
        <w:t>шка укупних средстава из члана 3</w:t>
      </w:r>
      <w:r w:rsidRPr="00A021A9">
        <w:rPr>
          <w:sz w:val="24"/>
          <w:szCs w:val="24"/>
        </w:rPr>
        <w:t>. овог Оквирног споразума, а најкасније 24  месеца од дана закључења овог оквирног споразума.</w:t>
      </w:r>
    </w:p>
    <w:p w:rsidR="002E6C82" w:rsidRPr="002E6C82" w:rsidRDefault="0024644E" w:rsidP="00A43128">
      <w:pPr>
        <w:spacing w:before="360" w:after="120"/>
        <w:rPr>
          <w:rFonts w:cs="Arial"/>
          <w:b/>
          <w:sz w:val="24"/>
          <w:szCs w:val="24"/>
          <w:lang w:val="ru-RU"/>
        </w:rPr>
      </w:pPr>
      <w:r>
        <w:rPr>
          <w:rFonts w:cs="Arial"/>
          <w:b/>
          <w:sz w:val="24"/>
          <w:szCs w:val="24"/>
          <w:lang w:val="ru-RU"/>
        </w:rPr>
        <w:t>ИЗМ</w:t>
      </w:r>
      <w:r w:rsidR="00F42955">
        <w:rPr>
          <w:rFonts w:cs="Arial"/>
          <w:b/>
          <w:sz w:val="24"/>
          <w:szCs w:val="24"/>
          <w:lang w:val="ru-RU"/>
        </w:rPr>
        <w:t>ЕНЕ ТОКОМ ТРАЈАЊА ОКВИРНОГ СПОР</w:t>
      </w:r>
      <w:r>
        <w:rPr>
          <w:rFonts w:cs="Arial"/>
          <w:b/>
          <w:sz w:val="24"/>
          <w:szCs w:val="24"/>
          <w:lang w:val="ru-RU"/>
        </w:rPr>
        <w:t>АЗУМА</w:t>
      </w:r>
    </w:p>
    <w:p w:rsidR="00A43128" w:rsidRPr="00AE5FCB" w:rsidRDefault="00A43128" w:rsidP="00A43128">
      <w:pPr>
        <w:spacing w:before="0" w:after="60"/>
        <w:jc w:val="center"/>
        <w:rPr>
          <w:b/>
          <w:sz w:val="24"/>
          <w:szCs w:val="24"/>
          <w:highlight w:val="lightGray"/>
        </w:rPr>
      </w:pPr>
      <w:r w:rsidRPr="000D59F4">
        <w:rPr>
          <w:b/>
          <w:sz w:val="24"/>
          <w:szCs w:val="24"/>
          <w:lang w:val="sr-Cyrl-CS"/>
        </w:rPr>
        <w:t>Члан 1</w:t>
      </w:r>
      <w:r w:rsidR="005516E7">
        <w:rPr>
          <w:b/>
          <w:sz w:val="24"/>
          <w:szCs w:val="24"/>
          <w:lang w:val="sr-Cyrl-CS"/>
        </w:rPr>
        <w:t>5</w:t>
      </w:r>
      <w:r w:rsidRPr="000D59F4">
        <w:rPr>
          <w:b/>
          <w:sz w:val="24"/>
          <w:szCs w:val="24"/>
          <w:lang w:val="sr-Cyrl-CS"/>
        </w:rPr>
        <w:t>.</w:t>
      </w:r>
    </w:p>
    <w:p w:rsidR="0024644E" w:rsidRPr="0024644E" w:rsidRDefault="005D3757" w:rsidP="0024644E">
      <w:pPr>
        <w:rPr>
          <w:rFonts w:cs="Arial"/>
          <w:sz w:val="24"/>
          <w:szCs w:val="24"/>
        </w:rPr>
      </w:pPr>
      <w:r>
        <w:rPr>
          <w:rFonts w:cs="Arial"/>
          <w:sz w:val="24"/>
          <w:szCs w:val="24"/>
        </w:rPr>
        <w:t>Корисник</w:t>
      </w:r>
      <w:r w:rsidR="0024644E" w:rsidRPr="0024644E">
        <w:rPr>
          <w:rFonts w:cs="Arial"/>
          <w:sz w:val="24"/>
          <w:szCs w:val="24"/>
        </w:rPr>
        <w:t xml:space="preserve">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24644E" w:rsidRDefault="0024644E" w:rsidP="0024644E">
      <w:pPr>
        <w:rPr>
          <w:rFonts w:cs="Arial"/>
          <w:sz w:val="24"/>
          <w:szCs w:val="24"/>
        </w:rPr>
      </w:pPr>
      <w:r w:rsidRPr="0024644E">
        <w:rPr>
          <w:rFonts w:cs="Arial"/>
          <w:sz w:val="24"/>
          <w:szCs w:val="24"/>
        </w:rPr>
        <w:t>Сваку измену оквирног споразума до које дође у току трајања оквирног споразума, уговорне стране ће дефинисати закључивањем Анекса оквирног споразума.</w:t>
      </w:r>
    </w:p>
    <w:p w:rsidR="0024644E" w:rsidRDefault="0024644E" w:rsidP="0024644E">
      <w:pPr>
        <w:rPr>
          <w:rFonts w:cs="Arial"/>
          <w:sz w:val="24"/>
          <w:szCs w:val="24"/>
        </w:rPr>
      </w:pPr>
    </w:p>
    <w:p w:rsidR="005516E7" w:rsidRPr="005516E7" w:rsidRDefault="005516E7" w:rsidP="005516E7">
      <w:pPr>
        <w:spacing w:after="120"/>
        <w:rPr>
          <w:rFonts w:cs="Arial"/>
          <w:b/>
          <w:sz w:val="24"/>
          <w:szCs w:val="24"/>
          <w:lang w:val="sr-Cyrl-RS"/>
        </w:rPr>
      </w:pPr>
      <w:bookmarkStart w:id="256" w:name="_Toc289924323"/>
      <w:r w:rsidRPr="005516E7">
        <w:rPr>
          <w:rFonts w:cs="Arial"/>
          <w:b/>
          <w:sz w:val="24"/>
          <w:szCs w:val="24"/>
        </w:rPr>
        <w:t>ВИША</w:t>
      </w:r>
      <w:r w:rsidRPr="005516E7">
        <w:rPr>
          <w:rFonts w:cs="Arial"/>
          <w:b/>
          <w:sz w:val="24"/>
          <w:szCs w:val="24"/>
          <w:lang w:val="sr-Latn-CS"/>
        </w:rPr>
        <w:t xml:space="preserve"> </w:t>
      </w:r>
      <w:r w:rsidRPr="005516E7">
        <w:rPr>
          <w:rFonts w:cs="Arial"/>
          <w:b/>
          <w:sz w:val="24"/>
          <w:szCs w:val="24"/>
        </w:rPr>
        <w:t>СИЛА</w:t>
      </w:r>
    </w:p>
    <w:p w:rsidR="005516E7" w:rsidRPr="005516E7" w:rsidRDefault="005516E7" w:rsidP="005516E7">
      <w:pPr>
        <w:pStyle w:val="KDParagraf"/>
        <w:spacing w:after="120"/>
        <w:jc w:val="center"/>
        <w:rPr>
          <w:rFonts w:cs="Arial"/>
          <w:b/>
          <w:sz w:val="24"/>
          <w:szCs w:val="24"/>
          <w:lang w:val="sr-Cyrl-RS"/>
        </w:rPr>
      </w:pPr>
      <w:r w:rsidRPr="005516E7">
        <w:rPr>
          <w:rFonts w:cs="Arial"/>
          <w:b/>
          <w:sz w:val="24"/>
          <w:szCs w:val="24"/>
        </w:rPr>
        <w:t>Члан</w:t>
      </w:r>
      <w:r w:rsidRPr="005516E7">
        <w:rPr>
          <w:rFonts w:cs="Arial"/>
          <w:b/>
          <w:sz w:val="24"/>
          <w:szCs w:val="24"/>
          <w:lang w:val="sr-Latn-CS"/>
        </w:rPr>
        <w:t xml:space="preserve"> 1</w:t>
      </w:r>
      <w:r w:rsidRPr="005516E7">
        <w:rPr>
          <w:rFonts w:cs="Arial"/>
          <w:b/>
          <w:sz w:val="24"/>
          <w:szCs w:val="24"/>
          <w:lang w:val="sr-Cyrl-CS"/>
        </w:rPr>
        <w:t>6</w:t>
      </w:r>
      <w:r w:rsidRPr="005516E7">
        <w:rPr>
          <w:rFonts w:cs="Arial"/>
          <w:b/>
          <w:sz w:val="24"/>
          <w:szCs w:val="24"/>
          <w:lang w:val="sr-Latn-CS"/>
        </w:rPr>
        <w:t>.</w:t>
      </w:r>
    </w:p>
    <w:p w:rsidR="005516E7" w:rsidRPr="0061515C" w:rsidRDefault="005516E7" w:rsidP="005516E7">
      <w:pPr>
        <w:spacing w:before="0" w:line="276" w:lineRule="auto"/>
        <w:rPr>
          <w:rFonts w:cs="Arial"/>
          <w:sz w:val="24"/>
          <w:szCs w:val="24"/>
          <w:lang w:val="sr-Cyrl-CS"/>
        </w:rPr>
      </w:pPr>
      <w:r w:rsidRPr="0061515C">
        <w:rPr>
          <w:rFonts w:cs="Arial"/>
          <w:sz w:val="24"/>
          <w:szCs w:val="24"/>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5516E7" w:rsidRPr="0061515C" w:rsidRDefault="005516E7" w:rsidP="005516E7">
      <w:pPr>
        <w:spacing w:before="0" w:line="276" w:lineRule="auto"/>
        <w:rPr>
          <w:rFonts w:cs="Arial"/>
          <w:sz w:val="24"/>
          <w:szCs w:val="24"/>
          <w:lang w:val="hr-HR"/>
        </w:rPr>
      </w:pPr>
      <w:r w:rsidRPr="0061515C">
        <w:rPr>
          <w:rFonts w:cs="Arial"/>
          <w:sz w:val="24"/>
          <w:szCs w:val="24"/>
          <w:lang w:val="sr-Cyrl-RS"/>
        </w:rPr>
        <w:t>С</w:t>
      </w:r>
      <w:r w:rsidRPr="0061515C">
        <w:rPr>
          <w:rFonts w:cs="Arial"/>
          <w:sz w:val="24"/>
          <w:szCs w:val="24"/>
          <w:lang w:val="sr-Cyrl-CS"/>
        </w:rPr>
        <w:t>трана којој је извршавање уговорних обавеза онемогућено услед дејства више силе је у обавези да одмах</w:t>
      </w:r>
      <w:r w:rsidRPr="0061515C">
        <w:rPr>
          <w:rFonts w:cs="Arial"/>
          <w:sz w:val="24"/>
          <w:szCs w:val="24"/>
          <w:lang w:val="hr-HR"/>
        </w:rPr>
        <w:t xml:space="preserve">, </w:t>
      </w:r>
      <w:r w:rsidRPr="0061515C">
        <w:rPr>
          <w:rFonts w:cs="Arial"/>
          <w:sz w:val="24"/>
          <w:szCs w:val="24"/>
          <w:lang w:val="sr-Cyrl-CS"/>
        </w:rPr>
        <w:t>без одлагања</w:t>
      </w:r>
      <w:r w:rsidRPr="0061515C">
        <w:rPr>
          <w:rFonts w:cs="Arial"/>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61515C">
        <w:rPr>
          <w:rFonts w:cs="Arial"/>
          <w:sz w:val="24"/>
          <w:szCs w:val="24"/>
          <w:lang w:val="sr-Cyrl-CS"/>
        </w:rPr>
        <w:t>страну о настанку</w:t>
      </w:r>
      <w:r w:rsidRPr="0061515C">
        <w:rPr>
          <w:rFonts w:cs="Arial"/>
          <w:sz w:val="24"/>
          <w:szCs w:val="24"/>
          <w:lang w:val="hr-HR"/>
        </w:rPr>
        <w:t xml:space="preserve"> више силе</w:t>
      </w:r>
      <w:r w:rsidRPr="0061515C">
        <w:rPr>
          <w:rFonts w:cs="Arial"/>
          <w:sz w:val="24"/>
          <w:szCs w:val="24"/>
          <w:lang w:val="sr-Cyrl-CS"/>
        </w:rPr>
        <w:t xml:space="preserve"> и њеном процењеном или очекиваном трајању</w:t>
      </w:r>
      <w:r w:rsidRPr="0061515C">
        <w:rPr>
          <w:rFonts w:cs="Arial"/>
          <w:sz w:val="24"/>
          <w:szCs w:val="24"/>
          <w:lang w:val="hr-HR"/>
        </w:rPr>
        <w:t>, уз достављање доказа о постојању више силе.</w:t>
      </w:r>
    </w:p>
    <w:p w:rsidR="005516E7" w:rsidRPr="0061515C" w:rsidRDefault="005516E7" w:rsidP="005516E7">
      <w:pPr>
        <w:spacing w:before="0" w:line="276" w:lineRule="auto"/>
        <w:rPr>
          <w:rFonts w:cs="Arial"/>
          <w:sz w:val="24"/>
          <w:szCs w:val="24"/>
          <w:lang w:val="hr-HR"/>
        </w:rPr>
      </w:pPr>
      <w:r w:rsidRPr="0061515C">
        <w:rPr>
          <w:rFonts w:cs="Arial"/>
          <w:sz w:val="24"/>
          <w:szCs w:val="24"/>
        </w:rPr>
        <w:t>За</w:t>
      </w:r>
      <w:r w:rsidRPr="0061515C">
        <w:rPr>
          <w:rFonts w:cs="Arial"/>
          <w:sz w:val="24"/>
          <w:szCs w:val="24"/>
          <w:lang w:val="hr-HR"/>
        </w:rPr>
        <w:t xml:space="preserve"> </w:t>
      </w:r>
      <w:r w:rsidRPr="0061515C">
        <w:rPr>
          <w:rFonts w:cs="Arial"/>
          <w:sz w:val="24"/>
          <w:szCs w:val="24"/>
        </w:rPr>
        <w:t>време</w:t>
      </w:r>
      <w:r w:rsidRPr="0061515C">
        <w:rPr>
          <w:rFonts w:cs="Arial"/>
          <w:sz w:val="24"/>
          <w:szCs w:val="24"/>
          <w:lang w:val="hr-HR"/>
        </w:rPr>
        <w:t xml:space="preserve"> </w:t>
      </w:r>
      <w:r w:rsidRPr="0061515C">
        <w:rPr>
          <w:rFonts w:cs="Arial"/>
          <w:sz w:val="24"/>
          <w:szCs w:val="24"/>
        </w:rPr>
        <w:t>трајања</w:t>
      </w:r>
      <w:r w:rsidRPr="0061515C">
        <w:rPr>
          <w:rFonts w:cs="Arial"/>
          <w:sz w:val="24"/>
          <w:szCs w:val="24"/>
          <w:lang w:val="hr-HR"/>
        </w:rPr>
        <w:t xml:space="preserve"> </w:t>
      </w:r>
      <w:r w:rsidRPr="0061515C">
        <w:rPr>
          <w:rFonts w:cs="Arial"/>
          <w:sz w:val="24"/>
          <w:szCs w:val="24"/>
        </w:rPr>
        <w:t>више</w:t>
      </w:r>
      <w:r w:rsidRPr="0061515C">
        <w:rPr>
          <w:rFonts w:cs="Arial"/>
          <w:sz w:val="24"/>
          <w:szCs w:val="24"/>
          <w:lang w:val="hr-HR"/>
        </w:rPr>
        <w:t xml:space="preserve"> </w:t>
      </w:r>
      <w:r w:rsidRPr="0061515C">
        <w:rPr>
          <w:rFonts w:cs="Arial"/>
          <w:sz w:val="24"/>
          <w:szCs w:val="24"/>
        </w:rPr>
        <w:t>силе</w:t>
      </w:r>
      <w:r w:rsidRPr="0061515C">
        <w:rPr>
          <w:rFonts w:cs="Arial"/>
          <w:sz w:val="24"/>
          <w:szCs w:val="24"/>
          <w:lang w:val="hr-HR"/>
        </w:rPr>
        <w:t xml:space="preserve"> </w:t>
      </w:r>
      <w:r w:rsidRPr="0061515C">
        <w:rPr>
          <w:rFonts w:cs="Arial"/>
          <w:sz w:val="24"/>
          <w:szCs w:val="24"/>
        </w:rPr>
        <w:t>свака</w:t>
      </w:r>
      <w:r w:rsidRPr="0061515C">
        <w:rPr>
          <w:rFonts w:cs="Arial"/>
          <w:sz w:val="24"/>
          <w:szCs w:val="24"/>
          <w:lang w:val="hr-HR"/>
        </w:rPr>
        <w:t xml:space="preserve"> </w:t>
      </w:r>
      <w:r w:rsidRPr="0061515C">
        <w:rPr>
          <w:rFonts w:cs="Arial"/>
          <w:sz w:val="24"/>
          <w:szCs w:val="24"/>
        </w:rPr>
        <w:t>страна</w:t>
      </w:r>
      <w:r w:rsidRPr="0061515C">
        <w:rPr>
          <w:rFonts w:cs="Arial"/>
          <w:sz w:val="24"/>
          <w:szCs w:val="24"/>
          <w:lang w:val="hr-HR"/>
        </w:rPr>
        <w:t xml:space="preserve"> </w:t>
      </w:r>
      <w:r w:rsidRPr="0061515C">
        <w:rPr>
          <w:rFonts w:cs="Arial"/>
          <w:sz w:val="24"/>
          <w:szCs w:val="24"/>
        </w:rPr>
        <w:t>сноси</w:t>
      </w:r>
      <w:r w:rsidRPr="0061515C">
        <w:rPr>
          <w:rFonts w:cs="Arial"/>
          <w:sz w:val="24"/>
          <w:szCs w:val="24"/>
          <w:lang w:val="hr-HR"/>
        </w:rPr>
        <w:t xml:space="preserve"> </w:t>
      </w:r>
      <w:r w:rsidRPr="0061515C">
        <w:rPr>
          <w:rFonts w:cs="Arial"/>
          <w:sz w:val="24"/>
          <w:szCs w:val="24"/>
        </w:rPr>
        <w:t>своје</w:t>
      </w:r>
      <w:r w:rsidRPr="0061515C">
        <w:rPr>
          <w:rFonts w:cs="Arial"/>
          <w:sz w:val="24"/>
          <w:szCs w:val="24"/>
          <w:lang w:val="hr-HR"/>
        </w:rPr>
        <w:t xml:space="preserve"> </w:t>
      </w:r>
      <w:r w:rsidRPr="0061515C">
        <w:rPr>
          <w:rFonts w:cs="Arial"/>
          <w:sz w:val="24"/>
          <w:szCs w:val="24"/>
        </w:rPr>
        <w:t>трошкове</w:t>
      </w:r>
      <w:r w:rsidRPr="0061515C">
        <w:rPr>
          <w:rFonts w:cs="Arial"/>
          <w:sz w:val="24"/>
          <w:szCs w:val="24"/>
          <w:lang w:val="hr-HR"/>
        </w:rPr>
        <w:t xml:space="preserve"> </w:t>
      </w:r>
      <w:r w:rsidRPr="0061515C">
        <w:rPr>
          <w:rFonts w:cs="Arial"/>
          <w:sz w:val="24"/>
          <w:szCs w:val="24"/>
        </w:rPr>
        <w:t>и</w:t>
      </w:r>
      <w:r w:rsidRPr="0061515C">
        <w:rPr>
          <w:rFonts w:cs="Arial"/>
          <w:sz w:val="24"/>
          <w:szCs w:val="24"/>
          <w:lang w:val="hr-HR"/>
        </w:rPr>
        <w:t xml:space="preserve"> </w:t>
      </w:r>
      <w:r w:rsidRPr="0061515C">
        <w:rPr>
          <w:rFonts w:cs="Arial"/>
          <w:sz w:val="24"/>
          <w:szCs w:val="24"/>
        </w:rPr>
        <w:t>ни</w:t>
      </w:r>
      <w:r w:rsidRPr="0061515C">
        <w:rPr>
          <w:rFonts w:cs="Arial"/>
          <w:sz w:val="24"/>
          <w:szCs w:val="24"/>
          <w:lang w:val="hr-HR"/>
        </w:rPr>
        <w:t xml:space="preserve"> </w:t>
      </w:r>
      <w:r w:rsidRPr="0061515C">
        <w:rPr>
          <w:rFonts w:cs="Arial"/>
          <w:sz w:val="24"/>
          <w:szCs w:val="24"/>
        </w:rPr>
        <w:t>један</w:t>
      </w:r>
      <w:r w:rsidRPr="0061515C">
        <w:rPr>
          <w:rFonts w:cs="Arial"/>
          <w:sz w:val="24"/>
          <w:szCs w:val="24"/>
          <w:lang w:val="hr-HR"/>
        </w:rPr>
        <w:t xml:space="preserve"> </w:t>
      </w:r>
      <w:r w:rsidRPr="0061515C">
        <w:rPr>
          <w:rFonts w:cs="Arial"/>
          <w:sz w:val="24"/>
          <w:szCs w:val="24"/>
        </w:rPr>
        <w:t>трошак</w:t>
      </w:r>
      <w:r w:rsidRPr="0061515C">
        <w:rPr>
          <w:rFonts w:cs="Arial"/>
          <w:sz w:val="24"/>
          <w:szCs w:val="24"/>
          <w:lang w:val="hr-HR"/>
        </w:rPr>
        <w:t xml:space="preserve">, </w:t>
      </w:r>
      <w:r w:rsidRPr="0061515C">
        <w:rPr>
          <w:rFonts w:cs="Arial"/>
          <w:sz w:val="24"/>
          <w:szCs w:val="24"/>
        </w:rPr>
        <w:t>или</w:t>
      </w:r>
      <w:r w:rsidRPr="0061515C">
        <w:rPr>
          <w:rFonts w:cs="Arial"/>
          <w:sz w:val="24"/>
          <w:szCs w:val="24"/>
          <w:lang w:val="hr-HR"/>
        </w:rPr>
        <w:t xml:space="preserve"> </w:t>
      </w:r>
      <w:r w:rsidRPr="0061515C">
        <w:rPr>
          <w:rFonts w:cs="Arial"/>
          <w:sz w:val="24"/>
          <w:szCs w:val="24"/>
        </w:rPr>
        <w:t>губитак</w:t>
      </w:r>
      <w:r w:rsidRPr="0061515C">
        <w:rPr>
          <w:rFonts w:cs="Arial"/>
          <w:sz w:val="24"/>
          <w:szCs w:val="24"/>
          <w:lang w:val="hr-HR"/>
        </w:rPr>
        <w:t xml:space="preserve"> </w:t>
      </w:r>
      <w:r w:rsidRPr="0061515C">
        <w:rPr>
          <w:rFonts w:cs="Arial"/>
          <w:sz w:val="24"/>
          <w:szCs w:val="24"/>
        </w:rPr>
        <w:t>једне</w:t>
      </w:r>
      <w:r w:rsidRPr="0061515C">
        <w:rPr>
          <w:rFonts w:cs="Arial"/>
          <w:sz w:val="24"/>
          <w:szCs w:val="24"/>
          <w:lang w:val="hr-HR"/>
        </w:rPr>
        <w:t xml:space="preserve"> </w:t>
      </w:r>
      <w:r w:rsidRPr="0061515C">
        <w:rPr>
          <w:rFonts w:cs="Arial"/>
          <w:sz w:val="24"/>
          <w:szCs w:val="24"/>
        </w:rPr>
        <w:t>и</w:t>
      </w:r>
      <w:r w:rsidRPr="0061515C">
        <w:rPr>
          <w:rFonts w:cs="Arial"/>
          <w:sz w:val="24"/>
          <w:szCs w:val="24"/>
          <w:lang w:val="hr-HR"/>
        </w:rPr>
        <w:t>/</w:t>
      </w:r>
      <w:r w:rsidRPr="0061515C">
        <w:rPr>
          <w:rFonts w:cs="Arial"/>
          <w:sz w:val="24"/>
          <w:szCs w:val="24"/>
        </w:rPr>
        <w:t>или</w:t>
      </w:r>
      <w:r w:rsidRPr="0061515C">
        <w:rPr>
          <w:rFonts w:cs="Arial"/>
          <w:sz w:val="24"/>
          <w:szCs w:val="24"/>
          <w:lang w:val="hr-HR"/>
        </w:rPr>
        <w:t xml:space="preserve"> </w:t>
      </w:r>
      <w:r w:rsidRPr="0061515C">
        <w:rPr>
          <w:rFonts w:cs="Arial"/>
          <w:sz w:val="24"/>
          <w:szCs w:val="24"/>
        </w:rPr>
        <w:t>обе</w:t>
      </w:r>
      <w:r w:rsidRPr="0061515C">
        <w:rPr>
          <w:rFonts w:cs="Arial"/>
          <w:sz w:val="24"/>
          <w:szCs w:val="24"/>
          <w:lang w:val="hr-HR"/>
        </w:rPr>
        <w:t xml:space="preserve"> </w:t>
      </w:r>
      <w:r w:rsidRPr="0061515C">
        <w:rPr>
          <w:rFonts w:cs="Arial"/>
          <w:sz w:val="24"/>
          <w:szCs w:val="24"/>
        </w:rPr>
        <w:t>стране</w:t>
      </w:r>
      <w:r w:rsidRPr="0061515C">
        <w:rPr>
          <w:rFonts w:cs="Arial"/>
          <w:sz w:val="24"/>
          <w:szCs w:val="24"/>
          <w:lang w:val="hr-HR"/>
        </w:rPr>
        <w:t xml:space="preserve">, </w:t>
      </w:r>
      <w:r w:rsidRPr="0061515C">
        <w:rPr>
          <w:rFonts w:cs="Arial"/>
          <w:sz w:val="24"/>
          <w:szCs w:val="24"/>
        </w:rPr>
        <w:t>који</w:t>
      </w:r>
      <w:r w:rsidRPr="0061515C">
        <w:rPr>
          <w:rFonts w:cs="Arial"/>
          <w:sz w:val="24"/>
          <w:szCs w:val="24"/>
          <w:lang w:val="hr-HR"/>
        </w:rPr>
        <w:t xml:space="preserve"> </w:t>
      </w:r>
      <w:r w:rsidRPr="0061515C">
        <w:rPr>
          <w:rFonts w:cs="Arial"/>
          <w:sz w:val="24"/>
          <w:szCs w:val="24"/>
        </w:rPr>
        <w:t>је</w:t>
      </w:r>
      <w:r w:rsidRPr="0061515C">
        <w:rPr>
          <w:rFonts w:cs="Arial"/>
          <w:sz w:val="24"/>
          <w:szCs w:val="24"/>
          <w:lang w:val="hr-HR"/>
        </w:rPr>
        <w:t xml:space="preserve"> </w:t>
      </w:r>
      <w:r w:rsidRPr="0061515C">
        <w:rPr>
          <w:rFonts w:cs="Arial"/>
          <w:sz w:val="24"/>
          <w:szCs w:val="24"/>
        </w:rPr>
        <w:t>настао</w:t>
      </w:r>
      <w:r w:rsidRPr="0061515C">
        <w:rPr>
          <w:rFonts w:cs="Arial"/>
          <w:sz w:val="24"/>
          <w:szCs w:val="24"/>
          <w:lang w:val="hr-HR"/>
        </w:rPr>
        <w:t xml:space="preserve"> </w:t>
      </w:r>
      <w:r w:rsidRPr="0061515C">
        <w:rPr>
          <w:rFonts w:cs="Arial"/>
          <w:sz w:val="24"/>
          <w:szCs w:val="24"/>
        </w:rPr>
        <w:t>за</w:t>
      </w:r>
      <w:r w:rsidRPr="0061515C">
        <w:rPr>
          <w:rFonts w:cs="Arial"/>
          <w:sz w:val="24"/>
          <w:szCs w:val="24"/>
          <w:lang w:val="hr-HR"/>
        </w:rPr>
        <w:t xml:space="preserve"> </w:t>
      </w:r>
      <w:r w:rsidRPr="0061515C">
        <w:rPr>
          <w:rFonts w:cs="Arial"/>
          <w:sz w:val="24"/>
          <w:szCs w:val="24"/>
        </w:rPr>
        <w:t>време</w:t>
      </w:r>
      <w:r w:rsidRPr="0061515C">
        <w:rPr>
          <w:rFonts w:cs="Arial"/>
          <w:sz w:val="24"/>
          <w:szCs w:val="24"/>
          <w:lang w:val="hr-HR"/>
        </w:rPr>
        <w:t xml:space="preserve"> </w:t>
      </w:r>
      <w:r w:rsidRPr="0061515C">
        <w:rPr>
          <w:rFonts w:cs="Arial"/>
          <w:sz w:val="24"/>
          <w:szCs w:val="24"/>
        </w:rPr>
        <w:t>трајања</w:t>
      </w:r>
      <w:r w:rsidRPr="0061515C">
        <w:rPr>
          <w:rFonts w:cs="Arial"/>
          <w:sz w:val="24"/>
          <w:szCs w:val="24"/>
          <w:lang w:val="hr-HR"/>
        </w:rPr>
        <w:t xml:space="preserve"> </w:t>
      </w:r>
      <w:r w:rsidRPr="0061515C">
        <w:rPr>
          <w:rFonts w:cs="Arial"/>
          <w:sz w:val="24"/>
          <w:szCs w:val="24"/>
        </w:rPr>
        <w:t>више</w:t>
      </w:r>
      <w:r w:rsidRPr="0061515C">
        <w:rPr>
          <w:rFonts w:cs="Arial"/>
          <w:sz w:val="24"/>
          <w:szCs w:val="24"/>
          <w:lang w:val="hr-HR"/>
        </w:rPr>
        <w:t xml:space="preserve"> </w:t>
      </w:r>
      <w:r w:rsidRPr="0061515C">
        <w:rPr>
          <w:rFonts w:cs="Arial"/>
          <w:sz w:val="24"/>
          <w:szCs w:val="24"/>
        </w:rPr>
        <w:t>силе</w:t>
      </w:r>
      <w:r w:rsidRPr="0061515C">
        <w:rPr>
          <w:rFonts w:cs="Arial"/>
          <w:sz w:val="24"/>
          <w:szCs w:val="24"/>
          <w:lang w:val="hr-HR"/>
        </w:rPr>
        <w:t xml:space="preserve">, </w:t>
      </w:r>
      <w:r w:rsidRPr="0061515C">
        <w:rPr>
          <w:rFonts w:cs="Arial"/>
          <w:sz w:val="24"/>
          <w:szCs w:val="24"/>
        </w:rPr>
        <w:t>или</w:t>
      </w:r>
      <w:r w:rsidRPr="0061515C">
        <w:rPr>
          <w:rFonts w:cs="Arial"/>
          <w:sz w:val="24"/>
          <w:szCs w:val="24"/>
          <w:lang w:val="hr-HR"/>
        </w:rPr>
        <w:t xml:space="preserve"> </w:t>
      </w:r>
      <w:r w:rsidRPr="0061515C">
        <w:rPr>
          <w:rFonts w:cs="Arial"/>
          <w:sz w:val="24"/>
          <w:szCs w:val="24"/>
        </w:rPr>
        <w:t>у</w:t>
      </w:r>
      <w:r w:rsidRPr="0061515C">
        <w:rPr>
          <w:rFonts w:cs="Arial"/>
          <w:sz w:val="24"/>
          <w:szCs w:val="24"/>
          <w:lang w:val="hr-HR"/>
        </w:rPr>
        <w:t xml:space="preserve"> </w:t>
      </w:r>
      <w:r w:rsidRPr="0061515C">
        <w:rPr>
          <w:rFonts w:cs="Arial"/>
          <w:sz w:val="24"/>
          <w:szCs w:val="24"/>
        </w:rPr>
        <w:t>вези</w:t>
      </w:r>
      <w:r w:rsidRPr="0061515C">
        <w:rPr>
          <w:rFonts w:cs="Arial"/>
          <w:sz w:val="24"/>
          <w:szCs w:val="24"/>
          <w:lang w:val="hr-HR"/>
        </w:rPr>
        <w:t xml:space="preserve"> </w:t>
      </w:r>
      <w:r w:rsidRPr="0061515C">
        <w:rPr>
          <w:rFonts w:cs="Arial"/>
          <w:sz w:val="24"/>
          <w:szCs w:val="24"/>
        </w:rPr>
        <w:t>дејства</w:t>
      </w:r>
      <w:r w:rsidRPr="0061515C">
        <w:rPr>
          <w:rFonts w:cs="Arial"/>
          <w:sz w:val="24"/>
          <w:szCs w:val="24"/>
          <w:lang w:val="hr-HR"/>
        </w:rPr>
        <w:t xml:space="preserve"> </w:t>
      </w:r>
      <w:r w:rsidRPr="0061515C">
        <w:rPr>
          <w:rFonts w:cs="Arial"/>
          <w:sz w:val="24"/>
          <w:szCs w:val="24"/>
        </w:rPr>
        <w:t>више</w:t>
      </w:r>
      <w:r w:rsidRPr="0061515C">
        <w:rPr>
          <w:rFonts w:cs="Arial"/>
          <w:sz w:val="24"/>
          <w:szCs w:val="24"/>
          <w:lang w:val="hr-HR"/>
        </w:rPr>
        <w:t xml:space="preserve"> </w:t>
      </w:r>
      <w:r w:rsidRPr="0061515C">
        <w:rPr>
          <w:rFonts w:cs="Arial"/>
          <w:sz w:val="24"/>
          <w:szCs w:val="24"/>
        </w:rPr>
        <w:t>силе</w:t>
      </w:r>
      <w:r w:rsidRPr="0061515C">
        <w:rPr>
          <w:rFonts w:cs="Arial"/>
          <w:sz w:val="24"/>
          <w:szCs w:val="24"/>
          <w:lang w:val="hr-HR"/>
        </w:rPr>
        <w:t xml:space="preserve">, </w:t>
      </w:r>
      <w:r w:rsidRPr="0061515C">
        <w:rPr>
          <w:rFonts w:cs="Arial"/>
          <w:sz w:val="24"/>
          <w:szCs w:val="24"/>
        </w:rPr>
        <w:t>се</w:t>
      </w:r>
      <w:r w:rsidRPr="0061515C">
        <w:rPr>
          <w:rFonts w:cs="Arial"/>
          <w:sz w:val="24"/>
          <w:szCs w:val="24"/>
          <w:lang w:val="hr-HR"/>
        </w:rPr>
        <w:t xml:space="preserve"> </w:t>
      </w:r>
      <w:r w:rsidRPr="0061515C">
        <w:rPr>
          <w:rFonts w:cs="Arial"/>
          <w:sz w:val="24"/>
          <w:szCs w:val="24"/>
        </w:rPr>
        <w:t>не</w:t>
      </w:r>
      <w:r w:rsidRPr="0061515C">
        <w:rPr>
          <w:rFonts w:cs="Arial"/>
          <w:sz w:val="24"/>
          <w:szCs w:val="24"/>
          <w:lang w:val="hr-HR"/>
        </w:rPr>
        <w:t xml:space="preserve"> </w:t>
      </w:r>
      <w:r w:rsidRPr="0061515C">
        <w:rPr>
          <w:rFonts w:cs="Arial"/>
          <w:sz w:val="24"/>
          <w:szCs w:val="24"/>
        </w:rPr>
        <w:t>сматра</w:t>
      </w:r>
      <w:r w:rsidRPr="0061515C">
        <w:rPr>
          <w:rFonts w:cs="Arial"/>
          <w:sz w:val="24"/>
          <w:szCs w:val="24"/>
          <w:lang w:val="hr-HR"/>
        </w:rPr>
        <w:t xml:space="preserve"> </w:t>
      </w:r>
      <w:r w:rsidRPr="0061515C">
        <w:rPr>
          <w:rFonts w:cs="Arial"/>
          <w:sz w:val="24"/>
          <w:szCs w:val="24"/>
        </w:rPr>
        <w:t>штетом</w:t>
      </w:r>
      <w:r w:rsidRPr="0061515C">
        <w:rPr>
          <w:rFonts w:cs="Arial"/>
          <w:sz w:val="24"/>
          <w:szCs w:val="24"/>
          <w:lang w:val="hr-HR"/>
        </w:rPr>
        <w:t xml:space="preserve"> </w:t>
      </w:r>
      <w:r w:rsidRPr="0061515C">
        <w:rPr>
          <w:rFonts w:cs="Arial"/>
          <w:sz w:val="24"/>
          <w:szCs w:val="24"/>
        </w:rPr>
        <w:t>коју</w:t>
      </w:r>
      <w:r w:rsidRPr="0061515C">
        <w:rPr>
          <w:rFonts w:cs="Arial"/>
          <w:sz w:val="24"/>
          <w:szCs w:val="24"/>
          <w:lang w:val="hr-HR"/>
        </w:rPr>
        <w:t xml:space="preserve"> </w:t>
      </w:r>
      <w:r w:rsidRPr="0061515C">
        <w:rPr>
          <w:rFonts w:cs="Arial"/>
          <w:sz w:val="24"/>
          <w:szCs w:val="24"/>
        </w:rPr>
        <w:t>је</w:t>
      </w:r>
      <w:r w:rsidRPr="0061515C">
        <w:rPr>
          <w:rFonts w:cs="Arial"/>
          <w:sz w:val="24"/>
          <w:szCs w:val="24"/>
          <w:lang w:val="hr-HR"/>
        </w:rPr>
        <w:t xml:space="preserve"> </w:t>
      </w:r>
      <w:r w:rsidRPr="0061515C">
        <w:rPr>
          <w:rFonts w:cs="Arial"/>
          <w:sz w:val="24"/>
          <w:szCs w:val="24"/>
        </w:rPr>
        <w:t>обавезна</w:t>
      </w:r>
      <w:r w:rsidRPr="0061515C">
        <w:rPr>
          <w:rFonts w:cs="Arial"/>
          <w:sz w:val="24"/>
          <w:szCs w:val="24"/>
          <w:lang w:val="hr-HR"/>
        </w:rPr>
        <w:t xml:space="preserve"> </w:t>
      </w:r>
      <w:r w:rsidRPr="0061515C">
        <w:rPr>
          <w:rFonts w:cs="Arial"/>
          <w:sz w:val="24"/>
          <w:szCs w:val="24"/>
        </w:rPr>
        <w:t>да</w:t>
      </w:r>
      <w:r w:rsidRPr="0061515C">
        <w:rPr>
          <w:rFonts w:cs="Arial"/>
          <w:sz w:val="24"/>
          <w:szCs w:val="24"/>
          <w:lang w:val="hr-HR"/>
        </w:rPr>
        <w:t xml:space="preserve"> </w:t>
      </w:r>
      <w:r w:rsidRPr="0061515C">
        <w:rPr>
          <w:rFonts w:cs="Arial"/>
          <w:sz w:val="24"/>
          <w:szCs w:val="24"/>
        </w:rPr>
        <w:t>надокнади</w:t>
      </w:r>
      <w:r w:rsidRPr="0061515C">
        <w:rPr>
          <w:rFonts w:cs="Arial"/>
          <w:sz w:val="24"/>
          <w:szCs w:val="24"/>
          <w:lang w:val="hr-HR"/>
        </w:rPr>
        <w:t xml:space="preserve"> </w:t>
      </w:r>
      <w:r w:rsidRPr="0061515C">
        <w:rPr>
          <w:rFonts w:cs="Arial"/>
          <w:sz w:val="24"/>
          <w:szCs w:val="24"/>
        </w:rPr>
        <w:t>друга</w:t>
      </w:r>
      <w:r w:rsidRPr="0061515C">
        <w:rPr>
          <w:rFonts w:cs="Arial"/>
          <w:sz w:val="24"/>
          <w:szCs w:val="24"/>
          <w:lang w:val="hr-HR"/>
        </w:rPr>
        <w:t xml:space="preserve"> </w:t>
      </w:r>
      <w:r w:rsidRPr="0061515C">
        <w:rPr>
          <w:rFonts w:cs="Arial"/>
          <w:sz w:val="24"/>
          <w:szCs w:val="24"/>
        </w:rPr>
        <w:t>страна</w:t>
      </w:r>
      <w:r w:rsidRPr="0061515C">
        <w:rPr>
          <w:rFonts w:cs="Arial"/>
          <w:sz w:val="24"/>
          <w:szCs w:val="24"/>
          <w:lang w:val="hr-HR"/>
        </w:rPr>
        <w:t xml:space="preserve">, </w:t>
      </w:r>
      <w:r w:rsidRPr="0061515C">
        <w:rPr>
          <w:rFonts w:cs="Arial"/>
          <w:sz w:val="24"/>
          <w:szCs w:val="24"/>
        </w:rPr>
        <w:t>ни</w:t>
      </w:r>
      <w:r w:rsidRPr="0061515C">
        <w:rPr>
          <w:rFonts w:cs="Arial"/>
          <w:sz w:val="24"/>
          <w:szCs w:val="24"/>
          <w:lang w:val="hr-HR"/>
        </w:rPr>
        <w:t xml:space="preserve"> </w:t>
      </w:r>
      <w:r w:rsidRPr="0061515C">
        <w:rPr>
          <w:rFonts w:cs="Arial"/>
          <w:sz w:val="24"/>
          <w:szCs w:val="24"/>
        </w:rPr>
        <w:t>за</w:t>
      </w:r>
      <w:r w:rsidRPr="0061515C">
        <w:rPr>
          <w:rFonts w:cs="Arial"/>
          <w:sz w:val="24"/>
          <w:szCs w:val="24"/>
          <w:lang w:val="hr-HR"/>
        </w:rPr>
        <w:t xml:space="preserve"> </w:t>
      </w:r>
      <w:r w:rsidRPr="0061515C">
        <w:rPr>
          <w:rFonts w:cs="Arial"/>
          <w:sz w:val="24"/>
          <w:szCs w:val="24"/>
        </w:rPr>
        <w:t>време</w:t>
      </w:r>
      <w:r w:rsidRPr="0061515C">
        <w:rPr>
          <w:rFonts w:cs="Arial"/>
          <w:sz w:val="24"/>
          <w:szCs w:val="24"/>
          <w:lang w:val="hr-HR"/>
        </w:rPr>
        <w:t xml:space="preserve"> </w:t>
      </w:r>
      <w:r w:rsidRPr="0061515C">
        <w:rPr>
          <w:rFonts w:cs="Arial"/>
          <w:sz w:val="24"/>
          <w:szCs w:val="24"/>
        </w:rPr>
        <w:t>трајања</w:t>
      </w:r>
      <w:r w:rsidRPr="0061515C">
        <w:rPr>
          <w:rFonts w:cs="Arial"/>
          <w:sz w:val="24"/>
          <w:szCs w:val="24"/>
          <w:lang w:val="hr-HR"/>
        </w:rPr>
        <w:t xml:space="preserve"> </w:t>
      </w:r>
      <w:r w:rsidRPr="0061515C">
        <w:rPr>
          <w:rFonts w:cs="Arial"/>
          <w:sz w:val="24"/>
          <w:szCs w:val="24"/>
        </w:rPr>
        <w:t>више</w:t>
      </w:r>
      <w:r w:rsidRPr="0061515C">
        <w:rPr>
          <w:rFonts w:cs="Arial"/>
          <w:sz w:val="24"/>
          <w:szCs w:val="24"/>
          <w:lang w:val="hr-HR"/>
        </w:rPr>
        <w:t xml:space="preserve"> </w:t>
      </w:r>
      <w:r w:rsidRPr="0061515C">
        <w:rPr>
          <w:rFonts w:cs="Arial"/>
          <w:sz w:val="24"/>
          <w:szCs w:val="24"/>
        </w:rPr>
        <w:t>силе</w:t>
      </w:r>
      <w:r w:rsidRPr="0061515C">
        <w:rPr>
          <w:rFonts w:cs="Arial"/>
          <w:sz w:val="24"/>
          <w:szCs w:val="24"/>
          <w:lang w:val="hr-HR"/>
        </w:rPr>
        <w:t xml:space="preserve">, </w:t>
      </w:r>
      <w:r w:rsidRPr="0061515C">
        <w:rPr>
          <w:rFonts w:cs="Arial"/>
          <w:sz w:val="24"/>
          <w:szCs w:val="24"/>
        </w:rPr>
        <w:t>ни</w:t>
      </w:r>
      <w:r w:rsidRPr="0061515C">
        <w:rPr>
          <w:rFonts w:cs="Arial"/>
          <w:sz w:val="24"/>
          <w:szCs w:val="24"/>
          <w:lang w:val="hr-HR"/>
        </w:rPr>
        <w:t xml:space="preserve"> </w:t>
      </w:r>
      <w:r w:rsidRPr="0061515C">
        <w:rPr>
          <w:rFonts w:cs="Arial"/>
          <w:sz w:val="24"/>
          <w:szCs w:val="24"/>
        </w:rPr>
        <w:t>по</w:t>
      </w:r>
      <w:r w:rsidRPr="0061515C">
        <w:rPr>
          <w:rFonts w:cs="Arial"/>
          <w:sz w:val="24"/>
          <w:szCs w:val="24"/>
          <w:lang w:val="hr-HR"/>
        </w:rPr>
        <w:t xml:space="preserve"> </w:t>
      </w:r>
      <w:r w:rsidRPr="0061515C">
        <w:rPr>
          <w:rFonts w:cs="Arial"/>
          <w:sz w:val="24"/>
          <w:szCs w:val="24"/>
        </w:rPr>
        <w:t>њеном</w:t>
      </w:r>
      <w:r w:rsidRPr="0061515C">
        <w:rPr>
          <w:rFonts w:cs="Arial"/>
          <w:sz w:val="24"/>
          <w:szCs w:val="24"/>
          <w:lang w:val="hr-HR"/>
        </w:rPr>
        <w:t xml:space="preserve"> </w:t>
      </w:r>
      <w:r w:rsidRPr="0061515C">
        <w:rPr>
          <w:rFonts w:cs="Arial"/>
          <w:sz w:val="24"/>
          <w:szCs w:val="24"/>
        </w:rPr>
        <w:t>престанку</w:t>
      </w:r>
      <w:r w:rsidRPr="0061515C">
        <w:rPr>
          <w:rFonts w:cs="Arial"/>
          <w:sz w:val="24"/>
          <w:szCs w:val="24"/>
          <w:lang w:val="hr-HR"/>
        </w:rPr>
        <w:t>.</w:t>
      </w:r>
    </w:p>
    <w:p w:rsidR="005516E7" w:rsidRDefault="005516E7" w:rsidP="005516E7">
      <w:pPr>
        <w:spacing w:before="0" w:line="276" w:lineRule="auto"/>
        <w:rPr>
          <w:rFonts w:cs="Arial"/>
          <w:sz w:val="24"/>
          <w:szCs w:val="24"/>
          <w:lang w:val="hr-HR"/>
        </w:rPr>
      </w:pPr>
      <w:r w:rsidRPr="0061515C">
        <w:rPr>
          <w:rFonts w:cs="Arial"/>
          <w:sz w:val="24"/>
          <w:szCs w:val="24"/>
        </w:rPr>
        <w:t>Уколико</w:t>
      </w:r>
      <w:r w:rsidRPr="0061515C">
        <w:rPr>
          <w:rFonts w:cs="Arial"/>
          <w:sz w:val="24"/>
          <w:szCs w:val="24"/>
          <w:lang w:val="hr-HR"/>
        </w:rPr>
        <w:t xml:space="preserve"> </w:t>
      </w:r>
      <w:r w:rsidRPr="0061515C">
        <w:rPr>
          <w:rFonts w:cs="Arial"/>
          <w:sz w:val="24"/>
          <w:szCs w:val="24"/>
        </w:rPr>
        <w:t>деловање</w:t>
      </w:r>
      <w:r w:rsidRPr="0061515C">
        <w:rPr>
          <w:rFonts w:cs="Arial"/>
          <w:sz w:val="24"/>
          <w:szCs w:val="24"/>
          <w:lang w:val="hr-HR"/>
        </w:rPr>
        <w:t xml:space="preserve"> </w:t>
      </w:r>
      <w:r w:rsidRPr="0061515C">
        <w:rPr>
          <w:rFonts w:cs="Arial"/>
          <w:sz w:val="24"/>
          <w:szCs w:val="24"/>
        </w:rPr>
        <w:t>више</w:t>
      </w:r>
      <w:r w:rsidRPr="0061515C">
        <w:rPr>
          <w:rFonts w:cs="Arial"/>
          <w:sz w:val="24"/>
          <w:szCs w:val="24"/>
          <w:lang w:val="hr-HR"/>
        </w:rPr>
        <w:t xml:space="preserve"> </w:t>
      </w:r>
      <w:r w:rsidRPr="0061515C">
        <w:rPr>
          <w:rFonts w:cs="Arial"/>
          <w:sz w:val="24"/>
          <w:szCs w:val="24"/>
        </w:rPr>
        <w:t>силе</w:t>
      </w:r>
      <w:r w:rsidRPr="0061515C">
        <w:rPr>
          <w:rFonts w:cs="Arial"/>
          <w:sz w:val="24"/>
          <w:szCs w:val="24"/>
          <w:lang w:val="hr-HR"/>
        </w:rPr>
        <w:t xml:space="preserve"> </w:t>
      </w:r>
      <w:r w:rsidRPr="0061515C">
        <w:rPr>
          <w:rFonts w:cs="Arial"/>
          <w:sz w:val="24"/>
          <w:szCs w:val="24"/>
        </w:rPr>
        <w:t>траје</w:t>
      </w:r>
      <w:r w:rsidRPr="0061515C">
        <w:rPr>
          <w:rFonts w:cs="Arial"/>
          <w:sz w:val="24"/>
          <w:szCs w:val="24"/>
          <w:lang w:val="hr-HR"/>
        </w:rPr>
        <w:t xml:space="preserve"> </w:t>
      </w:r>
      <w:r w:rsidRPr="0061515C">
        <w:rPr>
          <w:rFonts w:cs="Arial"/>
          <w:sz w:val="24"/>
          <w:szCs w:val="24"/>
        </w:rPr>
        <w:t>дуже</w:t>
      </w:r>
      <w:r w:rsidRPr="0061515C">
        <w:rPr>
          <w:rFonts w:cs="Arial"/>
          <w:sz w:val="24"/>
          <w:szCs w:val="24"/>
          <w:lang w:val="hr-HR"/>
        </w:rPr>
        <w:t xml:space="preserve"> </w:t>
      </w:r>
      <w:r w:rsidRPr="0061515C">
        <w:rPr>
          <w:rFonts w:cs="Arial"/>
          <w:sz w:val="24"/>
          <w:szCs w:val="24"/>
        </w:rPr>
        <w:t>од</w:t>
      </w:r>
      <w:r w:rsidRPr="0061515C">
        <w:rPr>
          <w:rFonts w:cs="Arial"/>
          <w:sz w:val="24"/>
          <w:szCs w:val="24"/>
          <w:lang w:val="hr-HR"/>
        </w:rPr>
        <w:t xml:space="preserve"> 30 (</w:t>
      </w:r>
      <w:r w:rsidRPr="0061515C">
        <w:rPr>
          <w:rFonts w:cs="Arial"/>
          <w:sz w:val="24"/>
          <w:szCs w:val="24"/>
        </w:rPr>
        <w:t>тридесет</w:t>
      </w:r>
      <w:r w:rsidRPr="0061515C">
        <w:rPr>
          <w:rFonts w:cs="Arial"/>
          <w:sz w:val="24"/>
          <w:szCs w:val="24"/>
          <w:lang w:val="hr-HR"/>
        </w:rPr>
        <w:t xml:space="preserve">) </w:t>
      </w:r>
      <w:r w:rsidRPr="0061515C">
        <w:rPr>
          <w:rFonts w:cs="Arial"/>
          <w:sz w:val="24"/>
          <w:szCs w:val="24"/>
        </w:rPr>
        <w:t>календарских</w:t>
      </w:r>
      <w:r w:rsidRPr="0061515C">
        <w:rPr>
          <w:rFonts w:cs="Arial"/>
          <w:sz w:val="24"/>
          <w:szCs w:val="24"/>
          <w:lang w:val="hr-HR"/>
        </w:rPr>
        <w:t xml:space="preserve"> </w:t>
      </w:r>
      <w:r w:rsidRPr="0061515C">
        <w:rPr>
          <w:rFonts w:cs="Arial"/>
          <w:sz w:val="24"/>
          <w:szCs w:val="24"/>
        </w:rPr>
        <w:t>дана</w:t>
      </w:r>
      <w:r w:rsidRPr="0061515C">
        <w:rPr>
          <w:rFonts w:cs="Arial"/>
          <w:sz w:val="24"/>
          <w:szCs w:val="24"/>
          <w:lang w:val="hr-HR"/>
        </w:rPr>
        <w:t xml:space="preserve">, </w:t>
      </w:r>
      <w:r w:rsidRPr="0061515C">
        <w:rPr>
          <w:rFonts w:cs="Arial"/>
          <w:sz w:val="24"/>
          <w:szCs w:val="24"/>
        </w:rPr>
        <w:t>стране</w:t>
      </w:r>
      <w:r w:rsidRPr="0061515C">
        <w:rPr>
          <w:rFonts w:cs="Arial"/>
          <w:sz w:val="24"/>
          <w:szCs w:val="24"/>
          <w:lang w:val="hr-HR"/>
        </w:rPr>
        <w:t xml:space="preserve"> </w:t>
      </w:r>
      <w:r w:rsidRPr="0061515C">
        <w:rPr>
          <w:rFonts w:cs="Arial"/>
          <w:sz w:val="24"/>
          <w:szCs w:val="24"/>
        </w:rPr>
        <w:t>ће</w:t>
      </w:r>
      <w:r w:rsidRPr="0061515C">
        <w:rPr>
          <w:rFonts w:cs="Arial"/>
          <w:sz w:val="24"/>
          <w:szCs w:val="24"/>
          <w:lang w:val="hr-HR"/>
        </w:rPr>
        <w:t xml:space="preserve"> </w:t>
      </w:r>
      <w:r w:rsidRPr="0061515C">
        <w:rPr>
          <w:rFonts w:cs="Arial"/>
          <w:sz w:val="24"/>
          <w:szCs w:val="24"/>
        </w:rPr>
        <w:t>се</w:t>
      </w:r>
      <w:r w:rsidRPr="0061515C">
        <w:rPr>
          <w:rFonts w:cs="Arial"/>
          <w:sz w:val="24"/>
          <w:szCs w:val="24"/>
          <w:lang w:val="hr-HR"/>
        </w:rPr>
        <w:t xml:space="preserve"> </w:t>
      </w:r>
      <w:r w:rsidRPr="0061515C">
        <w:rPr>
          <w:rFonts w:cs="Arial"/>
          <w:sz w:val="24"/>
          <w:szCs w:val="24"/>
        </w:rPr>
        <w:t>договорити</w:t>
      </w:r>
      <w:r w:rsidRPr="0061515C">
        <w:rPr>
          <w:rFonts w:cs="Arial"/>
          <w:sz w:val="24"/>
          <w:szCs w:val="24"/>
          <w:lang w:val="hr-HR"/>
        </w:rPr>
        <w:t xml:space="preserve"> </w:t>
      </w:r>
      <w:r w:rsidRPr="0061515C">
        <w:rPr>
          <w:rFonts w:cs="Arial"/>
          <w:sz w:val="24"/>
          <w:szCs w:val="24"/>
        </w:rPr>
        <w:t>о</w:t>
      </w:r>
      <w:r w:rsidRPr="0061515C">
        <w:rPr>
          <w:rFonts w:cs="Arial"/>
          <w:sz w:val="24"/>
          <w:szCs w:val="24"/>
          <w:lang w:val="hr-HR"/>
        </w:rPr>
        <w:t xml:space="preserve"> </w:t>
      </w:r>
      <w:r w:rsidRPr="0061515C">
        <w:rPr>
          <w:rFonts w:cs="Arial"/>
          <w:sz w:val="24"/>
          <w:szCs w:val="24"/>
        </w:rPr>
        <w:t>даљем</w:t>
      </w:r>
      <w:r w:rsidRPr="0061515C">
        <w:rPr>
          <w:rFonts w:cs="Arial"/>
          <w:sz w:val="24"/>
          <w:szCs w:val="24"/>
          <w:lang w:val="hr-HR"/>
        </w:rPr>
        <w:t xml:space="preserve"> </w:t>
      </w:r>
      <w:r w:rsidRPr="0061515C">
        <w:rPr>
          <w:rFonts w:cs="Arial"/>
          <w:sz w:val="24"/>
          <w:szCs w:val="24"/>
        </w:rPr>
        <w:t>поступању</w:t>
      </w:r>
      <w:r w:rsidRPr="0061515C">
        <w:rPr>
          <w:rFonts w:cs="Arial"/>
          <w:sz w:val="24"/>
          <w:szCs w:val="24"/>
          <w:lang w:val="hr-HR"/>
        </w:rPr>
        <w:t xml:space="preserve"> </w:t>
      </w:r>
      <w:r w:rsidRPr="0061515C">
        <w:rPr>
          <w:rFonts w:cs="Arial"/>
          <w:sz w:val="24"/>
          <w:szCs w:val="24"/>
        </w:rPr>
        <w:t>у</w:t>
      </w:r>
      <w:r w:rsidRPr="0061515C">
        <w:rPr>
          <w:rFonts w:cs="Arial"/>
          <w:sz w:val="24"/>
          <w:szCs w:val="24"/>
          <w:lang w:val="hr-HR"/>
        </w:rPr>
        <w:t xml:space="preserve"> </w:t>
      </w:r>
      <w:r w:rsidRPr="0061515C">
        <w:rPr>
          <w:rFonts w:cs="Arial"/>
          <w:sz w:val="24"/>
          <w:szCs w:val="24"/>
        </w:rPr>
        <w:t>извршавању</w:t>
      </w:r>
      <w:r w:rsidRPr="0061515C">
        <w:rPr>
          <w:rFonts w:cs="Arial"/>
          <w:sz w:val="24"/>
          <w:szCs w:val="24"/>
          <w:lang w:val="hr-HR"/>
        </w:rPr>
        <w:t xml:space="preserve"> </w:t>
      </w:r>
      <w:r w:rsidRPr="0061515C">
        <w:rPr>
          <w:rFonts w:cs="Arial"/>
          <w:sz w:val="24"/>
          <w:szCs w:val="24"/>
        </w:rPr>
        <w:t>одредаба</w:t>
      </w:r>
      <w:r w:rsidRPr="0061515C">
        <w:rPr>
          <w:rFonts w:cs="Arial"/>
          <w:sz w:val="24"/>
          <w:szCs w:val="24"/>
          <w:lang w:val="hr-HR"/>
        </w:rPr>
        <w:t xml:space="preserve"> </w:t>
      </w:r>
      <w:r w:rsidRPr="0061515C">
        <w:rPr>
          <w:rFonts w:cs="Arial"/>
          <w:sz w:val="24"/>
          <w:szCs w:val="24"/>
        </w:rPr>
        <w:t>овог</w:t>
      </w:r>
      <w:r w:rsidRPr="0061515C">
        <w:rPr>
          <w:rFonts w:cs="Arial"/>
          <w:sz w:val="24"/>
          <w:szCs w:val="24"/>
          <w:lang w:val="hr-HR"/>
        </w:rPr>
        <w:t xml:space="preserve"> </w:t>
      </w:r>
      <w:r w:rsidRPr="0061515C">
        <w:rPr>
          <w:rFonts w:cs="Arial"/>
          <w:sz w:val="24"/>
          <w:szCs w:val="24"/>
          <w:lang w:val="sr-Cyrl-RS"/>
        </w:rPr>
        <w:t>Оквирног споразума</w:t>
      </w:r>
      <w:r w:rsidRPr="0061515C">
        <w:rPr>
          <w:rFonts w:cs="Arial"/>
          <w:sz w:val="24"/>
          <w:szCs w:val="24"/>
          <w:lang w:val="hr-HR"/>
        </w:rPr>
        <w:t xml:space="preserve"> –</w:t>
      </w:r>
      <w:r w:rsidRPr="0061515C">
        <w:rPr>
          <w:rFonts w:cs="Arial"/>
          <w:sz w:val="24"/>
          <w:szCs w:val="24"/>
        </w:rPr>
        <w:t>одлагању</w:t>
      </w:r>
      <w:r w:rsidRPr="0061515C">
        <w:rPr>
          <w:rFonts w:cs="Arial"/>
          <w:sz w:val="24"/>
          <w:szCs w:val="24"/>
          <w:lang w:val="hr-HR"/>
        </w:rPr>
        <w:t xml:space="preserve"> </w:t>
      </w:r>
      <w:r w:rsidRPr="0061515C">
        <w:rPr>
          <w:rFonts w:cs="Arial"/>
          <w:sz w:val="24"/>
          <w:szCs w:val="24"/>
        </w:rPr>
        <w:t>испуњења</w:t>
      </w:r>
      <w:r w:rsidRPr="0061515C">
        <w:rPr>
          <w:rFonts w:cs="Arial"/>
          <w:sz w:val="24"/>
          <w:szCs w:val="24"/>
          <w:lang w:val="hr-HR"/>
        </w:rPr>
        <w:t xml:space="preserve"> </w:t>
      </w:r>
      <w:r w:rsidRPr="0061515C">
        <w:rPr>
          <w:rFonts w:cs="Arial"/>
          <w:sz w:val="24"/>
          <w:szCs w:val="24"/>
        </w:rPr>
        <w:t>и</w:t>
      </w:r>
      <w:r w:rsidRPr="0061515C">
        <w:rPr>
          <w:rFonts w:cs="Arial"/>
          <w:sz w:val="24"/>
          <w:szCs w:val="24"/>
          <w:lang w:val="hr-HR"/>
        </w:rPr>
        <w:t xml:space="preserve"> </w:t>
      </w:r>
      <w:r w:rsidRPr="0061515C">
        <w:rPr>
          <w:rFonts w:cs="Arial"/>
          <w:sz w:val="24"/>
          <w:szCs w:val="24"/>
        </w:rPr>
        <w:t>о</w:t>
      </w:r>
      <w:r w:rsidRPr="0061515C">
        <w:rPr>
          <w:rFonts w:cs="Arial"/>
          <w:sz w:val="24"/>
          <w:szCs w:val="24"/>
          <w:lang w:val="hr-HR"/>
        </w:rPr>
        <w:t xml:space="preserve"> </w:t>
      </w:r>
      <w:r w:rsidRPr="0061515C">
        <w:rPr>
          <w:rFonts w:cs="Arial"/>
          <w:sz w:val="24"/>
          <w:szCs w:val="24"/>
        </w:rPr>
        <w:t>томе</w:t>
      </w:r>
      <w:r w:rsidRPr="0061515C">
        <w:rPr>
          <w:rFonts w:cs="Arial"/>
          <w:sz w:val="24"/>
          <w:szCs w:val="24"/>
          <w:lang w:val="hr-HR"/>
        </w:rPr>
        <w:t xml:space="preserve"> </w:t>
      </w:r>
      <w:r w:rsidRPr="0061515C">
        <w:rPr>
          <w:rFonts w:cs="Arial"/>
          <w:sz w:val="24"/>
          <w:szCs w:val="24"/>
        </w:rPr>
        <w:t>ће</w:t>
      </w:r>
      <w:r w:rsidRPr="0061515C">
        <w:rPr>
          <w:rFonts w:cs="Arial"/>
          <w:sz w:val="24"/>
          <w:szCs w:val="24"/>
          <w:lang w:val="hr-HR"/>
        </w:rPr>
        <w:t xml:space="preserve"> </w:t>
      </w:r>
      <w:r w:rsidRPr="0061515C">
        <w:rPr>
          <w:rFonts w:cs="Arial"/>
          <w:sz w:val="24"/>
          <w:szCs w:val="24"/>
        </w:rPr>
        <w:t>закључити</w:t>
      </w:r>
      <w:r w:rsidRPr="0061515C">
        <w:rPr>
          <w:rFonts w:cs="Arial"/>
          <w:sz w:val="24"/>
          <w:szCs w:val="24"/>
          <w:lang w:val="hr-HR"/>
        </w:rPr>
        <w:t xml:space="preserve"> </w:t>
      </w:r>
      <w:r w:rsidRPr="0061515C">
        <w:rPr>
          <w:rFonts w:cs="Arial"/>
          <w:sz w:val="24"/>
          <w:szCs w:val="24"/>
        </w:rPr>
        <w:t>анекс</w:t>
      </w:r>
      <w:r w:rsidRPr="0061515C">
        <w:rPr>
          <w:rFonts w:cs="Arial"/>
          <w:sz w:val="24"/>
          <w:szCs w:val="24"/>
          <w:lang w:val="hr-HR"/>
        </w:rPr>
        <w:t xml:space="preserve"> </w:t>
      </w:r>
      <w:r w:rsidRPr="0061515C">
        <w:rPr>
          <w:rFonts w:cs="Arial"/>
          <w:sz w:val="24"/>
          <w:szCs w:val="24"/>
        </w:rPr>
        <w:t>овог</w:t>
      </w:r>
      <w:r w:rsidRPr="0061515C">
        <w:rPr>
          <w:rFonts w:cs="Arial"/>
          <w:sz w:val="24"/>
          <w:szCs w:val="24"/>
          <w:lang w:val="hr-HR"/>
        </w:rPr>
        <w:t xml:space="preserve"> </w:t>
      </w:r>
      <w:r w:rsidRPr="0061515C">
        <w:rPr>
          <w:rFonts w:cs="Arial"/>
          <w:sz w:val="24"/>
          <w:szCs w:val="24"/>
          <w:lang w:val="sr-Cyrl-RS"/>
        </w:rPr>
        <w:lastRenderedPageBreak/>
        <w:t>Оквирног споразума</w:t>
      </w:r>
      <w:r w:rsidRPr="0061515C">
        <w:rPr>
          <w:rFonts w:cs="Arial"/>
          <w:sz w:val="24"/>
          <w:szCs w:val="24"/>
          <w:lang w:val="hr-HR"/>
        </w:rPr>
        <w:t xml:space="preserve">, </w:t>
      </w:r>
      <w:r w:rsidRPr="0061515C">
        <w:rPr>
          <w:rFonts w:cs="Arial"/>
          <w:sz w:val="24"/>
          <w:szCs w:val="24"/>
        </w:rPr>
        <w:t>или</w:t>
      </w:r>
      <w:r w:rsidRPr="0061515C">
        <w:rPr>
          <w:rFonts w:cs="Arial"/>
          <w:sz w:val="24"/>
          <w:szCs w:val="24"/>
          <w:lang w:val="hr-HR"/>
        </w:rPr>
        <w:t xml:space="preserve"> </w:t>
      </w:r>
      <w:r w:rsidRPr="0061515C">
        <w:rPr>
          <w:rFonts w:cs="Arial"/>
          <w:sz w:val="24"/>
          <w:szCs w:val="24"/>
        </w:rPr>
        <w:t>ће</w:t>
      </w:r>
      <w:r w:rsidRPr="0061515C">
        <w:rPr>
          <w:rFonts w:cs="Arial"/>
          <w:sz w:val="24"/>
          <w:szCs w:val="24"/>
          <w:lang w:val="hr-HR"/>
        </w:rPr>
        <w:t xml:space="preserve"> </w:t>
      </w:r>
      <w:r w:rsidRPr="0061515C">
        <w:rPr>
          <w:rFonts w:cs="Arial"/>
          <w:sz w:val="24"/>
          <w:szCs w:val="24"/>
        </w:rPr>
        <w:t>се</w:t>
      </w:r>
      <w:r w:rsidRPr="0061515C">
        <w:rPr>
          <w:rFonts w:cs="Arial"/>
          <w:sz w:val="24"/>
          <w:szCs w:val="24"/>
          <w:lang w:val="hr-HR"/>
        </w:rPr>
        <w:t xml:space="preserve"> </w:t>
      </w:r>
      <w:r w:rsidRPr="0061515C">
        <w:rPr>
          <w:rFonts w:cs="Arial"/>
          <w:sz w:val="24"/>
          <w:szCs w:val="24"/>
        </w:rPr>
        <w:t>договорити</w:t>
      </w:r>
      <w:r w:rsidRPr="0061515C">
        <w:rPr>
          <w:rFonts w:cs="Arial"/>
          <w:sz w:val="24"/>
          <w:szCs w:val="24"/>
          <w:lang w:val="hr-HR"/>
        </w:rPr>
        <w:t xml:space="preserve"> </w:t>
      </w:r>
      <w:r w:rsidRPr="0061515C">
        <w:rPr>
          <w:rFonts w:cs="Arial"/>
          <w:sz w:val="24"/>
          <w:szCs w:val="24"/>
        </w:rPr>
        <w:t>о</w:t>
      </w:r>
      <w:r w:rsidRPr="0061515C">
        <w:rPr>
          <w:rFonts w:cs="Arial"/>
          <w:sz w:val="24"/>
          <w:szCs w:val="24"/>
          <w:lang w:val="hr-HR"/>
        </w:rPr>
        <w:t xml:space="preserve"> </w:t>
      </w:r>
      <w:r w:rsidRPr="0061515C">
        <w:rPr>
          <w:rFonts w:cs="Arial"/>
          <w:sz w:val="24"/>
          <w:szCs w:val="24"/>
        </w:rPr>
        <w:t>раскиду</w:t>
      </w:r>
      <w:r w:rsidRPr="0061515C">
        <w:rPr>
          <w:rFonts w:cs="Arial"/>
          <w:sz w:val="24"/>
          <w:szCs w:val="24"/>
          <w:lang w:val="hr-HR"/>
        </w:rPr>
        <w:t xml:space="preserve"> </w:t>
      </w:r>
      <w:r w:rsidRPr="0061515C">
        <w:rPr>
          <w:rFonts w:cs="Arial"/>
          <w:sz w:val="24"/>
          <w:szCs w:val="24"/>
        </w:rPr>
        <w:t>овог</w:t>
      </w:r>
      <w:r w:rsidRPr="0061515C">
        <w:rPr>
          <w:rFonts w:cs="Arial"/>
          <w:sz w:val="24"/>
          <w:szCs w:val="24"/>
          <w:lang w:val="hr-HR"/>
        </w:rPr>
        <w:t xml:space="preserve"> </w:t>
      </w:r>
      <w:r w:rsidRPr="0061515C">
        <w:rPr>
          <w:rFonts w:cs="Arial"/>
          <w:sz w:val="24"/>
          <w:szCs w:val="24"/>
          <w:lang w:val="sr-Cyrl-RS"/>
        </w:rPr>
        <w:t>Оквирног споразума</w:t>
      </w:r>
      <w:r w:rsidRPr="0061515C">
        <w:rPr>
          <w:rFonts w:cs="Arial"/>
          <w:sz w:val="24"/>
          <w:szCs w:val="24"/>
          <w:lang w:val="hr-HR"/>
        </w:rPr>
        <w:t xml:space="preserve">, </w:t>
      </w:r>
      <w:r w:rsidRPr="0061515C">
        <w:rPr>
          <w:rFonts w:cs="Arial"/>
          <w:sz w:val="24"/>
          <w:szCs w:val="24"/>
        </w:rPr>
        <w:t>с</w:t>
      </w:r>
      <w:r w:rsidRPr="0061515C">
        <w:rPr>
          <w:rFonts w:cs="Arial"/>
          <w:sz w:val="24"/>
          <w:szCs w:val="24"/>
          <w:lang w:val="hr-HR"/>
        </w:rPr>
        <w:t xml:space="preserve"> </w:t>
      </w:r>
      <w:r w:rsidRPr="0061515C">
        <w:rPr>
          <w:rFonts w:cs="Arial"/>
          <w:sz w:val="24"/>
          <w:szCs w:val="24"/>
        </w:rPr>
        <w:t>тим</w:t>
      </w:r>
      <w:r w:rsidRPr="0061515C">
        <w:rPr>
          <w:rFonts w:cs="Arial"/>
          <w:sz w:val="24"/>
          <w:szCs w:val="24"/>
          <w:lang w:val="hr-HR"/>
        </w:rPr>
        <w:t xml:space="preserve"> </w:t>
      </w:r>
      <w:r w:rsidRPr="0061515C">
        <w:rPr>
          <w:rFonts w:cs="Arial"/>
          <w:sz w:val="24"/>
          <w:szCs w:val="24"/>
        </w:rPr>
        <w:t>да</w:t>
      </w:r>
      <w:r w:rsidRPr="0061515C">
        <w:rPr>
          <w:rFonts w:cs="Arial"/>
          <w:sz w:val="24"/>
          <w:szCs w:val="24"/>
          <w:lang w:val="hr-HR"/>
        </w:rPr>
        <w:t xml:space="preserve"> </w:t>
      </w:r>
      <w:r w:rsidRPr="0061515C">
        <w:rPr>
          <w:rFonts w:cs="Arial"/>
          <w:sz w:val="24"/>
          <w:szCs w:val="24"/>
        </w:rPr>
        <w:t>у</w:t>
      </w:r>
      <w:r w:rsidRPr="0061515C">
        <w:rPr>
          <w:rFonts w:cs="Arial"/>
          <w:sz w:val="24"/>
          <w:szCs w:val="24"/>
          <w:lang w:val="hr-HR"/>
        </w:rPr>
        <w:t xml:space="preserve"> </w:t>
      </w:r>
      <w:r w:rsidRPr="0061515C">
        <w:rPr>
          <w:rFonts w:cs="Arial"/>
          <w:sz w:val="24"/>
          <w:szCs w:val="24"/>
        </w:rPr>
        <w:t>случају</w:t>
      </w:r>
      <w:r w:rsidRPr="0061515C">
        <w:rPr>
          <w:rFonts w:cs="Arial"/>
          <w:sz w:val="24"/>
          <w:szCs w:val="24"/>
          <w:lang w:val="hr-HR"/>
        </w:rPr>
        <w:t xml:space="preserve"> </w:t>
      </w:r>
      <w:r w:rsidRPr="0061515C">
        <w:rPr>
          <w:rFonts w:cs="Arial"/>
          <w:sz w:val="24"/>
          <w:szCs w:val="24"/>
        </w:rPr>
        <w:t>раскида</w:t>
      </w:r>
      <w:r w:rsidRPr="0061515C">
        <w:rPr>
          <w:rFonts w:cs="Arial"/>
          <w:sz w:val="24"/>
          <w:szCs w:val="24"/>
          <w:lang w:val="hr-HR"/>
        </w:rPr>
        <w:t xml:space="preserve"> </w:t>
      </w:r>
      <w:r w:rsidRPr="0061515C">
        <w:rPr>
          <w:rFonts w:cs="Arial"/>
          <w:sz w:val="24"/>
          <w:szCs w:val="24"/>
          <w:lang w:val="sr-Cyrl-RS"/>
        </w:rPr>
        <w:t>Оквирног споразума</w:t>
      </w:r>
      <w:r w:rsidRPr="0061515C">
        <w:rPr>
          <w:rFonts w:cs="Arial"/>
          <w:sz w:val="24"/>
          <w:szCs w:val="24"/>
          <w:lang w:val="hr-HR"/>
        </w:rPr>
        <w:t xml:space="preserve"> </w:t>
      </w:r>
      <w:r w:rsidRPr="0061515C">
        <w:rPr>
          <w:rFonts w:cs="Arial"/>
          <w:sz w:val="24"/>
          <w:szCs w:val="24"/>
        </w:rPr>
        <w:t>по</w:t>
      </w:r>
      <w:r w:rsidRPr="0061515C">
        <w:rPr>
          <w:rFonts w:cs="Arial"/>
          <w:sz w:val="24"/>
          <w:szCs w:val="24"/>
          <w:lang w:val="hr-HR"/>
        </w:rPr>
        <w:t xml:space="preserve"> </w:t>
      </w:r>
      <w:r w:rsidRPr="0061515C">
        <w:rPr>
          <w:rFonts w:cs="Arial"/>
          <w:sz w:val="24"/>
          <w:szCs w:val="24"/>
        </w:rPr>
        <w:t>овом</w:t>
      </w:r>
      <w:r w:rsidRPr="0061515C">
        <w:rPr>
          <w:rFonts w:cs="Arial"/>
          <w:sz w:val="24"/>
          <w:szCs w:val="24"/>
          <w:lang w:val="hr-HR"/>
        </w:rPr>
        <w:t xml:space="preserve"> </w:t>
      </w:r>
      <w:r w:rsidRPr="0061515C">
        <w:rPr>
          <w:rFonts w:cs="Arial"/>
          <w:sz w:val="24"/>
          <w:szCs w:val="24"/>
        </w:rPr>
        <w:t>основу</w:t>
      </w:r>
      <w:r w:rsidRPr="0061515C">
        <w:rPr>
          <w:rFonts w:cs="Arial"/>
          <w:sz w:val="24"/>
          <w:szCs w:val="24"/>
          <w:lang w:val="hr-HR"/>
        </w:rPr>
        <w:t xml:space="preserve"> – </w:t>
      </w:r>
      <w:r w:rsidRPr="0061515C">
        <w:rPr>
          <w:rFonts w:cs="Arial"/>
          <w:sz w:val="24"/>
          <w:szCs w:val="24"/>
        </w:rPr>
        <w:t>ни</w:t>
      </w:r>
      <w:r w:rsidRPr="0061515C">
        <w:rPr>
          <w:rFonts w:cs="Arial"/>
          <w:sz w:val="24"/>
          <w:szCs w:val="24"/>
          <w:lang w:val="hr-HR"/>
        </w:rPr>
        <w:t xml:space="preserve"> </w:t>
      </w:r>
      <w:r w:rsidRPr="0061515C">
        <w:rPr>
          <w:rFonts w:cs="Arial"/>
          <w:sz w:val="24"/>
          <w:szCs w:val="24"/>
        </w:rPr>
        <w:t>једна</w:t>
      </w:r>
      <w:r w:rsidRPr="0061515C">
        <w:rPr>
          <w:rFonts w:cs="Arial"/>
          <w:sz w:val="24"/>
          <w:szCs w:val="24"/>
          <w:lang w:val="hr-HR"/>
        </w:rPr>
        <w:t xml:space="preserve"> </w:t>
      </w:r>
      <w:r w:rsidRPr="0061515C">
        <w:rPr>
          <w:rFonts w:cs="Arial"/>
          <w:sz w:val="24"/>
          <w:szCs w:val="24"/>
        </w:rPr>
        <w:t>од</w:t>
      </w:r>
      <w:r w:rsidRPr="0061515C">
        <w:rPr>
          <w:rFonts w:cs="Arial"/>
          <w:sz w:val="24"/>
          <w:szCs w:val="24"/>
          <w:lang w:val="hr-HR"/>
        </w:rPr>
        <w:t xml:space="preserve"> </w:t>
      </w:r>
      <w:r w:rsidRPr="0061515C">
        <w:rPr>
          <w:rFonts w:cs="Arial"/>
          <w:sz w:val="24"/>
          <w:szCs w:val="24"/>
        </w:rPr>
        <w:t>страна</w:t>
      </w:r>
      <w:r w:rsidRPr="0061515C">
        <w:rPr>
          <w:rFonts w:cs="Arial"/>
          <w:sz w:val="24"/>
          <w:szCs w:val="24"/>
          <w:lang w:val="hr-HR"/>
        </w:rPr>
        <w:t xml:space="preserve"> </w:t>
      </w:r>
      <w:r w:rsidRPr="0061515C">
        <w:rPr>
          <w:rFonts w:cs="Arial"/>
          <w:sz w:val="24"/>
          <w:szCs w:val="24"/>
        </w:rPr>
        <w:t>не</w:t>
      </w:r>
      <w:r w:rsidRPr="0061515C">
        <w:rPr>
          <w:rFonts w:cs="Arial"/>
          <w:sz w:val="24"/>
          <w:szCs w:val="24"/>
          <w:lang w:val="hr-HR"/>
        </w:rPr>
        <w:t xml:space="preserve"> </w:t>
      </w:r>
      <w:r w:rsidRPr="0061515C">
        <w:rPr>
          <w:rFonts w:cs="Arial"/>
          <w:sz w:val="24"/>
          <w:szCs w:val="24"/>
        </w:rPr>
        <w:t>стиче</w:t>
      </w:r>
      <w:r w:rsidRPr="0061515C">
        <w:rPr>
          <w:rFonts w:cs="Arial"/>
          <w:sz w:val="24"/>
          <w:szCs w:val="24"/>
          <w:lang w:val="hr-HR"/>
        </w:rPr>
        <w:t xml:space="preserve"> </w:t>
      </w:r>
      <w:r w:rsidRPr="0061515C">
        <w:rPr>
          <w:rFonts w:cs="Arial"/>
          <w:sz w:val="24"/>
          <w:szCs w:val="24"/>
        </w:rPr>
        <w:t>право</w:t>
      </w:r>
      <w:r w:rsidRPr="0061515C">
        <w:rPr>
          <w:rFonts w:cs="Arial"/>
          <w:sz w:val="24"/>
          <w:szCs w:val="24"/>
          <w:lang w:val="hr-HR"/>
        </w:rPr>
        <w:t xml:space="preserve"> </w:t>
      </w:r>
      <w:r w:rsidRPr="0061515C">
        <w:rPr>
          <w:rFonts w:cs="Arial"/>
          <w:sz w:val="24"/>
          <w:szCs w:val="24"/>
        </w:rPr>
        <w:t>на</w:t>
      </w:r>
      <w:r w:rsidRPr="0061515C">
        <w:rPr>
          <w:rFonts w:cs="Arial"/>
          <w:sz w:val="24"/>
          <w:szCs w:val="24"/>
          <w:lang w:val="hr-HR"/>
        </w:rPr>
        <w:t xml:space="preserve"> </w:t>
      </w:r>
      <w:r w:rsidRPr="0061515C">
        <w:rPr>
          <w:rFonts w:cs="Arial"/>
          <w:sz w:val="24"/>
          <w:szCs w:val="24"/>
        </w:rPr>
        <w:t>накнаду</w:t>
      </w:r>
      <w:r w:rsidRPr="0061515C">
        <w:rPr>
          <w:rFonts w:cs="Arial"/>
          <w:sz w:val="24"/>
          <w:szCs w:val="24"/>
          <w:lang w:val="hr-HR"/>
        </w:rPr>
        <w:t xml:space="preserve"> </w:t>
      </w:r>
      <w:r w:rsidRPr="0061515C">
        <w:rPr>
          <w:rFonts w:cs="Arial"/>
          <w:sz w:val="24"/>
          <w:szCs w:val="24"/>
        </w:rPr>
        <w:t>било</w:t>
      </w:r>
      <w:r w:rsidRPr="0061515C">
        <w:rPr>
          <w:rFonts w:cs="Arial"/>
          <w:sz w:val="24"/>
          <w:szCs w:val="24"/>
          <w:lang w:val="hr-HR"/>
        </w:rPr>
        <w:t xml:space="preserve"> </w:t>
      </w:r>
      <w:r w:rsidRPr="0061515C">
        <w:rPr>
          <w:rFonts w:cs="Arial"/>
          <w:sz w:val="24"/>
          <w:szCs w:val="24"/>
        </w:rPr>
        <w:t>какве</w:t>
      </w:r>
      <w:r w:rsidRPr="0061515C">
        <w:rPr>
          <w:rFonts w:cs="Arial"/>
          <w:sz w:val="24"/>
          <w:szCs w:val="24"/>
          <w:lang w:val="hr-HR"/>
        </w:rPr>
        <w:t xml:space="preserve"> </w:t>
      </w:r>
      <w:r w:rsidRPr="0061515C">
        <w:rPr>
          <w:rFonts w:cs="Arial"/>
          <w:sz w:val="24"/>
          <w:szCs w:val="24"/>
        </w:rPr>
        <w:t>штете</w:t>
      </w:r>
      <w:r w:rsidRPr="0061515C">
        <w:rPr>
          <w:rFonts w:cs="Arial"/>
          <w:sz w:val="24"/>
          <w:szCs w:val="24"/>
          <w:lang w:val="hr-HR"/>
        </w:rPr>
        <w:t>.</w:t>
      </w:r>
    </w:p>
    <w:p w:rsidR="00502DAE" w:rsidRDefault="00502DAE" w:rsidP="005516E7">
      <w:pPr>
        <w:spacing w:before="0" w:line="276" w:lineRule="auto"/>
        <w:rPr>
          <w:rFonts w:cs="Arial"/>
          <w:sz w:val="24"/>
          <w:szCs w:val="24"/>
          <w:lang w:val="hr-HR"/>
        </w:rPr>
      </w:pPr>
    </w:p>
    <w:p w:rsidR="00502DAE" w:rsidRDefault="00502DAE" w:rsidP="005516E7">
      <w:pPr>
        <w:spacing w:before="0" w:line="276" w:lineRule="auto"/>
        <w:rPr>
          <w:rFonts w:cs="Arial"/>
          <w:sz w:val="24"/>
          <w:szCs w:val="24"/>
          <w:lang w:val="hr-HR"/>
        </w:rPr>
      </w:pPr>
    </w:p>
    <w:p w:rsidR="00502DAE" w:rsidRDefault="00502DAE" w:rsidP="005516E7">
      <w:pPr>
        <w:spacing w:before="0" w:line="276" w:lineRule="auto"/>
        <w:rPr>
          <w:rFonts w:cs="Arial"/>
          <w:sz w:val="24"/>
          <w:szCs w:val="24"/>
          <w:lang w:val="hr-HR"/>
        </w:rPr>
      </w:pPr>
    </w:p>
    <w:p w:rsidR="00502DAE" w:rsidRDefault="00502DAE" w:rsidP="005516E7">
      <w:pPr>
        <w:spacing w:before="0" w:line="276" w:lineRule="auto"/>
        <w:rPr>
          <w:rFonts w:cs="Arial"/>
          <w:sz w:val="24"/>
          <w:szCs w:val="24"/>
          <w:lang w:val="hr-HR"/>
        </w:rPr>
      </w:pPr>
    </w:p>
    <w:p w:rsidR="00502DAE" w:rsidRPr="0061515C" w:rsidRDefault="00502DAE" w:rsidP="005516E7">
      <w:pPr>
        <w:spacing w:before="0" w:line="276" w:lineRule="auto"/>
        <w:rPr>
          <w:rFonts w:cs="Arial"/>
          <w:sz w:val="24"/>
          <w:szCs w:val="24"/>
          <w:lang w:val="hr-HR"/>
        </w:rPr>
      </w:pPr>
    </w:p>
    <w:p w:rsidR="005516E7" w:rsidRPr="00160E35" w:rsidRDefault="005516E7" w:rsidP="005516E7">
      <w:pPr>
        <w:pStyle w:val="KDParagraf"/>
        <w:spacing w:after="120"/>
        <w:rPr>
          <w:rFonts w:cs="Arial"/>
          <w:b/>
          <w:sz w:val="24"/>
          <w:szCs w:val="24"/>
          <w:lang w:val="sr-Cyrl-CS"/>
        </w:rPr>
      </w:pPr>
      <w:r w:rsidRPr="00160E35">
        <w:rPr>
          <w:rFonts w:cs="Arial"/>
          <w:b/>
          <w:sz w:val="24"/>
          <w:szCs w:val="24"/>
        </w:rPr>
        <w:t>РАСКИД</w:t>
      </w:r>
      <w:r w:rsidRPr="00160E35">
        <w:rPr>
          <w:rFonts w:cs="Arial"/>
          <w:b/>
          <w:sz w:val="24"/>
          <w:szCs w:val="24"/>
          <w:lang w:val="sr-Latn-CS"/>
        </w:rPr>
        <w:t xml:space="preserve"> </w:t>
      </w:r>
      <w:r w:rsidRPr="00160E35">
        <w:rPr>
          <w:rFonts w:cs="Arial"/>
          <w:b/>
          <w:sz w:val="24"/>
          <w:szCs w:val="24"/>
          <w:lang w:val="sr-Cyrl-CS"/>
        </w:rPr>
        <w:t>ОКВИРНОГ СПОРАЗУМА</w:t>
      </w:r>
    </w:p>
    <w:p w:rsidR="005516E7" w:rsidRPr="00160E35" w:rsidRDefault="005516E7" w:rsidP="005516E7">
      <w:pPr>
        <w:pStyle w:val="KDParagraf"/>
        <w:spacing w:after="120"/>
        <w:jc w:val="center"/>
        <w:rPr>
          <w:rFonts w:cs="Arial"/>
          <w:b/>
          <w:sz w:val="24"/>
          <w:szCs w:val="24"/>
          <w:lang w:val="sr-Cyrl-RS"/>
        </w:rPr>
      </w:pPr>
      <w:r w:rsidRPr="00160E35">
        <w:rPr>
          <w:rFonts w:cs="Arial"/>
          <w:b/>
          <w:sz w:val="24"/>
          <w:szCs w:val="24"/>
        </w:rPr>
        <w:t>Члан</w:t>
      </w:r>
      <w:r w:rsidRPr="00160E35">
        <w:rPr>
          <w:rFonts w:cs="Arial"/>
          <w:b/>
          <w:sz w:val="24"/>
          <w:szCs w:val="24"/>
          <w:lang w:val="sr-Latn-CS"/>
        </w:rPr>
        <w:t xml:space="preserve"> 1</w:t>
      </w:r>
      <w:r w:rsidRPr="00160E35">
        <w:rPr>
          <w:rFonts w:cs="Arial"/>
          <w:b/>
          <w:sz w:val="24"/>
          <w:szCs w:val="24"/>
          <w:lang w:val="sr-Cyrl-CS"/>
        </w:rPr>
        <w:t>7</w:t>
      </w:r>
      <w:r w:rsidRPr="00160E35">
        <w:rPr>
          <w:rFonts w:cs="Arial"/>
          <w:b/>
          <w:sz w:val="24"/>
          <w:szCs w:val="24"/>
          <w:lang w:val="sr-Latn-CS"/>
        </w:rPr>
        <w:t>.</w:t>
      </w:r>
    </w:p>
    <w:p w:rsidR="005516E7" w:rsidRPr="00502DAE" w:rsidRDefault="005516E7" w:rsidP="00DF4E63">
      <w:pPr>
        <w:spacing w:before="0" w:line="276" w:lineRule="auto"/>
        <w:rPr>
          <w:rFonts w:cs="Arial"/>
          <w:b/>
          <w:lang w:val="sr-Cyrl-RS"/>
        </w:rPr>
      </w:pPr>
      <w:r w:rsidRPr="00160E35">
        <w:rPr>
          <w:rFonts w:cs="Arial"/>
          <w:sz w:val="24"/>
          <w:szCs w:val="24"/>
          <w:lang w:val="sr-Latn-CS"/>
        </w:rPr>
        <w:t xml:space="preserve"> </w:t>
      </w:r>
      <w:r w:rsidRPr="00160E35">
        <w:rPr>
          <w:rFonts w:cs="Arial"/>
          <w:sz w:val="24"/>
          <w:szCs w:val="24"/>
          <w:lang w:val="sr-Cyrl-RS"/>
        </w:rPr>
        <w:t xml:space="preserve"> </w:t>
      </w:r>
      <w:r w:rsidRPr="00160E35">
        <w:rPr>
          <w:rFonts w:cs="Arial"/>
          <w:sz w:val="24"/>
          <w:szCs w:val="24"/>
        </w:rPr>
        <w:t>У</w:t>
      </w:r>
      <w:r w:rsidRPr="00160E35">
        <w:rPr>
          <w:rFonts w:cs="Arial"/>
          <w:sz w:val="24"/>
          <w:szCs w:val="24"/>
          <w:lang w:val="hr-HR"/>
        </w:rPr>
        <w:t xml:space="preserve"> </w:t>
      </w:r>
      <w:r w:rsidRPr="00160E35">
        <w:rPr>
          <w:rFonts w:cs="Arial"/>
          <w:sz w:val="24"/>
          <w:szCs w:val="24"/>
        </w:rPr>
        <w:t>случају</w:t>
      </w:r>
      <w:r w:rsidRPr="00160E35">
        <w:rPr>
          <w:rFonts w:cs="Arial"/>
          <w:sz w:val="24"/>
          <w:szCs w:val="24"/>
          <w:lang w:val="hr-HR"/>
        </w:rPr>
        <w:t xml:space="preserve"> </w:t>
      </w:r>
      <w:r w:rsidRPr="00160E35">
        <w:rPr>
          <w:rFonts w:cs="Arial"/>
          <w:sz w:val="24"/>
          <w:szCs w:val="24"/>
        </w:rPr>
        <w:t>да</w:t>
      </w:r>
      <w:r w:rsidRPr="00160E35">
        <w:rPr>
          <w:rFonts w:cs="Arial"/>
          <w:sz w:val="24"/>
          <w:szCs w:val="24"/>
          <w:lang w:val="hr-HR"/>
        </w:rPr>
        <w:t xml:space="preserve"> </w:t>
      </w:r>
      <w:r w:rsidRPr="00160E35">
        <w:rPr>
          <w:rFonts w:cs="Arial"/>
          <w:sz w:val="24"/>
          <w:szCs w:val="24"/>
        </w:rPr>
        <w:t>се</w:t>
      </w:r>
      <w:r w:rsidRPr="00160E35">
        <w:rPr>
          <w:rFonts w:cs="Arial"/>
          <w:sz w:val="24"/>
          <w:szCs w:val="24"/>
          <w:lang w:val="hr-HR"/>
        </w:rPr>
        <w:t xml:space="preserve"> </w:t>
      </w:r>
      <w:r w:rsidR="00160E35" w:rsidRPr="00160E35">
        <w:rPr>
          <w:rFonts w:cs="Arial"/>
          <w:sz w:val="24"/>
          <w:szCs w:val="24"/>
        </w:rPr>
        <w:t>Пружалац</w:t>
      </w:r>
      <w:r w:rsidRPr="00160E35">
        <w:rPr>
          <w:rFonts w:cs="Arial"/>
          <w:sz w:val="24"/>
          <w:szCs w:val="24"/>
          <w:lang w:val="hr-HR"/>
        </w:rPr>
        <w:t xml:space="preserve"> </w:t>
      </w:r>
      <w:r w:rsidRPr="00160E35">
        <w:rPr>
          <w:rFonts w:cs="Arial"/>
          <w:sz w:val="24"/>
          <w:szCs w:val="24"/>
        </w:rPr>
        <w:t>не</w:t>
      </w:r>
      <w:r w:rsidRPr="00160E35">
        <w:rPr>
          <w:rFonts w:cs="Arial"/>
          <w:sz w:val="24"/>
          <w:szCs w:val="24"/>
          <w:lang w:val="hr-HR"/>
        </w:rPr>
        <w:t xml:space="preserve"> </w:t>
      </w:r>
      <w:r w:rsidRPr="00160E35">
        <w:rPr>
          <w:rFonts w:cs="Arial"/>
          <w:sz w:val="24"/>
          <w:szCs w:val="24"/>
        </w:rPr>
        <w:t>придржава</w:t>
      </w:r>
      <w:r w:rsidRPr="00160E35">
        <w:rPr>
          <w:rFonts w:cs="Arial"/>
          <w:sz w:val="24"/>
          <w:szCs w:val="24"/>
          <w:lang w:val="hr-HR"/>
        </w:rPr>
        <w:t xml:space="preserve"> </w:t>
      </w:r>
      <w:r w:rsidRPr="00160E35">
        <w:rPr>
          <w:rFonts w:cs="Arial"/>
          <w:sz w:val="24"/>
          <w:szCs w:val="24"/>
        </w:rPr>
        <w:t>одредаба</w:t>
      </w:r>
      <w:r w:rsidRPr="00160E35">
        <w:rPr>
          <w:rFonts w:cs="Arial"/>
          <w:sz w:val="24"/>
          <w:szCs w:val="24"/>
          <w:lang w:val="hr-HR"/>
        </w:rPr>
        <w:t xml:space="preserve">  </w:t>
      </w:r>
      <w:r w:rsidRPr="00160E35">
        <w:rPr>
          <w:rFonts w:cs="Arial"/>
          <w:sz w:val="24"/>
          <w:szCs w:val="24"/>
        </w:rPr>
        <w:t>овог</w:t>
      </w:r>
      <w:r w:rsidRPr="00160E35">
        <w:rPr>
          <w:rFonts w:cs="Arial"/>
          <w:sz w:val="24"/>
          <w:szCs w:val="24"/>
          <w:lang w:val="hr-HR"/>
        </w:rPr>
        <w:t xml:space="preserve"> </w:t>
      </w:r>
      <w:r w:rsidRPr="00160E35">
        <w:rPr>
          <w:rFonts w:cs="Arial"/>
          <w:sz w:val="24"/>
          <w:szCs w:val="24"/>
        </w:rPr>
        <w:t>Оквирног</w:t>
      </w:r>
      <w:r w:rsidRPr="00160E35">
        <w:rPr>
          <w:rFonts w:cs="Arial"/>
          <w:sz w:val="24"/>
          <w:szCs w:val="24"/>
          <w:lang w:val="hr-HR"/>
        </w:rPr>
        <w:t xml:space="preserve"> </w:t>
      </w:r>
      <w:r w:rsidRPr="00160E35">
        <w:rPr>
          <w:rFonts w:cs="Arial"/>
          <w:sz w:val="24"/>
          <w:szCs w:val="24"/>
        </w:rPr>
        <w:t>споразум</w:t>
      </w:r>
      <w:r w:rsidRPr="00160E35">
        <w:rPr>
          <w:rFonts w:cs="Arial"/>
          <w:sz w:val="24"/>
          <w:szCs w:val="24"/>
          <w:lang w:val="hr-HR"/>
        </w:rPr>
        <w:t xml:space="preserve">, </w:t>
      </w:r>
      <w:r w:rsidRPr="00160E35">
        <w:rPr>
          <w:rFonts w:cs="Arial"/>
          <w:sz w:val="24"/>
          <w:szCs w:val="24"/>
        </w:rPr>
        <w:t>или</w:t>
      </w:r>
      <w:r w:rsidRPr="00160E35">
        <w:rPr>
          <w:rFonts w:cs="Arial"/>
          <w:sz w:val="24"/>
          <w:szCs w:val="24"/>
          <w:lang w:val="hr-HR"/>
        </w:rPr>
        <w:t xml:space="preserve"> </w:t>
      </w:r>
      <w:r w:rsidRPr="00160E35">
        <w:rPr>
          <w:rFonts w:cs="Arial"/>
          <w:sz w:val="24"/>
          <w:szCs w:val="24"/>
        </w:rPr>
        <w:t>уколико</w:t>
      </w:r>
      <w:r w:rsidRPr="00160E35">
        <w:rPr>
          <w:rFonts w:cs="Arial"/>
          <w:sz w:val="24"/>
          <w:szCs w:val="24"/>
          <w:lang w:val="hr-HR"/>
        </w:rPr>
        <w:t xml:space="preserve"> </w:t>
      </w:r>
      <w:r w:rsidRPr="00160E35">
        <w:rPr>
          <w:rFonts w:cs="Arial"/>
          <w:sz w:val="24"/>
          <w:szCs w:val="24"/>
        </w:rPr>
        <w:t>не</w:t>
      </w:r>
      <w:r w:rsidRPr="00160E35">
        <w:rPr>
          <w:rFonts w:cs="Arial"/>
          <w:sz w:val="24"/>
          <w:szCs w:val="24"/>
          <w:lang w:val="hr-HR"/>
        </w:rPr>
        <w:t xml:space="preserve"> </w:t>
      </w:r>
      <w:r w:rsidRPr="00160E35">
        <w:rPr>
          <w:rFonts w:cs="Arial"/>
          <w:sz w:val="24"/>
          <w:szCs w:val="24"/>
        </w:rPr>
        <w:t>буде</w:t>
      </w:r>
      <w:r w:rsidRPr="00160E35">
        <w:rPr>
          <w:rFonts w:cs="Arial"/>
          <w:sz w:val="24"/>
          <w:szCs w:val="24"/>
          <w:lang w:val="hr-HR"/>
        </w:rPr>
        <w:t xml:space="preserve"> </w:t>
      </w:r>
      <w:r w:rsidRPr="00160E35">
        <w:rPr>
          <w:rFonts w:cs="Arial"/>
          <w:sz w:val="24"/>
          <w:szCs w:val="24"/>
        </w:rPr>
        <w:t>квалитетно</w:t>
      </w:r>
      <w:r w:rsidRPr="00160E35">
        <w:rPr>
          <w:rFonts w:cs="Arial"/>
          <w:sz w:val="24"/>
          <w:szCs w:val="24"/>
          <w:lang w:val="hr-HR"/>
        </w:rPr>
        <w:t xml:space="preserve"> </w:t>
      </w:r>
      <w:r w:rsidRPr="00160E35">
        <w:rPr>
          <w:rFonts w:cs="Arial"/>
          <w:sz w:val="24"/>
          <w:szCs w:val="24"/>
        </w:rPr>
        <w:t>и</w:t>
      </w:r>
      <w:r w:rsidRPr="00160E35">
        <w:rPr>
          <w:rFonts w:cs="Arial"/>
          <w:sz w:val="24"/>
          <w:szCs w:val="24"/>
          <w:lang w:val="hr-HR"/>
        </w:rPr>
        <w:t xml:space="preserve"> </w:t>
      </w:r>
      <w:r w:rsidRPr="00160E35">
        <w:rPr>
          <w:rFonts w:cs="Arial"/>
          <w:sz w:val="24"/>
          <w:szCs w:val="24"/>
        </w:rPr>
        <w:t>у</w:t>
      </w:r>
      <w:r w:rsidRPr="00160E35">
        <w:rPr>
          <w:rFonts w:cs="Arial"/>
          <w:sz w:val="24"/>
          <w:szCs w:val="24"/>
          <w:lang w:val="hr-HR"/>
        </w:rPr>
        <w:t xml:space="preserve"> </w:t>
      </w:r>
      <w:r w:rsidRPr="00160E35">
        <w:rPr>
          <w:rFonts w:cs="Arial"/>
          <w:sz w:val="24"/>
          <w:szCs w:val="24"/>
        </w:rPr>
        <w:t>року</w:t>
      </w:r>
      <w:r w:rsidRPr="00160E35">
        <w:rPr>
          <w:rFonts w:cs="Arial"/>
          <w:sz w:val="24"/>
          <w:szCs w:val="24"/>
          <w:lang w:val="hr-HR"/>
        </w:rPr>
        <w:t xml:space="preserve"> </w:t>
      </w:r>
      <w:r w:rsidRPr="00160E35">
        <w:rPr>
          <w:rFonts w:cs="Arial"/>
          <w:sz w:val="24"/>
          <w:szCs w:val="24"/>
        </w:rPr>
        <w:t>испуњавао</w:t>
      </w:r>
      <w:r w:rsidRPr="00160E35">
        <w:rPr>
          <w:rFonts w:cs="Arial"/>
          <w:sz w:val="24"/>
          <w:szCs w:val="24"/>
          <w:lang w:val="hr-HR"/>
        </w:rPr>
        <w:t xml:space="preserve"> </w:t>
      </w:r>
      <w:r w:rsidRPr="00160E35">
        <w:rPr>
          <w:rFonts w:cs="Arial"/>
          <w:sz w:val="24"/>
          <w:szCs w:val="24"/>
        </w:rPr>
        <w:t>своје</w:t>
      </w:r>
      <w:r w:rsidRPr="00160E35">
        <w:rPr>
          <w:rFonts w:cs="Arial"/>
          <w:sz w:val="24"/>
          <w:szCs w:val="24"/>
          <w:lang w:val="hr-HR"/>
        </w:rPr>
        <w:t xml:space="preserve"> </w:t>
      </w:r>
      <w:r w:rsidRPr="00160E35">
        <w:rPr>
          <w:rFonts w:cs="Arial"/>
          <w:sz w:val="24"/>
          <w:szCs w:val="24"/>
        </w:rPr>
        <w:t>обавезе</w:t>
      </w:r>
      <w:r w:rsidRPr="00160E35">
        <w:rPr>
          <w:rFonts w:cs="Arial"/>
          <w:sz w:val="24"/>
          <w:szCs w:val="24"/>
          <w:lang w:val="hr-HR"/>
        </w:rPr>
        <w:t xml:space="preserve">, </w:t>
      </w:r>
      <w:r w:rsidRPr="00160E35">
        <w:rPr>
          <w:rFonts w:cs="Arial"/>
          <w:sz w:val="24"/>
          <w:szCs w:val="24"/>
        </w:rPr>
        <w:t>или</w:t>
      </w:r>
      <w:r w:rsidRPr="00160E35">
        <w:rPr>
          <w:rFonts w:cs="Arial"/>
          <w:sz w:val="24"/>
          <w:szCs w:val="24"/>
          <w:lang w:val="hr-HR"/>
        </w:rPr>
        <w:t xml:space="preserve">, </w:t>
      </w:r>
      <w:r w:rsidRPr="00160E35">
        <w:rPr>
          <w:rFonts w:cs="Arial"/>
          <w:sz w:val="24"/>
          <w:szCs w:val="24"/>
        </w:rPr>
        <w:t>упркос</w:t>
      </w:r>
      <w:r w:rsidRPr="00160E35">
        <w:rPr>
          <w:rFonts w:cs="Arial"/>
          <w:sz w:val="24"/>
          <w:szCs w:val="24"/>
          <w:lang w:val="hr-HR"/>
        </w:rPr>
        <w:t xml:space="preserve"> </w:t>
      </w:r>
      <w:r w:rsidRPr="00160E35">
        <w:rPr>
          <w:rFonts w:cs="Arial"/>
          <w:sz w:val="24"/>
          <w:szCs w:val="24"/>
        </w:rPr>
        <w:t>писмене</w:t>
      </w:r>
      <w:r w:rsidRPr="00160E35">
        <w:rPr>
          <w:rFonts w:cs="Arial"/>
          <w:sz w:val="24"/>
          <w:szCs w:val="24"/>
          <w:lang w:val="hr-HR"/>
        </w:rPr>
        <w:t xml:space="preserve"> </w:t>
      </w:r>
      <w:r w:rsidRPr="00160E35">
        <w:rPr>
          <w:rFonts w:cs="Arial"/>
          <w:sz w:val="24"/>
          <w:szCs w:val="24"/>
        </w:rPr>
        <w:t>опомене</w:t>
      </w:r>
      <w:r w:rsidRPr="00160E35">
        <w:rPr>
          <w:rFonts w:cs="Arial"/>
          <w:sz w:val="24"/>
          <w:szCs w:val="24"/>
          <w:lang w:val="hr-HR"/>
        </w:rPr>
        <w:t xml:space="preserve"> </w:t>
      </w:r>
      <w:r w:rsidR="00160E35" w:rsidRPr="00160E35">
        <w:rPr>
          <w:rFonts w:cs="Arial"/>
          <w:sz w:val="24"/>
          <w:szCs w:val="24"/>
        </w:rPr>
        <w:t>Корисника</w:t>
      </w:r>
      <w:r w:rsidRPr="00160E35">
        <w:rPr>
          <w:rFonts w:cs="Arial"/>
          <w:sz w:val="24"/>
          <w:szCs w:val="24"/>
          <w:lang w:val="hr-HR"/>
        </w:rPr>
        <w:t xml:space="preserve">  </w:t>
      </w:r>
      <w:r w:rsidRPr="00160E35">
        <w:rPr>
          <w:rFonts w:cs="Arial"/>
          <w:sz w:val="24"/>
          <w:szCs w:val="24"/>
        </w:rPr>
        <w:t>крши</w:t>
      </w:r>
      <w:r w:rsidRPr="00160E35">
        <w:rPr>
          <w:rFonts w:cs="Arial"/>
          <w:sz w:val="24"/>
          <w:szCs w:val="24"/>
          <w:lang w:val="hr-HR"/>
        </w:rPr>
        <w:t xml:space="preserve"> </w:t>
      </w:r>
      <w:r w:rsidRPr="00160E35">
        <w:rPr>
          <w:rFonts w:cs="Arial"/>
          <w:sz w:val="24"/>
          <w:szCs w:val="24"/>
        </w:rPr>
        <w:t>одредбе</w:t>
      </w:r>
      <w:r w:rsidRPr="00160E35">
        <w:rPr>
          <w:rFonts w:cs="Arial"/>
          <w:sz w:val="24"/>
          <w:szCs w:val="24"/>
          <w:lang w:val="hr-HR"/>
        </w:rPr>
        <w:t xml:space="preserve"> </w:t>
      </w:r>
      <w:r w:rsidRPr="00160E35">
        <w:rPr>
          <w:rFonts w:cs="Arial"/>
          <w:sz w:val="24"/>
          <w:szCs w:val="24"/>
        </w:rPr>
        <w:t>овог</w:t>
      </w:r>
      <w:r w:rsidRPr="00160E35">
        <w:rPr>
          <w:rFonts w:cs="Arial"/>
          <w:sz w:val="24"/>
          <w:szCs w:val="24"/>
          <w:lang w:val="hr-HR"/>
        </w:rPr>
        <w:t xml:space="preserve"> </w:t>
      </w:r>
      <w:r w:rsidRPr="00160E35">
        <w:rPr>
          <w:rFonts w:cs="Arial"/>
          <w:sz w:val="24"/>
          <w:szCs w:val="24"/>
        </w:rPr>
        <w:t>Оквирног</w:t>
      </w:r>
      <w:r w:rsidRPr="00160E35">
        <w:rPr>
          <w:rFonts w:cs="Arial"/>
          <w:sz w:val="24"/>
          <w:szCs w:val="24"/>
          <w:lang w:val="hr-HR"/>
        </w:rPr>
        <w:t xml:space="preserve"> </w:t>
      </w:r>
      <w:r w:rsidRPr="00160E35">
        <w:rPr>
          <w:rFonts w:cs="Arial"/>
          <w:sz w:val="24"/>
          <w:szCs w:val="24"/>
        </w:rPr>
        <w:t>споразума</w:t>
      </w:r>
      <w:r w:rsidRPr="00160E35">
        <w:rPr>
          <w:rFonts w:cs="Arial"/>
          <w:sz w:val="24"/>
          <w:szCs w:val="24"/>
          <w:lang w:val="hr-HR"/>
        </w:rPr>
        <w:t xml:space="preserve">, </w:t>
      </w:r>
      <w:r w:rsidR="00160E35" w:rsidRPr="00160E35">
        <w:rPr>
          <w:rFonts w:cs="Arial"/>
          <w:sz w:val="24"/>
          <w:szCs w:val="24"/>
        </w:rPr>
        <w:t>Корисник</w:t>
      </w:r>
      <w:r w:rsidRPr="00160E35">
        <w:rPr>
          <w:rFonts w:cs="Arial"/>
          <w:sz w:val="24"/>
          <w:szCs w:val="24"/>
          <w:lang w:val="hr-HR"/>
        </w:rPr>
        <w:t xml:space="preserve"> </w:t>
      </w:r>
      <w:r w:rsidRPr="00160E35">
        <w:rPr>
          <w:rFonts w:cs="Arial"/>
          <w:sz w:val="24"/>
          <w:szCs w:val="24"/>
        </w:rPr>
        <w:t>има</w:t>
      </w:r>
      <w:r w:rsidRPr="00160E35">
        <w:rPr>
          <w:rFonts w:cs="Arial"/>
          <w:sz w:val="24"/>
          <w:szCs w:val="24"/>
          <w:lang w:val="hr-HR"/>
        </w:rPr>
        <w:t xml:space="preserve"> </w:t>
      </w:r>
      <w:r w:rsidRPr="00160E35">
        <w:rPr>
          <w:rFonts w:cs="Arial"/>
          <w:sz w:val="24"/>
          <w:szCs w:val="24"/>
        </w:rPr>
        <w:t>право</w:t>
      </w:r>
      <w:r w:rsidRPr="00160E35">
        <w:rPr>
          <w:rFonts w:cs="Arial"/>
          <w:sz w:val="24"/>
          <w:szCs w:val="24"/>
          <w:lang w:val="hr-HR"/>
        </w:rPr>
        <w:t xml:space="preserve"> </w:t>
      </w:r>
      <w:r w:rsidRPr="00160E35">
        <w:rPr>
          <w:rFonts w:cs="Arial"/>
          <w:sz w:val="24"/>
          <w:szCs w:val="24"/>
        </w:rPr>
        <w:t>да</w:t>
      </w:r>
      <w:r w:rsidRPr="00160E35">
        <w:rPr>
          <w:rFonts w:cs="Arial"/>
          <w:sz w:val="24"/>
          <w:szCs w:val="24"/>
          <w:lang w:val="hr-HR"/>
        </w:rPr>
        <w:t xml:space="preserve"> </w:t>
      </w:r>
      <w:r w:rsidRPr="00160E35">
        <w:rPr>
          <w:rFonts w:cs="Arial"/>
          <w:sz w:val="24"/>
          <w:szCs w:val="24"/>
        </w:rPr>
        <w:t>констатује</w:t>
      </w:r>
      <w:r w:rsidRPr="00160E35">
        <w:rPr>
          <w:rFonts w:cs="Arial"/>
          <w:sz w:val="24"/>
          <w:szCs w:val="24"/>
          <w:lang w:val="hr-HR"/>
        </w:rPr>
        <w:t xml:space="preserve"> </w:t>
      </w:r>
      <w:r w:rsidRPr="00160E35">
        <w:rPr>
          <w:rFonts w:cs="Arial"/>
          <w:sz w:val="24"/>
          <w:szCs w:val="24"/>
        </w:rPr>
        <w:t>непоштовање</w:t>
      </w:r>
      <w:r w:rsidRPr="00160E35">
        <w:rPr>
          <w:rFonts w:cs="Arial"/>
          <w:sz w:val="24"/>
          <w:szCs w:val="24"/>
          <w:lang w:val="hr-HR"/>
        </w:rPr>
        <w:t xml:space="preserve"> </w:t>
      </w:r>
      <w:r w:rsidRPr="00160E35">
        <w:rPr>
          <w:rFonts w:cs="Arial"/>
          <w:sz w:val="24"/>
          <w:szCs w:val="24"/>
        </w:rPr>
        <w:t>одредби</w:t>
      </w:r>
      <w:r w:rsidRPr="00160E35">
        <w:rPr>
          <w:rFonts w:cs="Arial"/>
          <w:sz w:val="24"/>
          <w:szCs w:val="24"/>
          <w:lang w:val="hr-HR"/>
        </w:rPr>
        <w:t xml:space="preserve"> </w:t>
      </w:r>
      <w:r w:rsidRPr="00160E35">
        <w:rPr>
          <w:rFonts w:cs="Arial"/>
          <w:sz w:val="24"/>
          <w:szCs w:val="24"/>
        </w:rPr>
        <w:t>Оквирног</w:t>
      </w:r>
      <w:r w:rsidRPr="00160E35">
        <w:rPr>
          <w:rFonts w:cs="Arial"/>
          <w:sz w:val="24"/>
          <w:szCs w:val="24"/>
          <w:lang w:val="hr-HR"/>
        </w:rPr>
        <w:t xml:space="preserve"> </w:t>
      </w:r>
      <w:r w:rsidRPr="00160E35">
        <w:rPr>
          <w:rFonts w:cs="Arial"/>
          <w:sz w:val="24"/>
          <w:szCs w:val="24"/>
        </w:rPr>
        <w:t>споразума</w:t>
      </w:r>
      <w:r w:rsidRPr="00160E35">
        <w:rPr>
          <w:rFonts w:cs="Arial"/>
          <w:sz w:val="24"/>
          <w:szCs w:val="24"/>
          <w:lang w:val="hr-HR"/>
        </w:rPr>
        <w:t xml:space="preserve"> </w:t>
      </w:r>
      <w:r w:rsidRPr="00160E35">
        <w:rPr>
          <w:rFonts w:cs="Arial"/>
          <w:sz w:val="24"/>
          <w:szCs w:val="24"/>
        </w:rPr>
        <w:t>и</w:t>
      </w:r>
      <w:r w:rsidRPr="00160E35">
        <w:rPr>
          <w:rFonts w:cs="Arial"/>
          <w:sz w:val="24"/>
          <w:szCs w:val="24"/>
          <w:lang w:val="hr-HR"/>
        </w:rPr>
        <w:t xml:space="preserve"> </w:t>
      </w:r>
      <w:r w:rsidRPr="00160E35">
        <w:rPr>
          <w:rFonts w:cs="Arial"/>
          <w:sz w:val="24"/>
          <w:szCs w:val="24"/>
        </w:rPr>
        <w:t>о</w:t>
      </w:r>
      <w:r w:rsidRPr="00160E35">
        <w:rPr>
          <w:rFonts w:cs="Arial"/>
          <w:sz w:val="24"/>
          <w:szCs w:val="24"/>
          <w:lang w:val="hr-HR"/>
        </w:rPr>
        <w:t xml:space="preserve"> </w:t>
      </w:r>
      <w:r w:rsidRPr="00160E35">
        <w:rPr>
          <w:rFonts w:cs="Arial"/>
          <w:sz w:val="24"/>
          <w:szCs w:val="24"/>
        </w:rPr>
        <w:t>томе</w:t>
      </w:r>
      <w:r w:rsidRPr="00160E35">
        <w:rPr>
          <w:rFonts w:cs="Arial"/>
          <w:sz w:val="24"/>
          <w:szCs w:val="24"/>
          <w:lang w:val="hr-HR"/>
        </w:rPr>
        <w:t xml:space="preserve"> </w:t>
      </w:r>
      <w:r w:rsidRPr="00160E35">
        <w:rPr>
          <w:rFonts w:cs="Arial"/>
          <w:sz w:val="24"/>
          <w:szCs w:val="24"/>
        </w:rPr>
        <w:t>достави</w:t>
      </w:r>
      <w:r w:rsidRPr="00160E35">
        <w:rPr>
          <w:rFonts w:cs="Arial"/>
          <w:sz w:val="24"/>
          <w:szCs w:val="24"/>
          <w:lang w:val="hr-HR"/>
        </w:rPr>
        <w:t xml:space="preserve"> </w:t>
      </w:r>
      <w:r w:rsidR="00160E35" w:rsidRPr="00160E35">
        <w:rPr>
          <w:rFonts w:cs="Arial"/>
          <w:sz w:val="24"/>
          <w:szCs w:val="24"/>
        </w:rPr>
        <w:t>Пружаоцу</w:t>
      </w:r>
      <w:r w:rsidRPr="00160E35">
        <w:rPr>
          <w:rFonts w:cs="Arial"/>
          <w:sz w:val="24"/>
          <w:szCs w:val="24"/>
          <w:lang w:val="hr-HR"/>
        </w:rPr>
        <w:t xml:space="preserve"> </w:t>
      </w:r>
      <w:r w:rsidRPr="00160E35">
        <w:rPr>
          <w:rFonts w:cs="Arial"/>
          <w:sz w:val="24"/>
          <w:szCs w:val="24"/>
        </w:rPr>
        <w:t>писану</w:t>
      </w:r>
      <w:r w:rsidRPr="00160E35">
        <w:rPr>
          <w:rFonts w:cs="Arial"/>
          <w:sz w:val="24"/>
          <w:szCs w:val="24"/>
          <w:lang w:val="hr-HR"/>
        </w:rPr>
        <w:t xml:space="preserve"> </w:t>
      </w:r>
      <w:r w:rsidRPr="00160E35">
        <w:rPr>
          <w:rFonts w:cs="Arial"/>
          <w:sz w:val="24"/>
          <w:szCs w:val="24"/>
        </w:rPr>
        <w:t>опомену</w:t>
      </w:r>
      <w:r w:rsidRPr="00160E35">
        <w:rPr>
          <w:rFonts w:cs="Arial"/>
          <w:sz w:val="24"/>
          <w:szCs w:val="24"/>
          <w:lang w:val="hr-HR"/>
        </w:rPr>
        <w:t>.</w:t>
      </w:r>
    </w:p>
    <w:p w:rsidR="005516E7" w:rsidRPr="00160E35" w:rsidRDefault="005516E7" w:rsidP="005516E7">
      <w:pPr>
        <w:spacing w:line="276" w:lineRule="auto"/>
        <w:rPr>
          <w:rFonts w:cs="Arial"/>
          <w:sz w:val="24"/>
          <w:szCs w:val="24"/>
          <w:lang w:val="hr-HR"/>
        </w:rPr>
      </w:pPr>
      <w:r w:rsidRPr="00160E35">
        <w:rPr>
          <w:rFonts w:cs="Arial"/>
          <w:sz w:val="24"/>
          <w:szCs w:val="24"/>
        </w:rPr>
        <w:t>Ако</w:t>
      </w:r>
      <w:r w:rsidRPr="00160E35">
        <w:rPr>
          <w:rFonts w:cs="Arial"/>
          <w:sz w:val="24"/>
          <w:szCs w:val="24"/>
          <w:lang w:val="hr-HR"/>
        </w:rPr>
        <w:t xml:space="preserve"> </w:t>
      </w:r>
      <w:r w:rsidRPr="00160E35">
        <w:rPr>
          <w:rFonts w:cs="Arial"/>
          <w:sz w:val="24"/>
          <w:szCs w:val="24"/>
        </w:rPr>
        <w:t>П</w:t>
      </w:r>
      <w:r w:rsidRPr="00160E35">
        <w:rPr>
          <w:rFonts w:cs="Arial"/>
          <w:sz w:val="24"/>
          <w:szCs w:val="24"/>
          <w:lang w:val="sr-Cyrl-RS"/>
        </w:rPr>
        <w:t>р</w:t>
      </w:r>
      <w:r w:rsidR="00160E35" w:rsidRPr="00160E35">
        <w:rPr>
          <w:rFonts w:cs="Arial"/>
          <w:sz w:val="24"/>
          <w:szCs w:val="24"/>
        </w:rPr>
        <w:t>ужалац</w:t>
      </w:r>
      <w:r w:rsidRPr="00160E35">
        <w:rPr>
          <w:rFonts w:cs="Arial"/>
          <w:sz w:val="24"/>
          <w:szCs w:val="24"/>
          <w:lang w:val="hr-HR"/>
        </w:rPr>
        <w:t xml:space="preserve"> </w:t>
      </w:r>
      <w:r w:rsidRPr="00160E35">
        <w:rPr>
          <w:rFonts w:cs="Arial"/>
          <w:sz w:val="24"/>
          <w:szCs w:val="24"/>
        </w:rPr>
        <w:t>не</w:t>
      </w:r>
      <w:r w:rsidRPr="00160E35">
        <w:rPr>
          <w:rFonts w:cs="Arial"/>
          <w:sz w:val="24"/>
          <w:szCs w:val="24"/>
          <w:lang w:val="hr-HR"/>
        </w:rPr>
        <w:t xml:space="preserve"> </w:t>
      </w:r>
      <w:r w:rsidRPr="00160E35">
        <w:rPr>
          <w:rFonts w:cs="Arial"/>
          <w:sz w:val="24"/>
          <w:szCs w:val="24"/>
        </w:rPr>
        <w:t>предузме</w:t>
      </w:r>
      <w:r w:rsidRPr="00160E35">
        <w:rPr>
          <w:rFonts w:cs="Arial"/>
          <w:sz w:val="24"/>
          <w:szCs w:val="24"/>
          <w:lang w:val="hr-HR"/>
        </w:rPr>
        <w:t xml:space="preserve"> </w:t>
      </w:r>
      <w:r w:rsidRPr="00160E35">
        <w:rPr>
          <w:rFonts w:cs="Arial"/>
          <w:sz w:val="24"/>
          <w:szCs w:val="24"/>
        </w:rPr>
        <w:t>мере</w:t>
      </w:r>
      <w:r w:rsidRPr="00160E35">
        <w:rPr>
          <w:rFonts w:cs="Arial"/>
          <w:sz w:val="24"/>
          <w:szCs w:val="24"/>
          <w:lang w:val="hr-HR"/>
        </w:rPr>
        <w:t xml:space="preserve"> </w:t>
      </w:r>
      <w:r w:rsidRPr="00160E35">
        <w:rPr>
          <w:rFonts w:cs="Arial"/>
          <w:sz w:val="24"/>
          <w:szCs w:val="24"/>
        </w:rPr>
        <w:t>за</w:t>
      </w:r>
      <w:r w:rsidRPr="00160E35">
        <w:rPr>
          <w:rFonts w:cs="Arial"/>
          <w:sz w:val="24"/>
          <w:szCs w:val="24"/>
          <w:lang w:val="hr-HR"/>
        </w:rPr>
        <w:t xml:space="preserve"> </w:t>
      </w:r>
      <w:r w:rsidRPr="00160E35">
        <w:rPr>
          <w:rFonts w:cs="Arial"/>
          <w:sz w:val="24"/>
          <w:szCs w:val="24"/>
        </w:rPr>
        <w:t>извршење</w:t>
      </w:r>
      <w:r w:rsidRPr="00160E35">
        <w:rPr>
          <w:rFonts w:cs="Arial"/>
          <w:sz w:val="24"/>
          <w:szCs w:val="24"/>
          <w:lang w:val="hr-HR"/>
        </w:rPr>
        <w:t xml:space="preserve"> </w:t>
      </w:r>
      <w:r w:rsidRPr="00160E35">
        <w:rPr>
          <w:rFonts w:cs="Arial"/>
          <w:sz w:val="24"/>
          <w:szCs w:val="24"/>
        </w:rPr>
        <w:t>овог</w:t>
      </w:r>
      <w:r w:rsidRPr="00160E35">
        <w:rPr>
          <w:rFonts w:cs="Arial"/>
          <w:sz w:val="24"/>
          <w:szCs w:val="24"/>
          <w:lang w:val="hr-HR"/>
        </w:rPr>
        <w:t xml:space="preserve"> </w:t>
      </w:r>
      <w:r w:rsidRPr="00160E35">
        <w:rPr>
          <w:rFonts w:cs="Arial"/>
          <w:sz w:val="24"/>
          <w:szCs w:val="24"/>
        </w:rPr>
        <w:t>Оквирног</w:t>
      </w:r>
      <w:r w:rsidRPr="00160E35">
        <w:rPr>
          <w:rFonts w:cs="Arial"/>
          <w:sz w:val="24"/>
          <w:szCs w:val="24"/>
          <w:lang w:val="hr-HR"/>
        </w:rPr>
        <w:t xml:space="preserve"> </w:t>
      </w:r>
      <w:r w:rsidRPr="00160E35">
        <w:rPr>
          <w:rFonts w:cs="Arial"/>
          <w:sz w:val="24"/>
          <w:szCs w:val="24"/>
        </w:rPr>
        <w:t>споразума</w:t>
      </w:r>
      <w:r w:rsidRPr="00160E35">
        <w:rPr>
          <w:rFonts w:cs="Arial"/>
          <w:sz w:val="24"/>
          <w:szCs w:val="24"/>
          <w:lang w:val="hr-HR"/>
        </w:rPr>
        <w:t xml:space="preserve">, </w:t>
      </w:r>
      <w:r w:rsidRPr="00160E35">
        <w:rPr>
          <w:rFonts w:cs="Arial"/>
          <w:sz w:val="24"/>
          <w:szCs w:val="24"/>
        </w:rPr>
        <w:t>које</w:t>
      </w:r>
      <w:r w:rsidRPr="00160E35">
        <w:rPr>
          <w:rFonts w:cs="Arial"/>
          <w:sz w:val="24"/>
          <w:szCs w:val="24"/>
          <w:lang w:val="hr-HR"/>
        </w:rPr>
        <w:t xml:space="preserve"> </w:t>
      </w:r>
      <w:r w:rsidRPr="00160E35">
        <w:rPr>
          <w:rFonts w:cs="Arial"/>
          <w:sz w:val="24"/>
          <w:szCs w:val="24"/>
        </w:rPr>
        <w:t>се</w:t>
      </w:r>
      <w:r w:rsidRPr="00160E35">
        <w:rPr>
          <w:rFonts w:cs="Arial"/>
          <w:sz w:val="24"/>
          <w:szCs w:val="24"/>
          <w:lang w:val="hr-HR"/>
        </w:rPr>
        <w:t xml:space="preserve"> </w:t>
      </w:r>
      <w:r w:rsidRPr="00160E35">
        <w:rPr>
          <w:rFonts w:cs="Arial"/>
          <w:sz w:val="24"/>
          <w:szCs w:val="24"/>
        </w:rPr>
        <w:t>од</w:t>
      </w:r>
      <w:r w:rsidRPr="00160E35">
        <w:rPr>
          <w:rFonts w:cs="Arial"/>
          <w:sz w:val="24"/>
          <w:szCs w:val="24"/>
          <w:lang w:val="hr-HR"/>
        </w:rPr>
        <w:t xml:space="preserve"> </w:t>
      </w:r>
      <w:r w:rsidRPr="00160E35">
        <w:rPr>
          <w:rFonts w:cs="Arial"/>
          <w:sz w:val="24"/>
          <w:szCs w:val="24"/>
        </w:rPr>
        <w:t>њега</w:t>
      </w:r>
      <w:r w:rsidRPr="00160E35">
        <w:rPr>
          <w:rFonts w:cs="Arial"/>
          <w:sz w:val="24"/>
          <w:szCs w:val="24"/>
          <w:lang w:val="hr-HR"/>
        </w:rPr>
        <w:t xml:space="preserve"> </w:t>
      </w:r>
      <w:r w:rsidRPr="00160E35">
        <w:rPr>
          <w:rFonts w:cs="Arial"/>
          <w:sz w:val="24"/>
          <w:szCs w:val="24"/>
        </w:rPr>
        <w:t>захтевају</w:t>
      </w:r>
      <w:r w:rsidRPr="00160E35">
        <w:rPr>
          <w:rFonts w:cs="Arial"/>
          <w:sz w:val="24"/>
          <w:szCs w:val="24"/>
          <w:lang w:val="hr-HR"/>
        </w:rPr>
        <w:t xml:space="preserve">, </w:t>
      </w:r>
      <w:r w:rsidRPr="00160E35">
        <w:rPr>
          <w:rFonts w:cs="Arial"/>
          <w:sz w:val="24"/>
          <w:szCs w:val="24"/>
        </w:rPr>
        <w:t>у</w:t>
      </w:r>
      <w:r w:rsidRPr="00160E35">
        <w:rPr>
          <w:rFonts w:cs="Arial"/>
          <w:sz w:val="24"/>
          <w:szCs w:val="24"/>
          <w:lang w:val="hr-HR"/>
        </w:rPr>
        <w:t xml:space="preserve"> </w:t>
      </w:r>
      <w:r w:rsidRPr="00160E35">
        <w:rPr>
          <w:rFonts w:cs="Arial"/>
          <w:sz w:val="24"/>
          <w:szCs w:val="24"/>
        </w:rPr>
        <w:t>року</w:t>
      </w:r>
      <w:r w:rsidRPr="00160E35">
        <w:rPr>
          <w:rFonts w:cs="Arial"/>
          <w:sz w:val="24"/>
          <w:szCs w:val="24"/>
          <w:lang w:val="hr-HR"/>
        </w:rPr>
        <w:t xml:space="preserve"> </w:t>
      </w:r>
      <w:r w:rsidRPr="00160E35">
        <w:rPr>
          <w:rFonts w:cs="Arial"/>
          <w:sz w:val="24"/>
          <w:szCs w:val="24"/>
        </w:rPr>
        <w:t>од</w:t>
      </w:r>
      <w:r w:rsidRPr="00160E35">
        <w:rPr>
          <w:rFonts w:cs="Arial"/>
          <w:sz w:val="24"/>
          <w:szCs w:val="24"/>
          <w:lang w:val="hr-HR"/>
        </w:rPr>
        <w:t xml:space="preserve"> 8 (</w:t>
      </w:r>
      <w:r w:rsidRPr="00160E35">
        <w:rPr>
          <w:rFonts w:cs="Arial"/>
          <w:sz w:val="24"/>
          <w:szCs w:val="24"/>
        </w:rPr>
        <w:t>осам</w:t>
      </w:r>
      <w:r w:rsidRPr="00160E35">
        <w:rPr>
          <w:rFonts w:cs="Arial"/>
          <w:sz w:val="24"/>
          <w:szCs w:val="24"/>
          <w:lang w:val="hr-HR"/>
        </w:rPr>
        <w:t xml:space="preserve">) </w:t>
      </w:r>
      <w:r w:rsidRPr="00160E35">
        <w:rPr>
          <w:rFonts w:cs="Arial"/>
          <w:sz w:val="24"/>
          <w:szCs w:val="24"/>
        </w:rPr>
        <w:t>дана</w:t>
      </w:r>
      <w:r w:rsidRPr="00160E35">
        <w:rPr>
          <w:rFonts w:cs="Arial"/>
          <w:sz w:val="24"/>
          <w:szCs w:val="24"/>
          <w:lang w:val="hr-HR"/>
        </w:rPr>
        <w:t xml:space="preserve"> </w:t>
      </w:r>
      <w:r w:rsidRPr="00160E35">
        <w:rPr>
          <w:rFonts w:cs="Arial"/>
          <w:sz w:val="24"/>
          <w:szCs w:val="24"/>
        </w:rPr>
        <w:t>по</w:t>
      </w:r>
      <w:r w:rsidRPr="00160E35">
        <w:rPr>
          <w:rFonts w:cs="Arial"/>
          <w:sz w:val="24"/>
          <w:szCs w:val="24"/>
          <w:lang w:val="hr-HR"/>
        </w:rPr>
        <w:t xml:space="preserve"> </w:t>
      </w:r>
      <w:r w:rsidRPr="00160E35">
        <w:rPr>
          <w:rFonts w:cs="Arial"/>
          <w:sz w:val="24"/>
          <w:szCs w:val="24"/>
        </w:rPr>
        <w:t>пријему</w:t>
      </w:r>
      <w:r w:rsidRPr="00160E35">
        <w:rPr>
          <w:rFonts w:cs="Arial"/>
          <w:sz w:val="24"/>
          <w:szCs w:val="24"/>
          <w:lang w:val="hr-HR"/>
        </w:rPr>
        <w:t xml:space="preserve"> </w:t>
      </w:r>
      <w:r w:rsidRPr="00160E35">
        <w:rPr>
          <w:rFonts w:cs="Arial"/>
          <w:sz w:val="24"/>
          <w:szCs w:val="24"/>
        </w:rPr>
        <w:t>писане</w:t>
      </w:r>
      <w:r w:rsidRPr="00160E35">
        <w:rPr>
          <w:rFonts w:cs="Arial"/>
          <w:sz w:val="24"/>
          <w:szCs w:val="24"/>
          <w:lang w:val="hr-HR"/>
        </w:rPr>
        <w:t xml:space="preserve"> </w:t>
      </w:r>
      <w:r w:rsidRPr="00160E35">
        <w:rPr>
          <w:rFonts w:cs="Arial"/>
          <w:sz w:val="24"/>
          <w:szCs w:val="24"/>
        </w:rPr>
        <w:t>опомене</w:t>
      </w:r>
      <w:r w:rsidRPr="00160E35">
        <w:rPr>
          <w:rFonts w:cs="Arial"/>
          <w:sz w:val="24"/>
          <w:szCs w:val="24"/>
          <w:lang w:val="hr-HR"/>
        </w:rPr>
        <w:t xml:space="preserve">, </w:t>
      </w:r>
      <w:r w:rsidR="00160E35" w:rsidRPr="00160E35">
        <w:rPr>
          <w:rFonts w:cs="Arial"/>
          <w:sz w:val="24"/>
          <w:szCs w:val="24"/>
        </w:rPr>
        <w:t>Корисник</w:t>
      </w:r>
      <w:r w:rsidRPr="00160E35">
        <w:rPr>
          <w:rFonts w:cs="Arial"/>
          <w:sz w:val="24"/>
          <w:szCs w:val="24"/>
          <w:lang w:val="hr-HR"/>
        </w:rPr>
        <w:t xml:space="preserve"> </w:t>
      </w:r>
      <w:r w:rsidRPr="00160E35">
        <w:rPr>
          <w:rFonts w:cs="Arial"/>
          <w:sz w:val="24"/>
          <w:szCs w:val="24"/>
        </w:rPr>
        <w:t>може</w:t>
      </w:r>
      <w:r w:rsidRPr="00160E35">
        <w:rPr>
          <w:rFonts w:cs="Arial"/>
          <w:sz w:val="24"/>
          <w:szCs w:val="24"/>
          <w:lang w:val="hr-HR"/>
        </w:rPr>
        <w:t xml:space="preserve"> </w:t>
      </w:r>
      <w:r w:rsidRPr="00160E35">
        <w:rPr>
          <w:rFonts w:cs="Arial"/>
          <w:sz w:val="24"/>
          <w:szCs w:val="24"/>
        </w:rPr>
        <w:t>у</w:t>
      </w:r>
      <w:r w:rsidRPr="00160E35">
        <w:rPr>
          <w:rFonts w:cs="Arial"/>
          <w:sz w:val="24"/>
          <w:szCs w:val="24"/>
          <w:lang w:val="hr-HR"/>
        </w:rPr>
        <w:t xml:space="preserve"> </w:t>
      </w:r>
      <w:r w:rsidRPr="00160E35">
        <w:rPr>
          <w:rFonts w:cs="Arial"/>
          <w:sz w:val="24"/>
          <w:szCs w:val="24"/>
        </w:rPr>
        <w:t>року</w:t>
      </w:r>
      <w:r w:rsidRPr="00160E35">
        <w:rPr>
          <w:rFonts w:cs="Arial"/>
          <w:sz w:val="24"/>
          <w:szCs w:val="24"/>
          <w:lang w:val="hr-HR"/>
        </w:rPr>
        <w:t xml:space="preserve"> </w:t>
      </w:r>
      <w:r w:rsidRPr="00160E35">
        <w:rPr>
          <w:rFonts w:cs="Arial"/>
          <w:sz w:val="24"/>
          <w:szCs w:val="24"/>
        </w:rPr>
        <w:t>од</w:t>
      </w:r>
      <w:r w:rsidRPr="00160E35">
        <w:rPr>
          <w:rFonts w:cs="Arial"/>
          <w:sz w:val="24"/>
          <w:szCs w:val="24"/>
          <w:lang w:val="hr-HR"/>
        </w:rPr>
        <w:t xml:space="preserve"> </w:t>
      </w:r>
      <w:r w:rsidRPr="00160E35">
        <w:rPr>
          <w:rFonts w:cs="Arial"/>
          <w:sz w:val="24"/>
          <w:szCs w:val="24"/>
        </w:rPr>
        <w:t>наредних</w:t>
      </w:r>
      <w:r w:rsidRPr="00160E35">
        <w:rPr>
          <w:rFonts w:cs="Arial"/>
          <w:sz w:val="24"/>
          <w:szCs w:val="24"/>
          <w:lang w:val="hr-HR"/>
        </w:rPr>
        <w:t xml:space="preserve"> 5 (</w:t>
      </w:r>
      <w:r w:rsidRPr="00160E35">
        <w:rPr>
          <w:rFonts w:cs="Arial"/>
          <w:sz w:val="24"/>
          <w:szCs w:val="24"/>
        </w:rPr>
        <w:t>пет</w:t>
      </w:r>
      <w:r w:rsidRPr="00160E35">
        <w:rPr>
          <w:rFonts w:cs="Arial"/>
          <w:sz w:val="24"/>
          <w:szCs w:val="24"/>
          <w:lang w:val="hr-HR"/>
        </w:rPr>
        <w:t xml:space="preserve">) </w:t>
      </w:r>
      <w:r w:rsidRPr="00160E35">
        <w:rPr>
          <w:rFonts w:cs="Arial"/>
          <w:sz w:val="24"/>
          <w:szCs w:val="24"/>
        </w:rPr>
        <w:t>дана</w:t>
      </w:r>
      <w:r w:rsidRPr="00160E35">
        <w:rPr>
          <w:rFonts w:cs="Arial"/>
          <w:sz w:val="24"/>
          <w:szCs w:val="24"/>
          <w:lang w:val="hr-HR"/>
        </w:rPr>
        <w:t xml:space="preserve"> </w:t>
      </w:r>
      <w:r w:rsidRPr="00160E35">
        <w:rPr>
          <w:rFonts w:cs="Arial"/>
          <w:sz w:val="24"/>
          <w:szCs w:val="24"/>
        </w:rPr>
        <w:t>да</w:t>
      </w:r>
      <w:r w:rsidRPr="00160E35">
        <w:rPr>
          <w:rFonts w:cs="Arial"/>
          <w:sz w:val="24"/>
          <w:szCs w:val="24"/>
          <w:lang w:val="hr-HR"/>
        </w:rPr>
        <w:t xml:space="preserve"> </w:t>
      </w:r>
      <w:r w:rsidRPr="00160E35">
        <w:rPr>
          <w:rFonts w:cs="Arial"/>
          <w:sz w:val="24"/>
          <w:szCs w:val="24"/>
        </w:rPr>
        <w:t>једнострано</w:t>
      </w:r>
      <w:r w:rsidRPr="00160E35">
        <w:rPr>
          <w:rFonts w:cs="Arial"/>
          <w:sz w:val="24"/>
          <w:szCs w:val="24"/>
          <w:lang w:val="hr-HR"/>
        </w:rPr>
        <w:t xml:space="preserve"> </w:t>
      </w:r>
      <w:r w:rsidRPr="00160E35">
        <w:rPr>
          <w:rFonts w:cs="Arial"/>
          <w:sz w:val="24"/>
          <w:szCs w:val="24"/>
        </w:rPr>
        <w:t>раскине</w:t>
      </w:r>
      <w:r w:rsidRPr="00160E35">
        <w:rPr>
          <w:rFonts w:cs="Arial"/>
          <w:sz w:val="24"/>
          <w:szCs w:val="24"/>
          <w:lang w:val="hr-HR"/>
        </w:rPr>
        <w:t xml:space="preserve"> </w:t>
      </w:r>
      <w:r w:rsidRPr="00160E35">
        <w:rPr>
          <w:rFonts w:cs="Arial"/>
          <w:sz w:val="24"/>
          <w:szCs w:val="24"/>
        </w:rPr>
        <w:t>овој</w:t>
      </w:r>
      <w:r w:rsidRPr="00160E35">
        <w:rPr>
          <w:rFonts w:cs="Arial"/>
          <w:sz w:val="24"/>
          <w:szCs w:val="24"/>
          <w:lang w:val="hr-HR"/>
        </w:rPr>
        <w:t xml:space="preserve"> </w:t>
      </w:r>
      <w:r w:rsidRPr="00160E35">
        <w:rPr>
          <w:rFonts w:cs="Arial"/>
          <w:sz w:val="24"/>
          <w:szCs w:val="24"/>
        </w:rPr>
        <w:t>Оквирни</w:t>
      </w:r>
      <w:r w:rsidRPr="00160E35">
        <w:rPr>
          <w:rFonts w:cs="Arial"/>
          <w:sz w:val="24"/>
          <w:szCs w:val="24"/>
          <w:lang w:val="hr-HR"/>
        </w:rPr>
        <w:t xml:space="preserve"> </w:t>
      </w:r>
      <w:r w:rsidRPr="00160E35">
        <w:rPr>
          <w:rFonts w:cs="Arial"/>
          <w:sz w:val="24"/>
          <w:szCs w:val="24"/>
        </w:rPr>
        <w:t>споразум</w:t>
      </w:r>
      <w:r w:rsidRPr="00160E35">
        <w:rPr>
          <w:rFonts w:cs="Arial"/>
          <w:sz w:val="24"/>
          <w:szCs w:val="24"/>
          <w:lang w:val="hr-HR"/>
        </w:rPr>
        <w:t xml:space="preserve"> </w:t>
      </w:r>
      <w:r w:rsidRPr="00160E35">
        <w:rPr>
          <w:rFonts w:cs="Arial"/>
          <w:sz w:val="24"/>
          <w:szCs w:val="24"/>
        </w:rPr>
        <w:t>по</w:t>
      </w:r>
      <w:r w:rsidRPr="00160E35">
        <w:rPr>
          <w:rFonts w:cs="Arial"/>
          <w:sz w:val="24"/>
          <w:szCs w:val="24"/>
          <w:lang w:val="hr-HR"/>
        </w:rPr>
        <w:t xml:space="preserve"> </w:t>
      </w:r>
      <w:r w:rsidRPr="00160E35">
        <w:rPr>
          <w:rFonts w:cs="Arial"/>
          <w:sz w:val="24"/>
          <w:szCs w:val="24"/>
        </w:rPr>
        <w:t>правилима</w:t>
      </w:r>
      <w:r w:rsidRPr="00160E35">
        <w:rPr>
          <w:rFonts w:cs="Arial"/>
          <w:sz w:val="24"/>
          <w:szCs w:val="24"/>
          <w:lang w:val="hr-HR"/>
        </w:rPr>
        <w:t xml:space="preserve"> </w:t>
      </w:r>
      <w:r w:rsidRPr="00160E35">
        <w:rPr>
          <w:rFonts w:cs="Arial"/>
          <w:sz w:val="24"/>
          <w:szCs w:val="24"/>
        </w:rPr>
        <w:t>о</w:t>
      </w:r>
      <w:r w:rsidRPr="00160E35">
        <w:rPr>
          <w:rFonts w:cs="Arial"/>
          <w:sz w:val="24"/>
          <w:szCs w:val="24"/>
          <w:lang w:val="hr-HR"/>
        </w:rPr>
        <w:t xml:space="preserve"> </w:t>
      </w:r>
      <w:r w:rsidRPr="00160E35">
        <w:rPr>
          <w:rFonts w:cs="Arial"/>
          <w:sz w:val="24"/>
          <w:szCs w:val="24"/>
        </w:rPr>
        <w:t>раскиду</w:t>
      </w:r>
      <w:r w:rsidRPr="00160E35">
        <w:rPr>
          <w:rFonts w:cs="Arial"/>
          <w:sz w:val="24"/>
          <w:szCs w:val="24"/>
          <w:lang w:val="hr-HR"/>
        </w:rPr>
        <w:t xml:space="preserve"> </w:t>
      </w:r>
      <w:r w:rsidRPr="00160E35">
        <w:rPr>
          <w:rFonts w:cs="Arial"/>
          <w:sz w:val="24"/>
          <w:szCs w:val="24"/>
        </w:rPr>
        <w:t>Оквирног</w:t>
      </w:r>
      <w:r w:rsidRPr="00160E35">
        <w:rPr>
          <w:rFonts w:cs="Arial"/>
          <w:sz w:val="24"/>
          <w:szCs w:val="24"/>
          <w:lang w:val="hr-HR"/>
        </w:rPr>
        <w:t xml:space="preserve"> </w:t>
      </w:r>
      <w:r w:rsidRPr="00160E35">
        <w:rPr>
          <w:rFonts w:cs="Arial"/>
          <w:sz w:val="24"/>
          <w:szCs w:val="24"/>
        </w:rPr>
        <w:t>споразума</w:t>
      </w:r>
      <w:r w:rsidRPr="00160E35">
        <w:rPr>
          <w:rFonts w:cs="Arial"/>
          <w:sz w:val="24"/>
          <w:szCs w:val="24"/>
          <w:lang w:val="hr-HR"/>
        </w:rPr>
        <w:t xml:space="preserve"> </w:t>
      </w:r>
      <w:r w:rsidRPr="00160E35">
        <w:rPr>
          <w:rFonts w:cs="Arial"/>
          <w:sz w:val="24"/>
          <w:szCs w:val="24"/>
        </w:rPr>
        <w:t>због</w:t>
      </w:r>
      <w:r w:rsidRPr="00160E35">
        <w:rPr>
          <w:rFonts w:cs="Arial"/>
          <w:sz w:val="24"/>
          <w:szCs w:val="24"/>
          <w:lang w:val="hr-HR"/>
        </w:rPr>
        <w:t xml:space="preserve"> </w:t>
      </w:r>
      <w:r w:rsidRPr="00160E35">
        <w:rPr>
          <w:rFonts w:cs="Arial"/>
          <w:sz w:val="24"/>
          <w:szCs w:val="24"/>
        </w:rPr>
        <w:t>неиспуњења</w:t>
      </w:r>
      <w:r w:rsidRPr="00160E35">
        <w:rPr>
          <w:rFonts w:cs="Arial"/>
          <w:sz w:val="24"/>
          <w:szCs w:val="24"/>
          <w:lang w:val="hr-HR"/>
        </w:rPr>
        <w:t>.</w:t>
      </w:r>
    </w:p>
    <w:p w:rsidR="005516E7" w:rsidRPr="00160E35" w:rsidRDefault="005516E7" w:rsidP="005516E7">
      <w:pPr>
        <w:spacing w:line="276" w:lineRule="auto"/>
        <w:rPr>
          <w:rFonts w:cs="Arial"/>
          <w:sz w:val="24"/>
          <w:szCs w:val="24"/>
          <w:lang w:val="hr-HR"/>
        </w:rPr>
      </w:pPr>
      <w:r w:rsidRPr="00160E35">
        <w:rPr>
          <w:rFonts w:cs="Arial"/>
          <w:sz w:val="24"/>
          <w:szCs w:val="24"/>
        </w:rPr>
        <w:t>У</w:t>
      </w:r>
      <w:r w:rsidRPr="00160E35">
        <w:rPr>
          <w:rFonts w:cs="Arial"/>
          <w:sz w:val="24"/>
          <w:szCs w:val="24"/>
          <w:lang w:val="hr-HR"/>
        </w:rPr>
        <w:t xml:space="preserve"> </w:t>
      </w:r>
      <w:r w:rsidRPr="00160E35">
        <w:rPr>
          <w:rFonts w:cs="Arial"/>
          <w:sz w:val="24"/>
          <w:szCs w:val="24"/>
        </w:rPr>
        <w:t>случају</w:t>
      </w:r>
      <w:r w:rsidRPr="00160E35">
        <w:rPr>
          <w:rFonts w:cs="Arial"/>
          <w:sz w:val="24"/>
          <w:szCs w:val="24"/>
          <w:lang w:val="hr-HR"/>
        </w:rPr>
        <w:t xml:space="preserve"> </w:t>
      </w:r>
      <w:r w:rsidRPr="00160E35">
        <w:rPr>
          <w:rFonts w:cs="Arial"/>
          <w:sz w:val="24"/>
          <w:szCs w:val="24"/>
        </w:rPr>
        <w:t>раскида</w:t>
      </w:r>
      <w:r w:rsidRPr="00160E35">
        <w:rPr>
          <w:rFonts w:cs="Arial"/>
          <w:sz w:val="24"/>
          <w:szCs w:val="24"/>
          <w:lang w:val="hr-HR"/>
        </w:rPr>
        <w:t xml:space="preserve"> </w:t>
      </w:r>
      <w:r w:rsidRPr="00160E35">
        <w:rPr>
          <w:rFonts w:cs="Arial"/>
          <w:sz w:val="24"/>
          <w:szCs w:val="24"/>
        </w:rPr>
        <w:t>овог</w:t>
      </w:r>
      <w:r w:rsidRPr="00160E35">
        <w:rPr>
          <w:rFonts w:cs="Arial"/>
          <w:sz w:val="24"/>
          <w:szCs w:val="24"/>
          <w:lang w:val="hr-HR"/>
        </w:rPr>
        <w:t xml:space="preserve"> </w:t>
      </w:r>
      <w:r w:rsidRPr="00160E35">
        <w:rPr>
          <w:rFonts w:cs="Arial"/>
          <w:sz w:val="24"/>
          <w:szCs w:val="24"/>
          <w:lang w:val="sr-Cyrl-RS"/>
        </w:rPr>
        <w:t>Оквирног споразума</w:t>
      </w:r>
      <w:r w:rsidRPr="00160E35">
        <w:rPr>
          <w:rFonts w:cs="Arial"/>
          <w:sz w:val="24"/>
          <w:szCs w:val="24"/>
          <w:lang w:val="hr-HR"/>
        </w:rPr>
        <w:t xml:space="preserve">, </w:t>
      </w:r>
      <w:r w:rsidRPr="00160E35">
        <w:rPr>
          <w:rFonts w:cs="Arial"/>
          <w:sz w:val="24"/>
          <w:szCs w:val="24"/>
        </w:rPr>
        <w:t>у</w:t>
      </w:r>
      <w:r w:rsidRPr="00160E35">
        <w:rPr>
          <w:rFonts w:cs="Arial"/>
          <w:sz w:val="24"/>
          <w:szCs w:val="24"/>
          <w:lang w:val="hr-HR"/>
        </w:rPr>
        <w:t xml:space="preserve"> </w:t>
      </w:r>
      <w:r w:rsidRPr="00160E35">
        <w:rPr>
          <w:rFonts w:cs="Arial"/>
          <w:sz w:val="24"/>
          <w:szCs w:val="24"/>
        </w:rPr>
        <w:t>смислу</w:t>
      </w:r>
      <w:r w:rsidRPr="00160E35">
        <w:rPr>
          <w:rFonts w:cs="Arial"/>
          <w:sz w:val="24"/>
          <w:szCs w:val="24"/>
          <w:lang w:val="hr-HR"/>
        </w:rPr>
        <w:t xml:space="preserve"> </w:t>
      </w:r>
      <w:r w:rsidRPr="00160E35">
        <w:rPr>
          <w:rFonts w:cs="Arial"/>
          <w:sz w:val="24"/>
          <w:szCs w:val="24"/>
        </w:rPr>
        <w:t>овог</w:t>
      </w:r>
      <w:r w:rsidRPr="00160E35">
        <w:rPr>
          <w:rFonts w:cs="Arial"/>
          <w:sz w:val="24"/>
          <w:szCs w:val="24"/>
          <w:lang w:val="hr-HR"/>
        </w:rPr>
        <w:t xml:space="preserve"> </w:t>
      </w:r>
      <w:r w:rsidRPr="00160E35">
        <w:rPr>
          <w:rFonts w:cs="Arial"/>
          <w:sz w:val="24"/>
          <w:szCs w:val="24"/>
        </w:rPr>
        <w:t>члана</w:t>
      </w:r>
      <w:r w:rsidRPr="00160E35">
        <w:rPr>
          <w:rFonts w:cs="Arial"/>
          <w:sz w:val="24"/>
          <w:szCs w:val="24"/>
          <w:lang w:val="hr-HR"/>
        </w:rPr>
        <w:t xml:space="preserve">, </w:t>
      </w:r>
      <w:r w:rsidRPr="00160E35">
        <w:rPr>
          <w:rFonts w:cs="Arial"/>
          <w:sz w:val="24"/>
          <w:szCs w:val="24"/>
        </w:rPr>
        <w:t>стране</w:t>
      </w:r>
      <w:r w:rsidRPr="00160E35">
        <w:rPr>
          <w:rFonts w:cs="Arial"/>
          <w:sz w:val="24"/>
          <w:szCs w:val="24"/>
          <w:lang w:val="hr-HR"/>
        </w:rPr>
        <w:t xml:space="preserve"> </w:t>
      </w:r>
      <w:r w:rsidRPr="00160E35">
        <w:rPr>
          <w:rFonts w:cs="Arial"/>
          <w:sz w:val="24"/>
          <w:szCs w:val="24"/>
        </w:rPr>
        <w:t>ће</w:t>
      </w:r>
      <w:r w:rsidRPr="00160E35">
        <w:rPr>
          <w:rFonts w:cs="Arial"/>
          <w:sz w:val="24"/>
          <w:szCs w:val="24"/>
          <w:lang w:val="hr-HR"/>
        </w:rPr>
        <w:t xml:space="preserve"> </w:t>
      </w:r>
      <w:r w:rsidRPr="00160E35">
        <w:rPr>
          <w:rFonts w:cs="Arial"/>
          <w:sz w:val="24"/>
          <w:szCs w:val="24"/>
        </w:rPr>
        <w:t>измирити</w:t>
      </w:r>
      <w:r w:rsidRPr="00160E35">
        <w:rPr>
          <w:rFonts w:cs="Arial"/>
          <w:sz w:val="24"/>
          <w:szCs w:val="24"/>
          <w:lang w:val="hr-HR"/>
        </w:rPr>
        <w:t xml:space="preserve"> </w:t>
      </w:r>
      <w:r w:rsidRPr="00160E35">
        <w:rPr>
          <w:rFonts w:cs="Arial"/>
          <w:sz w:val="24"/>
          <w:szCs w:val="24"/>
        </w:rPr>
        <w:t>своје</w:t>
      </w:r>
      <w:r w:rsidRPr="00160E35">
        <w:rPr>
          <w:rFonts w:cs="Arial"/>
          <w:sz w:val="24"/>
          <w:szCs w:val="24"/>
          <w:lang w:val="hr-HR"/>
        </w:rPr>
        <w:t xml:space="preserve"> </w:t>
      </w:r>
      <w:r w:rsidRPr="00160E35">
        <w:rPr>
          <w:rFonts w:cs="Arial"/>
          <w:sz w:val="24"/>
          <w:szCs w:val="24"/>
        </w:rPr>
        <w:t>обавезе</w:t>
      </w:r>
      <w:r w:rsidRPr="00160E35">
        <w:rPr>
          <w:rFonts w:cs="Arial"/>
          <w:sz w:val="24"/>
          <w:szCs w:val="24"/>
          <w:lang w:val="hr-HR"/>
        </w:rPr>
        <w:t xml:space="preserve"> </w:t>
      </w:r>
      <w:r w:rsidRPr="00160E35">
        <w:rPr>
          <w:rFonts w:cs="Arial"/>
          <w:sz w:val="24"/>
          <w:szCs w:val="24"/>
        </w:rPr>
        <w:t>настале</w:t>
      </w:r>
      <w:r w:rsidRPr="00160E35">
        <w:rPr>
          <w:rFonts w:cs="Arial"/>
          <w:sz w:val="24"/>
          <w:szCs w:val="24"/>
          <w:lang w:val="hr-HR"/>
        </w:rPr>
        <w:t xml:space="preserve"> </w:t>
      </w:r>
      <w:r w:rsidRPr="00160E35">
        <w:rPr>
          <w:rFonts w:cs="Arial"/>
          <w:sz w:val="24"/>
          <w:szCs w:val="24"/>
        </w:rPr>
        <w:t>до</w:t>
      </w:r>
      <w:r w:rsidRPr="00160E35">
        <w:rPr>
          <w:rFonts w:cs="Arial"/>
          <w:sz w:val="24"/>
          <w:szCs w:val="24"/>
          <w:lang w:val="hr-HR"/>
        </w:rPr>
        <w:t xml:space="preserve"> </w:t>
      </w:r>
      <w:r w:rsidRPr="00160E35">
        <w:rPr>
          <w:rFonts w:cs="Arial"/>
          <w:sz w:val="24"/>
          <w:szCs w:val="24"/>
        </w:rPr>
        <w:t>дана</w:t>
      </w:r>
      <w:r w:rsidRPr="00160E35">
        <w:rPr>
          <w:rFonts w:cs="Arial"/>
          <w:sz w:val="24"/>
          <w:szCs w:val="24"/>
          <w:lang w:val="hr-HR"/>
        </w:rPr>
        <w:t xml:space="preserve"> </w:t>
      </w:r>
      <w:r w:rsidRPr="00160E35">
        <w:rPr>
          <w:rFonts w:cs="Arial"/>
          <w:sz w:val="24"/>
          <w:szCs w:val="24"/>
        </w:rPr>
        <w:t>раскида</w:t>
      </w:r>
      <w:r w:rsidRPr="00160E35">
        <w:rPr>
          <w:rFonts w:cs="Arial"/>
          <w:sz w:val="24"/>
          <w:szCs w:val="24"/>
          <w:lang w:val="hr-HR"/>
        </w:rPr>
        <w:t>.</w:t>
      </w:r>
    </w:p>
    <w:p w:rsidR="005516E7" w:rsidRPr="008972C7" w:rsidRDefault="005516E7" w:rsidP="005516E7">
      <w:pPr>
        <w:tabs>
          <w:tab w:val="left" w:pos="9090"/>
        </w:tabs>
        <w:spacing w:before="0" w:line="276" w:lineRule="auto"/>
        <w:rPr>
          <w:rFonts w:cs="Arial"/>
          <w:bCs/>
          <w:color w:val="FF0000"/>
          <w:lang w:val="sr-Cyrl-RS"/>
        </w:rPr>
      </w:pPr>
      <w:r w:rsidRPr="00160E35">
        <w:rPr>
          <w:rFonts w:cs="Arial"/>
          <w:sz w:val="24"/>
          <w:szCs w:val="24"/>
        </w:rPr>
        <w:t>Уколико</w:t>
      </w:r>
      <w:r w:rsidRPr="00160E35">
        <w:rPr>
          <w:rFonts w:cs="Arial"/>
          <w:sz w:val="24"/>
          <w:szCs w:val="24"/>
          <w:lang w:val="hr-HR"/>
        </w:rPr>
        <w:t xml:space="preserve"> </w:t>
      </w:r>
      <w:r w:rsidRPr="00160E35">
        <w:rPr>
          <w:rFonts w:cs="Arial"/>
          <w:sz w:val="24"/>
          <w:szCs w:val="24"/>
        </w:rPr>
        <w:t>је</w:t>
      </w:r>
      <w:r w:rsidRPr="00160E35">
        <w:rPr>
          <w:rFonts w:cs="Arial"/>
          <w:sz w:val="24"/>
          <w:szCs w:val="24"/>
          <w:lang w:val="hr-HR"/>
        </w:rPr>
        <w:t xml:space="preserve"> </w:t>
      </w:r>
      <w:r w:rsidRPr="00160E35">
        <w:rPr>
          <w:rFonts w:cs="Arial"/>
          <w:sz w:val="24"/>
          <w:szCs w:val="24"/>
        </w:rPr>
        <w:t>до</w:t>
      </w:r>
      <w:r w:rsidRPr="00160E35">
        <w:rPr>
          <w:rFonts w:cs="Arial"/>
          <w:sz w:val="24"/>
          <w:szCs w:val="24"/>
          <w:lang w:val="hr-HR"/>
        </w:rPr>
        <w:t xml:space="preserve"> </w:t>
      </w:r>
      <w:r w:rsidRPr="00160E35">
        <w:rPr>
          <w:rFonts w:cs="Arial"/>
          <w:sz w:val="24"/>
          <w:szCs w:val="24"/>
        </w:rPr>
        <w:t>раскида</w:t>
      </w:r>
      <w:r w:rsidRPr="00160E35">
        <w:rPr>
          <w:rFonts w:cs="Arial"/>
          <w:sz w:val="24"/>
          <w:szCs w:val="24"/>
          <w:lang w:val="hr-HR"/>
        </w:rPr>
        <w:t xml:space="preserve"> </w:t>
      </w:r>
      <w:r w:rsidRPr="00160E35">
        <w:rPr>
          <w:rFonts w:cs="Arial"/>
          <w:sz w:val="24"/>
          <w:szCs w:val="24"/>
        </w:rPr>
        <w:t>Оквирног</w:t>
      </w:r>
      <w:r w:rsidRPr="00160E35">
        <w:rPr>
          <w:rFonts w:cs="Arial"/>
          <w:sz w:val="24"/>
          <w:szCs w:val="24"/>
          <w:lang w:val="hr-HR"/>
        </w:rPr>
        <w:t xml:space="preserve"> </w:t>
      </w:r>
      <w:r w:rsidRPr="00160E35">
        <w:rPr>
          <w:rFonts w:cs="Arial"/>
          <w:sz w:val="24"/>
          <w:szCs w:val="24"/>
        </w:rPr>
        <w:t>споразума</w:t>
      </w:r>
      <w:r w:rsidRPr="00160E35">
        <w:rPr>
          <w:rFonts w:cs="Arial"/>
          <w:sz w:val="24"/>
          <w:szCs w:val="24"/>
          <w:lang w:val="hr-HR"/>
        </w:rPr>
        <w:t xml:space="preserve"> </w:t>
      </w:r>
      <w:r w:rsidRPr="00160E35">
        <w:rPr>
          <w:rFonts w:cs="Arial"/>
          <w:sz w:val="24"/>
          <w:szCs w:val="24"/>
        </w:rPr>
        <w:t>дошло</w:t>
      </w:r>
      <w:r w:rsidRPr="00160E35">
        <w:rPr>
          <w:rFonts w:cs="Arial"/>
          <w:sz w:val="24"/>
          <w:szCs w:val="24"/>
          <w:lang w:val="hr-HR"/>
        </w:rPr>
        <w:t xml:space="preserve"> </w:t>
      </w:r>
      <w:r w:rsidRPr="00160E35">
        <w:rPr>
          <w:rFonts w:cs="Arial"/>
          <w:sz w:val="24"/>
          <w:szCs w:val="24"/>
        </w:rPr>
        <w:t>кривицом</w:t>
      </w:r>
      <w:r w:rsidRPr="00160E35">
        <w:rPr>
          <w:rFonts w:cs="Arial"/>
          <w:sz w:val="24"/>
          <w:szCs w:val="24"/>
          <w:lang w:val="hr-HR"/>
        </w:rPr>
        <w:t xml:space="preserve"> </w:t>
      </w:r>
      <w:r w:rsidRPr="00160E35">
        <w:rPr>
          <w:rFonts w:cs="Arial"/>
          <w:sz w:val="24"/>
          <w:szCs w:val="24"/>
        </w:rPr>
        <w:t>једне</w:t>
      </w:r>
      <w:r w:rsidRPr="00160E35">
        <w:rPr>
          <w:rFonts w:cs="Arial"/>
          <w:sz w:val="24"/>
          <w:szCs w:val="24"/>
          <w:lang w:val="hr-HR"/>
        </w:rPr>
        <w:t xml:space="preserve"> </w:t>
      </w:r>
      <w:r w:rsidRPr="00160E35">
        <w:rPr>
          <w:rFonts w:cs="Arial"/>
          <w:sz w:val="24"/>
          <w:szCs w:val="24"/>
        </w:rPr>
        <w:t>стране</w:t>
      </w:r>
      <w:r w:rsidRPr="00160E35">
        <w:rPr>
          <w:rFonts w:cs="Arial"/>
          <w:sz w:val="24"/>
          <w:szCs w:val="24"/>
          <w:lang w:val="hr-HR"/>
        </w:rPr>
        <w:t xml:space="preserve">, </w:t>
      </w:r>
      <w:r w:rsidRPr="00160E35">
        <w:rPr>
          <w:rFonts w:cs="Arial"/>
          <w:sz w:val="24"/>
          <w:szCs w:val="24"/>
        </w:rPr>
        <w:t>друга</w:t>
      </w:r>
      <w:r w:rsidRPr="00160E35">
        <w:rPr>
          <w:rFonts w:cs="Arial"/>
          <w:sz w:val="24"/>
          <w:szCs w:val="24"/>
          <w:lang w:val="hr-HR"/>
        </w:rPr>
        <w:t xml:space="preserve"> </w:t>
      </w:r>
      <w:r w:rsidRPr="00160E35">
        <w:rPr>
          <w:rFonts w:cs="Arial"/>
          <w:sz w:val="24"/>
          <w:szCs w:val="24"/>
        </w:rPr>
        <w:t>страна</w:t>
      </w:r>
      <w:r w:rsidRPr="00160E35">
        <w:rPr>
          <w:rFonts w:cs="Arial"/>
          <w:sz w:val="24"/>
          <w:szCs w:val="24"/>
          <w:lang w:val="hr-HR"/>
        </w:rPr>
        <w:t xml:space="preserve"> </w:t>
      </w:r>
      <w:r w:rsidRPr="00160E35">
        <w:rPr>
          <w:rFonts w:cs="Arial"/>
          <w:sz w:val="24"/>
          <w:szCs w:val="24"/>
        </w:rPr>
        <w:t>има</w:t>
      </w:r>
      <w:r w:rsidRPr="00160E35">
        <w:rPr>
          <w:rFonts w:cs="Arial"/>
          <w:sz w:val="24"/>
          <w:szCs w:val="24"/>
          <w:lang w:val="hr-HR"/>
        </w:rPr>
        <w:t xml:space="preserve"> </w:t>
      </w:r>
      <w:r w:rsidRPr="00160E35">
        <w:rPr>
          <w:rFonts w:cs="Arial"/>
          <w:sz w:val="24"/>
          <w:szCs w:val="24"/>
        </w:rPr>
        <w:t>право</w:t>
      </w:r>
      <w:r w:rsidRPr="00160E35">
        <w:rPr>
          <w:rFonts w:cs="Arial"/>
          <w:sz w:val="24"/>
          <w:szCs w:val="24"/>
          <w:lang w:val="hr-HR"/>
        </w:rPr>
        <w:t xml:space="preserve"> </w:t>
      </w:r>
      <w:r w:rsidRPr="00160E35">
        <w:rPr>
          <w:rFonts w:cs="Arial"/>
          <w:sz w:val="24"/>
          <w:szCs w:val="24"/>
        </w:rPr>
        <w:t>на</w:t>
      </w:r>
      <w:r w:rsidRPr="00160E35">
        <w:rPr>
          <w:rFonts w:cs="Arial"/>
          <w:sz w:val="24"/>
          <w:szCs w:val="24"/>
          <w:lang w:val="hr-HR"/>
        </w:rPr>
        <w:t xml:space="preserve"> </w:t>
      </w:r>
      <w:r w:rsidRPr="00160E35">
        <w:rPr>
          <w:rFonts w:cs="Arial"/>
          <w:sz w:val="24"/>
          <w:szCs w:val="24"/>
        </w:rPr>
        <w:t>накнаду</w:t>
      </w:r>
      <w:r w:rsidRPr="00160E35">
        <w:rPr>
          <w:rFonts w:cs="Arial"/>
          <w:sz w:val="24"/>
          <w:szCs w:val="24"/>
          <w:lang w:val="hr-HR"/>
        </w:rPr>
        <w:t xml:space="preserve"> </w:t>
      </w:r>
      <w:r w:rsidRPr="00160E35">
        <w:rPr>
          <w:rFonts w:cs="Arial"/>
          <w:sz w:val="24"/>
          <w:szCs w:val="24"/>
        </w:rPr>
        <w:t>штете</w:t>
      </w:r>
      <w:r w:rsidRPr="00160E35">
        <w:rPr>
          <w:rFonts w:cs="Arial"/>
          <w:sz w:val="24"/>
          <w:szCs w:val="24"/>
          <w:lang w:val="hr-HR"/>
        </w:rPr>
        <w:t xml:space="preserve"> </w:t>
      </w:r>
      <w:r w:rsidRPr="00160E35">
        <w:rPr>
          <w:rFonts w:cs="Arial"/>
          <w:sz w:val="24"/>
          <w:szCs w:val="24"/>
        </w:rPr>
        <w:t>и</w:t>
      </w:r>
      <w:r w:rsidRPr="00160E35">
        <w:rPr>
          <w:rFonts w:cs="Arial"/>
          <w:sz w:val="24"/>
          <w:szCs w:val="24"/>
          <w:lang w:val="hr-HR"/>
        </w:rPr>
        <w:t xml:space="preserve"> </w:t>
      </w:r>
      <w:r w:rsidRPr="00160E35">
        <w:rPr>
          <w:rFonts w:cs="Arial"/>
          <w:sz w:val="24"/>
          <w:szCs w:val="24"/>
        </w:rPr>
        <w:t>измакле</w:t>
      </w:r>
      <w:r w:rsidRPr="00160E35">
        <w:rPr>
          <w:rFonts w:cs="Arial"/>
          <w:sz w:val="24"/>
          <w:szCs w:val="24"/>
          <w:lang w:val="hr-HR"/>
        </w:rPr>
        <w:t xml:space="preserve"> </w:t>
      </w:r>
      <w:r w:rsidRPr="00160E35">
        <w:rPr>
          <w:rFonts w:cs="Arial"/>
          <w:sz w:val="24"/>
          <w:szCs w:val="24"/>
        </w:rPr>
        <w:t>добити</w:t>
      </w:r>
      <w:r w:rsidRPr="00160E35">
        <w:rPr>
          <w:rFonts w:cs="Arial"/>
          <w:sz w:val="24"/>
          <w:szCs w:val="24"/>
          <w:lang w:val="hr-HR"/>
        </w:rPr>
        <w:t xml:space="preserve"> </w:t>
      </w:r>
      <w:r w:rsidRPr="00160E35">
        <w:rPr>
          <w:rFonts w:cs="Arial"/>
          <w:sz w:val="24"/>
          <w:szCs w:val="24"/>
        </w:rPr>
        <w:t>по</w:t>
      </w:r>
      <w:r w:rsidRPr="00160E35">
        <w:rPr>
          <w:rFonts w:cs="Arial"/>
          <w:sz w:val="24"/>
          <w:szCs w:val="24"/>
          <w:lang w:val="hr-HR"/>
        </w:rPr>
        <w:t xml:space="preserve"> </w:t>
      </w:r>
      <w:r w:rsidRPr="00160E35">
        <w:rPr>
          <w:rFonts w:cs="Arial"/>
          <w:sz w:val="24"/>
          <w:szCs w:val="24"/>
        </w:rPr>
        <w:t>општим</w:t>
      </w:r>
      <w:r w:rsidRPr="00160E35">
        <w:rPr>
          <w:rFonts w:cs="Arial"/>
          <w:sz w:val="24"/>
          <w:szCs w:val="24"/>
          <w:lang w:val="hr-HR"/>
        </w:rPr>
        <w:t xml:space="preserve"> </w:t>
      </w:r>
      <w:r w:rsidRPr="00160E35">
        <w:rPr>
          <w:rFonts w:cs="Arial"/>
          <w:sz w:val="24"/>
          <w:szCs w:val="24"/>
        </w:rPr>
        <w:t>правилима</w:t>
      </w:r>
      <w:r w:rsidRPr="00160E35">
        <w:rPr>
          <w:rFonts w:cs="Arial"/>
          <w:sz w:val="24"/>
          <w:szCs w:val="24"/>
          <w:lang w:val="hr-HR"/>
        </w:rPr>
        <w:t xml:space="preserve"> </w:t>
      </w:r>
      <w:r w:rsidRPr="00160E35">
        <w:rPr>
          <w:rFonts w:cs="Arial"/>
          <w:sz w:val="24"/>
          <w:szCs w:val="24"/>
        </w:rPr>
        <w:t>облигационог</w:t>
      </w:r>
      <w:r w:rsidRPr="00160E35">
        <w:rPr>
          <w:rFonts w:cs="Arial"/>
          <w:sz w:val="24"/>
          <w:szCs w:val="24"/>
          <w:lang w:val="hr-HR"/>
        </w:rPr>
        <w:t xml:space="preserve"> </w:t>
      </w:r>
      <w:r w:rsidRPr="00160E35">
        <w:rPr>
          <w:rFonts w:cs="Arial"/>
          <w:sz w:val="24"/>
          <w:szCs w:val="24"/>
        </w:rPr>
        <w:t>права</w:t>
      </w:r>
      <w:r w:rsidRPr="008972C7">
        <w:rPr>
          <w:rFonts w:cs="Arial"/>
          <w:color w:val="FF0000"/>
          <w:sz w:val="24"/>
          <w:szCs w:val="24"/>
          <w:lang w:val="sr-Cyrl-RS"/>
        </w:rPr>
        <w:t>.</w:t>
      </w:r>
    </w:p>
    <w:p w:rsidR="0024644E" w:rsidRPr="0024644E" w:rsidRDefault="0024644E" w:rsidP="0024644E">
      <w:pPr>
        <w:rPr>
          <w:rFonts w:cs="Arial"/>
          <w:b/>
        </w:rPr>
      </w:pPr>
      <w:r w:rsidRPr="0024644E">
        <w:rPr>
          <w:rFonts w:cs="Arial"/>
          <w:b/>
        </w:rPr>
        <w:t xml:space="preserve">ЛИЦЕ ЗАДУЖЕНО ЗА ПРАЋЕЊЕ РЕАЛИЗАЦИЈУ ОКВИРНОГ СПОРАЗУМА </w:t>
      </w:r>
    </w:p>
    <w:p w:rsidR="0024644E" w:rsidRPr="00A021A9" w:rsidRDefault="00042019" w:rsidP="0024644E">
      <w:pPr>
        <w:jc w:val="center"/>
        <w:rPr>
          <w:rFonts w:cs="Arial"/>
          <w:b/>
          <w:sz w:val="24"/>
          <w:szCs w:val="24"/>
        </w:rPr>
      </w:pPr>
      <w:r>
        <w:rPr>
          <w:rFonts w:cs="Arial"/>
          <w:b/>
          <w:sz w:val="24"/>
          <w:szCs w:val="24"/>
        </w:rPr>
        <w:t>Члан 18</w:t>
      </w:r>
      <w:r w:rsidR="0024644E" w:rsidRPr="00A021A9">
        <w:rPr>
          <w:rFonts w:cs="Arial"/>
          <w:b/>
          <w:sz w:val="24"/>
          <w:szCs w:val="24"/>
        </w:rPr>
        <w:t>.</w:t>
      </w:r>
    </w:p>
    <w:p w:rsidR="0024644E" w:rsidRPr="005D3757" w:rsidRDefault="005D3757" w:rsidP="0024644E">
      <w:pPr>
        <w:rPr>
          <w:rFonts w:cs="Arial"/>
          <w:sz w:val="24"/>
          <w:szCs w:val="24"/>
        </w:rPr>
      </w:pPr>
      <w:r w:rsidRPr="005D3757">
        <w:rPr>
          <w:rFonts w:cs="Arial"/>
          <w:sz w:val="24"/>
          <w:szCs w:val="24"/>
        </w:rPr>
        <w:t>Корисник услуге</w:t>
      </w:r>
      <w:r w:rsidR="0024644E" w:rsidRPr="005D3757">
        <w:rPr>
          <w:rFonts w:cs="Arial"/>
          <w:sz w:val="24"/>
          <w:szCs w:val="24"/>
        </w:rPr>
        <w:t xml:space="preserve"> у складу са својим интерним актима именује лица задужена за праћење реализације овог оквирног споразума и комуникациј</w:t>
      </w:r>
      <w:r w:rsidR="003D13AF" w:rsidRPr="005D3757">
        <w:rPr>
          <w:rFonts w:cs="Arial"/>
          <w:sz w:val="24"/>
          <w:szCs w:val="24"/>
        </w:rPr>
        <w:t>у</w:t>
      </w:r>
      <w:r w:rsidRPr="005D3757">
        <w:rPr>
          <w:rFonts w:cs="Arial"/>
          <w:sz w:val="24"/>
          <w:szCs w:val="24"/>
        </w:rPr>
        <w:t xml:space="preserve"> са задуженим лицима Пружаоца услуге</w:t>
      </w:r>
      <w:r w:rsidR="0024644E" w:rsidRPr="005D3757">
        <w:rPr>
          <w:rFonts w:cs="Arial"/>
          <w:sz w:val="24"/>
          <w:szCs w:val="24"/>
        </w:rPr>
        <w:t xml:space="preserve">. </w:t>
      </w:r>
    </w:p>
    <w:p w:rsidR="00A43128" w:rsidRDefault="00A43128" w:rsidP="00A43128">
      <w:pPr>
        <w:spacing w:before="60"/>
        <w:rPr>
          <w:rFonts w:cs="Arial"/>
          <w:sz w:val="24"/>
          <w:szCs w:val="24"/>
          <w:lang w:val="sr-Cyrl-CS"/>
        </w:rPr>
      </w:pPr>
    </w:p>
    <w:bookmarkEnd w:id="256"/>
    <w:p w:rsidR="00A43128" w:rsidRPr="00327A8E" w:rsidRDefault="00A43128" w:rsidP="00A43128">
      <w:pPr>
        <w:spacing w:before="60"/>
        <w:rPr>
          <w:rFonts w:cs="Arial"/>
          <w:sz w:val="24"/>
          <w:szCs w:val="24"/>
          <w:lang w:val="ru-RU"/>
        </w:rPr>
      </w:pPr>
      <w:r w:rsidRPr="001A666A">
        <w:rPr>
          <w:rFonts w:cs="Arial"/>
          <w:b/>
          <w:sz w:val="24"/>
          <w:szCs w:val="24"/>
          <w:lang w:val="ru-RU"/>
        </w:rPr>
        <w:t>БЕЗБЕДНОСТ И ЗДРАВЉЕ НА РАДУ</w:t>
      </w:r>
    </w:p>
    <w:p w:rsidR="00A43128" w:rsidRPr="00A021A9" w:rsidRDefault="00042019" w:rsidP="00A43128">
      <w:pPr>
        <w:spacing w:after="120"/>
        <w:jc w:val="center"/>
        <w:rPr>
          <w:rFonts w:cs="Arial"/>
          <w:b/>
          <w:sz w:val="24"/>
          <w:szCs w:val="24"/>
          <w:lang w:val="ru-RU"/>
        </w:rPr>
      </w:pPr>
      <w:r>
        <w:rPr>
          <w:rFonts w:cs="Arial"/>
          <w:b/>
          <w:sz w:val="24"/>
          <w:szCs w:val="24"/>
          <w:lang w:val="ru-RU"/>
        </w:rPr>
        <w:t>Члан 19</w:t>
      </w:r>
      <w:r w:rsidR="00A43128" w:rsidRPr="00A021A9">
        <w:rPr>
          <w:rFonts w:cs="Arial"/>
          <w:b/>
          <w:sz w:val="24"/>
          <w:szCs w:val="24"/>
          <w:lang w:val="ru-RU"/>
        </w:rPr>
        <w:t>.</w:t>
      </w:r>
    </w:p>
    <w:p w:rsidR="005D3757" w:rsidRPr="00A021A9" w:rsidRDefault="005D3757" w:rsidP="005D3757">
      <w:pPr>
        <w:spacing w:after="120"/>
        <w:rPr>
          <w:sz w:val="24"/>
          <w:szCs w:val="24"/>
        </w:rPr>
      </w:pPr>
      <w:r w:rsidRPr="00A021A9">
        <w:rPr>
          <w:sz w:val="24"/>
          <w:szCs w:val="24"/>
        </w:rPr>
        <w:t>Пружалац услуге је дужан да све послове које обавља у циљу реализације овог Оквирног споразума,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Уговорне стране закључе из области безбедности и здравља на раду у складу са прописима, ради реализације овог Оквирног споразума.</w:t>
      </w:r>
    </w:p>
    <w:p w:rsidR="005D3757" w:rsidRPr="00A021A9" w:rsidRDefault="005D3757" w:rsidP="005D3757">
      <w:pPr>
        <w:spacing w:after="120"/>
        <w:rPr>
          <w:sz w:val="24"/>
          <w:szCs w:val="24"/>
        </w:rPr>
      </w:pPr>
      <w:r w:rsidRPr="00A021A9">
        <w:rPr>
          <w:sz w:val="24"/>
          <w:szCs w:val="24"/>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w:t>
      </w:r>
      <w:r w:rsidRPr="00A021A9">
        <w:rPr>
          <w:sz w:val="24"/>
          <w:szCs w:val="24"/>
        </w:rPr>
        <w:lastRenderedPageBreak/>
        <w:t>овог Оквирног споразума, технологије рада и стеченог искуствa, неопходно спровести како би се заштитили запослени код Пружаоца услуге, трећа лица и имовина.</w:t>
      </w:r>
    </w:p>
    <w:p w:rsidR="005D3757" w:rsidRPr="00A021A9" w:rsidRDefault="005D3757" w:rsidP="005D3757">
      <w:pPr>
        <w:spacing w:after="120"/>
        <w:rPr>
          <w:sz w:val="24"/>
          <w:szCs w:val="24"/>
        </w:rPr>
      </w:pPr>
      <w:r w:rsidRPr="00A021A9">
        <w:rPr>
          <w:sz w:val="24"/>
          <w:szCs w:val="24"/>
        </w:rPr>
        <w:t>У случају било каквог кршења обавезе наведене у ставу 1. и 2. овог члана Корисник услуге може раскинути овај оквирни споразум.</w:t>
      </w:r>
    </w:p>
    <w:p w:rsidR="00502DAE" w:rsidRDefault="00502DAE" w:rsidP="005D3757">
      <w:pPr>
        <w:spacing w:after="120"/>
        <w:rPr>
          <w:sz w:val="24"/>
          <w:szCs w:val="24"/>
        </w:rPr>
      </w:pPr>
    </w:p>
    <w:p w:rsidR="00502DAE" w:rsidRPr="00A021A9" w:rsidRDefault="00502DAE" w:rsidP="005D3757">
      <w:pPr>
        <w:spacing w:after="120"/>
        <w:rPr>
          <w:sz w:val="24"/>
          <w:szCs w:val="24"/>
        </w:rPr>
      </w:pPr>
    </w:p>
    <w:p w:rsidR="005D3757" w:rsidRPr="00A021A9" w:rsidRDefault="00042019" w:rsidP="005D3757">
      <w:pPr>
        <w:jc w:val="center"/>
        <w:rPr>
          <w:b/>
          <w:sz w:val="24"/>
          <w:szCs w:val="24"/>
        </w:rPr>
      </w:pPr>
      <w:r>
        <w:rPr>
          <w:b/>
          <w:sz w:val="24"/>
          <w:szCs w:val="24"/>
        </w:rPr>
        <w:t>Члан 20</w:t>
      </w:r>
      <w:r w:rsidR="005D3757" w:rsidRPr="00A021A9">
        <w:rPr>
          <w:b/>
          <w:sz w:val="24"/>
          <w:szCs w:val="24"/>
        </w:rPr>
        <w:t>.</w:t>
      </w:r>
    </w:p>
    <w:p w:rsidR="005D3757" w:rsidRPr="00A021A9" w:rsidRDefault="005D3757" w:rsidP="005D3757">
      <w:pPr>
        <w:spacing w:after="120"/>
        <w:rPr>
          <w:sz w:val="24"/>
          <w:szCs w:val="24"/>
        </w:rPr>
      </w:pPr>
      <w:r w:rsidRPr="00A021A9">
        <w:rPr>
          <w:sz w:val="24"/>
          <w:szCs w:val="24"/>
        </w:rPr>
        <w:t>Пружалац услуге је дужан да Корисник</w:t>
      </w:r>
      <w:r w:rsidRPr="00A021A9">
        <w:rPr>
          <w:sz w:val="24"/>
          <w:szCs w:val="24"/>
          <w:lang w:val="sr-Cyrl-RS"/>
        </w:rPr>
        <w:t>у</w:t>
      </w:r>
      <w:r w:rsidRPr="00A021A9">
        <w:rPr>
          <w:sz w:val="24"/>
          <w:szCs w:val="24"/>
        </w:rPr>
        <w:t xml:space="preserve">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w:t>
      </w:r>
      <w:r w:rsidRPr="00A021A9">
        <w:rPr>
          <w:sz w:val="24"/>
          <w:szCs w:val="24"/>
          <w:lang w:val="sr-Cyrl-RS"/>
        </w:rPr>
        <w:t xml:space="preserve"> је</w:t>
      </w:r>
      <w:r w:rsidRPr="00A021A9">
        <w:rPr>
          <w:sz w:val="24"/>
          <w:szCs w:val="24"/>
        </w:rPr>
        <w:t xml:space="preserve"> ангажовао Корисник услуге, ради обављања послова који су предмет овог Оквирног споразума.</w:t>
      </w:r>
    </w:p>
    <w:p w:rsidR="005D3757" w:rsidRPr="00A021A9" w:rsidRDefault="005D3757" w:rsidP="005D3757">
      <w:pPr>
        <w:spacing w:after="120"/>
        <w:rPr>
          <w:sz w:val="24"/>
          <w:szCs w:val="24"/>
        </w:rPr>
      </w:pPr>
      <w:r w:rsidRPr="00A021A9">
        <w:rPr>
          <w:sz w:val="24"/>
          <w:szCs w:val="24"/>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w:t>
      </w:r>
      <w:r w:rsidRPr="00A021A9">
        <w:rPr>
          <w:sz w:val="24"/>
          <w:szCs w:val="24"/>
          <w:lang w:val="sr-Cyrl-RS"/>
        </w:rPr>
        <w:t>а</w:t>
      </w:r>
      <w:r w:rsidRPr="00A021A9">
        <w:rPr>
          <w:sz w:val="24"/>
          <w:szCs w:val="24"/>
        </w:rPr>
        <w:t xml:space="preserve"> услуге, као и сви други трошкови и накнаде које је имао Корисник услуге ради отклањања последица настале штете.</w:t>
      </w:r>
    </w:p>
    <w:p w:rsidR="005D3757" w:rsidRPr="00A021A9" w:rsidRDefault="005D3757" w:rsidP="005D3757">
      <w:pPr>
        <w:spacing w:after="120"/>
        <w:rPr>
          <w:sz w:val="24"/>
          <w:szCs w:val="24"/>
        </w:rPr>
      </w:pPr>
      <w:r w:rsidRPr="00A021A9">
        <w:rPr>
          <w:sz w:val="24"/>
          <w:szCs w:val="24"/>
        </w:rPr>
        <w:t>Пружалац услуге је дужан да поседује полису осигурања од одговорности из делатности за штете причињене трећим лицима.</w:t>
      </w:r>
    </w:p>
    <w:p w:rsidR="005D3757" w:rsidRPr="00A021A9" w:rsidRDefault="00042019" w:rsidP="005D3757">
      <w:pPr>
        <w:jc w:val="center"/>
        <w:rPr>
          <w:b/>
          <w:sz w:val="24"/>
          <w:szCs w:val="24"/>
        </w:rPr>
      </w:pPr>
      <w:r>
        <w:rPr>
          <w:b/>
          <w:sz w:val="24"/>
          <w:szCs w:val="24"/>
        </w:rPr>
        <w:t>Члан 21</w:t>
      </w:r>
      <w:r w:rsidR="005D3757" w:rsidRPr="00A021A9">
        <w:rPr>
          <w:b/>
          <w:sz w:val="24"/>
          <w:szCs w:val="24"/>
        </w:rPr>
        <w:t>.</w:t>
      </w:r>
    </w:p>
    <w:p w:rsidR="005D3757" w:rsidRPr="00A021A9" w:rsidRDefault="005D3757" w:rsidP="005D3757">
      <w:pPr>
        <w:spacing w:after="120"/>
        <w:rPr>
          <w:sz w:val="24"/>
          <w:szCs w:val="24"/>
        </w:rPr>
      </w:pPr>
      <w:r w:rsidRPr="00A021A9">
        <w:rPr>
          <w:sz w:val="24"/>
          <w:szCs w:val="24"/>
        </w:rPr>
        <w:t>Пружалац услуге је дужан да, у складу са Законом</w:t>
      </w:r>
      <w:r w:rsidRPr="00A021A9">
        <w:rPr>
          <w:sz w:val="24"/>
          <w:szCs w:val="24"/>
          <w:lang w:val="sr-Cyrl-RS"/>
        </w:rPr>
        <w:t xml:space="preserve"> о безбедности и здрављу на раду</w:t>
      </w:r>
      <w:r w:rsidRPr="00A021A9">
        <w:rPr>
          <w:sz w:val="24"/>
          <w:szCs w:val="24"/>
        </w:rPr>
        <w:t>,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w:t>
      </w:r>
      <w:r w:rsidRPr="00A021A9">
        <w:rPr>
          <w:sz w:val="24"/>
          <w:szCs w:val="24"/>
          <w:lang w:val="sr-Cyrl-RS"/>
        </w:rPr>
        <w:t>а</w:t>
      </w:r>
      <w:r w:rsidRPr="00A021A9">
        <w:rPr>
          <w:sz w:val="24"/>
          <w:szCs w:val="24"/>
        </w:rPr>
        <w:t xml:space="preserve">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2E6C82" w:rsidRPr="00A021A9" w:rsidRDefault="005D3757" w:rsidP="002E6C82">
      <w:pPr>
        <w:spacing w:after="120"/>
        <w:rPr>
          <w:sz w:val="24"/>
          <w:szCs w:val="24"/>
          <w:lang w:val="sr-Cyrl-RS"/>
        </w:rPr>
      </w:pPr>
      <w:r w:rsidRPr="00A021A9">
        <w:rPr>
          <w:sz w:val="24"/>
          <w:szCs w:val="24"/>
        </w:rPr>
        <w:t>Корисник услуге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Корисник</w:t>
      </w:r>
      <w:r w:rsidRPr="00A021A9">
        <w:rPr>
          <w:sz w:val="24"/>
          <w:szCs w:val="24"/>
          <w:lang w:val="sr-Cyrl-RS"/>
        </w:rPr>
        <w:t>а</w:t>
      </w:r>
      <w:r w:rsidRPr="00A021A9">
        <w:rPr>
          <w:sz w:val="24"/>
          <w:szCs w:val="24"/>
        </w:rPr>
        <w:t xml:space="preserve"> услуге за спровођење контроле примене превентивних мера за безбедан и здрав рад</w:t>
      </w:r>
      <w:r w:rsidR="00A021A9">
        <w:rPr>
          <w:sz w:val="24"/>
          <w:szCs w:val="24"/>
          <w:lang w:val="sr-Cyrl-RS"/>
        </w:rPr>
        <w:t>.</w:t>
      </w:r>
    </w:p>
    <w:p w:rsidR="00A43128" w:rsidRPr="00A021A9" w:rsidRDefault="00A43128" w:rsidP="002E6C82">
      <w:pPr>
        <w:spacing w:after="120"/>
        <w:rPr>
          <w:sz w:val="24"/>
          <w:szCs w:val="24"/>
        </w:rPr>
      </w:pPr>
      <w:r w:rsidRPr="00C1413A">
        <w:rPr>
          <w:b/>
          <w:sz w:val="24"/>
          <w:szCs w:val="24"/>
          <w:lang w:val="sr-Cyrl-CS"/>
        </w:rPr>
        <w:t>ЗАВРШНЕ ОДРЕДБЕ</w:t>
      </w:r>
    </w:p>
    <w:p w:rsidR="005D3757" w:rsidRPr="00A021A9" w:rsidRDefault="002E6C82" w:rsidP="002E6C82">
      <w:pPr>
        <w:rPr>
          <w:b/>
          <w:sz w:val="24"/>
          <w:szCs w:val="24"/>
        </w:rPr>
      </w:pPr>
      <w:r w:rsidRPr="00A021A9">
        <w:rPr>
          <w:rFonts w:cs="Arial"/>
          <w:sz w:val="24"/>
          <w:szCs w:val="24"/>
        </w:rPr>
        <w:t xml:space="preserve">                                             </w:t>
      </w:r>
      <w:r w:rsidR="003C2B56">
        <w:rPr>
          <w:rFonts w:cs="Arial"/>
          <w:sz w:val="24"/>
          <w:szCs w:val="24"/>
        </w:rPr>
        <w:t xml:space="preserve">                </w:t>
      </w:r>
      <w:r w:rsidR="00042019">
        <w:rPr>
          <w:b/>
          <w:sz w:val="24"/>
          <w:szCs w:val="24"/>
        </w:rPr>
        <w:t>Члан 22</w:t>
      </w:r>
      <w:r w:rsidR="005D3757" w:rsidRPr="00A021A9">
        <w:rPr>
          <w:b/>
          <w:sz w:val="24"/>
          <w:szCs w:val="24"/>
        </w:rPr>
        <w:t>.</w:t>
      </w:r>
    </w:p>
    <w:p w:rsidR="005D3757" w:rsidRPr="00A021A9" w:rsidRDefault="005D3757" w:rsidP="005D3757">
      <w:pPr>
        <w:rPr>
          <w:sz w:val="24"/>
          <w:szCs w:val="24"/>
        </w:rPr>
      </w:pPr>
      <w:r w:rsidRPr="00A021A9">
        <w:rPr>
          <w:sz w:val="24"/>
          <w:szCs w:val="24"/>
        </w:rPr>
        <w:t>Пружалац је дужан да без одлагања, а најкасније у року од 5 дана од дана настанка промене у било којем од података у вези са испуњеношћу услова из поступка јавне набавке, о насталој промени писмено обавести Корисника и да је документује на прописан начин.</w:t>
      </w:r>
    </w:p>
    <w:p w:rsidR="005D3757" w:rsidRDefault="005D3757" w:rsidP="005D3757">
      <w:pPr>
        <w:rPr>
          <w:sz w:val="24"/>
          <w:szCs w:val="24"/>
        </w:rPr>
      </w:pPr>
      <w:r w:rsidRPr="00A021A9">
        <w:rPr>
          <w:sz w:val="24"/>
          <w:szCs w:val="24"/>
        </w:rPr>
        <w:t>Уговорне стране су обавезне да једна другу без одлагања обавесте о свим променама које могу утицати на реализацију овог  оквирног споразума.</w:t>
      </w:r>
    </w:p>
    <w:p w:rsidR="005D3757" w:rsidRPr="00A021A9" w:rsidRDefault="00042019" w:rsidP="00502DAE">
      <w:pPr>
        <w:jc w:val="center"/>
        <w:rPr>
          <w:b/>
          <w:sz w:val="24"/>
          <w:szCs w:val="24"/>
        </w:rPr>
      </w:pPr>
      <w:r>
        <w:rPr>
          <w:b/>
          <w:sz w:val="24"/>
          <w:szCs w:val="24"/>
        </w:rPr>
        <w:t>Члан 23</w:t>
      </w:r>
      <w:r w:rsidR="005D3757" w:rsidRPr="00A021A9">
        <w:rPr>
          <w:b/>
          <w:sz w:val="24"/>
          <w:szCs w:val="24"/>
        </w:rPr>
        <w:t>.</w:t>
      </w:r>
    </w:p>
    <w:p w:rsidR="005D3757" w:rsidRPr="00A021A9" w:rsidRDefault="005D3757" w:rsidP="005D3757">
      <w:pPr>
        <w:rPr>
          <w:sz w:val="24"/>
          <w:szCs w:val="24"/>
        </w:rPr>
      </w:pPr>
      <w:r w:rsidRPr="00A021A9">
        <w:rPr>
          <w:sz w:val="24"/>
          <w:szCs w:val="24"/>
        </w:rPr>
        <w:lastRenderedPageBreak/>
        <w:t>Уколико у току трајања обавеза из овог оквирног споразума дође до статусних промена код Уговорних страна, права и обавезе прелазе на одговарајућег правног следбеника.</w:t>
      </w:r>
    </w:p>
    <w:p w:rsidR="005D3757" w:rsidRPr="00A021A9" w:rsidRDefault="005D3757" w:rsidP="005D3757">
      <w:pPr>
        <w:rPr>
          <w:sz w:val="24"/>
          <w:szCs w:val="24"/>
        </w:rPr>
      </w:pPr>
      <w:r w:rsidRPr="00A021A9">
        <w:rPr>
          <w:sz w:val="24"/>
          <w:szCs w:val="24"/>
        </w:rPr>
        <w:t>Након закључења и ступања на правну снагу овог оквирног споразума, Корисник може да дозволи, а пружалац је обавезан да прихвати промену Уговорних страна због статусних промена код корисника, у складу са Уговором о статусној промени.</w:t>
      </w:r>
    </w:p>
    <w:p w:rsidR="005D3757" w:rsidRPr="00A021A9" w:rsidRDefault="002E6C82" w:rsidP="002E6C82">
      <w:pPr>
        <w:rPr>
          <w:b/>
          <w:sz w:val="24"/>
          <w:szCs w:val="24"/>
        </w:rPr>
      </w:pPr>
      <w:r w:rsidRPr="00A021A9">
        <w:rPr>
          <w:sz w:val="24"/>
          <w:szCs w:val="24"/>
        </w:rPr>
        <w:t xml:space="preserve">                                 </w:t>
      </w:r>
      <w:r w:rsidR="003C2B56">
        <w:rPr>
          <w:sz w:val="24"/>
          <w:szCs w:val="24"/>
        </w:rPr>
        <w:t xml:space="preserve">                           </w:t>
      </w:r>
      <w:r w:rsidR="00042019">
        <w:rPr>
          <w:b/>
          <w:sz w:val="24"/>
          <w:szCs w:val="24"/>
        </w:rPr>
        <w:t>Члан 24</w:t>
      </w:r>
      <w:r w:rsidR="005D3757" w:rsidRPr="00A021A9">
        <w:rPr>
          <w:b/>
          <w:sz w:val="24"/>
          <w:szCs w:val="24"/>
        </w:rPr>
        <w:t>.</w:t>
      </w:r>
    </w:p>
    <w:p w:rsidR="005D3757" w:rsidRPr="00A021A9" w:rsidRDefault="005D3757" w:rsidP="005D3757">
      <w:pPr>
        <w:rPr>
          <w:sz w:val="24"/>
          <w:szCs w:val="24"/>
        </w:rPr>
      </w:pPr>
      <w:r w:rsidRPr="00A021A9">
        <w:rPr>
          <w:sz w:val="24"/>
          <w:szCs w:val="24"/>
        </w:rPr>
        <w:t xml:space="preserve">Пружалац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оквирног споразума. </w:t>
      </w:r>
    </w:p>
    <w:p w:rsidR="005D3757" w:rsidRPr="00A021A9" w:rsidRDefault="005D3757" w:rsidP="005D3757">
      <w:pPr>
        <w:rPr>
          <w:sz w:val="24"/>
          <w:szCs w:val="24"/>
        </w:rPr>
      </w:pPr>
      <w:r w:rsidRPr="00A021A9">
        <w:rPr>
          <w:sz w:val="24"/>
          <w:szCs w:val="24"/>
        </w:rPr>
        <w:t>Информације, подаци и документација које је корисник доставио пружаоцу у извршавању предмета овог оквирног споразума, пружалац не може стављати на располагање трећим лицима без претходне писане сагласности  корисника.</w:t>
      </w:r>
    </w:p>
    <w:p w:rsidR="005D3757" w:rsidRPr="00A021A9" w:rsidRDefault="005D3757" w:rsidP="005D3757">
      <w:pPr>
        <w:rPr>
          <w:sz w:val="24"/>
          <w:szCs w:val="24"/>
        </w:rPr>
      </w:pPr>
      <w:r w:rsidRPr="00A021A9">
        <w:rPr>
          <w:sz w:val="24"/>
          <w:szCs w:val="24"/>
        </w:rPr>
        <w:t xml:space="preserve"> </w:t>
      </w:r>
    </w:p>
    <w:p w:rsidR="005D3757" w:rsidRPr="00A021A9" w:rsidRDefault="00042019" w:rsidP="002E6C82">
      <w:pPr>
        <w:jc w:val="center"/>
        <w:rPr>
          <w:b/>
          <w:sz w:val="24"/>
          <w:szCs w:val="24"/>
        </w:rPr>
      </w:pPr>
      <w:r>
        <w:rPr>
          <w:b/>
          <w:sz w:val="24"/>
          <w:szCs w:val="24"/>
        </w:rPr>
        <w:t>Члан 25</w:t>
      </w:r>
      <w:r w:rsidR="005D3757" w:rsidRPr="00A021A9">
        <w:rPr>
          <w:b/>
          <w:sz w:val="24"/>
          <w:szCs w:val="24"/>
        </w:rPr>
        <w:t>.</w:t>
      </w:r>
    </w:p>
    <w:p w:rsidR="005D3757" w:rsidRPr="00A021A9" w:rsidRDefault="005D3757" w:rsidP="005D3757">
      <w:pPr>
        <w:rPr>
          <w:sz w:val="24"/>
          <w:szCs w:val="24"/>
        </w:rPr>
      </w:pPr>
      <w:r w:rsidRPr="00A021A9">
        <w:rPr>
          <w:sz w:val="24"/>
          <w:szCs w:val="24"/>
        </w:rPr>
        <w:t xml:space="preserve">У случају неоснованог одустанка или неиспуњења оквирног споразума од стране једне уговорне стране, друга уговорна страна има право на раскид оквирног споразума и накнаду штете. </w:t>
      </w:r>
    </w:p>
    <w:p w:rsidR="005D3757" w:rsidRPr="00A021A9" w:rsidRDefault="005D3757" w:rsidP="005D3757">
      <w:pPr>
        <w:rPr>
          <w:sz w:val="24"/>
          <w:szCs w:val="24"/>
        </w:rPr>
      </w:pPr>
      <w:r w:rsidRPr="00A021A9">
        <w:rPr>
          <w:sz w:val="24"/>
          <w:szCs w:val="24"/>
        </w:rPr>
        <w:t>За све што није регулисано овим оквирним споразумом, примењиваће се одредбе Закона о облигационим односима.</w:t>
      </w:r>
    </w:p>
    <w:p w:rsidR="005D3757" w:rsidRPr="00A021A9" w:rsidRDefault="005D3757" w:rsidP="005D3757">
      <w:pPr>
        <w:rPr>
          <w:sz w:val="24"/>
          <w:szCs w:val="24"/>
        </w:rPr>
      </w:pPr>
      <w:r w:rsidRPr="00A021A9">
        <w:rPr>
          <w:sz w:val="24"/>
          <w:szCs w:val="24"/>
        </w:rPr>
        <w:t>Евентуалне спорове по овом оквирном споразуму уговорне стране ће настојати да реше на споразуман начин, а уколико у томе не успеју, уговара се  надлежност суда  у Београду.</w:t>
      </w:r>
    </w:p>
    <w:p w:rsidR="00160E35" w:rsidRPr="00042019" w:rsidRDefault="00160E35" w:rsidP="00160E35">
      <w:pPr>
        <w:spacing w:before="0" w:line="276" w:lineRule="auto"/>
        <w:jc w:val="center"/>
        <w:rPr>
          <w:rFonts w:cs="Arial"/>
          <w:b/>
          <w:sz w:val="24"/>
          <w:szCs w:val="24"/>
          <w:lang w:val="ru-RU"/>
        </w:rPr>
      </w:pPr>
      <w:r w:rsidRPr="00042019">
        <w:rPr>
          <w:rFonts w:cs="Arial"/>
          <w:b/>
          <w:sz w:val="24"/>
          <w:szCs w:val="24"/>
          <w:lang w:val="ru-RU"/>
        </w:rPr>
        <w:t>Члан 2</w:t>
      </w:r>
      <w:r w:rsidR="00042019" w:rsidRPr="00042019">
        <w:rPr>
          <w:rFonts w:cs="Arial"/>
          <w:b/>
          <w:sz w:val="24"/>
          <w:szCs w:val="24"/>
          <w:lang w:val="sr-Cyrl-RS"/>
        </w:rPr>
        <w:t>6</w:t>
      </w:r>
      <w:r w:rsidRPr="00042019">
        <w:rPr>
          <w:rFonts w:cs="Arial"/>
          <w:b/>
          <w:sz w:val="24"/>
          <w:szCs w:val="24"/>
          <w:lang w:val="ru-RU"/>
        </w:rPr>
        <w:t>.</w:t>
      </w:r>
    </w:p>
    <w:p w:rsidR="00160E35" w:rsidRPr="00042019" w:rsidRDefault="00160E35" w:rsidP="00160E35">
      <w:pPr>
        <w:spacing w:before="0" w:line="276" w:lineRule="auto"/>
        <w:rPr>
          <w:rFonts w:cs="Arial"/>
          <w:spacing w:val="2"/>
          <w:sz w:val="24"/>
          <w:szCs w:val="24"/>
          <w:lang w:val="sr-Cyrl-CS"/>
        </w:rPr>
      </w:pPr>
      <w:r w:rsidRPr="00042019">
        <w:rPr>
          <w:rFonts w:cs="Arial"/>
          <w:spacing w:val="2"/>
          <w:sz w:val="24"/>
          <w:szCs w:val="24"/>
          <w:lang w:val="sr-Cyrl-CS"/>
        </w:rPr>
        <w:t>Саставни део овог Оквирног споразума су и његови прилози, како следи:</w:t>
      </w:r>
    </w:p>
    <w:p w:rsidR="00160E35" w:rsidRPr="00042019" w:rsidRDefault="00160E35" w:rsidP="00160E35">
      <w:pPr>
        <w:tabs>
          <w:tab w:val="left" w:pos="9090"/>
        </w:tabs>
        <w:spacing w:before="0" w:line="276" w:lineRule="auto"/>
        <w:rPr>
          <w:rFonts w:cs="Arial"/>
          <w:sz w:val="24"/>
          <w:szCs w:val="24"/>
          <w:lang w:val="sr-Cyrl-CS"/>
        </w:rPr>
      </w:pPr>
      <w:r w:rsidRPr="00042019">
        <w:rPr>
          <w:rFonts w:cs="Arial"/>
          <w:sz w:val="24"/>
          <w:szCs w:val="24"/>
          <w:lang w:val="sr-Cyrl-CS"/>
        </w:rPr>
        <w:t xml:space="preserve">Прилог 1 </w:t>
      </w:r>
      <w:r w:rsidRPr="00042019">
        <w:rPr>
          <w:rFonts w:cs="Arial"/>
          <w:sz w:val="24"/>
          <w:szCs w:val="24"/>
          <w:lang w:val="sr-Cyrl-RS"/>
        </w:rPr>
        <w:t xml:space="preserve">    </w:t>
      </w:r>
      <w:r w:rsidRPr="00042019">
        <w:rPr>
          <w:rFonts w:cs="Arial"/>
          <w:sz w:val="24"/>
          <w:szCs w:val="24"/>
          <w:lang w:val="sr-Cyrl-CS"/>
        </w:rPr>
        <w:t>Понуда</w:t>
      </w:r>
      <w:r w:rsidRPr="00042019">
        <w:rPr>
          <w:rFonts w:cs="Arial"/>
          <w:sz w:val="24"/>
          <w:szCs w:val="24"/>
          <w:lang w:val="sr-Cyrl-RS"/>
        </w:rPr>
        <w:t xml:space="preserve"> Продавца број _____од ___.____._____. године,</w:t>
      </w:r>
    </w:p>
    <w:p w:rsidR="00160E35" w:rsidRPr="00042019" w:rsidRDefault="00160E35" w:rsidP="00160E35">
      <w:pPr>
        <w:tabs>
          <w:tab w:val="left" w:pos="9090"/>
        </w:tabs>
        <w:spacing w:before="0" w:line="276" w:lineRule="auto"/>
        <w:rPr>
          <w:rFonts w:cs="Arial"/>
          <w:sz w:val="24"/>
          <w:szCs w:val="24"/>
          <w:lang w:val="sr-Cyrl-CS"/>
        </w:rPr>
      </w:pPr>
      <w:r w:rsidRPr="00042019">
        <w:rPr>
          <w:rFonts w:cs="Arial"/>
          <w:sz w:val="24"/>
          <w:szCs w:val="24"/>
          <w:lang w:val="sr-Cyrl-CS"/>
        </w:rPr>
        <w:t xml:space="preserve">Прилог 2 </w:t>
      </w:r>
      <w:r w:rsidRPr="00042019">
        <w:rPr>
          <w:rFonts w:cs="Arial"/>
          <w:sz w:val="24"/>
          <w:szCs w:val="24"/>
          <w:lang w:val="sr-Cyrl-RS"/>
        </w:rPr>
        <w:t xml:space="preserve">    </w:t>
      </w:r>
      <w:r w:rsidRPr="00042019">
        <w:rPr>
          <w:rFonts w:cs="Arial"/>
          <w:sz w:val="24"/>
          <w:szCs w:val="24"/>
          <w:lang w:val="sr-Cyrl-CS"/>
        </w:rPr>
        <w:t>Конкурсна документација</w:t>
      </w:r>
      <w:r w:rsidRPr="00042019">
        <w:rPr>
          <w:rFonts w:cs="Arial"/>
          <w:sz w:val="24"/>
          <w:szCs w:val="24"/>
          <w:lang w:val="sr-Cyrl-RS"/>
        </w:rPr>
        <w:t xml:space="preserve"> (на Порталу јавних набавки под шифром_______)</w:t>
      </w:r>
    </w:p>
    <w:p w:rsidR="00160E35" w:rsidRPr="00042019" w:rsidRDefault="00160E35" w:rsidP="00160E35">
      <w:pPr>
        <w:tabs>
          <w:tab w:val="left" w:pos="9090"/>
        </w:tabs>
        <w:spacing w:before="0" w:line="276" w:lineRule="auto"/>
        <w:rPr>
          <w:rFonts w:cs="Arial"/>
          <w:sz w:val="24"/>
          <w:szCs w:val="24"/>
          <w:lang w:val="sr-Cyrl-RS"/>
        </w:rPr>
      </w:pPr>
      <w:r w:rsidRPr="00042019">
        <w:rPr>
          <w:rFonts w:cs="Arial"/>
          <w:sz w:val="24"/>
          <w:szCs w:val="24"/>
          <w:lang w:val="sr-Cyrl-CS"/>
        </w:rPr>
        <w:t>Прилог</w:t>
      </w:r>
      <w:r w:rsidRPr="00042019">
        <w:rPr>
          <w:rFonts w:cs="Arial"/>
          <w:sz w:val="24"/>
          <w:szCs w:val="24"/>
          <w:lang w:val="sr-Cyrl-RS"/>
        </w:rPr>
        <w:t xml:space="preserve"> </w:t>
      </w:r>
      <w:r w:rsidRPr="00042019">
        <w:rPr>
          <w:rFonts w:cs="Arial"/>
          <w:sz w:val="24"/>
          <w:szCs w:val="24"/>
          <w:lang w:val="sr-Cyrl-CS"/>
        </w:rPr>
        <w:t xml:space="preserve">3 </w:t>
      </w:r>
      <w:r w:rsidRPr="00042019">
        <w:rPr>
          <w:rFonts w:cs="Arial"/>
          <w:sz w:val="24"/>
          <w:szCs w:val="24"/>
          <w:lang w:val="sr-Cyrl-RS"/>
        </w:rPr>
        <w:t xml:space="preserve">    </w:t>
      </w:r>
      <w:r w:rsidRPr="00042019">
        <w:rPr>
          <w:rFonts w:cs="Arial"/>
          <w:sz w:val="24"/>
          <w:szCs w:val="24"/>
          <w:lang w:val="sr-Cyrl-CS"/>
        </w:rPr>
        <w:t xml:space="preserve">Техничка спецификација, </w:t>
      </w:r>
    </w:p>
    <w:p w:rsidR="00160E35" w:rsidRPr="00042019" w:rsidRDefault="00160E35" w:rsidP="00160E35">
      <w:pPr>
        <w:tabs>
          <w:tab w:val="left" w:pos="9090"/>
        </w:tabs>
        <w:spacing w:before="0" w:line="276" w:lineRule="auto"/>
        <w:rPr>
          <w:rFonts w:cs="Arial"/>
          <w:sz w:val="24"/>
          <w:szCs w:val="24"/>
          <w:lang w:val="sr-Cyrl-CS"/>
        </w:rPr>
      </w:pPr>
      <w:r w:rsidRPr="00042019">
        <w:rPr>
          <w:rFonts w:cs="Arial"/>
          <w:sz w:val="24"/>
          <w:szCs w:val="24"/>
          <w:lang w:val="sr-Cyrl-CS"/>
        </w:rPr>
        <w:t xml:space="preserve">Прилог 4 </w:t>
      </w:r>
      <w:r w:rsidRPr="00042019">
        <w:rPr>
          <w:rFonts w:cs="Arial"/>
          <w:sz w:val="24"/>
          <w:szCs w:val="24"/>
          <w:lang w:val="sr-Cyrl-RS"/>
        </w:rPr>
        <w:t xml:space="preserve">    </w:t>
      </w:r>
      <w:r w:rsidRPr="00042019">
        <w:rPr>
          <w:rFonts w:cs="Arial"/>
          <w:sz w:val="24"/>
          <w:szCs w:val="24"/>
          <w:lang w:val="sr-Cyrl-CS"/>
        </w:rPr>
        <w:t>Образац структуре понуђене цене,</w:t>
      </w:r>
    </w:p>
    <w:p w:rsidR="00160E35" w:rsidRPr="00042019" w:rsidRDefault="00160E35" w:rsidP="00160E35">
      <w:pPr>
        <w:tabs>
          <w:tab w:val="left" w:pos="9090"/>
        </w:tabs>
        <w:spacing w:before="0" w:line="276" w:lineRule="auto"/>
        <w:rPr>
          <w:rFonts w:cs="Arial"/>
          <w:sz w:val="24"/>
          <w:szCs w:val="24"/>
          <w:lang w:val="sr-Cyrl-RS"/>
        </w:rPr>
      </w:pPr>
      <w:r w:rsidRPr="00042019">
        <w:rPr>
          <w:rFonts w:cs="Arial"/>
          <w:sz w:val="24"/>
          <w:szCs w:val="24"/>
          <w:lang w:val="sr-Cyrl-CS"/>
        </w:rPr>
        <w:t xml:space="preserve">Прилог 5 </w:t>
      </w:r>
      <w:r w:rsidRPr="00042019">
        <w:rPr>
          <w:rFonts w:cs="Arial"/>
          <w:sz w:val="24"/>
          <w:szCs w:val="24"/>
          <w:lang w:val="sr-Cyrl-RS"/>
        </w:rPr>
        <w:t xml:space="preserve">    </w:t>
      </w:r>
      <w:r w:rsidRPr="00042019">
        <w:rPr>
          <w:rFonts w:cs="Arial"/>
          <w:sz w:val="24"/>
          <w:szCs w:val="24"/>
          <w:lang w:val="sr-Cyrl-CS"/>
        </w:rPr>
        <w:t>Споразум о заједничком наступању,</w:t>
      </w:r>
    </w:p>
    <w:p w:rsidR="00160E35" w:rsidRPr="00042019" w:rsidRDefault="00160E35" w:rsidP="00160E35">
      <w:pPr>
        <w:tabs>
          <w:tab w:val="left" w:pos="9090"/>
        </w:tabs>
        <w:spacing w:before="0" w:line="276" w:lineRule="auto"/>
        <w:rPr>
          <w:rFonts w:cs="Arial"/>
          <w:sz w:val="24"/>
          <w:szCs w:val="24"/>
          <w:lang w:val="sr-Cyrl-RS"/>
        </w:rPr>
      </w:pPr>
      <w:r w:rsidRPr="00042019">
        <w:rPr>
          <w:rFonts w:cs="Arial"/>
          <w:sz w:val="24"/>
          <w:szCs w:val="24"/>
          <w:lang w:val="sr-Cyrl-RS"/>
        </w:rPr>
        <w:t>Прилог 6     Средства финансијског обезбеђења</w:t>
      </w:r>
    </w:p>
    <w:p w:rsidR="00160E35" w:rsidRPr="00042019" w:rsidRDefault="00160E35" w:rsidP="00160E35">
      <w:pPr>
        <w:tabs>
          <w:tab w:val="left" w:pos="9090"/>
        </w:tabs>
        <w:spacing w:before="0" w:line="276" w:lineRule="auto"/>
        <w:rPr>
          <w:rFonts w:cs="Arial"/>
          <w:sz w:val="24"/>
          <w:szCs w:val="24"/>
          <w:lang w:val="sr-Cyrl-CS"/>
        </w:rPr>
      </w:pPr>
    </w:p>
    <w:p w:rsidR="00160E35" w:rsidRPr="00042019" w:rsidRDefault="00160E35" w:rsidP="00160E35">
      <w:pPr>
        <w:spacing w:before="0" w:line="276" w:lineRule="auto"/>
        <w:rPr>
          <w:rFonts w:cs="Arial"/>
          <w:i/>
          <w:spacing w:val="2"/>
          <w:sz w:val="24"/>
          <w:szCs w:val="24"/>
          <w:lang w:val="sr-Cyrl-CS"/>
        </w:rPr>
      </w:pPr>
      <w:r w:rsidRPr="00042019">
        <w:rPr>
          <w:rFonts w:cs="Arial"/>
          <w:sz w:val="24"/>
          <w:szCs w:val="24"/>
          <w:lang w:val="sr-Cyrl-CS"/>
        </w:rPr>
        <w:t>Стране сагласно изјављују да су Оквирни споразум прочитале, разумеле и да одредбе у свему представљају израз њихове стварне воље</w:t>
      </w:r>
    </w:p>
    <w:p w:rsidR="00160E35" w:rsidRPr="00042019" w:rsidRDefault="00160E35" w:rsidP="00160E35">
      <w:pPr>
        <w:spacing w:before="0" w:line="276" w:lineRule="auto"/>
        <w:jc w:val="center"/>
        <w:rPr>
          <w:rFonts w:cs="Arial"/>
          <w:b/>
          <w:sz w:val="24"/>
          <w:szCs w:val="24"/>
          <w:lang w:val="sr-Cyrl-CS"/>
        </w:rPr>
      </w:pPr>
    </w:p>
    <w:p w:rsidR="00160E35" w:rsidRPr="00042019" w:rsidRDefault="00160E35" w:rsidP="00160E35">
      <w:pPr>
        <w:spacing w:before="0" w:line="276" w:lineRule="auto"/>
        <w:jc w:val="center"/>
        <w:rPr>
          <w:rFonts w:cs="Arial"/>
          <w:b/>
          <w:sz w:val="24"/>
          <w:szCs w:val="24"/>
          <w:lang w:val="sr-Cyrl-CS"/>
        </w:rPr>
      </w:pPr>
      <w:r w:rsidRPr="00042019">
        <w:rPr>
          <w:rFonts w:cs="Arial"/>
          <w:b/>
          <w:sz w:val="24"/>
          <w:szCs w:val="24"/>
          <w:lang w:val="sr-Cyrl-CS"/>
        </w:rPr>
        <w:t>Члан 2</w:t>
      </w:r>
      <w:r w:rsidR="00042019" w:rsidRPr="00042019">
        <w:rPr>
          <w:rFonts w:cs="Arial"/>
          <w:b/>
          <w:sz w:val="24"/>
          <w:szCs w:val="24"/>
          <w:lang w:val="sr-Cyrl-RS"/>
        </w:rPr>
        <w:t>7</w:t>
      </w:r>
      <w:r w:rsidRPr="00042019">
        <w:rPr>
          <w:rFonts w:cs="Arial"/>
          <w:b/>
          <w:sz w:val="24"/>
          <w:szCs w:val="24"/>
          <w:lang w:val="sr-Cyrl-CS"/>
        </w:rPr>
        <w:t>.</w:t>
      </w:r>
    </w:p>
    <w:p w:rsidR="00160E35" w:rsidRPr="00042019" w:rsidRDefault="00160E35" w:rsidP="00160E35">
      <w:pPr>
        <w:spacing w:line="276" w:lineRule="auto"/>
        <w:rPr>
          <w:rFonts w:cs="Arial"/>
          <w:sz w:val="24"/>
          <w:szCs w:val="24"/>
          <w:lang w:val="sr-Cyrl-RS"/>
        </w:rPr>
      </w:pPr>
      <w:r w:rsidRPr="00042019">
        <w:rPr>
          <w:rFonts w:cs="Arial"/>
          <w:sz w:val="24"/>
          <w:szCs w:val="24"/>
          <w:lang w:val="sr-Cyrl-RS"/>
        </w:rPr>
        <w:t>Оквирни споразум је сачињен у 6 (шест) истоветних примерка, од којих по 3 (три) за сваку Страну у споразуму.</w:t>
      </w:r>
    </w:p>
    <w:p w:rsidR="00160E35" w:rsidRPr="00042019" w:rsidRDefault="00160E35" w:rsidP="00160E35">
      <w:pPr>
        <w:spacing w:line="276" w:lineRule="auto"/>
        <w:rPr>
          <w:rFonts w:cs="Arial"/>
          <w:sz w:val="24"/>
          <w:szCs w:val="24"/>
          <w:lang w:val="sr-Cyrl-RS"/>
        </w:rPr>
      </w:pPr>
    </w:p>
    <w:p w:rsidR="00160E35" w:rsidRPr="00042019" w:rsidRDefault="00160E35" w:rsidP="00160E35">
      <w:pPr>
        <w:tabs>
          <w:tab w:val="left" w:pos="567"/>
        </w:tabs>
        <w:spacing w:before="0" w:line="276" w:lineRule="auto"/>
        <w:rPr>
          <w:rFonts w:cs="Arial"/>
          <w:sz w:val="24"/>
          <w:szCs w:val="24"/>
          <w:lang w:val="sr-Cyrl-RS"/>
        </w:rPr>
      </w:pPr>
    </w:p>
    <w:tbl>
      <w:tblPr>
        <w:tblW w:w="0" w:type="auto"/>
        <w:tblLook w:val="04A0" w:firstRow="1" w:lastRow="0" w:firstColumn="1" w:lastColumn="0" w:noHBand="0" w:noVBand="1"/>
      </w:tblPr>
      <w:tblGrid>
        <w:gridCol w:w="4201"/>
        <w:gridCol w:w="873"/>
        <w:gridCol w:w="4171"/>
      </w:tblGrid>
      <w:tr w:rsidR="00042019" w:rsidRPr="00042019" w:rsidTr="00AB2E1E">
        <w:tc>
          <w:tcPr>
            <w:tcW w:w="4503" w:type="dxa"/>
            <w:shd w:val="clear" w:color="auto" w:fill="auto"/>
            <w:vAlign w:val="center"/>
            <w:hideMark/>
          </w:tcPr>
          <w:p w:rsidR="00160E35" w:rsidRPr="00042019" w:rsidRDefault="00160E35" w:rsidP="00AB2E1E">
            <w:pPr>
              <w:spacing w:before="0" w:line="276" w:lineRule="auto"/>
              <w:jc w:val="center"/>
              <w:rPr>
                <w:rFonts w:cs="Arial"/>
                <w:smallCaps/>
                <w:sz w:val="24"/>
                <w:szCs w:val="24"/>
              </w:rPr>
            </w:pPr>
            <w:r w:rsidRPr="00042019">
              <w:rPr>
                <w:rFonts w:cs="Arial"/>
                <w:sz w:val="24"/>
                <w:szCs w:val="24"/>
              </w:rPr>
              <w:lastRenderedPageBreak/>
              <w:t>КОРИСНИК УСЛУГЕ</w:t>
            </w:r>
          </w:p>
        </w:tc>
        <w:tc>
          <w:tcPr>
            <w:tcW w:w="1275" w:type="dxa"/>
            <w:shd w:val="clear" w:color="auto" w:fill="auto"/>
            <w:vAlign w:val="center"/>
          </w:tcPr>
          <w:p w:rsidR="00160E35" w:rsidRPr="00042019" w:rsidRDefault="00160E35" w:rsidP="00AB2E1E">
            <w:pPr>
              <w:spacing w:before="0" w:line="276" w:lineRule="auto"/>
              <w:jc w:val="center"/>
              <w:rPr>
                <w:rFonts w:cs="Arial"/>
                <w:smallCaps/>
                <w:sz w:val="24"/>
                <w:szCs w:val="24"/>
              </w:rPr>
            </w:pPr>
          </w:p>
        </w:tc>
        <w:tc>
          <w:tcPr>
            <w:tcW w:w="4395" w:type="dxa"/>
            <w:shd w:val="clear" w:color="auto" w:fill="auto"/>
            <w:vAlign w:val="center"/>
            <w:hideMark/>
          </w:tcPr>
          <w:p w:rsidR="00160E35" w:rsidRPr="00042019" w:rsidRDefault="00160E35" w:rsidP="00AB2E1E">
            <w:pPr>
              <w:spacing w:before="0" w:line="276" w:lineRule="auto"/>
              <w:jc w:val="center"/>
              <w:rPr>
                <w:rFonts w:cs="Arial"/>
                <w:smallCaps/>
                <w:sz w:val="24"/>
                <w:szCs w:val="24"/>
                <w:lang w:val="sr-Cyrl-RS"/>
              </w:rPr>
            </w:pPr>
            <w:r w:rsidRPr="00042019">
              <w:rPr>
                <w:rFonts w:cs="Arial"/>
                <w:sz w:val="24"/>
                <w:szCs w:val="24"/>
              </w:rPr>
              <w:t>ПР</w:t>
            </w:r>
            <w:r w:rsidRPr="00042019">
              <w:rPr>
                <w:rFonts w:cs="Arial"/>
                <w:sz w:val="24"/>
                <w:szCs w:val="24"/>
                <w:lang w:val="sr-Cyrl-RS"/>
              </w:rPr>
              <w:t>УЖАЛАЦ УСЛУГЕ</w:t>
            </w:r>
          </w:p>
        </w:tc>
      </w:tr>
      <w:tr w:rsidR="00042019" w:rsidRPr="00042019" w:rsidTr="00AB2E1E">
        <w:tc>
          <w:tcPr>
            <w:tcW w:w="4503" w:type="dxa"/>
            <w:shd w:val="clear" w:color="auto" w:fill="auto"/>
            <w:vAlign w:val="center"/>
            <w:hideMark/>
          </w:tcPr>
          <w:p w:rsidR="00160E35" w:rsidRPr="00042019" w:rsidRDefault="00160E35" w:rsidP="00AB2E1E">
            <w:pPr>
              <w:spacing w:before="0" w:line="276" w:lineRule="auto"/>
              <w:jc w:val="center"/>
              <w:rPr>
                <w:rFonts w:cs="Arial"/>
                <w:sz w:val="24"/>
                <w:szCs w:val="24"/>
              </w:rPr>
            </w:pPr>
            <w:r w:rsidRPr="00042019">
              <w:rPr>
                <w:rFonts w:cs="Arial"/>
                <w:sz w:val="24"/>
                <w:szCs w:val="24"/>
              </w:rPr>
              <w:t>ЈП „Електропривреда Србије“Београд</w:t>
            </w:r>
          </w:p>
          <w:p w:rsidR="00160E35" w:rsidRPr="00042019" w:rsidRDefault="00160E35" w:rsidP="00AB2E1E">
            <w:pPr>
              <w:spacing w:before="0" w:line="276" w:lineRule="auto"/>
              <w:jc w:val="center"/>
              <w:rPr>
                <w:rFonts w:cs="Arial"/>
                <w:sz w:val="24"/>
                <w:szCs w:val="24"/>
              </w:rPr>
            </w:pPr>
          </w:p>
        </w:tc>
        <w:tc>
          <w:tcPr>
            <w:tcW w:w="1275" w:type="dxa"/>
            <w:shd w:val="clear" w:color="auto" w:fill="auto"/>
            <w:vAlign w:val="center"/>
          </w:tcPr>
          <w:p w:rsidR="00160E35" w:rsidRPr="00042019" w:rsidRDefault="00160E35" w:rsidP="00AB2E1E">
            <w:pPr>
              <w:spacing w:before="0" w:line="276" w:lineRule="auto"/>
              <w:jc w:val="center"/>
              <w:rPr>
                <w:rFonts w:cs="Arial"/>
                <w:smallCaps/>
                <w:sz w:val="24"/>
                <w:szCs w:val="24"/>
              </w:rPr>
            </w:pPr>
          </w:p>
        </w:tc>
        <w:tc>
          <w:tcPr>
            <w:tcW w:w="4395" w:type="dxa"/>
            <w:shd w:val="clear" w:color="auto" w:fill="auto"/>
            <w:vAlign w:val="center"/>
          </w:tcPr>
          <w:p w:rsidR="00160E35" w:rsidRPr="00042019" w:rsidRDefault="00160E35" w:rsidP="00AB2E1E">
            <w:pPr>
              <w:spacing w:before="0" w:line="276" w:lineRule="auto"/>
              <w:jc w:val="center"/>
              <w:rPr>
                <w:rFonts w:cs="Arial"/>
                <w:smallCaps/>
                <w:sz w:val="24"/>
                <w:szCs w:val="24"/>
              </w:rPr>
            </w:pPr>
            <w:r w:rsidRPr="00042019">
              <w:rPr>
                <w:rFonts w:cs="Arial"/>
                <w:sz w:val="24"/>
                <w:szCs w:val="24"/>
              </w:rPr>
              <w:t>Назив</w:t>
            </w:r>
          </w:p>
        </w:tc>
      </w:tr>
      <w:tr w:rsidR="00042019" w:rsidRPr="00042019" w:rsidTr="00AB2E1E">
        <w:tc>
          <w:tcPr>
            <w:tcW w:w="4503" w:type="dxa"/>
            <w:shd w:val="clear" w:color="auto" w:fill="auto"/>
            <w:vAlign w:val="center"/>
            <w:hideMark/>
          </w:tcPr>
          <w:p w:rsidR="00160E35" w:rsidRPr="00042019" w:rsidRDefault="00160E35" w:rsidP="00AB2E1E">
            <w:pPr>
              <w:spacing w:before="0" w:line="276" w:lineRule="auto"/>
              <w:jc w:val="center"/>
              <w:rPr>
                <w:rFonts w:cs="Arial"/>
                <w:smallCaps/>
                <w:sz w:val="24"/>
                <w:szCs w:val="24"/>
              </w:rPr>
            </w:pPr>
            <w:r w:rsidRPr="00042019">
              <w:rPr>
                <w:rFonts w:cs="Arial"/>
                <w:sz w:val="24"/>
                <w:szCs w:val="24"/>
              </w:rPr>
              <w:t>_____________________________</w:t>
            </w:r>
          </w:p>
        </w:tc>
        <w:tc>
          <w:tcPr>
            <w:tcW w:w="1275" w:type="dxa"/>
            <w:shd w:val="clear" w:color="auto" w:fill="auto"/>
            <w:vAlign w:val="center"/>
            <w:hideMark/>
          </w:tcPr>
          <w:p w:rsidR="00160E35" w:rsidRPr="00042019" w:rsidRDefault="00160E35" w:rsidP="00AB2E1E">
            <w:pPr>
              <w:spacing w:before="0" w:line="276" w:lineRule="auto"/>
              <w:jc w:val="center"/>
              <w:rPr>
                <w:rFonts w:cs="Arial"/>
                <w:smallCaps/>
                <w:sz w:val="24"/>
                <w:szCs w:val="24"/>
              </w:rPr>
            </w:pPr>
            <w:r w:rsidRPr="00042019">
              <w:rPr>
                <w:rFonts w:cs="Arial"/>
                <w:sz w:val="24"/>
                <w:szCs w:val="24"/>
              </w:rPr>
              <w:t>М.П.</w:t>
            </w:r>
          </w:p>
        </w:tc>
        <w:tc>
          <w:tcPr>
            <w:tcW w:w="4395" w:type="dxa"/>
            <w:shd w:val="clear" w:color="auto" w:fill="auto"/>
            <w:vAlign w:val="center"/>
            <w:hideMark/>
          </w:tcPr>
          <w:p w:rsidR="00160E35" w:rsidRPr="00042019" w:rsidRDefault="00160E35" w:rsidP="00AB2E1E">
            <w:pPr>
              <w:spacing w:before="0" w:line="276" w:lineRule="auto"/>
              <w:jc w:val="center"/>
              <w:rPr>
                <w:rFonts w:cs="Arial"/>
                <w:smallCaps/>
                <w:sz w:val="24"/>
                <w:szCs w:val="24"/>
              </w:rPr>
            </w:pPr>
            <w:r w:rsidRPr="00042019">
              <w:rPr>
                <w:rFonts w:cs="Arial"/>
                <w:sz w:val="24"/>
                <w:szCs w:val="24"/>
              </w:rPr>
              <w:t>_____________________________</w:t>
            </w:r>
          </w:p>
        </w:tc>
      </w:tr>
      <w:tr w:rsidR="00042019" w:rsidRPr="00042019" w:rsidTr="00AB2E1E">
        <w:trPr>
          <w:trHeight w:val="702"/>
        </w:trPr>
        <w:tc>
          <w:tcPr>
            <w:tcW w:w="4503" w:type="dxa"/>
            <w:shd w:val="clear" w:color="auto" w:fill="auto"/>
            <w:vAlign w:val="center"/>
            <w:hideMark/>
          </w:tcPr>
          <w:p w:rsidR="00160E35" w:rsidRPr="00042019" w:rsidRDefault="00160E35" w:rsidP="00AB2E1E">
            <w:pPr>
              <w:spacing w:before="0" w:line="276" w:lineRule="auto"/>
              <w:jc w:val="center"/>
              <w:rPr>
                <w:rFonts w:cs="Arial"/>
                <w:sz w:val="24"/>
                <w:szCs w:val="24"/>
              </w:rPr>
            </w:pPr>
          </w:p>
          <w:p w:rsidR="00160E35" w:rsidRPr="00042019" w:rsidRDefault="00160E35" w:rsidP="00AB2E1E">
            <w:pPr>
              <w:spacing w:before="0" w:line="276" w:lineRule="auto"/>
              <w:jc w:val="center"/>
              <w:rPr>
                <w:rFonts w:cs="Arial"/>
                <w:sz w:val="24"/>
                <w:szCs w:val="24"/>
                <w:lang w:val="sr-Cyrl-RS"/>
              </w:rPr>
            </w:pPr>
            <w:r w:rsidRPr="00042019">
              <w:rPr>
                <w:rFonts w:cs="Arial"/>
                <w:sz w:val="24"/>
                <w:szCs w:val="24"/>
              </w:rPr>
              <w:t>в.д Директор</w:t>
            </w:r>
            <w:r w:rsidRPr="00042019">
              <w:rPr>
                <w:rFonts w:cs="Arial"/>
                <w:sz w:val="24"/>
                <w:szCs w:val="24"/>
                <w:lang w:val="sr-Cyrl-RS"/>
              </w:rPr>
              <w:t>а</w:t>
            </w:r>
          </w:p>
          <w:p w:rsidR="00160E35" w:rsidRPr="00042019" w:rsidRDefault="00160E35" w:rsidP="00AB2E1E">
            <w:pPr>
              <w:spacing w:before="0" w:line="276" w:lineRule="auto"/>
              <w:jc w:val="center"/>
              <w:rPr>
                <w:rFonts w:cs="Arial"/>
                <w:sz w:val="24"/>
                <w:szCs w:val="24"/>
                <w:lang w:val="sr-Cyrl-RS"/>
              </w:rPr>
            </w:pPr>
            <w:r w:rsidRPr="00042019">
              <w:rPr>
                <w:rFonts w:cs="Arial"/>
                <w:sz w:val="24"/>
                <w:szCs w:val="24"/>
                <w:lang w:val="sr-Cyrl-RS"/>
              </w:rPr>
              <w:t>Милорад Грчић</w:t>
            </w:r>
          </w:p>
        </w:tc>
        <w:tc>
          <w:tcPr>
            <w:tcW w:w="1275" w:type="dxa"/>
            <w:shd w:val="clear" w:color="auto" w:fill="auto"/>
            <w:vAlign w:val="center"/>
          </w:tcPr>
          <w:p w:rsidR="00160E35" w:rsidRPr="00042019" w:rsidRDefault="00160E35" w:rsidP="00AB2E1E">
            <w:pPr>
              <w:spacing w:before="0" w:line="276" w:lineRule="auto"/>
              <w:jc w:val="center"/>
              <w:rPr>
                <w:rFonts w:cs="Arial"/>
                <w:smallCaps/>
                <w:sz w:val="24"/>
                <w:szCs w:val="24"/>
              </w:rPr>
            </w:pPr>
          </w:p>
        </w:tc>
        <w:tc>
          <w:tcPr>
            <w:tcW w:w="4395" w:type="dxa"/>
            <w:shd w:val="clear" w:color="auto" w:fill="auto"/>
            <w:vAlign w:val="center"/>
          </w:tcPr>
          <w:tbl>
            <w:tblPr>
              <w:tblW w:w="0" w:type="auto"/>
              <w:tblLook w:val="04A0" w:firstRow="1" w:lastRow="0" w:firstColumn="1" w:lastColumn="0" w:noHBand="0" w:noVBand="1"/>
            </w:tblPr>
            <w:tblGrid>
              <w:gridCol w:w="3955"/>
            </w:tblGrid>
            <w:tr w:rsidR="00042019" w:rsidRPr="00042019" w:rsidTr="00AB2E1E">
              <w:trPr>
                <w:trHeight w:val="702"/>
              </w:trPr>
              <w:tc>
                <w:tcPr>
                  <w:tcW w:w="4395" w:type="dxa"/>
                  <w:shd w:val="clear" w:color="auto" w:fill="auto"/>
                  <w:vAlign w:val="center"/>
                  <w:hideMark/>
                </w:tcPr>
                <w:p w:rsidR="00160E35" w:rsidRPr="00042019" w:rsidRDefault="00160E35" w:rsidP="00AB2E1E">
                  <w:pPr>
                    <w:spacing w:before="0" w:line="276" w:lineRule="auto"/>
                    <w:jc w:val="center"/>
                    <w:rPr>
                      <w:rFonts w:cs="Arial"/>
                      <w:sz w:val="24"/>
                      <w:szCs w:val="24"/>
                    </w:rPr>
                  </w:pPr>
                </w:p>
                <w:p w:rsidR="00160E35" w:rsidRPr="00042019" w:rsidRDefault="00160E35" w:rsidP="00AB2E1E">
                  <w:pPr>
                    <w:spacing w:before="0" w:line="276" w:lineRule="auto"/>
                    <w:jc w:val="center"/>
                    <w:rPr>
                      <w:rFonts w:cs="Arial"/>
                      <w:smallCaps/>
                      <w:sz w:val="24"/>
                      <w:szCs w:val="24"/>
                    </w:rPr>
                  </w:pPr>
                  <w:r w:rsidRPr="00042019">
                    <w:rPr>
                      <w:rFonts w:cs="Arial"/>
                      <w:sz w:val="24"/>
                      <w:szCs w:val="24"/>
                    </w:rPr>
                    <w:t>име и презиме</w:t>
                  </w:r>
                </w:p>
              </w:tc>
            </w:tr>
            <w:tr w:rsidR="00042019" w:rsidRPr="00042019" w:rsidTr="00AB2E1E">
              <w:tc>
                <w:tcPr>
                  <w:tcW w:w="4395" w:type="dxa"/>
                  <w:shd w:val="clear" w:color="auto" w:fill="auto"/>
                  <w:vAlign w:val="center"/>
                </w:tcPr>
                <w:p w:rsidR="00160E35" w:rsidRPr="00042019" w:rsidRDefault="00160E35" w:rsidP="00AB2E1E">
                  <w:pPr>
                    <w:spacing w:before="0" w:line="276" w:lineRule="auto"/>
                    <w:jc w:val="center"/>
                    <w:rPr>
                      <w:rFonts w:cs="Arial"/>
                      <w:sz w:val="24"/>
                      <w:szCs w:val="24"/>
                    </w:rPr>
                  </w:pPr>
                  <w:r w:rsidRPr="00042019">
                    <w:rPr>
                      <w:rFonts w:cs="Arial"/>
                      <w:sz w:val="24"/>
                      <w:szCs w:val="24"/>
                    </w:rPr>
                    <w:t>Функција</w:t>
                  </w:r>
                </w:p>
                <w:p w:rsidR="00160E35" w:rsidRPr="00042019" w:rsidRDefault="00160E35" w:rsidP="00AB2E1E">
                  <w:pPr>
                    <w:spacing w:before="0" w:line="276" w:lineRule="auto"/>
                    <w:jc w:val="center"/>
                    <w:rPr>
                      <w:rFonts w:cs="Arial"/>
                      <w:smallCaps/>
                      <w:sz w:val="24"/>
                      <w:szCs w:val="24"/>
                    </w:rPr>
                  </w:pPr>
                </w:p>
              </w:tc>
            </w:tr>
          </w:tbl>
          <w:p w:rsidR="00160E35" w:rsidRPr="00042019" w:rsidRDefault="00160E35" w:rsidP="00AB2E1E">
            <w:pPr>
              <w:spacing w:before="0" w:line="276" w:lineRule="auto"/>
              <w:jc w:val="center"/>
              <w:rPr>
                <w:rFonts w:cs="Arial"/>
                <w:smallCaps/>
                <w:sz w:val="24"/>
                <w:szCs w:val="24"/>
              </w:rPr>
            </w:pPr>
          </w:p>
        </w:tc>
      </w:tr>
    </w:tbl>
    <w:p w:rsidR="002E6C82" w:rsidRDefault="002E6C82" w:rsidP="004D568D">
      <w:pPr>
        <w:spacing w:before="0"/>
        <w:rPr>
          <w:rFonts w:eastAsia="Arial Unicode MS" w:cs="Arial"/>
          <w:b/>
          <w:sz w:val="18"/>
          <w:szCs w:val="18"/>
        </w:rPr>
      </w:pPr>
    </w:p>
    <w:bookmarkEnd w:id="253"/>
    <w:p w:rsidR="002E6C82" w:rsidRDefault="002E6C82" w:rsidP="004D568D">
      <w:pPr>
        <w:spacing w:before="0"/>
        <w:rPr>
          <w:rFonts w:eastAsia="Arial Unicode MS" w:cs="Arial"/>
          <w:b/>
          <w:sz w:val="18"/>
          <w:szCs w:val="18"/>
        </w:rPr>
      </w:pPr>
    </w:p>
    <w:sectPr w:rsidR="002E6C82" w:rsidSect="00B45E36">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B50" w:rsidRDefault="00515B50">
      <w:r>
        <w:separator/>
      </w:r>
    </w:p>
    <w:p w:rsidR="00515B50" w:rsidRDefault="00515B50"/>
  </w:endnote>
  <w:endnote w:type="continuationSeparator" w:id="0">
    <w:p w:rsidR="00515B50" w:rsidRDefault="00515B50">
      <w:r>
        <w:continuationSeparator/>
      </w:r>
    </w:p>
    <w:p w:rsidR="00515B50" w:rsidRDefault="00515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B50" w:rsidRPr="00C1648C" w:rsidRDefault="00515B50" w:rsidP="00D830C7">
    <w:pPr>
      <w:pStyle w:val="Podnojestranice"/>
      <w:jc w:val="right"/>
      <w:rPr>
        <w:i/>
        <w:sz w:val="16"/>
        <w:szCs w:val="16"/>
      </w:rPr>
    </w:pPr>
    <w:r w:rsidRPr="00C1648C">
      <w:rPr>
        <w:i/>
        <w:sz w:val="16"/>
        <w:szCs w:val="16"/>
      </w:rPr>
      <w:t xml:space="preserve">Стр </w:t>
    </w:r>
    <w:r w:rsidRPr="00C1648C">
      <w:rPr>
        <w:i/>
        <w:sz w:val="16"/>
        <w:szCs w:val="16"/>
      </w:rPr>
      <w:fldChar w:fldCharType="begin"/>
    </w:r>
    <w:r w:rsidRPr="00C1648C">
      <w:rPr>
        <w:i/>
        <w:sz w:val="16"/>
        <w:szCs w:val="16"/>
      </w:rPr>
      <w:instrText xml:space="preserve"> PAGE  \* Arabic  \* MERGEFORMAT </w:instrText>
    </w:r>
    <w:r w:rsidRPr="00C1648C">
      <w:rPr>
        <w:i/>
        <w:sz w:val="16"/>
        <w:szCs w:val="16"/>
      </w:rPr>
      <w:fldChar w:fldCharType="separate"/>
    </w:r>
    <w:r w:rsidR="008106DD">
      <w:rPr>
        <w:i/>
        <w:noProof/>
        <w:sz w:val="16"/>
        <w:szCs w:val="16"/>
      </w:rPr>
      <w:t>5</w:t>
    </w:r>
    <w:r w:rsidRPr="00C1648C">
      <w:rPr>
        <w:i/>
        <w:sz w:val="16"/>
        <w:szCs w:val="16"/>
      </w:rPr>
      <w:fldChar w:fldCharType="end"/>
    </w:r>
    <w:r w:rsidRPr="00C1648C">
      <w:rPr>
        <w:i/>
        <w:sz w:val="16"/>
        <w:szCs w:val="16"/>
      </w:rPr>
      <w:t xml:space="preserve"> од </w:t>
    </w:r>
    <w:fldSimple w:instr=" NUMPAGES  \* Arabic  \* MERGEFORMAT ">
      <w:r w:rsidR="008106DD" w:rsidRPr="008106DD">
        <w:rPr>
          <w:i/>
          <w:noProof/>
          <w:sz w:val="16"/>
          <w:szCs w:val="16"/>
        </w:rPr>
        <w:t>58</w:t>
      </w:r>
    </w:fldSimple>
  </w:p>
  <w:p w:rsidR="00515B50" w:rsidRDefault="00515B50">
    <w:pPr>
      <w:pStyle w:val="Podnojestrani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B50" w:rsidRDefault="00515B50"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515B50" w:rsidRDefault="00515B50" w:rsidP="00841BE7">
    <w:pPr>
      <w:pStyle w:val="Podnojestranice"/>
      <w:ind w:right="360"/>
    </w:pPr>
  </w:p>
  <w:p w:rsidR="00515B50" w:rsidRDefault="00515B50" w:rsidP="00F730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B50" w:rsidRPr="00EC5BB4" w:rsidRDefault="00515B50"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8106DD">
      <w:rPr>
        <w:rStyle w:val="Brojstranice"/>
        <w:rFonts w:cs="Arial"/>
        <w:b/>
        <w:noProof/>
        <w:szCs w:val="24"/>
      </w:rPr>
      <w:t>57</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8106DD">
      <w:rPr>
        <w:rStyle w:val="Brojstranice"/>
        <w:rFonts w:cs="Arial"/>
        <w:b/>
        <w:noProof/>
        <w:szCs w:val="24"/>
      </w:rPr>
      <w:t>58</w:t>
    </w:r>
    <w:r w:rsidRPr="00EC5BB4">
      <w:rPr>
        <w:rStyle w:val="Brojstranice"/>
        <w:rFonts w:cs="Arial"/>
        <w:b/>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B50" w:rsidRPr="00EC5BB4" w:rsidRDefault="00515B50"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8106DD">
      <w:rPr>
        <w:rStyle w:val="Brojstranice"/>
        <w:rFonts w:cs="Arial"/>
        <w:b/>
        <w:noProof/>
        <w:szCs w:val="24"/>
      </w:rPr>
      <w:t>37</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8106DD">
      <w:rPr>
        <w:rStyle w:val="Brojstranice"/>
        <w:rFonts w:cs="Arial"/>
        <w:b/>
        <w:noProof/>
        <w:szCs w:val="24"/>
      </w:rPr>
      <w:t>58</w:t>
    </w:r>
    <w:r w:rsidRPr="00EC5BB4">
      <w:rPr>
        <w:rStyle w:val="Brojstranice"/>
        <w:rFonts w:cs="Arial"/>
        <w:b/>
        <w:szCs w:val="24"/>
      </w:rPr>
      <w:fldChar w:fldCharType="end"/>
    </w:r>
  </w:p>
  <w:p w:rsidR="00515B50" w:rsidRDefault="00515B50">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B50" w:rsidRDefault="00515B50">
      <w:r>
        <w:separator/>
      </w:r>
    </w:p>
    <w:p w:rsidR="00515B50" w:rsidRDefault="00515B50"/>
  </w:footnote>
  <w:footnote w:type="continuationSeparator" w:id="0">
    <w:p w:rsidR="00515B50" w:rsidRDefault="00515B50">
      <w:r>
        <w:continuationSeparator/>
      </w:r>
    </w:p>
    <w:p w:rsidR="00515B50" w:rsidRDefault="00515B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B50" w:rsidRDefault="00515B50" w:rsidP="00AC27F4">
    <w:pPr>
      <w:pStyle w:val="Zaglavljestranice"/>
      <w:rPr>
        <w:rFonts w:cs="Arial"/>
      </w:rPr>
    </w:pPr>
  </w:p>
  <w:p w:rsidR="003D7F4D" w:rsidRDefault="003D7F4D">
    <w:pPr>
      <w:pStyle w:val="Zaglavljestrani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B50" w:rsidRDefault="00515B50" w:rsidP="004276AD">
    <w:pPr>
      <w:pStyle w:val="Zaglavljestranice"/>
      <w:rPr>
        <w:sz w:val="20"/>
      </w:rPr>
    </w:pPr>
  </w:p>
  <w:p w:rsidR="00515B50" w:rsidRPr="000A500E" w:rsidRDefault="00515B50" w:rsidP="000A500E">
    <w:pPr>
      <w:pStyle w:val="Zaglavljestranice"/>
      <w:tabs>
        <w:tab w:val="clear" w:pos="8640"/>
        <w:tab w:val="left" w:pos="5800"/>
      </w:tabs>
      <w:rPr>
        <w:sz w:val="20"/>
        <w:lang w:val="sr-Cyrl-RS"/>
      </w:rPr>
    </w:pPr>
    <w:r w:rsidRPr="000A500E">
      <w:rPr>
        <w:sz w:val="20"/>
      </w:rPr>
      <w:t xml:space="preserve">ЈП „Електропривреда Србије“ Београд          </w:t>
    </w:r>
    <w:r>
      <w:rPr>
        <w:sz w:val="20"/>
        <w:lang w:val="sr-Cyrl-RS"/>
      </w:rPr>
      <w:t>Конкурсна документација</w:t>
    </w:r>
    <w:r>
      <w:rPr>
        <w:sz w:val="20"/>
      </w:rPr>
      <w:t xml:space="preserve"> </w:t>
    </w:r>
    <w:r w:rsidRPr="000A500E">
      <w:rPr>
        <w:sz w:val="20"/>
      </w:rPr>
      <w:t>J</w:t>
    </w:r>
    <w:r w:rsidRPr="000A500E">
      <w:rPr>
        <w:sz w:val="20"/>
        <w:lang w:val="sr-Cyrl-RS"/>
      </w:rPr>
      <w:t>Н/</w:t>
    </w:r>
    <w:r>
      <w:rPr>
        <w:sz w:val="20"/>
        <w:lang w:val="sr-Cyrl-RS"/>
      </w:rPr>
      <w:t>84</w:t>
    </w:r>
    <w:r w:rsidRPr="000A500E">
      <w:rPr>
        <w:sz w:val="20"/>
        <w:lang w:val="sr-Cyrl-RS"/>
      </w:rPr>
      <w:t>00/0</w:t>
    </w:r>
    <w:r>
      <w:rPr>
        <w:sz w:val="20"/>
        <w:lang w:val="sr-Cyrl-RS"/>
      </w:rPr>
      <w:t>128</w:t>
    </w:r>
    <w:r w:rsidRPr="000A500E">
      <w:rPr>
        <w:sz w:val="20"/>
        <w:lang w:val="sr-Cyrl-RS"/>
      </w:rPr>
      <w:t>/2016</w:t>
    </w:r>
  </w:p>
  <w:p w:rsidR="00515B50" w:rsidRPr="004276AD" w:rsidRDefault="00515B50" w:rsidP="004276AD">
    <w:pPr>
      <w:pStyle w:val="Zaglavljestranic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B50" w:rsidRDefault="00515B50" w:rsidP="00971F28">
    <w:pPr>
      <w:pStyle w:val="Zaglavljestranice"/>
      <w:tabs>
        <w:tab w:val="clear" w:pos="8640"/>
        <w:tab w:val="left" w:pos="6730"/>
      </w:tabs>
      <w:rPr>
        <w:szCs w:val="24"/>
        <w:lang w:val="sr-Cyrl-RS"/>
      </w:rPr>
    </w:pPr>
  </w:p>
  <w:p w:rsidR="00515B50" w:rsidRPr="008A6A74" w:rsidRDefault="00515B50" w:rsidP="00971F28">
    <w:pPr>
      <w:pStyle w:val="Zaglavljestranice"/>
      <w:tabs>
        <w:tab w:val="clear" w:pos="8640"/>
        <w:tab w:val="left" w:pos="6730"/>
      </w:tabs>
      <w:rPr>
        <w:sz w:val="20"/>
        <w:lang w:val="sr-Cyrl-RS"/>
      </w:rPr>
    </w:pPr>
    <w:r w:rsidRPr="00971F28">
      <w:rPr>
        <w:sz w:val="20"/>
      </w:rPr>
      <w:t xml:space="preserve">ЈП „Електропривреда Србије“ Београд                </w:t>
    </w:r>
    <w:r w:rsidRPr="00971F28">
      <w:rPr>
        <w:sz w:val="20"/>
        <w:lang w:val="sr-Cyrl-RS"/>
      </w:rPr>
      <w:t xml:space="preserve">Конкурсна документација </w:t>
    </w:r>
    <w:r w:rsidRPr="00971F28">
      <w:rPr>
        <w:sz w:val="20"/>
      </w:rPr>
      <w:t xml:space="preserve">ЈН </w:t>
    </w:r>
    <w:r w:rsidRPr="00971F28">
      <w:rPr>
        <w:sz w:val="20"/>
        <w:lang w:val="sr-Cyrl-RS"/>
      </w:rPr>
      <w:t>бр.8</w:t>
    </w:r>
    <w:r>
      <w:rPr>
        <w:sz w:val="20"/>
        <w:lang w:val="sr-Cyrl-RS"/>
      </w:rPr>
      <w:t>4</w:t>
    </w:r>
    <w:r w:rsidRPr="00971F28">
      <w:rPr>
        <w:sz w:val="20"/>
      </w:rPr>
      <w:t>00/0</w:t>
    </w:r>
    <w:r>
      <w:rPr>
        <w:sz w:val="20"/>
        <w:lang w:val="sr-Cyrl-RS"/>
      </w:rPr>
      <w:t>107</w:t>
    </w:r>
    <w:r w:rsidRPr="00971F28">
      <w:rPr>
        <w:sz w:val="20"/>
      </w:rPr>
      <w:t>/201</w:t>
    </w:r>
    <w:r>
      <w:rPr>
        <w:sz w:val="20"/>
        <w:lang w:val="sr-Cyrl-R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B808CA"/>
    <w:multiLevelType w:val="multilevel"/>
    <w:tmpl w:val="F5E05A12"/>
    <w:styleLink w:val="Style2"/>
    <w:lvl w:ilvl="0">
      <w:start w:val="3"/>
      <w:numFmt w:val="decimal"/>
      <w:lvlText w:val="%1.1"/>
      <w:lvlJc w:val="left"/>
      <w:pPr>
        <w:tabs>
          <w:tab w:val="num" w:pos="525"/>
        </w:tabs>
        <w:ind w:left="525" w:hanging="525"/>
      </w:pPr>
      <w:rPr>
        <w:rFonts w:cs="Times New Roman" w:hint="default"/>
        <w:b/>
        <w:sz w:val="24"/>
        <w:szCs w:val="24"/>
      </w:rPr>
    </w:lvl>
    <w:lvl w:ilvl="1">
      <w:start w:val="1"/>
      <w:numFmt w:val="decimal"/>
      <w:lvlText w:val="%1.%2"/>
      <w:lvlJc w:val="left"/>
      <w:pPr>
        <w:tabs>
          <w:tab w:val="num" w:pos="525"/>
        </w:tabs>
        <w:ind w:left="525" w:hanging="525"/>
      </w:pPr>
      <w:rPr>
        <w:rFonts w:cs="Times New Roman" w:hint="default"/>
        <w:b/>
      </w:rPr>
    </w:lvl>
    <w:lvl w:ilvl="2">
      <w:start w:val="3"/>
      <w:numFmt w:val="decimal"/>
      <w:lvlText w:val="%1.8.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A0752B6"/>
    <w:multiLevelType w:val="singleLevel"/>
    <w:tmpl w:val="D324869C"/>
    <w:lvl w:ilvl="0">
      <w:start w:val="1"/>
      <w:numFmt w:val="decimal"/>
      <w:pStyle w:val="ListNumbered"/>
      <w:lvlText w:val="%1."/>
      <w:lvlJc w:val="left"/>
      <w:pPr>
        <w:tabs>
          <w:tab w:val="num" w:pos="360"/>
        </w:tabs>
        <w:ind w:left="360" w:hanging="360"/>
      </w:pPr>
      <w:rPr>
        <w:rFonts w:cs="Times New Roman"/>
      </w:rPr>
    </w:lvl>
  </w:abstractNum>
  <w:abstractNum w:abstractNumId="52" w15:restartNumberingAfterBreak="0">
    <w:nsid w:val="0CE563D7"/>
    <w:multiLevelType w:val="multilevel"/>
    <w:tmpl w:val="09E61416"/>
    <w:lvl w:ilvl="0">
      <w:start w:val="6"/>
      <w:numFmt w:val="decimal"/>
      <w:lvlText w:val="%1"/>
      <w:lvlJc w:val="left"/>
      <w:pPr>
        <w:ind w:left="465" w:hanging="465"/>
      </w:pPr>
      <w:rPr>
        <w:rFonts w:hint="default"/>
      </w:rPr>
    </w:lvl>
    <w:lvl w:ilvl="1">
      <w:start w:val="2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15FEF9D2"/>
    <w:lvl w:ilvl="0" w:tplc="08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CD00179"/>
    <w:multiLevelType w:val="multilevel"/>
    <w:tmpl w:val="5AF4A9DA"/>
    <w:lvl w:ilvl="0">
      <w:start w:val="1"/>
      <w:numFmt w:val="decimal"/>
      <w:lvlText w:val="%1."/>
      <w:lvlJc w:val="left"/>
      <w:pPr>
        <w:ind w:left="360" w:hanging="360"/>
      </w:pPr>
      <w:rPr>
        <w:rFonts w:hint="default"/>
        <w:color w:val="auto"/>
        <w:sz w:val="24"/>
        <w:szCs w:val="24"/>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1FC3257E"/>
    <w:multiLevelType w:val="hybridMultilevel"/>
    <w:tmpl w:val="FAD8E2D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0B7D14"/>
    <w:multiLevelType w:val="multilevel"/>
    <w:tmpl w:val="0D781348"/>
    <w:styleLink w:val="WW8Num131"/>
    <w:lvl w:ilvl="0">
      <w:start w:val="1"/>
      <w:numFmt w:val="decimal"/>
      <w:lvlText w:val="%1."/>
      <w:lvlJc w:val="left"/>
      <w:pPr>
        <w:ind w:left="360" w:hanging="360"/>
      </w:pPr>
      <w:rPr>
        <w:rFonts w:cs="Times New Roman"/>
        <w:sz w:val="24"/>
      </w:rPr>
    </w:lvl>
    <w:lvl w:ilvl="1">
      <w:start w:val="1"/>
      <w:numFmt w:val="decimal"/>
      <w:isLgl/>
      <w:lvlText w:val="%1.%2"/>
      <w:lvlJc w:val="left"/>
      <w:pPr>
        <w:ind w:left="705" w:hanging="705"/>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BF4735B"/>
    <w:multiLevelType w:val="hybridMultilevel"/>
    <w:tmpl w:val="8E98F508"/>
    <w:lvl w:ilvl="0" w:tplc="081A0005">
      <w:start w:val="1"/>
      <w:numFmt w:val="bullet"/>
      <w:pStyle w:val="Vietas1"/>
      <w:lvlText w:val=""/>
      <w:lvlJc w:val="left"/>
      <w:pPr>
        <w:ind w:left="1429" w:hanging="360"/>
      </w:pPr>
      <w:rPr>
        <w:rFonts w:ascii="Wingdings" w:hAnsi="Wingdings" w:hint="default"/>
      </w:rPr>
    </w:lvl>
    <w:lvl w:ilvl="1" w:tplc="081A0003" w:tentative="1">
      <w:start w:val="1"/>
      <w:numFmt w:val="bullet"/>
      <w:lvlText w:val="o"/>
      <w:lvlJc w:val="left"/>
      <w:pPr>
        <w:ind w:left="2149" w:hanging="360"/>
      </w:pPr>
      <w:rPr>
        <w:rFonts w:ascii="Courier New" w:hAnsi="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69" w15:restartNumberingAfterBreak="0">
    <w:nsid w:val="2ED314FB"/>
    <w:multiLevelType w:val="hybridMultilevel"/>
    <w:tmpl w:val="9402B70A"/>
    <w:lvl w:ilvl="0" w:tplc="72C674CE">
      <w:start w:val="1"/>
      <w:numFmt w:val="decimal"/>
      <w:lvlText w:val="%1."/>
      <w:lvlJc w:val="left"/>
      <w:pPr>
        <w:ind w:left="840" w:hanging="360"/>
      </w:pPr>
      <w:rPr>
        <w:rFonts w:cs="Times New Roman"/>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B351A0E"/>
    <w:multiLevelType w:val="hybridMultilevel"/>
    <w:tmpl w:val="4B94DF60"/>
    <w:lvl w:ilvl="0" w:tplc="241A000F">
      <w:start w:val="4"/>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15:restartNumberingAfterBreak="0">
    <w:nsid w:val="558B7673"/>
    <w:multiLevelType w:val="hybridMultilevel"/>
    <w:tmpl w:val="F9F23E5E"/>
    <w:lvl w:ilvl="0" w:tplc="FD149AFE">
      <w:start w:val="4"/>
      <w:numFmt w:val="bullet"/>
      <w:lvlText w:val="-"/>
      <w:lvlJc w:val="left"/>
      <w:pPr>
        <w:ind w:left="360" w:hanging="360"/>
      </w:pPr>
      <w:rPr>
        <w:rFonts w:ascii="Times" w:eastAsia="Times New Roman" w:hAnsi="Time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F6C793B"/>
    <w:multiLevelType w:val="hybridMultilevel"/>
    <w:tmpl w:val="1EA032C2"/>
    <w:lvl w:ilvl="0" w:tplc="46BCFD6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0" w15:restartNumberingAfterBreak="0">
    <w:nsid w:val="64265AE3"/>
    <w:multiLevelType w:val="multilevel"/>
    <w:tmpl w:val="C5141070"/>
    <w:lvl w:ilvl="0">
      <w:start w:val="1"/>
      <w:numFmt w:val="decimal"/>
      <w:pStyle w:val="SlikaNormal"/>
      <w:lvlText w:val="Slika %1."/>
      <w:lvlJc w:val="left"/>
      <w:pPr>
        <w:tabs>
          <w:tab w:val="num" w:pos="1364"/>
        </w:tabs>
        <w:ind w:left="284"/>
      </w:pPr>
      <w:rPr>
        <w:rFonts w:cs="Times New Roman" w:hint="default"/>
      </w:rPr>
    </w:lvl>
    <w:lvl w:ilvl="1">
      <w:start w:val="1"/>
      <w:numFmt w:val="decimalZero"/>
      <w:isLgl/>
      <w:lvlText w:val="Section %1.%2"/>
      <w:lvlJc w:val="left"/>
      <w:pPr>
        <w:tabs>
          <w:tab w:val="num" w:pos="1364"/>
        </w:tabs>
        <w:ind w:left="284"/>
      </w:pPr>
      <w:rPr>
        <w:rFonts w:cs="Times New Roman" w:hint="default"/>
      </w:rPr>
    </w:lvl>
    <w:lvl w:ilvl="2">
      <w:start w:val="1"/>
      <w:numFmt w:val="lowerLetter"/>
      <w:lvlText w:val="(%3)"/>
      <w:lvlJc w:val="left"/>
      <w:pPr>
        <w:tabs>
          <w:tab w:val="num" w:pos="1004"/>
        </w:tabs>
        <w:ind w:left="1004" w:hanging="432"/>
      </w:pPr>
      <w:rPr>
        <w:rFonts w:cs="Times New Roman" w:hint="default"/>
      </w:rPr>
    </w:lvl>
    <w:lvl w:ilvl="3">
      <w:start w:val="1"/>
      <w:numFmt w:val="lowerRoman"/>
      <w:lvlText w:val="(%4)"/>
      <w:lvlJc w:val="right"/>
      <w:pPr>
        <w:tabs>
          <w:tab w:val="num" w:pos="1148"/>
        </w:tabs>
        <w:ind w:left="1148" w:hanging="144"/>
      </w:pPr>
      <w:rPr>
        <w:rFonts w:cs="Times New Roman" w:hint="default"/>
      </w:rPr>
    </w:lvl>
    <w:lvl w:ilvl="4">
      <w:start w:val="1"/>
      <w:numFmt w:val="decimal"/>
      <w:lvlText w:val="%5)"/>
      <w:lvlJc w:val="left"/>
      <w:pPr>
        <w:tabs>
          <w:tab w:val="num" w:pos="1292"/>
        </w:tabs>
        <w:ind w:left="1292" w:hanging="432"/>
      </w:pPr>
      <w:rPr>
        <w:rFonts w:cs="Times New Roman" w:hint="default"/>
      </w:rPr>
    </w:lvl>
    <w:lvl w:ilvl="5">
      <w:start w:val="1"/>
      <w:numFmt w:val="lowerLetter"/>
      <w:lvlText w:val="%6)"/>
      <w:lvlJc w:val="left"/>
      <w:pPr>
        <w:tabs>
          <w:tab w:val="num" w:pos="1436"/>
        </w:tabs>
        <w:ind w:left="1436" w:hanging="432"/>
      </w:pPr>
      <w:rPr>
        <w:rFonts w:cs="Times New Roman" w:hint="default"/>
      </w:rPr>
    </w:lvl>
    <w:lvl w:ilvl="6">
      <w:start w:val="1"/>
      <w:numFmt w:val="lowerRoman"/>
      <w:lvlText w:val="%7)"/>
      <w:lvlJc w:val="right"/>
      <w:pPr>
        <w:tabs>
          <w:tab w:val="num" w:pos="1580"/>
        </w:tabs>
        <w:ind w:left="1580" w:hanging="288"/>
      </w:pPr>
      <w:rPr>
        <w:rFonts w:cs="Times New Roman" w:hint="default"/>
      </w:rPr>
    </w:lvl>
    <w:lvl w:ilvl="7">
      <w:start w:val="1"/>
      <w:numFmt w:val="lowerLetter"/>
      <w:lvlText w:val="%8."/>
      <w:lvlJc w:val="left"/>
      <w:pPr>
        <w:tabs>
          <w:tab w:val="num" w:pos="1724"/>
        </w:tabs>
        <w:ind w:left="1724" w:hanging="432"/>
      </w:pPr>
      <w:rPr>
        <w:rFonts w:cs="Times New Roman" w:hint="default"/>
      </w:rPr>
    </w:lvl>
    <w:lvl w:ilvl="8">
      <w:start w:val="1"/>
      <w:numFmt w:val="lowerRoman"/>
      <w:lvlText w:val="%9."/>
      <w:lvlJc w:val="right"/>
      <w:pPr>
        <w:tabs>
          <w:tab w:val="num" w:pos="1868"/>
        </w:tabs>
        <w:ind w:left="1868" w:hanging="144"/>
      </w:pPr>
      <w:rPr>
        <w:rFonts w:cs="Times New Roman" w:hint="default"/>
      </w:rPr>
    </w:lvl>
  </w:abstractNum>
  <w:abstractNum w:abstractNumId="81" w15:restartNumberingAfterBreak="0">
    <w:nsid w:val="66440A32"/>
    <w:multiLevelType w:val="hybridMultilevel"/>
    <w:tmpl w:val="BB3A0F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C0554F4"/>
    <w:multiLevelType w:val="singleLevel"/>
    <w:tmpl w:val="79AC5C5E"/>
    <w:lvl w:ilvl="0">
      <w:start w:val="1"/>
      <w:numFmt w:val="decimal"/>
      <w:pStyle w:val="Heding4"/>
      <w:lvlText w:val="%1."/>
      <w:lvlJc w:val="left"/>
      <w:pPr>
        <w:tabs>
          <w:tab w:val="num" w:pos="360"/>
        </w:tabs>
        <w:ind w:left="360" w:hanging="360"/>
      </w:pPr>
      <w:rPr>
        <w:rFonts w:cs="Times New Roman"/>
      </w:rPr>
    </w:lvl>
  </w:abstractNum>
  <w:abstractNum w:abstractNumId="85" w15:restartNumberingAfterBreak="0">
    <w:nsid w:val="6D7D1B61"/>
    <w:multiLevelType w:val="multilevel"/>
    <w:tmpl w:val="FDAC6A2A"/>
    <w:lvl w:ilvl="0">
      <w:start w:val="6"/>
      <w:numFmt w:val="decimal"/>
      <w:lvlText w:val="%1."/>
      <w:lvlJc w:val="left"/>
      <w:pPr>
        <w:ind w:left="525" w:hanging="525"/>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72445A29"/>
    <w:multiLevelType w:val="hybridMultilevel"/>
    <w:tmpl w:val="40C09B94"/>
    <w:styleLink w:val="11111111"/>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15:restartNumberingAfterBreak="0">
    <w:nsid w:val="772F15FF"/>
    <w:multiLevelType w:val="hybridMultilevel"/>
    <w:tmpl w:val="3390951A"/>
    <w:styleLink w:val="111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A1F48D1"/>
    <w:multiLevelType w:val="multilevel"/>
    <w:tmpl w:val="858CD778"/>
    <w:lvl w:ilvl="0">
      <w:start w:val="6"/>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8"/>
  </w:num>
  <w:num w:numId="2">
    <w:abstractNumId w:val="63"/>
  </w:num>
  <w:num w:numId="3">
    <w:abstractNumId w:val="79"/>
  </w:num>
  <w:num w:numId="4">
    <w:abstractNumId w:val="57"/>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2"/>
  </w:num>
  <w:num w:numId="7">
    <w:abstractNumId w:val="70"/>
  </w:num>
  <w:num w:numId="8">
    <w:abstractNumId w:val="94"/>
  </w:num>
  <w:num w:numId="9">
    <w:abstractNumId w:val="73"/>
  </w:num>
  <w:num w:numId="10">
    <w:abstractNumId w:val="67"/>
  </w:num>
  <w:num w:numId="11">
    <w:abstractNumId w:val="60"/>
  </w:num>
  <w:num w:numId="12">
    <w:abstractNumId w:val="58"/>
  </w:num>
  <w:num w:numId="13">
    <w:abstractNumId w:val="74"/>
  </w:num>
  <w:num w:numId="14">
    <w:abstractNumId w:val="62"/>
  </w:num>
  <w:num w:numId="15">
    <w:abstractNumId w:val="82"/>
  </w:num>
  <w:num w:numId="16">
    <w:abstractNumId w:val="87"/>
  </w:num>
  <w:num w:numId="17">
    <w:abstractNumId w:val="50"/>
  </w:num>
  <w:num w:numId="18">
    <w:abstractNumId w:val="86"/>
  </w:num>
  <w:num w:numId="19">
    <w:abstractNumId w:val="66"/>
  </w:num>
  <w:num w:numId="20">
    <w:abstractNumId w:val="76"/>
  </w:num>
  <w:num w:numId="21">
    <w:abstractNumId w:val="69"/>
  </w:num>
  <w:num w:numId="22">
    <w:abstractNumId w:val="65"/>
  </w:num>
  <w:num w:numId="23">
    <w:abstractNumId w:val="84"/>
  </w:num>
  <w:num w:numId="24">
    <w:abstractNumId w:val="80"/>
  </w:num>
  <w:num w:numId="25">
    <w:abstractNumId w:val="51"/>
  </w:num>
  <w:num w:numId="26">
    <w:abstractNumId w:val="49"/>
  </w:num>
  <w:num w:numId="27">
    <w:abstractNumId w:val="68"/>
  </w:num>
  <w:num w:numId="28">
    <w:abstractNumId w:val="72"/>
  </w:num>
  <w:num w:numId="29">
    <w:abstractNumId w:val="81"/>
  </w:num>
  <w:num w:numId="30">
    <w:abstractNumId w:val="64"/>
  </w:num>
  <w:num w:numId="31">
    <w:abstractNumId w:val="93"/>
  </w:num>
  <w:num w:numId="32">
    <w:abstractNumId w:val="85"/>
  </w:num>
  <w:num w:numId="33">
    <w:abstractNumId w:val="5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7A"/>
    <w:rsid w:val="00001095"/>
    <w:rsid w:val="00001727"/>
    <w:rsid w:val="000021DF"/>
    <w:rsid w:val="000024F4"/>
    <w:rsid w:val="0000266B"/>
    <w:rsid w:val="00002690"/>
    <w:rsid w:val="00003023"/>
    <w:rsid w:val="000035F7"/>
    <w:rsid w:val="000036A5"/>
    <w:rsid w:val="000042FE"/>
    <w:rsid w:val="0000496D"/>
    <w:rsid w:val="00005800"/>
    <w:rsid w:val="000059F4"/>
    <w:rsid w:val="00005C53"/>
    <w:rsid w:val="00005D85"/>
    <w:rsid w:val="00006859"/>
    <w:rsid w:val="00006ADC"/>
    <w:rsid w:val="00006E35"/>
    <w:rsid w:val="000076BF"/>
    <w:rsid w:val="00007AED"/>
    <w:rsid w:val="00007CE7"/>
    <w:rsid w:val="00010045"/>
    <w:rsid w:val="000103AE"/>
    <w:rsid w:val="000104DC"/>
    <w:rsid w:val="00010771"/>
    <w:rsid w:val="0001087F"/>
    <w:rsid w:val="00010AE5"/>
    <w:rsid w:val="00010D9A"/>
    <w:rsid w:val="00010E2B"/>
    <w:rsid w:val="00010E49"/>
    <w:rsid w:val="0001109C"/>
    <w:rsid w:val="00011109"/>
    <w:rsid w:val="000113BB"/>
    <w:rsid w:val="00011536"/>
    <w:rsid w:val="000115C3"/>
    <w:rsid w:val="0001164B"/>
    <w:rsid w:val="00011A89"/>
    <w:rsid w:val="00011ACB"/>
    <w:rsid w:val="00011DCA"/>
    <w:rsid w:val="00011E0E"/>
    <w:rsid w:val="0001214C"/>
    <w:rsid w:val="00012769"/>
    <w:rsid w:val="0001299B"/>
    <w:rsid w:val="00012EA5"/>
    <w:rsid w:val="000131E4"/>
    <w:rsid w:val="0001344F"/>
    <w:rsid w:val="00013F2A"/>
    <w:rsid w:val="000145A4"/>
    <w:rsid w:val="0001466B"/>
    <w:rsid w:val="00014750"/>
    <w:rsid w:val="00014F46"/>
    <w:rsid w:val="00015596"/>
    <w:rsid w:val="00015894"/>
    <w:rsid w:val="00015D88"/>
    <w:rsid w:val="00015E2F"/>
    <w:rsid w:val="00015E7C"/>
    <w:rsid w:val="000167FC"/>
    <w:rsid w:val="000170DE"/>
    <w:rsid w:val="00017C93"/>
    <w:rsid w:val="00017F00"/>
    <w:rsid w:val="000203EF"/>
    <w:rsid w:val="000205B9"/>
    <w:rsid w:val="00020A1B"/>
    <w:rsid w:val="00020A55"/>
    <w:rsid w:val="00020A7C"/>
    <w:rsid w:val="00020C23"/>
    <w:rsid w:val="00020D2A"/>
    <w:rsid w:val="00020D7D"/>
    <w:rsid w:val="00020D8B"/>
    <w:rsid w:val="00020DC9"/>
    <w:rsid w:val="00021350"/>
    <w:rsid w:val="00021C99"/>
    <w:rsid w:val="00021E7F"/>
    <w:rsid w:val="00022019"/>
    <w:rsid w:val="000221F1"/>
    <w:rsid w:val="000224DA"/>
    <w:rsid w:val="00022726"/>
    <w:rsid w:val="000227EC"/>
    <w:rsid w:val="00022CB5"/>
    <w:rsid w:val="00023057"/>
    <w:rsid w:val="00023308"/>
    <w:rsid w:val="00023B01"/>
    <w:rsid w:val="00023BFF"/>
    <w:rsid w:val="00023D09"/>
    <w:rsid w:val="00024298"/>
    <w:rsid w:val="0002512F"/>
    <w:rsid w:val="000252E6"/>
    <w:rsid w:val="00025304"/>
    <w:rsid w:val="00025ABF"/>
    <w:rsid w:val="00025B97"/>
    <w:rsid w:val="00025EC5"/>
    <w:rsid w:val="00026036"/>
    <w:rsid w:val="000261C8"/>
    <w:rsid w:val="00026444"/>
    <w:rsid w:val="00026621"/>
    <w:rsid w:val="000267C3"/>
    <w:rsid w:val="000267DD"/>
    <w:rsid w:val="00026F45"/>
    <w:rsid w:val="00027418"/>
    <w:rsid w:val="0002750F"/>
    <w:rsid w:val="00027A70"/>
    <w:rsid w:val="00027DE4"/>
    <w:rsid w:val="00027F81"/>
    <w:rsid w:val="000303E2"/>
    <w:rsid w:val="00030591"/>
    <w:rsid w:val="00030B9D"/>
    <w:rsid w:val="0003103E"/>
    <w:rsid w:val="0003169E"/>
    <w:rsid w:val="000317BA"/>
    <w:rsid w:val="000317EB"/>
    <w:rsid w:val="00031E71"/>
    <w:rsid w:val="00032272"/>
    <w:rsid w:val="000329A2"/>
    <w:rsid w:val="00032B7E"/>
    <w:rsid w:val="00032C65"/>
    <w:rsid w:val="00032C9E"/>
    <w:rsid w:val="0003302D"/>
    <w:rsid w:val="000332AC"/>
    <w:rsid w:val="00033D74"/>
    <w:rsid w:val="00034535"/>
    <w:rsid w:val="0003493C"/>
    <w:rsid w:val="00034E4F"/>
    <w:rsid w:val="00034FFF"/>
    <w:rsid w:val="00035379"/>
    <w:rsid w:val="0003588D"/>
    <w:rsid w:val="000359EE"/>
    <w:rsid w:val="00035C04"/>
    <w:rsid w:val="00036222"/>
    <w:rsid w:val="000364AD"/>
    <w:rsid w:val="000365C7"/>
    <w:rsid w:val="0003662C"/>
    <w:rsid w:val="00036776"/>
    <w:rsid w:val="0003692E"/>
    <w:rsid w:val="00036BDD"/>
    <w:rsid w:val="0003771A"/>
    <w:rsid w:val="00037B82"/>
    <w:rsid w:val="00037E5A"/>
    <w:rsid w:val="00041105"/>
    <w:rsid w:val="00041B26"/>
    <w:rsid w:val="00041CE5"/>
    <w:rsid w:val="00041D7D"/>
    <w:rsid w:val="00041FE3"/>
    <w:rsid w:val="00042019"/>
    <w:rsid w:val="000420FF"/>
    <w:rsid w:val="00042335"/>
    <w:rsid w:val="0004244C"/>
    <w:rsid w:val="000426A6"/>
    <w:rsid w:val="00042846"/>
    <w:rsid w:val="00042AB1"/>
    <w:rsid w:val="00042D8E"/>
    <w:rsid w:val="0004327C"/>
    <w:rsid w:val="00043B23"/>
    <w:rsid w:val="00043C87"/>
    <w:rsid w:val="00043D31"/>
    <w:rsid w:val="000440B1"/>
    <w:rsid w:val="00044484"/>
    <w:rsid w:val="00044A8E"/>
    <w:rsid w:val="000453AD"/>
    <w:rsid w:val="000455D2"/>
    <w:rsid w:val="00045FB6"/>
    <w:rsid w:val="000467E0"/>
    <w:rsid w:val="00046BC7"/>
    <w:rsid w:val="00046BE9"/>
    <w:rsid w:val="00046D24"/>
    <w:rsid w:val="00046DA8"/>
    <w:rsid w:val="00046F29"/>
    <w:rsid w:val="00046FA0"/>
    <w:rsid w:val="0004735E"/>
    <w:rsid w:val="00047954"/>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244"/>
    <w:rsid w:val="0005476F"/>
    <w:rsid w:val="00055239"/>
    <w:rsid w:val="000554F7"/>
    <w:rsid w:val="000556DA"/>
    <w:rsid w:val="00055834"/>
    <w:rsid w:val="00056045"/>
    <w:rsid w:val="00056C77"/>
    <w:rsid w:val="0005713B"/>
    <w:rsid w:val="000577BC"/>
    <w:rsid w:val="00057E3F"/>
    <w:rsid w:val="00057F61"/>
    <w:rsid w:val="0006036D"/>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B1D"/>
    <w:rsid w:val="00062E62"/>
    <w:rsid w:val="00062FA8"/>
    <w:rsid w:val="00063C21"/>
    <w:rsid w:val="00063C5D"/>
    <w:rsid w:val="00063D1A"/>
    <w:rsid w:val="00063F0B"/>
    <w:rsid w:val="00063F3D"/>
    <w:rsid w:val="000641BD"/>
    <w:rsid w:val="0006437F"/>
    <w:rsid w:val="000648A2"/>
    <w:rsid w:val="00065071"/>
    <w:rsid w:val="0006514D"/>
    <w:rsid w:val="00065279"/>
    <w:rsid w:val="00065368"/>
    <w:rsid w:val="0006556C"/>
    <w:rsid w:val="00065849"/>
    <w:rsid w:val="00065DE7"/>
    <w:rsid w:val="00065F3B"/>
    <w:rsid w:val="000663EE"/>
    <w:rsid w:val="00066E57"/>
    <w:rsid w:val="0006783E"/>
    <w:rsid w:val="00067A5E"/>
    <w:rsid w:val="00067DF5"/>
    <w:rsid w:val="00070234"/>
    <w:rsid w:val="00070240"/>
    <w:rsid w:val="000706CF"/>
    <w:rsid w:val="000706D3"/>
    <w:rsid w:val="000706E1"/>
    <w:rsid w:val="00070912"/>
    <w:rsid w:val="00070D6D"/>
    <w:rsid w:val="00071074"/>
    <w:rsid w:val="000711DD"/>
    <w:rsid w:val="000718B1"/>
    <w:rsid w:val="00072ABE"/>
    <w:rsid w:val="00073409"/>
    <w:rsid w:val="00073D60"/>
    <w:rsid w:val="00073EC5"/>
    <w:rsid w:val="0007456F"/>
    <w:rsid w:val="0007562D"/>
    <w:rsid w:val="00075F5B"/>
    <w:rsid w:val="0007605E"/>
    <w:rsid w:val="0007608E"/>
    <w:rsid w:val="000760C0"/>
    <w:rsid w:val="000765D5"/>
    <w:rsid w:val="00076B28"/>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1E73"/>
    <w:rsid w:val="00082081"/>
    <w:rsid w:val="0008225F"/>
    <w:rsid w:val="0008265D"/>
    <w:rsid w:val="000826A8"/>
    <w:rsid w:val="00082792"/>
    <w:rsid w:val="0008290D"/>
    <w:rsid w:val="00082EB6"/>
    <w:rsid w:val="000832E3"/>
    <w:rsid w:val="000837B5"/>
    <w:rsid w:val="0008446C"/>
    <w:rsid w:val="00084B13"/>
    <w:rsid w:val="00084C7E"/>
    <w:rsid w:val="00085036"/>
    <w:rsid w:val="000852BB"/>
    <w:rsid w:val="00085380"/>
    <w:rsid w:val="00085745"/>
    <w:rsid w:val="00085788"/>
    <w:rsid w:val="00085E88"/>
    <w:rsid w:val="00086B75"/>
    <w:rsid w:val="00086EED"/>
    <w:rsid w:val="00086F03"/>
    <w:rsid w:val="0008707A"/>
    <w:rsid w:val="000870AF"/>
    <w:rsid w:val="00087235"/>
    <w:rsid w:val="0008737F"/>
    <w:rsid w:val="000875AB"/>
    <w:rsid w:val="00087C93"/>
    <w:rsid w:val="00087D31"/>
    <w:rsid w:val="0009009F"/>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895"/>
    <w:rsid w:val="000A3F5E"/>
    <w:rsid w:val="000A4D71"/>
    <w:rsid w:val="000A4D7F"/>
    <w:rsid w:val="000A500E"/>
    <w:rsid w:val="000A52EE"/>
    <w:rsid w:val="000A57D7"/>
    <w:rsid w:val="000A5BAE"/>
    <w:rsid w:val="000A5C4D"/>
    <w:rsid w:val="000A5CC1"/>
    <w:rsid w:val="000A6338"/>
    <w:rsid w:val="000A64B8"/>
    <w:rsid w:val="000A6515"/>
    <w:rsid w:val="000A658B"/>
    <w:rsid w:val="000A67D0"/>
    <w:rsid w:val="000A6980"/>
    <w:rsid w:val="000A6A0C"/>
    <w:rsid w:val="000A6F54"/>
    <w:rsid w:val="000A6FB8"/>
    <w:rsid w:val="000A6FDC"/>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39"/>
    <w:rsid w:val="000B1FA7"/>
    <w:rsid w:val="000B2104"/>
    <w:rsid w:val="000B217E"/>
    <w:rsid w:val="000B225C"/>
    <w:rsid w:val="000B23FF"/>
    <w:rsid w:val="000B2E1F"/>
    <w:rsid w:val="000B3387"/>
    <w:rsid w:val="000B420C"/>
    <w:rsid w:val="000B4512"/>
    <w:rsid w:val="000B4588"/>
    <w:rsid w:val="000B45FD"/>
    <w:rsid w:val="000B47D8"/>
    <w:rsid w:val="000B4842"/>
    <w:rsid w:val="000B486E"/>
    <w:rsid w:val="000B48A1"/>
    <w:rsid w:val="000B48E3"/>
    <w:rsid w:val="000B4CCC"/>
    <w:rsid w:val="000B4D6F"/>
    <w:rsid w:val="000B58E8"/>
    <w:rsid w:val="000B5985"/>
    <w:rsid w:val="000B59E2"/>
    <w:rsid w:val="000B59EB"/>
    <w:rsid w:val="000B5F30"/>
    <w:rsid w:val="000B67DA"/>
    <w:rsid w:val="000B6C6F"/>
    <w:rsid w:val="000B6E4A"/>
    <w:rsid w:val="000B711D"/>
    <w:rsid w:val="000B722D"/>
    <w:rsid w:val="000B7504"/>
    <w:rsid w:val="000B7943"/>
    <w:rsid w:val="000B7A06"/>
    <w:rsid w:val="000C0476"/>
    <w:rsid w:val="000C0611"/>
    <w:rsid w:val="000C0DF3"/>
    <w:rsid w:val="000C116F"/>
    <w:rsid w:val="000C11FE"/>
    <w:rsid w:val="000C13F9"/>
    <w:rsid w:val="000C1516"/>
    <w:rsid w:val="000C1A46"/>
    <w:rsid w:val="000C1F7C"/>
    <w:rsid w:val="000C2283"/>
    <w:rsid w:val="000C24C5"/>
    <w:rsid w:val="000C259B"/>
    <w:rsid w:val="000C28FA"/>
    <w:rsid w:val="000C2D52"/>
    <w:rsid w:val="000C3B00"/>
    <w:rsid w:val="000C3B2D"/>
    <w:rsid w:val="000C3B49"/>
    <w:rsid w:val="000C3B64"/>
    <w:rsid w:val="000C4021"/>
    <w:rsid w:val="000C50A0"/>
    <w:rsid w:val="000C52FC"/>
    <w:rsid w:val="000C5468"/>
    <w:rsid w:val="000C547B"/>
    <w:rsid w:val="000C562B"/>
    <w:rsid w:val="000C5731"/>
    <w:rsid w:val="000C5D43"/>
    <w:rsid w:val="000C5D89"/>
    <w:rsid w:val="000C67B2"/>
    <w:rsid w:val="000C7024"/>
    <w:rsid w:val="000C7B91"/>
    <w:rsid w:val="000C7BB7"/>
    <w:rsid w:val="000D003F"/>
    <w:rsid w:val="000D02E0"/>
    <w:rsid w:val="000D0D30"/>
    <w:rsid w:val="000D1051"/>
    <w:rsid w:val="000D14F7"/>
    <w:rsid w:val="000D17E0"/>
    <w:rsid w:val="000D18B7"/>
    <w:rsid w:val="000D1D98"/>
    <w:rsid w:val="000D24F9"/>
    <w:rsid w:val="000D264E"/>
    <w:rsid w:val="000D3094"/>
    <w:rsid w:val="000D31A7"/>
    <w:rsid w:val="000D32FD"/>
    <w:rsid w:val="000D34FD"/>
    <w:rsid w:val="000D37D9"/>
    <w:rsid w:val="000D39CF"/>
    <w:rsid w:val="000D3A3C"/>
    <w:rsid w:val="000D3B8D"/>
    <w:rsid w:val="000D3DF9"/>
    <w:rsid w:val="000D3E8A"/>
    <w:rsid w:val="000D42ED"/>
    <w:rsid w:val="000D468D"/>
    <w:rsid w:val="000D4712"/>
    <w:rsid w:val="000D49C4"/>
    <w:rsid w:val="000D4B0A"/>
    <w:rsid w:val="000D4D8E"/>
    <w:rsid w:val="000D570B"/>
    <w:rsid w:val="000D5A30"/>
    <w:rsid w:val="000D5D37"/>
    <w:rsid w:val="000D6222"/>
    <w:rsid w:val="000D64E7"/>
    <w:rsid w:val="000D68A4"/>
    <w:rsid w:val="000D68C4"/>
    <w:rsid w:val="000D6A0F"/>
    <w:rsid w:val="000D6A36"/>
    <w:rsid w:val="000D6ACE"/>
    <w:rsid w:val="000D6FD6"/>
    <w:rsid w:val="000D716A"/>
    <w:rsid w:val="000D7350"/>
    <w:rsid w:val="000D7758"/>
    <w:rsid w:val="000D7B65"/>
    <w:rsid w:val="000D7FB1"/>
    <w:rsid w:val="000E0014"/>
    <w:rsid w:val="000E08CC"/>
    <w:rsid w:val="000E0FC1"/>
    <w:rsid w:val="000E10A1"/>
    <w:rsid w:val="000E1258"/>
    <w:rsid w:val="000E14A0"/>
    <w:rsid w:val="000E1606"/>
    <w:rsid w:val="000E1B81"/>
    <w:rsid w:val="000E1C4A"/>
    <w:rsid w:val="000E1D0A"/>
    <w:rsid w:val="000E1FD4"/>
    <w:rsid w:val="000E2391"/>
    <w:rsid w:val="000E2921"/>
    <w:rsid w:val="000E29D6"/>
    <w:rsid w:val="000E3071"/>
    <w:rsid w:val="000E3256"/>
    <w:rsid w:val="000E3346"/>
    <w:rsid w:val="000E34C6"/>
    <w:rsid w:val="000E3BC9"/>
    <w:rsid w:val="000E4258"/>
    <w:rsid w:val="000E43B9"/>
    <w:rsid w:val="000E4657"/>
    <w:rsid w:val="000E48CC"/>
    <w:rsid w:val="000E4960"/>
    <w:rsid w:val="000E4CA1"/>
    <w:rsid w:val="000E4D87"/>
    <w:rsid w:val="000E4F91"/>
    <w:rsid w:val="000E5186"/>
    <w:rsid w:val="000E5886"/>
    <w:rsid w:val="000E5999"/>
    <w:rsid w:val="000E5D83"/>
    <w:rsid w:val="000E5E8B"/>
    <w:rsid w:val="000E6103"/>
    <w:rsid w:val="000E62CC"/>
    <w:rsid w:val="000E636D"/>
    <w:rsid w:val="000E64E3"/>
    <w:rsid w:val="000E660E"/>
    <w:rsid w:val="000E677C"/>
    <w:rsid w:val="000E6A72"/>
    <w:rsid w:val="000E6E77"/>
    <w:rsid w:val="000E6FE3"/>
    <w:rsid w:val="000E71A6"/>
    <w:rsid w:val="000E73E6"/>
    <w:rsid w:val="000E75A0"/>
    <w:rsid w:val="000F0256"/>
    <w:rsid w:val="000F071C"/>
    <w:rsid w:val="000F0C38"/>
    <w:rsid w:val="000F162B"/>
    <w:rsid w:val="000F1885"/>
    <w:rsid w:val="000F1CEB"/>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539"/>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5B2A"/>
    <w:rsid w:val="0010614E"/>
    <w:rsid w:val="001066B6"/>
    <w:rsid w:val="001066D9"/>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8E9"/>
    <w:rsid w:val="00112EC5"/>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98"/>
    <w:rsid w:val="00121A3B"/>
    <w:rsid w:val="00121BA9"/>
    <w:rsid w:val="00121F0A"/>
    <w:rsid w:val="001220FA"/>
    <w:rsid w:val="0012222E"/>
    <w:rsid w:val="001224E7"/>
    <w:rsid w:val="00122567"/>
    <w:rsid w:val="001227A3"/>
    <w:rsid w:val="00122CAF"/>
    <w:rsid w:val="00122D69"/>
    <w:rsid w:val="00122F20"/>
    <w:rsid w:val="001232EA"/>
    <w:rsid w:val="001235B2"/>
    <w:rsid w:val="00123BC5"/>
    <w:rsid w:val="0012410E"/>
    <w:rsid w:val="00124283"/>
    <w:rsid w:val="001243C5"/>
    <w:rsid w:val="001252A3"/>
    <w:rsid w:val="0012591A"/>
    <w:rsid w:val="0012595E"/>
    <w:rsid w:val="001259A0"/>
    <w:rsid w:val="0012670D"/>
    <w:rsid w:val="0012672D"/>
    <w:rsid w:val="001268D2"/>
    <w:rsid w:val="00126981"/>
    <w:rsid w:val="00126E58"/>
    <w:rsid w:val="00127101"/>
    <w:rsid w:val="001271CB"/>
    <w:rsid w:val="00127295"/>
    <w:rsid w:val="00127BB9"/>
    <w:rsid w:val="00127FB9"/>
    <w:rsid w:val="001301EA"/>
    <w:rsid w:val="0013047A"/>
    <w:rsid w:val="00130595"/>
    <w:rsid w:val="00130633"/>
    <w:rsid w:val="00130A88"/>
    <w:rsid w:val="0013155E"/>
    <w:rsid w:val="0013191B"/>
    <w:rsid w:val="00132022"/>
    <w:rsid w:val="001320F3"/>
    <w:rsid w:val="00132219"/>
    <w:rsid w:val="00132368"/>
    <w:rsid w:val="0013255B"/>
    <w:rsid w:val="001325E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0E98"/>
    <w:rsid w:val="0014115C"/>
    <w:rsid w:val="001411CA"/>
    <w:rsid w:val="001412D9"/>
    <w:rsid w:val="00141344"/>
    <w:rsid w:val="001414EA"/>
    <w:rsid w:val="00141BC9"/>
    <w:rsid w:val="00141FC2"/>
    <w:rsid w:val="00142570"/>
    <w:rsid w:val="00142637"/>
    <w:rsid w:val="00142809"/>
    <w:rsid w:val="00142A2F"/>
    <w:rsid w:val="00142C0E"/>
    <w:rsid w:val="00142DAC"/>
    <w:rsid w:val="001430B1"/>
    <w:rsid w:val="001435FC"/>
    <w:rsid w:val="00143A27"/>
    <w:rsid w:val="00143A79"/>
    <w:rsid w:val="00143C09"/>
    <w:rsid w:val="00143DA5"/>
    <w:rsid w:val="00143DEB"/>
    <w:rsid w:val="00144740"/>
    <w:rsid w:val="00144917"/>
    <w:rsid w:val="001449E7"/>
    <w:rsid w:val="00144BE1"/>
    <w:rsid w:val="00144DDB"/>
    <w:rsid w:val="00144DFB"/>
    <w:rsid w:val="00145502"/>
    <w:rsid w:val="001455A4"/>
    <w:rsid w:val="0014578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DD4"/>
    <w:rsid w:val="00151F32"/>
    <w:rsid w:val="00151FCF"/>
    <w:rsid w:val="00152656"/>
    <w:rsid w:val="0015293D"/>
    <w:rsid w:val="00152A4B"/>
    <w:rsid w:val="00152BEB"/>
    <w:rsid w:val="00152C72"/>
    <w:rsid w:val="00152D30"/>
    <w:rsid w:val="00152E7F"/>
    <w:rsid w:val="0015336B"/>
    <w:rsid w:val="00153763"/>
    <w:rsid w:val="00153AB1"/>
    <w:rsid w:val="00153D71"/>
    <w:rsid w:val="00153EC1"/>
    <w:rsid w:val="00153F9F"/>
    <w:rsid w:val="001540BB"/>
    <w:rsid w:val="001541DC"/>
    <w:rsid w:val="00154F96"/>
    <w:rsid w:val="00155004"/>
    <w:rsid w:val="0015531B"/>
    <w:rsid w:val="001553E5"/>
    <w:rsid w:val="00155607"/>
    <w:rsid w:val="001558D3"/>
    <w:rsid w:val="00155A46"/>
    <w:rsid w:val="001560FE"/>
    <w:rsid w:val="001563C0"/>
    <w:rsid w:val="00156578"/>
    <w:rsid w:val="001566C8"/>
    <w:rsid w:val="001567D2"/>
    <w:rsid w:val="001571D2"/>
    <w:rsid w:val="0015754B"/>
    <w:rsid w:val="00157763"/>
    <w:rsid w:val="00157993"/>
    <w:rsid w:val="00157A0A"/>
    <w:rsid w:val="00157E0D"/>
    <w:rsid w:val="00157FD2"/>
    <w:rsid w:val="0016015F"/>
    <w:rsid w:val="0016027D"/>
    <w:rsid w:val="001603BC"/>
    <w:rsid w:val="0016060D"/>
    <w:rsid w:val="001606AA"/>
    <w:rsid w:val="001608C3"/>
    <w:rsid w:val="00160BF4"/>
    <w:rsid w:val="00160E35"/>
    <w:rsid w:val="001612D9"/>
    <w:rsid w:val="00161309"/>
    <w:rsid w:val="0016196A"/>
    <w:rsid w:val="001620BD"/>
    <w:rsid w:val="00162898"/>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AB"/>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EDE"/>
    <w:rsid w:val="0017669B"/>
    <w:rsid w:val="00176914"/>
    <w:rsid w:val="00176AD9"/>
    <w:rsid w:val="00176E06"/>
    <w:rsid w:val="00176FF7"/>
    <w:rsid w:val="001771B4"/>
    <w:rsid w:val="0017727A"/>
    <w:rsid w:val="00177669"/>
    <w:rsid w:val="00177A9A"/>
    <w:rsid w:val="00177CD2"/>
    <w:rsid w:val="00180100"/>
    <w:rsid w:val="00180680"/>
    <w:rsid w:val="0018082B"/>
    <w:rsid w:val="001809F2"/>
    <w:rsid w:val="00180E83"/>
    <w:rsid w:val="001810E4"/>
    <w:rsid w:val="001814C4"/>
    <w:rsid w:val="00181669"/>
    <w:rsid w:val="0018171F"/>
    <w:rsid w:val="001818B9"/>
    <w:rsid w:val="001818C6"/>
    <w:rsid w:val="00181C5A"/>
    <w:rsid w:val="00181D0D"/>
    <w:rsid w:val="00181D3D"/>
    <w:rsid w:val="00181DC2"/>
    <w:rsid w:val="0018258E"/>
    <w:rsid w:val="00182959"/>
    <w:rsid w:val="001829FF"/>
    <w:rsid w:val="00182BA5"/>
    <w:rsid w:val="00182CE7"/>
    <w:rsid w:val="00182D05"/>
    <w:rsid w:val="00182D3C"/>
    <w:rsid w:val="00182F27"/>
    <w:rsid w:val="001836E4"/>
    <w:rsid w:val="00184258"/>
    <w:rsid w:val="00184BBB"/>
    <w:rsid w:val="00184C9D"/>
    <w:rsid w:val="0018523E"/>
    <w:rsid w:val="001853E1"/>
    <w:rsid w:val="001854E7"/>
    <w:rsid w:val="00185747"/>
    <w:rsid w:val="0018582C"/>
    <w:rsid w:val="0018612E"/>
    <w:rsid w:val="00186174"/>
    <w:rsid w:val="001861CC"/>
    <w:rsid w:val="001863F8"/>
    <w:rsid w:val="0018655D"/>
    <w:rsid w:val="00186B03"/>
    <w:rsid w:val="00186C27"/>
    <w:rsid w:val="001873B8"/>
    <w:rsid w:val="00187A18"/>
    <w:rsid w:val="00187A49"/>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246"/>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1F"/>
    <w:rsid w:val="001A2F3C"/>
    <w:rsid w:val="001A2FA0"/>
    <w:rsid w:val="001A3616"/>
    <w:rsid w:val="001A375E"/>
    <w:rsid w:val="001A4190"/>
    <w:rsid w:val="001A41BC"/>
    <w:rsid w:val="001A45F7"/>
    <w:rsid w:val="001A45FC"/>
    <w:rsid w:val="001A51EF"/>
    <w:rsid w:val="001A5293"/>
    <w:rsid w:val="001A555D"/>
    <w:rsid w:val="001A563C"/>
    <w:rsid w:val="001A56BF"/>
    <w:rsid w:val="001A56D9"/>
    <w:rsid w:val="001A5707"/>
    <w:rsid w:val="001A58BE"/>
    <w:rsid w:val="001A5971"/>
    <w:rsid w:val="001A5F0F"/>
    <w:rsid w:val="001A640C"/>
    <w:rsid w:val="001A6457"/>
    <w:rsid w:val="001A706C"/>
    <w:rsid w:val="001A72BF"/>
    <w:rsid w:val="001A75D5"/>
    <w:rsid w:val="001A7C5E"/>
    <w:rsid w:val="001A7FCA"/>
    <w:rsid w:val="001A7FDF"/>
    <w:rsid w:val="001B0314"/>
    <w:rsid w:val="001B0370"/>
    <w:rsid w:val="001B048E"/>
    <w:rsid w:val="001B0665"/>
    <w:rsid w:val="001B096F"/>
    <w:rsid w:val="001B0CC3"/>
    <w:rsid w:val="001B1C0A"/>
    <w:rsid w:val="001B1E90"/>
    <w:rsid w:val="001B1EB4"/>
    <w:rsid w:val="001B218F"/>
    <w:rsid w:val="001B219D"/>
    <w:rsid w:val="001B2800"/>
    <w:rsid w:val="001B2BEB"/>
    <w:rsid w:val="001B2C5C"/>
    <w:rsid w:val="001B3133"/>
    <w:rsid w:val="001B367E"/>
    <w:rsid w:val="001B3787"/>
    <w:rsid w:val="001B3A36"/>
    <w:rsid w:val="001B3A6C"/>
    <w:rsid w:val="001B3B0B"/>
    <w:rsid w:val="001B3CC2"/>
    <w:rsid w:val="001B3E3D"/>
    <w:rsid w:val="001B3E7F"/>
    <w:rsid w:val="001B3EF9"/>
    <w:rsid w:val="001B3FAC"/>
    <w:rsid w:val="001B403E"/>
    <w:rsid w:val="001B4262"/>
    <w:rsid w:val="001B43BF"/>
    <w:rsid w:val="001B45BF"/>
    <w:rsid w:val="001B4731"/>
    <w:rsid w:val="001B4A87"/>
    <w:rsid w:val="001B4A9C"/>
    <w:rsid w:val="001B4FB3"/>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59"/>
    <w:rsid w:val="001C4AC7"/>
    <w:rsid w:val="001C4B47"/>
    <w:rsid w:val="001C4C0B"/>
    <w:rsid w:val="001C53FD"/>
    <w:rsid w:val="001C57BF"/>
    <w:rsid w:val="001C588D"/>
    <w:rsid w:val="001C593C"/>
    <w:rsid w:val="001C5A01"/>
    <w:rsid w:val="001C5CA1"/>
    <w:rsid w:val="001C5EBF"/>
    <w:rsid w:val="001C6B5D"/>
    <w:rsid w:val="001C6EDA"/>
    <w:rsid w:val="001C6F27"/>
    <w:rsid w:val="001C6FA8"/>
    <w:rsid w:val="001C73B1"/>
    <w:rsid w:val="001C74FB"/>
    <w:rsid w:val="001C777A"/>
    <w:rsid w:val="001C7790"/>
    <w:rsid w:val="001C7972"/>
    <w:rsid w:val="001C79B5"/>
    <w:rsid w:val="001C7B29"/>
    <w:rsid w:val="001C7B8E"/>
    <w:rsid w:val="001D04CF"/>
    <w:rsid w:val="001D09B2"/>
    <w:rsid w:val="001D0B22"/>
    <w:rsid w:val="001D0D7A"/>
    <w:rsid w:val="001D1027"/>
    <w:rsid w:val="001D1509"/>
    <w:rsid w:val="001D1EB2"/>
    <w:rsid w:val="001D307C"/>
    <w:rsid w:val="001D32F5"/>
    <w:rsid w:val="001D39E3"/>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B27"/>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AFC"/>
    <w:rsid w:val="001F10C6"/>
    <w:rsid w:val="001F17A8"/>
    <w:rsid w:val="001F1802"/>
    <w:rsid w:val="001F18F4"/>
    <w:rsid w:val="001F282D"/>
    <w:rsid w:val="001F2AC6"/>
    <w:rsid w:val="001F2BE5"/>
    <w:rsid w:val="001F2E75"/>
    <w:rsid w:val="001F31C3"/>
    <w:rsid w:val="001F322B"/>
    <w:rsid w:val="001F3DA5"/>
    <w:rsid w:val="001F3DCE"/>
    <w:rsid w:val="001F4357"/>
    <w:rsid w:val="001F43E0"/>
    <w:rsid w:val="001F4CCE"/>
    <w:rsid w:val="001F4EE1"/>
    <w:rsid w:val="001F5035"/>
    <w:rsid w:val="001F5123"/>
    <w:rsid w:val="001F56BB"/>
    <w:rsid w:val="001F5715"/>
    <w:rsid w:val="001F57DD"/>
    <w:rsid w:val="001F59E0"/>
    <w:rsid w:val="001F5EFA"/>
    <w:rsid w:val="001F62BF"/>
    <w:rsid w:val="001F68D8"/>
    <w:rsid w:val="001F70CF"/>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E4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90D"/>
    <w:rsid w:val="00211BA2"/>
    <w:rsid w:val="00211CE8"/>
    <w:rsid w:val="00211DDA"/>
    <w:rsid w:val="00212A5F"/>
    <w:rsid w:val="0021302C"/>
    <w:rsid w:val="00213058"/>
    <w:rsid w:val="00213184"/>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08"/>
    <w:rsid w:val="00215AB4"/>
    <w:rsid w:val="00215D0A"/>
    <w:rsid w:val="00215E1D"/>
    <w:rsid w:val="0021628F"/>
    <w:rsid w:val="002163D0"/>
    <w:rsid w:val="002164E6"/>
    <w:rsid w:val="002165CA"/>
    <w:rsid w:val="0021666D"/>
    <w:rsid w:val="0021672E"/>
    <w:rsid w:val="002170E7"/>
    <w:rsid w:val="002176BF"/>
    <w:rsid w:val="00217EA9"/>
    <w:rsid w:val="00220B82"/>
    <w:rsid w:val="0022170E"/>
    <w:rsid w:val="00221994"/>
    <w:rsid w:val="00221F6E"/>
    <w:rsid w:val="002220A7"/>
    <w:rsid w:val="002227E8"/>
    <w:rsid w:val="00222BA3"/>
    <w:rsid w:val="00222C12"/>
    <w:rsid w:val="00222E33"/>
    <w:rsid w:val="00222EC2"/>
    <w:rsid w:val="002231BA"/>
    <w:rsid w:val="002231ED"/>
    <w:rsid w:val="002232C0"/>
    <w:rsid w:val="002233C3"/>
    <w:rsid w:val="002234C5"/>
    <w:rsid w:val="00223749"/>
    <w:rsid w:val="00223A5B"/>
    <w:rsid w:val="0022461A"/>
    <w:rsid w:val="00224C2B"/>
    <w:rsid w:val="00224CF4"/>
    <w:rsid w:val="00224D9E"/>
    <w:rsid w:val="00224E89"/>
    <w:rsid w:val="002251A4"/>
    <w:rsid w:val="00225746"/>
    <w:rsid w:val="00225879"/>
    <w:rsid w:val="00225F84"/>
    <w:rsid w:val="002260F7"/>
    <w:rsid w:val="00226574"/>
    <w:rsid w:val="00226B75"/>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A7E"/>
    <w:rsid w:val="00236BCF"/>
    <w:rsid w:val="00236EF6"/>
    <w:rsid w:val="002372DF"/>
    <w:rsid w:val="00237670"/>
    <w:rsid w:val="00237DF9"/>
    <w:rsid w:val="00237FB2"/>
    <w:rsid w:val="00240344"/>
    <w:rsid w:val="00240680"/>
    <w:rsid w:val="00240961"/>
    <w:rsid w:val="00240B93"/>
    <w:rsid w:val="00240EEA"/>
    <w:rsid w:val="0024114E"/>
    <w:rsid w:val="002412A5"/>
    <w:rsid w:val="00241A19"/>
    <w:rsid w:val="00241AB0"/>
    <w:rsid w:val="002422C3"/>
    <w:rsid w:val="00242DF8"/>
    <w:rsid w:val="00242F92"/>
    <w:rsid w:val="002430B1"/>
    <w:rsid w:val="00243742"/>
    <w:rsid w:val="00243C78"/>
    <w:rsid w:val="00244361"/>
    <w:rsid w:val="002444EC"/>
    <w:rsid w:val="0024485F"/>
    <w:rsid w:val="00244A86"/>
    <w:rsid w:val="00244B4F"/>
    <w:rsid w:val="00245371"/>
    <w:rsid w:val="00245760"/>
    <w:rsid w:val="002457D2"/>
    <w:rsid w:val="00245AAF"/>
    <w:rsid w:val="00245D8D"/>
    <w:rsid w:val="00245E38"/>
    <w:rsid w:val="0024604B"/>
    <w:rsid w:val="002462B4"/>
    <w:rsid w:val="0024644E"/>
    <w:rsid w:val="0024668C"/>
    <w:rsid w:val="00246E9F"/>
    <w:rsid w:val="0024726B"/>
    <w:rsid w:val="00247C64"/>
    <w:rsid w:val="00247C77"/>
    <w:rsid w:val="00247CEA"/>
    <w:rsid w:val="00247F64"/>
    <w:rsid w:val="00247FD6"/>
    <w:rsid w:val="00250031"/>
    <w:rsid w:val="002502F4"/>
    <w:rsid w:val="002508A8"/>
    <w:rsid w:val="00251496"/>
    <w:rsid w:val="00251AA8"/>
    <w:rsid w:val="00251B5E"/>
    <w:rsid w:val="00251C99"/>
    <w:rsid w:val="00251CF5"/>
    <w:rsid w:val="0025238C"/>
    <w:rsid w:val="00252A63"/>
    <w:rsid w:val="00252B1F"/>
    <w:rsid w:val="00252CA3"/>
    <w:rsid w:val="00252D25"/>
    <w:rsid w:val="00253011"/>
    <w:rsid w:val="00253033"/>
    <w:rsid w:val="00253748"/>
    <w:rsid w:val="00253E9C"/>
    <w:rsid w:val="002547AD"/>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B93"/>
    <w:rsid w:val="00260D53"/>
    <w:rsid w:val="00260D82"/>
    <w:rsid w:val="00261232"/>
    <w:rsid w:val="00261249"/>
    <w:rsid w:val="00261349"/>
    <w:rsid w:val="00261778"/>
    <w:rsid w:val="00261C1E"/>
    <w:rsid w:val="00262569"/>
    <w:rsid w:val="00262725"/>
    <w:rsid w:val="0026277D"/>
    <w:rsid w:val="002627C8"/>
    <w:rsid w:val="00262825"/>
    <w:rsid w:val="0026340F"/>
    <w:rsid w:val="00263EA9"/>
    <w:rsid w:val="0026400A"/>
    <w:rsid w:val="002644D5"/>
    <w:rsid w:val="002644E9"/>
    <w:rsid w:val="00264637"/>
    <w:rsid w:val="00264877"/>
    <w:rsid w:val="00264C85"/>
    <w:rsid w:val="00264D2A"/>
    <w:rsid w:val="00264D63"/>
    <w:rsid w:val="0026502F"/>
    <w:rsid w:val="00265169"/>
    <w:rsid w:val="0026530F"/>
    <w:rsid w:val="002654BF"/>
    <w:rsid w:val="00265B55"/>
    <w:rsid w:val="002663F5"/>
    <w:rsid w:val="002666A8"/>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1CAB"/>
    <w:rsid w:val="002726E9"/>
    <w:rsid w:val="002731BE"/>
    <w:rsid w:val="00273823"/>
    <w:rsid w:val="00273AC6"/>
    <w:rsid w:val="00274100"/>
    <w:rsid w:val="00274181"/>
    <w:rsid w:val="00274398"/>
    <w:rsid w:val="002745D0"/>
    <w:rsid w:val="0027488E"/>
    <w:rsid w:val="00275620"/>
    <w:rsid w:val="00275968"/>
    <w:rsid w:val="00275F42"/>
    <w:rsid w:val="00275FB1"/>
    <w:rsid w:val="00276CBA"/>
    <w:rsid w:val="00276ED0"/>
    <w:rsid w:val="0027708B"/>
    <w:rsid w:val="00277323"/>
    <w:rsid w:val="00277438"/>
    <w:rsid w:val="0027775B"/>
    <w:rsid w:val="00277821"/>
    <w:rsid w:val="00277EE2"/>
    <w:rsid w:val="00280127"/>
    <w:rsid w:val="00280814"/>
    <w:rsid w:val="00280B9C"/>
    <w:rsid w:val="00280DAD"/>
    <w:rsid w:val="00280FC8"/>
    <w:rsid w:val="00281098"/>
    <w:rsid w:val="002813E1"/>
    <w:rsid w:val="002815D8"/>
    <w:rsid w:val="00281923"/>
    <w:rsid w:val="00281C44"/>
    <w:rsid w:val="00281CE1"/>
    <w:rsid w:val="00281EAD"/>
    <w:rsid w:val="0028205E"/>
    <w:rsid w:val="00282B27"/>
    <w:rsid w:val="00282CE8"/>
    <w:rsid w:val="00282DE8"/>
    <w:rsid w:val="002835A8"/>
    <w:rsid w:val="0028381B"/>
    <w:rsid w:val="00283C93"/>
    <w:rsid w:val="0028412C"/>
    <w:rsid w:val="00284462"/>
    <w:rsid w:val="00284613"/>
    <w:rsid w:val="00284616"/>
    <w:rsid w:val="00284755"/>
    <w:rsid w:val="002851C1"/>
    <w:rsid w:val="002853AD"/>
    <w:rsid w:val="0028543A"/>
    <w:rsid w:val="0028544A"/>
    <w:rsid w:val="002855C9"/>
    <w:rsid w:val="0028583C"/>
    <w:rsid w:val="00286278"/>
    <w:rsid w:val="00286491"/>
    <w:rsid w:val="00286761"/>
    <w:rsid w:val="00286A2B"/>
    <w:rsid w:val="00286C0F"/>
    <w:rsid w:val="00286C2F"/>
    <w:rsid w:val="002879BB"/>
    <w:rsid w:val="00287A95"/>
    <w:rsid w:val="002907A2"/>
    <w:rsid w:val="002908BC"/>
    <w:rsid w:val="00290B26"/>
    <w:rsid w:val="00290E62"/>
    <w:rsid w:val="00290F16"/>
    <w:rsid w:val="00291253"/>
    <w:rsid w:val="00291382"/>
    <w:rsid w:val="00291859"/>
    <w:rsid w:val="00292AD3"/>
    <w:rsid w:val="00292BDB"/>
    <w:rsid w:val="00292C1F"/>
    <w:rsid w:val="00292CA3"/>
    <w:rsid w:val="00292DDF"/>
    <w:rsid w:val="00292E14"/>
    <w:rsid w:val="00293149"/>
    <w:rsid w:val="00293264"/>
    <w:rsid w:val="00293B7E"/>
    <w:rsid w:val="00293D60"/>
    <w:rsid w:val="00293EEA"/>
    <w:rsid w:val="00293F1B"/>
    <w:rsid w:val="00293F5E"/>
    <w:rsid w:val="00294082"/>
    <w:rsid w:val="00294083"/>
    <w:rsid w:val="00294DF0"/>
    <w:rsid w:val="00294EEE"/>
    <w:rsid w:val="00294F26"/>
    <w:rsid w:val="00294F7F"/>
    <w:rsid w:val="00295157"/>
    <w:rsid w:val="00295377"/>
    <w:rsid w:val="00295C5A"/>
    <w:rsid w:val="00295D4D"/>
    <w:rsid w:val="00296016"/>
    <w:rsid w:val="002960CE"/>
    <w:rsid w:val="00296110"/>
    <w:rsid w:val="002963AE"/>
    <w:rsid w:val="002963F0"/>
    <w:rsid w:val="00296950"/>
    <w:rsid w:val="00296972"/>
    <w:rsid w:val="00297F48"/>
    <w:rsid w:val="002A0233"/>
    <w:rsid w:val="002A0A12"/>
    <w:rsid w:val="002A0B81"/>
    <w:rsid w:val="002A0E07"/>
    <w:rsid w:val="002A0FAA"/>
    <w:rsid w:val="002A154B"/>
    <w:rsid w:val="002A1887"/>
    <w:rsid w:val="002A2011"/>
    <w:rsid w:val="002A2488"/>
    <w:rsid w:val="002A28C9"/>
    <w:rsid w:val="002A2DD0"/>
    <w:rsid w:val="002A33AE"/>
    <w:rsid w:val="002A3C3F"/>
    <w:rsid w:val="002A3F56"/>
    <w:rsid w:val="002A404D"/>
    <w:rsid w:val="002A42EC"/>
    <w:rsid w:val="002A436B"/>
    <w:rsid w:val="002A4479"/>
    <w:rsid w:val="002A480D"/>
    <w:rsid w:val="002A4C1D"/>
    <w:rsid w:val="002A50CA"/>
    <w:rsid w:val="002A5235"/>
    <w:rsid w:val="002A57A5"/>
    <w:rsid w:val="002A5C0C"/>
    <w:rsid w:val="002A5CE7"/>
    <w:rsid w:val="002A6482"/>
    <w:rsid w:val="002A6546"/>
    <w:rsid w:val="002A67BB"/>
    <w:rsid w:val="002A69FB"/>
    <w:rsid w:val="002A6A00"/>
    <w:rsid w:val="002A6DF3"/>
    <w:rsid w:val="002A6F0F"/>
    <w:rsid w:val="002A6FD6"/>
    <w:rsid w:val="002A7161"/>
    <w:rsid w:val="002A73F4"/>
    <w:rsid w:val="002A775C"/>
    <w:rsid w:val="002A776B"/>
    <w:rsid w:val="002A786E"/>
    <w:rsid w:val="002A7AE5"/>
    <w:rsid w:val="002A7E23"/>
    <w:rsid w:val="002B017B"/>
    <w:rsid w:val="002B033C"/>
    <w:rsid w:val="002B0650"/>
    <w:rsid w:val="002B0891"/>
    <w:rsid w:val="002B0C8B"/>
    <w:rsid w:val="002B0EA4"/>
    <w:rsid w:val="002B0F43"/>
    <w:rsid w:val="002B1022"/>
    <w:rsid w:val="002B1389"/>
    <w:rsid w:val="002B180E"/>
    <w:rsid w:val="002B1A1C"/>
    <w:rsid w:val="002B1B77"/>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10E"/>
    <w:rsid w:val="002B4312"/>
    <w:rsid w:val="002B463D"/>
    <w:rsid w:val="002B4921"/>
    <w:rsid w:val="002B4A00"/>
    <w:rsid w:val="002B4C2B"/>
    <w:rsid w:val="002B4EC9"/>
    <w:rsid w:val="002B4F6A"/>
    <w:rsid w:val="002B4FD4"/>
    <w:rsid w:val="002B517C"/>
    <w:rsid w:val="002B52EB"/>
    <w:rsid w:val="002B55FE"/>
    <w:rsid w:val="002B5A35"/>
    <w:rsid w:val="002B5B83"/>
    <w:rsid w:val="002B5D37"/>
    <w:rsid w:val="002B5D52"/>
    <w:rsid w:val="002B6603"/>
    <w:rsid w:val="002B663B"/>
    <w:rsid w:val="002B6D5A"/>
    <w:rsid w:val="002B6EB1"/>
    <w:rsid w:val="002B6F1E"/>
    <w:rsid w:val="002B705B"/>
    <w:rsid w:val="002B72C2"/>
    <w:rsid w:val="002B74AB"/>
    <w:rsid w:val="002B7588"/>
    <w:rsid w:val="002B7A6E"/>
    <w:rsid w:val="002C00D1"/>
    <w:rsid w:val="002C042F"/>
    <w:rsid w:val="002C083C"/>
    <w:rsid w:val="002C0C5C"/>
    <w:rsid w:val="002C0D84"/>
    <w:rsid w:val="002C124D"/>
    <w:rsid w:val="002C17DD"/>
    <w:rsid w:val="002C247D"/>
    <w:rsid w:val="002C2733"/>
    <w:rsid w:val="002C2A7E"/>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1CD"/>
    <w:rsid w:val="002D0167"/>
    <w:rsid w:val="002D0554"/>
    <w:rsid w:val="002D0583"/>
    <w:rsid w:val="002D05BE"/>
    <w:rsid w:val="002D08E2"/>
    <w:rsid w:val="002D0FC0"/>
    <w:rsid w:val="002D15A3"/>
    <w:rsid w:val="002D1762"/>
    <w:rsid w:val="002D1C63"/>
    <w:rsid w:val="002D1C6E"/>
    <w:rsid w:val="002D1C81"/>
    <w:rsid w:val="002D224C"/>
    <w:rsid w:val="002D2980"/>
    <w:rsid w:val="002D2D9F"/>
    <w:rsid w:val="002D2DFE"/>
    <w:rsid w:val="002D32EE"/>
    <w:rsid w:val="002D3319"/>
    <w:rsid w:val="002D339D"/>
    <w:rsid w:val="002D3525"/>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73"/>
    <w:rsid w:val="002D5E88"/>
    <w:rsid w:val="002D5F61"/>
    <w:rsid w:val="002D5FD3"/>
    <w:rsid w:val="002D6137"/>
    <w:rsid w:val="002D6585"/>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7B"/>
    <w:rsid w:val="002E1783"/>
    <w:rsid w:val="002E183C"/>
    <w:rsid w:val="002E1868"/>
    <w:rsid w:val="002E1904"/>
    <w:rsid w:val="002E1C8E"/>
    <w:rsid w:val="002E2018"/>
    <w:rsid w:val="002E2374"/>
    <w:rsid w:val="002E2F11"/>
    <w:rsid w:val="002E40BF"/>
    <w:rsid w:val="002E4105"/>
    <w:rsid w:val="002E4258"/>
    <w:rsid w:val="002E4823"/>
    <w:rsid w:val="002E5445"/>
    <w:rsid w:val="002E57B9"/>
    <w:rsid w:val="002E59D5"/>
    <w:rsid w:val="002E62CE"/>
    <w:rsid w:val="002E647D"/>
    <w:rsid w:val="002E6567"/>
    <w:rsid w:val="002E6587"/>
    <w:rsid w:val="002E69ED"/>
    <w:rsid w:val="002E6C82"/>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282"/>
    <w:rsid w:val="002F3DAD"/>
    <w:rsid w:val="002F438B"/>
    <w:rsid w:val="002F45B3"/>
    <w:rsid w:val="002F48D1"/>
    <w:rsid w:val="002F536E"/>
    <w:rsid w:val="002F53FF"/>
    <w:rsid w:val="002F772D"/>
    <w:rsid w:val="003003A5"/>
    <w:rsid w:val="00300AC5"/>
    <w:rsid w:val="00300AF6"/>
    <w:rsid w:val="0030144A"/>
    <w:rsid w:val="0030213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0AE"/>
    <w:rsid w:val="00304141"/>
    <w:rsid w:val="00304AC1"/>
    <w:rsid w:val="00304E54"/>
    <w:rsid w:val="00305138"/>
    <w:rsid w:val="00305592"/>
    <w:rsid w:val="00305AD4"/>
    <w:rsid w:val="00305D38"/>
    <w:rsid w:val="00305EA6"/>
    <w:rsid w:val="003062C1"/>
    <w:rsid w:val="003063C6"/>
    <w:rsid w:val="00306B60"/>
    <w:rsid w:val="00306EB9"/>
    <w:rsid w:val="00306EDC"/>
    <w:rsid w:val="00307418"/>
    <w:rsid w:val="0030777F"/>
    <w:rsid w:val="0030789D"/>
    <w:rsid w:val="00307990"/>
    <w:rsid w:val="00307B74"/>
    <w:rsid w:val="00307C0F"/>
    <w:rsid w:val="003100D8"/>
    <w:rsid w:val="00310554"/>
    <w:rsid w:val="003108C8"/>
    <w:rsid w:val="00310E51"/>
    <w:rsid w:val="00310EB6"/>
    <w:rsid w:val="003110E5"/>
    <w:rsid w:val="00311723"/>
    <w:rsid w:val="00311888"/>
    <w:rsid w:val="00311E5C"/>
    <w:rsid w:val="00312650"/>
    <w:rsid w:val="00312B44"/>
    <w:rsid w:val="00312C9D"/>
    <w:rsid w:val="0031310F"/>
    <w:rsid w:val="0031324D"/>
    <w:rsid w:val="00313312"/>
    <w:rsid w:val="0031435B"/>
    <w:rsid w:val="00314378"/>
    <w:rsid w:val="003144E0"/>
    <w:rsid w:val="00314573"/>
    <w:rsid w:val="00314768"/>
    <w:rsid w:val="00314AE3"/>
    <w:rsid w:val="003152EB"/>
    <w:rsid w:val="00315BF5"/>
    <w:rsid w:val="00315EBA"/>
    <w:rsid w:val="00316135"/>
    <w:rsid w:val="0031648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8E"/>
    <w:rsid w:val="003218F2"/>
    <w:rsid w:val="00321B4E"/>
    <w:rsid w:val="00321C7B"/>
    <w:rsid w:val="00321F8D"/>
    <w:rsid w:val="00322313"/>
    <w:rsid w:val="00322C32"/>
    <w:rsid w:val="00322C56"/>
    <w:rsid w:val="00322D22"/>
    <w:rsid w:val="003231DE"/>
    <w:rsid w:val="0032326E"/>
    <w:rsid w:val="003234AB"/>
    <w:rsid w:val="00323529"/>
    <w:rsid w:val="00323886"/>
    <w:rsid w:val="003238D9"/>
    <w:rsid w:val="0032453F"/>
    <w:rsid w:val="00324AE5"/>
    <w:rsid w:val="00324CE1"/>
    <w:rsid w:val="00324D24"/>
    <w:rsid w:val="00325093"/>
    <w:rsid w:val="003252AF"/>
    <w:rsid w:val="003255E6"/>
    <w:rsid w:val="00325BE2"/>
    <w:rsid w:val="003260D5"/>
    <w:rsid w:val="003264A0"/>
    <w:rsid w:val="00326C33"/>
    <w:rsid w:val="0032735C"/>
    <w:rsid w:val="0032791C"/>
    <w:rsid w:val="00327F59"/>
    <w:rsid w:val="00327FAC"/>
    <w:rsid w:val="003301C2"/>
    <w:rsid w:val="003302C4"/>
    <w:rsid w:val="003302CA"/>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165"/>
    <w:rsid w:val="0033467A"/>
    <w:rsid w:val="0033469C"/>
    <w:rsid w:val="003350DA"/>
    <w:rsid w:val="0033551D"/>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40D"/>
    <w:rsid w:val="00341536"/>
    <w:rsid w:val="0034193A"/>
    <w:rsid w:val="00341B1C"/>
    <w:rsid w:val="00341B30"/>
    <w:rsid w:val="00341DCE"/>
    <w:rsid w:val="00341F5D"/>
    <w:rsid w:val="00341FC1"/>
    <w:rsid w:val="00342235"/>
    <w:rsid w:val="00342439"/>
    <w:rsid w:val="00342714"/>
    <w:rsid w:val="0034276C"/>
    <w:rsid w:val="00342EC0"/>
    <w:rsid w:val="00343446"/>
    <w:rsid w:val="003435DE"/>
    <w:rsid w:val="0034372E"/>
    <w:rsid w:val="0034375C"/>
    <w:rsid w:val="003437A5"/>
    <w:rsid w:val="00343808"/>
    <w:rsid w:val="003438AE"/>
    <w:rsid w:val="00343922"/>
    <w:rsid w:val="00343939"/>
    <w:rsid w:val="00343974"/>
    <w:rsid w:val="00343A18"/>
    <w:rsid w:val="00343A1F"/>
    <w:rsid w:val="00343EE5"/>
    <w:rsid w:val="003442C8"/>
    <w:rsid w:val="00344337"/>
    <w:rsid w:val="00344368"/>
    <w:rsid w:val="00344587"/>
    <w:rsid w:val="00344E22"/>
    <w:rsid w:val="00344ED8"/>
    <w:rsid w:val="00345036"/>
    <w:rsid w:val="00345298"/>
    <w:rsid w:val="00345FBB"/>
    <w:rsid w:val="0034602A"/>
    <w:rsid w:val="003460FF"/>
    <w:rsid w:val="003473A0"/>
    <w:rsid w:val="003477C1"/>
    <w:rsid w:val="00347BBC"/>
    <w:rsid w:val="00350395"/>
    <w:rsid w:val="003503BE"/>
    <w:rsid w:val="003508B5"/>
    <w:rsid w:val="00350FB0"/>
    <w:rsid w:val="003515FF"/>
    <w:rsid w:val="0035163D"/>
    <w:rsid w:val="0035188B"/>
    <w:rsid w:val="00351C40"/>
    <w:rsid w:val="0035236F"/>
    <w:rsid w:val="003525AA"/>
    <w:rsid w:val="00352784"/>
    <w:rsid w:val="003527E1"/>
    <w:rsid w:val="00352864"/>
    <w:rsid w:val="003528F1"/>
    <w:rsid w:val="00352ABB"/>
    <w:rsid w:val="00352C3A"/>
    <w:rsid w:val="00352D61"/>
    <w:rsid w:val="003537E9"/>
    <w:rsid w:val="0035391F"/>
    <w:rsid w:val="00353961"/>
    <w:rsid w:val="00353AEA"/>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C18"/>
    <w:rsid w:val="003613B7"/>
    <w:rsid w:val="00361491"/>
    <w:rsid w:val="00361E40"/>
    <w:rsid w:val="00362330"/>
    <w:rsid w:val="00362541"/>
    <w:rsid w:val="00362975"/>
    <w:rsid w:val="003629E5"/>
    <w:rsid w:val="00363152"/>
    <w:rsid w:val="003632AD"/>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1F5F"/>
    <w:rsid w:val="0037260A"/>
    <w:rsid w:val="00372D45"/>
    <w:rsid w:val="00372FB4"/>
    <w:rsid w:val="00373291"/>
    <w:rsid w:val="00373705"/>
    <w:rsid w:val="003737F4"/>
    <w:rsid w:val="003746CC"/>
    <w:rsid w:val="003749A7"/>
    <w:rsid w:val="00374D0A"/>
    <w:rsid w:val="00374D49"/>
    <w:rsid w:val="00374EE7"/>
    <w:rsid w:val="00374FCD"/>
    <w:rsid w:val="00375021"/>
    <w:rsid w:val="003756A2"/>
    <w:rsid w:val="00375838"/>
    <w:rsid w:val="003759D2"/>
    <w:rsid w:val="00375FF5"/>
    <w:rsid w:val="00376130"/>
    <w:rsid w:val="003762D5"/>
    <w:rsid w:val="00376A5A"/>
    <w:rsid w:val="00376CA5"/>
    <w:rsid w:val="003771A2"/>
    <w:rsid w:val="003772D0"/>
    <w:rsid w:val="00377540"/>
    <w:rsid w:val="0037783D"/>
    <w:rsid w:val="00377ACF"/>
    <w:rsid w:val="00377B72"/>
    <w:rsid w:val="00377BB1"/>
    <w:rsid w:val="003807DF"/>
    <w:rsid w:val="00381009"/>
    <w:rsid w:val="00381027"/>
    <w:rsid w:val="003810FE"/>
    <w:rsid w:val="0038206D"/>
    <w:rsid w:val="0038233F"/>
    <w:rsid w:val="00382754"/>
    <w:rsid w:val="00382914"/>
    <w:rsid w:val="003829B1"/>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7E7"/>
    <w:rsid w:val="00390889"/>
    <w:rsid w:val="0039116B"/>
    <w:rsid w:val="003916EB"/>
    <w:rsid w:val="00391789"/>
    <w:rsid w:val="003917AE"/>
    <w:rsid w:val="003918E7"/>
    <w:rsid w:val="00391CCF"/>
    <w:rsid w:val="00391D2E"/>
    <w:rsid w:val="00392978"/>
    <w:rsid w:val="00392CF4"/>
    <w:rsid w:val="00392DE4"/>
    <w:rsid w:val="00392E30"/>
    <w:rsid w:val="003934F1"/>
    <w:rsid w:val="00393867"/>
    <w:rsid w:val="00394AAB"/>
    <w:rsid w:val="00394C47"/>
    <w:rsid w:val="00394DEF"/>
    <w:rsid w:val="00395178"/>
    <w:rsid w:val="00395306"/>
    <w:rsid w:val="00395E6B"/>
    <w:rsid w:val="00395F0F"/>
    <w:rsid w:val="00395FCD"/>
    <w:rsid w:val="00396044"/>
    <w:rsid w:val="00396048"/>
    <w:rsid w:val="003966DA"/>
    <w:rsid w:val="00396996"/>
    <w:rsid w:val="003969D8"/>
    <w:rsid w:val="00396E3A"/>
    <w:rsid w:val="00396E50"/>
    <w:rsid w:val="00396EC6"/>
    <w:rsid w:val="0039717D"/>
    <w:rsid w:val="0039726A"/>
    <w:rsid w:val="0039796C"/>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BEF"/>
    <w:rsid w:val="003A5D72"/>
    <w:rsid w:val="003A61C6"/>
    <w:rsid w:val="003A681D"/>
    <w:rsid w:val="003A6A9D"/>
    <w:rsid w:val="003A71A9"/>
    <w:rsid w:val="003A7252"/>
    <w:rsid w:val="003A74F5"/>
    <w:rsid w:val="003A7C94"/>
    <w:rsid w:val="003A7CB8"/>
    <w:rsid w:val="003B04FE"/>
    <w:rsid w:val="003B0703"/>
    <w:rsid w:val="003B0A49"/>
    <w:rsid w:val="003B0FEF"/>
    <w:rsid w:val="003B1316"/>
    <w:rsid w:val="003B17F1"/>
    <w:rsid w:val="003B1A2C"/>
    <w:rsid w:val="003B1B5E"/>
    <w:rsid w:val="003B1BCB"/>
    <w:rsid w:val="003B1E10"/>
    <w:rsid w:val="003B24E2"/>
    <w:rsid w:val="003B2544"/>
    <w:rsid w:val="003B2CDC"/>
    <w:rsid w:val="003B3624"/>
    <w:rsid w:val="003B36F4"/>
    <w:rsid w:val="003B38C3"/>
    <w:rsid w:val="003B3D6E"/>
    <w:rsid w:val="003B40FC"/>
    <w:rsid w:val="003B4152"/>
    <w:rsid w:val="003B41EF"/>
    <w:rsid w:val="003B4272"/>
    <w:rsid w:val="003B42AD"/>
    <w:rsid w:val="003B450B"/>
    <w:rsid w:val="003B4978"/>
    <w:rsid w:val="003B4FCA"/>
    <w:rsid w:val="003B5026"/>
    <w:rsid w:val="003B51FA"/>
    <w:rsid w:val="003B53C5"/>
    <w:rsid w:val="003B5BC3"/>
    <w:rsid w:val="003B5D08"/>
    <w:rsid w:val="003B612E"/>
    <w:rsid w:val="003B69C2"/>
    <w:rsid w:val="003B6CE1"/>
    <w:rsid w:val="003B6E2D"/>
    <w:rsid w:val="003B77F9"/>
    <w:rsid w:val="003B78F6"/>
    <w:rsid w:val="003B7925"/>
    <w:rsid w:val="003B796C"/>
    <w:rsid w:val="003B7972"/>
    <w:rsid w:val="003C0007"/>
    <w:rsid w:val="003C02D8"/>
    <w:rsid w:val="003C0607"/>
    <w:rsid w:val="003C06CE"/>
    <w:rsid w:val="003C0822"/>
    <w:rsid w:val="003C087E"/>
    <w:rsid w:val="003C0B94"/>
    <w:rsid w:val="003C0C70"/>
    <w:rsid w:val="003C135A"/>
    <w:rsid w:val="003C165C"/>
    <w:rsid w:val="003C171A"/>
    <w:rsid w:val="003C1F3E"/>
    <w:rsid w:val="003C217A"/>
    <w:rsid w:val="003C24B3"/>
    <w:rsid w:val="003C298E"/>
    <w:rsid w:val="003C2B56"/>
    <w:rsid w:val="003C2E71"/>
    <w:rsid w:val="003C2FF1"/>
    <w:rsid w:val="003C39B7"/>
    <w:rsid w:val="003C3DA1"/>
    <w:rsid w:val="003C4417"/>
    <w:rsid w:val="003C45F6"/>
    <w:rsid w:val="003C4CA2"/>
    <w:rsid w:val="003C4CAB"/>
    <w:rsid w:val="003C4D78"/>
    <w:rsid w:val="003C4E60"/>
    <w:rsid w:val="003C504C"/>
    <w:rsid w:val="003C528E"/>
    <w:rsid w:val="003C53F5"/>
    <w:rsid w:val="003C5563"/>
    <w:rsid w:val="003C5ADB"/>
    <w:rsid w:val="003C5B52"/>
    <w:rsid w:val="003C5E34"/>
    <w:rsid w:val="003C671C"/>
    <w:rsid w:val="003C6934"/>
    <w:rsid w:val="003C6A93"/>
    <w:rsid w:val="003C6C52"/>
    <w:rsid w:val="003C71E2"/>
    <w:rsid w:val="003C7223"/>
    <w:rsid w:val="003C7AD2"/>
    <w:rsid w:val="003C7CCE"/>
    <w:rsid w:val="003C7D8F"/>
    <w:rsid w:val="003D004D"/>
    <w:rsid w:val="003D00A4"/>
    <w:rsid w:val="003D0A98"/>
    <w:rsid w:val="003D0AE4"/>
    <w:rsid w:val="003D0C59"/>
    <w:rsid w:val="003D0D36"/>
    <w:rsid w:val="003D0DE8"/>
    <w:rsid w:val="003D0F3F"/>
    <w:rsid w:val="003D1178"/>
    <w:rsid w:val="003D13AF"/>
    <w:rsid w:val="003D1474"/>
    <w:rsid w:val="003D1D9B"/>
    <w:rsid w:val="003D1E6B"/>
    <w:rsid w:val="003D1E86"/>
    <w:rsid w:val="003D1E8D"/>
    <w:rsid w:val="003D2418"/>
    <w:rsid w:val="003D2E38"/>
    <w:rsid w:val="003D3414"/>
    <w:rsid w:val="003D37B2"/>
    <w:rsid w:val="003D38B6"/>
    <w:rsid w:val="003D3E1F"/>
    <w:rsid w:val="003D529D"/>
    <w:rsid w:val="003D5362"/>
    <w:rsid w:val="003D562E"/>
    <w:rsid w:val="003D58B9"/>
    <w:rsid w:val="003D6058"/>
    <w:rsid w:val="003D61E6"/>
    <w:rsid w:val="003D631A"/>
    <w:rsid w:val="003D6480"/>
    <w:rsid w:val="003D6C0F"/>
    <w:rsid w:val="003D6C16"/>
    <w:rsid w:val="003D6C3F"/>
    <w:rsid w:val="003D6C9E"/>
    <w:rsid w:val="003D7114"/>
    <w:rsid w:val="003D73AF"/>
    <w:rsid w:val="003D7570"/>
    <w:rsid w:val="003D7DC1"/>
    <w:rsid w:val="003D7E7D"/>
    <w:rsid w:val="003D7F4D"/>
    <w:rsid w:val="003E00B6"/>
    <w:rsid w:val="003E04A3"/>
    <w:rsid w:val="003E0846"/>
    <w:rsid w:val="003E08C4"/>
    <w:rsid w:val="003E0C7C"/>
    <w:rsid w:val="003E0EC5"/>
    <w:rsid w:val="003E109F"/>
    <w:rsid w:val="003E140D"/>
    <w:rsid w:val="003E1697"/>
    <w:rsid w:val="003E1875"/>
    <w:rsid w:val="003E1D34"/>
    <w:rsid w:val="003E1D89"/>
    <w:rsid w:val="003E20ED"/>
    <w:rsid w:val="003E22ED"/>
    <w:rsid w:val="003E2353"/>
    <w:rsid w:val="003E314A"/>
    <w:rsid w:val="003E3199"/>
    <w:rsid w:val="003E3351"/>
    <w:rsid w:val="003E36F7"/>
    <w:rsid w:val="003E3843"/>
    <w:rsid w:val="003E3931"/>
    <w:rsid w:val="003E3F1E"/>
    <w:rsid w:val="003E4796"/>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ABC"/>
    <w:rsid w:val="003E6C0E"/>
    <w:rsid w:val="003E6DE1"/>
    <w:rsid w:val="003E6E32"/>
    <w:rsid w:val="003E7418"/>
    <w:rsid w:val="003E74AB"/>
    <w:rsid w:val="003E750D"/>
    <w:rsid w:val="003E7530"/>
    <w:rsid w:val="003E770F"/>
    <w:rsid w:val="003E79E1"/>
    <w:rsid w:val="003E7B9C"/>
    <w:rsid w:val="003F026D"/>
    <w:rsid w:val="003F0473"/>
    <w:rsid w:val="003F052B"/>
    <w:rsid w:val="003F05C3"/>
    <w:rsid w:val="003F0816"/>
    <w:rsid w:val="003F0DA2"/>
    <w:rsid w:val="003F100F"/>
    <w:rsid w:val="003F14D2"/>
    <w:rsid w:val="003F2182"/>
    <w:rsid w:val="003F21FF"/>
    <w:rsid w:val="003F2910"/>
    <w:rsid w:val="003F2EF6"/>
    <w:rsid w:val="003F3107"/>
    <w:rsid w:val="003F3479"/>
    <w:rsid w:val="003F348E"/>
    <w:rsid w:val="003F36EE"/>
    <w:rsid w:val="003F3999"/>
    <w:rsid w:val="003F3CF9"/>
    <w:rsid w:val="003F3DBA"/>
    <w:rsid w:val="003F3E4B"/>
    <w:rsid w:val="003F43F4"/>
    <w:rsid w:val="003F46E3"/>
    <w:rsid w:val="003F4863"/>
    <w:rsid w:val="003F5024"/>
    <w:rsid w:val="003F5025"/>
    <w:rsid w:val="003F536B"/>
    <w:rsid w:val="003F5943"/>
    <w:rsid w:val="003F5EAC"/>
    <w:rsid w:val="003F5ED0"/>
    <w:rsid w:val="003F60C3"/>
    <w:rsid w:val="003F66A4"/>
    <w:rsid w:val="003F670B"/>
    <w:rsid w:val="003F6726"/>
    <w:rsid w:val="003F6858"/>
    <w:rsid w:val="003F6D84"/>
    <w:rsid w:val="003F7B3E"/>
    <w:rsid w:val="003F7DFD"/>
    <w:rsid w:val="003F7F17"/>
    <w:rsid w:val="00400160"/>
    <w:rsid w:val="004006D5"/>
    <w:rsid w:val="00400718"/>
    <w:rsid w:val="0040080E"/>
    <w:rsid w:val="00400917"/>
    <w:rsid w:val="00400A38"/>
    <w:rsid w:val="00400CEE"/>
    <w:rsid w:val="00401787"/>
    <w:rsid w:val="00401AF8"/>
    <w:rsid w:val="00401CD9"/>
    <w:rsid w:val="00401F5B"/>
    <w:rsid w:val="004023EA"/>
    <w:rsid w:val="0040245C"/>
    <w:rsid w:val="0040259D"/>
    <w:rsid w:val="0040288B"/>
    <w:rsid w:val="004029E7"/>
    <w:rsid w:val="00403B5E"/>
    <w:rsid w:val="00403B69"/>
    <w:rsid w:val="00403BD9"/>
    <w:rsid w:val="00403C47"/>
    <w:rsid w:val="00404DD4"/>
    <w:rsid w:val="00405684"/>
    <w:rsid w:val="00405E5E"/>
    <w:rsid w:val="004062E7"/>
    <w:rsid w:val="004065AE"/>
    <w:rsid w:val="00406F7D"/>
    <w:rsid w:val="0040775A"/>
    <w:rsid w:val="004077E5"/>
    <w:rsid w:val="00410307"/>
    <w:rsid w:val="004107FE"/>
    <w:rsid w:val="00410DD6"/>
    <w:rsid w:val="00410F18"/>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8FA"/>
    <w:rsid w:val="00417EBA"/>
    <w:rsid w:val="004206CB"/>
    <w:rsid w:val="00420C7E"/>
    <w:rsid w:val="00420F5D"/>
    <w:rsid w:val="00421BD7"/>
    <w:rsid w:val="00422032"/>
    <w:rsid w:val="00422350"/>
    <w:rsid w:val="00422499"/>
    <w:rsid w:val="00422578"/>
    <w:rsid w:val="00422D01"/>
    <w:rsid w:val="004232F7"/>
    <w:rsid w:val="00423C07"/>
    <w:rsid w:val="00423DB2"/>
    <w:rsid w:val="00423F85"/>
    <w:rsid w:val="00424296"/>
    <w:rsid w:val="00424A23"/>
    <w:rsid w:val="00424ACE"/>
    <w:rsid w:val="00424B12"/>
    <w:rsid w:val="00424B48"/>
    <w:rsid w:val="00424E8C"/>
    <w:rsid w:val="00425062"/>
    <w:rsid w:val="004252C7"/>
    <w:rsid w:val="0042539F"/>
    <w:rsid w:val="004259BE"/>
    <w:rsid w:val="00425A77"/>
    <w:rsid w:val="00425BA1"/>
    <w:rsid w:val="00425C51"/>
    <w:rsid w:val="00426601"/>
    <w:rsid w:val="0042687E"/>
    <w:rsid w:val="00426B0C"/>
    <w:rsid w:val="00426CA9"/>
    <w:rsid w:val="00426F96"/>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0A4"/>
    <w:rsid w:val="0043312E"/>
    <w:rsid w:val="00433673"/>
    <w:rsid w:val="00433784"/>
    <w:rsid w:val="004338C4"/>
    <w:rsid w:val="00433B83"/>
    <w:rsid w:val="0043431B"/>
    <w:rsid w:val="00434B16"/>
    <w:rsid w:val="00434E9A"/>
    <w:rsid w:val="004354FC"/>
    <w:rsid w:val="00435601"/>
    <w:rsid w:val="00435704"/>
    <w:rsid w:val="00435A98"/>
    <w:rsid w:val="00435C5B"/>
    <w:rsid w:val="00436336"/>
    <w:rsid w:val="004363D8"/>
    <w:rsid w:val="0043654E"/>
    <w:rsid w:val="0043679B"/>
    <w:rsid w:val="00436DA9"/>
    <w:rsid w:val="00436EE1"/>
    <w:rsid w:val="00437049"/>
    <w:rsid w:val="00437918"/>
    <w:rsid w:val="00437A68"/>
    <w:rsid w:val="00437B87"/>
    <w:rsid w:val="00437E70"/>
    <w:rsid w:val="00437F73"/>
    <w:rsid w:val="00440A71"/>
    <w:rsid w:val="00440A7B"/>
    <w:rsid w:val="00440AD5"/>
    <w:rsid w:val="00441026"/>
    <w:rsid w:val="00441785"/>
    <w:rsid w:val="00441BAB"/>
    <w:rsid w:val="00441E54"/>
    <w:rsid w:val="00441E81"/>
    <w:rsid w:val="0044217C"/>
    <w:rsid w:val="004424A0"/>
    <w:rsid w:val="004424DD"/>
    <w:rsid w:val="00442554"/>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99F"/>
    <w:rsid w:val="00447B18"/>
    <w:rsid w:val="00447D24"/>
    <w:rsid w:val="00447D59"/>
    <w:rsid w:val="00447EE5"/>
    <w:rsid w:val="00450B0B"/>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4B1"/>
    <w:rsid w:val="00453A04"/>
    <w:rsid w:val="00453B90"/>
    <w:rsid w:val="004545D8"/>
    <w:rsid w:val="0045469A"/>
    <w:rsid w:val="0045575A"/>
    <w:rsid w:val="004559F1"/>
    <w:rsid w:val="00455D19"/>
    <w:rsid w:val="00455E5C"/>
    <w:rsid w:val="00456435"/>
    <w:rsid w:val="0045685C"/>
    <w:rsid w:val="00456918"/>
    <w:rsid w:val="00456A8F"/>
    <w:rsid w:val="00457902"/>
    <w:rsid w:val="00457941"/>
    <w:rsid w:val="00457A99"/>
    <w:rsid w:val="00460D7E"/>
    <w:rsid w:val="00460E39"/>
    <w:rsid w:val="004612CD"/>
    <w:rsid w:val="004618A5"/>
    <w:rsid w:val="00461C89"/>
    <w:rsid w:val="00461F43"/>
    <w:rsid w:val="00462170"/>
    <w:rsid w:val="0046240B"/>
    <w:rsid w:val="0046293B"/>
    <w:rsid w:val="00462CD5"/>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8F"/>
    <w:rsid w:val="00466BD5"/>
    <w:rsid w:val="00467220"/>
    <w:rsid w:val="00467355"/>
    <w:rsid w:val="0046755D"/>
    <w:rsid w:val="00467DB0"/>
    <w:rsid w:val="004701A2"/>
    <w:rsid w:val="00470FB0"/>
    <w:rsid w:val="004716B3"/>
    <w:rsid w:val="00471E6B"/>
    <w:rsid w:val="004722E0"/>
    <w:rsid w:val="004728B7"/>
    <w:rsid w:val="00472BF8"/>
    <w:rsid w:val="00472C47"/>
    <w:rsid w:val="00472DAF"/>
    <w:rsid w:val="00472EC5"/>
    <w:rsid w:val="00473364"/>
    <w:rsid w:val="00473394"/>
    <w:rsid w:val="0047385E"/>
    <w:rsid w:val="00473AD5"/>
    <w:rsid w:val="00473CD4"/>
    <w:rsid w:val="004740BE"/>
    <w:rsid w:val="0047480C"/>
    <w:rsid w:val="004748D0"/>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E13"/>
    <w:rsid w:val="00480077"/>
    <w:rsid w:val="00480907"/>
    <w:rsid w:val="00480A0F"/>
    <w:rsid w:val="00480DE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AE1"/>
    <w:rsid w:val="00485B86"/>
    <w:rsid w:val="00485C55"/>
    <w:rsid w:val="00485E36"/>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44C"/>
    <w:rsid w:val="00492AC4"/>
    <w:rsid w:val="00492DD4"/>
    <w:rsid w:val="0049306E"/>
    <w:rsid w:val="0049324F"/>
    <w:rsid w:val="004934A8"/>
    <w:rsid w:val="004935C2"/>
    <w:rsid w:val="004938FD"/>
    <w:rsid w:val="004939D2"/>
    <w:rsid w:val="004942C8"/>
    <w:rsid w:val="004947DD"/>
    <w:rsid w:val="00494983"/>
    <w:rsid w:val="00494CD6"/>
    <w:rsid w:val="0049540A"/>
    <w:rsid w:val="00495801"/>
    <w:rsid w:val="00495BD3"/>
    <w:rsid w:val="00495CA8"/>
    <w:rsid w:val="00495D9E"/>
    <w:rsid w:val="0049600D"/>
    <w:rsid w:val="00496222"/>
    <w:rsid w:val="00496294"/>
    <w:rsid w:val="004965E6"/>
    <w:rsid w:val="00496843"/>
    <w:rsid w:val="00496BB7"/>
    <w:rsid w:val="00496C79"/>
    <w:rsid w:val="00496F56"/>
    <w:rsid w:val="0049721E"/>
    <w:rsid w:val="004973F2"/>
    <w:rsid w:val="004975C4"/>
    <w:rsid w:val="00497C91"/>
    <w:rsid w:val="004A0A58"/>
    <w:rsid w:val="004A0B49"/>
    <w:rsid w:val="004A0E5D"/>
    <w:rsid w:val="004A0FA2"/>
    <w:rsid w:val="004A12CB"/>
    <w:rsid w:val="004A1538"/>
    <w:rsid w:val="004A169D"/>
    <w:rsid w:val="004A20F9"/>
    <w:rsid w:val="004A23B2"/>
    <w:rsid w:val="004A2650"/>
    <w:rsid w:val="004A28A7"/>
    <w:rsid w:val="004A2E80"/>
    <w:rsid w:val="004A304D"/>
    <w:rsid w:val="004A3310"/>
    <w:rsid w:val="004A34A8"/>
    <w:rsid w:val="004A375E"/>
    <w:rsid w:val="004A3EB1"/>
    <w:rsid w:val="004A41DC"/>
    <w:rsid w:val="004A491C"/>
    <w:rsid w:val="004A499B"/>
    <w:rsid w:val="004A4FE8"/>
    <w:rsid w:val="004A5249"/>
    <w:rsid w:val="004A53A1"/>
    <w:rsid w:val="004A547C"/>
    <w:rsid w:val="004A58FB"/>
    <w:rsid w:val="004A5947"/>
    <w:rsid w:val="004A597C"/>
    <w:rsid w:val="004A5A7D"/>
    <w:rsid w:val="004A5CB4"/>
    <w:rsid w:val="004A5D09"/>
    <w:rsid w:val="004A5F4F"/>
    <w:rsid w:val="004A61E3"/>
    <w:rsid w:val="004A725C"/>
    <w:rsid w:val="004A72D4"/>
    <w:rsid w:val="004A766B"/>
    <w:rsid w:val="004B0321"/>
    <w:rsid w:val="004B03F3"/>
    <w:rsid w:val="004B0E05"/>
    <w:rsid w:val="004B1094"/>
    <w:rsid w:val="004B1425"/>
    <w:rsid w:val="004B143F"/>
    <w:rsid w:val="004B163D"/>
    <w:rsid w:val="004B19FF"/>
    <w:rsid w:val="004B1A93"/>
    <w:rsid w:val="004B1D6E"/>
    <w:rsid w:val="004B1DD8"/>
    <w:rsid w:val="004B20FF"/>
    <w:rsid w:val="004B215A"/>
    <w:rsid w:val="004B2200"/>
    <w:rsid w:val="004B25C8"/>
    <w:rsid w:val="004B2BFA"/>
    <w:rsid w:val="004B307C"/>
    <w:rsid w:val="004B347E"/>
    <w:rsid w:val="004B35DD"/>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1C4"/>
    <w:rsid w:val="004C0776"/>
    <w:rsid w:val="004C09AE"/>
    <w:rsid w:val="004C0D89"/>
    <w:rsid w:val="004C11DA"/>
    <w:rsid w:val="004C17AC"/>
    <w:rsid w:val="004C1F97"/>
    <w:rsid w:val="004C27E3"/>
    <w:rsid w:val="004C29D8"/>
    <w:rsid w:val="004C2BB8"/>
    <w:rsid w:val="004C2C09"/>
    <w:rsid w:val="004C2E90"/>
    <w:rsid w:val="004C3717"/>
    <w:rsid w:val="004C3B38"/>
    <w:rsid w:val="004C40FA"/>
    <w:rsid w:val="004C45AC"/>
    <w:rsid w:val="004C4877"/>
    <w:rsid w:val="004C4B2E"/>
    <w:rsid w:val="004C4B92"/>
    <w:rsid w:val="004C4E61"/>
    <w:rsid w:val="004C4FEB"/>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628"/>
    <w:rsid w:val="004D271C"/>
    <w:rsid w:val="004D2DB8"/>
    <w:rsid w:val="004D2EC4"/>
    <w:rsid w:val="004D2EEA"/>
    <w:rsid w:val="004D311B"/>
    <w:rsid w:val="004D3454"/>
    <w:rsid w:val="004D34EE"/>
    <w:rsid w:val="004D3FF6"/>
    <w:rsid w:val="004D41C8"/>
    <w:rsid w:val="004D4636"/>
    <w:rsid w:val="004D4A56"/>
    <w:rsid w:val="004D50BC"/>
    <w:rsid w:val="004D5405"/>
    <w:rsid w:val="004D5546"/>
    <w:rsid w:val="004D55E9"/>
    <w:rsid w:val="004D568D"/>
    <w:rsid w:val="004D5A94"/>
    <w:rsid w:val="004D5D2B"/>
    <w:rsid w:val="004D5D45"/>
    <w:rsid w:val="004D6929"/>
    <w:rsid w:val="004D6CD1"/>
    <w:rsid w:val="004D6D01"/>
    <w:rsid w:val="004D6D60"/>
    <w:rsid w:val="004D6DE7"/>
    <w:rsid w:val="004D6DF4"/>
    <w:rsid w:val="004D6EA0"/>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6C7"/>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5D45"/>
    <w:rsid w:val="004E60E0"/>
    <w:rsid w:val="004E61F1"/>
    <w:rsid w:val="004E67C0"/>
    <w:rsid w:val="004E6CE6"/>
    <w:rsid w:val="004E725E"/>
    <w:rsid w:val="004E7380"/>
    <w:rsid w:val="004E7414"/>
    <w:rsid w:val="004E7466"/>
    <w:rsid w:val="004E75AB"/>
    <w:rsid w:val="004E75F9"/>
    <w:rsid w:val="004E7B66"/>
    <w:rsid w:val="004F01B7"/>
    <w:rsid w:val="004F0358"/>
    <w:rsid w:val="004F06EC"/>
    <w:rsid w:val="004F1238"/>
    <w:rsid w:val="004F17E7"/>
    <w:rsid w:val="004F18B1"/>
    <w:rsid w:val="004F196D"/>
    <w:rsid w:val="004F1A0A"/>
    <w:rsid w:val="004F1E87"/>
    <w:rsid w:val="004F1EB3"/>
    <w:rsid w:val="004F265E"/>
    <w:rsid w:val="004F3373"/>
    <w:rsid w:val="004F3396"/>
    <w:rsid w:val="004F3781"/>
    <w:rsid w:val="004F3D64"/>
    <w:rsid w:val="004F4790"/>
    <w:rsid w:val="004F49BB"/>
    <w:rsid w:val="004F4C91"/>
    <w:rsid w:val="004F4DA8"/>
    <w:rsid w:val="004F4DBA"/>
    <w:rsid w:val="004F5367"/>
    <w:rsid w:val="004F5521"/>
    <w:rsid w:val="004F5616"/>
    <w:rsid w:val="004F58B9"/>
    <w:rsid w:val="004F5A19"/>
    <w:rsid w:val="004F6256"/>
    <w:rsid w:val="004F66B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63B"/>
    <w:rsid w:val="00502A45"/>
    <w:rsid w:val="00502BA7"/>
    <w:rsid w:val="00502D60"/>
    <w:rsid w:val="00502DAE"/>
    <w:rsid w:val="00502E1C"/>
    <w:rsid w:val="00503040"/>
    <w:rsid w:val="005033F0"/>
    <w:rsid w:val="0050381D"/>
    <w:rsid w:val="00503CAC"/>
    <w:rsid w:val="0050403A"/>
    <w:rsid w:val="005040B8"/>
    <w:rsid w:val="005040C8"/>
    <w:rsid w:val="0050422F"/>
    <w:rsid w:val="00504358"/>
    <w:rsid w:val="005046A9"/>
    <w:rsid w:val="005047AE"/>
    <w:rsid w:val="00504863"/>
    <w:rsid w:val="005048EC"/>
    <w:rsid w:val="00505287"/>
    <w:rsid w:val="00505EB9"/>
    <w:rsid w:val="00506033"/>
    <w:rsid w:val="005060FD"/>
    <w:rsid w:val="0050629D"/>
    <w:rsid w:val="00506AFC"/>
    <w:rsid w:val="00506EA2"/>
    <w:rsid w:val="00507883"/>
    <w:rsid w:val="00507896"/>
    <w:rsid w:val="00507C51"/>
    <w:rsid w:val="00507C67"/>
    <w:rsid w:val="005102CB"/>
    <w:rsid w:val="0051076C"/>
    <w:rsid w:val="00510945"/>
    <w:rsid w:val="00510FAB"/>
    <w:rsid w:val="00511710"/>
    <w:rsid w:val="00511E05"/>
    <w:rsid w:val="00511FA0"/>
    <w:rsid w:val="00512062"/>
    <w:rsid w:val="0051241C"/>
    <w:rsid w:val="00512BED"/>
    <w:rsid w:val="005133AD"/>
    <w:rsid w:val="005134F6"/>
    <w:rsid w:val="005135F1"/>
    <w:rsid w:val="00513B89"/>
    <w:rsid w:val="00514086"/>
    <w:rsid w:val="0051447F"/>
    <w:rsid w:val="00514481"/>
    <w:rsid w:val="005147A8"/>
    <w:rsid w:val="00514BA1"/>
    <w:rsid w:val="00514C8A"/>
    <w:rsid w:val="00514CB3"/>
    <w:rsid w:val="00514E63"/>
    <w:rsid w:val="00514EFD"/>
    <w:rsid w:val="00515398"/>
    <w:rsid w:val="0051544C"/>
    <w:rsid w:val="00515618"/>
    <w:rsid w:val="0051561A"/>
    <w:rsid w:val="005159C5"/>
    <w:rsid w:val="00515B50"/>
    <w:rsid w:val="005160C0"/>
    <w:rsid w:val="00516502"/>
    <w:rsid w:val="00516699"/>
    <w:rsid w:val="005166FD"/>
    <w:rsid w:val="00516B6B"/>
    <w:rsid w:val="0051721A"/>
    <w:rsid w:val="00517282"/>
    <w:rsid w:val="00517338"/>
    <w:rsid w:val="005174C2"/>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1FAE"/>
    <w:rsid w:val="005329F0"/>
    <w:rsid w:val="00533083"/>
    <w:rsid w:val="00533284"/>
    <w:rsid w:val="005333DE"/>
    <w:rsid w:val="005337DA"/>
    <w:rsid w:val="005339DD"/>
    <w:rsid w:val="00533A87"/>
    <w:rsid w:val="00533BFC"/>
    <w:rsid w:val="00533CD9"/>
    <w:rsid w:val="00534390"/>
    <w:rsid w:val="005344F2"/>
    <w:rsid w:val="0053491E"/>
    <w:rsid w:val="00534A0B"/>
    <w:rsid w:val="00534A62"/>
    <w:rsid w:val="00534C64"/>
    <w:rsid w:val="00535043"/>
    <w:rsid w:val="005355CF"/>
    <w:rsid w:val="0053569A"/>
    <w:rsid w:val="0053641D"/>
    <w:rsid w:val="005365A7"/>
    <w:rsid w:val="0053691F"/>
    <w:rsid w:val="00536D2F"/>
    <w:rsid w:val="00536DBC"/>
    <w:rsid w:val="005370E0"/>
    <w:rsid w:val="00537227"/>
    <w:rsid w:val="00537552"/>
    <w:rsid w:val="00537609"/>
    <w:rsid w:val="00537747"/>
    <w:rsid w:val="00537B72"/>
    <w:rsid w:val="00540015"/>
    <w:rsid w:val="0054056C"/>
    <w:rsid w:val="005406A0"/>
    <w:rsid w:val="0054098C"/>
    <w:rsid w:val="00540A43"/>
    <w:rsid w:val="00540A83"/>
    <w:rsid w:val="00540A8A"/>
    <w:rsid w:val="00540BE5"/>
    <w:rsid w:val="00540CD8"/>
    <w:rsid w:val="005410D0"/>
    <w:rsid w:val="005415F1"/>
    <w:rsid w:val="00541694"/>
    <w:rsid w:val="005419DB"/>
    <w:rsid w:val="00541B8C"/>
    <w:rsid w:val="00541BA2"/>
    <w:rsid w:val="00541E19"/>
    <w:rsid w:val="00542127"/>
    <w:rsid w:val="00542354"/>
    <w:rsid w:val="00542429"/>
    <w:rsid w:val="00542457"/>
    <w:rsid w:val="005425D7"/>
    <w:rsid w:val="00542622"/>
    <w:rsid w:val="00542700"/>
    <w:rsid w:val="005428BB"/>
    <w:rsid w:val="00543191"/>
    <w:rsid w:val="005431C8"/>
    <w:rsid w:val="00543210"/>
    <w:rsid w:val="00543BAB"/>
    <w:rsid w:val="00543BC2"/>
    <w:rsid w:val="00543EB0"/>
    <w:rsid w:val="00544638"/>
    <w:rsid w:val="00544C24"/>
    <w:rsid w:val="00544CE8"/>
    <w:rsid w:val="00544D57"/>
    <w:rsid w:val="005450CD"/>
    <w:rsid w:val="005453B2"/>
    <w:rsid w:val="00545431"/>
    <w:rsid w:val="00545456"/>
    <w:rsid w:val="0054567E"/>
    <w:rsid w:val="00545B73"/>
    <w:rsid w:val="00545D25"/>
    <w:rsid w:val="00545E8E"/>
    <w:rsid w:val="00545FA0"/>
    <w:rsid w:val="00546265"/>
    <w:rsid w:val="005463B3"/>
    <w:rsid w:val="00546862"/>
    <w:rsid w:val="00547363"/>
    <w:rsid w:val="005474B1"/>
    <w:rsid w:val="00547506"/>
    <w:rsid w:val="00547654"/>
    <w:rsid w:val="00550552"/>
    <w:rsid w:val="00550BFA"/>
    <w:rsid w:val="00550E54"/>
    <w:rsid w:val="00550FE2"/>
    <w:rsid w:val="0055106E"/>
    <w:rsid w:val="005516E7"/>
    <w:rsid w:val="005519B6"/>
    <w:rsid w:val="00551C38"/>
    <w:rsid w:val="00552254"/>
    <w:rsid w:val="00552504"/>
    <w:rsid w:val="00552638"/>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AE9"/>
    <w:rsid w:val="00555E19"/>
    <w:rsid w:val="00556100"/>
    <w:rsid w:val="0055619B"/>
    <w:rsid w:val="00556499"/>
    <w:rsid w:val="005565AE"/>
    <w:rsid w:val="005565EE"/>
    <w:rsid w:val="00556695"/>
    <w:rsid w:val="005568D1"/>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B5"/>
    <w:rsid w:val="00563DD7"/>
    <w:rsid w:val="00563DD8"/>
    <w:rsid w:val="00564136"/>
    <w:rsid w:val="00564277"/>
    <w:rsid w:val="0056455D"/>
    <w:rsid w:val="005645FF"/>
    <w:rsid w:val="00564E84"/>
    <w:rsid w:val="00565119"/>
    <w:rsid w:val="00565159"/>
    <w:rsid w:val="0056571E"/>
    <w:rsid w:val="00565922"/>
    <w:rsid w:val="00565F4F"/>
    <w:rsid w:val="005660C2"/>
    <w:rsid w:val="00566390"/>
    <w:rsid w:val="00566C5B"/>
    <w:rsid w:val="00566D3C"/>
    <w:rsid w:val="00566D60"/>
    <w:rsid w:val="0056708A"/>
    <w:rsid w:val="005672E8"/>
    <w:rsid w:val="00567343"/>
    <w:rsid w:val="00567B57"/>
    <w:rsid w:val="00567C2E"/>
    <w:rsid w:val="00567C96"/>
    <w:rsid w:val="00567D3E"/>
    <w:rsid w:val="0057065D"/>
    <w:rsid w:val="00570872"/>
    <w:rsid w:val="00570882"/>
    <w:rsid w:val="0057099C"/>
    <w:rsid w:val="00570BE3"/>
    <w:rsid w:val="00570D29"/>
    <w:rsid w:val="00570F4D"/>
    <w:rsid w:val="0057155E"/>
    <w:rsid w:val="00571570"/>
    <w:rsid w:val="00571650"/>
    <w:rsid w:val="0057196B"/>
    <w:rsid w:val="00571EC5"/>
    <w:rsid w:val="00571ECD"/>
    <w:rsid w:val="00572146"/>
    <w:rsid w:val="005723A9"/>
    <w:rsid w:val="005724FE"/>
    <w:rsid w:val="0057279F"/>
    <w:rsid w:val="00572B5D"/>
    <w:rsid w:val="00572C64"/>
    <w:rsid w:val="00572F7C"/>
    <w:rsid w:val="005730FF"/>
    <w:rsid w:val="0057367F"/>
    <w:rsid w:val="00573CC8"/>
    <w:rsid w:val="00574472"/>
    <w:rsid w:val="005746C8"/>
    <w:rsid w:val="00574B7B"/>
    <w:rsid w:val="0057545E"/>
    <w:rsid w:val="0057567D"/>
    <w:rsid w:val="00575745"/>
    <w:rsid w:val="005757A9"/>
    <w:rsid w:val="00575EE0"/>
    <w:rsid w:val="00575EE4"/>
    <w:rsid w:val="0057608F"/>
    <w:rsid w:val="005764DD"/>
    <w:rsid w:val="00576B30"/>
    <w:rsid w:val="00576EBE"/>
    <w:rsid w:val="005776F5"/>
    <w:rsid w:val="00577988"/>
    <w:rsid w:val="005779CC"/>
    <w:rsid w:val="005779CE"/>
    <w:rsid w:val="00577AAB"/>
    <w:rsid w:val="00577B78"/>
    <w:rsid w:val="00577B88"/>
    <w:rsid w:val="00577D6B"/>
    <w:rsid w:val="00577ECD"/>
    <w:rsid w:val="005800F0"/>
    <w:rsid w:val="005805BD"/>
    <w:rsid w:val="00580C0C"/>
    <w:rsid w:val="00580CE9"/>
    <w:rsid w:val="00580F04"/>
    <w:rsid w:val="005811DF"/>
    <w:rsid w:val="00581333"/>
    <w:rsid w:val="00581406"/>
    <w:rsid w:val="00581443"/>
    <w:rsid w:val="005816EB"/>
    <w:rsid w:val="00581F16"/>
    <w:rsid w:val="00582431"/>
    <w:rsid w:val="005825C6"/>
    <w:rsid w:val="005828DB"/>
    <w:rsid w:val="005829C3"/>
    <w:rsid w:val="0058323D"/>
    <w:rsid w:val="005832AA"/>
    <w:rsid w:val="00583667"/>
    <w:rsid w:val="00583935"/>
    <w:rsid w:val="00583A40"/>
    <w:rsid w:val="00583BBB"/>
    <w:rsid w:val="00584509"/>
    <w:rsid w:val="005847B0"/>
    <w:rsid w:val="00584A51"/>
    <w:rsid w:val="005851BE"/>
    <w:rsid w:val="005852D5"/>
    <w:rsid w:val="0058533F"/>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1CC"/>
    <w:rsid w:val="005933F4"/>
    <w:rsid w:val="00593434"/>
    <w:rsid w:val="00593EB1"/>
    <w:rsid w:val="00594D1F"/>
    <w:rsid w:val="00594F71"/>
    <w:rsid w:val="00595000"/>
    <w:rsid w:val="0059587B"/>
    <w:rsid w:val="005959ED"/>
    <w:rsid w:val="00595CDD"/>
    <w:rsid w:val="005969BC"/>
    <w:rsid w:val="00597699"/>
    <w:rsid w:val="00597748"/>
    <w:rsid w:val="005978EE"/>
    <w:rsid w:val="00597AD9"/>
    <w:rsid w:val="00597DB7"/>
    <w:rsid w:val="00597E3F"/>
    <w:rsid w:val="005A039C"/>
    <w:rsid w:val="005A057D"/>
    <w:rsid w:val="005A05CB"/>
    <w:rsid w:val="005A06DD"/>
    <w:rsid w:val="005A0D1E"/>
    <w:rsid w:val="005A0DB1"/>
    <w:rsid w:val="005A0F05"/>
    <w:rsid w:val="005A12A9"/>
    <w:rsid w:val="005A157D"/>
    <w:rsid w:val="005A1762"/>
    <w:rsid w:val="005A1AB0"/>
    <w:rsid w:val="005A1C0B"/>
    <w:rsid w:val="005A1D01"/>
    <w:rsid w:val="005A200F"/>
    <w:rsid w:val="005A2380"/>
    <w:rsid w:val="005A2403"/>
    <w:rsid w:val="005A2491"/>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5B99"/>
    <w:rsid w:val="005A6144"/>
    <w:rsid w:val="005A65AD"/>
    <w:rsid w:val="005A699B"/>
    <w:rsid w:val="005A699E"/>
    <w:rsid w:val="005A6BD0"/>
    <w:rsid w:val="005A6E71"/>
    <w:rsid w:val="005A7129"/>
    <w:rsid w:val="005B08A3"/>
    <w:rsid w:val="005B0B4C"/>
    <w:rsid w:val="005B108A"/>
    <w:rsid w:val="005B1305"/>
    <w:rsid w:val="005B14C3"/>
    <w:rsid w:val="005B14F4"/>
    <w:rsid w:val="005B18DA"/>
    <w:rsid w:val="005B194D"/>
    <w:rsid w:val="005B1CE6"/>
    <w:rsid w:val="005B24DF"/>
    <w:rsid w:val="005B2A19"/>
    <w:rsid w:val="005B4032"/>
    <w:rsid w:val="005B4B5C"/>
    <w:rsid w:val="005B4BF7"/>
    <w:rsid w:val="005B4F33"/>
    <w:rsid w:val="005B4F7E"/>
    <w:rsid w:val="005B5392"/>
    <w:rsid w:val="005B56D4"/>
    <w:rsid w:val="005B5A2D"/>
    <w:rsid w:val="005B5D37"/>
    <w:rsid w:val="005B5F6B"/>
    <w:rsid w:val="005B6192"/>
    <w:rsid w:val="005B6257"/>
    <w:rsid w:val="005B6494"/>
    <w:rsid w:val="005B67D9"/>
    <w:rsid w:val="005B70A0"/>
    <w:rsid w:val="005B71D4"/>
    <w:rsid w:val="005B71F8"/>
    <w:rsid w:val="005B7669"/>
    <w:rsid w:val="005B775B"/>
    <w:rsid w:val="005B79E8"/>
    <w:rsid w:val="005B7B42"/>
    <w:rsid w:val="005B7BBC"/>
    <w:rsid w:val="005B7DA9"/>
    <w:rsid w:val="005B7ECD"/>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2C"/>
    <w:rsid w:val="005C396D"/>
    <w:rsid w:val="005C4B44"/>
    <w:rsid w:val="005C4F53"/>
    <w:rsid w:val="005C5088"/>
    <w:rsid w:val="005C5298"/>
    <w:rsid w:val="005C548F"/>
    <w:rsid w:val="005C57A4"/>
    <w:rsid w:val="005C5A99"/>
    <w:rsid w:val="005C5D39"/>
    <w:rsid w:val="005C5D7F"/>
    <w:rsid w:val="005C5DCB"/>
    <w:rsid w:val="005C5EB5"/>
    <w:rsid w:val="005C63ED"/>
    <w:rsid w:val="005C6655"/>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757"/>
    <w:rsid w:val="005D3C76"/>
    <w:rsid w:val="005D44BB"/>
    <w:rsid w:val="005D47AE"/>
    <w:rsid w:val="005D4A8F"/>
    <w:rsid w:val="005D5269"/>
    <w:rsid w:val="005D5348"/>
    <w:rsid w:val="005D5729"/>
    <w:rsid w:val="005D606A"/>
    <w:rsid w:val="005D61CE"/>
    <w:rsid w:val="005D657F"/>
    <w:rsid w:val="005D65A6"/>
    <w:rsid w:val="005D6A64"/>
    <w:rsid w:val="005D6C94"/>
    <w:rsid w:val="005D6D74"/>
    <w:rsid w:val="005D6E2B"/>
    <w:rsid w:val="005E0151"/>
    <w:rsid w:val="005E0CC4"/>
    <w:rsid w:val="005E122D"/>
    <w:rsid w:val="005E1232"/>
    <w:rsid w:val="005E14C7"/>
    <w:rsid w:val="005E176F"/>
    <w:rsid w:val="005E18A5"/>
    <w:rsid w:val="005E18FC"/>
    <w:rsid w:val="005E1A2F"/>
    <w:rsid w:val="005E1C5F"/>
    <w:rsid w:val="005E1E5D"/>
    <w:rsid w:val="005E1FE8"/>
    <w:rsid w:val="005E2334"/>
    <w:rsid w:val="005E2611"/>
    <w:rsid w:val="005E2CDC"/>
    <w:rsid w:val="005E2D05"/>
    <w:rsid w:val="005E2D71"/>
    <w:rsid w:val="005E487E"/>
    <w:rsid w:val="005E4F99"/>
    <w:rsid w:val="005E50F1"/>
    <w:rsid w:val="005E531A"/>
    <w:rsid w:val="005E5779"/>
    <w:rsid w:val="005E58D5"/>
    <w:rsid w:val="005E5B19"/>
    <w:rsid w:val="005E5B77"/>
    <w:rsid w:val="005E5E28"/>
    <w:rsid w:val="005E5E93"/>
    <w:rsid w:val="005E692E"/>
    <w:rsid w:val="005E69B6"/>
    <w:rsid w:val="005E6C70"/>
    <w:rsid w:val="005E6C85"/>
    <w:rsid w:val="005E778F"/>
    <w:rsid w:val="005E7B7C"/>
    <w:rsid w:val="005F0021"/>
    <w:rsid w:val="005F0143"/>
    <w:rsid w:val="005F0422"/>
    <w:rsid w:val="005F0501"/>
    <w:rsid w:val="005F075E"/>
    <w:rsid w:val="005F078E"/>
    <w:rsid w:val="005F0C7B"/>
    <w:rsid w:val="005F1064"/>
    <w:rsid w:val="005F10B7"/>
    <w:rsid w:val="005F1138"/>
    <w:rsid w:val="005F12D6"/>
    <w:rsid w:val="005F1844"/>
    <w:rsid w:val="005F1E39"/>
    <w:rsid w:val="005F2100"/>
    <w:rsid w:val="005F212C"/>
    <w:rsid w:val="005F2169"/>
    <w:rsid w:val="005F2194"/>
    <w:rsid w:val="005F21EA"/>
    <w:rsid w:val="005F253E"/>
    <w:rsid w:val="005F2862"/>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1E2"/>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3C6"/>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17C"/>
    <w:rsid w:val="0060795F"/>
    <w:rsid w:val="00607CF3"/>
    <w:rsid w:val="006103C9"/>
    <w:rsid w:val="0061088E"/>
    <w:rsid w:val="00610975"/>
    <w:rsid w:val="00610980"/>
    <w:rsid w:val="006109C2"/>
    <w:rsid w:val="00610B9D"/>
    <w:rsid w:val="00610BD0"/>
    <w:rsid w:val="0061168C"/>
    <w:rsid w:val="00611713"/>
    <w:rsid w:val="00611756"/>
    <w:rsid w:val="006117E1"/>
    <w:rsid w:val="006118C9"/>
    <w:rsid w:val="00611A8D"/>
    <w:rsid w:val="0061212F"/>
    <w:rsid w:val="00612982"/>
    <w:rsid w:val="00612F4B"/>
    <w:rsid w:val="00613206"/>
    <w:rsid w:val="00613B13"/>
    <w:rsid w:val="00614007"/>
    <w:rsid w:val="006140CE"/>
    <w:rsid w:val="006144C6"/>
    <w:rsid w:val="006145B3"/>
    <w:rsid w:val="006147EE"/>
    <w:rsid w:val="006151B2"/>
    <w:rsid w:val="00615323"/>
    <w:rsid w:val="00615491"/>
    <w:rsid w:val="00615629"/>
    <w:rsid w:val="00615EAD"/>
    <w:rsid w:val="00616177"/>
    <w:rsid w:val="00616817"/>
    <w:rsid w:val="00616E1C"/>
    <w:rsid w:val="00617242"/>
    <w:rsid w:val="0062027A"/>
    <w:rsid w:val="0062037C"/>
    <w:rsid w:val="006204E2"/>
    <w:rsid w:val="00620511"/>
    <w:rsid w:val="00620723"/>
    <w:rsid w:val="00620E07"/>
    <w:rsid w:val="006213F4"/>
    <w:rsid w:val="00621752"/>
    <w:rsid w:val="00621765"/>
    <w:rsid w:val="00621A01"/>
    <w:rsid w:val="006220D5"/>
    <w:rsid w:val="006220E3"/>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47"/>
    <w:rsid w:val="00624A6A"/>
    <w:rsid w:val="00624CD9"/>
    <w:rsid w:val="00624DFF"/>
    <w:rsid w:val="00624FDC"/>
    <w:rsid w:val="00625273"/>
    <w:rsid w:val="00625377"/>
    <w:rsid w:val="0062540E"/>
    <w:rsid w:val="0062562C"/>
    <w:rsid w:val="00625A32"/>
    <w:rsid w:val="0062650A"/>
    <w:rsid w:val="00626522"/>
    <w:rsid w:val="0062654B"/>
    <w:rsid w:val="0062690B"/>
    <w:rsid w:val="00626C2D"/>
    <w:rsid w:val="00626DCA"/>
    <w:rsid w:val="00626FC9"/>
    <w:rsid w:val="00627129"/>
    <w:rsid w:val="006274B4"/>
    <w:rsid w:val="006274FB"/>
    <w:rsid w:val="00630278"/>
    <w:rsid w:val="0063038F"/>
    <w:rsid w:val="00630421"/>
    <w:rsid w:val="00631036"/>
    <w:rsid w:val="00631454"/>
    <w:rsid w:val="006318B6"/>
    <w:rsid w:val="00631E7E"/>
    <w:rsid w:val="00631E97"/>
    <w:rsid w:val="006327A1"/>
    <w:rsid w:val="006328D3"/>
    <w:rsid w:val="00632FBA"/>
    <w:rsid w:val="00633020"/>
    <w:rsid w:val="00633DAC"/>
    <w:rsid w:val="00633DC1"/>
    <w:rsid w:val="00633F06"/>
    <w:rsid w:val="00634B08"/>
    <w:rsid w:val="00634B29"/>
    <w:rsid w:val="00634B35"/>
    <w:rsid w:val="00634C29"/>
    <w:rsid w:val="00634C74"/>
    <w:rsid w:val="00634FD4"/>
    <w:rsid w:val="006350A0"/>
    <w:rsid w:val="00635397"/>
    <w:rsid w:val="00635958"/>
    <w:rsid w:val="00635DA2"/>
    <w:rsid w:val="006368C0"/>
    <w:rsid w:val="00636BB1"/>
    <w:rsid w:val="00636C2C"/>
    <w:rsid w:val="006374A2"/>
    <w:rsid w:val="006375A3"/>
    <w:rsid w:val="00637A09"/>
    <w:rsid w:val="00637BAA"/>
    <w:rsid w:val="00637C0F"/>
    <w:rsid w:val="00637DE0"/>
    <w:rsid w:val="006400DC"/>
    <w:rsid w:val="0064032E"/>
    <w:rsid w:val="006407FE"/>
    <w:rsid w:val="006408E0"/>
    <w:rsid w:val="00640EF8"/>
    <w:rsid w:val="00640FAD"/>
    <w:rsid w:val="00640FCD"/>
    <w:rsid w:val="00641053"/>
    <w:rsid w:val="00641947"/>
    <w:rsid w:val="00641ED3"/>
    <w:rsid w:val="00642267"/>
    <w:rsid w:val="00642389"/>
    <w:rsid w:val="00642650"/>
    <w:rsid w:val="00642798"/>
    <w:rsid w:val="0064280B"/>
    <w:rsid w:val="0064325D"/>
    <w:rsid w:val="00643A8E"/>
    <w:rsid w:val="00643D46"/>
    <w:rsid w:val="00643FDA"/>
    <w:rsid w:val="006441A1"/>
    <w:rsid w:val="00644370"/>
    <w:rsid w:val="0064484E"/>
    <w:rsid w:val="006449D6"/>
    <w:rsid w:val="00644D45"/>
    <w:rsid w:val="00644E52"/>
    <w:rsid w:val="0064553E"/>
    <w:rsid w:val="0064572D"/>
    <w:rsid w:val="00645F72"/>
    <w:rsid w:val="006460AA"/>
    <w:rsid w:val="00646480"/>
    <w:rsid w:val="006469F3"/>
    <w:rsid w:val="00647193"/>
    <w:rsid w:val="00647A26"/>
    <w:rsid w:val="00650121"/>
    <w:rsid w:val="00650243"/>
    <w:rsid w:val="006506C2"/>
    <w:rsid w:val="00651550"/>
    <w:rsid w:val="006518CA"/>
    <w:rsid w:val="0065197C"/>
    <w:rsid w:val="00651AA8"/>
    <w:rsid w:val="00651E34"/>
    <w:rsid w:val="00651EBA"/>
    <w:rsid w:val="00652098"/>
    <w:rsid w:val="00652A26"/>
    <w:rsid w:val="00652AE9"/>
    <w:rsid w:val="00652C53"/>
    <w:rsid w:val="00652D53"/>
    <w:rsid w:val="00652D55"/>
    <w:rsid w:val="0065369F"/>
    <w:rsid w:val="00653A2A"/>
    <w:rsid w:val="00653FA4"/>
    <w:rsid w:val="00654117"/>
    <w:rsid w:val="00654168"/>
    <w:rsid w:val="00654492"/>
    <w:rsid w:val="00654619"/>
    <w:rsid w:val="00654F5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1D8D"/>
    <w:rsid w:val="006625C2"/>
    <w:rsid w:val="006625FC"/>
    <w:rsid w:val="00662F41"/>
    <w:rsid w:val="0066389D"/>
    <w:rsid w:val="00663D9E"/>
    <w:rsid w:val="00664027"/>
    <w:rsid w:val="00664534"/>
    <w:rsid w:val="00664A23"/>
    <w:rsid w:val="00664F29"/>
    <w:rsid w:val="0066500B"/>
    <w:rsid w:val="00665143"/>
    <w:rsid w:val="006658AD"/>
    <w:rsid w:val="00665BAE"/>
    <w:rsid w:val="00666A36"/>
    <w:rsid w:val="00666FF0"/>
    <w:rsid w:val="00667430"/>
    <w:rsid w:val="00667A08"/>
    <w:rsid w:val="00670208"/>
    <w:rsid w:val="00670461"/>
    <w:rsid w:val="00670808"/>
    <w:rsid w:val="006709E5"/>
    <w:rsid w:val="00670C4B"/>
    <w:rsid w:val="00670DB0"/>
    <w:rsid w:val="00671773"/>
    <w:rsid w:val="00671F58"/>
    <w:rsid w:val="006720CE"/>
    <w:rsid w:val="00672264"/>
    <w:rsid w:val="0067231B"/>
    <w:rsid w:val="00672336"/>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1BB"/>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0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6ECB"/>
    <w:rsid w:val="0069705A"/>
    <w:rsid w:val="00697194"/>
    <w:rsid w:val="00697A9B"/>
    <w:rsid w:val="00697EB8"/>
    <w:rsid w:val="006A01FC"/>
    <w:rsid w:val="006A0A56"/>
    <w:rsid w:val="006A0D89"/>
    <w:rsid w:val="006A0F23"/>
    <w:rsid w:val="006A0F2F"/>
    <w:rsid w:val="006A0FF9"/>
    <w:rsid w:val="006A10D1"/>
    <w:rsid w:val="006A1120"/>
    <w:rsid w:val="006A118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23"/>
    <w:rsid w:val="006A6575"/>
    <w:rsid w:val="006A671E"/>
    <w:rsid w:val="006A6C3D"/>
    <w:rsid w:val="006A6CFF"/>
    <w:rsid w:val="006A6D02"/>
    <w:rsid w:val="006A6EFD"/>
    <w:rsid w:val="006A759D"/>
    <w:rsid w:val="006A768F"/>
    <w:rsid w:val="006A79B9"/>
    <w:rsid w:val="006A7B45"/>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48F"/>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6FD9"/>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14C"/>
    <w:rsid w:val="006C54BD"/>
    <w:rsid w:val="006C5763"/>
    <w:rsid w:val="006C5787"/>
    <w:rsid w:val="006C598D"/>
    <w:rsid w:val="006C5BE0"/>
    <w:rsid w:val="006C5C97"/>
    <w:rsid w:val="006C5D2A"/>
    <w:rsid w:val="006C5F2E"/>
    <w:rsid w:val="006C62B6"/>
    <w:rsid w:val="006C6857"/>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501"/>
    <w:rsid w:val="006D35B5"/>
    <w:rsid w:val="006D37D1"/>
    <w:rsid w:val="006D3A32"/>
    <w:rsid w:val="006D3ADF"/>
    <w:rsid w:val="006D3B12"/>
    <w:rsid w:val="006D3DF3"/>
    <w:rsid w:val="006D3F41"/>
    <w:rsid w:val="006D434E"/>
    <w:rsid w:val="006D44C9"/>
    <w:rsid w:val="006D4977"/>
    <w:rsid w:val="006D5434"/>
    <w:rsid w:val="006D582F"/>
    <w:rsid w:val="006D60EA"/>
    <w:rsid w:val="006D615C"/>
    <w:rsid w:val="006D6772"/>
    <w:rsid w:val="006D6BF6"/>
    <w:rsid w:val="006D6FBA"/>
    <w:rsid w:val="006D70F1"/>
    <w:rsid w:val="006D76B0"/>
    <w:rsid w:val="006D7DE0"/>
    <w:rsid w:val="006D7E00"/>
    <w:rsid w:val="006D7E43"/>
    <w:rsid w:val="006E0A7E"/>
    <w:rsid w:val="006E0AB0"/>
    <w:rsid w:val="006E0EFC"/>
    <w:rsid w:val="006E0F67"/>
    <w:rsid w:val="006E0F8A"/>
    <w:rsid w:val="006E13B0"/>
    <w:rsid w:val="006E13C8"/>
    <w:rsid w:val="006E143E"/>
    <w:rsid w:val="006E17B4"/>
    <w:rsid w:val="006E17BF"/>
    <w:rsid w:val="006E1932"/>
    <w:rsid w:val="006E1F42"/>
    <w:rsid w:val="006E21F3"/>
    <w:rsid w:val="006E2441"/>
    <w:rsid w:val="006E27DD"/>
    <w:rsid w:val="006E2C8C"/>
    <w:rsid w:val="006E2D1F"/>
    <w:rsid w:val="006E3145"/>
    <w:rsid w:val="006E3186"/>
    <w:rsid w:val="006E3215"/>
    <w:rsid w:val="006E34E1"/>
    <w:rsid w:val="006E3697"/>
    <w:rsid w:val="006E3C58"/>
    <w:rsid w:val="006E3F62"/>
    <w:rsid w:val="006E40DA"/>
    <w:rsid w:val="006E4159"/>
    <w:rsid w:val="006E42DC"/>
    <w:rsid w:val="006E43B6"/>
    <w:rsid w:val="006E45E4"/>
    <w:rsid w:val="006E49FA"/>
    <w:rsid w:val="006E4A82"/>
    <w:rsid w:val="006E4D67"/>
    <w:rsid w:val="006E56A6"/>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4CDD"/>
    <w:rsid w:val="006F517A"/>
    <w:rsid w:val="006F549A"/>
    <w:rsid w:val="006F570F"/>
    <w:rsid w:val="006F571D"/>
    <w:rsid w:val="006F5F62"/>
    <w:rsid w:val="006F602A"/>
    <w:rsid w:val="006F6287"/>
    <w:rsid w:val="006F642E"/>
    <w:rsid w:val="006F6DDA"/>
    <w:rsid w:val="006F6DEA"/>
    <w:rsid w:val="006F70A2"/>
    <w:rsid w:val="006F70B5"/>
    <w:rsid w:val="006F7E6B"/>
    <w:rsid w:val="00700220"/>
    <w:rsid w:val="00700281"/>
    <w:rsid w:val="007005DC"/>
    <w:rsid w:val="0070080F"/>
    <w:rsid w:val="00700E79"/>
    <w:rsid w:val="007014DA"/>
    <w:rsid w:val="007017E1"/>
    <w:rsid w:val="00701CC1"/>
    <w:rsid w:val="00701CE0"/>
    <w:rsid w:val="0070275C"/>
    <w:rsid w:val="00702938"/>
    <w:rsid w:val="007029A6"/>
    <w:rsid w:val="00702E85"/>
    <w:rsid w:val="007036B0"/>
    <w:rsid w:val="00703856"/>
    <w:rsid w:val="00704445"/>
    <w:rsid w:val="0070454D"/>
    <w:rsid w:val="0070464B"/>
    <w:rsid w:val="0070465D"/>
    <w:rsid w:val="007047E2"/>
    <w:rsid w:val="007049D1"/>
    <w:rsid w:val="00704B92"/>
    <w:rsid w:val="00704EEE"/>
    <w:rsid w:val="0070553E"/>
    <w:rsid w:val="00705847"/>
    <w:rsid w:val="00705961"/>
    <w:rsid w:val="00705C88"/>
    <w:rsid w:val="00706756"/>
    <w:rsid w:val="00706D83"/>
    <w:rsid w:val="00706E24"/>
    <w:rsid w:val="00706F57"/>
    <w:rsid w:val="007072B7"/>
    <w:rsid w:val="007079CB"/>
    <w:rsid w:val="00707DD9"/>
    <w:rsid w:val="00707EEC"/>
    <w:rsid w:val="0071011B"/>
    <w:rsid w:val="00710304"/>
    <w:rsid w:val="00710339"/>
    <w:rsid w:val="00710E89"/>
    <w:rsid w:val="0071137E"/>
    <w:rsid w:val="007116C0"/>
    <w:rsid w:val="007116E8"/>
    <w:rsid w:val="007118EC"/>
    <w:rsid w:val="00711E61"/>
    <w:rsid w:val="0071231D"/>
    <w:rsid w:val="00712A08"/>
    <w:rsid w:val="00712A1E"/>
    <w:rsid w:val="00712D22"/>
    <w:rsid w:val="00712DB6"/>
    <w:rsid w:val="00713006"/>
    <w:rsid w:val="00713067"/>
    <w:rsid w:val="0071311C"/>
    <w:rsid w:val="00713279"/>
    <w:rsid w:val="007134D9"/>
    <w:rsid w:val="00713A8C"/>
    <w:rsid w:val="00713B67"/>
    <w:rsid w:val="00713C4F"/>
    <w:rsid w:val="00713E3E"/>
    <w:rsid w:val="007148F5"/>
    <w:rsid w:val="00714FD3"/>
    <w:rsid w:val="007152B5"/>
    <w:rsid w:val="00715FF1"/>
    <w:rsid w:val="00716152"/>
    <w:rsid w:val="007163D0"/>
    <w:rsid w:val="00716885"/>
    <w:rsid w:val="00716938"/>
    <w:rsid w:val="00716EA1"/>
    <w:rsid w:val="00717048"/>
    <w:rsid w:val="00717352"/>
    <w:rsid w:val="00717533"/>
    <w:rsid w:val="00717AAF"/>
    <w:rsid w:val="00717D4A"/>
    <w:rsid w:val="00720202"/>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1FF"/>
    <w:rsid w:val="00725217"/>
    <w:rsid w:val="0072543B"/>
    <w:rsid w:val="0072579A"/>
    <w:rsid w:val="00725CD5"/>
    <w:rsid w:val="00725EAC"/>
    <w:rsid w:val="00726160"/>
    <w:rsid w:val="007262C8"/>
    <w:rsid w:val="0072639E"/>
    <w:rsid w:val="00726615"/>
    <w:rsid w:val="007267FC"/>
    <w:rsid w:val="00726EA7"/>
    <w:rsid w:val="00727026"/>
    <w:rsid w:val="00727104"/>
    <w:rsid w:val="007272C9"/>
    <w:rsid w:val="007275AF"/>
    <w:rsid w:val="007275F8"/>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C72"/>
    <w:rsid w:val="00732E32"/>
    <w:rsid w:val="0073318B"/>
    <w:rsid w:val="007336EF"/>
    <w:rsid w:val="00733E87"/>
    <w:rsid w:val="0073440B"/>
    <w:rsid w:val="00734629"/>
    <w:rsid w:val="00734A9C"/>
    <w:rsid w:val="00734B2B"/>
    <w:rsid w:val="00734CA1"/>
    <w:rsid w:val="00734D0A"/>
    <w:rsid w:val="0073540F"/>
    <w:rsid w:val="007358BC"/>
    <w:rsid w:val="007358C0"/>
    <w:rsid w:val="00735940"/>
    <w:rsid w:val="00735AF5"/>
    <w:rsid w:val="00735B55"/>
    <w:rsid w:val="00735B70"/>
    <w:rsid w:val="00735FD8"/>
    <w:rsid w:val="00736018"/>
    <w:rsid w:val="00737550"/>
    <w:rsid w:val="00737598"/>
    <w:rsid w:val="007377C4"/>
    <w:rsid w:val="00737BF7"/>
    <w:rsid w:val="007400B8"/>
    <w:rsid w:val="00740167"/>
    <w:rsid w:val="007407F7"/>
    <w:rsid w:val="00740954"/>
    <w:rsid w:val="00740FD5"/>
    <w:rsid w:val="00741046"/>
    <w:rsid w:val="00741BD5"/>
    <w:rsid w:val="00741CDE"/>
    <w:rsid w:val="00741F26"/>
    <w:rsid w:val="0074253B"/>
    <w:rsid w:val="00742BAE"/>
    <w:rsid w:val="00742C15"/>
    <w:rsid w:val="00742CF1"/>
    <w:rsid w:val="00742D71"/>
    <w:rsid w:val="00742E7C"/>
    <w:rsid w:val="0074342B"/>
    <w:rsid w:val="00743433"/>
    <w:rsid w:val="00743CB1"/>
    <w:rsid w:val="00744024"/>
    <w:rsid w:val="0074417D"/>
    <w:rsid w:val="00744608"/>
    <w:rsid w:val="00744715"/>
    <w:rsid w:val="00744752"/>
    <w:rsid w:val="00745189"/>
    <w:rsid w:val="007454E0"/>
    <w:rsid w:val="007455F3"/>
    <w:rsid w:val="007457C7"/>
    <w:rsid w:val="00745BA2"/>
    <w:rsid w:val="00745C70"/>
    <w:rsid w:val="00745CB6"/>
    <w:rsid w:val="00746006"/>
    <w:rsid w:val="0074701B"/>
    <w:rsid w:val="00747325"/>
    <w:rsid w:val="00747611"/>
    <w:rsid w:val="00747669"/>
    <w:rsid w:val="007477B6"/>
    <w:rsid w:val="00747B08"/>
    <w:rsid w:val="00750519"/>
    <w:rsid w:val="0075081F"/>
    <w:rsid w:val="0075083C"/>
    <w:rsid w:val="00750A33"/>
    <w:rsid w:val="0075140E"/>
    <w:rsid w:val="007515C1"/>
    <w:rsid w:val="007516E0"/>
    <w:rsid w:val="00751B9C"/>
    <w:rsid w:val="00751C9C"/>
    <w:rsid w:val="00752913"/>
    <w:rsid w:val="00752BF3"/>
    <w:rsid w:val="00752CD8"/>
    <w:rsid w:val="00752EAC"/>
    <w:rsid w:val="00753180"/>
    <w:rsid w:val="007532A8"/>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5FE2"/>
    <w:rsid w:val="00755FF4"/>
    <w:rsid w:val="0075646A"/>
    <w:rsid w:val="007565FA"/>
    <w:rsid w:val="00756876"/>
    <w:rsid w:val="007569B5"/>
    <w:rsid w:val="00756A02"/>
    <w:rsid w:val="00757322"/>
    <w:rsid w:val="0075791B"/>
    <w:rsid w:val="00757974"/>
    <w:rsid w:val="00757EEA"/>
    <w:rsid w:val="00760071"/>
    <w:rsid w:val="00760114"/>
    <w:rsid w:val="00760321"/>
    <w:rsid w:val="00760642"/>
    <w:rsid w:val="0076075B"/>
    <w:rsid w:val="0076084E"/>
    <w:rsid w:val="00760851"/>
    <w:rsid w:val="00760B10"/>
    <w:rsid w:val="00760E58"/>
    <w:rsid w:val="00761016"/>
    <w:rsid w:val="007612BF"/>
    <w:rsid w:val="00761464"/>
    <w:rsid w:val="007616C4"/>
    <w:rsid w:val="00761811"/>
    <w:rsid w:val="007618BD"/>
    <w:rsid w:val="007618CB"/>
    <w:rsid w:val="00761C57"/>
    <w:rsid w:val="00761C73"/>
    <w:rsid w:val="00761E0A"/>
    <w:rsid w:val="00761F15"/>
    <w:rsid w:val="007623AB"/>
    <w:rsid w:val="0076241B"/>
    <w:rsid w:val="007624EE"/>
    <w:rsid w:val="0076262B"/>
    <w:rsid w:val="00762BBD"/>
    <w:rsid w:val="00763460"/>
    <w:rsid w:val="00763481"/>
    <w:rsid w:val="007643E2"/>
    <w:rsid w:val="007649C8"/>
    <w:rsid w:val="00765629"/>
    <w:rsid w:val="0076599B"/>
    <w:rsid w:val="00765AFA"/>
    <w:rsid w:val="007669FF"/>
    <w:rsid w:val="00766E41"/>
    <w:rsid w:val="00767011"/>
    <w:rsid w:val="00767658"/>
    <w:rsid w:val="00767ECD"/>
    <w:rsid w:val="00770350"/>
    <w:rsid w:val="007703CC"/>
    <w:rsid w:val="00770572"/>
    <w:rsid w:val="007705B1"/>
    <w:rsid w:val="00770799"/>
    <w:rsid w:val="007708EE"/>
    <w:rsid w:val="00770B29"/>
    <w:rsid w:val="00770E01"/>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26A"/>
    <w:rsid w:val="007837BC"/>
    <w:rsid w:val="0078391A"/>
    <w:rsid w:val="007841CF"/>
    <w:rsid w:val="007843AC"/>
    <w:rsid w:val="00785033"/>
    <w:rsid w:val="00785302"/>
    <w:rsid w:val="007854CE"/>
    <w:rsid w:val="00785A36"/>
    <w:rsid w:val="0078604C"/>
    <w:rsid w:val="00786594"/>
    <w:rsid w:val="00786746"/>
    <w:rsid w:val="00786775"/>
    <w:rsid w:val="00786904"/>
    <w:rsid w:val="00786A21"/>
    <w:rsid w:val="007873B0"/>
    <w:rsid w:val="007878F9"/>
    <w:rsid w:val="00787BD1"/>
    <w:rsid w:val="007903CB"/>
    <w:rsid w:val="007904A5"/>
    <w:rsid w:val="00790505"/>
    <w:rsid w:val="00790AE8"/>
    <w:rsid w:val="00790B6E"/>
    <w:rsid w:val="00791DF1"/>
    <w:rsid w:val="00791F70"/>
    <w:rsid w:val="007921C1"/>
    <w:rsid w:val="007922C8"/>
    <w:rsid w:val="00792427"/>
    <w:rsid w:val="00792C3B"/>
    <w:rsid w:val="00792E35"/>
    <w:rsid w:val="00793032"/>
    <w:rsid w:val="0079381F"/>
    <w:rsid w:val="00793B97"/>
    <w:rsid w:val="00793C62"/>
    <w:rsid w:val="00793D30"/>
    <w:rsid w:val="00793E95"/>
    <w:rsid w:val="007944FF"/>
    <w:rsid w:val="00794ED5"/>
    <w:rsid w:val="00795238"/>
    <w:rsid w:val="00795810"/>
    <w:rsid w:val="00795A97"/>
    <w:rsid w:val="00795B64"/>
    <w:rsid w:val="007969FB"/>
    <w:rsid w:val="0079748E"/>
    <w:rsid w:val="007976DA"/>
    <w:rsid w:val="0079796E"/>
    <w:rsid w:val="007979ED"/>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A7E"/>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BD3"/>
    <w:rsid w:val="007A7D40"/>
    <w:rsid w:val="007A7ED2"/>
    <w:rsid w:val="007B0642"/>
    <w:rsid w:val="007B0716"/>
    <w:rsid w:val="007B07AD"/>
    <w:rsid w:val="007B07D1"/>
    <w:rsid w:val="007B089A"/>
    <w:rsid w:val="007B1095"/>
    <w:rsid w:val="007B14BE"/>
    <w:rsid w:val="007B2102"/>
    <w:rsid w:val="007B2128"/>
    <w:rsid w:val="007B235D"/>
    <w:rsid w:val="007B2459"/>
    <w:rsid w:val="007B2BAE"/>
    <w:rsid w:val="007B3264"/>
    <w:rsid w:val="007B338C"/>
    <w:rsid w:val="007B3A0D"/>
    <w:rsid w:val="007B3E3B"/>
    <w:rsid w:val="007B3EA3"/>
    <w:rsid w:val="007B3FDB"/>
    <w:rsid w:val="007B4362"/>
    <w:rsid w:val="007B4799"/>
    <w:rsid w:val="007B48BB"/>
    <w:rsid w:val="007B4C4C"/>
    <w:rsid w:val="007B4C68"/>
    <w:rsid w:val="007B5554"/>
    <w:rsid w:val="007B58ED"/>
    <w:rsid w:val="007B65DA"/>
    <w:rsid w:val="007B68A6"/>
    <w:rsid w:val="007B6B7C"/>
    <w:rsid w:val="007B6D4F"/>
    <w:rsid w:val="007B7529"/>
    <w:rsid w:val="007B78A6"/>
    <w:rsid w:val="007B7935"/>
    <w:rsid w:val="007B7BDF"/>
    <w:rsid w:val="007B7F39"/>
    <w:rsid w:val="007C0E7C"/>
    <w:rsid w:val="007C114C"/>
    <w:rsid w:val="007C1277"/>
    <w:rsid w:val="007C1373"/>
    <w:rsid w:val="007C18A0"/>
    <w:rsid w:val="007C1A1D"/>
    <w:rsid w:val="007C1E07"/>
    <w:rsid w:val="007C1E51"/>
    <w:rsid w:val="007C1FBB"/>
    <w:rsid w:val="007C1FDE"/>
    <w:rsid w:val="007C2103"/>
    <w:rsid w:val="007C296C"/>
    <w:rsid w:val="007C2A93"/>
    <w:rsid w:val="007C2B9A"/>
    <w:rsid w:val="007C2CC5"/>
    <w:rsid w:val="007C2E37"/>
    <w:rsid w:val="007C2F19"/>
    <w:rsid w:val="007C31E0"/>
    <w:rsid w:val="007C34E5"/>
    <w:rsid w:val="007C3560"/>
    <w:rsid w:val="007C35C9"/>
    <w:rsid w:val="007C35E2"/>
    <w:rsid w:val="007C37D9"/>
    <w:rsid w:val="007C39EA"/>
    <w:rsid w:val="007C3AD4"/>
    <w:rsid w:val="007C402E"/>
    <w:rsid w:val="007C427D"/>
    <w:rsid w:val="007C43AD"/>
    <w:rsid w:val="007C43F5"/>
    <w:rsid w:val="007C4703"/>
    <w:rsid w:val="007C52E0"/>
    <w:rsid w:val="007C5423"/>
    <w:rsid w:val="007C559B"/>
    <w:rsid w:val="007C575E"/>
    <w:rsid w:val="007C6607"/>
    <w:rsid w:val="007C6AE0"/>
    <w:rsid w:val="007C752A"/>
    <w:rsid w:val="007C7BBC"/>
    <w:rsid w:val="007C7C75"/>
    <w:rsid w:val="007D0134"/>
    <w:rsid w:val="007D01AE"/>
    <w:rsid w:val="007D0921"/>
    <w:rsid w:val="007D0BBE"/>
    <w:rsid w:val="007D0C87"/>
    <w:rsid w:val="007D0DC2"/>
    <w:rsid w:val="007D106E"/>
    <w:rsid w:val="007D1350"/>
    <w:rsid w:val="007D14D6"/>
    <w:rsid w:val="007D1705"/>
    <w:rsid w:val="007D1834"/>
    <w:rsid w:val="007D1B28"/>
    <w:rsid w:val="007D1E12"/>
    <w:rsid w:val="007D21B5"/>
    <w:rsid w:val="007D2C5A"/>
    <w:rsid w:val="007D2F59"/>
    <w:rsid w:val="007D3F11"/>
    <w:rsid w:val="007D4121"/>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4EC8"/>
    <w:rsid w:val="007E5EA9"/>
    <w:rsid w:val="007E5F03"/>
    <w:rsid w:val="007E6390"/>
    <w:rsid w:val="007E6425"/>
    <w:rsid w:val="007E64D4"/>
    <w:rsid w:val="007E64F4"/>
    <w:rsid w:val="007E6544"/>
    <w:rsid w:val="007E6C69"/>
    <w:rsid w:val="007E72C6"/>
    <w:rsid w:val="007E76FF"/>
    <w:rsid w:val="007E7976"/>
    <w:rsid w:val="007E7BB8"/>
    <w:rsid w:val="007E7D91"/>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F85"/>
    <w:rsid w:val="007F500F"/>
    <w:rsid w:val="007F516E"/>
    <w:rsid w:val="007F5515"/>
    <w:rsid w:val="007F582B"/>
    <w:rsid w:val="007F5E19"/>
    <w:rsid w:val="007F60BC"/>
    <w:rsid w:val="007F60D0"/>
    <w:rsid w:val="007F60D3"/>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240"/>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0DE"/>
    <w:rsid w:val="00806B68"/>
    <w:rsid w:val="00807456"/>
    <w:rsid w:val="0080749B"/>
    <w:rsid w:val="00807A5A"/>
    <w:rsid w:val="00810146"/>
    <w:rsid w:val="0081022B"/>
    <w:rsid w:val="008106DD"/>
    <w:rsid w:val="00810A92"/>
    <w:rsid w:val="00810E5A"/>
    <w:rsid w:val="00810EDE"/>
    <w:rsid w:val="00810F21"/>
    <w:rsid w:val="00810FB4"/>
    <w:rsid w:val="008112A2"/>
    <w:rsid w:val="00811DB9"/>
    <w:rsid w:val="0081219D"/>
    <w:rsid w:val="0081219E"/>
    <w:rsid w:val="008121AB"/>
    <w:rsid w:val="0081247E"/>
    <w:rsid w:val="00812777"/>
    <w:rsid w:val="0081305D"/>
    <w:rsid w:val="0081346B"/>
    <w:rsid w:val="00813495"/>
    <w:rsid w:val="00813A21"/>
    <w:rsid w:val="00814263"/>
    <w:rsid w:val="0081430B"/>
    <w:rsid w:val="008143AA"/>
    <w:rsid w:val="0081473B"/>
    <w:rsid w:val="0081499B"/>
    <w:rsid w:val="00814AC8"/>
    <w:rsid w:val="0081519C"/>
    <w:rsid w:val="008151CD"/>
    <w:rsid w:val="00815208"/>
    <w:rsid w:val="00815218"/>
    <w:rsid w:val="008157BE"/>
    <w:rsid w:val="00815802"/>
    <w:rsid w:val="00815841"/>
    <w:rsid w:val="00815B22"/>
    <w:rsid w:val="00815CB4"/>
    <w:rsid w:val="00815E51"/>
    <w:rsid w:val="00815FB2"/>
    <w:rsid w:val="00815FC3"/>
    <w:rsid w:val="00815FFB"/>
    <w:rsid w:val="008161EA"/>
    <w:rsid w:val="00816570"/>
    <w:rsid w:val="00816998"/>
    <w:rsid w:val="00816C35"/>
    <w:rsid w:val="00816F3E"/>
    <w:rsid w:val="008172F2"/>
    <w:rsid w:val="00817675"/>
    <w:rsid w:val="008176D9"/>
    <w:rsid w:val="008177CD"/>
    <w:rsid w:val="00817A1D"/>
    <w:rsid w:val="0082072C"/>
    <w:rsid w:val="00820A6A"/>
    <w:rsid w:val="00820AFC"/>
    <w:rsid w:val="00820B40"/>
    <w:rsid w:val="00820CDD"/>
    <w:rsid w:val="00820FE2"/>
    <w:rsid w:val="008216F9"/>
    <w:rsid w:val="00821916"/>
    <w:rsid w:val="00821A0C"/>
    <w:rsid w:val="00821FE8"/>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6EB"/>
    <w:rsid w:val="0082595F"/>
    <w:rsid w:val="008260CD"/>
    <w:rsid w:val="00827257"/>
    <w:rsid w:val="0082785C"/>
    <w:rsid w:val="00827D8A"/>
    <w:rsid w:val="0083021B"/>
    <w:rsid w:val="00830956"/>
    <w:rsid w:val="00830E4F"/>
    <w:rsid w:val="0083122D"/>
    <w:rsid w:val="0083139A"/>
    <w:rsid w:val="00831BD7"/>
    <w:rsid w:val="00832564"/>
    <w:rsid w:val="00832731"/>
    <w:rsid w:val="008334A0"/>
    <w:rsid w:val="008337DE"/>
    <w:rsid w:val="00833911"/>
    <w:rsid w:val="00834673"/>
    <w:rsid w:val="00834839"/>
    <w:rsid w:val="00834929"/>
    <w:rsid w:val="00834A47"/>
    <w:rsid w:val="00834F58"/>
    <w:rsid w:val="00835A5B"/>
    <w:rsid w:val="00835ADF"/>
    <w:rsid w:val="00835FA9"/>
    <w:rsid w:val="00836E6D"/>
    <w:rsid w:val="00837394"/>
    <w:rsid w:val="0083739F"/>
    <w:rsid w:val="00837753"/>
    <w:rsid w:val="00837B79"/>
    <w:rsid w:val="00837D4A"/>
    <w:rsid w:val="00840030"/>
    <w:rsid w:val="00840364"/>
    <w:rsid w:val="00840D22"/>
    <w:rsid w:val="00840E10"/>
    <w:rsid w:val="0084157B"/>
    <w:rsid w:val="00841BC4"/>
    <w:rsid w:val="00841BE7"/>
    <w:rsid w:val="00841E2F"/>
    <w:rsid w:val="00841F94"/>
    <w:rsid w:val="008423A9"/>
    <w:rsid w:val="00842A1C"/>
    <w:rsid w:val="00842A66"/>
    <w:rsid w:val="00842B3D"/>
    <w:rsid w:val="00842CAD"/>
    <w:rsid w:val="00842E4F"/>
    <w:rsid w:val="00842F08"/>
    <w:rsid w:val="00842F4C"/>
    <w:rsid w:val="00843AEC"/>
    <w:rsid w:val="00844295"/>
    <w:rsid w:val="008443D9"/>
    <w:rsid w:val="00844557"/>
    <w:rsid w:val="00844A5E"/>
    <w:rsid w:val="00844C48"/>
    <w:rsid w:val="0084571A"/>
    <w:rsid w:val="008457D5"/>
    <w:rsid w:val="0084629B"/>
    <w:rsid w:val="00846495"/>
    <w:rsid w:val="0084679C"/>
    <w:rsid w:val="00846B71"/>
    <w:rsid w:val="00846DA9"/>
    <w:rsid w:val="00847241"/>
    <w:rsid w:val="00847273"/>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76B"/>
    <w:rsid w:val="00851B57"/>
    <w:rsid w:val="00851E92"/>
    <w:rsid w:val="00852473"/>
    <w:rsid w:val="00852548"/>
    <w:rsid w:val="008525AD"/>
    <w:rsid w:val="00852BB8"/>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5E9"/>
    <w:rsid w:val="00855AAF"/>
    <w:rsid w:val="00855C09"/>
    <w:rsid w:val="00855F92"/>
    <w:rsid w:val="00856228"/>
    <w:rsid w:val="00856260"/>
    <w:rsid w:val="008564A4"/>
    <w:rsid w:val="008567F1"/>
    <w:rsid w:val="008568C8"/>
    <w:rsid w:val="00856933"/>
    <w:rsid w:val="00856D51"/>
    <w:rsid w:val="008576CB"/>
    <w:rsid w:val="00857BCE"/>
    <w:rsid w:val="00857FB0"/>
    <w:rsid w:val="008603C6"/>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1B5"/>
    <w:rsid w:val="00863491"/>
    <w:rsid w:val="00863941"/>
    <w:rsid w:val="00863D13"/>
    <w:rsid w:val="00863D4C"/>
    <w:rsid w:val="00863E7C"/>
    <w:rsid w:val="00864009"/>
    <w:rsid w:val="0086416E"/>
    <w:rsid w:val="00864634"/>
    <w:rsid w:val="008650CF"/>
    <w:rsid w:val="008651C5"/>
    <w:rsid w:val="0086565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68"/>
    <w:rsid w:val="008709ED"/>
    <w:rsid w:val="00870AF0"/>
    <w:rsid w:val="0087107B"/>
    <w:rsid w:val="00871257"/>
    <w:rsid w:val="008713FD"/>
    <w:rsid w:val="008716C9"/>
    <w:rsid w:val="00871A56"/>
    <w:rsid w:val="00871BE7"/>
    <w:rsid w:val="00871C4A"/>
    <w:rsid w:val="00871D62"/>
    <w:rsid w:val="00871F24"/>
    <w:rsid w:val="008721DB"/>
    <w:rsid w:val="00872816"/>
    <w:rsid w:val="00872C75"/>
    <w:rsid w:val="00873021"/>
    <w:rsid w:val="00873133"/>
    <w:rsid w:val="008731C6"/>
    <w:rsid w:val="008736E4"/>
    <w:rsid w:val="00873B2B"/>
    <w:rsid w:val="0087407E"/>
    <w:rsid w:val="00874659"/>
    <w:rsid w:val="008749CF"/>
    <w:rsid w:val="00874B28"/>
    <w:rsid w:val="00874C37"/>
    <w:rsid w:val="00874DBA"/>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C0E"/>
    <w:rsid w:val="008821F5"/>
    <w:rsid w:val="008824BD"/>
    <w:rsid w:val="008824F8"/>
    <w:rsid w:val="008826D7"/>
    <w:rsid w:val="00882AF6"/>
    <w:rsid w:val="0088310B"/>
    <w:rsid w:val="008837A7"/>
    <w:rsid w:val="00883E20"/>
    <w:rsid w:val="00884497"/>
    <w:rsid w:val="00884794"/>
    <w:rsid w:val="00884BCC"/>
    <w:rsid w:val="00884D83"/>
    <w:rsid w:val="00884F52"/>
    <w:rsid w:val="00885A94"/>
    <w:rsid w:val="00886461"/>
    <w:rsid w:val="00886647"/>
    <w:rsid w:val="00886827"/>
    <w:rsid w:val="00886892"/>
    <w:rsid w:val="00886A95"/>
    <w:rsid w:val="00886D2E"/>
    <w:rsid w:val="00886F9F"/>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BFF"/>
    <w:rsid w:val="00894D7B"/>
    <w:rsid w:val="00894EAF"/>
    <w:rsid w:val="008950F2"/>
    <w:rsid w:val="008952FC"/>
    <w:rsid w:val="00896A1D"/>
    <w:rsid w:val="00896DC8"/>
    <w:rsid w:val="00897218"/>
    <w:rsid w:val="00897293"/>
    <w:rsid w:val="00897674"/>
    <w:rsid w:val="00897711"/>
    <w:rsid w:val="00897A36"/>
    <w:rsid w:val="00897D3B"/>
    <w:rsid w:val="008A02E5"/>
    <w:rsid w:val="008A0536"/>
    <w:rsid w:val="008A1111"/>
    <w:rsid w:val="008A171A"/>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A74"/>
    <w:rsid w:val="008A6C2B"/>
    <w:rsid w:val="008A71C9"/>
    <w:rsid w:val="008A7E4C"/>
    <w:rsid w:val="008A7FB7"/>
    <w:rsid w:val="008B0035"/>
    <w:rsid w:val="008B05BE"/>
    <w:rsid w:val="008B0730"/>
    <w:rsid w:val="008B0B49"/>
    <w:rsid w:val="008B0CB1"/>
    <w:rsid w:val="008B0CB9"/>
    <w:rsid w:val="008B125C"/>
    <w:rsid w:val="008B1270"/>
    <w:rsid w:val="008B1371"/>
    <w:rsid w:val="008B1947"/>
    <w:rsid w:val="008B2582"/>
    <w:rsid w:val="008B2821"/>
    <w:rsid w:val="008B2B03"/>
    <w:rsid w:val="008B2E0A"/>
    <w:rsid w:val="008B2E57"/>
    <w:rsid w:val="008B3434"/>
    <w:rsid w:val="008B35FE"/>
    <w:rsid w:val="008B36B1"/>
    <w:rsid w:val="008B4192"/>
    <w:rsid w:val="008B42F5"/>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0D5"/>
    <w:rsid w:val="008C13A6"/>
    <w:rsid w:val="008C1FD7"/>
    <w:rsid w:val="008C2061"/>
    <w:rsid w:val="008C206E"/>
    <w:rsid w:val="008C21F6"/>
    <w:rsid w:val="008C2223"/>
    <w:rsid w:val="008C230B"/>
    <w:rsid w:val="008C26BB"/>
    <w:rsid w:val="008C27AC"/>
    <w:rsid w:val="008C2B3B"/>
    <w:rsid w:val="008C2C16"/>
    <w:rsid w:val="008C3081"/>
    <w:rsid w:val="008C3308"/>
    <w:rsid w:val="008C3986"/>
    <w:rsid w:val="008C3987"/>
    <w:rsid w:val="008C440D"/>
    <w:rsid w:val="008C44AE"/>
    <w:rsid w:val="008C452B"/>
    <w:rsid w:val="008C4954"/>
    <w:rsid w:val="008C4FB0"/>
    <w:rsid w:val="008C5580"/>
    <w:rsid w:val="008C58E1"/>
    <w:rsid w:val="008C6211"/>
    <w:rsid w:val="008C6466"/>
    <w:rsid w:val="008C67CC"/>
    <w:rsid w:val="008C6922"/>
    <w:rsid w:val="008C733F"/>
    <w:rsid w:val="008C741A"/>
    <w:rsid w:val="008C76EA"/>
    <w:rsid w:val="008C7874"/>
    <w:rsid w:val="008C7975"/>
    <w:rsid w:val="008C7B72"/>
    <w:rsid w:val="008C7DC6"/>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C81"/>
    <w:rsid w:val="008D4F98"/>
    <w:rsid w:val="008D5016"/>
    <w:rsid w:val="008D5429"/>
    <w:rsid w:val="008D5F13"/>
    <w:rsid w:val="008D60CF"/>
    <w:rsid w:val="008D657E"/>
    <w:rsid w:val="008D6D61"/>
    <w:rsid w:val="008D71DE"/>
    <w:rsid w:val="008D71FC"/>
    <w:rsid w:val="008D7AB5"/>
    <w:rsid w:val="008E0174"/>
    <w:rsid w:val="008E026C"/>
    <w:rsid w:val="008E0524"/>
    <w:rsid w:val="008E052A"/>
    <w:rsid w:val="008E0BD1"/>
    <w:rsid w:val="008E0F59"/>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4FF"/>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1A5"/>
    <w:rsid w:val="008F1536"/>
    <w:rsid w:val="008F1635"/>
    <w:rsid w:val="008F16EC"/>
    <w:rsid w:val="008F1A91"/>
    <w:rsid w:val="008F2087"/>
    <w:rsid w:val="008F21C9"/>
    <w:rsid w:val="008F28CA"/>
    <w:rsid w:val="008F293F"/>
    <w:rsid w:val="008F2F52"/>
    <w:rsid w:val="008F410E"/>
    <w:rsid w:val="008F4198"/>
    <w:rsid w:val="008F4430"/>
    <w:rsid w:val="008F4598"/>
    <w:rsid w:val="008F4BA5"/>
    <w:rsid w:val="008F4CC3"/>
    <w:rsid w:val="008F555D"/>
    <w:rsid w:val="008F5C6E"/>
    <w:rsid w:val="008F6097"/>
    <w:rsid w:val="008F6221"/>
    <w:rsid w:val="008F6669"/>
    <w:rsid w:val="008F6AD1"/>
    <w:rsid w:val="008F70F6"/>
    <w:rsid w:val="008F72B1"/>
    <w:rsid w:val="008F774C"/>
    <w:rsid w:val="008F7C41"/>
    <w:rsid w:val="008F7E1F"/>
    <w:rsid w:val="008F7F28"/>
    <w:rsid w:val="00900430"/>
    <w:rsid w:val="00900607"/>
    <w:rsid w:val="009006BC"/>
    <w:rsid w:val="009009DC"/>
    <w:rsid w:val="00900A0D"/>
    <w:rsid w:val="00900D86"/>
    <w:rsid w:val="00900F5C"/>
    <w:rsid w:val="0090162E"/>
    <w:rsid w:val="00901AF9"/>
    <w:rsid w:val="00902026"/>
    <w:rsid w:val="00902495"/>
    <w:rsid w:val="00902C40"/>
    <w:rsid w:val="00902C8F"/>
    <w:rsid w:val="00903326"/>
    <w:rsid w:val="00903921"/>
    <w:rsid w:val="0090442B"/>
    <w:rsid w:val="009047C1"/>
    <w:rsid w:val="00904851"/>
    <w:rsid w:val="00904AE7"/>
    <w:rsid w:val="00904D15"/>
    <w:rsid w:val="00904FF3"/>
    <w:rsid w:val="0090507D"/>
    <w:rsid w:val="009051BD"/>
    <w:rsid w:val="00905699"/>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59F"/>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407"/>
    <w:rsid w:val="00915590"/>
    <w:rsid w:val="009155E9"/>
    <w:rsid w:val="00915B26"/>
    <w:rsid w:val="009168B5"/>
    <w:rsid w:val="00916E86"/>
    <w:rsid w:val="00917181"/>
    <w:rsid w:val="00917728"/>
    <w:rsid w:val="00917B98"/>
    <w:rsid w:val="00917F71"/>
    <w:rsid w:val="0092000A"/>
    <w:rsid w:val="0092014D"/>
    <w:rsid w:val="009204F5"/>
    <w:rsid w:val="009206AC"/>
    <w:rsid w:val="0092071E"/>
    <w:rsid w:val="00920B7D"/>
    <w:rsid w:val="00920E0C"/>
    <w:rsid w:val="00920F20"/>
    <w:rsid w:val="0092133A"/>
    <w:rsid w:val="00921474"/>
    <w:rsid w:val="009219F7"/>
    <w:rsid w:val="00921EEF"/>
    <w:rsid w:val="00921F64"/>
    <w:rsid w:val="00921FC1"/>
    <w:rsid w:val="009226C3"/>
    <w:rsid w:val="00922714"/>
    <w:rsid w:val="00922AFE"/>
    <w:rsid w:val="00922EDB"/>
    <w:rsid w:val="009234B2"/>
    <w:rsid w:val="009236D9"/>
    <w:rsid w:val="0092373B"/>
    <w:rsid w:val="00923B13"/>
    <w:rsid w:val="00923C4E"/>
    <w:rsid w:val="00924420"/>
    <w:rsid w:val="009244A0"/>
    <w:rsid w:val="009244BF"/>
    <w:rsid w:val="0092464D"/>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4A9"/>
    <w:rsid w:val="0093067A"/>
    <w:rsid w:val="00931201"/>
    <w:rsid w:val="00931669"/>
    <w:rsid w:val="00931774"/>
    <w:rsid w:val="00931910"/>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60C"/>
    <w:rsid w:val="00934910"/>
    <w:rsid w:val="00934C61"/>
    <w:rsid w:val="0093512C"/>
    <w:rsid w:val="009355E8"/>
    <w:rsid w:val="00935B7F"/>
    <w:rsid w:val="00936709"/>
    <w:rsid w:val="00937420"/>
    <w:rsid w:val="00937BA5"/>
    <w:rsid w:val="00937C49"/>
    <w:rsid w:val="00940061"/>
    <w:rsid w:val="00940069"/>
    <w:rsid w:val="0094044D"/>
    <w:rsid w:val="00940543"/>
    <w:rsid w:val="0094057D"/>
    <w:rsid w:val="00940764"/>
    <w:rsid w:val="00940899"/>
    <w:rsid w:val="00940C74"/>
    <w:rsid w:val="00941558"/>
    <w:rsid w:val="00941CD4"/>
    <w:rsid w:val="0094234B"/>
    <w:rsid w:val="00942550"/>
    <w:rsid w:val="00942559"/>
    <w:rsid w:val="00942AB3"/>
    <w:rsid w:val="00942B95"/>
    <w:rsid w:val="009435FF"/>
    <w:rsid w:val="009440B1"/>
    <w:rsid w:val="00944391"/>
    <w:rsid w:val="00944830"/>
    <w:rsid w:val="009449E5"/>
    <w:rsid w:val="00944D2E"/>
    <w:rsid w:val="00944DED"/>
    <w:rsid w:val="00945D51"/>
    <w:rsid w:val="009464BD"/>
    <w:rsid w:val="009465FA"/>
    <w:rsid w:val="009467EE"/>
    <w:rsid w:val="00946A68"/>
    <w:rsid w:val="00946D7D"/>
    <w:rsid w:val="009474F2"/>
    <w:rsid w:val="009474F9"/>
    <w:rsid w:val="009475BE"/>
    <w:rsid w:val="00950883"/>
    <w:rsid w:val="00950897"/>
    <w:rsid w:val="00950B76"/>
    <w:rsid w:val="00950BA7"/>
    <w:rsid w:val="00950E25"/>
    <w:rsid w:val="00950E8D"/>
    <w:rsid w:val="009513DF"/>
    <w:rsid w:val="00952753"/>
    <w:rsid w:val="00952760"/>
    <w:rsid w:val="00952CFD"/>
    <w:rsid w:val="00952F9E"/>
    <w:rsid w:val="00953DFF"/>
    <w:rsid w:val="0095421C"/>
    <w:rsid w:val="009542BF"/>
    <w:rsid w:val="00954467"/>
    <w:rsid w:val="009547A5"/>
    <w:rsid w:val="00955364"/>
    <w:rsid w:val="009558CB"/>
    <w:rsid w:val="00955B08"/>
    <w:rsid w:val="00955EB0"/>
    <w:rsid w:val="00956051"/>
    <w:rsid w:val="00956422"/>
    <w:rsid w:val="009565CC"/>
    <w:rsid w:val="00956DB4"/>
    <w:rsid w:val="009577E3"/>
    <w:rsid w:val="00957820"/>
    <w:rsid w:val="00957C05"/>
    <w:rsid w:val="00957C91"/>
    <w:rsid w:val="00957EA5"/>
    <w:rsid w:val="009605D4"/>
    <w:rsid w:val="00960A83"/>
    <w:rsid w:val="00960DE8"/>
    <w:rsid w:val="00960F87"/>
    <w:rsid w:val="00960FF0"/>
    <w:rsid w:val="009612C1"/>
    <w:rsid w:val="0096133A"/>
    <w:rsid w:val="009613AD"/>
    <w:rsid w:val="0096182A"/>
    <w:rsid w:val="00961A1C"/>
    <w:rsid w:val="00961A80"/>
    <w:rsid w:val="00961A97"/>
    <w:rsid w:val="00961DE4"/>
    <w:rsid w:val="009622AB"/>
    <w:rsid w:val="00962337"/>
    <w:rsid w:val="00962793"/>
    <w:rsid w:val="009627E0"/>
    <w:rsid w:val="00962838"/>
    <w:rsid w:val="00962AFC"/>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112"/>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1F28"/>
    <w:rsid w:val="00972001"/>
    <w:rsid w:val="00972464"/>
    <w:rsid w:val="00972CFE"/>
    <w:rsid w:val="00973585"/>
    <w:rsid w:val="00973925"/>
    <w:rsid w:val="00973AE7"/>
    <w:rsid w:val="00973B4B"/>
    <w:rsid w:val="00973E53"/>
    <w:rsid w:val="00974148"/>
    <w:rsid w:val="00974566"/>
    <w:rsid w:val="00974649"/>
    <w:rsid w:val="009747C4"/>
    <w:rsid w:val="00974BB4"/>
    <w:rsid w:val="00974D20"/>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8B8"/>
    <w:rsid w:val="0097794F"/>
    <w:rsid w:val="00977B13"/>
    <w:rsid w:val="00977BA7"/>
    <w:rsid w:val="00977CC5"/>
    <w:rsid w:val="009802EA"/>
    <w:rsid w:val="00980546"/>
    <w:rsid w:val="0098056A"/>
    <w:rsid w:val="009808EA"/>
    <w:rsid w:val="009812C2"/>
    <w:rsid w:val="00981349"/>
    <w:rsid w:val="009818B8"/>
    <w:rsid w:val="009819AC"/>
    <w:rsid w:val="00981AC6"/>
    <w:rsid w:val="00981BE0"/>
    <w:rsid w:val="00981DC1"/>
    <w:rsid w:val="00981E80"/>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87FC8"/>
    <w:rsid w:val="00990690"/>
    <w:rsid w:val="00990957"/>
    <w:rsid w:val="009915BC"/>
    <w:rsid w:val="00991890"/>
    <w:rsid w:val="009919AE"/>
    <w:rsid w:val="009919EF"/>
    <w:rsid w:val="00991A45"/>
    <w:rsid w:val="0099239F"/>
    <w:rsid w:val="009927B8"/>
    <w:rsid w:val="009927D3"/>
    <w:rsid w:val="00992AC0"/>
    <w:rsid w:val="009930B4"/>
    <w:rsid w:val="00993169"/>
    <w:rsid w:val="009933CB"/>
    <w:rsid w:val="00993452"/>
    <w:rsid w:val="009935B0"/>
    <w:rsid w:val="0099366A"/>
    <w:rsid w:val="0099379D"/>
    <w:rsid w:val="00993822"/>
    <w:rsid w:val="00993B35"/>
    <w:rsid w:val="00993BEB"/>
    <w:rsid w:val="00993C0E"/>
    <w:rsid w:val="00994023"/>
    <w:rsid w:val="00994286"/>
    <w:rsid w:val="009947AB"/>
    <w:rsid w:val="00994B96"/>
    <w:rsid w:val="00994BFF"/>
    <w:rsid w:val="00994DCC"/>
    <w:rsid w:val="00994E95"/>
    <w:rsid w:val="00994F7A"/>
    <w:rsid w:val="0099520B"/>
    <w:rsid w:val="009957A0"/>
    <w:rsid w:val="00995A49"/>
    <w:rsid w:val="00995AA6"/>
    <w:rsid w:val="00995FB1"/>
    <w:rsid w:val="0099622F"/>
    <w:rsid w:val="009964D7"/>
    <w:rsid w:val="009966A8"/>
    <w:rsid w:val="00996EC8"/>
    <w:rsid w:val="009977EB"/>
    <w:rsid w:val="0099791F"/>
    <w:rsid w:val="00997DA3"/>
    <w:rsid w:val="00997FBB"/>
    <w:rsid w:val="009A0867"/>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569"/>
    <w:rsid w:val="009A682F"/>
    <w:rsid w:val="009A6936"/>
    <w:rsid w:val="009A6D33"/>
    <w:rsid w:val="009A6FAB"/>
    <w:rsid w:val="009A7244"/>
    <w:rsid w:val="009A76CE"/>
    <w:rsid w:val="009A7A41"/>
    <w:rsid w:val="009A7D05"/>
    <w:rsid w:val="009A7EBE"/>
    <w:rsid w:val="009B09D8"/>
    <w:rsid w:val="009B0B0E"/>
    <w:rsid w:val="009B0B86"/>
    <w:rsid w:val="009B0C88"/>
    <w:rsid w:val="009B1820"/>
    <w:rsid w:val="009B183E"/>
    <w:rsid w:val="009B18F4"/>
    <w:rsid w:val="009B195C"/>
    <w:rsid w:val="009B19B6"/>
    <w:rsid w:val="009B1A74"/>
    <w:rsid w:val="009B1BDC"/>
    <w:rsid w:val="009B1EFB"/>
    <w:rsid w:val="009B2039"/>
    <w:rsid w:val="009B227A"/>
    <w:rsid w:val="009B2319"/>
    <w:rsid w:val="009B2425"/>
    <w:rsid w:val="009B2465"/>
    <w:rsid w:val="009B2791"/>
    <w:rsid w:val="009B285D"/>
    <w:rsid w:val="009B2CFB"/>
    <w:rsid w:val="009B2F82"/>
    <w:rsid w:val="009B30FE"/>
    <w:rsid w:val="009B320B"/>
    <w:rsid w:val="009B3553"/>
    <w:rsid w:val="009B380E"/>
    <w:rsid w:val="009B3D65"/>
    <w:rsid w:val="009B3E2F"/>
    <w:rsid w:val="009B3E53"/>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347"/>
    <w:rsid w:val="009C052A"/>
    <w:rsid w:val="009C0A47"/>
    <w:rsid w:val="009C0BD9"/>
    <w:rsid w:val="009C0D01"/>
    <w:rsid w:val="009C0DB9"/>
    <w:rsid w:val="009C104B"/>
    <w:rsid w:val="009C1091"/>
    <w:rsid w:val="009C157D"/>
    <w:rsid w:val="009C18C6"/>
    <w:rsid w:val="009C199D"/>
    <w:rsid w:val="009C19A5"/>
    <w:rsid w:val="009C23D8"/>
    <w:rsid w:val="009C2690"/>
    <w:rsid w:val="009C2E94"/>
    <w:rsid w:val="009C3041"/>
    <w:rsid w:val="009C3715"/>
    <w:rsid w:val="009C37D9"/>
    <w:rsid w:val="009C38C0"/>
    <w:rsid w:val="009C3A72"/>
    <w:rsid w:val="009C3D6D"/>
    <w:rsid w:val="009C41B8"/>
    <w:rsid w:val="009C457F"/>
    <w:rsid w:val="009C478F"/>
    <w:rsid w:val="009C4AAA"/>
    <w:rsid w:val="009C4AF7"/>
    <w:rsid w:val="009C51AF"/>
    <w:rsid w:val="009C52E7"/>
    <w:rsid w:val="009C5803"/>
    <w:rsid w:val="009C60B1"/>
    <w:rsid w:val="009C62B1"/>
    <w:rsid w:val="009C6333"/>
    <w:rsid w:val="009C703B"/>
    <w:rsid w:val="009C74F8"/>
    <w:rsid w:val="009C75DA"/>
    <w:rsid w:val="009C783B"/>
    <w:rsid w:val="009C7E94"/>
    <w:rsid w:val="009D009C"/>
    <w:rsid w:val="009D023E"/>
    <w:rsid w:val="009D02AE"/>
    <w:rsid w:val="009D04F3"/>
    <w:rsid w:val="009D08D1"/>
    <w:rsid w:val="009D09EB"/>
    <w:rsid w:val="009D0AB6"/>
    <w:rsid w:val="009D11F3"/>
    <w:rsid w:val="009D1237"/>
    <w:rsid w:val="009D13B8"/>
    <w:rsid w:val="009D1F9F"/>
    <w:rsid w:val="009D2147"/>
    <w:rsid w:val="009D2510"/>
    <w:rsid w:val="009D2639"/>
    <w:rsid w:val="009D2B90"/>
    <w:rsid w:val="009D2FB1"/>
    <w:rsid w:val="009D3699"/>
    <w:rsid w:val="009D39EB"/>
    <w:rsid w:val="009D3D43"/>
    <w:rsid w:val="009D4035"/>
    <w:rsid w:val="009D42DA"/>
    <w:rsid w:val="009D4543"/>
    <w:rsid w:val="009D4B17"/>
    <w:rsid w:val="009D4B46"/>
    <w:rsid w:val="009D565E"/>
    <w:rsid w:val="009D5749"/>
    <w:rsid w:val="009D5973"/>
    <w:rsid w:val="009D5A6F"/>
    <w:rsid w:val="009D639F"/>
    <w:rsid w:val="009D6D05"/>
    <w:rsid w:val="009D74B5"/>
    <w:rsid w:val="009D760B"/>
    <w:rsid w:val="009D791C"/>
    <w:rsid w:val="009D7B3C"/>
    <w:rsid w:val="009D7C04"/>
    <w:rsid w:val="009E00BF"/>
    <w:rsid w:val="009E0408"/>
    <w:rsid w:val="009E0772"/>
    <w:rsid w:val="009E0E9B"/>
    <w:rsid w:val="009E1340"/>
    <w:rsid w:val="009E180F"/>
    <w:rsid w:val="009E1E91"/>
    <w:rsid w:val="009E1F10"/>
    <w:rsid w:val="009E1F37"/>
    <w:rsid w:val="009E215B"/>
    <w:rsid w:val="009E2308"/>
    <w:rsid w:val="009E23DB"/>
    <w:rsid w:val="009E285D"/>
    <w:rsid w:val="009E29C5"/>
    <w:rsid w:val="009E2CBB"/>
    <w:rsid w:val="009E2DD3"/>
    <w:rsid w:val="009E2FA8"/>
    <w:rsid w:val="009E339A"/>
    <w:rsid w:val="009E3D3F"/>
    <w:rsid w:val="009E41E2"/>
    <w:rsid w:val="009E42F0"/>
    <w:rsid w:val="009E4334"/>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2A3"/>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47"/>
    <w:rsid w:val="009F4360"/>
    <w:rsid w:val="009F4383"/>
    <w:rsid w:val="009F4AF2"/>
    <w:rsid w:val="009F4E66"/>
    <w:rsid w:val="009F4EBD"/>
    <w:rsid w:val="009F5124"/>
    <w:rsid w:val="009F5F2C"/>
    <w:rsid w:val="009F6793"/>
    <w:rsid w:val="009F6DCE"/>
    <w:rsid w:val="009F71A8"/>
    <w:rsid w:val="009F7913"/>
    <w:rsid w:val="009F7C52"/>
    <w:rsid w:val="009F7E8E"/>
    <w:rsid w:val="00A004AB"/>
    <w:rsid w:val="00A00D64"/>
    <w:rsid w:val="00A01126"/>
    <w:rsid w:val="00A01169"/>
    <w:rsid w:val="00A01890"/>
    <w:rsid w:val="00A01AC8"/>
    <w:rsid w:val="00A01B07"/>
    <w:rsid w:val="00A021A9"/>
    <w:rsid w:val="00A0242E"/>
    <w:rsid w:val="00A025A0"/>
    <w:rsid w:val="00A033E7"/>
    <w:rsid w:val="00A035DF"/>
    <w:rsid w:val="00A03FCA"/>
    <w:rsid w:val="00A04A13"/>
    <w:rsid w:val="00A04B1D"/>
    <w:rsid w:val="00A04BDE"/>
    <w:rsid w:val="00A04CAC"/>
    <w:rsid w:val="00A05273"/>
    <w:rsid w:val="00A05499"/>
    <w:rsid w:val="00A055B1"/>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88"/>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4D6E"/>
    <w:rsid w:val="00A254DA"/>
    <w:rsid w:val="00A25733"/>
    <w:rsid w:val="00A25735"/>
    <w:rsid w:val="00A257F5"/>
    <w:rsid w:val="00A25835"/>
    <w:rsid w:val="00A25D00"/>
    <w:rsid w:val="00A25D78"/>
    <w:rsid w:val="00A26526"/>
    <w:rsid w:val="00A266F8"/>
    <w:rsid w:val="00A27030"/>
    <w:rsid w:val="00A27C26"/>
    <w:rsid w:val="00A308F9"/>
    <w:rsid w:val="00A310F5"/>
    <w:rsid w:val="00A3140C"/>
    <w:rsid w:val="00A315D5"/>
    <w:rsid w:val="00A31602"/>
    <w:rsid w:val="00A316B1"/>
    <w:rsid w:val="00A3175E"/>
    <w:rsid w:val="00A31FAC"/>
    <w:rsid w:val="00A32211"/>
    <w:rsid w:val="00A324E2"/>
    <w:rsid w:val="00A32AAB"/>
    <w:rsid w:val="00A331EF"/>
    <w:rsid w:val="00A33212"/>
    <w:rsid w:val="00A33761"/>
    <w:rsid w:val="00A3390C"/>
    <w:rsid w:val="00A339FD"/>
    <w:rsid w:val="00A33D5B"/>
    <w:rsid w:val="00A34113"/>
    <w:rsid w:val="00A3466B"/>
    <w:rsid w:val="00A34797"/>
    <w:rsid w:val="00A34CE4"/>
    <w:rsid w:val="00A34F3A"/>
    <w:rsid w:val="00A35156"/>
    <w:rsid w:val="00A35347"/>
    <w:rsid w:val="00A353B8"/>
    <w:rsid w:val="00A356F1"/>
    <w:rsid w:val="00A35A2D"/>
    <w:rsid w:val="00A35F56"/>
    <w:rsid w:val="00A36656"/>
    <w:rsid w:val="00A369B3"/>
    <w:rsid w:val="00A37079"/>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128"/>
    <w:rsid w:val="00A43292"/>
    <w:rsid w:val="00A43519"/>
    <w:rsid w:val="00A43EFF"/>
    <w:rsid w:val="00A444CB"/>
    <w:rsid w:val="00A4489B"/>
    <w:rsid w:val="00A4490C"/>
    <w:rsid w:val="00A44B37"/>
    <w:rsid w:val="00A44C4E"/>
    <w:rsid w:val="00A44E20"/>
    <w:rsid w:val="00A454CF"/>
    <w:rsid w:val="00A455C7"/>
    <w:rsid w:val="00A45854"/>
    <w:rsid w:val="00A4585D"/>
    <w:rsid w:val="00A45AC3"/>
    <w:rsid w:val="00A45FBF"/>
    <w:rsid w:val="00A462FB"/>
    <w:rsid w:val="00A4634C"/>
    <w:rsid w:val="00A4682F"/>
    <w:rsid w:val="00A474CA"/>
    <w:rsid w:val="00A476AE"/>
    <w:rsid w:val="00A476E9"/>
    <w:rsid w:val="00A477F6"/>
    <w:rsid w:val="00A47C5B"/>
    <w:rsid w:val="00A47F0D"/>
    <w:rsid w:val="00A5015B"/>
    <w:rsid w:val="00A5045C"/>
    <w:rsid w:val="00A5095D"/>
    <w:rsid w:val="00A50A82"/>
    <w:rsid w:val="00A50A88"/>
    <w:rsid w:val="00A50A94"/>
    <w:rsid w:val="00A50E45"/>
    <w:rsid w:val="00A5121F"/>
    <w:rsid w:val="00A51417"/>
    <w:rsid w:val="00A5149F"/>
    <w:rsid w:val="00A516F8"/>
    <w:rsid w:val="00A51928"/>
    <w:rsid w:val="00A51C4C"/>
    <w:rsid w:val="00A51DB1"/>
    <w:rsid w:val="00A521C0"/>
    <w:rsid w:val="00A5231D"/>
    <w:rsid w:val="00A52424"/>
    <w:rsid w:val="00A52574"/>
    <w:rsid w:val="00A525C0"/>
    <w:rsid w:val="00A5316A"/>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AF9"/>
    <w:rsid w:val="00A62D86"/>
    <w:rsid w:val="00A63181"/>
    <w:rsid w:val="00A631AB"/>
    <w:rsid w:val="00A63474"/>
    <w:rsid w:val="00A63575"/>
    <w:rsid w:val="00A63E9D"/>
    <w:rsid w:val="00A63FD7"/>
    <w:rsid w:val="00A64721"/>
    <w:rsid w:val="00A64B70"/>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057B"/>
    <w:rsid w:val="00A7145A"/>
    <w:rsid w:val="00A71584"/>
    <w:rsid w:val="00A71693"/>
    <w:rsid w:val="00A71A51"/>
    <w:rsid w:val="00A71CB9"/>
    <w:rsid w:val="00A71E3B"/>
    <w:rsid w:val="00A726D1"/>
    <w:rsid w:val="00A72C8B"/>
    <w:rsid w:val="00A72F79"/>
    <w:rsid w:val="00A73048"/>
    <w:rsid w:val="00A730A0"/>
    <w:rsid w:val="00A7336C"/>
    <w:rsid w:val="00A73374"/>
    <w:rsid w:val="00A733E5"/>
    <w:rsid w:val="00A7388F"/>
    <w:rsid w:val="00A739DD"/>
    <w:rsid w:val="00A73C54"/>
    <w:rsid w:val="00A73F56"/>
    <w:rsid w:val="00A745B7"/>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3"/>
    <w:rsid w:val="00A80C99"/>
    <w:rsid w:val="00A818DE"/>
    <w:rsid w:val="00A81A9B"/>
    <w:rsid w:val="00A81ADD"/>
    <w:rsid w:val="00A81CB1"/>
    <w:rsid w:val="00A81DFB"/>
    <w:rsid w:val="00A82C77"/>
    <w:rsid w:val="00A8303D"/>
    <w:rsid w:val="00A83780"/>
    <w:rsid w:val="00A84511"/>
    <w:rsid w:val="00A84512"/>
    <w:rsid w:val="00A845E7"/>
    <w:rsid w:val="00A84D17"/>
    <w:rsid w:val="00A84EFD"/>
    <w:rsid w:val="00A851C6"/>
    <w:rsid w:val="00A852B7"/>
    <w:rsid w:val="00A852E5"/>
    <w:rsid w:val="00A85576"/>
    <w:rsid w:val="00A856EA"/>
    <w:rsid w:val="00A85E25"/>
    <w:rsid w:val="00A86624"/>
    <w:rsid w:val="00A86A1B"/>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E95"/>
    <w:rsid w:val="00A9340B"/>
    <w:rsid w:val="00A93C9A"/>
    <w:rsid w:val="00A940AC"/>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0A92"/>
    <w:rsid w:val="00AA124D"/>
    <w:rsid w:val="00AA1279"/>
    <w:rsid w:val="00AA12C4"/>
    <w:rsid w:val="00AA1467"/>
    <w:rsid w:val="00AA1520"/>
    <w:rsid w:val="00AA1A65"/>
    <w:rsid w:val="00AA1B23"/>
    <w:rsid w:val="00AA269F"/>
    <w:rsid w:val="00AA2860"/>
    <w:rsid w:val="00AA291A"/>
    <w:rsid w:val="00AA2CC3"/>
    <w:rsid w:val="00AA34B2"/>
    <w:rsid w:val="00AA3761"/>
    <w:rsid w:val="00AA3C33"/>
    <w:rsid w:val="00AA3D2F"/>
    <w:rsid w:val="00AA3E74"/>
    <w:rsid w:val="00AA4DAD"/>
    <w:rsid w:val="00AA5929"/>
    <w:rsid w:val="00AA6002"/>
    <w:rsid w:val="00AA62EC"/>
    <w:rsid w:val="00AA65F6"/>
    <w:rsid w:val="00AA6AAA"/>
    <w:rsid w:val="00AA6D9C"/>
    <w:rsid w:val="00AA6DE0"/>
    <w:rsid w:val="00AA6F40"/>
    <w:rsid w:val="00AA7A21"/>
    <w:rsid w:val="00AA7AAF"/>
    <w:rsid w:val="00AA7FF9"/>
    <w:rsid w:val="00AB00B8"/>
    <w:rsid w:val="00AB021F"/>
    <w:rsid w:val="00AB02A1"/>
    <w:rsid w:val="00AB0462"/>
    <w:rsid w:val="00AB0DB9"/>
    <w:rsid w:val="00AB180D"/>
    <w:rsid w:val="00AB1BF3"/>
    <w:rsid w:val="00AB204B"/>
    <w:rsid w:val="00AB2310"/>
    <w:rsid w:val="00AB270E"/>
    <w:rsid w:val="00AB2E1E"/>
    <w:rsid w:val="00AB2EF2"/>
    <w:rsid w:val="00AB3196"/>
    <w:rsid w:val="00AB33B7"/>
    <w:rsid w:val="00AB3921"/>
    <w:rsid w:val="00AB3AD1"/>
    <w:rsid w:val="00AB3E2C"/>
    <w:rsid w:val="00AB3F73"/>
    <w:rsid w:val="00AB416F"/>
    <w:rsid w:val="00AB4555"/>
    <w:rsid w:val="00AB4ACA"/>
    <w:rsid w:val="00AB51E6"/>
    <w:rsid w:val="00AB5E3C"/>
    <w:rsid w:val="00AB603E"/>
    <w:rsid w:val="00AB628B"/>
    <w:rsid w:val="00AB63DA"/>
    <w:rsid w:val="00AB6BBB"/>
    <w:rsid w:val="00AB70D2"/>
    <w:rsid w:val="00AB71FF"/>
    <w:rsid w:val="00AB78F1"/>
    <w:rsid w:val="00AB7C31"/>
    <w:rsid w:val="00AB7CD9"/>
    <w:rsid w:val="00AC043E"/>
    <w:rsid w:val="00AC0714"/>
    <w:rsid w:val="00AC0842"/>
    <w:rsid w:val="00AC0958"/>
    <w:rsid w:val="00AC1A40"/>
    <w:rsid w:val="00AC1BFB"/>
    <w:rsid w:val="00AC1CAC"/>
    <w:rsid w:val="00AC1EFD"/>
    <w:rsid w:val="00AC254B"/>
    <w:rsid w:val="00AC2764"/>
    <w:rsid w:val="00AC27F4"/>
    <w:rsid w:val="00AC2C5A"/>
    <w:rsid w:val="00AC312A"/>
    <w:rsid w:val="00AC3B03"/>
    <w:rsid w:val="00AC41C5"/>
    <w:rsid w:val="00AC49B4"/>
    <w:rsid w:val="00AC4D1D"/>
    <w:rsid w:val="00AC4D6E"/>
    <w:rsid w:val="00AC55D0"/>
    <w:rsid w:val="00AC580B"/>
    <w:rsid w:val="00AC59A5"/>
    <w:rsid w:val="00AC59F9"/>
    <w:rsid w:val="00AC5F14"/>
    <w:rsid w:val="00AC5F7C"/>
    <w:rsid w:val="00AC5F86"/>
    <w:rsid w:val="00AC5FD6"/>
    <w:rsid w:val="00AC6188"/>
    <w:rsid w:val="00AC6392"/>
    <w:rsid w:val="00AC6683"/>
    <w:rsid w:val="00AC684B"/>
    <w:rsid w:val="00AC6F59"/>
    <w:rsid w:val="00AC7127"/>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5E4"/>
    <w:rsid w:val="00AD2617"/>
    <w:rsid w:val="00AD2B16"/>
    <w:rsid w:val="00AD3088"/>
    <w:rsid w:val="00AD32F2"/>
    <w:rsid w:val="00AD36B4"/>
    <w:rsid w:val="00AD3810"/>
    <w:rsid w:val="00AD3978"/>
    <w:rsid w:val="00AD3CB9"/>
    <w:rsid w:val="00AD3D7B"/>
    <w:rsid w:val="00AD3E35"/>
    <w:rsid w:val="00AD3FBA"/>
    <w:rsid w:val="00AD4748"/>
    <w:rsid w:val="00AD4A11"/>
    <w:rsid w:val="00AD506C"/>
    <w:rsid w:val="00AD50C7"/>
    <w:rsid w:val="00AD5138"/>
    <w:rsid w:val="00AD60F4"/>
    <w:rsid w:val="00AD6A93"/>
    <w:rsid w:val="00AD6AF3"/>
    <w:rsid w:val="00AD6CD3"/>
    <w:rsid w:val="00AD6FB8"/>
    <w:rsid w:val="00AD7293"/>
    <w:rsid w:val="00AD72B0"/>
    <w:rsid w:val="00AD749B"/>
    <w:rsid w:val="00AD7607"/>
    <w:rsid w:val="00AD7A4F"/>
    <w:rsid w:val="00AD7E87"/>
    <w:rsid w:val="00AE01DF"/>
    <w:rsid w:val="00AE03DB"/>
    <w:rsid w:val="00AE05BA"/>
    <w:rsid w:val="00AE067A"/>
    <w:rsid w:val="00AE0894"/>
    <w:rsid w:val="00AE08D6"/>
    <w:rsid w:val="00AE0A4A"/>
    <w:rsid w:val="00AE16FC"/>
    <w:rsid w:val="00AE1A08"/>
    <w:rsid w:val="00AE1DB7"/>
    <w:rsid w:val="00AE1E83"/>
    <w:rsid w:val="00AE1FC5"/>
    <w:rsid w:val="00AE1FC9"/>
    <w:rsid w:val="00AE22C2"/>
    <w:rsid w:val="00AE22F6"/>
    <w:rsid w:val="00AE28CC"/>
    <w:rsid w:val="00AE29E5"/>
    <w:rsid w:val="00AE2BBE"/>
    <w:rsid w:val="00AE3042"/>
    <w:rsid w:val="00AE3287"/>
    <w:rsid w:val="00AE3724"/>
    <w:rsid w:val="00AE4A05"/>
    <w:rsid w:val="00AE5048"/>
    <w:rsid w:val="00AE5CF6"/>
    <w:rsid w:val="00AE605F"/>
    <w:rsid w:val="00AE6441"/>
    <w:rsid w:val="00AE6A00"/>
    <w:rsid w:val="00AE6D51"/>
    <w:rsid w:val="00AE6D86"/>
    <w:rsid w:val="00AE749E"/>
    <w:rsid w:val="00AE76BF"/>
    <w:rsid w:val="00AE7D57"/>
    <w:rsid w:val="00AE7E3B"/>
    <w:rsid w:val="00AF0011"/>
    <w:rsid w:val="00AF0C41"/>
    <w:rsid w:val="00AF0DEB"/>
    <w:rsid w:val="00AF1072"/>
    <w:rsid w:val="00AF12E5"/>
    <w:rsid w:val="00AF1B9B"/>
    <w:rsid w:val="00AF1C22"/>
    <w:rsid w:val="00AF1FB2"/>
    <w:rsid w:val="00AF22AD"/>
    <w:rsid w:val="00AF2321"/>
    <w:rsid w:val="00AF25B9"/>
    <w:rsid w:val="00AF2AD0"/>
    <w:rsid w:val="00AF2F36"/>
    <w:rsid w:val="00AF30BC"/>
    <w:rsid w:val="00AF3469"/>
    <w:rsid w:val="00AF3551"/>
    <w:rsid w:val="00AF36B1"/>
    <w:rsid w:val="00AF3AF8"/>
    <w:rsid w:val="00AF3B84"/>
    <w:rsid w:val="00AF3EF7"/>
    <w:rsid w:val="00AF3F68"/>
    <w:rsid w:val="00AF475B"/>
    <w:rsid w:val="00AF4D5B"/>
    <w:rsid w:val="00AF4F9C"/>
    <w:rsid w:val="00AF5B5E"/>
    <w:rsid w:val="00AF5EB6"/>
    <w:rsid w:val="00AF624A"/>
    <w:rsid w:val="00AF625E"/>
    <w:rsid w:val="00AF6DBB"/>
    <w:rsid w:val="00AF71CE"/>
    <w:rsid w:val="00AF7BAE"/>
    <w:rsid w:val="00AF7F54"/>
    <w:rsid w:val="00B00049"/>
    <w:rsid w:val="00B000D9"/>
    <w:rsid w:val="00B00168"/>
    <w:rsid w:val="00B001A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3CA"/>
    <w:rsid w:val="00B0474A"/>
    <w:rsid w:val="00B04C78"/>
    <w:rsid w:val="00B04E74"/>
    <w:rsid w:val="00B05144"/>
    <w:rsid w:val="00B05298"/>
    <w:rsid w:val="00B053B3"/>
    <w:rsid w:val="00B05487"/>
    <w:rsid w:val="00B05ADC"/>
    <w:rsid w:val="00B05BBC"/>
    <w:rsid w:val="00B05FF1"/>
    <w:rsid w:val="00B061E1"/>
    <w:rsid w:val="00B065A0"/>
    <w:rsid w:val="00B068E1"/>
    <w:rsid w:val="00B06B82"/>
    <w:rsid w:val="00B06BDB"/>
    <w:rsid w:val="00B06E0C"/>
    <w:rsid w:val="00B06E45"/>
    <w:rsid w:val="00B0754C"/>
    <w:rsid w:val="00B07828"/>
    <w:rsid w:val="00B078EC"/>
    <w:rsid w:val="00B07EBD"/>
    <w:rsid w:val="00B1016D"/>
    <w:rsid w:val="00B10365"/>
    <w:rsid w:val="00B1090C"/>
    <w:rsid w:val="00B109FE"/>
    <w:rsid w:val="00B11701"/>
    <w:rsid w:val="00B11CD5"/>
    <w:rsid w:val="00B11EEF"/>
    <w:rsid w:val="00B11FC4"/>
    <w:rsid w:val="00B1260B"/>
    <w:rsid w:val="00B12914"/>
    <w:rsid w:val="00B12E51"/>
    <w:rsid w:val="00B13304"/>
    <w:rsid w:val="00B1349B"/>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698"/>
    <w:rsid w:val="00B23A88"/>
    <w:rsid w:val="00B240B4"/>
    <w:rsid w:val="00B240C2"/>
    <w:rsid w:val="00B240CF"/>
    <w:rsid w:val="00B24BAB"/>
    <w:rsid w:val="00B25024"/>
    <w:rsid w:val="00B251A5"/>
    <w:rsid w:val="00B259EF"/>
    <w:rsid w:val="00B25AFF"/>
    <w:rsid w:val="00B25D18"/>
    <w:rsid w:val="00B26013"/>
    <w:rsid w:val="00B26266"/>
    <w:rsid w:val="00B2633A"/>
    <w:rsid w:val="00B2672B"/>
    <w:rsid w:val="00B26781"/>
    <w:rsid w:val="00B26944"/>
    <w:rsid w:val="00B269FE"/>
    <w:rsid w:val="00B26A1E"/>
    <w:rsid w:val="00B26B58"/>
    <w:rsid w:val="00B270A3"/>
    <w:rsid w:val="00B27A8B"/>
    <w:rsid w:val="00B3008E"/>
    <w:rsid w:val="00B3068E"/>
    <w:rsid w:val="00B3082B"/>
    <w:rsid w:val="00B30AAF"/>
    <w:rsid w:val="00B30D13"/>
    <w:rsid w:val="00B31304"/>
    <w:rsid w:val="00B31A98"/>
    <w:rsid w:val="00B31D6B"/>
    <w:rsid w:val="00B3206C"/>
    <w:rsid w:val="00B322BF"/>
    <w:rsid w:val="00B325C6"/>
    <w:rsid w:val="00B32D00"/>
    <w:rsid w:val="00B33259"/>
    <w:rsid w:val="00B33535"/>
    <w:rsid w:val="00B3393B"/>
    <w:rsid w:val="00B339BC"/>
    <w:rsid w:val="00B33F06"/>
    <w:rsid w:val="00B34098"/>
    <w:rsid w:val="00B340DF"/>
    <w:rsid w:val="00B3425E"/>
    <w:rsid w:val="00B342AF"/>
    <w:rsid w:val="00B3479B"/>
    <w:rsid w:val="00B34C1D"/>
    <w:rsid w:val="00B35383"/>
    <w:rsid w:val="00B355F7"/>
    <w:rsid w:val="00B35783"/>
    <w:rsid w:val="00B357F8"/>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192"/>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5E36"/>
    <w:rsid w:val="00B46183"/>
    <w:rsid w:val="00B46B4E"/>
    <w:rsid w:val="00B46C9A"/>
    <w:rsid w:val="00B46D29"/>
    <w:rsid w:val="00B46F5D"/>
    <w:rsid w:val="00B47314"/>
    <w:rsid w:val="00B47C4B"/>
    <w:rsid w:val="00B47CCE"/>
    <w:rsid w:val="00B47E8B"/>
    <w:rsid w:val="00B505E8"/>
    <w:rsid w:val="00B50D1D"/>
    <w:rsid w:val="00B51298"/>
    <w:rsid w:val="00B51B5D"/>
    <w:rsid w:val="00B51E94"/>
    <w:rsid w:val="00B5220E"/>
    <w:rsid w:val="00B522CB"/>
    <w:rsid w:val="00B52387"/>
    <w:rsid w:val="00B525FD"/>
    <w:rsid w:val="00B527FE"/>
    <w:rsid w:val="00B5287A"/>
    <w:rsid w:val="00B53332"/>
    <w:rsid w:val="00B53A73"/>
    <w:rsid w:val="00B55376"/>
    <w:rsid w:val="00B558A0"/>
    <w:rsid w:val="00B55C9E"/>
    <w:rsid w:val="00B55CA5"/>
    <w:rsid w:val="00B55F0B"/>
    <w:rsid w:val="00B56027"/>
    <w:rsid w:val="00B5626D"/>
    <w:rsid w:val="00B566EF"/>
    <w:rsid w:val="00B5680E"/>
    <w:rsid w:val="00B5690A"/>
    <w:rsid w:val="00B569C8"/>
    <w:rsid w:val="00B56B20"/>
    <w:rsid w:val="00B56C01"/>
    <w:rsid w:val="00B56D23"/>
    <w:rsid w:val="00B578A4"/>
    <w:rsid w:val="00B578B7"/>
    <w:rsid w:val="00B57A33"/>
    <w:rsid w:val="00B57EFD"/>
    <w:rsid w:val="00B60558"/>
    <w:rsid w:val="00B6059B"/>
    <w:rsid w:val="00B6080D"/>
    <w:rsid w:val="00B60B5F"/>
    <w:rsid w:val="00B60D6A"/>
    <w:rsid w:val="00B60E79"/>
    <w:rsid w:val="00B61502"/>
    <w:rsid w:val="00B61612"/>
    <w:rsid w:val="00B618F5"/>
    <w:rsid w:val="00B61AD9"/>
    <w:rsid w:val="00B61BE9"/>
    <w:rsid w:val="00B61C90"/>
    <w:rsid w:val="00B61DFC"/>
    <w:rsid w:val="00B61F80"/>
    <w:rsid w:val="00B623FE"/>
    <w:rsid w:val="00B629F8"/>
    <w:rsid w:val="00B62B5B"/>
    <w:rsid w:val="00B62C45"/>
    <w:rsid w:val="00B62F29"/>
    <w:rsid w:val="00B62FEA"/>
    <w:rsid w:val="00B63174"/>
    <w:rsid w:val="00B6385E"/>
    <w:rsid w:val="00B63C0C"/>
    <w:rsid w:val="00B63C59"/>
    <w:rsid w:val="00B63CC0"/>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0"/>
    <w:rsid w:val="00B67C02"/>
    <w:rsid w:val="00B67C31"/>
    <w:rsid w:val="00B67F21"/>
    <w:rsid w:val="00B700D3"/>
    <w:rsid w:val="00B70266"/>
    <w:rsid w:val="00B7166F"/>
    <w:rsid w:val="00B71B46"/>
    <w:rsid w:val="00B72040"/>
    <w:rsid w:val="00B72190"/>
    <w:rsid w:val="00B722F4"/>
    <w:rsid w:val="00B7243A"/>
    <w:rsid w:val="00B72DA0"/>
    <w:rsid w:val="00B72F2E"/>
    <w:rsid w:val="00B73336"/>
    <w:rsid w:val="00B7342A"/>
    <w:rsid w:val="00B73437"/>
    <w:rsid w:val="00B73AF8"/>
    <w:rsid w:val="00B73F08"/>
    <w:rsid w:val="00B7442A"/>
    <w:rsid w:val="00B74E75"/>
    <w:rsid w:val="00B753FE"/>
    <w:rsid w:val="00B75414"/>
    <w:rsid w:val="00B7660A"/>
    <w:rsid w:val="00B7677C"/>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92F"/>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2D"/>
    <w:rsid w:val="00B86A60"/>
    <w:rsid w:val="00B86E5B"/>
    <w:rsid w:val="00B8736D"/>
    <w:rsid w:val="00B87501"/>
    <w:rsid w:val="00B87A9F"/>
    <w:rsid w:val="00B87E31"/>
    <w:rsid w:val="00B90409"/>
    <w:rsid w:val="00B90852"/>
    <w:rsid w:val="00B90993"/>
    <w:rsid w:val="00B90CBB"/>
    <w:rsid w:val="00B91012"/>
    <w:rsid w:val="00B910DC"/>
    <w:rsid w:val="00B91670"/>
    <w:rsid w:val="00B916D2"/>
    <w:rsid w:val="00B919E0"/>
    <w:rsid w:val="00B91C8F"/>
    <w:rsid w:val="00B91F55"/>
    <w:rsid w:val="00B92991"/>
    <w:rsid w:val="00B92C55"/>
    <w:rsid w:val="00B92E4F"/>
    <w:rsid w:val="00B932E3"/>
    <w:rsid w:val="00B9339B"/>
    <w:rsid w:val="00B93772"/>
    <w:rsid w:val="00B93C84"/>
    <w:rsid w:val="00B93C85"/>
    <w:rsid w:val="00B93D8F"/>
    <w:rsid w:val="00B9437A"/>
    <w:rsid w:val="00B944BA"/>
    <w:rsid w:val="00B95052"/>
    <w:rsid w:val="00B953DD"/>
    <w:rsid w:val="00B95417"/>
    <w:rsid w:val="00B95496"/>
    <w:rsid w:val="00B95B2D"/>
    <w:rsid w:val="00B96021"/>
    <w:rsid w:val="00B960AC"/>
    <w:rsid w:val="00B96607"/>
    <w:rsid w:val="00B9661F"/>
    <w:rsid w:val="00B966B2"/>
    <w:rsid w:val="00B971C6"/>
    <w:rsid w:val="00B973F7"/>
    <w:rsid w:val="00B97448"/>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28F"/>
    <w:rsid w:val="00BA24CC"/>
    <w:rsid w:val="00BA2C2D"/>
    <w:rsid w:val="00BA2F0C"/>
    <w:rsid w:val="00BA30FC"/>
    <w:rsid w:val="00BA3153"/>
    <w:rsid w:val="00BA33C5"/>
    <w:rsid w:val="00BA35E4"/>
    <w:rsid w:val="00BA3799"/>
    <w:rsid w:val="00BA37A5"/>
    <w:rsid w:val="00BA38F2"/>
    <w:rsid w:val="00BA39E8"/>
    <w:rsid w:val="00BA40DD"/>
    <w:rsid w:val="00BA42D9"/>
    <w:rsid w:val="00BA430D"/>
    <w:rsid w:val="00BA4554"/>
    <w:rsid w:val="00BA4859"/>
    <w:rsid w:val="00BA4B06"/>
    <w:rsid w:val="00BA4DDD"/>
    <w:rsid w:val="00BA6118"/>
    <w:rsid w:val="00BA6122"/>
    <w:rsid w:val="00BA6467"/>
    <w:rsid w:val="00BA6571"/>
    <w:rsid w:val="00BA657B"/>
    <w:rsid w:val="00BA7215"/>
    <w:rsid w:val="00BA75B0"/>
    <w:rsid w:val="00BA7889"/>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850"/>
    <w:rsid w:val="00BB4DD1"/>
    <w:rsid w:val="00BB5191"/>
    <w:rsid w:val="00BB5214"/>
    <w:rsid w:val="00BB5786"/>
    <w:rsid w:val="00BB59B3"/>
    <w:rsid w:val="00BB5A3D"/>
    <w:rsid w:val="00BB5C47"/>
    <w:rsid w:val="00BB610D"/>
    <w:rsid w:val="00BB6278"/>
    <w:rsid w:val="00BB6374"/>
    <w:rsid w:val="00BB64BE"/>
    <w:rsid w:val="00BB6CB3"/>
    <w:rsid w:val="00BB6EB6"/>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2BA9"/>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D92"/>
    <w:rsid w:val="00BC7F95"/>
    <w:rsid w:val="00BD0559"/>
    <w:rsid w:val="00BD0782"/>
    <w:rsid w:val="00BD089C"/>
    <w:rsid w:val="00BD0A77"/>
    <w:rsid w:val="00BD0BF1"/>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C9E"/>
    <w:rsid w:val="00BD5D00"/>
    <w:rsid w:val="00BD5DA7"/>
    <w:rsid w:val="00BD66DE"/>
    <w:rsid w:val="00BD6B3A"/>
    <w:rsid w:val="00BD6CFF"/>
    <w:rsid w:val="00BD6F1B"/>
    <w:rsid w:val="00BD72A8"/>
    <w:rsid w:val="00BD7310"/>
    <w:rsid w:val="00BD73C2"/>
    <w:rsid w:val="00BD7ABC"/>
    <w:rsid w:val="00BE03C3"/>
    <w:rsid w:val="00BE0691"/>
    <w:rsid w:val="00BE06C7"/>
    <w:rsid w:val="00BE0987"/>
    <w:rsid w:val="00BE0B2C"/>
    <w:rsid w:val="00BE0FD2"/>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820"/>
    <w:rsid w:val="00BE6B11"/>
    <w:rsid w:val="00BE6C03"/>
    <w:rsid w:val="00BE6D46"/>
    <w:rsid w:val="00BE6EAE"/>
    <w:rsid w:val="00BE6F92"/>
    <w:rsid w:val="00BE71E5"/>
    <w:rsid w:val="00BE7425"/>
    <w:rsid w:val="00BE7496"/>
    <w:rsid w:val="00BE77E4"/>
    <w:rsid w:val="00BE789B"/>
    <w:rsid w:val="00BE78C1"/>
    <w:rsid w:val="00BE7900"/>
    <w:rsid w:val="00BE7DA2"/>
    <w:rsid w:val="00BF0559"/>
    <w:rsid w:val="00BF0CE1"/>
    <w:rsid w:val="00BF0D6C"/>
    <w:rsid w:val="00BF0EA5"/>
    <w:rsid w:val="00BF1D28"/>
    <w:rsid w:val="00BF277D"/>
    <w:rsid w:val="00BF2E1B"/>
    <w:rsid w:val="00BF2FE2"/>
    <w:rsid w:val="00BF320A"/>
    <w:rsid w:val="00BF3748"/>
    <w:rsid w:val="00BF37FD"/>
    <w:rsid w:val="00BF39C7"/>
    <w:rsid w:val="00BF4204"/>
    <w:rsid w:val="00BF4257"/>
    <w:rsid w:val="00BF43C7"/>
    <w:rsid w:val="00BF4624"/>
    <w:rsid w:val="00BF4B8C"/>
    <w:rsid w:val="00BF4F69"/>
    <w:rsid w:val="00BF5065"/>
    <w:rsid w:val="00BF580C"/>
    <w:rsid w:val="00BF5BB3"/>
    <w:rsid w:val="00BF5F6A"/>
    <w:rsid w:val="00BF646C"/>
    <w:rsid w:val="00BF65FB"/>
    <w:rsid w:val="00BF6A4C"/>
    <w:rsid w:val="00BF6CF9"/>
    <w:rsid w:val="00BF70C8"/>
    <w:rsid w:val="00BF7113"/>
    <w:rsid w:val="00BF7360"/>
    <w:rsid w:val="00BF74CC"/>
    <w:rsid w:val="00BF74E3"/>
    <w:rsid w:val="00BF7C67"/>
    <w:rsid w:val="00C00464"/>
    <w:rsid w:val="00C0078C"/>
    <w:rsid w:val="00C007F5"/>
    <w:rsid w:val="00C00D1C"/>
    <w:rsid w:val="00C0102C"/>
    <w:rsid w:val="00C0154A"/>
    <w:rsid w:val="00C01D68"/>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6F9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3F59"/>
    <w:rsid w:val="00C1408C"/>
    <w:rsid w:val="00C14152"/>
    <w:rsid w:val="00C14157"/>
    <w:rsid w:val="00C1425C"/>
    <w:rsid w:val="00C14B97"/>
    <w:rsid w:val="00C1530A"/>
    <w:rsid w:val="00C15470"/>
    <w:rsid w:val="00C158C6"/>
    <w:rsid w:val="00C16743"/>
    <w:rsid w:val="00C16FD9"/>
    <w:rsid w:val="00C172AB"/>
    <w:rsid w:val="00C17734"/>
    <w:rsid w:val="00C17816"/>
    <w:rsid w:val="00C20108"/>
    <w:rsid w:val="00C20287"/>
    <w:rsid w:val="00C204ED"/>
    <w:rsid w:val="00C20A8A"/>
    <w:rsid w:val="00C20AF8"/>
    <w:rsid w:val="00C20E8C"/>
    <w:rsid w:val="00C210D5"/>
    <w:rsid w:val="00C21355"/>
    <w:rsid w:val="00C21467"/>
    <w:rsid w:val="00C21B51"/>
    <w:rsid w:val="00C21E26"/>
    <w:rsid w:val="00C22141"/>
    <w:rsid w:val="00C22145"/>
    <w:rsid w:val="00C22230"/>
    <w:rsid w:val="00C225BA"/>
    <w:rsid w:val="00C2261B"/>
    <w:rsid w:val="00C226BD"/>
    <w:rsid w:val="00C2280E"/>
    <w:rsid w:val="00C22B4F"/>
    <w:rsid w:val="00C22C73"/>
    <w:rsid w:val="00C22D21"/>
    <w:rsid w:val="00C22EBF"/>
    <w:rsid w:val="00C2300F"/>
    <w:rsid w:val="00C23509"/>
    <w:rsid w:val="00C238E1"/>
    <w:rsid w:val="00C23AF3"/>
    <w:rsid w:val="00C24038"/>
    <w:rsid w:val="00C24192"/>
    <w:rsid w:val="00C2452F"/>
    <w:rsid w:val="00C2471E"/>
    <w:rsid w:val="00C24C7C"/>
    <w:rsid w:val="00C264A6"/>
    <w:rsid w:val="00C26B46"/>
    <w:rsid w:val="00C26CDF"/>
    <w:rsid w:val="00C2724C"/>
    <w:rsid w:val="00C273A1"/>
    <w:rsid w:val="00C274E7"/>
    <w:rsid w:val="00C27E1F"/>
    <w:rsid w:val="00C3007D"/>
    <w:rsid w:val="00C3010E"/>
    <w:rsid w:val="00C305FF"/>
    <w:rsid w:val="00C30BCF"/>
    <w:rsid w:val="00C30CCE"/>
    <w:rsid w:val="00C30EC8"/>
    <w:rsid w:val="00C30F47"/>
    <w:rsid w:val="00C31199"/>
    <w:rsid w:val="00C3192F"/>
    <w:rsid w:val="00C31EBC"/>
    <w:rsid w:val="00C31FFE"/>
    <w:rsid w:val="00C32087"/>
    <w:rsid w:val="00C32538"/>
    <w:rsid w:val="00C326E0"/>
    <w:rsid w:val="00C32BE1"/>
    <w:rsid w:val="00C32C0E"/>
    <w:rsid w:val="00C32F79"/>
    <w:rsid w:val="00C331D2"/>
    <w:rsid w:val="00C33326"/>
    <w:rsid w:val="00C3360F"/>
    <w:rsid w:val="00C339A0"/>
    <w:rsid w:val="00C33E5D"/>
    <w:rsid w:val="00C345B9"/>
    <w:rsid w:val="00C3465A"/>
    <w:rsid w:val="00C34907"/>
    <w:rsid w:val="00C34B7A"/>
    <w:rsid w:val="00C34C0A"/>
    <w:rsid w:val="00C35004"/>
    <w:rsid w:val="00C354C5"/>
    <w:rsid w:val="00C35A11"/>
    <w:rsid w:val="00C35A7A"/>
    <w:rsid w:val="00C36014"/>
    <w:rsid w:val="00C365C0"/>
    <w:rsid w:val="00C37399"/>
    <w:rsid w:val="00C37A3F"/>
    <w:rsid w:val="00C37C50"/>
    <w:rsid w:val="00C40127"/>
    <w:rsid w:val="00C4053B"/>
    <w:rsid w:val="00C405D0"/>
    <w:rsid w:val="00C409D6"/>
    <w:rsid w:val="00C4115F"/>
    <w:rsid w:val="00C41A94"/>
    <w:rsid w:val="00C41DAF"/>
    <w:rsid w:val="00C41DCD"/>
    <w:rsid w:val="00C4217A"/>
    <w:rsid w:val="00C42493"/>
    <w:rsid w:val="00C42B1D"/>
    <w:rsid w:val="00C42D3A"/>
    <w:rsid w:val="00C42DE5"/>
    <w:rsid w:val="00C42F47"/>
    <w:rsid w:val="00C4321E"/>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47FAC"/>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40D"/>
    <w:rsid w:val="00C6201F"/>
    <w:rsid w:val="00C62855"/>
    <w:rsid w:val="00C62AA7"/>
    <w:rsid w:val="00C62D6D"/>
    <w:rsid w:val="00C62DFA"/>
    <w:rsid w:val="00C6348A"/>
    <w:rsid w:val="00C636E8"/>
    <w:rsid w:val="00C638DB"/>
    <w:rsid w:val="00C63900"/>
    <w:rsid w:val="00C63D64"/>
    <w:rsid w:val="00C64333"/>
    <w:rsid w:val="00C64457"/>
    <w:rsid w:val="00C64631"/>
    <w:rsid w:val="00C6487E"/>
    <w:rsid w:val="00C64A78"/>
    <w:rsid w:val="00C64B4E"/>
    <w:rsid w:val="00C64E66"/>
    <w:rsid w:val="00C64ED8"/>
    <w:rsid w:val="00C64F1F"/>
    <w:rsid w:val="00C64F31"/>
    <w:rsid w:val="00C65320"/>
    <w:rsid w:val="00C65675"/>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83B"/>
    <w:rsid w:val="00C709DB"/>
    <w:rsid w:val="00C70E49"/>
    <w:rsid w:val="00C70EFC"/>
    <w:rsid w:val="00C71C0B"/>
    <w:rsid w:val="00C71C8B"/>
    <w:rsid w:val="00C71F22"/>
    <w:rsid w:val="00C7243C"/>
    <w:rsid w:val="00C726C4"/>
    <w:rsid w:val="00C72A79"/>
    <w:rsid w:val="00C73549"/>
    <w:rsid w:val="00C73581"/>
    <w:rsid w:val="00C73E83"/>
    <w:rsid w:val="00C73FD2"/>
    <w:rsid w:val="00C740F9"/>
    <w:rsid w:val="00C742C7"/>
    <w:rsid w:val="00C74636"/>
    <w:rsid w:val="00C75F09"/>
    <w:rsid w:val="00C76219"/>
    <w:rsid w:val="00C7685A"/>
    <w:rsid w:val="00C768E0"/>
    <w:rsid w:val="00C76AA2"/>
    <w:rsid w:val="00C76FE8"/>
    <w:rsid w:val="00C77880"/>
    <w:rsid w:val="00C778F0"/>
    <w:rsid w:val="00C8010E"/>
    <w:rsid w:val="00C80394"/>
    <w:rsid w:val="00C8056C"/>
    <w:rsid w:val="00C805DD"/>
    <w:rsid w:val="00C80667"/>
    <w:rsid w:val="00C808CA"/>
    <w:rsid w:val="00C81087"/>
    <w:rsid w:val="00C81149"/>
    <w:rsid w:val="00C81382"/>
    <w:rsid w:val="00C819B1"/>
    <w:rsid w:val="00C81B92"/>
    <w:rsid w:val="00C81B98"/>
    <w:rsid w:val="00C81C20"/>
    <w:rsid w:val="00C81C47"/>
    <w:rsid w:val="00C81DE2"/>
    <w:rsid w:val="00C823F4"/>
    <w:rsid w:val="00C8251B"/>
    <w:rsid w:val="00C827C3"/>
    <w:rsid w:val="00C829FF"/>
    <w:rsid w:val="00C82BB5"/>
    <w:rsid w:val="00C8306F"/>
    <w:rsid w:val="00C83665"/>
    <w:rsid w:val="00C83878"/>
    <w:rsid w:val="00C83F08"/>
    <w:rsid w:val="00C841BF"/>
    <w:rsid w:val="00C849D5"/>
    <w:rsid w:val="00C84F89"/>
    <w:rsid w:val="00C8533F"/>
    <w:rsid w:val="00C853AD"/>
    <w:rsid w:val="00C85479"/>
    <w:rsid w:val="00C85817"/>
    <w:rsid w:val="00C8595C"/>
    <w:rsid w:val="00C85CF3"/>
    <w:rsid w:val="00C85E66"/>
    <w:rsid w:val="00C8639F"/>
    <w:rsid w:val="00C86927"/>
    <w:rsid w:val="00C86EFD"/>
    <w:rsid w:val="00C86F15"/>
    <w:rsid w:val="00C87184"/>
    <w:rsid w:val="00C872B5"/>
    <w:rsid w:val="00C872C3"/>
    <w:rsid w:val="00C87808"/>
    <w:rsid w:val="00C87876"/>
    <w:rsid w:val="00C87E6D"/>
    <w:rsid w:val="00C90867"/>
    <w:rsid w:val="00C90E1F"/>
    <w:rsid w:val="00C91673"/>
    <w:rsid w:val="00C91D6C"/>
    <w:rsid w:val="00C922F5"/>
    <w:rsid w:val="00C926F6"/>
    <w:rsid w:val="00C927CE"/>
    <w:rsid w:val="00C92CB9"/>
    <w:rsid w:val="00C9395C"/>
    <w:rsid w:val="00C9398E"/>
    <w:rsid w:val="00C93B57"/>
    <w:rsid w:val="00C93C0F"/>
    <w:rsid w:val="00C93D2C"/>
    <w:rsid w:val="00C9414D"/>
    <w:rsid w:val="00C94240"/>
    <w:rsid w:val="00C942FB"/>
    <w:rsid w:val="00C947E2"/>
    <w:rsid w:val="00C94A19"/>
    <w:rsid w:val="00C94F21"/>
    <w:rsid w:val="00C95595"/>
    <w:rsid w:val="00C95E86"/>
    <w:rsid w:val="00C96BAD"/>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45E"/>
    <w:rsid w:val="00CA75CE"/>
    <w:rsid w:val="00CA7E86"/>
    <w:rsid w:val="00CB0383"/>
    <w:rsid w:val="00CB0E0B"/>
    <w:rsid w:val="00CB1020"/>
    <w:rsid w:val="00CB11A2"/>
    <w:rsid w:val="00CB1516"/>
    <w:rsid w:val="00CB17E5"/>
    <w:rsid w:val="00CB29BE"/>
    <w:rsid w:val="00CB3041"/>
    <w:rsid w:val="00CB326E"/>
    <w:rsid w:val="00CB33A3"/>
    <w:rsid w:val="00CB3558"/>
    <w:rsid w:val="00CB35EE"/>
    <w:rsid w:val="00CB3682"/>
    <w:rsid w:val="00CB379A"/>
    <w:rsid w:val="00CB39A3"/>
    <w:rsid w:val="00CB3CE3"/>
    <w:rsid w:val="00CB3F62"/>
    <w:rsid w:val="00CB42AF"/>
    <w:rsid w:val="00CB4556"/>
    <w:rsid w:val="00CB46FE"/>
    <w:rsid w:val="00CB4DFC"/>
    <w:rsid w:val="00CB533D"/>
    <w:rsid w:val="00CB64D7"/>
    <w:rsid w:val="00CB687A"/>
    <w:rsid w:val="00CB692B"/>
    <w:rsid w:val="00CB6A6C"/>
    <w:rsid w:val="00CB6AA6"/>
    <w:rsid w:val="00CB70C3"/>
    <w:rsid w:val="00CB716F"/>
    <w:rsid w:val="00CB7E30"/>
    <w:rsid w:val="00CB7E50"/>
    <w:rsid w:val="00CC0370"/>
    <w:rsid w:val="00CC040E"/>
    <w:rsid w:val="00CC08F5"/>
    <w:rsid w:val="00CC0C07"/>
    <w:rsid w:val="00CC17F7"/>
    <w:rsid w:val="00CC22D3"/>
    <w:rsid w:val="00CC230A"/>
    <w:rsid w:val="00CC250B"/>
    <w:rsid w:val="00CC2D01"/>
    <w:rsid w:val="00CC2D23"/>
    <w:rsid w:val="00CC2EED"/>
    <w:rsid w:val="00CC3020"/>
    <w:rsid w:val="00CC3260"/>
    <w:rsid w:val="00CC34AA"/>
    <w:rsid w:val="00CC363F"/>
    <w:rsid w:val="00CC373C"/>
    <w:rsid w:val="00CC3AF3"/>
    <w:rsid w:val="00CC3F1F"/>
    <w:rsid w:val="00CC4097"/>
    <w:rsid w:val="00CC41E4"/>
    <w:rsid w:val="00CC49E4"/>
    <w:rsid w:val="00CC4AC4"/>
    <w:rsid w:val="00CC4C6E"/>
    <w:rsid w:val="00CC50AD"/>
    <w:rsid w:val="00CC50D8"/>
    <w:rsid w:val="00CC5210"/>
    <w:rsid w:val="00CC5708"/>
    <w:rsid w:val="00CC59F6"/>
    <w:rsid w:val="00CC5D23"/>
    <w:rsid w:val="00CC62ED"/>
    <w:rsid w:val="00CC6346"/>
    <w:rsid w:val="00CC6633"/>
    <w:rsid w:val="00CC6771"/>
    <w:rsid w:val="00CC683A"/>
    <w:rsid w:val="00CC68C3"/>
    <w:rsid w:val="00CC6A9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421"/>
    <w:rsid w:val="00CD17EB"/>
    <w:rsid w:val="00CD1BE9"/>
    <w:rsid w:val="00CD2742"/>
    <w:rsid w:val="00CD2AFA"/>
    <w:rsid w:val="00CD2D36"/>
    <w:rsid w:val="00CD2F29"/>
    <w:rsid w:val="00CD3030"/>
    <w:rsid w:val="00CD31E2"/>
    <w:rsid w:val="00CD3911"/>
    <w:rsid w:val="00CD3DA5"/>
    <w:rsid w:val="00CD3DCE"/>
    <w:rsid w:val="00CD3DD2"/>
    <w:rsid w:val="00CD4106"/>
    <w:rsid w:val="00CD4140"/>
    <w:rsid w:val="00CD4B57"/>
    <w:rsid w:val="00CD4C53"/>
    <w:rsid w:val="00CD4E93"/>
    <w:rsid w:val="00CD5F42"/>
    <w:rsid w:val="00CD6569"/>
    <w:rsid w:val="00CD6999"/>
    <w:rsid w:val="00CD6A1F"/>
    <w:rsid w:val="00CD6BD8"/>
    <w:rsid w:val="00CD6D99"/>
    <w:rsid w:val="00CD6ED3"/>
    <w:rsid w:val="00CD71F5"/>
    <w:rsid w:val="00CD7243"/>
    <w:rsid w:val="00CD7631"/>
    <w:rsid w:val="00CD7B72"/>
    <w:rsid w:val="00CD7FD7"/>
    <w:rsid w:val="00CE02CF"/>
    <w:rsid w:val="00CE0591"/>
    <w:rsid w:val="00CE0DD5"/>
    <w:rsid w:val="00CE103B"/>
    <w:rsid w:val="00CE149F"/>
    <w:rsid w:val="00CE1735"/>
    <w:rsid w:val="00CE1A9D"/>
    <w:rsid w:val="00CE1CF2"/>
    <w:rsid w:val="00CE1F39"/>
    <w:rsid w:val="00CE1F41"/>
    <w:rsid w:val="00CE20BE"/>
    <w:rsid w:val="00CE21BE"/>
    <w:rsid w:val="00CE25F8"/>
    <w:rsid w:val="00CE26B7"/>
    <w:rsid w:val="00CE26C0"/>
    <w:rsid w:val="00CE26C9"/>
    <w:rsid w:val="00CE276B"/>
    <w:rsid w:val="00CE2983"/>
    <w:rsid w:val="00CE2EDD"/>
    <w:rsid w:val="00CE2EF6"/>
    <w:rsid w:val="00CE39FE"/>
    <w:rsid w:val="00CE3AE1"/>
    <w:rsid w:val="00CE3EA0"/>
    <w:rsid w:val="00CE3EDB"/>
    <w:rsid w:val="00CE4117"/>
    <w:rsid w:val="00CE41F9"/>
    <w:rsid w:val="00CE4D4D"/>
    <w:rsid w:val="00CE4F20"/>
    <w:rsid w:val="00CE5342"/>
    <w:rsid w:val="00CE5447"/>
    <w:rsid w:val="00CE57FC"/>
    <w:rsid w:val="00CE5E29"/>
    <w:rsid w:val="00CE65AE"/>
    <w:rsid w:val="00CE6B89"/>
    <w:rsid w:val="00CE72F7"/>
    <w:rsid w:val="00CE76D6"/>
    <w:rsid w:val="00CF014B"/>
    <w:rsid w:val="00CF063D"/>
    <w:rsid w:val="00CF0969"/>
    <w:rsid w:val="00CF0E9D"/>
    <w:rsid w:val="00CF0EB4"/>
    <w:rsid w:val="00CF0ED2"/>
    <w:rsid w:val="00CF12EE"/>
    <w:rsid w:val="00CF1909"/>
    <w:rsid w:val="00CF2640"/>
    <w:rsid w:val="00CF2649"/>
    <w:rsid w:val="00CF2B57"/>
    <w:rsid w:val="00CF2E09"/>
    <w:rsid w:val="00CF334E"/>
    <w:rsid w:val="00CF3BB9"/>
    <w:rsid w:val="00CF3D65"/>
    <w:rsid w:val="00CF3F1A"/>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98"/>
    <w:rsid w:val="00D00CEF"/>
    <w:rsid w:val="00D00DBD"/>
    <w:rsid w:val="00D00E1E"/>
    <w:rsid w:val="00D01601"/>
    <w:rsid w:val="00D01A59"/>
    <w:rsid w:val="00D01AAB"/>
    <w:rsid w:val="00D020FB"/>
    <w:rsid w:val="00D02249"/>
    <w:rsid w:val="00D022EC"/>
    <w:rsid w:val="00D02423"/>
    <w:rsid w:val="00D02E6D"/>
    <w:rsid w:val="00D036D2"/>
    <w:rsid w:val="00D0388F"/>
    <w:rsid w:val="00D039E8"/>
    <w:rsid w:val="00D03D5E"/>
    <w:rsid w:val="00D03E01"/>
    <w:rsid w:val="00D041E0"/>
    <w:rsid w:val="00D042BD"/>
    <w:rsid w:val="00D04306"/>
    <w:rsid w:val="00D048CA"/>
    <w:rsid w:val="00D049AB"/>
    <w:rsid w:val="00D05387"/>
    <w:rsid w:val="00D053C5"/>
    <w:rsid w:val="00D053E4"/>
    <w:rsid w:val="00D0551F"/>
    <w:rsid w:val="00D0569F"/>
    <w:rsid w:val="00D057FB"/>
    <w:rsid w:val="00D058CD"/>
    <w:rsid w:val="00D05A73"/>
    <w:rsid w:val="00D05B40"/>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750"/>
    <w:rsid w:val="00D10CB0"/>
    <w:rsid w:val="00D10CEC"/>
    <w:rsid w:val="00D11273"/>
    <w:rsid w:val="00D11376"/>
    <w:rsid w:val="00D118CE"/>
    <w:rsid w:val="00D11BF7"/>
    <w:rsid w:val="00D12068"/>
    <w:rsid w:val="00D120B4"/>
    <w:rsid w:val="00D123AD"/>
    <w:rsid w:val="00D12C13"/>
    <w:rsid w:val="00D132E8"/>
    <w:rsid w:val="00D13541"/>
    <w:rsid w:val="00D135CC"/>
    <w:rsid w:val="00D1395F"/>
    <w:rsid w:val="00D139DF"/>
    <w:rsid w:val="00D14065"/>
    <w:rsid w:val="00D1414A"/>
    <w:rsid w:val="00D14A15"/>
    <w:rsid w:val="00D14CA1"/>
    <w:rsid w:val="00D156E1"/>
    <w:rsid w:val="00D1585E"/>
    <w:rsid w:val="00D15B46"/>
    <w:rsid w:val="00D15CAB"/>
    <w:rsid w:val="00D160AF"/>
    <w:rsid w:val="00D16368"/>
    <w:rsid w:val="00D16B39"/>
    <w:rsid w:val="00D16B9D"/>
    <w:rsid w:val="00D171AD"/>
    <w:rsid w:val="00D178F8"/>
    <w:rsid w:val="00D17A03"/>
    <w:rsid w:val="00D17A96"/>
    <w:rsid w:val="00D17B0C"/>
    <w:rsid w:val="00D17C24"/>
    <w:rsid w:val="00D202A7"/>
    <w:rsid w:val="00D2058F"/>
    <w:rsid w:val="00D206CB"/>
    <w:rsid w:val="00D20AF8"/>
    <w:rsid w:val="00D20B17"/>
    <w:rsid w:val="00D20E51"/>
    <w:rsid w:val="00D2130B"/>
    <w:rsid w:val="00D220A6"/>
    <w:rsid w:val="00D22615"/>
    <w:rsid w:val="00D227C7"/>
    <w:rsid w:val="00D23169"/>
    <w:rsid w:val="00D231F7"/>
    <w:rsid w:val="00D23882"/>
    <w:rsid w:val="00D238F7"/>
    <w:rsid w:val="00D23942"/>
    <w:rsid w:val="00D23C9B"/>
    <w:rsid w:val="00D245FE"/>
    <w:rsid w:val="00D2476F"/>
    <w:rsid w:val="00D24969"/>
    <w:rsid w:val="00D24C3F"/>
    <w:rsid w:val="00D24D47"/>
    <w:rsid w:val="00D24D65"/>
    <w:rsid w:val="00D24FA8"/>
    <w:rsid w:val="00D25786"/>
    <w:rsid w:val="00D25B00"/>
    <w:rsid w:val="00D25C1F"/>
    <w:rsid w:val="00D25F7D"/>
    <w:rsid w:val="00D26447"/>
    <w:rsid w:val="00D26898"/>
    <w:rsid w:val="00D2689A"/>
    <w:rsid w:val="00D26D66"/>
    <w:rsid w:val="00D26FD6"/>
    <w:rsid w:val="00D27361"/>
    <w:rsid w:val="00D273C7"/>
    <w:rsid w:val="00D27437"/>
    <w:rsid w:val="00D27894"/>
    <w:rsid w:val="00D27968"/>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B45"/>
    <w:rsid w:val="00D333FA"/>
    <w:rsid w:val="00D34503"/>
    <w:rsid w:val="00D345A7"/>
    <w:rsid w:val="00D3477D"/>
    <w:rsid w:val="00D348EC"/>
    <w:rsid w:val="00D35C02"/>
    <w:rsid w:val="00D36996"/>
    <w:rsid w:val="00D3701C"/>
    <w:rsid w:val="00D370AF"/>
    <w:rsid w:val="00D370DA"/>
    <w:rsid w:val="00D37202"/>
    <w:rsid w:val="00D372C8"/>
    <w:rsid w:val="00D37560"/>
    <w:rsid w:val="00D379CA"/>
    <w:rsid w:val="00D40190"/>
    <w:rsid w:val="00D407B8"/>
    <w:rsid w:val="00D40B31"/>
    <w:rsid w:val="00D40B94"/>
    <w:rsid w:val="00D41C4E"/>
    <w:rsid w:val="00D41CE3"/>
    <w:rsid w:val="00D41FA8"/>
    <w:rsid w:val="00D4241C"/>
    <w:rsid w:val="00D428AE"/>
    <w:rsid w:val="00D42B7D"/>
    <w:rsid w:val="00D42BF5"/>
    <w:rsid w:val="00D42D72"/>
    <w:rsid w:val="00D42E7E"/>
    <w:rsid w:val="00D43083"/>
    <w:rsid w:val="00D430C3"/>
    <w:rsid w:val="00D433E6"/>
    <w:rsid w:val="00D43479"/>
    <w:rsid w:val="00D43F66"/>
    <w:rsid w:val="00D44168"/>
    <w:rsid w:val="00D44355"/>
    <w:rsid w:val="00D445F8"/>
    <w:rsid w:val="00D4484B"/>
    <w:rsid w:val="00D44E30"/>
    <w:rsid w:val="00D45302"/>
    <w:rsid w:val="00D453F2"/>
    <w:rsid w:val="00D45DAA"/>
    <w:rsid w:val="00D4607A"/>
    <w:rsid w:val="00D465BD"/>
    <w:rsid w:val="00D46844"/>
    <w:rsid w:val="00D4689A"/>
    <w:rsid w:val="00D4698D"/>
    <w:rsid w:val="00D46BF3"/>
    <w:rsid w:val="00D46ECF"/>
    <w:rsid w:val="00D47688"/>
    <w:rsid w:val="00D47DBC"/>
    <w:rsid w:val="00D50202"/>
    <w:rsid w:val="00D50514"/>
    <w:rsid w:val="00D50A2B"/>
    <w:rsid w:val="00D50AD2"/>
    <w:rsid w:val="00D51107"/>
    <w:rsid w:val="00D511E0"/>
    <w:rsid w:val="00D512E0"/>
    <w:rsid w:val="00D513B7"/>
    <w:rsid w:val="00D516D9"/>
    <w:rsid w:val="00D516F7"/>
    <w:rsid w:val="00D51908"/>
    <w:rsid w:val="00D51DC0"/>
    <w:rsid w:val="00D51F7E"/>
    <w:rsid w:val="00D521C4"/>
    <w:rsid w:val="00D52396"/>
    <w:rsid w:val="00D52780"/>
    <w:rsid w:val="00D528D3"/>
    <w:rsid w:val="00D533B6"/>
    <w:rsid w:val="00D5359A"/>
    <w:rsid w:val="00D5383A"/>
    <w:rsid w:val="00D5430B"/>
    <w:rsid w:val="00D5451A"/>
    <w:rsid w:val="00D545B8"/>
    <w:rsid w:val="00D54619"/>
    <w:rsid w:val="00D547ED"/>
    <w:rsid w:val="00D54896"/>
    <w:rsid w:val="00D54985"/>
    <w:rsid w:val="00D54FFD"/>
    <w:rsid w:val="00D550CD"/>
    <w:rsid w:val="00D55177"/>
    <w:rsid w:val="00D55179"/>
    <w:rsid w:val="00D55488"/>
    <w:rsid w:val="00D5564B"/>
    <w:rsid w:val="00D559FC"/>
    <w:rsid w:val="00D5609D"/>
    <w:rsid w:val="00D563CB"/>
    <w:rsid w:val="00D56482"/>
    <w:rsid w:val="00D56B3E"/>
    <w:rsid w:val="00D572DA"/>
    <w:rsid w:val="00D600C1"/>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A25"/>
    <w:rsid w:val="00D72AE6"/>
    <w:rsid w:val="00D73495"/>
    <w:rsid w:val="00D73918"/>
    <w:rsid w:val="00D73E0F"/>
    <w:rsid w:val="00D73EE8"/>
    <w:rsid w:val="00D741FC"/>
    <w:rsid w:val="00D7442C"/>
    <w:rsid w:val="00D744E5"/>
    <w:rsid w:val="00D74813"/>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B91"/>
    <w:rsid w:val="00D830C7"/>
    <w:rsid w:val="00D839ED"/>
    <w:rsid w:val="00D83B77"/>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87D27"/>
    <w:rsid w:val="00D9012C"/>
    <w:rsid w:val="00D902C0"/>
    <w:rsid w:val="00D90EFE"/>
    <w:rsid w:val="00D914AE"/>
    <w:rsid w:val="00D91A7F"/>
    <w:rsid w:val="00D91C9F"/>
    <w:rsid w:val="00D9213C"/>
    <w:rsid w:val="00D93012"/>
    <w:rsid w:val="00D93164"/>
    <w:rsid w:val="00D9351D"/>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5EB"/>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B93"/>
    <w:rsid w:val="00DA50CD"/>
    <w:rsid w:val="00DA50F0"/>
    <w:rsid w:val="00DA5288"/>
    <w:rsid w:val="00DA535C"/>
    <w:rsid w:val="00DA53DB"/>
    <w:rsid w:val="00DA5820"/>
    <w:rsid w:val="00DA5BEA"/>
    <w:rsid w:val="00DA5D97"/>
    <w:rsid w:val="00DA65B3"/>
    <w:rsid w:val="00DA6982"/>
    <w:rsid w:val="00DA72A8"/>
    <w:rsid w:val="00DA776C"/>
    <w:rsid w:val="00DA79A6"/>
    <w:rsid w:val="00DA7F0B"/>
    <w:rsid w:val="00DA7F21"/>
    <w:rsid w:val="00DB02EC"/>
    <w:rsid w:val="00DB11D7"/>
    <w:rsid w:val="00DB1284"/>
    <w:rsid w:val="00DB1391"/>
    <w:rsid w:val="00DB17D2"/>
    <w:rsid w:val="00DB1A57"/>
    <w:rsid w:val="00DB1A96"/>
    <w:rsid w:val="00DB1F21"/>
    <w:rsid w:val="00DB2009"/>
    <w:rsid w:val="00DB23EA"/>
    <w:rsid w:val="00DB24E6"/>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23"/>
    <w:rsid w:val="00DB4341"/>
    <w:rsid w:val="00DB4F66"/>
    <w:rsid w:val="00DB611B"/>
    <w:rsid w:val="00DB6457"/>
    <w:rsid w:val="00DB658F"/>
    <w:rsid w:val="00DB660F"/>
    <w:rsid w:val="00DB6873"/>
    <w:rsid w:val="00DB6924"/>
    <w:rsid w:val="00DB6BD8"/>
    <w:rsid w:val="00DB6C8F"/>
    <w:rsid w:val="00DB6F09"/>
    <w:rsid w:val="00DB7334"/>
    <w:rsid w:val="00DB78A0"/>
    <w:rsid w:val="00DB7C45"/>
    <w:rsid w:val="00DB7CEE"/>
    <w:rsid w:val="00DB7DC1"/>
    <w:rsid w:val="00DC036F"/>
    <w:rsid w:val="00DC0685"/>
    <w:rsid w:val="00DC1208"/>
    <w:rsid w:val="00DC1610"/>
    <w:rsid w:val="00DC2172"/>
    <w:rsid w:val="00DC2280"/>
    <w:rsid w:val="00DC22A7"/>
    <w:rsid w:val="00DC24E3"/>
    <w:rsid w:val="00DC26FA"/>
    <w:rsid w:val="00DC28A7"/>
    <w:rsid w:val="00DC2C18"/>
    <w:rsid w:val="00DC2DCA"/>
    <w:rsid w:val="00DC32F2"/>
    <w:rsid w:val="00DC343E"/>
    <w:rsid w:val="00DC370A"/>
    <w:rsid w:val="00DC3B25"/>
    <w:rsid w:val="00DC3DDC"/>
    <w:rsid w:val="00DC3E06"/>
    <w:rsid w:val="00DC435D"/>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6D1A"/>
    <w:rsid w:val="00DD73F5"/>
    <w:rsid w:val="00DD750F"/>
    <w:rsid w:val="00DD75F0"/>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3C"/>
    <w:rsid w:val="00DE1DB9"/>
    <w:rsid w:val="00DE1EE6"/>
    <w:rsid w:val="00DE21B0"/>
    <w:rsid w:val="00DE2628"/>
    <w:rsid w:val="00DE2FCD"/>
    <w:rsid w:val="00DE306A"/>
    <w:rsid w:val="00DE3B73"/>
    <w:rsid w:val="00DE3FC0"/>
    <w:rsid w:val="00DE4199"/>
    <w:rsid w:val="00DE45EA"/>
    <w:rsid w:val="00DE47BC"/>
    <w:rsid w:val="00DE485E"/>
    <w:rsid w:val="00DE49AB"/>
    <w:rsid w:val="00DE55E5"/>
    <w:rsid w:val="00DE5F43"/>
    <w:rsid w:val="00DE6522"/>
    <w:rsid w:val="00DE69DB"/>
    <w:rsid w:val="00DE6F70"/>
    <w:rsid w:val="00DE6F8B"/>
    <w:rsid w:val="00DE7118"/>
    <w:rsid w:val="00DE7711"/>
    <w:rsid w:val="00DE77D6"/>
    <w:rsid w:val="00DE7C65"/>
    <w:rsid w:val="00DE7DA9"/>
    <w:rsid w:val="00DE7FBE"/>
    <w:rsid w:val="00DF06C2"/>
    <w:rsid w:val="00DF0E23"/>
    <w:rsid w:val="00DF169D"/>
    <w:rsid w:val="00DF188B"/>
    <w:rsid w:val="00DF2577"/>
    <w:rsid w:val="00DF260A"/>
    <w:rsid w:val="00DF27D9"/>
    <w:rsid w:val="00DF2854"/>
    <w:rsid w:val="00DF2A9A"/>
    <w:rsid w:val="00DF3090"/>
    <w:rsid w:val="00DF32AD"/>
    <w:rsid w:val="00DF32F5"/>
    <w:rsid w:val="00DF3598"/>
    <w:rsid w:val="00DF37F4"/>
    <w:rsid w:val="00DF3E72"/>
    <w:rsid w:val="00DF40BF"/>
    <w:rsid w:val="00DF44D9"/>
    <w:rsid w:val="00DF4505"/>
    <w:rsid w:val="00DF47FA"/>
    <w:rsid w:val="00DF4A78"/>
    <w:rsid w:val="00DF4AC3"/>
    <w:rsid w:val="00DF4B13"/>
    <w:rsid w:val="00DF4E6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C01"/>
    <w:rsid w:val="00E03DA4"/>
    <w:rsid w:val="00E042FF"/>
    <w:rsid w:val="00E048AB"/>
    <w:rsid w:val="00E04EB5"/>
    <w:rsid w:val="00E04F74"/>
    <w:rsid w:val="00E05034"/>
    <w:rsid w:val="00E0528F"/>
    <w:rsid w:val="00E0530C"/>
    <w:rsid w:val="00E056F1"/>
    <w:rsid w:val="00E062DE"/>
    <w:rsid w:val="00E06849"/>
    <w:rsid w:val="00E068F2"/>
    <w:rsid w:val="00E06A67"/>
    <w:rsid w:val="00E06CEC"/>
    <w:rsid w:val="00E06D12"/>
    <w:rsid w:val="00E071D3"/>
    <w:rsid w:val="00E07215"/>
    <w:rsid w:val="00E07975"/>
    <w:rsid w:val="00E10692"/>
    <w:rsid w:val="00E1127E"/>
    <w:rsid w:val="00E1221D"/>
    <w:rsid w:val="00E122C0"/>
    <w:rsid w:val="00E1241E"/>
    <w:rsid w:val="00E127D9"/>
    <w:rsid w:val="00E128AB"/>
    <w:rsid w:val="00E129A4"/>
    <w:rsid w:val="00E12C5D"/>
    <w:rsid w:val="00E12C5E"/>
    <w:rsid w:val="00E12F1A"/>
    <w:rsid w:val="00E13512"/>
    <w:rsid w:val="00E138CC"/>
    <w:rsid w:val="00E13BBD"/>
    <w:rsid w:val="00E13CC7"/>
    <w:rsid w:val="00E13D54"/>
    <w:rsid w:val="00E14197"/>
    <w:rsid w:val="00E144D5"/>
    <w:rsid w:val="00E1476F"/>
    <w:rsid w:val="00E1498D"/>
    <w:rsid w:val="00E14D06"/>
    <w:rsid w:val="00E15D69"/>
    <w:rsid w:val="00E15D91"/>
    <w:rsid w:val="00E15ED5"/>
    <w:rsid w:val="00E160A1"/>
    <w:rsid w:val="00E164A9"/>
    <w:rsid w:val="00E167C5"/>
    <w:rsid w:val="00E1683A"/>
    <w:rsid w:val="00E16904"/>
    <w:rsid w:val="00E16CDB"/>
    <w:rsid w:val="00E16FAC"/>
    <w:rsid w:val="00E17544"/>
    <w:rsid w:val="00E17546"/>
    <w:rsid w:val="00E17917"/>
    <w:rsid w:val="00E17970"/>
    <w:rsid w:val="00E17C5E"/>
    <w:rsid w:val="00E17D1D"/>
    <w:rsid w:val="00E20517"/>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65"/>
    <w:rsid w:val="00E277C7"/>
    <w:rsid w:val="00E27A6D"/>
    <w:rsid w:val="00E27B57"/>
    <w:rsid w:val="00E30094"/>
    <w:rsid w:val="00E3020B"/>
    <w:rsid w:val="00E304C6"/>
    <w:rsid w:val="00E30758"/>
    <w:rsid w:val="00E30960"/>
    <w:rsid w:val="00E3096A"/>
    <w:rsid w:val="00E30B4B"/>
    <w:rsid w:val="00E30B79"/>
    <w:rsid w:val="00E30CF4"/>
    <w:rsid w:val="00E30E72"/>
    <w:rsid w:val="00E30F60"/>
    <w:rsid w:val="00E31210"/>
    <w:rsid w:val="00E31629"/>
    <w:rsid w:val="00E31D64"/>
    <w:rsid w:val="00E31D86"/>
    <w:rsid w:val="00E322A1"/>
    <w:rsid w:val="00E33330"/>
    <w:rsid w:val="00E33A7E"/>
    <w:rsid w:val="00E33B08"/>
    <w:rsid w:val="00E34279"/>
    <w:rsid w:val="00E3438F"/>
    <w:rsid w:val="00E345ED"/>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4DE"/>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0CD"/>
    <w:rsid w:val="00E42120"/>
    <w:rsid w:val="00E4256C"/>
    <w:rsid w:val="00E42E05"/>
    <w:rsid w:val="00E432EF"/>
    <w:rsid w:val="00E4342D"/>
    <w:rsid w:val="00E435E0"/>
    <w:rsid w:val="00E43697"/>
    <w:rsid w:val="00E436CD"/>
    <w:rsid w:val="00E43A38"/>
    <w:rsid w:val="00E43D4F"/>
    <w:rsid w:val="00E43EB1"/>
    <w:rsid w:val="00E44141"/>
    <w:rsid w:val="00E4457A"/>
    <w:rsid w:val="00E44734"/>
    <w:rsid w:val="00E44736"/>
    <w:rsid w:val="00E44837"/>
    <w:rsid w:val="00E44926"/>
    <w:rsid w:val="00E44A9F"/>
    <w:rsid w:val="00E45232"/>
    <w:rsid w:val="00E45552"/>
    <w:rsid w:val="00E45A95"/>
    <w:rsid w:val="00E46086"/>
    <w:rsid w:val="00E46137"/>
    <w:rsid w:val="00E461C5"/>
    <w:rsid w:val="00E46697"/>
    <w:rsid w:val="00E46766"/>
    <w:rsid w:val="00E4685A"/>
    <w:rsid w:val="00E46993"/>
    <w:rsid w:val="00E46C98"/>
    <w:rsid w:val="00E47140"/>
    <w:rsid w:val="00E47185"/>
    <w:rsid w:val="00E47299"/>
    <w:rsid w:val="00E4759D"/>
    <w:rsid w:val="00E4764D"/>
    <w:rsid w:val="00E47724"/>
    <w:rsid w:val="00E47D8E"/>
    <w:rsid w:val="00E50E50"/>
    <w:rsid w:val="00E514C3"/>
    <w:rsid w:val="00E514E8"/>
    <w:rsid w:val="00E51FF0"/>
    <w:rsid w:val="00E52BEC"/>
    <w:rsid w:val="00E52C59"/>
    <w:rsid w:val="00E52D85"/>
    <w:rsid w:val="00E53569"/>
    <w:rsid w:val="00E5377F"/>
    <w:rsid w:val="00E53E6F"/>
    <w:rsid w:val="00E540F6"/>
    <w:rsid w:val="00E5439A"/>
    <w:rsid w:val="00E54496"/>
    <w:rsid w:val="00E54716"/>
    <w:rsid w:val="00E54F1C"/>
    <w:rsid w:val="00E54F2B"/>
    <w:rsid w:val="00E54F6D"/>
    <w:rsid w:val="00E5548B"/>
    <w:rsid w:val="00E557CB"/>
    <w:rsid w:val="00E55B8F"/>
    <w:rsid w:val="00E55C0C"/>
    <w:rsid w:val="00E562D1"/>
    <w:rsid w:val="00E56365"/>
    <w:rsid w:val="00E563FF"/>
    <w:rsid w:val="00E5698F"/>
    <w:rsid w:val="00E56AAE"/>
    <w:rsid w:val="00E571CA"/>
    <w:rsid w:val="00E57745"/>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A14"/>
    <w:rsid w:val="00E63F7A"/>
    <w:rsid w:val="00E64BAA"/>
    <w:rsid w:val="00E64EF0"/>
    <w:rsid w:val="00E6500E"/>
    <w:rsid w:val="00E65016"/>
    <w:rsid w:val="00E65722"/>
    <w:rsid w:val="00E65A1F"/>
    <w:rsid w:val="00E65C53"/>
    <w:rsid w:val="00E65D40"/>
    <w:rsid w:val="00E65E1B"/>
    <w:rsid w:val="00E666FC"/>
    <w:rsid w:val="00E66940"/>
    <w:rsid w:val="00E66C77"/>
    <w:rsid w:val="00E66EB9"/>
    <w:rsid w:val="00E67113"/>
    <w:rsid w:val="00E67186"/>
    <w:rsid w:val="00E6722E"/>
    <w:rsid w:val="00E678D0"/>
    <w:rsid w:val="00E67EB5"/>
    <w:rsid w:val="00E70508"/>
    <w:rsid w:val="00E70892"/>
    <w:rsid w:val="00E71697"/>
    <w:rsid w:val="00E71C87"/>
    <w:rsid w:val="00E71DAD"/>
    <w:rsid w:val="00E71F2A"/>
    <w:rsid w:val="00E72822"/>
    <w:rsid w:val="00E72D4C"/>
    <w:rsid w:val="00E72E52"/>
    <w:rsid w:val="00E72EC8"/>
    <w:rsid w:val="00E72F1E"/>
    <w:rsid w:val="00E72F29"/>
    <w:rsid w:val="00E73166"/>
    <w:rsid w:val="00E73A01"/>
    <w:rsid w:val="00E73B6C"/>
    <w:rsid w:val="00E73C1B"/>
    <w:rsid w:val="00E73C9B"/>
    <w:rsid w:val="00E74071"/>
    <w:rsid w:val="00E74343"/>
    <w:rsid w:val="00E74916"/>
    <w:rsid w:val="00E74C69"/>
    <w:rsid w:val="00E7501D"/>
    <w:rsid w:val="00E75381"/>
    <w:rsid w:val="00E75615"/>
    <w:rsid w:val="00E7573E"/>
    <w:rsid w:val="00E757AB"/>
    <w:rsid w:val="00E75C4F"/>
    <w:rsid w:val="00E75D41"/>
    <w:rsid w:val="00E760CA"/>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2DD"/>
    <w:rsid w:val="00E8464D"/>
    <w:rsid w:val="00E84F16"/>
    <w:rsid w:val="00E84FE2"/>
    <w:rsid w:val="00E8519B"/>
    <w:rsid w:val="00E85281"/>
    <w:rsid w:val="00E85A88"/>
    <w:rsid w:val="00E85EB6"/>
    <w:rsid w:val="00E860EB"/>
    <w:rsid w:val="00E86317"/>
    <w:rsid w:val="00E86603"/>
    <w:rsid w:val="00E876B2"/>
    <w:rsid w:val="00E87A16"/>
    <w:rsid w:val="00E90340"/>
    <w:rsid w:val="00E90551"/>
    <w:rsid w:val="00E9094B"/>
    <w:rsid w:val="00E90CE0"/>
    <w:rsid w:val="00E90FAC"/>
    <w:rsid w:val="00E9117D"/>
    <w:rsid w:val="00E912EA"/>
    <w:rsid w:val="00E913BF"/>
    <w:rsid w:val="00E91D4D"/>
    <w:rsid w:val="00E91F1C"/>
    <w:rsid w:val="00E92126"/>
    <w:rsid w:val="00E92236"/>
    <w:rsid w:val="00E922A7"/>
    <w:rsid w:val="00E929E7"/>
    <w:rsid w:val="00E92B3F"/>
    <w:rsid w:val="00E92C81"/>
    <w:rsid w:val="00E930CA"/>
    <w:rsid w:val="00E933C5"/>
    <w:rsid w:val="00E93896"/>
    <w:rsid w:val="00E93F15"/>
    <w:rsid w:val="00E9408B"/>
    <w:rsid w:val="00E94461"/>
    <w:rsid w:val="00E9482E"/>
    <w:rsid w:val="00E94A5E"/>
    <w:rsid w:val="00E94CE9"/>
    <w:rsid w:val="00E94D3D"/>
    <w:rsid w:val="00E950DC"/>
    <w:rsid w:val="00E956FF"/>
    <w:rsid w:val="00E95AC3"/>
    <w:rsid w:val="00E95D52"/>
    <w:rsid w:val="00E96334"/>
    <w:rsid w:val="00E96537"/>
    <w:rsid w:val="00E9690E"/>
    <w:rsid w:val="00E97F96"/>
    <w:rsid w:val="00EA027F"/>
    <w:rsid w:val="00EA03F6"/>
    <w:rsid w:val="00EA0BD4"/>
    <w:rsid w:val="00EA0E7E"/>
    <w:rsid w:val="00EA1533"/>
    <w:rsid w:val="00EA1632"/>
    <w:rsid w:val="00EA1925"/>
    <w:rsid w:val="00EA1974"/>
    <w:rsid w:val="00EA1B24"/>
    <w:rsid w:val="00EA1C71"/>
    <w:rsid w:val="00EA1E6F"/>
    <w:rsid w:val="00EA211E"/>
    <w:rsid w:val="00EA2C0A"/>
    <w:rsid w:val="00EA3051"/>
    <w:rsid w:val="00EA3881"/>
    <w:rsid w:val="00EA3B2E"/>
    <w:rsid w:val="00EA3B3B"/>
    <w:rsid w:val="00EA3C14"/>
    <w:rsid w:val="00EA3D83"/>
    <w:rsid w:val="00EA3D97"/>
    <w:rsid w:val="00EA410E"/>
    <w:rsid w:val="00EA42DC"/>
    <w:rsid w:val="00EA4344"/>
    <w:rsid w:val="00EA4956"/>
    <w:rsid w:val="00EA4CB3"/>
    <w:rsid w:val="00EA508B"/>
    <w:rsid w:val="00EA5291"/>
    <w:rsid w:val="00EA5683"/>
    <w:rsid w:val="00EA5E73"/>
    <w:rsid w:val="00EA5EC1"/>
    <w:rsid w:val="00EA5F6F"/>
    <w:rsid w:val="00EA6075"/>
    <w:rsid w:val="00EA6178"/>
    <w:rsid w:val="00EA6436"/>
    <w:rsid w:val="00EA68CA"/>
    <w:rsid w:val="00EA6A03"/>
    <w:rsid w:val="00EA6CC6"/>
    <w:rsid w:val="00EA71F4"/>
    <w:rsid w:val="00EA7526"/>
    <w:rsid w:val="00EA75A5"/>
    <w:rsid w:val="00EA7641"/>
    <w:rsid w:val="00EA789A"/>
    <w:rsid w:val="00EA7B6B"/>
    <w:rsid w:val="00EB0930"/>
    <w:rsid w:val="00EB0B72"/>
    <w:rsid w:val="00EB0F2D"/>
    <w:rsid w:val="00EB143C"/>
    <w:rsid w:val="00EB176C"/>
    <w:rsid w:val="00EB1EB4"/>
    <w:rsid w:val="00EB21D2"/>
    <w:rsid w:val="00EB2566"/>
    <w:rsid w:val="00EB256E"/>
    <w:rsid w:val="00EB281B"/>
    <w:rsid w:val="00EB2A1C"/>
    <w:rsid w:val="00EB2C6E"/>
    <w:rsid w:val="00EB2DF6"/>
    <w:rsid w:val="00EB2E41"/>
    <w:rsid w:val="00EB3596"/>
    <w:rsid w:val="00EB369B"/>
    <w:rsid w:val="00EB37F5"/>
    <w:rsid w:val="00EB41D9"/>
    <w:rsid w:val="00EB4884"/>
    <w:rsid w:val="00EB4CC7"/>
    <w:rsid w:val="00EB4D2B"/>
    <w:rsid w:val="00EB4DE3"/>
    <w:rsid w:val="00EB4F1F"/>
    <w:rsid w:val="00EB4F79"/>
    <w:rsid w:val="00EB5013"/>
    <w:rsid w:val="00EB5415"/>
    <w:rsid w:val="00EB5552"/>
    <w:rsid w:val="00EB5A65"/>
    <w:rsid w:val="00EB5B52"/>
    <w:rsid w:val="00EB5E36"/>
    <w:rsid w:val="00EB66E6"/>
    <w:rsid w:val="00EB684D"/>
    <w:rsid w:val="00EB7325"/>
    <w:rsid w:val="00EB7346"/>
    <w:rsid w:val="00EB7521"/>
    <w:rsid w:val="00EB7928"/>
    <w:rsid w:val="00EB7C8C"/>
    <w:rsid w:val="00EB7D79"/>
    <w:rsid w:val="00EB7E69"/>
    <w:rsid w:val="00EB7F38"/>
    <w:rsid w:val="00EC00FB"/>
    <w:rsid w:val="00EC069A"/>
    <w:rsid w:val="00EC06AA"/>
    <w:rsid w:val="00EC0720"/>
    <w:rsid w:val="00EC08E2"/>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578"/>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6A5"/>
    <w:rsid w:val="00EC7ACB"/>
    <w:rsid w:val="00ED0014"/>
    <w:rsid w:val="00ED022F"/>
    <w:rsid w:val="00ED0544"/>
    <w:rsid w:val="00ED0D86"/>
    <w:rsid w:val="00ED11CE"/>
    <w:rsid w:val="00ED13B2"/>
    <w:rsid w:val="00ED1C41"/>
    <w:rsid w:val="00ED248E"/>
    <w:rsid w:val="00ED2894"/>
    <w:rsid w:val="00ED2B45"/>
    <w:rsid w:val="00ED2E35"/>
    <w:rsid w:val="00ED3182"/>
    <w:rsid w:val="00ED32AE"/>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A70"/>
    <w:rsid w:val="00EE20D0"/>
    <w:rsid w:val="00EE260E"/>
    <w:rsid w:val="00EE2949"/>
    <w:rsid w:val="00EE34BC"/>
    <w:rsid w:val="00EE3505"/>
    <w:rsid w:val="00EE365B"/>
    <w:rsid w:val="00EE3678"/>
    <w:rsid w:val="00EE371D"/>
    <w:rsid w:val="00EE3EA2"/>
    <w:rsid w:val="00EE3F24"/>
    <w:rsid w:val="00EE435F"/>
    <w:rsid w:val="00EE4556"/>
    <w:rsid w:val="00EE4A6F"/>
    <w:rsid w:val="00EE4E68"/>
    <w:rsid w:val="00EE5AA0"/>
    <w:rsid w:val="00EE5C00"/>
    <w:rsid w:val="00EE5C8D"/>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3CB"/>
    <w:rsid w:val="00EF1442"/>
    <w:rsid w:val="00EF146F"/>
    <w:rsid w:val="00EF165A"/>
    <w:rsid w:val="00EF17AA"/>
    <w:rsid w:val="00EF1E78"/>
    <w:rsid w:val="00EF2390"/>
    <w:rsid w:val="00EF2612"/>
    <w:rsid w:val="00EF27DD"/>
    <w:rsid w:val="00EF2F6F"/>
    <w:rsid w:val="00EF3048"/>
    <w:rsid w:val="00EF30F0"/>
    <w:rsid w:val="00EF3814"/>
    <w:rsid w:val="00EF3878"/>
    <w:rsid w:val="00EF399B"/>
    <w:rsid w:val="00EF450E"/>
    <w:rsid w:val="00EF45F6"/>
    <w:rsid w:val="00EF4665"/>
    <w:rsid w:val="00EF47EE"/>
    <w:rsid w:val="00EF4841"/>
    <w:rsid w:val="00EF4EED"/>
    <w:rsid w:val="00EF4FF8"/>
    <w:rsid w:val="00EF5BAB"/>
    <w:rsid w:val="00EF5E49"/>
    <w:rsid w:val="00EF62D6"/>
    <w:rsid w:val="00EF64EC"/>
    <w:rsid w:val="00EF652F"/>
    <w:rsid w:val="00EF6815"/>
    <w:rsid w:val="00EF686A"/>
    <w:rsid w:val="00EF6DAD"/>
    <w:rsid w:val="00EF6F76"/>
    <w:rsid w:val="00EF7BDB"/>
    <w:rsid w:val="00F00160"/>
    <w:rsid w:val="00F00381"/>
    <w:rsid w:val="00F0069D"/>
    <w:rsid w:val="00F00792"/>
    <w:rsid w:val="00F014A0"/>
    <w:rsid w:val="00F01F1A"/>
    <w:rsid w:val="00F022F8"/>
    <w:rsid w:val="00F02324"/>
    <w:rsid w:val="00F02AA7"/>
    <w:rsid w:val="00F02D1F"/>
    <w:rsid w:val="00F03072"/>
    <w:rsid w:val="00F030DE"/>
    <w:rsid w:val="00F038B8"/>
    <w:rsid w:val="00F039C4"/>
    <w:rsid w:val="00F03DD5"/>
    <w:rsid w:val="00F03ED3"/>
    <w:rsid w:val="00F0484D"/>
    <w:rsid w:val="00F052A2"/>
    <w:rsid w:val="00F058E6"/>
    <w:rsid w:val="00F064C6"/>
    <w:rsid w:val="00F0650F"/>
    <w:rsid w:val="00F066DE"/>
    <w:rsid w:val="00F069E5"/>
    <w:rsid w:val="00F0711B"/>
    <w:rsid w:val="00F073C3"/>
    <w:rsid w:val="00F07B77"/>
    <w:rsid w:val="00F07C4F"/>
    <w:rsid w:val="00F07C65"/>
    <w:rsid w:val="00F07C70"/>
    <w:rsid w:val="00F07D89"/>
    <w:rsid w:val="00F101A5"/>
    <w:rsid w:val="00F10480"/>
    <w:rsid w:val="00F10531"/>
    <w:rsid w:val="00F1053D"/>
    <w:rsid w:val="00F10805"/>
    <w:rsid w:val="00F108DB"/>
    <w:rsid w:val="00F10B36"/>
    <w:rsid w:val="00F10D56"/>
    <w:rsid w:val="00F10E97"/>
    <w:rsid w:val="00F1102A"/>
    <w:rsid w:val="00F1103A"/>
    <w:rsid w:val="00F112AE"/>
    <w:rsid w:val="00F114BF"/>
    <w:rsid w:val="00F115AB"/>
    <w:rsid w:val="00F11776"/>
    <w:rsid w:val="00F11B69"/>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873"/>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163"/>
    <w:rsid w:val="00F243BB"/>
    <w:rsid w:val="00F244BC"/>
    <w:rsid w:val="00F246E6"/>
    <w:rsid w:val="00F2479F"/>
    <w:rsid w:val="00F248DF"/>
    <w:rsid w:val="00F24F06"/>
    <w:rsid w:val="00F2504D"/>
    <w:rsid w:val="00F25056"/>
    <w:rsid w:val="00F25A87"/>
    <w:rsid w:val="00F25B1B"/>
    <w:rsid w:val="00F25D01"/>
    <w:rsid w:val="00F261DA"/>
    <w:rsid w:val="00F26410"/>
    <w:rsid w:val="00F26B54"/>
    <w:rsid w:val="00F26D84"/>
    <w:rsid w:val="00F26FF0"/>
    <w:rsid w:val="00F271D4"/>
    <w:rsid w:val="00F275AD"/>
    <w:rsid w:val="00F2760A"/>
    <w:rsid w:val="00F27AC7"/>
    <w:rsid w:val="00F27B7F"/>
    <w:rsid w:val="00F30179"/>
    <w:rsid w:val="00F3054F"/>
    <w:rsid w:val="00F30606"/>
    <w:rsid w:val="00F30651"/>
    <w:rsid w:val="00F30847"/>
    <w:rsid w:val="00F31A4E"/>
    <w:rsid w:val="00F31E65"/>
    <w:rsid w:val="00F31F6A"/>
    <w:rsid w:val="00F321A3"/>
    <w:rsid w:val="00F32CE4"/>
    <w:rsid w:val="00F32E68"/>
    <w:rsid w:val="00F33047"/>
    <w:rsid w:val="00F33A46"/>
    <w:rsid w:val="00F33A73"/>
    <w:rsid w:val="00F33BE8"/>
    <w:rsid w:val="00F33ED8"/>
    <w:rsid w:val="00F3414F"/>
    <w:rsid w:val="00F341B0"/>
    <w:rsid w:val="00F341EA"/>
    <w:rsid w:val="00F34311"/>
    <w:rsid w:val="00F347FE"/>
    <w:rsid w:val="00F34F46"/>
    <w:rsid w:val="00F35178"/>
    <w:rsid w:val="00F356CC"/>
    <w:rsid w:val="00F35C70"/>
    <w:rsid w:val="00F35EB2"/>
    <w:rsid w:val="00F35F61"/>
    <w:rsid w:val="00F366A7"/>
    <w:rsid w:val="00F36978"/>
    <w:rsid w:val="00F36A88"/>
    <w:rsid w:val="00F36CE2"/>
    <w:rsid w:val="00F36FF5"/>
    <w:rsid w:val="00F37120"/>
    <w:rsid w:val="00F37334"/>
    <w:rsid w:val="00F378A4"/>
    <w:rsid w:val="00F379F3"/>
    <w:rsid w:val="00F40308"/>
    <w:rsid w:val="00F4078C"/>
    <w:rsid w:val="00F408D8"/>
    <w:rsid w:val="00F40BAB"/>
    <w:rsid w:val="00F416FF"/>
    <w:rsid w:val="00F41A86"/>
    <w:rsid w:val="00F41D3C"/>
    <w:rsid w:val="00F41D5C"/>
    <w:rsid w:val="00F41F9F"/>
    <w:rsid w:val="00F421B0"/>
    <w:rsid w:val="00F42955"/>
    <w:rsid w:val="00F42B9B"/>
    <w:rsid w:val="00F42CFE"/>
    <w:rsid w:val="00F43520"/>
    <w:rsid w:val="00F437CE"/>
    <w:rsid w:val="00F43838"/>
    <w:rsid w:val="00F43B5A"/>
    <w:rsid w:val="00F43C12"/>
    <w:rsid w:val="00F43CC9"/>
    <w:rsid w:val="00F43E02"/>
    <w:rsid w:val="00F43F75"/>
    <w:rsid w:val="00F44C5A"/>
    <w:rsid w:val="00F45BF6"/>
    <w:rsid w:val="00F45D2F"/>
    <w:rsid w:val="00F45D79"/>
    <w:rsid w:val="00F461F8"/>
    <w:rsid w:val="00F46223"/>
    <w:rsid w:val="00F465C3"/>
    <w:rsid w:val="00F4662D"/>
    <w:rsid w:val="00F46745"/>
    <w:rsid w:val="00F47071"/>
    <w:rsid w:val="00F47271"/>
    <w:rsid w:val="00F47508"/>
    <w:rsid w:val="00F47BA7"/>
    <w:rsid w:val="00F47CA7"/>
    <w:rsid w:val="00F50311"/>
    <w:rsid w:val="00F507F0"/>
    <w:rsid w:val="00F50CCE"/>
    <w:rsid w:val="00F51166"/>
    <w:rsid w:val="00F511BD"/>
    <w:rsid w:val="00F5124A"/>
    <w:rsid w:val="00F5129C"/>
    <w:rsid w:val="00F51CB0"/>
    <w:rsid w:val="00F51E7D"/>
    <w:rsid w:val="00F51F4A"/>
    <w:rsid w:val="00F52127"/>
    <w:rsid w:val="00F5264D"/>
    <w:rsid w:val="00F5272D"/>
    <w:rsid w:val="00F52841"/>
    <w:rsid w:val="00F53299"/>
    <w:rsid w:val="00F545BF"/>
    <w:rsid w:val="00F54AEB"/>
    <w:rsid w:val="00F54B53"/>
    <w:rsid w:val="00F54D35"/>
    <w:rsid w:val="00F54D3A"/>
    <w:rsid w:val="00F55101"/>
    <w:rsid w:val="00F552BD"/>
    <w:rsid w:val="00F556C5"/>
    <w:rsid w:val="00F55A94"/>
    <w:rsid w:val="00F55B22"/>
    <w:rsid w:val="00F560C3"/>
    <w:rsid w:val="00F56293"/>
    <w:rsid w:val="00F564AC"/>
    <w:rsid w:val="00F569FC"/>
    <w:rsid w:val="00F56D6F"/>
    <w:rsid w:val="00F56E80"/>
    <w:rsid w:val="00F56F65"/>
    <w:rsid w:val="00F57151"/>
    <w:rsid w:val="00F57491"/>
    <w:rsid w:val="00F5797D"/>
    <w:rsid w:val="00F57A34"/>
    <w:rsid w:val="00F57A36"/>
    <w:rsid w:val="00F57B8E"/>
    <w:rsid w:val="00F57CB2"/>
    <w:rsid w:val="00F60766"/>
    <w:rsid w:val="00F60FBC"/>
    <w:rsid w:val="00F6110A"/>
    <w:rsid w:val="00F612A0"/>
    <w:rsid w:val="00F612DB"/>
    <w:rsid w:val="00F61315"/>
    <w:rsid w:val="00F6148E"/>
    <w:rsid w:val="00F6175E"/>
    <w:rsid w:val="00F6197F"/>
    <w:rsid w:val="00F622A9"/>
    <w:rsid w:val="00F62593"/>
    <w:rsid w:val="00F62C2D"/>
    <w:rsid w:val="00F62DA1"/>
    <w:rsid w:val="00F63115"/>
    <w:rsid w:val="00F6325F"/>
    <w:rsid w:val="00F634B0"/>
    <w:rsid w:val="00F63723"/>
    <w:rsid w:val="00F6388D"/>
    <w:rsid w:val="00F63C26"/>
    <w:rsid w:val="00F6416F"/>
    <w:rsid w:val="00F64203"/>
    <w:rsid w:val="00F6462C"/>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273"/>
    <w:rsid w:val="00F764AE"/>
    <w:rsid w:val="00F76B65"/>
    <w:rsid w:val="00F76C7A"/>
    <w:rsid w:val="00F76D7B"/>
    <w:rsid w:val="00F76FF7"/>
    <w:rsid w:val="00F773BC"/>
    <w:rsid w:val="00F774C1"/>
    <w:rsid w:val="00F775D0"/>
    <w:rsid w:val="00F77646"/>
    <w:rsid w:val="00F777D9"/>
    <w:rsid w:val="00F77824"/>
    <w:rsid w:val="00F77848"/>
    <w:rsid w:val="00F779D1"/>
    <w:rsid w:val="00F77CF1"/>
    <w:rsid w:val="00F77E1C"/>
    <w:rsid w:val="00F80141"/>
    <w:rsid w:val="00F80694"/>
    <w:rsid w:val="00F806AE"/>
    <w:rsid w:val="00F80D25"/>
    <w:rsid w:val="00F80FFF"/>
    <w:rsid w:val="00F816C9"/>
    <w:rsid w:val="00F81904"/>
    <w:rsid w:val="00F81B05"/>
    <w:rsid w:val="00F81BF7"/>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518"/>
    <w:rsid w:val="00F90004"/>
    <w:rsid w:val="00F9046C"/>
    <w:rsid w:val="00F90875"/>
    <w:rsid w:val="00F908F5"/>
    <w:rsid w:val="00F90EC4"/>
    <w:rsid w:val="00F90EEC"/>
    <w:rsid w:val="00F90F6A"/>
    <w:rsid w:val="00F9148A"/>
    <w:rsid w:val="00F918A2"/>
    <w:rsid w:val="00F91BEB"/>
    <w:rsid w:val="00F91CC6"/>
    <w:rsid w:val="00F9262E"/>
    <w:rsid w:val="00F928D4"/>
    <w:rsid w:val="00F92906"/>
    <w:rsid w:val="00F92AB0"/>
    <w:rsid w:val="00F92AC0"/>
    <w:rsid w:val="00F92E83"/>
    <w:rsid w:val="00F93D07"/>
    <w:rsid w:val="00F93D7B"/>
    <w:rsid w:val="00F93DC8"/>
    <w:rsid w:val="00F946CA"/>
    <w:rsid w:val="00F94D16"/>
    <w:rsid w:val="00F94F42"/>
    <w:rsid w:val="00F95255"/>
    <w:rsid w:val="00F959E2"/>
    <w:rsid w:val="00F95AEE"/>
    <w:rsid w:val="00F95DDD"/>
    <w:rsid w:val="00F95FF6"/>
    <w:rsid w:val="00F9620D"/>
    <w:rsid w:val="00F96608"/>
    <w:rsid w:val="00F96FD4"/>
    <w:rsid w:val="00F97543"/>
    <w:rsid w:val="00F9755E"/>
    <w:rsid w:val="00F9774D"/>
    <w:rsid w:val="00FA0088"/>
    <w:rsid w:val="00FA056A"/>
    <w:rsid w:val="00FA0636"/>
    <w:rsid w:val="00FA0E61"/>
    <w:rsid w:val="00FA1161"/>
    <w:rsid w:val="00FA1CF5"/>
    <w:rsid w:val="00FA1F3F"/>
    <w:rsid w:val="00FA21A4"/>
    <w:rsid w:val="00FA2296"/>
    <w:rsid w:val="00FA2357"/>
    <w:rsid w:val="00FA23D1"/>
    <w:rsid w:val="00FA2769"/>
    <w:rsid w:val="00FA28DD"/>
    <w:rsid w:val="00FA2FED"/>
    <w:rsid w:val="00FA364E"/>
    <w:rsid w:val="00FA39FD"/>
    <w:rsid w:val="00FA3DF7"/>
    <w:rsid w:val="00FA439F"/>
    <w:rsid w:val="00FA4772"/>
    <w:rsid w:val="00FA4B51"/>
    <w:rsid w:val="00FA4B5C"/>
    <w:rsid w:val="00FA5285"/>
    <w:rsid w:val="00FA593A"/>
    <w:rsid w:val="00FA61BE"/>
    <w:rsid w:val="00FA6EE2"/>
    <w:rsid w:val="00FA7140"/>
    <w:rsid w:val="00FA7265"/>
    <w:rsid w:val="00FA753E"/>
    <w:rsid w:val="00FA759E"/>
    <w:rsid w:val="00FA7844"/>
    <w:rsid w:val="00FA7AF9"/>
    <w:rsid w:val="00FA7CEE"/>
    <w:rsid w:val="00FA7D46"/>
    <w:rsid w:val="00FA7EEB"/>
    <w:rsid w:val="00FB020C"/>
    <w:rsid w:val="00FB0563"/>
    <w:rsid w:val="00FB0864"/>
    <w:rsid w:val="00FB08FA"/>
    <w:rsid w:val="00FB0B77"/>
    <w:rsid w:val="00FB0EE8"/>
    <w:rsid w:val="00FB1145"/>
    <w:rsid w:val="00FB1274"/>
    <w:rsid w:val="00FB171A"/>
    <w:rsid w:val="00FB175E"/>
    <w:rsid w:val="00FB177A"/>
    <w:rsid w:val="00FB182E"/>
    <w:rsid w:val="00FB1BD6"/>
    <w:rsid w:val="00FB1D54"/>
    <w:rsid w:val="00FB1F7C"/>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38D"/>
    <w:rsid w:val="00FB7979"/>
    <w:rsid w:val="00FB7BE8"/>
    <w:rsid w:val="00FB7D5C"/>
    <w:rsid w:val="00FB7F18"/>
    <w:rsid w:val="00FC0417"/>
    <w:rsid w:val="00FC0438"/>
    <w:rsid w:val="00FC09A9"/>
    <w:rsid w:val="00FC0C68"/>
    <w:rsid w:val="00FC0CA2"/>
    <w:rsid w:val="00FC0F99"/>
    <w:rsid w:val="00FC0FB9"/>
    <w:rsid w:val="00FC10E7"/>
    <w:rsid w:val="00FC118B"/>
    <w:rsid w:val="00FC137D"/>
    <w:rsid w:val="00FC18A0"/>
    <w:rsid w:val="00FC201D"/>
    <w:rsid w:val="00FC205D"/>
    <w:rsid w:val="00FC20FC"/>
    <w:rsid w:val="00FC238F"/>
    <w:rsid w:val="00FC305D"/>
    <w:rsid w:val="00FC3349"/>
    <w:rsid w:val="00FC355A"/>
    <w:rsid w:val="00FC35D3"/>
    <w:rsid w:val="00FC4614"/>
    <w:rsid w:val="00FC58AF"/>
    <w:rsid w:val="00FC5EEF"/>
    <w:rsid w:val="00FC5F24"/>
    <w:rsid w:val="00FC5F8E"/>
    <w:rsid w:val="00FC5FBC"/>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4FA4"/>
    <w:rsid w:val="00FD504E"/>
    <w:rsid w:val="00FD51C7"/>
    <w:rsid w:val="00FD5422"/>
    <w:rsid w:val="00FD5721"/>
    <w:rsid w:val="00FD589D"/>
    <w:rsid w:val="00FD58FC"/>
    <w:rsid w:val="00FD59A9"/>
    <w:rsid w:val="00FD5A84"/>
    <w:rsid w:val="00FD5B5D"/>
    <w:rsid w:val="00FD5C05"/>
    <w:rsid w:val="00FD63BC"/>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634"/>
    <w:rsid w:val="00FE4C19"/>
    <w:rsid w:val="00FE5738"/>
    <w:rsid w:val="00FE5920"/>
    <w:rsid w:val="00FE5A9E"/>
    <w:rsid w:val="00FE5EBE"/>
    <w:rsid w:val="00FE6030"/>
    <w:rsid w:val="00FE62F5"/>
    <w:rsid w:val="00FE63EA"/>
    <w:rsid w:val="00FE63ED"/>
    <w:rsid w:val="00FE64C5"/>
    <w:rsid w:val="00FE6630"/>
    <w:rsid w:val="00FE6D80"/>
    <w:rsid w:val="00FE6F4A"/>
    <w:rsid w:val="00FE778D"/>
    <w:rsid w:val="00FE7EF5"/>
    <w:rsid w:val="00FE7FB9"/>
    <w:rsid w:val="00FF0601"/>
    <w:rsid w:val="00FF08AC"/>
    <w:rsid w:val="00FF0AC2"/>
    <w:rsid w:val="00FF0BAA"/>
    <w:rsid w:val="00FF0ED7"/>
    <w:rsid w:val="00FF1348"/>
    <w:rsid w:val="00FF148D"/>
    <w:rsid w:val="00FF1DB8"/>
    <w:rsid w:val="00FF21F6"/>
    <w:rsid w:val="00FF2B27"/>
    <w:rsid w:val="00FF2B3B"/>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313"/>
    <w:rsid w:val="00FF59A9"/>
    <w:rsid w:val="00FF59ED"/>
    <w:rsid w:val="00FF5A49"/>
    <w:rsid w:val="00FF608F"/>
    <w:rsid w:val="00FF61E8"/>
    <w:rsid w:val="00FF6433"/>
    <w:rsid w:val="00FF6602"/>
    <w:rsid w:val="00FF6A0B"/>
    <w:rsid w:val="00FF6B7C"/>
    <w:rsid w:val="00FF6C9D"/>
    <w:rsid w:val="00FF7003"/>
    <w:rsid w:val="00FF7616"/>
    <w:rsid w:val="00FF7751"/>
    <w:rsid w:val="00FF783A"/>
    <w:rsid w:val="00FF791E"/>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5690894-5184-4362-A967-1071D117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59F"/>
    <w:pPr>
      <w:spacing w:before="120"/>
      <w:jc w:val="both"/>
    </w:pPr>
    <w:rPr>
      <w:sz w:val="22"/>
      <w:szCs w:val="22"/>
      <w:lang w:val="en-US" w:eastAsia="en-US"/>
    </w:rPr>
  </w:style>
  <w:style w:type="paragraph" w:styleId="Naslov1">
    <w:name w:val="heading 1"/>
    <w:basedOn w:val="Teloteksta"/>
    <w:next w:val="Normal"/>
    <w:link w:val="Naslov1Char"/>
    <w:uiPriority w:val="99"/>
    <w:qFormat/>
    <w:rsid w:val="002C17DD"/>
    <w:pPr>
      <w:ind w:left="709" w:hanging="709"/>
      <w:jc w:val="left"/>
      <w:outlineLvl w:val="0"/>
    </w:pPr>
    <w:rPr>
      <w:b/>
      <w:sz w:val="22"/>
      <w:szCs w:val="22"/>
    </w:rPr>
  </w:style>
  <w:style w:type="paragraph" w:styleId="Naslov2">
    <w:name w:val="heading 2"/>
    <w:basedOn w:val="Normal"/>
    <w:next w:val="Normal"/>
    <w:link w:val="Naslov2Char1"/>
    <w:uiPriority w:val="99"/>
    <w:qFormat/>
    <w:rsid w:val="005C4F53"/>
    <w:pPr>
      <w:ind w:left="709" w:hanging="709"/>
      <w:outlineLvl w:val="1"/>
    </w:pPr>
    <w:rPr>
      <w:b/>
      <w:lang w:eastAsia="ar-SA"/>
    </w:rPr>
  </w:style>
  <w:style w:type="paragraph" w:styleId="Naslov3">
    <w:name w:val="heading 3"/>
    <w:aliases w:val="Heading 3 Char Char Char Char"/>
    <w:basedOn w:val="Normal"/>
    <w:next w:val="Normal"/>
    <w:link w:val="Naslov3Char1"/>
    <w:uiPriority w:val="99"/>
    <w:qFormat/>
    <w:rsid w:val="008E42BF"/>
    <w:pPr>
      <w:keepNext/>
      <w:tabs>
        <w:tab w:val="num" w:pos="0"/>
      </w:tabs>
      <w:jc w:val="center"/>
      <w:outlineLvl w:val="2"/>
    </w:pPr>
    <w:rPr>
      <w:rFonts w:ascii="Arial Narrow" w:hAnsi="Arial Narrow"/>
      <w:b/>
      <w:bCs/>
      <w:sz w:val="32"/>
      <w:szCs w:val="20"/>
      <w:lang w:val="sr-Cyrl-CS" w:eastAsia="ar-SA"/>
    </w:rPr>
  </w:style>
  <w:style w:type="paragraph" w:styleId="Naslov4">
    <w:name w:val="heading 4"/>
    <w:basedOn w:val="Normal"/>
    <w:next w:val="Normal"/>
    <w:link w:val="Naslov4Char"/>
    <w:uiPriority w:val="99"/>
    <w:qFormat/>
    <w:rsid w:val="008E42BF"/>
    <w:pPr>
      <w:keepNext/>
      <w:tabs>
        <w:tab w:val="num" w:pos="0"/>
      </w:tabs>
      <w:ind w:left="-17"/>
      <w:outlineLvl w:val="3"/>
    </w:pPr>
    <w:rPr>
      <w:rFonts w:ascii="Arial Narrow" w:hAnsi="Arial Narrow"/>
      <w:b/>
      <w:bCs/>
    </w:rPr>
  </w:style>
  <w:style w:type="paragraph" w:styleId="Naslov5">
    <w:name w:val="heading 5"/>
    <w:basedOn w:val="Normal"/>
    <w:next w:val="Normal"/>
    <w:link w:val="Naslov5Char"/>
    <w:uiPriority w:val="99"/>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uiPriority w:val="99"/>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uiPriority w:val="99"/>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Naslov8">
    <w:name w:val="heading 8"/>
    <w:basedOn w:val="Normal"/>
    <w:next w:val="Normal"/>
    <w:link w:val="Naslov8Char"/>
    <w:uiPriority w:val="99"/>
    <w:qFormat/>
    <w:rsid w:val="008E42BF"/>
    <w:pPr>
      <w:keepNext/>
      <w:tabs>
        <w:tab w:val="num" w:pos="0"/>
      </w:tabs>
      <w:outlineLvl w:val="7"/>
    </w:pPr>
    <w:rPr>
      <w:rFonts w:ascii="Arial Narrow" w:hAnsi="Arial Narrow"/>
      <w:b/>
      <w:bCs/>
      <w:sz w:val="23"/>
      <w:szCs w:val="23"/>
      <w:lang w:val="sr-Cyrl-CS" w:eastAsia="ar-SA"/>
    </w:rPr>
  </w:style>
  <w:style w:type="paragraph" w:styleId="Naslov9">
    <w:name w:val="heading 9"/>
    <w:basedOn w:val="Normal"/>
    <w:next w:val="Normal"/>
    <w:link w:val="Naslov9Char"/>
    <w:uiPriority w:val="99"/>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Brojstranice">
    <w:name w:val="page number"/>
    <w:basedOn w:val="WW-DefaultParagraphFont"/>
    <w:uiPriority w:val="99"/>
    <w:rsid w:val="008E42BF"/>
  </w:style>
  <w:style w:type="character" w:styleId="Hiperveza">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uiPriority w:val="99"/>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uiPriority w:val="99"/>
    <w:rsid w:val="0062540E"/>
    <w:rPr>
      <w:sz w:val="24"/>
      <w:lang w:val="sr-Cyrl-CS" w:eastAsia="ar-SA"/>
    </w:rPr>
  </w:style>
  <w:style w:type="paragraph" w:styleId="Lista">
    <w:name w:val="List"/>
    <w:aliases w:val="List Bulleted"/>
    <w:basedOn w:val="Teloteksta"/>
    <w:uiPriority w:val="99"/>
    <w:rsid w:val="008E42BF"/>
    <w:pPr>
      <w:widowControl w:val="0"/>
      <w:spacing w:after="120"/>
      <w:jc w:val="left"/>
    </w:pPr>
    <w:rPr>
      <w:rFonts w:ascii="Tahoma" w:eastAsia="Tahoma" w:hAnsi="Tahoma"/>
      <w:szCs w:val="24"/>
      <w:lang w:val="en-US"/>
    </w:rPr>
  </w:style>
  <w:style w:type="paragraph" w:styleId="Natpis">
    <w:name w:val="caption"/>
    <w:basedOn w:val="Normal"/>
    <w:uiPriority w:val="99"/>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Teloteksta"/>
    <w:uiPriority w:val="99"/>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Teloteksta"/>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Teloteksta"/>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Teloteksta"/>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Teloteksta"/>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Teloteksta"/>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Teloteksta"/>
    <w:uiPriority w:val="99"/>
    <w:rsid w:val="008E42BF"/>
    <w:pPr>
      <w:keepNext/>
      <w:spacing w:before="240" w:after="120"/>
    </w:pPr>
    <w:rPr>
      <w:rFonts w:eastAsia="Lucida Sans Unicode" w:cs="Tahoma"/>
      <w:sz w:val="28"/>
      <w:szCs w:val="28"/>
    </w:rPr>
  </w:style>
  <w:style w:type="paragraph" w:styleId="Uvlaenjetelateksta">
    <w:name w:val="Body Text Indent"/>
    <w:basedOn w:val="Normal"/>
    <w:link w:val="UvlaenjetelatekstaChar"/>
    <w:uiPriority w:val="99"/>
    <w:rsid w:val="008E42BF"/>
    <w:pPr>
      <w:ind w:left="360" w:hanging="360"/>
    </w:pPr>
    <w:rPr>
      <w:sz w:val="24"/>
      <w:szCs w:val="20"/>
      <w:lang w:val="sr-Cyrl-CS" w:eastAsia="ar-SA"/>
    </w:rPr>
  </w:style>
  <w:style w:type="paragraph" w:styleId="Naslov">
    <w:name w:val="Title"/>
    <w:basedOn w:val="Normal"/>
    <w:next w:val="Podnaslov"/>
    <w:link w:val="NaslovChar"/>
    <w:uiPriority w:val="99"/>
    <w:qFormat/>
    <w:rsid w:val="008E42BF"/>
    <w:pPr>
      <w:jc w:val="center"/>
    </w:pPr>
    <w:rPr>
      <w:b/>
      <w:bCs/>
      <w:sz w:val="24"/>
      <w:szCs w:val="20"/>
      <w:lang w:val="sr-Cyrl-CS" w:eastAsia="ar-SA"/>
    </w:rPr>
  </w:style>
  <w:style w:type="paragraph" w:styleId="Podnaslov">
    <w:name w:val="Subtitle"/>
    <w:basedOn w:val="WW-Heading11111"/>
    <w:next w:val="Teloteksta"/>
    <w:link w:val="PodnaslovChar"/>
    <w:uiPriority w:val="99"/>
    <w:qFormat/>
    <w:rsid w:val="008E42BF"/>
    <w:pPr>
      <w:jc w:val="center"/>
    </w:pPr>
    <w:rPr>
      <w:rFonts w:cs="Times New Roman"/>
      <w:i/>
      <w:iCs/>
      <w:lang w:val="sr-Cyrl-CS" w:eastAsia="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Zaglavljestranice">
    <w:name w:val="header"/>
    <w:aliases w:val="header odd,header odd1, Char Char Char Char Char, Char Char Char Char, Char Char Char,Char,Char Char Char Char Char,Char Char Char Char,Char Char Char"/>
    <w:basedOn w:val="Normal"/>
    <w:link w:val="ZaglavljestraniceChar"/>
    <w:uiPriority w:val="99"/>
    <w:rsid w:val="008E42BF"/>
    <w:pPr>
      <w:tabs>
        <w:tab w:val="center" w:pos="4320"/>
        <w:tab w:val="right" w:pos="8640"/>
      </w:tabs>
    </w:pPr>
    <w:rPr>
      <w:sz w:val="24"/>
      <w:szCs w:val="20"/>
      <w:lang w:eastAsia="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Naslov"/>
    <w:uiPriority w:val="99"/>
    <w:rsid w:val="008E42BF"/>
    <w:pPr>
      <w:jc w:val="both"/>
    </w:pPr>
    <w:rPr>
      <w:rFonts w:cs="Arial"/>
      <w:sz w:val="28"/>
      <w:szCs w:val="36"/>
      <w:u w:val="single"/>
      <w:lang w:val="en-GB"/>
    </w:rPr>
  </w:style>
  <w:style w:type="paragraph" w:styleId="SADRAJ1">
    <w:name w:val="toc 1"/>
    <w:basedOn w:val="Normal"/>
    <w:next w:val="Normal"/>
    <w:uiPriority w:val="9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uiPriority w:val="99"/>
    <w:rsid w:val="008E42BF"/>
    <w:pPr>
      <w:suppressLineNumbers/>
    </w:pPr>
  </w:style>
  <w:style w:type="paragraph" w:customStyle="1" w:styleId="WW-TableContents">
    <w:name w:val="WW-Table Contents"/>
    <w:basedOn w:val="Teloteksta"/>
    <w:uiPriority w:val="99"/>
    <w:rsid w:val="008E42BF"/>
    <w:pPr>
      <w:suppressLineNumbers/>
    </w:pPr>
  </w:style>
  <w:style w:type="paragraph" w:customStyle="1" w:styleId="WW-TableContents1">
    <w:name w:val="WW-Table Contents1"/>
    <w:basedOn w:val="Teloteksta"/>
    <w:uiPriority w:val="99"/>
    <w:rsid w:val="008E42BF"/>
    <w:pPr>
      <w:suppressLineNumbers/>
    </w:pPr>
  </w:style>
  <w:style w:type="paragraph" w:customStyle="1" w:styleId="WW-TableContents11">
    <w:name w:val="WW-Table Contents11"/>
    <w:basedOn w:val="Teloteksta"/>
    <w:uiPriority w:val="99"/>
    <w:rsid w:val="008E42BF"/>
    <w:pPr>
      <w:suppressLineNumbers/>
    </w:pPr>
  </w:style>
  <w:style w:type="paragraph" w:customStyle="1" w:styleId="WW-TableContents111">
    <w:name w:val="WW-Table Contents111"/>
    <w:basedOn w:val="Teloteksta"/>
    <w:uiPriority w:val="99"/>
    <w:rsid w:val="008E42BF"/>
    <w:pPr>
      <w:suppressLineNumbers/>
    </w:pPr>
  </w:style>
  <w:style w:type="paragraph" w:customStyle="1" w:styleId="WW-TableContents1111">
    <w:name w:val="WW-Table Contents1111"/>
    <w:basedOn w:val="Teloteksta"/>
    <w:uiPriority w:val="99"/>
    <w:rsid w:val="008E42BF"/>
    <w:pPr>
      <w:suppressLineNumbers/>
    </w:pPr>
  </w:style>
  <w:style w:type="paragraph" w:customStyle="1" w:styleId="WW-TableContents11111">
    <w:name w:val="WW-Table Contents11111"/>
    <w:basedOn w:val="Teloteksta"/>
    <w:uiPriority w:val="99"/>
    <w:rsid w:val="008E42BF"/>
    <w:pPr>
      <w:suppressLineNumbers/>
    </w:pPr>
  </w:style>
  <w:style w:type="paragraph" w:customStyle="1" w:styleId="WW-TableContents111111">
    <w:name w:val="WW-Table Contents111111"/>
    <w:basedOn w:val="Teloteksta"/>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Tekstfusnote">
    <w:name w:val="footnote text"/>
    <w:basedOn w:val="Normal"/>
    <w:link w:val="Tekstfusnote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Teloteksta"/>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Teloteksta"/>
    <w:uiPriority w:val="99"/>
    <w:rsid w:val="008E42BF"/>
  </w:style>
  <w:style w:type="paragraph" w:customStyle="1" w:styleId="WW-Framecontents">
    <w:name w:val="WW-Frame contents"/>
    <w:basedOn w:val="Teloteksta"/>
    <w:uiPriority w:val="99"/>
    <w:rsid w:val="008E42BF"/>
  </w:style>
  <w:style w:type="paragraph" w:customStyle="1" w:styleId="WW-Framecontents1">
    <w:name w:val="WW-Frame contents1"/>
    <w:basedOn w:val="Teloteksta"/>
    <w:uiPriority w:val="99"/>
    <w:rsid w:val="008E42BF"/>
  </w:style>
  <w:style w:type="paragraph" w:customStyle="1" w:styleId="WW-Framecontents11">
    <w:name w:val="WW-Frame contents11"/>
    <w:basedOn w:val="Teloteksta"/>
    <w:uiPriority w:val="99"/>
    <w:rsid w:val="008E42BF"/>
  </w:style>
  <w:style w:type="paragraph" w:customStyle="1" w:styleId="WW-Framecontents111">
    <w:name w:val="WW-Frame contents111"/>
    <w:basedOn w:val="Teloteksta"/>
    <w:uiPriority w:val="99"/>
    <w:rsid w:val="008E42BF"/>
  </w:style>
  <w:style w:type="paragraph" w:customStyle="1" w:styleId="WW-Framecontents1111">
    <w:name w:val="WW-Frame contents1111"/>
    <w:basedOn w:val="Teloteksta"/>
    <w:uiPriority w:val="99"/>
    <w:rsid w:val="008E42BF"/>
  </w:style>
  <w:style w:type="paragraph" w:customStyle="1" w:styleId="WW-Framecontents11111">
    <w:name w:val="WW-Frame contents11111"/>
    <w:basedOn w:val="Teloteksta"/>
    <w:uiPriority w:val="99"/>
    <w:rsid w:val="008E42BF"/>
  </w:style>
  <w:style w:type="paragraph" w:styleId="Uvlaenjetelateksta2">
    <w:name w:val="Body Text Indent 2"/>
    <w:basedOn w:val="Normal"/>
    <w:link w:val="Uvlaenjetelateksta2Char"/>
    <w:uiPriority w:val="99"/>
    <w:rsid w:val="008E42BF"/>
    <w:pPr>
      <w:spacing w:after="120"/>
      <w:ind w:left="1077"/>
    </w:pPr>
    <w:rPr>
      <w:rFonts w:ascii="Arial Narrow" w:hAnsi="Arial Narrow"/>
      <w:sz w:val="24"/>
      <w:szCs w:val="20"/>
      <w:lang w:val="sr-Cyrl-CS" w:eastAsia="ar-SA"/>
    </w:rPr>
  </w:style>
  <w:style w:type="paragraph" w:styleId="Uvlaenjetelateksta3">
    <w:name w:val="Body Text Indent 3"/>
    <w:basedOn w:val="Normal"/>
    <w:link w:val="Uvlaenjetelateksta3Char"/>
    <w:uiPriority w:val="99"/>
    <w:rsid w:val="008E42BF"/>
    <w:pPr>
      <w:ind w:left="720"/>
    </w:pPr>
    <w:rPr>
      <w:rFonts w:ascii="Arial Narrow" w:hAnsi="Arial Narrow"/>
      <w:sz w:val="24"/>
      <w:szCs w:val="20"/>
      <w:lang w:val="sr-Cyrl-CS" w:eastAsia="ar-SA"/>
    </w:rPr>
  </w:style>
  <w:style w:type="character" w:styleId="Referencakomentara">
    <w:name w:val="annotation reference"/>
    <w:uiPriority w:val="99"/>
    <w:rsid w:val="008E42BF"/>
    <w:rPr>
      <w:sz w:val="16"/>
      <w:szCs w:val="16"/>
    </w:rPr>
  </w:style>
  <w:style w:type="paragraph" w:styleId="Tekstkomentara">
    <w:name w:val="annotation text"/>
    <w:basedOn w:val="Normal"/>
    <w:link w:val="TekstkomentaraChar"/>
    <w:rsid w:val="008E42BF"/>
    <w:rPr>
      <w:sz w:val="20"/>
      <w:szCs w:val="20"/>
      <w:lang w:val="sr-Cyrl-CS" w:eastAsia="ar-SA"/>
    </w:rPr>
  </w:style>
  <w:style w:type="paragraph" w:styleId="Temakomentara">
    <w:name w:val="annotation subject"/>
    <w:basedOn w:val="Tekstkomentara"/>
    <w:next w:val="Tekstkomentara"/>
    <w:link w:val="TemakomentaraChar"/>
    <w:uiPriority w:val="99"/>
    <w:rsid w:val="008E42BF"/>
    <w:rPr>
      <w:b/>
      <w:bCs/>
    </w:rPr>
  </w:style>
  <w:style w:type="paragraph" w:styleId="Tekstubaloniu">
    <w:name w:val="Balloon Text"/>
    <w:basedOn w:val="Normal"/>
    <w:link w:val="TekstubaloniuChar"/>
    <w:uiPriority w:val="99"/>
    <w:rsid w:val="008E42BF"/>
    <w:rPr>
      <w:rFonts w:ascii="Tahoma" w:hAnsi="Tahoma"/>
      <w:sz w:val="16"/>
      <w:szCs w:val="16"/>
      <w:lang w:val="sr-Cyrl-CS" w:eastAsia="ar-SA"/>
    </w:rPr>
  </w:style>
  <w:style w:type="character" w:styleId="Referencafusnote">
    <w:name w:val="footnote reference"/>
    <w:uiPriority w:val="99"/>
    <w:rsid w:val="008E42BF"/>
    <w:rPr>
      <w:vertAlign w:val="superscript"/>
    </w:rPr>
  </w:style>
  <w:style w:type="table" w:styleId="Koordinatnamreatabele">
    <w:name w:val="Table Grid"/>
    <w:aliases w:val="SBS Simple"/>
    <w:basedOn w:val="Normalnatabela"/>
    <w:uiPriority w:val="9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uiPriority w:val="99"/>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uiPriority w:val="99"/>
    <w:rsid w:val="00EE3F24"/>
    <w:pPr>
      <w:tabs>
        <w:tab w:val="num" w:pos="360"/>
      </w:tabs>
      <w:ind w:left="360" w:hanging="360"/>
    </w:pPr>
  </w:style>
  <w:style w:type="paragraph" w:styleId="Teloteksta3">
    <w:name w:val="Body Text 3"/>
    <w:basedOn w:val="Normal"/>
    <w:link w:val="Teloteksta3Char"/>
    <w:uiPriority w:val="99"/>
    <w:rsid w:val="00A81DFB"/>
    <w:pPr>
      <w:spacing w:after="120"/>
    </w:pPr>
    <w:rPr>
      <w:sz w:val="16"/>
      <w:szCs w:val="16"/>
      <w:lang w:val="sr-Cyrl-CS" w:eastAsia="ar-SA"/>
    </w:rPr>
  </w:style>
  <w:style w:type="paragraph" w:styleId="istitekst">
    <w:name w:val="Plain Text"/>
    <w:basedOn w:val="Normal"/>
    <w:link w:val="istitekstChar"/>
    <w:uiPriority w:val="99"/>
    <w:rsid w:val="00EC069A"/>
    <w:rPr>
      <w:rFonts w:ascii="Courier New" w:hAnsi="Courier New"/>
      <w:sz w:val="20"/>
      <w:szCs w:val="20"/>
    </w:rPr>
  </w:style>
  <w:style w:type="paragraph" w:styleId="NormalWeb">
    <w:name w:val="Normal (Web)"/>
    <w:basedOn w:val="Normal"/>
    <w:link w:val="NormalWebChar"/>
    <w:uiPriority w:val="99"/>
    <w:rsid w:val="00EC069A"/>
    <w:pPr>
      <w:spacing w:before="100" w:beforeAutospacing="1" w:after="100" w:afterAutospacing="1"/>
    </w:pPr>
    <w:rPr>
      <w:szCs w:val="24"/>
    </w:rPr>
  </w:style>
  <w:style w:type="character" w:customStyle="1" w:styleId="Heading4Char">
    <w:name w:val="Heading 4 Char"/>
    <w:uiPriority w:val="99"/>
    <w:rsid w:val="00D03E01"/>
    <w:rPr>
      <w:rFonts w:ascii="Book-Cirilica" w:hAnsi="Book-Cirilica"/>
      <w:b/>
      <w:bCs/>
      <w:sz w:val="24"/>
      <w:lang w:val="en-US" w:eastAsia="ar-SA" w:bidi="ar-SA"/>
    </w:rPr>
  </w:style>
  <w:style w:type="paragraph" w:styleId="Teloteksta2">
    <w:name w:val="Body Text 2"/>
    <w:basedOn w:val="Normal"/>
    <w:link w:val="Teloteksta2Char"/>
    <w:uiPriority w:val="99"/>
    <w:rsid w:val="007D14D6"/>
    <w:pPr>
      <w:spacing w:after="120" w:line="480" w:lineRule="auto"/>
    </w:pPr>
    <w:rPr>
      <w:sz w:val="24"/>
      <w:szCs w:val="20"/>
      <w:lang w:val="sr-Cyrl-CS" w:eastAsia="ar-SA"/>
    </w:rPr>
  </w:style>
  <w:style w:type="paragraph" w:styleId="Mapadokumenta">
    <w:name w:val="Document Map"/>
    <w:basedOn w:val="Normal"/>
    <w:link w:val="MapadokumentaChar"/>
    <w:uiPriority w:val="99"/>
    <w:rsid w:val="00F13418"/>
    <w:pPr>
      <w:shd w:val="clear" w:color="auto" w:fill="000080"/>
    </w:pPr>
    <w:rPr>
      <w:rFonts w:ascii="Tahoma" w:hAnsi="Tahoma"/>
      <w:sz w:val="20"/>
      <w:szCs w:val="20"/>
      <w:lang w:val="sr-Cyrl-CS" w:eastAsia="ar-SA"/>
    </w:rPr>
  </w:style>
  <w:style w:type="paragraph" w:styleId="Pasussalistom">
    <w:name w:val="List Paragraph"/>
    <w:aliases w:val="Liste 1,List Paragraph1,List Paragraph"/>
    <w:basedOn w:val="Normal"/>
    <w:link w:val="PasussalistomChar"/>
    <w:uiPriority w:val="34"/>
    <w:qFormat/>
    <w:rsid w:val="002F28B2"/>
    <w:pPr>
      <w:spacing w:after="200" w:line="276" w:lineRule="auto"/>
      <w:ind w:left="720"/>
      <w:contextualSpacing/>
    </w:pPr>
    <w:rPr>
      <w:rFonts w:ascii="Calibri" w:eastAsia="Calibri" w:hAnsi="Calibri"/>
    </w:rPr>
  </w:style>
  <w:style w:type="character" w:styleId="Ispraenahiperveza">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aliases w:val="Char Char Char Char Char Char1,Char Char Char Char Char3,Char Char Char Char2,Char Char Char Char Char Char2"/>
    <w:uiPriority w:val="99"/>
    <w:rsid w:val="003559E9"/>
    <w:rPr>
      <w:sz w:val="24"/>
      <w:lang w:val="sr-Cyrl-CS" w:eastAsia="ar-SA" w:bidi="ar-SA"/>
    </w:rPr>
  </w:style>
  <w:style w:type="paragraph" w:customStyle="1" w:styleId="ArrialNarrow">
    <w:name w:val="Arrial Narrow"/>
    <w:aliases w:val="3 pt"/>
    <w:basedOn w:val="Teloteksta"/>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Korektura">
    <w:name w:val="Revision"/>
    <w:hidden/>
    <w:uiPriority w:val="99"/>
    <w:semiHidden/>
    <w:rsid w:val="00875033"/>
    <w:pPr>
      <w:spacing w:before="120"/>
      <w:jc w:val="both"/>
    </w:pPr>
    <w:rPr>
      <w:sz w:val="24"/>
      <w:szCs w:val="22"/>
      <w:lang w:val="sr-Cyrl-CS" w:eastAsia="ar-SA"/>
    </w:rPr>
  </w:style>
  <w:style w:type="character" w:customStyle="1" w:styleId="PodnojestraniceChar">
    <w:name w:val="Podnožje stranice Char"/>
    <w:link w:val="Podnojestranice"/>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SADRAJ2">
    <w:name w:val="toc 2"/>
    <w:basedOn w:val="Normal"/>
    <w:next w:val="Normal"/>
    <w:autoRedefine/>
    <w:uiPriority w:val="99"/>
    <w:qFormat/>
    <w:rsid w:val="00805216"/>
    <w:pPr>
      <w:ind w:left="240"/>
    </w:pPr>
    <w:rPr>
      <w:rFonts w:ascii="Calibri" w:hAnsi="Calibri" w:cs="Calibri"/>
      <w:smallCaps/>
      <w:sz w:val="20"/>
    </w:rPr>
  </w:style>
  <w:style w:type="paragraph" w:styleId="SADRAJ3">
    <w:name w:val="toc 3"/>
    <w:basedOn w:val="Normal"/>
    <w:next w:val="Normal"/>
    <w:autoRedefine/>
    <w:uiPriority w:val="99"/>
    <w:qFormat/>
    <w:rsid w:val="00805216"/>
    <w:pPr>
      <w:ind w:left="480"/>
    </w:pPr>
    <w:rPr>
      <w:rFonts w:ascii="Calibri" w:hAnsi="Calibri" w:cs="Calibri"/>
      <w:i/>
      <w:iCs/>
      <w:sz w:val="20"/>
    </w:rPr>
  </w:style>
  <w:style w:type="paragraph" w:styleId="SADRAJ4">
    <w:name w:val="toc 4"/>
    <w:basedOn w:val="Normal"/>
    <w:next w:val="Normal"/>
    <w:autoRedefine/>
    <w:uiPriority w:val="99"/>
    <w:rsid w:val="00805216"/>
    <w:pPr>
      <w:ind w:left="720"/>
    </w:pPr>
    <w:rPr>
      <w:rFonts w:ascii="Calibri" w:hAnsi="Calibri" w:cs="Calibri"/>
      <w:sz w:val="18"/>
      <w:szCs w:val="18"/>
    </w:rPr>
  </w:style>
  <w:style w:type="paragraph" w:styleId="SADRAJ5">
    <w:name w:val="toc 5"/>
    <w:basedOn w:val="Normal"/>
    <w:next w:val="Normal"/>
    <w:autoRedefine/>
    <w:uiPriority w:val="99"/>
    <w:rsid w:val="00805216"/>
    <w:pPr>
      <w:ind w:left="960"/>
    </w:pPr>
    <w:rPr>
      <w:rFonts w:ascii="Calibri" w:hAnsi="Calibri" w:cs="Calibri"/>
      <w:sz w:val="18"/>
      <w:szCs w:val="18"/>
    </w:rPr>
  </w:style>
  <w:style w:type="paragraph" w:styleId="SADRAJ6">
    <w:name w:val="toc 6"/>
    <w:basedOn w:val="Normal"/>
    <w:next w:val="Normal"/>
    <w:autoRedefine/>
    <w:uiPriority w:val="99"/>
    <w:rsid w:val="00805216"/>
    <w:pPr>
      <w:ind w:left="1200"/>
    </w:pPr>
    <w:rPr>
      <w:rFonts w:ascii="Calibri" w:hAnsi="Calibri" w:cs="Calibri"/>
      <w:sz w:val="18"/>
      <w:szCs w:val="18"/>
    </w:rPr>
  </w:style>
  <w:style w:type="paragraph" w:styleId="SADRAJ7">
    <w:name w:val="toc 7"/>
    <w:basedOn w:val="Normal"/>
    <w:next w:val="Normal"/>
    <w:autoRedefine/>
    <w:uiPriority w:val="99"/>
    <w:rsid w:val="00805216"/>
    <w:pPr>
      <w:ind w:left="1440"/>
    </w:pPr>
    <w:rPr>
      <w:rFonts w:ascii="Calibri" w:hAnsi="Calibri" w:cs="Calibri"/>
      <w:sz w:val="18"/>
      <w:szCs w:val="18"/>
    </w:rPr>
  </w:style>
  <w:style w:type="paragraph" w:styleId="SADRAJ8">
    <w:name w:val="toc 8"/>
    <w:basedOn w:val="Normal"/>
    <w:next w:val="Normal"/>
    <w:autoRedefine/>
    <w:uiPriority w:val="99"/>
    <w:rsid w:val="00805216"/>
    <w:pPr>
      <w:ind w:left="1680"/>
    </w:pPr>
    <w:rPr>
      <w:rFonts w:ascii="Calibri" w:hAnsi="Calibri" w:cs="Calibri"/>
      <w:sz w:val="18"/>
      <w:szCs w:val="18"/>
    </w:rPr>
  </w:style>
  <w:style w:type="paragraph" w:styleId="SADRAJ9">
    <w:name w:val="toc 9"/>
    <w:basedOn w:val="Normal"/>
    <w:next w:val="Normal"/>
    <w:autoRedefine/>
    <w:uiPriority w:val="99"/>
    <w:rsid w:val="00805216"/>
    <w:pPr>
      <w:ind w:left="1920"/>
    </w:pPr>
    <w:rPr>
      <w:rFonts w:ascii="Calibri" w:hAnsi="Calibri" w:cs="Calibri"/>
      <w:sz w:val="18"/>
      <w:szCs w:val="18"/>
    </w:rPr>
  </w:style>
  <w:style w:type="character" w:customStyle="1" w:styleId="TekstkomentaraChar">
    <w:name w:val="Tekst komentara Char"/>
    <w:link w:val="Tekstkomentara"/>
    <w:rsid w:val="00805216"/>
    <w:rPr>
      <w:lang w:val="sr-Cyrl-CS" w:eastAsia="ar-SA"/>
    </w:rPr>
  </w:style>
  <w:style w:type="character" w:customStyle="1" w:styleId="TemakomentaraChar">
    <w:name w:val="Tema komentara Char"/>
    <w:link w:val="Temakomentara"/>
    <w:uiPriority w:val="99"/>
    <w:rsid w:val="00805216"/>
    <w:rPr>
      <w:b/>
      <w:bCs/>
      <w:lang w:val="sr-Cyrl-CS" w:eastAsia="ar-SA"/>
    </w:rPr>
  </w:style>
  <w:style w:type="character" w:customStyle="1" w:styleId="Naslov1Char">
    <w:name w:val="Naslov 1 Char"/>
    <w:link w:val="Naslov1"/>
    <w:uiPriority w:val="99"/>
    <w:rsid w:val="002C17DD"/>
    <w:rPr>
      <w:rFonts w:ascii="Arial" w:hAnsi="Arial" w:cs="Arial"/>
      <w:b/>
      <w:sz w:val="22"/>
      <w:szCs w:val="22"/>
      <w:lang w:val="sr-Cyrl-CS" w:eastAsia="ar-SA"/>
    </w:rPr>
  </w:style>
  <w:style w:type="character" w:customStyle="1" w:styleId="Naslov2Char1">
    <w:name w:val="Naslov 2 Char1"/>
    <w:link w:val="Naslov2"/>
    <w:uiPriority w:val="99"/>
    <w:rsid w:val="00A77E54"/>
    <w:rPr>
      <w:rFonts w:ascii="Arial" w:hAnsi="Arial" w:cs="Arial"/>
      <w:b/>
      <w:sz w:val="22"/>
      <w:szCs w:val="22"/>
      <w:lang w:eastAsia="ar-SA"/>
    </w:rPr>
  </w:style>
  <w:style w:type="paragraph" w:customStyle="1" w:styleId="Heading1">
    <w:name w:val="Heading_1"/>
    <w:basedOn w:val="Naslov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Naslov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ZaglavljestraniceChar">
    <w:name w:val="Zaglavlje stranice Char"/>
    <w:aliases w:val="header odd Char,header odd1 Char, Char Char Char Char Char Char, Char Char Char Char Char1, Char Char Char Char1,Char Char2,Char Char Char Char Char Char,Char Char Char Char Char1,Char Char Char Char1"/>
    <w:link w:val="Zaglavljestranice"/>
    <w:uiPriority w:val="99"/>
    <w:rsid w:val="00A77E54"/>
    <w:rPr>
      <w:sz w:val="24"/>
      <w:lang w:eastAsia="ar-SA"/>
    </w:rPr>
  </w:style>
  <w:style w:type="character" w:customStyle="1" w:styleId="TekstubaloniuChar">
    <w:name w:val="Tekst u balončiću Char"/>
    <w:link w:val="Tekstubaloniu"/>
    <w:uiPriority w:val="99"/>
    <w:rsid w:val="00A77E54"/>
    <w:rPr>
      <w:rFonts w:ascii="Tahoma" w:hAnsi="Tahoma" w:cs="Tahoma"/>
      <w:sz w:val="16"/>
      <w:szCs w:val="16"/>
      <w:lang w:val="sr-Cyrl-CS" w:eastAsia="ar-SA"/>
    </w:rPr>
  </w:style>
  <w:style w:type="table" w:customStyle="1" w:styleId="LightShading1">
    <w:name w:val="Light Shading1"/>
    <w:basedOn w:val="Normalnatabela"/>
    <w:uiPriority w:val="99"/>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eloteksta2Char">
    <w:name w:val="Telo teksta 2 Char"/>
    <w:link w:val="Teloteksta2"/>
    <w:uiPriority w:val="99"/>
    <w:rsid w:val="00A77E54"/>
    <w:rPr>
      <w:sz w:val="24"/>
      <w:lang w:val="sr-Cyrl-CS" w:eastAsia="ar-SA"/>
    </w:rPr>
  </w:style>
  <w:style w:type="character" w:customStyle="1" w:styleId="shorttext">
    <w:name w:val="short_text"/>
    <w:basedOn w:val="Podrazumevanifontpasusa"/>
    <w:uiPriority w:val="99"/>
    <w:rsid w:val="00E009E9"/>
  </w:style>
  <w:style w:type="character" w:customStyle="1" w:styleId="hps">
    <w:name w:val="hps"/>
    <w:basedOn w:val="Podrazumevanifontpasusa"/>
    <w:uiPriority w:val="99"/>
    <w:rsid w:val="00E009E9"/>
  </w:style>
  <w:style w:type="character" w:styleId="Naslovknjig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NaslovChar">
    <w:name w:val="Naslov Char"/>
    <w:link w:val="Naslov"/>
    <w:uiPriority w:val="99"/>
    <w:rsid w:val="003C06CE"/>
    <w:rPr>
      <w:b/>
      <w:bCs/>
      <w:sz w:val="24"/>
      <w:lang w:val="sr-Cyrl-CS" w:eastAsia="ar-SA"/>
    </w:rPr>
  </w:style>
  <w:style w:type="paragraph" w:customStyle="1" w:styleId="Standard">
    <w:name w:val="Standard"/>
    <w:uiPriority w:val="99"/>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PasussalistomChar">
    <w:name w:val="Pasus sa listom Char"/>
    <w:aliases w:val="Liste 1 Char,List Paragraph1 Char,List Paragraph Char"/>
    <w:link w:val="Pasussalistom"/>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Naslov3Char1">
    <w:name w:val="Naslov 3 Char1"/>
    <w:aliases w:val="Heading 3 Char Char Char Char Char1"/>
    <w:link w:val="Naslov3"/>
    <w:uiPriority w:val="9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uiPriority w:val="99"/>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uiPriority w:val="99"/>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Naslov1"/>
    <w:link w:val="NazivobrascaChar"/>
    <w:uiPriority w:val="99"/>
    <w:qFormat/>
    <w:rsid w:val="00686711"/>
    <w:pPr>
      <w:spacing w:before="360" w:after="240"/>
      <w:ind w:left="0" w:firstLine="0"/>
      <w:jc w:val="center"/>
    </w:pPr>
    <w:rPr>
      <w:sz w:val="24"/>
    </w:rPr>
  </w:style>
  <w:style w:type="character" w:customStyle="1" w:styleId="NazivobrascaChar">
    <w:name w:val="Naziv obrasca Char"/>
    <w:link w:val="Nazivobrasca"/>
    <w:uiPriority w:val="99"/>
    <w:rsid w:val="00686711"/>
    <w:rPr>
      <w:rFonts w:ascii="Arial" w:hAnsi="Arial"/>
      <w:b/>
      <w:sz w:val="24"/>
      <w:szCs w:val="22"/>
      <w:lang w:val="sr-Cyrl-CS" w:eastAsia="ar-SA"/>
    </w:rPr>
  </w:style>
  <w:style w:type="character" w:customStyle="1" w:styleId="Bodytext6">
    <w:name w:val="Body text (6)_"/>
    <w:link w:val="Bodytext60"/>
    <w:uiPriority w:val="99"/>
    <w:rsid w:val="00686711"/>
    <w:rPr>
      <w:b/>
      <w:bCs/>
      <w:sz w:val="21"/>
      <w:szCs w:val="21"/>
      <w:shd w:val="clear" w:color="auto" w:fill="FFFFFF"/>
    </w:rPr>
  </w:style>
  <w:style w:type="paragraph" w:customStyle="1" w:styleId="Bodytext60">
    <w:name w:val="Body text (6)"/>
    <w:basedOn w:val="Normal"/>
    <w:link w:val="Bodytext6"/>
    <w:uiPriority w:val="99"/>
    <w:rsid w:val="00686711"/>
    <w:pPr>
      <w:widowControl w:val="0"/>
      <w:shd w:val="clear" w:color="auto" w:fill="FFFFFF"/>
      <w:spacing w:before="60" w:after="240" w:line="0" w:lineRule="atLeast"/>
      <w:jc w:val="center"/>
    </w:pPr>
    <w:rPr>
      <w:b/>
      <w:bCs/>
      <w:sz w:val="21"/>
      <w:szCs w:val="21"/>
    </w:rPr>
  </w:style>
  <w:style w:type="paragraph" w:styleId="Bezrazmaka">
    <w:name w:val="No Spacing"/>
    <w:link w:val="Bezrazmaka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uiPriority w:val="99"/>
    <w:rsid w:val="00B46F5D"/>
    <w:pPr>
      <w:spacing w:before="100" w:beforeAutospacing="1" w:after="100" w:afterAutospacing="1"/>
    </w:pPr>
    <w:rPr>
      <w:rFonts w:eastAsia="MS Mincho"/>
      <w:szCs w:val="24"/>
      <w:lang w:eastAsia="ja-JP"/>
    </w:rPr>
  </w:style>
  <w:style w:type="character" w:customStyle="1" w:styleId="Naslov5Char">
    <w:name w:val="Naslov 5 Char"/>
    <w:link w:val="Naslov5"/>
    <w:uiPriority w:val="99"/>
    <w:rsid w:val="00991A45"/>
    <w:rPr>
      <w:rFonts w:ascii="Arial Narrow" w:hAnsi="Arial Narrow"/>
      <w:sz w:val="28"/>
      <w:lang w:val="sr-Cyrl-CS" w:eastAsia="ar-SA"/>
    </w:rPr>
  </w:style>
  <w:style w:type="character" w:customStyle="1" w:styleId="Naslov6Char">
    <w:name w:val="Naslov 6 Char"/>
    <w:link w:val="Naslov6"/>
    <w:uiPriority w:val="99"/>
    <w:rsid w:val="00991A45"/>
    <w:rPr>
      <w:rFonts w:ascii="Arial Narrow" w:hAnsi="Arial Narrow"/>
      <w:b/>
      <w:sz w:val="28"/>
      <w:lang w:val="sr-Cyrl-CS" w:eastAsia="ar-SA"/>
    </w:rPr>
  </w:style>
  <w:style w:type="character" w:customStyle="1" w:styleId="Naslov7Char">
    <w:name w:val="Naslov 7 Char"/>
    <w:link w:val="Naslov7"/>
    <w:uiPriority w:val="99"/>
    <w:rsid w:val="00991A45"/>
    <w:rPr>
      <w:rFonts w:ascii="Arial Narrow" w:hAnsi="Arial Narrow" w:cs="Arial"/>
      <w:b/>
      <w:sz w:val="28"/>
      <w:szCs w:val="22"/>
      <w:lang w:val="sr-Cyrl-CS" w:eastAsia="ar-SA"/>
    </w:rPr>
  </w:style>
  <w:style w:type="character" w:customStyle="1" w:styleId="Naslov8Char">
    <w:name w:val="Naslov 8 Char"/>
    <w:link w:val="Naslov8"/>
    <w:uiPriority w:val="99"/>
    <w:rsid w:val="00991A45"/>
    <w:rPr>
      <w:rFonts w:ascii="Arial Narrow" w:hAnsi="Arial Narrow"/>
      <w:b/>
      <w:bCs/>
      <w:sz w:val="23"/>
      <w:szCs w:val="23"/>
      <w:lang w:val="sr-Cyrl-CS" w:eastAsia="ar-SA"/>
    </w:rPr>
  </w:style>
  <w:style w:type="character" w:customStyle="1" w:styleId="Naslov9Char">
    <w:name w:val="Naslov 9 Char"/>
    <w:link w:val="Naslov9"/>
    <w:uiPriority w:val="99"/>
    <w:rsid w:val="00991A45"/>
    <w:rPr>
      <w:rFonts w:ascii="Arial Narrow" w:hAnsi="Arial Narrow"/>
      <w:b/>
      <w:bCs/>
      <w:sz w:val="28"/>
      <w:lang w:val="sr-Cyrl-CS" w:eastAsia="ar-SA"/>
    </w:rPr>
  </w:style>
  <w:style w:type="character" w:customStyle="1" w:styleId="Teloteksta3Char">
    <w:name w:val="Telo teksta 3 Char"/>
    <w:link w:val="Teloteksta3"/>
    <w:uiPriority w:val="99"/>
    <w:rsid w:val="00991A45"/>
    <w:rPr>
      <w:sz w:val="16"/>
      <w:szCs w:val="16"/>
      <w:lang w:val="sr-Cyrl-CS" w:eastAsia="ar-SA"/>
    </w:rPr>
  </w:style>
  <w:style w:type="character" w:customStyle="1" w:styleId="UvlaenjetelatekstaChar">
    <w:name w:val="Uvlačenje tela teksta Char"/>
    <w:link w:val="Uvlaenjetelateksta"/>
    <w:uiPriority w:val="99"/>
    <w:rsid w:val="00991A45"/>
    <w:rPr>
      <w:sz w:val="24"/>
      <w:lang w:val="sr-Cyrl-CS" w:eastAsia="ar-SA"/>
    </w:rPr>
  </w:style>
  <w:style w:type="character" w:customStyle="1" w:styleId="PodnaslovChar">
    <w:name w:val="Podnaslov Char"/>
    <w:link w:val="Podnaslov"/>
    <w:uiPriority w:val="99"/>
    <w:rsid w:val="00991A45"/>
    <w:rPr>
      <w:rFonts w:ascii="Arial" w:eastAsia="Lucida Sans Unicode" w:hAnsi="Arial" w:cs="Tahoma"/>
      <w:i/>
      <w:iCs/>
      <w:sz w:val="28"/>
      <w:szCs w:val="28"/>
      <w:lang w:val="sr-Cyrl-CS" w:eastAsia="ar-SA"/>
    </w:rPr>
  </w:style>
  <w:style w:type="character" w:customStyle="1" w:styleId="TekstfusnoteChar">
    <w:name w:val="Tekst fusnote Char"/>
    <w:link w:val="Tekstfusnote"/>
    <w:uiPriority w:val="99"/>
    <w:semiHidden/>
    <w:rsid w:val="00991A45"/>
    <w:rPr>
      <w:lang w:val="en-US" w:eastAsia="ar-SA"/>
    </w:rPr>
  </w:style>
  <w:style w:type="character" w:customStyle="1" w:styleId="Uvlaenjetelateksta2Char">
    <w:name w:val="Uvlačenje tela teksta 2 Char"/>
    <w:link w:val="Uvlaenjetelateksta2"/>
    <w:uiPriority w:val="99"/>
    <w:rsid w:val="00991A45"/>
    <w:rPr>
      <w:rFonts w:ascii="Arial Narrow" w:hAnsi="Arial Narrow"/>
      <w:sz w:val="24"/>
      <w:lang w:val="sr-Cyrl-CS" w:eastAsia="ar-SA"/>
    </w:rPr>
  </w:style>
  <w:style w:type="character" w:customStyle="1" w:styleId="Uvlaenjetelateksta3Char">
    <w:name w:val="Uvlačenje tela teksta 3 Char"/>
    <w:link w:val="Uvlaenjetelateksta3"/>
    <w:uiPriority w:val="99"/>
    <w:rsid w:val="00991A45"/>
    <w:rPr>
      <w:rFonts w:ascii="Arial Narrow" w:hAnsi="Arial Narrow"/>
      <w:sz w:val="24"/>
      <w:lang w:val="sr-Cyrl-CS" w:eastAsia="ar-SA"/>
    </w:rPr>
  </w:style>
  <w:style w:type="character" w:customStyle="1" w:styleId="istitekstChar">
    <w:name w:val="Čisti tekst Char"/>
    <w:link w:val="istitekst"/>
    <w:uiPriority w:val="99"/>
    <w:rsid w:val="00991A45"/>
    <w:rPr>
      <w:rFonts w:ascii="Courier New" w:hAnsi="Courier New"/>
      <w:lang w:val="en-US" w:eastAsia="en-US"/>
    </w:rPr>
  </w:style>
  <w:style w:type="character" w:customStyle="1" w:styleId="MapadokumentaChar">
    <w:name w:val="Mapa dokumenta Char"/>
    <w:link w:val="Mapadokumenta"/>
    <w:uiPriority w:val="99"/>
    <w:semiHidden/>
    <w:rsid w:val="00991A45"/>
    <w:rPr>
      <w:rFonts w:ascii="Tahoma" w:hAnsi="Tahoma" w:cs="Tahoma"/>
      <w:shd w:val="clear" w:color="auto" w:fill="000080"/>
      <w:lang w:val="sr-Cyrl-CS" w:eastAsia="ar-SA"/>
    </w:rPr>
  </w:style>
  <w:style w:type="paragraph" w:customStyle="1" w:styleId="Style">
    <w:name w:val="Style"/>
    <w:uiPriority w:val="99"/>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1">
    <w:name w:val="Naslov 11"/>
    <w:basedOn w:val="Normal"/>
    <w:uiPriority w:val="99"/>
    <w:rsid w:val="00991A45"/>
    <w:pPr>
      <w:spacing w:before="40" w:after="40"/>
    </w:pPr>
    <w:rPr>
      <w:rFonts w:cs="Arial"/>
      <w:b/>
      <w:noProof/>
      <w:spacing w:val="26"/>
      <w:sz w:val="28"/>
      <w:szCs w:val="24"/>
      <w:lang w:val="sr-Latn-CS"/>
    </w:rPr>
  </w:style>
  <w:style w:type="paragraph" w:customStyle="1" w:styleId="NormalArial">
    <w:name w:val="Normal+Arial"/>
    <w:basedOn w:val="istitekst"/>
    <w:link w:val="NormalArialChar"/>
    <w:uiPriority w:val="99"/>
    <w:rsid w:val="00991A45"/>
    <w:rPr>
      <w:rFonts w:ascii="Arial" w:hAnsi="Arial"/>
      <w:b/>
      <w:i/>
      <w:noProof/>
      <w:sz w:val="24"/>
      <w:lang w:val="sr-Cyrl-CS"/>
    </w:rPr>
  </w:style>
  <w:style w:type="character" w:customStyle="1" w:styleId="NormalArialChar">
    <w:name w:val="Normal+Arial Char"/>
    <w:link w:val="NormalArial"/>
    <w:uiPriority w:val="99"/>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Brojreda">
    <w:name w:val="line number"/>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Teloteksta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Naslov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Naslov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Teloteksta"/>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Naslov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Podrazumevanifontpasusa"/>
    <w:uiPriority w:val="99"/>
    <w:rsid w:val="00991A45"/>
  </w:style>
  <w:style w:type="character" w:styleId="Izrazitonaglaavanje">
    <w:name w:val="Intense Emphasis"/>
    <w:uiPriority w:val="99"/>
    <w:qFormat/>
    <w:rsid w:val="00991A45"/>
    <w:rPr>
      <w:b/>
      <w:bCs/>
      <w:i/>
      <w:iCs/>
      <w:color w:val="4F81BD"/>
    </w:rPr>
  </w:style>
  <w:style w:type="character" w:styleId="Naglaeno">
    <w:name w:val="Strong"/>
    <w:uiPriority w:val="99"/>
    <w:qFormat/>
    <w:rsid w:val="00991A45"/>
    <w:rPr>
      <w:b/>
      <w:bCs/>
    </w:rPr>
  </w:style>
  <w:style w:type="paragraph" w:customStyle="1" w:styleId="xl65">
    <w:name w:val="xl65"/>
    <w:basedOn w:val="Normal"/>
    <w:uiPriority w:val="99"/>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uiPriority w:val="99"/>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uiPriority w:val="99"/>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uiPriority w:val="99"/>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uiPriority w:val="99"/>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uiPriority w:val="99"/>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uiPriority w:val="99"/>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uiPriority w:val="99"/>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uiPriority w:val="99"/>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uiPriority w:val="99"/>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uiPriority w:val="99"/>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uiPriority w:val="99"/>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uiPriority w:val="99"/>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uiPriority w:val="99"/>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uiPriority w:val="99"/>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uiPriority w:val="99"/>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uiPriority w:val="99"/>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uiPriority w:val="99"/>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uiPriority w:val="99"/>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uiPriority w:val="99"/>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uiPriority w:val="99"/>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Podrazumevanifontpasusa"/>
    <w:uiPriority w:val="99"/>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uiPriority w:val="99"/>
    <w:rsid w:val="00EF3878"/>
    <w:pPr>
      <w:spacing w:before="100" w:beforeAutospacing="1" w:after="100" w:afterAutospacing="1"/>
    </w:pPr>
    <w:rPr>
      <w:szCs w:val="24"/>
    </w:rPr>
  </w:style>
  <w:style w:type="paragraph" w:styleId="Podebljanitekst">
    <w:name w:val="Block Text"/>
    <w:basedOn w:val="Normal"/>
    <w:uiPriority w:val="99"/>
    <w:rsid w:val="00EF3878"/>
    <w:pPr>
      <w:spacing w:after="120"/>
      <w:ind w:left="-600" w:right="-313"/>
    </w:pPr>
    <w:rPr>
      <w:rFonts w:ascii="CHelvPlain" w:hAnsi="CHelvPlain"/>
      <w:lang w:val="en-GB"/>
    </w:rPr>
  </w:style>
  <w:style w:type="paragraph" w:customStyle="1" w:styleId="Pasus6pt">
    <w:name w:val="Pasus6pt"/>
    <w:basedOn w:val="Normal"/>
    <w:uiPriority w:val="99"/>
    <w:rsid w:val="00EF3878"/>
    <w:pPr>
      <w:tabs>
        <w:tab w:val="left" w:pos="720"/>
      </w:tabs>
      <w:spacing w:after="120"/>
    </w:pPr>
    <w:rPr>
      <w:rFonts w:ascii="HelveticaPlain" w:hAnsi="HelveticaPlain"/>
    </w:rPr>
  </w:style>
  <w:style w:type="character" w:customStyle="1" w:styleId="StyleArial">
    <w:name w:val="Style Arial"/>
    <w:uiPriority w:val="99"/>
    <w:rsid w:val="00EF3878"/>
    <w:rPr>
      <w:rFonts w:ascii="Arial" w:hAnsi="Arial"/>
      <w:sz w:val="24"/>
      <w:szCs w:val="24"/>
    </w:rPr>
  </w:style>
  <w:style w:type="paragraph" w:customStyle="1" w:styleId="BlockQuotationLast">
    <w:name w:val="Block Quotation Last"/>
    <w:basedOn w:val="Normal"/>
    <w:next w:val="Teloteksta"/>
    <w:link w:val="BlockQuotationLastChar"/>
    <w:uiPriority w:val="99"/>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uiPriority w:val="99"/>
    <w:rsid w:val="00EF3878"/>
    <w:rPr>
      <w:rFonts w:ascii="Calibri" w:eastAsia="Calibri" w:hAnsi="Calibri"/>
      <w:i/>
      <w:lang w:val="en-US" w:eastAsia="en-US"/>
    </w:rPr>
  </w:style>
  <w:style w:type="character" w:customStyle="1" w:styleId="WW8Num1z2">
    <w:name w:val="WW8Num1z2"/>
    <w:uiPriority w:val="99"/>
    <w:rsid w:val="00EF3878"/>
    <w:rPr>
      <w:b w:val="0"/>
      <w:i w:val="0"/>
    </w:rPr>
  </w:style>
  <w:style w:type="character" w:customStyle="1" w:styleId="WW8Num5z3">
    <w:name w:val="WW8Num5z3"/>
    <w:uiPriority w:val="99"/>
    <w:rsid w:val="00EF3878"/>
    <w:rPr>
      <w:rFonts w:ascii="Symbol" w:hAnsi="Symbol"/>
    </w:rPr>
  </w:style>
  <w:style w:type="character" w:customStyle="1" w:styleId="WW8Num6z2">
    <w:name w:val="WW8Num6z2"/>
    <w:uiPriority w:val="99"/>
    <w:rsid w:val="00EF3878"/>
    <w:rPr>
      <w:rFonts w:ascii="Wingdings" w:hAnsi="Wingdings"/>
    </w:rPr>
  </w:style>
  <w:style w:type="character" w:customStyle="1" w:styleId="WW8Num7z3">
    <w:name w:val="WW8Num7z3"/>
    <w:uiPriority w:val="99"/>
    <w:rsid w:val="00EF3878"/>
    <w:rPr>
      <w:rFonts w:ascii="Symbol" w:hAnsi="Symbol"/>
    </w:rPr>
  </w:style>
  <w:style w:type="character" w:customStyle="1" w:styleId="WW8Num10z0">
    <w:name w:val="WW8Num10z0"/>
    <w:uiPriority w:val="99"/>
    <w:rsid w:val="00EF3878"/>
    <w:rPr>
      <w:b w:val="0"/>
    </w:rPr>
  </w:style>
  <w:style w:type="character" w:customStyle="1" w:styleId="WW8Num12z1">
    <w:name w:val="WW8Num12z1"/>
    <w:uiPriority w:val="99"/>
    <w:rsid w:val="00EF3878"/>
    <w:rPr>
      <w:b w:val="0"/>
      <w:i w:val="0"/>
      <w:sz w:val="22"/>
      <w:szCs w:val="22"/>
    </w:rPr>
  </w:style>
  <w:style w:type="character" w:customStyle="1" w:styleId="WW8Num12z2">
    <w:name w:val="WW8Num12z2"/>
    <w:uiPriority w:val="99"/>
    <w:rsid w:val="00EF3878"/>
    <w:rPr>
      <w:b w:val="0"/>
      <w:i w:val="0"/>
    </w:rPr>
  </w:style>
  <w:style w:type="character" w:customStyle="1" w:styleId="WW8Num13z3">
    <w:name w:val="WW8Num13z3"/>
    <w:uiPriority w:val="99"/>
    <w:rsid w:val="00EF3878"/>
    <w:rPr>
      <w:rFonts w:ascii="Symbol" w:hAnsi="Symbol"/>
    </w:rPr>
  </w:style>
  <w:style w:type="character" w:customStyle="1" w:styleId="WW8Num16z1">
    <w:name w:val="WW8Num16z1"/>
    <w:uiPriority w:val="99"/>
    <w:rsid w:val="00EF3878"/>
    <w:rPr>
      <w:b w:val="0"/>
      <w:i w:val="0"/>
      <w:sz w:val="22"/>
      <w:szCs w:val="22"/>
    </w:rPr>
  </w:style>
  <w:style w:type="character" w:customStyle="1" w:styleId="WW8Num18z3">
    <w:name w:val="WW8Num18z3"/>
    <w:uiPriority w:val="99"/>
    <w:rsid w:val="00EF3878"/>
    <w:rPr>
      <w:rFonts w:ascii="Symbol" w:hAnsi="Symbol"/>
    </w:rPr>
  </w:style>
  <w:style w:type="character" w:customStyle="1" w:styleId="WW8Num20z2">
    <w:name w:val="WW8Num20z2"/>
    <w:uiPriority w:val="99"/>
    <w:rsid w:val="00EF3878"/>
    <w:rPr>
      <w:rFonts w:ascii="Wingdings" w:hAnsi="Wingdings"/>
    </w:rPr>
  </w:style>
  <w:style w:type="character" w:customStyle="1" w:styleId="WW8Num20z3">
    <w:name w:val="WW8Num20z3"/>
    <w:uiPriority w:val="99"/>
    <w:rsid w:val="00EF3878"/>
    <w:rPr>
      <w:rFonts w:ascii="Symbol" w:hAnsi="Symbol"/>
    </w:rPr>
  </w:style>
  <w:style w:type="character" w:customStyle="1" w:styleId="WW8Num21z1">
    <w:name w:val="WW8Num21z1"/>
    <w:uiPriority w:val="99"/>
    <w:rsid w:val="00EF3878"/>
    <w:rPr>
      <w:rFonts w:ascii="Courier New" w:hAnsi="Courier New" w:cs="Courier New"/>
    </w:rPr>
  </w:style>
  <w:style w:type="character" w:customStyle="1" w:styleId="WW8Num21z2">
    <w:name w:val="WW8Num21z2"/>
    <w:uiPriority w:val="99"/>
    <w:rsid w:val="00EF3878"/>
    <w:rPr>
      <w:rFonts w:ascii="Wingdings" w:hAnsi="Wingdings"/>
    </w:rPr>
  </w:style>
  <w:style w:type="character" w:customStyle="1" w:styleId="WW8Num21z3">
    <w:name w:val="WW8Num21z3"/>
    <w:uiPriority w:val="99"/>
    <w:rsid w:val="00EF3878"/>
    <w:rPr>
      <w:rFonts w:ascii="Symbol" w:hAnsi="Symbol"/>
    </w:rPr>
  </w:style>
  <w:style w:type="character" w:customStyle="1" w:styleId="WW8Num24z2">
    <w:name w:val="WW8Num24z2"/>
    <w:uiPriority w:val="99"/>
    <w:rsid w:val="00EF3878"/>
    <w:rPr>
      <w:b w:val="0"/>
      <w:i w:val="0"/>
    </w:rPr>
  </w:style>
  <w:style w:type="character" w:customStyle="1" w:styleId="WW8Num25z2">
    <w:name w:val="WW8Num25z2"/>
    <w:uiPriority w:val="99"/>
    <w:rsid w:val="00EF3878"/>
    <w:rPr>
      <w:b w:val="0"/>
      <w:i w:val="0"/>
    </w:rPr>
  </w:style>
  <w:style w:type="character" w:customStyle="1" w:styleId="WW8Num28z1">
    <w:name w:val="WW8Num28z1"/>
    <w:uiPriority w:val="99"/>
    <w:rsid w:val="00EF3878"/>
    <w:rPr>
      <w:b w:val="0"/>
      <w:i w:val="0"/>
      <w:sz w:val="22"/>
      <w:szCs w:val="22"/>
    </w:rPr>
  </w:style>
  <w:style w:type="character" w:customStyle="1" w:styleId="WW8Num28z2">
    <w:name w:val="WW8Num28z2"/>
    <w:uiPriority w:val="99"/>
    <w:rsid w:val="00EF3878"/>
    <w:rPr>
      <w:b w:val="0"/>
      <w:i w:val="0"/>
    </w:rPr>
  </w:style>
  <w:style w:type="character" w:customStyle="1" w:styleId="WW8Num29z1">
    <w:name w:val="WW8Num29z1"/>
    <w:uiPriority w:val="99"/>
    <w:rsid w:val="00EF3878"/>
    <w:rPr>
      <w:rFonts w:ascii="Courier New" w:hAnsi="Courier New" w:cs="Courier New"/>
    </w:rPr>
  </w:style>
  <w:style w:type="character" w:customStyle="1" w:styleId="WW8Num29z2">
    <w:name w:val="WW8Num29z2"/>
    <w:uiPriority w:val="99"/>
    <w:rsid w:val="00EF3878"/>
    <w:rPr>
      <w:rFonts w:ascii="Wingdings" w:hAnsi="Wingdings"/>
    </w:rPr>
  </w:style>
  <w:style w:type="character" w:customStyle="1" w:styleId="WW8Num29z3">
    <w:name w:val="WW8Num29z3"/>
    <w:uiPriority w:val="99"/>
    <w:rsid w:val="00EF3878"/>
    <w:rPr>
      <w:rFonts w:ascii="Symbol" w:hAnsi="Symbol"/>
    </w:rPr>
  </w:style>
  <w:style w:type="character" w:customStyle="1" w:styleId="WW8Num30z2">
    <w:name w:val="WW8Num30z2"/>
    <w:uiPriority w:val="99"/>
    <w:rsid w:val="00EF3878"/>
    <w:rPr>
      <w:rFonts w:ascii="Wingdings" w:hAnsi="Wingdings"/>
    </w:rPr>
  </w:style>
  <w:style w:type="character" w:customStyle="1" w:styleId="WW8Num30z3">
    <w:name w:val="WW8Num30z3"/>
    <w:uiPriority w:val="99"/>
    <w:rsid w:val="00EF3878"/>
    <w:rPr>
      <w:rFonts w:ascii="Symbol" w:hAnsi="Symbol"/>
    </w:rPr>
  </w:style>
  <w:style w:type="character" w:customStyle="1" w:styleId="WW8Num30z4">
    <w:name w:val="WW8Num30z4"/>
    <w:uiPriority w:val="99"/>
    <w:rsid w:val="00EF3878"/>
    <w:rPr>
      <w:rFonts w:ascii="Courier New" w:hAnsi="Courier New" w:cs="Courier New"/>
    </w:rPr>
  </w:style>
  <w:style w:type="character" w:customStyle="1" w:styleId="WW8Num31z2">
    <w:name w:val="WW8Num31z2"/>
    <w:uiPriority w:val="99"/>
    <w:rsid w:val="00EF3878"/>
    <w:rPr>
      <w:b w:val="0"/>
      <w:i w:val="0"/>
    </w:rPr>
  </w:style>
  <w:style w:type="character" w:customStyle="1" w:styleId="WW8Num34z3">
    <w:name w:val="WW8Num34z3"/>
    <w:uiPriority w:val="99"/>
    <w:rsid w:val="00EF3878"/>
    <w:rPr>
      <w:rFonts w:ascii="Symbol" w:hAnsi="Symbol"/>
    </w:rPr>
  </w:style>
  <w:style w:type="character" w:customStyle="1" w:styleId="WW8Num35z1">
    <w:name w:val="WW8Num35z1"/>
    <w:uiPriority w:val="99"/>
    <w:rsid w:val="00EF3878"/>
    <w:rPr>
      <w:b w:val="0"/>
      <w:i w:val="0"/>
      <w:sz w:val="22"/>
      <w:szCs w:val="22"/>
    </w:rPr>
  </w:style>
  <w:style w:type="character" w:customStyle="1" w:styleId="WW8Num35z2">
    <w:name w:val="WW8Num35z2"/>
    <w:uiPriority w:val="99"/>
    <w:rsid w:val="00EF3878"/>
    <w:rPr>
      <w:b w:val="0"/>
      <w:i w:val="0"/>
    </w:rPr>
  </w:style>
  <w:style w:type="character" w:customStyle="1" w:styleId="WW8Num37z3">
    <w:name w:val="WW8Num37z3"/>
    <w:uiPriority w:val="99"/>
    <w:rsid w:val="00EF3878"/>
    <w:rPr>
      <w:rFonts w:ascii="Symbol" w:hAnsi="Symbol"/>
    </w:rPr>
  </w:style>
  <w:style w:type="character" w:customStyle="1" w:styleId="WW8Num39z3">
    <w:name w:val="WW8Num39z3"/>
    <w:uiPriority w:val="99"/>
    <w:rsid w:val="00EF3878"/>
    <w:rPr>
      <w:rFonts w:ascii="Symbol" w:hAnsi="Symbol"/>
    </w:rPr>
  </w:style>
  <w:style w:type="character" w:customStyle="1" w:styleId="WW8Num42z1">
    <w:name w:val="WW8Num42z1"/>
    <w:uiPriority w:val="99"/>
    <w:rsid w:val="00EF3878"/>
    <w:rPr>
      <w:rFonts w:ascii="Courier New" w:hAnsi="Courier New" w:cs="Courier New"/>
    </w:rPr>
  </w:style>
  <w:style w:type="character" w:customStyle="1" w:styleId="WW8Num42z2">
    <w:name w:val="WW8Num42z2"/>
    <w:uiPriority w:val="99"/>
    <w:rsid w:val="00EF3878"/>
    <w:rPr>
      <w:rFonts w:ascii="Wingdings" w:hAnsi="Wingdings"/>
    </w:rPr>
  </w:style>
  <w:style w:type="character" w:customStyle="1" w:styleId="WW8Num42z3">
    <w:name w:val="WW8Num42z3"/>
    <w:uiPriority w:val="99"/>
    <w:rsid w:val="00EF3878"/>
    <w:rPr>
      <w:rFonts w:ascii="Symbol" w:hAnsi="Symbol"/>
    </w:rPr>
  </w:style>
  <w:style w:type="character" w:customStyle="1" w:styleId="WW8Num43z1">
    <w:name w:val="WW8Num43z1"/>
    <w:uiPriority w:val="99"/>
    <w:rsid w:val="00EF3878"/>
    <w:rPr>
      <w:rFonts w:ascii="Courier New" w:hAnsi="Courier New" w:cs="Courier New"/>
    </w:rPr>
  </w:style>
  <w:style w:type="character" w:customStyle="1" w:styleId="WW8Num43z2">
    <w:name w:val="WW8Num43z2"/>
    <w:uiPriority w:val="99"/>
    <w:rsid w:val="00EF3878"/>
    <w:rPr>
      <w:rFonts w:ascii="Wingdings" w:hAnsi="Wingdings"/>
    </w:rPr>
  </w:style>
  <w:style w:type="character" w:customStyle="1" w:styleId="WW8Num43z3">
    <w:name w:val="WW8Num43z3"/>
    <w:uiPriority w:val="99"/>
    <w:rsid w:val="00EF3878"/>
    <w:rPr>
      <w:rFonts w:ascii="Symbol" w:hAnsi="Symbol"/>
    </w:rPr>
  </w:style>
  <w:style w:type="character" w:customStyle="1" w:styleId="WW8Num44z1">
    <w:name w:val="WW8Num44z1"/>
    <w:uiPriority w:val="99"/>
    <w:rsid w:val="00EF3878"/>
    <w:rPr>
      <w:rFonts w:ascii="Courier New" w:hAnsi="Courier New" w:cs="Courier New"/>
    </w:rPr>
  </w:style>
  <w:style w:type="character" w:customStyle="1" w:styleId="WW8Num44z2">
    <w:name w:val="WW8Num44z2"/>
    <w:uiPriority w:val="99"/>
    <w:rsid w:val="00EF3878"/>
    <w:rPr>
      <w:rFonts w:ascii="Wingdings" w:hAnsi="Wingdings"/>
    </w:rPr>
  </w:style>
  <w:style w:type="character" w:customStyle="1" w:styleId="WW8Num44z3">
    <w:name w:val="WW8Num44z3"/>
    <w:uiPriority w:val="99"/>
    <w:rsid w:val="00EF3878"/>
    <w:rPr>
      <w:rFonts w:ascii="Symbol" w:hAnsi="Symbol"/>
    </w:rPr>
  </w:style>
  <w:style w:type="character" w:customStyle="1" w:styleId="WW8Num45z3">
    <w:name w:val="WW8Num45z3"/>
    <w:uiPriority w:val="99"/>
    <w:rsid w:val="00EF3878"/>
    <w:rPr>
      <w:rFonts w:ascii="Symbol" w:hAnsi="Symbol"/>
    </w:rPr>
  </w:style>
  <w:style w:type="character" w:customStyle="1" w:styleId="WW8Num46z3">
    <w:name w:val="WW8Num46z3"/>
    <w:uiPriority w:val="99"/>
    <w:rsid w:val="00EF3878"/>
    <w:rPr>
      <w:rFonts w:ascii="Symbol" w:hAnsi="Symbol"/>
    </w:rPr>
  </w:style>
  <w:style w:type="character" w:customStyle="1" w:styleId="WW8Num47z1">
    <w:name w:val="WW8Num47z1"/>
    <w:uiPriority w:val="99"/>
    <w:rsid w:val="00EF3878"/>
    <w:rPr>
      <w:b w:val="0"/>
      <w:i w:val="0"/>
      <w:sz w:val="22"/>
      <w:szCs w:val="22"/>
    </w:rPr>
  </w:style>
  <w:style w:type="character" w:customStyle="1" w:styleId="WW8Num47z2">
    <w:name w:val="WW8Num47z2"/>
    <w:uiPriority w:val="99"/>
    <w:rsid w:val="00EF3878"/>
    <w:rPr>
      <w:b w:val="0"/>
      <w:i w:val="0"/>
    </w:rPr>
  </w:style>
  <w:style w:type="character" w:customStyle="1" w:styleId="WW8Num48z0">
    <w:name w:val="WW8Num48z0"/>
    <w:uiPriority w:val="99"/>
    <w:rsid w:val="00EF3878"/>
    <w:rPr>
      <w:sz w:val="20"/>
    </w:rPr>
  </w:style>
  <w:style w:type="character" w:customStyle="1" w:styleId="WW8Num48z1">
    <w:name w:val="WW8Num48z1"/>
    <w:uiPriority w:val="99"/>
    <w:rsid w:val="00EF3878"/>
    <w:rPr>
      <w:rFonts w:ascii="Courier New" w:hAnsi="Courier New" w:cs="Courier New"/>
    </w:rPr>
  </w:style>
  <w:style w:type="character" w:customStyle="1" w:styleId="WW8Num48z2">
    <w:name w:val="WW8Num48z2"/>
    <w:uiPriority w:val="99"/>
    <w:rsid w:val="00EF3878"/>
    <w:rPr>
      <w:rFonts w:ascii="Wingdings" w:hAnsi="Wingdings"/>
    </w:rPr>
  </w:style>
  <w:style w:type="character" w:customStyle="1" w:styleId="WW8Num48z3">
    <w:name w:val="WW8Num48z3"/>
    <w:uiPriority w:val="99"/>
    <w:rsid w:val="00EF3878"/>
    <w:rPr>
      <w:rFonts w:ascii="Symbol" w:hAnsi="Symbol"/>
    </w:rPr>
  </w:style>
  <w:style w:type="character" w:customStyle="1" w:styleId="WW8Num49z1">
    <w:name w:val="WW8Num49z1"/>
    <w:uiPriority w:val="99"/>
    <w:rsid w:val="00EF3878"/>
    <w:rPr>
      <w:b w:val="0"/>
      <w:i w:val="0"/>
      <w:sz w:val="22"/>
      <w:szCs w:val="22"/>
    </w:rPr>
  </w:style>
  <w:style w:type="character" w:customStyle="1" w:styleId="WW8Num49z2">
    <w:name w:val="WW8Num49z2"/>
    <w:uiPriority w:val="99"/>
    <w:rsid w:val="00EF3878"/>
    <w:rPr>
      <w:b w:val="0"/>
      <w:i w:val="0"/>
    </w:rPr>
  </w:style>
  <w:style w:type="character" w:customStyle="1" w:styleId="WW8Num52z3">
    <w:name w:val="WW8Num52z3"/>
    <w:uiPriority w:val="99"/>
    <w:rsid w:val="00EF3878"/>
    <w:rPr>
      <w:rFonts w:ascii="Symbol" w:hAnsi="Symbol"/>
    </w:rPr>
  </w:style>
  <w:style w:type="character" w:customStyle="1" w:styleId="WW8Num55z3">
    <w:name w:val="WW8Num55z3"/>
    <w:uiPriority w:val="99"/>
    <w:rsid w:val="00EF3878"/>
    <w:rPr>
      <w:rFonts w:ascii="Symbol" w:hAnsi="Symbol"/>
    </w:rPr>
  </w:style>
  <w:style w:type="character" w:customStyle="1" w:styleId="Bullets">
    <w:name w:val="Bullets"/>
    <w:uiPriority w:val="99"/>
    <w:rsid w:val="00EF3878"/>
    <w:rPr>
      <w:rFonts w:ascii="StarSymbol" w:eastAsia="StarSymbol" w:hAnsi="StarSymbol" w:cs="StarSymbol"/>
      <w:sz w:val="18"/>
      <w:szCs w:val="18"/>
    </w:rPr>
  </w:style>
  <w:style w:type="paragraph" w:customStyle="1" w:styleId="Texte1">
    <w:name w:val="Texte_1"/>
    <w:basedOn w:val="Normal"/>
    <w:uiPriority w:val="99"/>
    <w:rsid w:val="00EF3878"/>
    <w:pPr>
      <w:spacing w:after="120"/>
    </w:pPr>
    <w:rPr>
      <w:rFonts w:ascii="FuturaA Md BT" w:hAnsi="FuturaA Md BT"/>
      <w:lang w:eastAsia="fr-FR"/>
    </w:rPr>
  </w:style>
  <w:style w:type="paragraph" w:customStyle="1" w:styleId="xl30">
    <w:name w:val="xl30"/>
    <w:basedOn w:val="Normal"/>
    <w:uiPriority w:val="99"/>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uiPriority w:val="99"/>
    <w:rsid w:val="00EF3878"/>
    <w:pPr>
      <w:numPr>
        <w:numId w:val="9"/>
      </w:numPr>
    </w:pPr>
    <w:rPr>
      <w:noProof/>
      <w:szCs w:val="24"/>
      <w:lang w:val="sr-Latn-CS"/>
    </w:rPr>
  </w:style>
  <w:style w:type="paragraph" w:customStyle="1" w:styleId="pip">
    <w:name w:val="pip"/>
    <w:basedOn w:val="Normal"/>
    <w:uiPriority w:val="99"/>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uiPriority w:val="99"/>
    <w:rsid w:val="00EF3878"/>
    <w:rPr>
      <w:vanish w:val="0"/>
      <w:webHidden w:val="0"/>
      <w:specVanish/>
    </w:rPr>
  </w:style>
  <w:style w:type="paragraph" w:customStyle="1" w:styleId="d1">
    <w:name w:val="d1"/>
    <w:basedOn w:val="Style"/>
    <w:uiPriority w:val="99"/>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10">
    <w:name w:val="Naslov1"/>
    <w:basedOn w:val="Style"/>
    <w:uiPriority w:val="99"/>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uiPriority w:val="99"/>
    <w:rsid w:val="00EF3878"/>
    <w:pPr>
      <w:autoSpaceDE/>
      <w:autoSpaceDN/>
      <w:adjustRightInd/>
      <w:spacing w:line="360" w:lineRule="auto"/>
    </w:pPr>
    <w:rPr>
      <w:rFonts w:cs="Times New Roman"/>
      <w:snapToGrid w:val="0"/>
      <w:szCs w:val="20"/>
    </w:rPr>
  </w:style>
  <w:style w:type="paragraph" w:customStyle="1" w:styleId="sadA">
    <w:name w:val="sad_A"/>
    <w:basedOn w:val="Naslov1"/>
    <w:uiPriority w:val="99"/>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uiPriority w:val="99"/>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uiPriority w:val="99"/>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uiPriority w:val="99"/>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uiPriority w:val="99"/>
    <w:rsid w:val="00EF3878"/>
    <w:pPr>
      <w:spacing w:after="120"/>
    </w:pPr>
    <w:rPr>
      <w:rFonts w:ascii="Optima" w:hAnsi="Optima"/>
      <w:lang w:val="en-GB"/>
    </w:rPr>
  </w:style>
  <w:style w:type="paragraph" w:styleId="Povratadrnakoverti">
    <w:name w:val="envelope return"/>
    <w:basedOn w:val="Normal"/>
    <w:uiPriority w:val="99"/>
    <w:rsid w:val="00EF3878"/>
    <w:rPr>
      <w:rFonts w:ascii="CTimesRoman" w:hAnsi="CTimesRoman"/>
      <w:szCs w:val="24"/>
    </w:rPr>
  </w:style>
  <w:style w:type="paragraph" w:styleId="Adresanakoverti">
    <w:name w:val="envelope address"/>
    <w:basedOn w:val="Normal"/>
    <w:uiPriority w:val="99"/>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uiPriority w:val="99"/>
    <w:rsid w:val="00EF3878"/>
    <w:pPr>
      <w:ind w:left="-284" w:right="-851"/>
    </w:pPr>
    <w:rPr>
      <w:rFonts w:ascii="CTimesRoman" w:hAnsi="CTimesRoman"/>
      <w:szCs w:val="24"/>
    </w:rPr>
  </w:style>
  <w:style w:type="numbering" w:customStyle="1" w:styleId="NoList1">
    <w:name w:val="No List1"/>
    <w:next w:val="Bezliste"/>
    <w:semiHidden/>
    <w:rsid w:val="00EF3878"/>
  </w:style>
  <w:style w:type="table" w:customStyle="1" w:styleId="TableGrid1">
    <w:name w:val="Table Grid1"/>
    <w:basedOn w:val="Normalnatabela"/>
    <w:next w:val="Koordinatnamreatabele"/>
    <w:uiPriority w:val="9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razmakaChar">
    <w:name w:val="Bez razmaka Char"/>
    <w:link w:val="Bezrazmaka"/>
    <w:uiPriority w:val="99"/>
    <w:rsid w:val="00EF3878"/>
    <w:rPr>
      <w:sz w:val="24"/>
      <w:lang w:val="sr-Cyrl-CS" w:eastAsia="ar-SA" w:bidi="ar-SA"/>
    </w:rPr>
  </w:style>
  <w:style w:type="numbering" w:styleId="111111">
    <w:name w:val="Outline List 2"/>
    <w:basedOn w:val="Bezliste"/>
    <w:uiPriority w:val="99"/>
    <w:rsid w:val="00EF3878"/>
    <w:pPr>
      <w:numPr>
        <w:numId w:val="10"/>
      </w:numPr>
    </w:pPr>
  </w:style>
  <w:style w:type="character" w:customStyle="1" w:styleId="Absatz-Standardschriftart">
    <w:name w:val="Absatz-Standardschriftart"/>
    <w:uiPriority w:val="99"/>
    <w:rsid w:val="00EF3878"/>
  </w:style>
  <w:style w:type="paragraph" w:customStyle="1" w:styleId="Style1">
    <w:name w:val="Style1"/>
    <w:basedOn w:val="Uvlaenjetelateksta"/>
    <w:link w:val="Style1Char"/>
    <w:uiPriority w:val="99"/>
    <w:rsid w:val="00EF3878"/>
    <w:pPr>
      <w:spacing w:after="240"/>
      <w:ind w:left="0" w:firstLine="0"/>
    </w:pPr>
    <w:rPr>
      <w:szCs w:val="24"/>
    </w:rPr>
  </w:style>
  <w:style w:type="character" w:customStyle="1" w:styleId="Style1Char">
    <w:name w:val="Style1 Char"/>
    <w:link w:val="Style1"/>
    <w:uiPriority w:val="99"/>
    <w:rsid w:val="00EF3878"/>
    <w:rPr>
      <w:rFonts w:ascii="Arial" w:hAnsi="Arial"/>
      <w:sz w:val="24"/>
      <w:szCs w:val="24"/>
      <w:lang w:val="sr-Cyrl-CS" w:eastAsia="ar-SA"/>
    </w:rPr>
  </w:style>
  <w:style w:type="paragraph" w:customStyle="1" w:styleId="Naslov21">
    <w:name w:val="Naslov 21"/>
    <w:basedOn w:val="Naslov1"/>
    <w:link w:val="Naslov2Char"/>
    <w:uiPriority w:val="99"/>
    <w:qFormat/>
    <w:rsid w:val="00EF3878"/>
    <w:pPr>
      <w:keepNext/>
      <w:spacing w:before="240" w:after="240"/>
      <w:ind w:left="0" w:firstLine="0"/>
      <w:jc w:val="both"/>
    </w:pPr>
    <w:rPr>
      <w:bCs/>
      <w:sz w:val="24"/>
      <w:szCs w:val="24"/>
    </w:rPr>
  </w:style>
  <w:style w:type="paragraph" w:customStyle="1" w:styleId="Naslov31">
    <w:name w:val="Naslov 31"/>
    <w:basedOn w:val="Naslov21"/>
    <w:link w:val="Naslov3Char"/>
    <w:uiPriority w:val="99"/>
    <w:qFormat/>
    <w:rsid w:val="00EF3878"/>
    <w:rPr>
      <w:b w:val="0"/>
    </w:rPr>
  </w:style>
  <w:style w:type="character" w:customStyle="1" w:styleId="Naslov2Char">
    <w:name w:val="Naslov 2 Char"/>
    <w:link w:val="Naslov21"/>
    <w:uiPriority w:val="99"/>
    <w:rsid w:val="00EF3878"/>
    <w:rPr>
      <w:rFonts w:ascii="Arial" w:hAnsi="Arial"/>
      <w:b/>
      <w:bCs/>
      <w:sz w:val="24"/>
      <w:szCs w:val="24"/>
      <w:lang w:val="sr-Cyrl-CS"/>
    </w:rPr>
  </w:style>
  <w:style w:type="paragraph" w:customStyle="1" w:styleId="Podnaslov1">
    <w:name w:val="Podnaslov 1"/>
    <w:basedOn w:val="Normal"/>
    <w:link w:val="Podnaslov1Char"/>
    <w:uiPriority w:val="99"/>
    <w:qFormat/>
    <w:rsid w:val="00EF3878"/>
    <w:pPr>
      <w:spacing w:before="240" w:after="240"/>
    </w:pPr>
    <w:rPr>
      <w:b/>
      <w:sz w:val="24"/>
      <w:szCs w:val="24"/>
      <w:lang w:val="sr-Cyrl-CS"/>
    </w:rPr>
  </w:style>
  <w:style w:type="character" w:customStyle="1" w:styleId="Naslov3Char">
    <w:name w:val="Naslov 3 Char"/>
    <w:link w:val="Naslov31"/>
    <w:uiPriority w:val="99"/>
    <w:rsid w:val="00EF3878"/>
    <w:rPr>
      <w:rFonts w:ascii="Arial" w:hAnsi="Arial"/>
      <w:b w:val="0"/>
      <w:bCs/>
      <w:sz w:val="24"/>
      <w:szCs w:val="24"/>
      <w:lang w:val="sr-Cyrl-CS"/>
    </w:rPr>
  </w:style>
  <w:style w:type="paragraph" w:customStyle="1" w:styleId="Slika">
    <w:name w:val="Slika"/>
    <w:basedOn w:val="Normal"/>
    <w:link w:val="SlikaChar"/>
    <w:uiPriority w:val="99"/>
    <w:qFormat/>
    <w:rsid w:val="00EF3878"/>
    <w:pPr>
      <w:spacing w:after="240"/>
      <w:jc w:val="center"/>
    </w:pPr>
    <w:rPr>
      <w:sz w:val="24"/>
      <w:szCs w:val="24"/>
      <w:lang w:val="sr-Cyrl-CS"/>
    </w:rPr>
  </w:style>
  <w:style w:type="character" w:customStyle="1" w:styleId="Podnaslov1Char">
    <w:name w:val="Podnaslov 1 Char"/>
    <w:link w:val="Podnaslov1"/>
    <w:uiPriority w:val="99"/>
    <w:rsid w:val="00EF3878"/>
    <w:rPr>
      <w:rFonts w:ascii="Arial" w:hAnsi="Arial"/>
      <w:b/>
      <w:sz w:val="24"/>
      <w:szCs w:val="24"/>
      <w:lang w:val="sr-Cyrl-CS"/>
    </w:rPr>
  </w:style>
  <w:style w:type="paragraph" w:customStyle="1" w:styleId="Tabela1">
    <w:name w:val="Tabela 1"/>
    <w:basedOn w:val="Normal"/>
    <w:link w:val="Tabela1Char"/>
    <w:uiPriority w:val="99"/>
    <w:qFormat/>
    <w:rsid w:val="00EF3878"/>
    <w:pPr>
      <w:spacing w:after="80"/>
    </w:pPr>
    <w:rPr>
      <w:i/>
      <w:iCs/>
      <w:szCs w:val="20"/>
      <w:lang w:val="sr-Cyrl-CS"/>
    </w:rPr>
  </w:style>
  <w:style w:type="character" w:customStyle="1" w:styleId="SlikaChar">
    <w:name w:val="Slika Char"/>
    <w:link w:val="Slika"/>
    <w:uiPriority w:val="99"/>
    <w:rsid w:val="00EF3878"/>
    <w:rPr>
      <w:rFonts w:ascii="Arial" w:hAnsi="Arial"/>
      <w:sz w:val="24"/>
      <w:szCs w:val="24"/>
      <w:lang w:val="sr-Cyrl-CS"/>
    </w:rPr>
  </w:style>
  <w:style w:type="character" w:customStyle="1" w:styleId="Tabela1Char">
    <w:name w:val="Tabela 1 Char"/>
    <w:link w:val="Tabela1"/>
    <w:uiPriority w:val="99"/>
    <w:rsid w:val="00EF3878"/>
    <w:rPr>
      <w:rFonts w:ascii="Arial" w:hAnsi="Arial"/>
      <w:i/>
      <w:iCs/>
      <w:sz w:val="22"/>
      <w:lang w:val="sr-Cyrl-CS"/>
    </w:rPr>
  </w:style>
  <w:style w:type="paragraph" w:styleId="Naslovsadraja">
    <w:name w:val="TOC Heading"/>
    <w:basedOn w:val="Naslov1"/>
    <w:next w:val="Normal"/>
    <w:uiPriority w:val="9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uiPriority w:val="99"/>
    <w:qFormat/>
    <w:rsid w:val="00EF3878"/>
    <w:pPr>
      <w:spacing w:after="240"/>
    </w:pPr>
    <w:rPr>
      <w:color w:val="000000"/>
      <w:sz w:val="24"/>
      <w:szCs w:val="20"/>
    </w:rPr>
  </w:style>
  <w:style w:type="character" w:customStyle="1" w:styleId="SadrzajChar">
    <w:name w:val="Sadrzaj Char"/>
    <w:link w:val="Sadrzaj"/>
    <w:uiPriority w:val="99"/>
    <w:rsid w:val="00EF3878"/>
    <w:rPr>
      <w:rFonts w:ascii="Arial" w:hAnsi="Arial"/>
      <w:color w:val="000000"/>
      <w:sz w:val="24"/>
    </w:rPr>
  </w:style>
  <w:style w:type="numbering" w:customStyle="1" w:styleId="NoList2">
    <w:name w:val="No List2"/>
    <w:next w:val="Bezliste"/>
    <w:uiPriority w:val="99"/>
    <w:semiHidden/>
    <w:rsid w:val="00EF3878"/>
  </w:style>
  <w:style w:type="numbering" w:customStyle="1" w:styleId="1111111">
    <w:name w:val="1 / 1.1 / 1.1.11"/>
    <w:basedOn w:val="Bezliste"/>
    <w:next w:val="111111"/>
    <w:rsid w:val="00EF3878"/>
    <w:pPr>
      <w:numPr>
        <w:numId w:val="8"/>
      </w:numPr>
    </w:pPr>
  </w:style>
  <w:style w:type="table" w:customStyle="1" w:styleId="TableGrid2">
    <w:name w:val="Table Grid2"/>
    <w:basedOn w:val="Normalnatabela"/>
    <w:next w:val="Koordinatnamreatabele"/>
    <w:uiPriority w:val="9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Normalnatabela"/>
    <w:next w:val="Koordinatnamreatabele"/>
    <w:uiPriority w:val="9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uiPriority w:val="99"/>
    <w:rsid w:val="005A1D01"/>
    <w:pPr>
      <w:ind w:left="720"/>
    </w:pPr>
    <w:rPr>
      <w:rFonts w:ascii="Calibri" w:eastAsia="Calibri" w:hAnsi="Calibri"/>
      <w:color w:val="000000"/>
    </w:rPr>
  </w:style>
  <w:style w:type="character" w:customStyle="1" w:styleId="HeaderChar2">
    <w:name w:val="Header Char2"/>
    <w:uiPriority w:val="99"/>
    <w:rsid w:val="00F2300C"/>
    <w:rPr>
      <w:sz w:val="24"/>
      <w:szCs w:val="24"/>
      <w:lang w:val="sr-Cyrl-CS" w:eastAsia="en-US"/>
    </w:rPr>
  </w:style>
  <w:style w:type="paragraph" w:customStyle="1" w:styleId="KDPodnaslov1">
    <w:name w:val="KDPodnaslov1"/>
    <w:basedOn w:val="Normal"/>
    <w:link w:val="KDPodnaslov1Char"/>
    <w:uiPriority w:val="99"/>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uiPriority w:val="99"/>
    <w:qFormat/>
    <w:rsid w:val="003F5ED0"/>
    <w:pPr>
      <w:outlineLvl w:val="1"/>
    </w:pPr>
  </w:style>
  <w:style w:type="character" w:customStyle="1" w:styleId="KDPodnaslov1Char">
    <w:name w:val="KDPodnaslov1 Char"/>
    <w:link w:val="KDPodnaslov1"/>
    <w:uiPriority w:val="99"/>
    <w:rsid w:val="00FA0E61"/>
    <w:rPr>
      <w:b/>
      <w:sz w:val="22"/>
      <w:szCs w:val="22"/>
    </w:rPr>
  </w:style>
  <w:style w:type="paragraph" w:customStyle="1" w:styleId="KDPodnaslov3">
    <w:name w:val="KDPodnaslov3"/>
    <w:basedOn w:val="KDPodnaslov2"/>
    <w:next w:val="Normal"/>
    <w:link w:val="KDPodnaslov3Char"/>
    <w:uiPriority w:val="99"/>
    <w:qFormat/>
    <w:rsid w:val="00FA0E61"/>
    <w:pPr>
      <w:tabs>
        <w:tab w:val="left" w:pos="851"/>
      </w:tabs>
      <w:spacing w:before="120"/>
      <w:jc w:val="both"/>
      <w:outlineLvl w:val="2"/>
    </w:pPr>
    <w:rPr>
      <w:b w:val="0"/>
    </w:rPr>
  </w:style>
  <w:style w:type="character" w:customStyle="1" w:styleId="KDPodnaslov2Char">
    <w:name w:val="KDPodnaslov2 Char"/>
    <w:link w:val="KDPodnaslov2"/>
    <w:uiPriority w:val="99"/>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uiPriority w:val="99"/>
    <w:qFormat/>
    <w:rsid w:val="00245E38"/>
    <w:pPr>
      <w:tabs>
        <w:tab w:val="left" w:pos="1134"/>
      </w:tabs>
    </w:pPr>
    <w:rPr>
      <w:i/>
      <w:color w:val="00B0F0"/>
      <w:sz w:val="20"/>
      <w:szCs w:val="20"/>
      <w:lang w:val="ru-RU"/>
    </w:rPr>
  </w:style>
  <w:style w:type="paragraph" w:customStyle="1" w:styleId="KDNabrajanje">
    <w:name w:val="KDNabrajanje"/>
    <w:basedOn w:val="Normal"/>
    <w:link w:val="KDNabrajanjeChar"/>
    <w:uiPriority w:val="99"/>
    <w:qFormat/>
    <w:rsid w:val="005D4A8F"/>
    <w:pPr>
      <w:numPr>
        <w:numId w:val="3"/>
      </w:numPr>
      <w:spacing w:before="80"/>
    </w:pPr>
    <w:rPr>
      <w:lang w:val="ru-RU"/>
    </w:rPr>
  </w:style>
  <w:style w:type="character" w:customStyle="1" w:styleId="KDKomentarChar">
    <w:name w:val="KDKomentar Char"/>
    <w:link w:val="KDKomentar"/>
    <w:uiPriority w:val="99"/>
    <w:rsid w:val="00245E38"/>
    <w:rPr>
      <w:rFonts w:cs="Arial"/>
      <w:i/>
      <w:color w:val="00B0F0"/>
      <w:lang w:val="ru-RU"/>
    </w:rPr>
  </w:style>
  <w:style w:type="character" w:customStyle="1" w:styleId="KDPodnaslov3Char">
    <w:name w:val="KDPodnaslov3 Char"/>
    <w:link w:val="KDPodnaslov3"/>
    <w:uiPriority w:val="99"/>
    <w:rsid w:val="00B378E9"/>
    <w:rPr>
      <w:sz w:val="22"/>
      <w:szCs w:val="22"/>
    </w:rPr>
  </w:style>
  <w:style w:type="character" w:customStyle="1" w:styleId="KDNabrajanjeChar">
    <w:name w:val="KDNabrajanje Char"/>
    <w:link w:val="KDNabrajanje"/>
    <w:uiPriority w:val="99"/>
    <w:rsid w:val="005D4A8F"/>
    <w:rPr>
      <w:sz w:val="22"/>
      <w:szCs w:val="22"/>
      <w:lang w:val="ru-RU" w:eastAsia="en-US"/>
    </w:rPr>
  </w:style>
  <w:style w:type="paragraph" w:customStyle="1" w:styleId="KDMojTekst">
    <w:name w:val="KDMojTekst"/>
    <w:basedOn w:val="Normal"/>
    <w:link w:val="KDMojTekstChar"/>
    <w:uiPriority w:val="99"/>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uiPriority w:val="99"/>
    <w:qFormat/>
    <w:rsid w:val="00332879"/>
    <w:pPr>
      <w:keepNext w:val="0"/>
      <w:tabs>
        <w:tab w:val="clear" w:pos="851"/>
        <w:tab w:val="left" w:pos="176"/>
        <w:tab w:val="num" w:pos="720"/>
      </w:tabs>
      <w:jc w:val="left"/>
    </w:pPr>
  </w:style>
  <w:style w:type="character" w:customStyle="1" w:styleId="KDMojTekstChar">
    <w:name w:val="KDMojTekst Char"/>
    <w:link w:val="KDMojTekst"/>
    <w:uiPriority w:val="99"/>
    <w:rsid w:val="005757A9"/>
    <w:rPr>
      <w:rFonts w:cs="Arial"/>
      <w:i/>
      <w:color w:val="92D050"/>
      <w:lang w:val="sr-Latn-CS" w:eastAsia="sr-Latn-CS"/>
    </w:rPr>
  </w:style>
  <w:style w:type="paragraph" w:customStyle="1" w:styleId="KDObrazac">
    <w:name w:val="KDObrazac"/>
    <w:basedOn w:val="Normal"/>
    <w:uiPriority w:val="99"/>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Normalnatabela"/>
    <w:next w:val="Koordinatnamreatabele"/>
    <w:uiPriority w:val="99"/>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0">
    <w:name w:val="Font Style70"/>
    <w:rsid w:val="0003692E"/>
    <w:rPr>
      <w:rFonts w:ascii="Arial" w:hAnsi="Arial" w:cs="Arial"/>
      <w:sz w:val="22"/>
      <w:szCs w:val="22"/>
    </w:rPr>
  </w:style>
  <w:style w:type="paragraph" w:customStyle="1" w:styleId="Bezrazmaka1">
    <w:name w:val="Bez razmaka1"/>
    <w:basedOn w:val="Normal"/>
    <w:link w:val="NoSpacingChar"/>
    <w:uiPriority w:val="99"/>
    <w:qFormat/>
    <w:rsid w:val="002A154B"/>
    <w:pPr>
      <w:spacing w:before="0"/>
      <w:jc w:val="left"/>
    </w:pPr>
    <w:rPr>
      <w:sz w:val="24"/>
      <w:szCs w:val="32"/>
      <w:lang w:bidi="en-US"/>
    </w:rPr>
  </w:style>
  <w:style w:type="character" w:customStyle="1" w:styleId="FontStyle92">
    <w:name w:val="Font Style92"/>
    <w:uiPriority w:val="99"/>
    <w:rsid w:val="00D830C7"/>
    <w:rPr>
      <w:rFonts w:ascii="Arial" w:hAnsi="Arial" w:cs="Arial"/>
      <w:color w:val="000000"/>
      <w:sz w:val="20"/>
      <w:szCs w:val="20"/>
    </w:rPr>
  </w:style>
  <w:style w:type="paragraph" w:customStyle="1" w:styleId="Pasussalistom2">
    <w:name w:val="Pasus sa listom2"/>
    <w:basedOn w:val="Normal"/>
    <w:uiPriority w:val="99"/>
    <w:rsid w:val="00204E4E"/>
    <w:pPr>
      <w:spacing w:before="0" w:after="200" w:line="276" w:lineRule="auto"/>
      <w:ind w:left="720"/>
      <w:contextualSpacing/>
      <w:jc w:val="left"/>
    </w:pPr>
    <w:rPr>
      <w:lang w:val="sr-Latn-CS"/>
    </w:rPr>
  </w:style>
  <w:style w:type="character" w:customStyle="1" w:styleId="Heading3Char">
    <w:name w:val="Heading 3 Char"/>
    <w:aliases w:val="Heading 3 Char Char Char Char Char"/>
    <w:uiPriority w:val="99"/>
    <w:semiHidden/>
    <w:locked/>
    <w:rsid w:val="00122567"/>
    <w:rPr>
      <w:rFonts w:ascii="Cambria" w:hAnsi="Cambria" w:cs="Times New Roman"/>
      <w:b/>
      <w:bCs/>
      <w:sz w:val="26"/>
      <w:szCs w:val="26"/>
      <w:lang w:val="en-US" w:eastAsia="en-US"/>
    </w:rPr>
  </w:style>
  <w:style w:type="character" w:customStyle="1" w:styleId="CommentTextChar">
    <w:name w:val="Comment Text Char"/>
    <w:uiPriority w:val="99"/>
    <w:semiHidden/>
    <w:locked/>
    <w:rsid w:val="00122567"/>
    <w:rPr>
      <w:rFonts w:ascii="Times New Roman" w:hAnsi="Times New Roman" w:cs="Times New Roman"/>
    </w:rPr>
  </w:style>
  <w:style w:type="character" w:customStyle="1" w:styleId="CharChar3">
    <w:name w:val="Char Char3"/>
    <w:aliases w:val="Header Char4,Char Char Char Char Char Char4,Char Char Char Char Char11,Char Char Char Char11,Char Char Char Char Char2"/>
    <w:uiPriority w:val="99"/>
    <w:locked/>
    <w:rsid w:val="00122567"/>
    <w:rPr>
      <w:sz w:val="24"/>
      <w:lang w:val="sr-Cyrl-CS" w:eastAsia="ar-SA" w:bidi="ar-SA"/>
    </w:rPr>
  </w:style>
  <w:style w:type="character" w:customStyle="1" w:styleId="Bodytext2">
    <w:name w:val="Body text (2)_"/>
    <w:link w:val="Bodytext20"/>
    <w:uiPriority w:val="99"/>
    <w:locked/>
    <w:rsid w:val="00122567"/>
    <w:rPr>
      <w:shd w:val="clear" w:color="auto" w:fill="FFFFFF"/>
    </w:rPr>
  </w:style>
  <w:style w:type="paragraph" w:customStyle="1" w:styleId="Bodytext20">
    <w:name w:val="Body text (2)"/>
    <w:basedOn w:val="Normal"/>
    <w:link w:val="Bodytext2"/>
    <w:uiPriority w:val="99"/>
    <w:rsid w:val="00122567"/>
    <w:pPr>
      <w:widowControl w:val="0"/>
      <w:shd w:val="clear" w:color="auto" w:fill="FFFFFF"/>
      <w:spacing w:before="0" w:after="240" w:line="274" w:lineRule="exact"/>
      <w:ind w:hanging="700"/>
    </w:pPr>
    <w:rPr>
      <w:sz w:val="20"/>
      <w:szCs w:val="20"/>
      <w:lang w:val="sr-Latn-CS" w:eastAsia="sr-Latn-CS"/>
    </w:rPr>
  </w:style>
  <w:style w:type="character" w:customStyle="1" w:styleId="Bodytext9">
    <w:name w:val="Body text (9)"/>
    <w:uiPriority w:val="99"/>
    <w:rsid w:val="00122567"/>
    <w:rPr>
      <w:rFonts w:ascii="Times New Roman" w:hAnsi="Times New Roman"/>
      <w:b/>
      <w:i/>
      <w:color w:val="000000"/>
      <w:spacing w:val="0"/>
      <w:w w:val="100"/>
      <w:position w:val="0"/>
      <w:sz w:val="24"/>
      <w:u w:val="single"/>
    </w:rPr>
  </w:style>
  <w:style w:type="paragraph" w:customStyle="1" w:styleId="Korektura1">
    <w:name w:val="Korektura1"/>
    <w:hidden/>
    <w:uiPriority w:val="99"/>
    <w:semiHidden/>
    <w:rsid w:val="00122567"/>
    <w:rPr>
      <w:rFonts w:ascii="Times New Roman" w:hAnsi="Times New Roman"/>
      <w:sz w:val="24"/>
      <w:lang w:val="en-US" w:eastAsia="sr-Cyrl-CS"/>
    </w:rPr>
  </w:style>
  <w:style w:type="character" w:customStyle="1" w:styleId="ZaglavljestraniceChar1">
    <w:name w:val="Zaglavlje stranice Char1"/>
    <w:uiPriority w:val="99"/>
    <w:rsid w:val="00122567"/>
    <w:rPr>
      <w:rFonts w:cs="Times New Roman"/>
    </w:rPr>
  </w:style>
  <w:style w:type="character" w:customStyle="1" w:styleId="TelotekstaChar1">
    <w:name w:val="Telo teksta Char1"/>
    <w:uiPriority w:val="99"/>
    <w:rsid w:val="00122567"/>
    <w:rPr>
      <w:rFonts w:cs="Times New Roman"/>
    </w:rPr>
  </w:style>
  <w:style w:type="character" w:customStyle="1" w:styleId="Naslov4Char">
    <w:name w:val="Naslov 4 Char"/>
    <w:link w:val="Naslov4"/>
    <w:uiPriority w:val="99"/>
    <w:locked/>
    <w:rsid w:val="00122567"/>
    <w:rPr>
      <w:rFonts w:ascii="Arial Narrow" w:hAnsi="Arial Narrow"/>
      <w:b/>
      <w:bCs/>
      <w:sz w:val="22"/>
      <w:szCs w:val="22"/>
      <w:lang w:val="en-US" w:eastAsia="en-US"/>
    </w:rPr>
  </w:style>
  <w:style w:type="table" w:customStyle="1" w:styleId="Koordinatnamreatabele1">
    <w:name w:val="Koordinatna mreža tabele1"/>
    <w:uiPriority w:val="99"/>
    <w:rsid w:val="0012256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1225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uiPriority w:val="99"/>
    <w:rsid w:val="001225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Табела лево Char"/>
    <w:aliases w:val="Тл Char"/>
    <w:link w:val="a"/>
    <w:uiPriority w:val="99"/>
    <w:locked/>
    <w:rsid w:val="00122567"/>
    <w:rPr>
      <w:rFonts w:cs="Arial"/>
      <w:snapToGrid w:val="0"/>
      <w:w w:val="90"/>
      <w:sz w:val="22"/>
      <w:szCs w:val="22"/>
      <w:lang w:val="en-US" w:eastAsia="en-US"/>
    </w:rPr>
  </w:style>
  <w:style w:type="character" w:customStyle="1" w:styleId="AnnexetitleChar">
    <w:name w:val="Annexe_title Char"/>
    <w:link w:val="Annexetitle"/>
    <w:uiPriority w:val="99"/>
    <w:locked/>
    <w:rsid w:val="00122567"/>
    <w:rPr>
      <w:b/>
      <w:bCs/>
      <w:caps/>
      <w:sz w:val="32"/>
      <w:szCs w:val="22"/>
      <w:lang w:val="en-GB" w:eastAsia="ar-SA"/>
    </w:rPr>
  </w:style>
  <w:style w:type="character" w:customStyle="1" w:styleId="CharChar23">
    <w:name w:val="Char Char23"/>
    <w:uiPriority w:val="99"/>
    <w:rsid w:val="00122567"/>
    <w:rPr>
      <w:rFonts w:ascii="Arial" w:hAnsi="Arial"/>
      <w:b/>
      <w:sz w:val="24"/>
    </w:rPr>
  </w:style>
  <w:style w:type="character" w:customStyle="1" w:styleId="CharChar22">
    <w:name w:val="Char Char22"/>
    <w:uiPriority w:val="99"/>
    <w:rsid w:val="00122567"/>
    <w:rPr>
      <w:rFonts w:ascii="Arial" w:hAnsi="Arial"/>
      <w:sz w:val="24"/>
      <w:lang w:val="sr-Latn-CS"/>
    </w:rPr>
  </w:style>
  <w:style w:type="character" w:customStyle="1" w:styleId="Heading3CharCharCharCharCharChar">
    <w:name w:val="Heading 3 Char Char Char Char Char Char"/>
    <w:uiPriority w:val="99"/>
    <w:rsid w:val="00122567"/>
    <w:rPr>
      <w:rFonts w:ascii="Arial" w:hAnsi="Arial"/>
      <w:b/>
      <w:sz w:val="26"/>
      <w:lang w:val="en-US" w:eastAsia="en-US"/>
    </w:rPr>
  </w:style>
  <w:style w:type="character" w:customStyle="1" w:styleId="CharChar21">
    <w:name w:val="Char Char21"/>
    <w:uiPriority w:val="99"/>
    <w:rsid w:val="00122567"/>
    <w:rPr>
      <w:rFonts w:ascii="Tahoma" w:hAnsi="Tahoma"/>
      <w:sz w:val="24"/>
      <w:lang w:val="en-US" w:eastAsia="en-US"/>
    </w:rPr>
  </w:style>
  <w:style w:type="character" w:styleId="Naglaavanje">
    <w:name w:val="Emphasis"/>
    <w:uiPriority w:val="99"/>
    <w:qFormat/>
    <w:rsid w:val="00122567"/>
    <w:rPr>
      <w:rFonts w:cs="Times New Roman"/>
      <w:i/>
    </w:rPr>
  </w:style>
  <w:style w:type="character" w:customStyle="1" w:styleId="CharChar20">
    <w:name w:val="Char Char20"/>
    <w:uiPriority w:val="99"/>
    <w:rsid w:val="00122567"/>
    <w:rPr>
      <w:rFonts w:ascii="Arial" w:hAnsi="Arial"/>
      <w:b/>
      <w:noProof/>
      <w:sz w:val="26"/>
      <w:lang w:val="sr-Latn-CS"/>
    </w:rPr>
  </w:style>
  <w:style w:type="paragraph" w:customStyle="1" w:styleId="TableNormal">
    <w:name w:val="TableNormal"/>
    <w:basedOn w:val="Normal"/>
    <w:uiPriority w:val="99"/>
    <w:rsid w:val="00122567"/>
    <w:pPr>
      <w:spacing w:before="180" w:after="60"/>
    </w:pPr>
    <w:rPr>
      <w:sz w:val="24"/>
      <w:szCs w:val="20"/>
      <w:lang w:val="en-GB"/>
    </w:rPr>
  </w:style>
  <w:style w:type="paragraph" w:customStyle="1" w:styleId="FrTableNormal">
    <w:name w:val="FrTableNormal"/>
    <w:basedOn w:val="TableNormal"/>
    <w:uiPriority w:val="99"/>
    <w:rsid w:val="00122567"/>
    <w:pPr>
      <w:spacing w:before="120" w:after="0" w:line="240" w:lineRule="atLeast"/>
      <w:jc w:val="center"/>
    </w:pPr>
    <w:rPr>
      <w:lang w:val="en-US"/>
    </w:rPr>
  </w:style>
  <w:style w:type="paragraph" w:styleId="Normalnouvlapasusa">
    <w:name w:val="Normal Indent"/>
    <w:basedOn w:val="Normal"/>
    <w:uiPriority w:val="99"/>
    <w:rsid w:val="00122567"/>
    <w:pPr>
      <w:spacing w:line="240" w:lineRule="atLeast"/>
      <w:ind w:left="720"/>
    </w:pPr>
    <w:rPr>
      <w:color w:val="000000"/>
      <w:sz w:val="24"/>
      <w:szCs w:val="20"/>
      <w:lang w:val="sr-Latn-CS"/>
    </w:rPr>
  </w:style>
  <w:style w:type="paragraph" w:customStyle="1" w:styleId="podnaslov0">
    <w:name w:val="podnaslov"/>
    <w:basedOn w:val="Normal"/>
    <w:uiPriority w:val="99"/>
    <w:rsid w:val="00122567"/>
    <w:pPr>
      <w:keepNext/>
      <w:spacing w:before="240"/>
    </w:pPr>
    <w:rPr>
      <w:caps/>
      <w:sz w:val="24"/>
      <w:szCs w:val="20"/>
      <w:lang w:val="sr-Latn-CS"/>
    </w:rPr>
  </w:style>
  <w:style w:type="paragraph" w:customStyle="1" w:styleId="Nabrajanje0">
    <w:name w:val="Nabrajanje"/>
    <w:basedOn w:val="Normal"/>
    <w:uiPriority w:val="99"/>
    <w:rsid w:val="00122567"/>
    <w:pPr>
      <w:spacing w:before="180"/>
      <w:ind w:left="1004" w:hanging="284"/>
    </w:pPr>
    <w:rPr>
      <w:color w:val="000000"/>
      <w:sz w:val="24"/>
      <w:szCs w:val="20"/>
      <w:lang w:val="en-GB"/>
    </w:rPr>
  </w:style>
  <w:style w:type="paragraph" w:styleId="Tabelailustracija">
    <w:name w:val="table of figures"/>
    <w:basedOn w:val="Normal"/>
    <w:next w:val="Normal"/>
    <w:uiPriority w:val="99"/>
    <w:rsid w:val="00122567"/>
    <w:pPr>
      <w:tabs>
        <w:tab w:val="right" w:leader="dot" w:pos="8789"/>
      </w:tabs>
      <w:spacing w:before="180"/>
      <w:ind w:left="1021" w:hanging="1021"/>
      <w:jc w:val="left"/>
    </w:pPr>
    <w:rPr>
      <w:noProof/>
      <w:sz w:val="24"/>
      <w:szCs w:val="24"/>
      <w:lang w:val="sr-Latn-CS"/>
    </w:rPr>
  </w:style>
  <w:style w:type="paragraph" w:customStyle="1" w:styleId="naslovtabele">
    <w:name w:val="naslov tabele"/>
    <w:basedOn w:val="Zaglavljestranice"/>
    <w:uiPriority w:val="99"/>
    <w:rsid w:val="00122567"/>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sr-Latn-CS" w:eastAsia="en-US"/>
    </w:rPr>
  </w:style>
  <w:style w:type="paragraph" w:customStyle="1" w:styleId="xl24">
    <w:name w:val="xl24"/>
    <w:basedOn w:val="Normal"/>
    <w:uiPriority w:val="99"/>
    <w:rsid w:val="00122567"/>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5">
    <w:name w:val="xl25"/>
    <w:basedOn w:val="Normal"/>
    <w:uiPriority w:val="99"/>
    <w:rsid w:val="00122567"/>
    <w:pPr>
      <w:pBdr>
        <w:left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6">
    <w:name w:val="xl26"/>
    <w:basedOn w:val="Normal"/>
    <w:uiPriority w:val="99"/>
    <w:rsid w:val="00122567"/>
    <w:pP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27">
    <w:name w:val="xl27"/>
    <w:basedOn w:val="Normal"/>
    <w:uiPriority w:val="99"/>
    <w:rsid w:val="00122567"/>
    <w:pPr>
      <w:spacing w:before="100" w:beforeAutospacing="1" w:after="100" w:afterAutospacing="1"/>
      <w:jc w:val="center"/>
      <w:textAlignment w:val="center"/>
    </w:pPr>
    <w:rPr>
      <w:rFonts w:eastAsia="Arial Unicode MS" w:cs="Arial"/>
      <w:b/>
      <w:bCs/>
      <w:sz w:val="16"/>
      <w:szCs w:val="16"/>
      <w:lang w:val="en-GB"/>
    </w:rPr>
  </w:style>
  <w:style w:type="paragraph" w:customStyle="1" w:styleId="xl28">
    <w:name w:val="xl28"/>
    <w:basedOn w:val="Normal"/>
    <w:uiPriority w:val="99"/>
    <w:rsid w:val="00122567"/>
    <w:pPr>
      <w:pBdr>
        <w:top w:val="single" w:sz="4" w:space="0" w:color="auto"/>
        <w:lef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29">
    <w:name w:val="xl29"/>
    <w:basedOn w:val="Normal"/>
    <w:uiPriority w:val="99"/>
    <w:rsid w:val="00122567"/>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1">
    <w:name w:val="xl31"/>
    <w:basedOn w:val="Normal"/>
    <w:uiPriority w:val="99"/>
    <w:rsid w:val="00122567"/>
    <w:pPr>
      <w:pBdr>
        <w:top w:val="single" w:sz="4" w:space="0" w:color="auto"/>
        <w:bottom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2">
    <w:name w:val="xl32"/>
    <w:basedOn w:val="Normal"/>
    <w:uiPriority w:val="99"/>
    <w:rsid w:val="00122567"/>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3">
    <w:name w:val="xl33"/>
    <w:basedOn w:val="Normal"/>
    <w:uiPriority w:val="99"/>
    <w:rsid w:val="00122567"/>
    <w:pPr>
      <w:pBdr>
        <w:top w:val="single" w:sz="4" w:space="0" w:color="auto"/>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4">
    <w:name w:val="xl34"/>
    <w:basedOn w:val="Normal"/>
    <w:uiPriority w:val="99"/>
    <w:rsid w:val="00122567"/>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5">
    <w:name w:val="xl35"/>
    <w:basedOn w:val="Normal"/>
    <w:uiPriority w:val="99"/>
    <w:rsid w:val="00122567"/>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6">
    <w:name w:val="xl36"/>
    <w:basedOn w:val="Normal"/>
    <w:uiPriority w:val="99"/>
    <w:rsid w:val="0012256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en-GB"/>
    </w:rPr>
  </w:style>
  <w:style w:type="paragraph" w:customStyle="1" w:styleId="xl37">
    <w:name w:val="xl37"/>
    <w:basedOn w:val="Normal"/>
    <w:uiPriority w:val="99"/>
    <w:rsid w:val="00122567"/>
    <w:pPr>
      <w:pBdr>
        <w:top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38">
    <w:name w:val="xl38"/>
    <w:basedOn w:val="Normal"/>
    <w:uiPriority w:val="99"/>
    <w:rsid w:val="00122567"/>
    <w:pPr>
      <w:pBdr>
        <w:bottom w:val="single" w:sz="4" w:space="0" w:color="auto"/>
      </w:pBdr>
      <w:shd w:val="clear" w:color="auto" w:fill="000000"/>
      <w:spacing w:before="100" w:beforeAutospacing="1" w:after="100" w:afterAutospacing="1"/>
      <w:jc w:val="center"/>
      <w:textAlignment w:val="center"/>
    </w:pPr>
    <w:rPr>
      <w:rFonts w:eastAsia="Arial Unicode MS" w:cs="Arial"/>
      <w:b/>
      <w:bCs/>
      <w:sz w:val="16"/>
      <w:szCs w:val="16"/>
      <w:lang w:val="en-GB"/>
    </w:rPr>
  </w:style>
  <w:style w:type="paragraph" w:customStyle="1" w:styleId="xl39">
    <w:name w:val="xl39"/>
    <w:basedOn w:val="Normal"/>
    <w:uiPriority w:val="99"/>
    <w:rsid w:val="00122567"/>
    <w:pPr>
      <w:pBdr>
        <w:top w:val="single" w:sz="4" w:space="0" w:color="auto"/>
        <w:right w:val="single" w:sz="4" w:space="0" w:color="auto"/>
      </w:pBdr>
      <w:spacing w:before="100" w:beforeAutospacing="1" w:after="100" w:afterAutospacing="1"/>
      <w:jc w:val="center"/>
      <w:textAlignment w:val="center"/>
    </w:pPr>
    <w:rPr>
      <w:rFonts w:eastAsia="Arial Unicode MS" w:cs="Arial"/>
      <w:b/>
      <w:bCs/>
      <w:sz w:val="16"/>
      <w:szCs w:val="16"/>
      <w:lang w:val="en-GB"/>
    </w:rPr>
  </w:style>
  <w:style w:type="paragraph" w:customStyle="1" w:styleId="xl40">
    <w:name w:val="xl40"/>
    <w:basedOn w:val="Normal"/>
    <w:uiPriority w:val="99"/>
    <w:rsid w:val="00122567"/>
    <w:pPr>
      <w:spacing w:before="100" w:beforeAutospacing="1" w:after="100" w:afterAutospacing="1"/>
      <w:jc w:val="center"/>
      <w:textAlignment w:val="center"/>
    </w:pPr>
    <w:rPr>
      <w:rFonts w:eastAsia="Arial Unicode MS" w:cs="Arial"/>
      <w:b/>
      <w:bCs/>
      <w:sz w:val="16"/>
      <w:szCs w:val="16"/>
      <w:lang w:val="en-GB"/>
    </w:rPr>
  </w:style>
  <w:style w:type="paragraph" w:customStyle="1" w:styleId="SlikaNormal">
    <w:name w:val="SlikaNormal"/>
    <w:basedOn w:val="Normal"/>
    <w:uiPriority w:val="99"/>
    <w:rsid w:val="00122567"/>
    <w:pPr>
      <w:numPr>
        <w:numId w:val="24"/>
      </w:numPr>
      <w:spacing w:before="240" w:after="240"/>
      <w:jc w:val="center"/>
    </w:pPr>
    <w:rPr>
      <w:sz w:val="24"/>
      <w:szCs w:val="20"/>
      <w:lang w:val="sr-Latn-CS"/>
    </w:rPr>
  </w:style>
  <w:style w:type="paragraph" w:customStyle="1" w:styleId="Heding4">
    <w:name w:val="Heding 4"/>
    <w:basedOn w:val="Naslov4"/>
    <w:autoRedefine/>
    <w:uiPriority w:val="99"/>
    <w:rsid w:val="00122567"/>
    <w:pPr>
      <w:numPr>
        <w:numId w:val="23"/>
      </w:numPr>
      <w:spacing w:before="180" w:after="60"/>
      <w:jc w:val="left"/>
    </w:pPr>
    <w:rPr>
      <w:rFonts w:ascii="Arial" w:hAnsi="Arial"/>
      <w:b w:val="0"/>
      <w:bCs w:val="0"/>
      <w:color w:val="000000"/>
      <w:sz w:val="24"/>
      <w:szCs w:val="20"/>
      <w:lang w:val="sr-Latn-CS"/>
    </w:rPr>
  </w:style>
  <w:style w:type="paragraph" w:customStyle="1" w:styleId="StyleHeading1Left0cmFirstline0cm">
    <w:name w:val="Style Heading 1 + Left:  0 cm First line:  0 cm"/>
    <w:basedOn w:val="Naslov1"/>
    <w:uiPriority w:val="99"/>
    <w:rsid w:val="00122567"/>
    <w:pPr>
      <w:keepNext/>
      <w:tabs>
        <w:tab w:val="left" w:pos="426"/>
        <w:tab w:val="num" w:pos="850"/>
      </w:tabs>
      <w:spacing w:before="480" w:after="480"/>
      <w:ind w:left="0" w:firstLine="0"/>
    </w:pPr>
    <w:rPr>
      <w:bCs/>
      <w:noProof/>
      <w:kern w:val="32"/>
      <w:sz w:val="72"/>
      <w:szCs w:val="20"/>
      <w:lang w:val="sr-Latn-CS" w:eastAsia="en-GB"/>
    </w:rPr>
  </w:style>
  <w:style w:type="paragraph" w:customStyle="1" w:styleId="StyleHeading412pt">
    <w:name w:val="Style Heading 4 + 12 pt"/>
    <w:basedOn w:val="Naslov4"/>
    <w:autoRedefine/>
    <w:uiPriority w:val="99"/>
    <w:rsid w:val="00122567"/>
    <w:pPr>
      <w:tabs>
        <w:tab w:val="clear" w:pos="0"/>
      </w:tabs>
      <w:spacing w:before="240" w:after="60"/>
      <w:ind w:left="720"/>
      <w:jc w:val="left"/>
    </w:pPr>
    <w:rPr>
      <w:rFonts w:ascii="Arial" w:hAnsi="Arial"/>
      <w:b w:val="0"/>
      <w:bCs w:val="0"/>
      <w:sz w:val="24"/>
      <w:szCs w:val="28"/>
      <w:lang w:val="sr-Latn-CS"/>
    </w:rPr>
  </w:style>
  <w:style w:type="paragraph" w:customStyle="1" w:styleId="StyleTableofFiguresLeft0cmHanging159cmRight-1">
    <w:name w:val="Style Table of Figures + Left:  0 cm Hanging:  159 cm Right:  -1..."/>
    <w:basedOn w:val="Tabelailustracija"/>
    <w:uiPriority w:val="99"/>
    <w:rsid w:val="00122567"/>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uiPriority w:val="99"/>
    <w:rsid w:val="00122567"/>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uiPriority w:val="99"/>
    <w:rsid w:val="00122567"/>
    <w:pPr>
      <w:ind w:left="1021" w:hanging="1021"/>
    </w:pPr>
  </w:style>
  <w:style w:type="paragraph" w:customStyle="1" w:styleId="StyleTableofFiguresRight-129cm">
    <w:name w:val="Style Table of Figures + Right:  -129 cm"/>
    <w:basedOn w:val="Tabelailustracija"/>
    <w:uiPriority w:val="99"/>
    <w:rsid w:val="00122567"/>
    <w:rPr>
      <w:szCs w:val="20"/>
    </w:rPr>
  </w:style>
  <w:style w:type="paragraph" w:customStyle="1" w:styleId="HeaderBase">
    <w:name w:val="Header Base"/>
    <w:basedOn w:val="Normal"/>
    <w:uiPriority w:val="99"/>
    <w:rsid w:val="00122567"/>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uiPriority w:val="99"/>
    <w:rsid w:val="00122567"/>
    <w:pPr>
      <w:keepLines/>
      <w:overflowPunct w:val="0"/>
      <w:autoSpaceDE w:val="0"/>
      <w:autoSpaceDN w:val="0"/>
      <w:adjustRightInd w:val="0"/>
      <w:spacing w:before="0" w:after="120"/>
      <w:jc w:val="center"/>
      <w:textAlignment w:val="baseline"/>
    </w:pPr>
    <w:rPr>
      <w:rFonts w:ascii="Tahoma" w:hAnsi="Tahoma"/>
      <w:i/>
      <w:sz w:val="18"/>
      <w:szCs w:val="20"/>
    </w:rPr>
  </w:style>
  <w:style w:type="paragraph" w:customStyle="1" w:styleId="Picture">
    <w:name w:val="Picture"/>
    <w:basedOn w:val="Normal"/>
    <w:next w:val="Legend"/>
    <w:uiPriority w:val="99"/>
    <w:rsid w:val="00122567"/>
    <w:pPr>
      <w:keepNext/>
      <w:keepLines/>
      <w:overflowPunct w:val="0"/>
      <w:autoSpaceDE w:val="0"/>
      <w:autoSpaceDN w:val="0"/>
      <w:adjustRightInd w:val="0"/>
      <w:spacing w:before="0"/>
      <w:jc w:val="center"/>
      <w:textAlignment w:val="baseline"/>
    </w:pPr>
    <w:rPr>
      <w:rFonts w:ascii="Tahoma" w:hAnsi="Tahoma"/>
      <w:sz w:val="20"/>
      <w:szCs w:val="20"/>
    </w:rPr>
  </w:style>
  <w:style w:type="paragraph" w:customStyle="1" w:styleId="tekst0">
    <w:name w:val="tekst"/>
    <w:basedOn w:val="Normal"/>
    <w:uiPriority w:val="99"/>
    <w:rsid w:val="00122567"/>
    <w:pPr>
      <w:spacing w:before="100" w:beforeAutospacing="1" w:after="100" w:afterAutospacing="1"/>
      <w:jc w:val="left"/>
    </w:pPr>
    <w:rPr>
      <w:rFonts w:ascii="Verdana" w:hAnsi="Verdana"/>
      <w:color w:val="000000"/>
      <w:sz w:val="17"/>
      <w:szCs w:val="17"/>
    </w:rPr>
  </w:style>
  <w:style w:type="character" w:customStyle="1" w:styleId="tekst2">
    <w:name w:val="tekst2"/>
    <w:uiPriority w:val="99"/>
    <w:rsid w:val="00122567"/>
    <w:rPr>
      <w:rFonts w:ascii="Verdana" w:hAnsi="Verdana"/>
      <w:color w:val="000000"/>
      <w:sz w:val="17"/>
      <w:u w:val="none"/>
      <w:effect w:val="none"/>
    </w:rPr>
  </w:style>
  <w:style w:type="paragraph" w:customStyle="1" w:styleId="bodytext">
    <w:name w:val="body_text"/>
    <w:basedOn w:val="Normal"/>
    <w:uiPriority w:val="99"/>
    <w:rsid w:val="00122567"/>
    <w:pPr>
      <w:spacing w:before="90" w:line="300" w:lineRule="atLeast"/>
      <w:textAlignment w:val="top"/>
    </w:pPr>
    <w:rPr>
      <w:rFonts w:cs="Arial"/>
      <w:color w:val="555555"/>
      <w:sz w:val="18"/>
      <w:szCs w:val="18"/>
    </w:rPr>
  </w:style>
  <w:style w:type="character" w:customStyle="1" w:styleId="postbody1">
    <w:name w:val="postbody1"/>
    <w:uiPriority w:val="99"/>
    <w:rsid w:val="00122567"/>
    <w:rPr>
      <w:sz w:val="17"/>
    </w:rPr>
  </w:style>
  <w:style w:type="character" w:customStyle="1" w:styleId="para1">
    <w:name w:val="para1"/>
    <w:uiPriority w:val="99"/>
    <w:rsid w:val="00122567"/>
    <w:rPr>
      <w:rFonts w:ascii="Arial" w:hAnsi="Arial"/>
      <w:sz w:val="18"/>
    </w:rPr>
  </w:style>
  <w:style w:type="character" w:customStyle="1" w:styleId="parasmallproductdetailstext">
    <w:name w:val="para_small productdetailstext"/>
    <w:uiPriority w:val="99"/>
    <w:rsid w:val="00122567"/>
    <w:rPr>
      <w:rFonts w:cs="Times New Roman"/>
    </w:rPr>
  </w:style>
  <w:style w:type="character" w:customStyle="1" w:styleId="small">
    <w:name w:val="small"/>
    <w:uiPriority w:val="99"/>
    <w:rsid w:val="00122567"/>
    <w:rPr>
      <w:rFonts w:cs="Times New Roman"/>
    </w:rPr>
  </w:style>
  <w:style w:type="paragraph" w:customStyle="1" w:styleId="Potpis1">
    <w:name w:val="Potpis1"/>
    <w:basedOn w:val="Normal"/>
    <w:uiPriority w:val="99"/>
    <w:rsid w:val="00122567"/>
    <w:pPr>
      <w:spacing w:before="0"/>
      <w:jc w:val="left"/>
    </w:pPr>
    <w:rPr>
      <w:rFonts w:cs="Arial"/>
      <w:noProof/>
      <w:color w:val="808080"/>
      <w:sz w:val="20"/>
      <w:szCs w:val="20"/>
    </w:rPr>
  </w:style>
  <w:style w:type="paragraph" w:customStyle="1" w:styleId="Style10ptBefore0pt">
    <w:name w:val="Style 10 pt Before:  0 pt"/>
    <w:basedOn w:val="Normal"/>
    <w:uiPriority w:val="99"/>
    <w:rsid w:val="00122567"/>
    <w:pPr>
      <w:spacing w:before="0"/>
    </w:pPr>
    <w:rPr>
      <w:noProof/>
      <w:sz w:val="20"/>
      <w:szCs w:val="20"/>
      <w:lang w:val="sr-Latn-CS"/>
    </w:rPr>
  </w:style>
  <w:style w:type="paragraph" w:customStyle="1" w:styleId="E-mail">
    <w:name w:val="E-mail"/>
    <w:basedOn w:val="Normal"/>
    <w:uiPriority w:val="99"/>
    <w:rsid w:val="00122567"/>
    <w:pPr>
      <w:spacing w:before="0"/>
    </w:pPr>
    <w:rPr>
      <w:noProof/>
      <w:sz w:val="20"/>
      <w:szCs w:val="20"/>
      <w:lang w:val="sr-Latn-CS"/>
    </w:rPr>
  </w:style>
  <w:style w:type="character" w:customStyle="1" w:styleId="Style10pt">
    <w:name w:val="Style 10 pt"/>
    <w:uiPriority w:val="99"/>
    <w:rsid w:val="00122567"/>
    <w:rPr>
      <w:rFonts w:ascii="Arial" w:hAnsi="Arial"/>
      <w:sz w:val="20"/>
    </w:rPr>
  </w:style>
  <w:style w:type="character" w:customStyle="1" w:styleId="toctoggle">
    <w:name w:val="toctoggle"/>
    <w:uiPriority w:val="99"/>
    <w:rsid w:val="00122567"/>
    <w:rPr>
      <w:rFonts w:cs="Times New Roman"/>
    </w:rPr>
  </w:style>
  <w:style w:type="character" w:customStyle="1" w:styleId="tocnumber2">
    <w:name w:val="tocnumber2"/>
    <w:uiPriority w:val="99"/>
    <w:rsid w:val="00122567"/>
    <w:rPr>
      <w:rFonts w:cs="Times New Roman"/>
    </w:rPr>
  </w:style>
  <w:style w:type="character" w:customStyle="1" w:styleId="toctext">
    <w:name w:val="toctext"/>
    <w:uiPriority w:val="99"/>
    <w:rsid w:val="00122567"/>
    <w:rPr>
      <w:rFonts w:cs="Times New Roman"/>
    </w:rPr>
  </w:style>
  <w:style w:type="character" w:customStyle="1" w:styleId="editsection">
    <w:name w:val="editsection"/>
    <w:uiPriority w:val="99"/>
    <w:rsid w:val="00122567"/>
    <w:rPr>
      <w:rFonts w:cs="Times New Roman"/>
    </w:rPr>
  </w:style>
  <w:style w:type="character" w:customStyle="1" w:styleId="mw-headline">
    <w:name w:val="mw-headline"/>
    <w:uiPriority w:val="99"/>
    <w:rsid w:val="00122567"/>
    <w:rPr>
      <w:rFonts w:cs="Times New Roman"/>
    </w:rPr>
  </w:style>
  <w:style w:type="character" w:styleId="HTMLcitat">
    <w:name w:val="HTML Cite"/>
    <w:uiPriority w:val="99"/>
    <w:rsid w:val="00122567"/>
    <w:rPr>
      <w:rFonts w:cs="Times New Roman"/>
    </w:rPr>
  </w:style>
  <w:style w:type="character" w:styleId="HTMLkd">
    <w:name w:val="HTML Code"/>
    <w:uiPriority w:val="99"/>
    <w:rsid w:val="00122567"/>
    <w:rPr>
      <w:rFonts w:ascii="Courier New" w:hAnsi="Courier New" w:cs="Times New Roman"/>
      <w:sz w:val="20"/>
    </w:rPr>
  </w:style>
  <w:style w:type="paragraph" w:customStyle="1" w:styleId="error">
    <w:name w:val="error"/>
    <w:basedOn w:val="Normal"/>
    <w:uiPriority w:val="99"/>
    <w:rsid w:val="00122567"/>
    <w:pPr>
      <w:spacing w:before="100" w:beforeAutospacing="1" w:after="100" w:afterAutospacing="1"/>
      <w:jc w:val="left"/>
    </w:pPr>
    <w:rPr>
      <w:rFonts w:ascii="Times New Roman" w:hAnsi="Times New Roman"/>
      <w:b/>
      <w:bCs/>
      <w:sz w:val="24"/>
      <w:szCs w:val="24"/>
    </w:rPr>
  </w:style>
  <w:style w:type="paragraph" w:customStyle="1" w:styleId="ipa">
    <w:name w:val="ipa"/>
    <w:basedOn w:val="Normal"/>
    <w:uiPriority w:val="99"/>
    <w:rsid w:val="00122567"/>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uiPriority w:val="99"/>
    <w:rsid w:val="00122567"/>
    <w:pPr>
      <w:spacing w:before="100" w:beforeAutospacing="1" w:after="100" w:afterAutospacing="1"/>
      <w:jc w:val="left"/>
    </w:pPr>
    <w:rPr>
      <w:rFonts w:ascii="Times New Roman" w:hAnsi="Times New Roman"/>
    </w:rPr>
  </w:style>
  <w:style w:type="paragraph" w:customStyle="1" w:styleId="references-2column">
    <w:name w:val="references-2column"/>
    <w:basedOn w:val="Normal"/>
    <w:uiPriority w:val="99"/>
    <w:rsid w:val="00122567"/>
    <w:pPr>
      <w:spacing w:before="100" w:beforeAutospacing="1" w:after="100" w:afterAutospacing="1"/>
      <w:jc w:val="left"/>
    </w:pPr>
    <w:rPr>
      <w:rFonts w:ascii="Times New Roman" w:hAnsi="Times New Roman"/>
    </w:rPr>
  </w:style>
  <w:style w:type="paragraph" w:customStyle="1" w:styleId="same-bg">
    <w:name w:val="same-bg"/>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uiPriority w:val="99"/>
    <w:rsid w:val="00122567"/>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uiPriority w:val="99"/>
    <w:rsid w:val="00122567"/>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uiPriority w:val="99"/>
    <w:rsid w:val="00122567"/>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uiPriority w:val="99"/>
    <w:rsid w:val="00122567"/>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uiPriority w:val="99"/>
    <w:rsid w:val="00122567"/>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uiPriority w:val="99"/>
    <w:rsid w:val="00122567"/>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infobox">
    <w:name w:val="infobox"/>
    <w:basedOn w:val="Normal"/>
    <w:uiPriority w:val="99"/>
    <w:rsid w:val="00122567"/>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uiPriority w:val="99"/>
    <w:rsid w:val="00122567"/>
    <w:pPr>
      <w:spacing w:before="240" w:after="240"/>
      <w:ind w:left="240" w:right="240"/>
      <w:jc w:val="left"/>
    </w:pPr>
    <w:rPr>
      <w:rFonts w:ascii="Times New Roman" w:hAnsi="Times New Roman"/>
      <w:sz w:val="24"/>
      <w:szCs w:val="24"/>
    </w:rPr>
  </w:style>
  <w:style w:type="paragraph" w:customStyle="1" w:styleId="spoiler">
    <w:name w:val="spoiler"/>
    <w:basedOn w:val="Normal"/>
    <w:uiPriority w:val="99"/>
    <w:rsid w:val="00122567"/>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uiPriority w:val="99"/>
    <w:rsid w:val="00122567"/>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uiPriority w:val="99"/>
    <w:rsid w:val="00122567"/>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uiPriority w:val="99"/>
    <w:rsid w:val="00122567"/>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uiPriority w:val="99"/>
    <w:rsid w:val="00122567"/>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uiPriority w:val="99"/>
    <w:rsid w:val="00122567"/>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uiPriority w:val="99"/>
    <w:rsid w:val="00122567"/>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uiPriority w:val="99"/>
    <w:rsid w:val="00122567"/>
    <w:pPr>
      <w:spacing w:before="100" w:beforeAutospacing="1" w:after="100" w:afterAutospacing="1"/>
      <w:jc w:val="left"/>
    </w:pPr>
    <w:rPr>
      <w:rFonts w:ascii="inherit" w:hAnsi="inherit"/>
      <w:sz w:val="24"/>
      <w:szCs w:val="24"/>
    </w:rPr>
  </w:style>
  <w:style w:type="paragraph" w:customStyle="1" w:styleId="latinx">
    <w:name w:val="latinx"/>
    <w:basedOn w:val="Normal"/>
    <w:uiPriority w:val="99"/>
    <w:rsid w:val="00122567"/>
    <w:pPr>
      <w:spacing w:before="100" w:beforeAutospacing="1" w:after="100" w:afterAutospacing="1"/>
      <w:jc w:val="left"/>
    </w:pPr>
    <w:rPr>
      <w:rFonts w:ascii="inherit" w:hAnsi="inherit"/>
      <w:sz w:val="24"/>
      <w:szCs w:val="24"/>
    </w:rPr>
  </w:style>
  <w:style w:type="paragraph" w:customStyle="1" w:styleId="polytonic">
    <w:name w:val="polytonic"/>
    <w:basedOn w:val="Normal"/>
    <w:uiPriority w:val="99"/>
    <w:rsid w:val="00122567"/>
    <w:pPr>
      <w:spacing w:before="100" w:beforeAutospacing="1" w:after="100" w:afterAutospacing="1"/>
      <w:jc w:val="left"/>
    </w:pPr>
    <w:rPr>
      <w:rFonts w:ascii="inherit" w:hAnsi="inherit"/>
      <w:sz w:val="24"/>
      <w:szCs w:val="24"/>
    </w:rPr>
  </w:style>
  <w:style w:type="paragraph" w:customStyle="1" w:styleId="mufi">
    <w:name w:val="mufi"/>
    <w:basedOn w:val="Normal"/>
    <w:uiPriority w:val="99"/>
    <w:rsid w:val="00122567"/>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uiPriority w:val="99"/>
    <w:rsid w:val="00122567"/>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uiPriority w:val="99"/>
    <w:rsid w:val="00122567"/>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uiPriority w:val="99"/>
    <w:rsid w:val="00122567"/>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uiPriority w:val="99"/>
    <w:rsid w:val="00122567"/>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geo-dec">
    <w:name w:val="geo-dec"/>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uiPriority w:val="99"/>
    <w:rsid w:val="00122567"/>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uiPriority w:val="99"/>
    <w:rsid w:val="00122567"/>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uiPriority w:val="99"/>
    <w:rsid w:val="00122567"/>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uiPriority w:val="99"/>
    <w:rsid w:val="00122567"/>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uiPriority w:val="99"/>
    <w:rsid w:val="00122567"/>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uiPriority w:val="99"/>
    <w:rsid w:val="00122567"/>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uiPriority w:val="99"/>
    <w:rsid w:val="00122567"/>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uiPriority w:val="99"/>
    <w:rsid w:val="00122567"/>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uiPriority w:val="99"/>
    <w:rsid w:val="00122567"/>
    <w:pPr>
      <w:spacing w:before="100" w:beforeAutospacing="1" w:after="100" w:afterAutospacing="1"/>
      <w:jc w:val="left"/>
    </w:pPr>
    <w:rPr>
      <w:rFonts w:ascii="Times New Roman" w:hAnsi="Times New Roman"/>
      <w:vanish/>
      <w:sz w:val="24"/>
      <w:szCs w:val="24"/>
    </w:rPr>
  </w:style>
  <w:style w:type="character" w:customStyle="1" w:styleId="thumbimage">
    <w:name w:val="thumbimage"/>
    <w:uiPriority w:val="99"/>
    <w:rsid w:val="00122567"/>
    <w:rPr>
      <w:rFonts w:cs="Times New Roman"/>
    </w:rPr>
  </w:style>
  <w:style w:type="character" w:customStyle="1" w:styleId="printonly">
    <w:name w:val="printonly"/>
    <w:uiPriority w:val="99"/>
    <w:rsid w:val="00122567"/>
    <w:rPr>
      <w:rFonts w:cs="Times New Roman"/>
    </w:rPr>
  </w:style>
  <w:style w:type="character" w:customStyle="1" w:styleId="wpautodate">
    <w:name w:val="wpautodate"/>
    <w:uiPriority w:val="99"/>
    <w:rsid w:val="00122567"/>
    <w:rPr>
      <w:rFonts w:cs="Times New Roman"/>
    </w:rPr>
  </w:style>
  <w:style w:type="character" w:customStyle="1" w:styleId="z3988">
    <w:name w:val="z3988"/>
    <w:uiPriority w:val="99"/>
    <w:rsid w:val="00122567"/>
    <w:rPr>
      <w:rFonts w:cs="Times New Roman"/>
    </w:rPr>
  </w:style>
  <w:style w:type="character" w:customStyle="1" w:styleId="text2">
    <w:name w:val="text2"/>
    <w:uiPriority w:val="99"/>
    <w:rsid w:val="00122567"/>
    <w:rPr>
      <w:rFonts w:cs="Times New Roman"/>
    </w:rPr>
  </w:style>
  <w:style w:type="character" w:customStyle="1" w:styleId="cite">
    <w:name w:val="cite"/>
    <w:uiPriority w:val="99"/>
    <w:rsid w:val="00122567"/>
    <w:rPr>
      <w:rFonts w:cs="Times New Roman"/>
    </w:rPr>
  </w:style>
  <w:style w:type="character" w:customStyle="1" w:styleId="a3">
    <w:name w:val="a3"/>
    <w:uiPriority w:val="99"/>
    <w:rsid w:val="00122567"/>
    <w:rPr>
      <w:rFonts w:cs="Times New Roman"/>
    </w:rPr>
  </w:style>
  <w:style w:type="paragraph" w:customStyle="1" w:styleId="StyleJustified">
    <w:name w:val="Style Justified"/>
    <w:basedOn w:val="Normal"/>
    <w:uiPriority w:val="99"/>
    <w:rsid w:val="00122567"/>
    <w:pPr>
      <w:spacing w:before="0"/>
    </w:pPr>
    <w:rPr>
      <w:szCs w:val="20"/>
    </w:rPr>
  </w:style>
  <w:style w:type="paragraph" w:customStyle="1" w:styleId="Naglasak">
    <w:name w:val="Naglasak"/>
    <w:basedOn w:val="Normal"/>
    <w:autoRedefine/>
    <w:uiPriority w:val="99"/>
    <w:rsid w:val="00122567"/>
    <w:pPr>
      <w:spacing w:before="180"/>
    </w:pPr>
    <w:rPr>
      <w:rFonts w:cs="Arial"/>
      <w:sz w:val="24"/>
      <w:szCs w:val="20"/>
      <w:lang w:val="sr-Latn-CS"/>
    </w:rPr>
  </w:style>
  <w:style w:type="paragraph" w:customStyle="1" w:styleId="Normal2">
    <w:name w:val="Normal2"/>
    <w:basedOn w:val="Normal"/>
    <w:link w:val="normalChar"/>
    <w:uiPriority w:val="99"/>
    <w:rsid w:val="00122567"/>
    <w:pPr>
      <w:spacing w:before="100" w:beforeAutospacing="1" w:after="100" w:afterAutospacing="1"/>
      <w:jc w:val="left"/>
    </w:pPr>
    <w:rPr>
      <w:rFonts w:ascii="Times New Roman" w:hAnsi="Times New Roman"/>
      <w:sz w:val="24"/>
      <w:szCs w:val="20"/>
      <w:lang w:val="sr-Latn-CS" w:eastAsia="sr-Latn-CS"/>
    </w:rPr>
  </w:style>
  <w:style w:type="character" w:customStyle="1" w:styleId="normalChar">
    <w:name w:val="normal Char"/>
    <w:link w:val="Normal2"/>
    <w:uiPriority w:val="99"/>
    <w:locked/>
    <w:rsid w:val="00122567"/>
    <w:rPr>
      <w:rFonts w:ascii="Times New Roman" w:hAnsi="Times New Roman"/>
      <w:sz w:val="24"/>
    </w:rPr>
  </w:style>
  <w:style w:type="paragraph" w:customStyle="1" w:styleId="napomena">
    <w:name w:val="napomena"/>
    <w:basedOn w:val="Normal"/>
    <w:uiPriority w:val="99"/>
    <w:rsid w:val="00122567"/>
    <w:pPr>
      <w:spacing w:before="100" w:beforeAutospacing="1" w:after="100" w:afterAutospacing="1"/>
      <w:jc w:val="left"/>
    </w:pPr>
    <w:rPr>
      <w:rFonts w:ascii="Times New Roman" w:hAnsi="Times New Roman"/>
      <w:sz w:val="24"/>
      <w:szCs w:val="24"/>
      <w:lang w:val="sr-Latn-CS" w:eastAsia="sr-Latn-CS"/>
    </w:rPr>
  </w:style>
  <w:style w:type="character" w:customStyle="1" w:styleId="spelle">
    <w:name w:val="spelle"/>
    <w:uiPriority w:val="99"/>
    <w:rsid w:val="00122567"/>
    <w:rPr>
      <w:rFonts w:cs="Times New Roman"/>
    </w:rPr>
  </w:style>
  <w:style w:type="character" w:customStyle="1" w:styleId="grame">
    <w:name w:val="grame"/>
    <w:uiPriority w:val="99"/>
    <w:rsid w:val="00122567"/>
    <w:rPr>
      <w:rFonts w:cs="Times New Roman"/>
    </w:rPr>
  </w:style>
  <w:style w:type="character" w:customStyle="1" w:styleId="CommentSubjectChar1">
    <w:name w:val="Comment Subject Char1"/>
    <w:uiPriority w:val="99"/>
    <w:rsid w:val="00122567"/>
    <w:rPr>
      <w:rFonts w:ascii="Times New Roman" w:hAnsi="Times New Roman"/>
      <w:sz w:val="16"/>
      <w:lang w:val="sr-Cyrl-CS" w:eastAsia="en-US"/>
    </w:rPr>
  </w:style>
  <w:style w:type="paragraph" w:customStyle="1" w:styleId="StyleHeading3Before6pt">
    <w:name w:val="Style Heading 3 + Before:  6 pt"/>
    <w:basedOn w:val="Naslov3"/>
    <w:uiPriority w:val="99"/>
    <w:rsid w:val="00122567"/>
    <w:pPr>
      <w:tabs>
        <w:tab w:val="clear" w:pos="0"/>
      </w:tabs>
      <w:spacing w:after="60"/>
      <w:jc w:val="left"/>
    </w:pPr>
    <w:rPr>
      <w:rFonts w:ascii="Arial" w:hAnsi="Arial"/>
      <w:b w:val="0"/>
      <w:bCs w:val="0"/>
      <w:sz w:val="26"/>
      <w:u w:val="single"/>
      <w:lang w:eastAsia="sr-Latn-CS"/>
    </w:rPr>
  </w:style>
  <w:style w:type="paragraph" w:customStyle="1" w:styleId="StyleHeading3Before6pt1">
    <w:name w:val="Style Heading 3 + Before:  6 pt1"/>
    <w:basedOn w:val="Naslov3"/>
    <w:uiPriority w:val="99"/>
    <w:rsid w:val="00122567"/>
    <w:pPr>
      <w:tabs>
        <w:tab w:val="clear" w:pos="0"/>
      </w:tabs>
      <w:spacing w:after="60"/>
      <w:jc w:val="left"/>
    </w:pPr>
    <w:rPr>
      <w:rFonts w:ascii="Arial" w:hAnsi="Arial"/>
      <w:b w:val="0"/>
      <w:bCs w:val="0"/>
      <w:sz w:val="26"/>
      <w:u w:val="single"/>
      <w:lang w:eastAsia="sr-Latn-CS"/>
    </w:rPr>
  </w:style>
  <w:style w:type="paragraph" w:customStyle="1" w:styleId="StyleHeading3NotBoldItalicBefore6pt">
    <w:name w:val="Style Heading 3 + Not Bold Italic Before:  6 pt"/>
    <w:basedOn w:val="Naslov3"/>
    <w:uiPriority w:val="99"/>
    <w:rsid w:val="00122567"/>
    <w:pPr>
      <w:tabs>
        <w:tab w:val="clear" w:pos="0"/>
      </w:tabs>
      <w:spacing w:after="60"/>
      <w:jc w:val="left"/>
    </w:pPr>
    <w:rPr>
      <w:rFonts w:ascii="Arial" w:hAnsi="Arial"/>
      <w:b w:val="0"/>
      <w:bCs w:val="0"/>
      <w:iCs/>
      <w:sz w:val="26"/>
      <w:u w:val="single"/>
      <w:lang w:eastAsia="sr-Latn-CS"/>
    </w:rPr>
  </w:style>
  <w:style w:type="paragraph" w:customStyle="1" w:styleId="StyleHeading3NotBoldItalicBefore6pt1">
    <w:name w:val="Style Heading 3 + Not Bold Italic Before:  6 pt1"/>
    <w:basedOn w:val="Naslov3"/>
    <w:uiPriority w:val="99"/>
    <w:rsid w:val="00122567"/>
    <w:pPr>
      <w:tabs>
        <w:tab w:val="clear" w:pos="0"/>
      </w:tabs>
      <w:spacing w:after="60"/>
      <w:jc w:val="left"/>
    </w:pPr>
    <w:rPr>
      <w:rFonts w:ascii="Arial" w:hAnsi="Arial"/>
      <w:b w:val="0"/>
      <w:bCs w:val="0"/>
      <w:iCs/>
      <w:sz w:val="26"/>
      <w:szCs w:val="22"/>
      <w:u w:val="single"/>
      <w:lang w:eastAsia="sr-Latn-CS"/>
    </w:rPr>
  </w:style>
  <w:style w:type="paragraph" w:customStyle="1" w:styleId="aaatabelaheading3">
    <w:name w:val="aaa tabela heading 3"/>
    <w:basedOn w:val="Naslov3"/>
    <w:uiPriority w:val="99"/>
    <w:rsid w:val="00122567"/>
    <w:pPr>
      <w:tabs>
        <w:tab w:val="clear" w:pos="0"/>
      </w:tabs>
      <w:spacing w:after="60"/>
      <w:jc w:val="left"/>
    </w:pPr>
    <w:rPr>
      <w:rFonts w:ascii="Arial" w:hAnsi="Arial"/>
      <w:b w:val="0"/>
      <w:bCs w:val="0"/>
      <w:sz w:val="26"/>
      <w:szCs w:val="22"/>
      <w:u w:val="single"/>
      <w:lang w:val="en-US" w:eastAsia="sr-Latn-CS"/>
    </w:rPr>
  </w:style>
  <w:style w:type="paragraph" w:customStyle="1" w:styleId="heding40">
    <w:name w:val="heding 4"/>
    <w:basedOn w:val="Normal"/>
    <w:uiPriority w:val="99"/>
    <w:rsid w:val="00122567"/>
    <w:pPr>
      <w:spacing w:before="0"/>
    </w:pPr>
    <w:rPr>
      <w:rFonts w:cs="Arial"/>
      <w:b/>
      <w:sz w:val="24"/>
      <w:szCs w:val="24"/>
      <w:lang w:val="sr-Cyrl-CS" w:eastAsia="sr-Latn-CS"/>
    </w:rPr>
  </w:style>
  <w:style w:type="paragraph" w:customStyle="1" w:styleId="Heading44">
    <w:name w:val="Heading 44"/>
    <w:basedOn w:val="Naslov3"/>
    <w:next w:val="Naslov4"/>
    <w:uiPriority w:val="99"/>
    <w:rsid w:val="00122567"/>
    <w:pPr>
      <w:tabs>
        <w:tab w:val="clear" w:pos="0"/>
      </w:tabs>
      <w:spacing w:after="60"/>
      <w:jc w:val="left"/>
    </w:pPr>
    <w:rPr>
      <w:rFonts w:ascii="Arial" w:hAnsi="Arial"/>
      <w:bCs w:val="0"/>
      <w:sz w:val="22"/>
      <w:szCs w:val="22"/>
      <w:u w:val="single"/>
      <w:lang w:eastAsia="sr-Latn-CS"/>
    </w:rPr>
  </w:style>
  <w:style w:type="paragraph" w:customStyle="1" w:styleId="StyleHeading4Arial12pt">
    <w:name w:val="Style Heading 4 + Arial 12 pt"/>
    <w:basedOn w:val="Naslov4"/>
    <w:uiPriority w:val="99"/>
    <w:rsid w:val="00122567"/>
    <w:pPr>
      <w:numPr>
        <w:ilvl w:val="3"/>
      </w:numPr>
      <w:tabs>
        <w:tab w:val="num" w:pos="0"/>
        <w:tab w:val="num" w:pos="864"/>
      </w:tabs>
      <w:spacing w:before="240" w:after="60"/>
      <w:ind w:left="864" w:hanging="864"/>
      <w:jc w:val="left"/>
    </w:pPr>
    <w:rPr>
      <w:rFonts w:ascii="Arial" w:hAnsi="Arial"/>
      <w:b w:val="0"/>
      <w:bCs w:val="0"/>
      <w:sz w:val="24"/>
      <w:szCs w:val="24"/>
      <w:lang w:val="sr-Latn-CS" w:eastAsia="sr-Latn-CS"/>
    </w:rPr>
  </w:style>
  <w:style w:type="character" w:customStyle="1" w:styleId="Heading3Char1">
    <w:name w:val="Heading 3 Char1"/>
    <w:aliases w:val="Heading 3 Char Char,Heading 3 Char Char Char Char Char2"/>
    <w:uiPriority w:val="99"/>
    <w:rsid w:val="00122567"/>
    <w:rPr>
      <w:rFonts w:ascii="Arial" w:hAnsi="Arial"/>
      <w:b/>
      <w:sz w:val="26"/>
      <w:lang w:val="sr-Latn-CS" w:eastAsia="sr-Latn-CS"/>
    </w:rPr>
  </w:style>
  <w:style w:type="paragraph" w:customStyle="1" w:styleId="ListNumbered">
    <w:name w:val="List Numbered"/>
    <w:basedOn w:val="Lista"/>
    <w:uiPriority w:val="99"/>
    <w:rsid w:val="00122567"/>
    <w:pPr>
      <w:widowControl/>
      <w:numPr>
        <w:numId w:val="25"/>
      </w:numPr>
      <w:spacing w:before="0" w:after="0"/>
      <w:jc w:val="both"/>
    </w:pPr>
    <w:rPr>
      <w:rFonts w:ascii="Times New Roman" w:eastAsia="Times New Roman" w:hAnsi="Times New Roman"/>
      <w:lang w:val="en-GB" w:eastAsia="en-US"/>
    </w:rPr>
  </w:style>
  <w:style w:type="paragraph" w:customStyle="1" w:styleId="NaslovCentrirani1">
    <w:name w:val="NaslovCentrirani1"/>
    <w:basedOn w:val="istitekst"/>
    <w:uiPriority w:val="99"/>
    <w:rsid w:val="00122567"/>
    <w:pPr>
      <w:spacing w:before="0"/>
      <w:jc w:val="center"/>
    </w:pPr>
    <w:rPr>
      <w:rFonts w:ascii="Times New Roman" w:hAnsi="Times New Roman"/>
      <w:b/>
      <w:sz w:val="32"/>
    </w:rPr>
  </w:style>
  <w:style w:type="table" w:customStyle="1" w:styleId="TableGrid61">
    <w:name w:val="Table Grid61"/>
    <w:uiPriority w:val="99"/>
    <w:rsid w:val="001225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122567"/>
    <w:rPr>
      <w:sz w:val="22"/>
      <w:szCs w:val="24"/>
      <w:lang w:val="en-US" w:eastAsia="en-US"/>
    </w:rPr>
  </w:style>
  <w:style w:type="paragraph" w:customStyle="1" w:styleId="Pasussalistom1">
    <w:name w:val="Pasus sa listom1"/>
    <w:basedOn w:val="Normal"/>
    <w:uiPriority w:val="99"/>
    <w:rsid w:val="00122567"/>
    <w:pPr>
      <w:spacing w:before="0"/>
      <w:ind w:left="708"/>
      <w:jc w:val="left"/>
    </w:pPr>
    <w:rPr>
      <w:rFonts w:ascii="Times New Roman" w:hAnsi="Times New Roman"/>
      <w:sz w:val="24"/>
      <w:szCs w:val="24"/>
      <w:lang w:val="sr-Cyrl-CS"/>
    </w:rPr>
  </w:style>
  <w:style w:type="character" w:customStyle="1" w:styleId="NoSpacingChar">
    <w:name w:val="No Spacing Char"/>
    <w:link w:val="Bezrazmaka1"/>
    <w:uiPriority w:val="99"/>
    <w:locked/>
    <w:rsid w:val="00122567"/>
    <w:rPr>
      <w:sz w:val="24"/>
      <w:szCs w:val="32"/>
      <w:lang w:val="en-US" w:eastAsia="en-US" w:bidi="en-US"/>
    </w:rPr>
  </w:style>
  <w:style w:type="paragraph" w:customStyle="1" w:styleId="Naslovsadraja1">
    <w:name w:val="Naslov sadržaja1"/>
    <w:basedOn w:val="Naslov1"/>
    <w:next w:val="Normal"/>
    <w:uiPriority w:val="99"/>
    <w:rsid w:val="00122567"/>
    <w:pPr>
      <w:keepNext/>
      <w:keepLines/>
      <w:spacing w:before="480" w:line="276" w:lineRule="auto"/>
      <w:ind w:left="0" w:firstLine="0"/>
      <w:jc w:val="both"/>
      <w:outlineLvl w:val="9"/>
    </w:pPr>
    <w:rPr>
      <w:rFonts w:ascii="Cambria" w:hAnsi="Cambria"/>
      <w:bCs/>
      <w:color w:val="365F91"/>
      <w:sz w:val="28"/>
      <w:szCs w:val="28"/>
      <w:lang w:val="en-US" w:eastAsia="sr-Latn-CS"/>
    </w:rPr>
  </w:style>
  <w:style w:type="paragraph" w:customStyle="1" w:styleId="RevTable3">
    <w:name w:val="Rev Table 3"/>
    <w:basedOn w:val="Normal"/>
    <w:uiPriority w:val="99"/>
    <w:rsid w:val="00122567"/>
    <w:pPr>
      <w:spacing w:before="60" w:after="60"/>
      <w:jc w:val="left"/>
    </w:pPr>
    <w:rPr>
      <w:b/>
      <w:sz w:val="20"/>
      <w:szCs w:val="20"/>
      <w:lang w:val="en-GB"/>
    </w:rPr>
  </w:style>
  <w:style w:type="table" w:customStyle="1" w:styleId="Koordinatnamreatabele11">
    <w:name w:val="Koordinatna mreža tabele11"/>
    <w:uiPriority w:val="99"/>
    <w:rsid w:val="001225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43">
    <w:name w:val="xl43"/>
    <w:basedOn w:val="Normal"/>
    <w:uiPriority w:val="99"/>
    <w:rsid w:val="00122567"/>
    <w:pPr>
      <w:suppressAutoHyphens/>
      <w:spacing w:before="100" w:after="100"/>
      <w:jc w:val="center"/>
    </w:pPr>
    <w:rPr>
      <w:rFonts w:ascii="Times New Roman" w:eastAsia="Arial Unicode MS" w:hAnsi="Times New Roman"/>
      <w:b/>
      <w:bCs/>
      <w:sz w:val="28"/>
      <w:szCs w:val="28"/>
      <w:lang w:val="en-GB" w:eastAsia="ar-SA"/>
    </w:rPr>
  </w:style>
  <w:style w:type="table" w:customStyle="1" w:styleId="Koordinatnamreatabele2">
    <w:name w:val="Koordinatna mreža tabele2"/>
    <w:uiPriority w:val="99"/>
    <w:rsid w:val="001225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vlprpasutekstu">
    <w:name w:val="Body Text First Indent"/>
    <w:basedOn w:val="Teloteksta"/>
    <w:link w:val="UvlprpasutekstuChar"/>
    <w:rsid w:val="00122567"/>
    <w:pPr>
      <w:spacing w:before="0" w:after="120"/>
      <w:ind w:firstLine="210"/>
      <w:jc w:val="left"/>
    </w:pPr>
    <w:rPr>
      <w:rFonts w:ascii="Times New Roman" w:hAnsi="Times New Roman"/>
      <w:szCs w:val="24"/>
      <w:lang w:val="sr-Latn-CS" w:eastAsia="sr-Latn-CS"/>
    </w:rPr>
  </w:style>
  <w:style w:type="character" w:customStyle="1" w:styleId="UvlprpasutekstuChar">
    <w:name w:val="Uvl. pr. pas. u tekstu Char"/>
    <w:basedOn w:val="TelotekstaChar"/>
    <w:link w:val="Uvlprpasutekstu"/>
    <w:uiPriority w:val="99"/>
    <w:rsid w:val="00122567"/>
    <w:rPr>
      <w:rFonts w:ascii="Times New Roman" w:hAnsi="Times New Roman"/>
      <w:sz w:val="24"/>
      <w:szCs w:val="24"/>
      <w:lang w:val="sr-Cyrl-CS" w:eastAsia="ar-SA"/>
    </w:rPr>
  </w:style>
  <w:style w:type="table" w:customStyle="1" w:styleId="Koordinatnamreatabele111">
    <w:name w:val="Koordinatna mreža tabele111"/>
    <w:uiPriority w:val="99"/>
    <w:rsid w:val="00122567"/>
    <w:rPr>
      <w:rFonts w:ascii="Calibri" w:hAnsi="Calibri"/>
      <w:lang w:val="sr-Latn-BA" w:eastAsia="sr-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ezrazmaka11">
    <w:name w:val="Bez razmaka11"/>
    <w:basedOn w:val="Normal"/>
    <w:uiPriority w:val="99"/>
    <w:rsid w:val="00122567"/>
    <w:pPr>
      <w:spacing w:before="0"/>
      <w:jc w:val="left"/>
    </w:pPr>
    <w:rPr>
      <w:sz w:val="24"/>
      <w:szCs w:val="32"/>
    </w:rPr>
  </w:style>
  <w:style w:type="paragraph" w:customStyle="1" w:styleId="TableParagraph">
    <w:name w:val="Table Paragraph"/>
    <w:basedOn w:val="Normal"/>
    <w:uiPriority w:val="99"/>
    <w:rsid w:val="00122567"/>
    <w:pPr>
      <w:widowControl w:val="0"/>
      <w:spacing w:before="0"/>
      <w:jc w:val="left"/>
    </w:pPr>
    <w:rPr>
      <w:rFonts w:ascii="Calibri" w:hAnsi="Calibri"/>
    </w:rPr>
  </w:style>
  <w:style w:type="paragraph" w:customStyle="1" w:styleId="NoSpacing2">
    <w:name w:val="No Spacing2"/>
    <w:uiPriority w:val="99"/>
    <w:rsid w:val="00122567"/>
    <w:rPr>
      <w:rFonts w:ascii="Calibri" w:hAnsi="Calibri"/>
      <w:sz w:val="22"/>
      <w:szCs w:val="22"/>
      <w:lang w:val="en-US" w:eastAsia="en-US"/>
    </w:rPr>
  </w:style>
  <w:style w:type="character" w:customStyle="1" w:styleId="CharChar7">
    <w:name w:val="Char Char7"/>
    <w:uiPriority w:val="99"/>
    <w:rsid w:val="00122567"/>
    <w:rPr>
      <w:rFonts w:ascii="Tahoma" w:hAnsi="Tahoma"/>
      <w:sz w:val="16"/>
      <w:lang w:val="en-US" w:eastAsia="en-US"/>
    </w:rPr>
  </w:style>
  <w:style w:type="character" w:customStyle="1" w:styleId="CharChar10">
    <w:name w:val="Char Char10"/>
    <w:uiPriority w:val="99"/>
    <w:rsid w:val="00122567"/>
    <w:rPr>
      <w:i/>
      <w:sz w:val="24"/>
      <w:lang w:val="sl-SI" w:eastAsia="en-US"/>
    </w:rPr>
  </w:style>
  <w:style w:type="character" w:customStyle="1" w:styleId="CharChar9">
    <w:name w:val="Char Char9"/>
    <w:uiPriority w:val="99"/>
    <w:rsid w:val="00122567"/>
    <w:rPr>
      <w:b/>
      <w:sz w:val="32"/>
      <w:lang w:val="sl-SI" w:eastAsia="en-US"/>
    </w:rPr>
  </w:style>
  <w:style w:type="character" w:customStyle="1" w:styleId="CharChar6">
    <w:name w:val="Char Char6"/>
    <w:uiPriority w:val="99"/>
    <w:rsid w:val="00122567"/>
    <w:rPr>
      <w:sz w:val="24"/>
      <w:lang w:val="sr-Cyrl-CS" w:eastAsia="en-US"/>
    </w:rPr>
  </w:style>
  <w:style w:type="character" w:customStyle="1" w:styleId="CharChar5">
    <w:name w:val="Char Char5"/>
    <w:uiPriority w:val="99"/>
    <w:rsid w:val="00122567"/>
    <w:rPr>
      <w:sz w:val="24"/>
      <w:lang w:val="en-US" w:eastAsia="sr-Cyrl-CS"/>
    </w:rPr>
  </w:style>
  <w:style w:type="character" w:customStyle="1" w:styleId="CharChar4">
    <w:name w:val="Char Char4"/>
    <w:uiPriority w:val="99"/>
    <w:rsid w:val="00122567"/>
    <w:rPr>
      <w:sz w:val="24"/>
      <w:lang w:val="en-US" w:eastAsia="sr-Cyrl-CS"/>
    </w:rPr>
  </w:style>
  <w:style w:type="character" w:customStyle="1" w:styleId="CharChar31">
    <w:name w:val="Char Char31"/>
    <w:uiPriority w:val="99"/>
    <w:rsid w:val="00122567"/>
    <w:rPr>
      <w:sz w:val="24"/>
      <w:lang w:val="en-US" w:eastAsia="en-US"/>
    </w:rPr>
  </w:style>
  <w:style w:type="character" w:customStyle="1" w:styleId="CharChar8">
    <w:name w:val="Char Char8"/>
    <w:uiPriority w:val="99"/>
    <w:semiHidden/>
    <w:rsid w:val="00122567"/>
    <w:rPr>
      <w:rFonts w:ascii="Cambria" w:hAnsi="Cambria"/>
      <w:b/>
      <w:sz w:val="26"/>
      <w:lang w:val="en-US" w:eastAsia="en-US"/>
    </w:rPr>
  </w:style>
  <w:style w:type="paragraph" w:customStyle="1" w:styleId="Vietas1">
    <w:name w:val="Viñetas 1"/>
    <w:basedOn w:val="Normal"/>
    <w:uiPriority w:val="99"/>
    <w:rsid w:val="00122567"/>
    <w:pPr>
      <w:numPr>
        <w:numId w:val="27"/>
      </w:numPr>
      <w:suppressAutoHyphens/>
      <w:spacing w:before="0" w:after="240"/>
    </w:pPr>
    <w:rPr>
      <w:rFonts w:eastAsia="MS Mincho"/>
      <w:sz w:val="20"/>
      <w:szCs w:val="24"/>
      <w:lang w:eastAsia="sr-Latn-CS"/>
    </w:rPr>
  </w:style>
  <w:style w:type="paragraph" w:customStyle="1" w:styleId="font5">
    <w:name w:val="font5"/>
    <w:basedOn w:val="Normal"/>
    <w:uiPriority w:val="99"/>
    <w:rsid w:val="00122567"/>
    <w:pPr>
      <w:spacing w:before="100" w:beforeAutospacing="1" w:after="100" w:afterAutospacing="1"/>
      <w:jc w:val="left"/>
    </w:pPr>
    <w:rPr>
      <w:rFonts w:cs="Arial"/>
      <w:sz w:val="18"/>
      <w:szCs w:val="18"/>
      <w:lang w:val="sr-Latn-CS" w:eastAsia="sr-Latn-CS"/>
    </w:rPr>
  </w:style>
  <w:style w:type="paragraph" w:customStyle="1" w:styleId="font6">
    <w:name w:val="font6"/>
    <w:basedOn w:val="Normal"/>
    <w:uiPriority w:val="99"/>
    <w:rsid w:val="00122567"/>
    <w:pPr>
      <w:spacing w:before="100" w:beforeAutospacing="1" w:after="100" w:afterAutospacing="1"/>
      <w:jc w:val="left"/>
    </w:pPr>
    <w:rPr>
      <w:rFonts w:cs="Arial"/>
      <w:sz w:val="18"/>
      <w:szCs w:val="18"/>
      <w:lang w:val="sr-Latn-CS" w:eastAsia="sr-Latn-CS"/>
    </w:rPr>
  </w:style>
  <w:style w:type="paragraph" w:customStyle="1" w:styleId="xl88">
    <w:name w:val="xl88"/>
    <w:basedOn w:val="Normal"/>
    <w:uiPriority w:val="99"/>
    <w:rsid w:val="001225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b/>
      <w:bCs/>
      <w:sz w:val="18"/>
      <w:szCs w:val="18"/>
      <w:lang w:val="sr-Latn-CS" w:eastAsia="sr-Latn-CS"/>
    </w:rPr>
  </w:style>
  <w:style w:type="paragraph" w:customStyle="1" w:styleId="xl89">
    <w:name w:val="xl89"/>
    <w:basedOn w:val="Normal"/>
    <w:uiPriority w:val="99"/>
    <w:rsid w:val="001225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val="sr-Latn-CS" w:eastAsia="sr-Latn-CS"/>
    </w:rPr>
  </w:style>
  <w:style w:type="paragraph" w:customStyle="1" w:styleId="xl90">
    <w:name w:val="xl90"/>
    <w:basedOn w:val="Normal"/>
    <w:uiPriority w:val="99"/>
    <w:rsid w:val="001225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left"/>
    </w:pPr>
    <w:rPr>
      <w:rFonts w:cs="Arial"/>
      <w:b/>
      <w:bCs/>
      <w:sz w:val="18"/>
      <w:szCs w:val="18"/>
      <w:lang w:val="sr-Latn-CS" w:eastAsia="sr-Latn-CS"/>
    </w:rPr>
  </w:style>
  <w:style w:type="paragraph" w:customStyle="1" w:styleId="xl91">
    <w:name w:val="xl91"/>
    <w:basedOn w:val="Normal"/>
    <w:uiPriority w:val="99"/>
    <w:rsid w:val="0012256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cs="Arial"/>
      <w:sz w:val="18"/>
      <w:szCs w:val="18"/>
      <w:lang w:val="sr-Latn-CS" w:eastAsia="sr-Latn-CS"/>
    </w:rPr>
  </w:style>
  <w:style w:type="paragraph" w:customStyle="1" w:styleId="xl92">
    <w:name w:val="xl92"/>
    <w:basedOn w:val="Normal"/>
    <w:uiPriority w:val="99"/>
    <w:rsid w:val="00122567"/>
    <w:pPr>
      <w:pBdr>
        <w:top w:val="single" w:sz="4" w:space="0" w:color="auto"/>
        <w:left w:val="single" w:sz="4" w:space="0" w:color="auto"/>
        <w:bottom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93">
    <w:name w:val="xl93"/>
    <w:basedOn w:val="Normal"/>
    <w:uiPriority w:val="99"/>
    <w:rsid w:val="00122567"/>
    <w:pPr>
      <w:pBdr>
        <w:top w:val="single" w:sz="4" w:space="0" w:color="auto"/>
        <w:bottom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94">
    <w:name w:val="xl94"/>
    <w:basedOn w:val="Normal"/>
    <w:uiPriority w:val="99"/>
    <w:rsid w:val="00122567"/>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95">
    <w:name w:val="xl95"/>
    <w:basedOn w:val="Normal"/>
    <w:uiPriority w:val="99"/>
    <w:rsid w:val="00122567"/>
    <w:pPr>
      <w:pBdr>
        <w:top w:val="single" w:sz="4" w:space="0" w:color="auto"/>
        <w:left w:val="single" w:sz="4" w:space="0" w:color="auto"/>
        <w:bottom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96">
    <w:name w:val="xl96"/>
    <w:basedOn w:val="Normal"/>
    <w:uiPriority w:val="99"/>
    <w:rsid w:val="00122567"/>
    <w:pPr>
      <w:pBdr>
        <w:top w:val="single" w:sz="4" w:space="0" w:color="auto"/>
        <w:bottom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97">
    <w:name w:val="xl97"/>
    <w:basedOn w:val="Normal"/>
    <w:uiPriority w:val="99"/>
    <w:rsid w:val="00122567"/>
    <w:pPr>
      <w:pBdr>
        <w:top w:val="single" w:sz="4" w:space="0" w:color="auto"/>
        <w:bottom w:val="single" w:sz="4" w:space="0" w:color="auto"/>
        <w:right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98">
    <w:name w:val="xl98"/>
    <w:basedOn w:val="Normal"/>
    <w:uiPriority w:val="99"/>
    <w:rsid w:val="0012256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sz w:val="18"/>
      <w:szCs w:val="18"/>
      <w:lang w:val="sr-Latn-CS" w:eastAsia="sr-Latn-CS"/>
    </w:rPr>
  </w:style>
  <w:style w:type="paragraph" w:customStyle="1" w:styleId="xl99">
    <w:name w:val="xl99"/>
    <w:basedOn w:val="Normal"/>
    <w:uiPriority w:val="99"/>
    <w:rsid w:val="0012256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lang w:val="sr-Latn-CS" w:eastAsia="sr-Latn-CS"/>
    </w:rPr>
  </w:style>
  <w:style w:type="paragraph" w:customStyle="1" w:styleId="xl100">
    <w:name w:val="xl100"/>
    <w:basedOn w:val="Normal"/>
    <w:uiPriority w:val="99"/>
    <w:rsid w:val="00122567"/>
    <w:pPr>
      <w:spacing w:before="100" w:beforeAutospacing="1" w:after="100" w:afterAutospacing="1"/>
      <w:jc w:val="left"/>
    </w:pPr>
    <w:rPr>
      <w:rFonts w:cs="Arial"/>
      <w:b/>
      <w:bCs/>
      <w:lang w:val="sr-Latn-CS" w:eastAsia="sr-Latn-CS"/>
    </w:rPr>
  </w:style>
  <w:style w:type="paragraph" w:customStyle="1" w:styleId="xl101">
    <w:name w:val="xl101"/>
    <w:basedOn w:val="Normal"/>
    <w:uiPriority w:val="99"/>
    <w:rsid w:val="001225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18"/>
      <w:szCs w:val="18"/>
      <w:lang w:val="sr-Latn-CS" w:eastAsia="sr-Latn-CS"/>
    </w:rPr>
  </w:style>
  <w:style w:type="paragraph" w:customStyle="1" w:styleId="xl102">
    <w:name w:val="xl102"/>
    <w:basedOn w:val="Normal"/>
    <w:uiPriority w:val="99"/>
    <w:rsid w:val="0012256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b/>
      <w:bCs/>
      <w:sz w:val="18"/>
      <w:szCs w:val="18"/>
      <w:lang w:val="sr-Latn-CS" w:eastAsia="sr-Latn-CS"/>
    </w:rPr>
  </w:style>
  <w:style w:type="paragraph" w:customStyle="1" w:styleId="xl103">
    <w:name w:val="xl103"/>
    <w:basedOn w:val="Normal"/>
    <w:uiPriority w:val="99"/>
    <w:rsid w:val="00122567"/>
    <w:pPr>
      <w:pBdr>
        <w:top w:val="single" w:sz="4" w:space="0" w:color="auto"/>
        <w:bottom w:val="single" w:sz="4" w:space="0" w:color="auto"/>
      </w:pBdr>
      <w:spacing w:before="100" w:beforeAutospacing="1" w:after="100" w:afterAutospacing="1"/>
      <w:jc w:val="center"/>
      <w:textAlignment w:val="center"/>
    </w:pPr>
    <w:rPr>
      <w:rFonts w:cs="Arial"/>
      <w:b/>
      <w:bCs/>
      <w:sz w:val="18"/>
      <w:szCs w:val="18"/>
      <w:lang w:val="sr-Latn-CS" w:eastAsia="sr-Latn-CS"/>
    </w:rPr>
  </w:style>
  <w:style w:type="paragraph" w:customStyle="1" w:styleId="xl104">
    <w:name w:val="xl104"/>
    <w:basedOn w:val="Normal"/>
    <w:uiPriority w:val="99"/>
    <w:rsid w:val="00122567"/>
    <w:pPr>
      <w:pBdr>
        <w:top w:val="single" w:sz="4" w:space="0" w:color="auto"/>
        <w:bottom w:val="single" w:sz="4" w:space="0" w:color="auto"/>
      </w:pBdr>
      <w:spacing w:before="100" w:beforeAutospacing="1" w:after="100" w:afterAutospacing="1"/>
      <w:jc w:val="left"/>
    </w:pPr>
    <w:rPr>
      <w:rFonts w:cs="Arial"/>
      <w:b/>
      <w:bCs/>
      <w:sz w:val="18"/>
      <w:szCs w:val="18"/>
      <w:lang w:val="sr-Latn-CS" w:eastAsia="sr-Latn-CS"/>
    </w:rPr>
  </w:style>
  <w:style w:type="paragraph" w:customStyle="1" w:styleId="xl105">
    <w:name w:val="xl105"/>
    <w:basedOn w:val="Normal"/>
    <w:uiPriority w:val="99"/>
    <w:rsid w:val="00122567"/>
    <w:pPr>
      <w:pBdr>
        <w:top w:val="single" w:sz="4" w:space="0" w:color="auto"/>
        <w:left w:val="single" w:sz="4" w:space="0" w:color="auto"/>
        <w:bottom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106">
    <w:name w:val="xl106"/>
    <w:basedOn w:val="Normal"/>
    <w:uiPriority w:val="99"/>
    <w:rsid w:val="00122567"/>
    <w:pPr>
      <w:pBdr>
        <w:top w:val="single" w:sz="4" w:space="0" w:color="auto"/>
        <w:bottom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107">
    <w:name w:val="xl107"/>
    <w:basedOn w:val="Normal"/>
    <w:uiPriority w:val="99"/>
    <w:rsid w:val="00122567"/>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b/>
      <w:bCs/>
      <w:sz w:val="18"/>
      <w:szCs w:val="18"/>
      <w:lang w:val="sr-Latn-CS" w:eastAsia="sr-Latn-CS"/>
    </w:rPr>
  </w:style>
  <w:style w:type="paragraph" w:customStyle="1" w:styleId="xl108">
    <w:name w:val="xl108"/>
    <w:basedOn w:val="Normal"/>
    <w:uiPriority w:val="99"/>
    <w:rsid w:val="00122567"/>
    <w:pPr>
      <w:pBdr>
        <w:top w:val="single" w:sz="4" w:space="0" w:color="auto"/>
        <w:left w:val="single" w:sz="4" w:space="0" w:color="auto"/>
        <w:bottom w:val="single" w:sz="4" w:space="0" w:color="auto"/>
      </w:pBdr>
      <w:spacing w:before="100" w:beforeAutospacing="1" w:after="100" w:afterAutospacing="1"/>
      <w:jc w:val="left"/>
    </w:pPr>
    <w:rPr>
      <w:rFonts w:cs="Arial"/>
      <w:b/>
      <w:bCs/>
      <w:sz w:val="18"/>
      <w:szCs w:val="18"/>
      <w:lang w:val="sr-Latn-CS" w:eastAsia="sr-Latn-CS"/>
    </w:rPr>
  </w:style>
  <w:style w:type="paragraph" w:customStyle="1" w:styleId="xl109">
    <w:name w:val="xl109"/>
    <w:basedOn w:val="Normal"/>
    <w:uiPriority w:val="99"/>
    <w:rsid w:val="00122567"/>
    <w:pPr>
      <w:pBdr>
        <w:top w:val="single" w:sz="4" w:space="0" w:color="auto"/>
        <w:bottom w:val="single" w:sz="4" w:space="0" w:color="auto"/>
        <w:right w:val="single" w:sz="4" w:space="0" w:color="auto"/>
      </w:pBdr>
      <w:spacing w:before="100" w:beforeAutospacing="1" w:after="100" w:afterAutospacing="1"/>
      <w:jc w:val="left"/>
    </w:pPr>
    <w:rPr>
      <w:rFonts w:cs="Arial"/>
      <w:b/>
      <w:bCs/>
      <w:sz w:val="18"/>
      <w:szCs w:val="18"/>
      <w:lang w:val="sr-Latn-CS" w:eastAsia="sr-Latn-CS"/>
    </w:rPr>
  </w:style>
  <w:style w:type="paragraph" w:customStyle="1" w:styleId="xl110">
    <w:name w:val="xl110"/>
    <w:basedOn w:val="Normal"/>
    <w:uiPriority w:val="99"/>
    <w:rsid w:val="00122567"/>
    <w:pPr>
      <w:pBdr>
        <w:top w:val="single" w:sz="4" w:space="0" w:color="auto"/>
        <w:left w:val="single" w:sz="4" w:space="0" w:color="auto"/>
        <w:bottom w:val="single" w:sz="4" w:space="0" w:color="auto"/>
      </w:pBdr>
      <w:shd w:val="clear" w:color="000000" w:fill="D9D9D9"/>
      <w:spacing w:before="100" w:beforeAutospacing="1" w:after="100" w:afterAutospacing="1"/>
      <w:jc w:val="center"/>
    </w:pPr>
    <w:rPr>
      <w:rFonts w:cs="Arial"/>
      <w:b/>
      <w:bCs/>
      <w:sz w:val="18"/>
      <w:szCs w:val="18"/>
      <w:lang w:val="sr-Latn-CS" w:eastAsia="sr-Latn-CS"/>
    </w:rPr>
  </w:style>
  <w:style w:type="paragraph" w:customStyle="1" w:styleId="xl111">
    <w:name w:val="xl111"/>
    <w:basedOn w:val="Normal"/>
    <w:uiPriority w:val="99"/>
    <w:rsid w:val="00122567"/>
    <w:pPr>
      <w:pBdr>
        <w:top w:val="single" w:sz="4" w:space="0" w:color="auto"/>
        <w:bottom w:val="single" w:sz="4" w:space="0" w:color="auto"/>
      </w:pBdr>
      <w:shd w:val="clear" w:color="000000" w:fill="D9D9D9"/>
      <w:spacing w:before="100" w:beforeAutospacing="1" w:after="100" w:afterAutospacing="1"/>
      <w:jc w:val="center"/>
    </w:pPr>
    <w:rPr>
      <w:rFonts w:cs="Arial"/>
      <w:b/>
      <w:bCs/>
      <w:sz w:val="18"/>
      <w:szCs w:val="18"/>
      <w:lang w:val="sr-Latn-CS" w:eastAsia="sr-Latn-CS"/>
    </w:rPr>
  </w:style>
  <w:style w:type="paragraph" w:customStyle="1" w:styleId="xl112">
    <w:name w:val="xl112"/>
    <w:basedOn w:val="Normal"/>
    <w:uiPriority w:val="99"/>
    <w:rsid w:val="00122567"/>
    <w:pPr>
      <w:pBdr>
        <w:top w:val="single" w:sz="4" w:space="0" w:color="auto"/>
        <w:bottom w:val="single" w:sz="4" w:space="0" w:color="auto"/>
        <w:right w:val="single" w:sz="4" w:space="0" w:color="auto"/>
      </w:pBdr>
      <w:shd w:val="clear" w:color="000000" w:fill="D9D9D9"/>
      <w:spacing w:before="100" w:beforeAutospacing="1" w:after="100" w:afterAutospacing="1"/>
      <w:jc w:val="center"/>
    </w:pPr>
    <w:rPr>
      <w:rFonts w:cs="Arial"/>
      <w:b/>
      <w:bCs/>
      <w:sz w:val="18"/>
      <w:szCs w:val="18"/>
      <w:lang w:val="sr-Latn-CS" w:eastAsia="sr-Latn-CS"/>
    </w:rPr>
  </w:style>
  <w:style w:type="paragraph" w:customStyle="1" w:styleId="xl113">
    <w:name w:val="xl113"/>
    <w:basedOn w:val="Normal"/>
    <w:uiPriority w:val="99"/>
    <w:rsid w:val="00122567"/>
    <w:pPr>
      <w:pBdr>
        <w:top w:val="single" w:sz="4" w:space="0" w:color="auto"/>
        <w:left w:val="single" w:sz="4" w:space="0" w:color="auto"/>
        <w:bottom w:val="single" w:sz="4" w:space="0" w:color="auto"/>
      </w:pBdr>
      <w:shd w:val="clear" w:color="000000" w:fill="F2F2F2"/>
      <w:spacing w:before="100" w:beforeAutospacing="1" w:after="100" w:afterAutospacing="1"/>
      <w:jc w:val="right"/>
      <w:textAlignment w:val="center"/>
    </w:pPr>
    <w:rPr>
      <w:rFonts w:cs="Arial"/>
      <w:b/>
      <w:bCs/>
      <w:sz w:val="18"/>
      <w:szCs w:val="18"/>
      <w:lang w:val="sr-Latn-CS" w:eastAsia="sr-Latn-CS"/>
    </w:rPr>
  </w:style>
  <w:style w:type="paragraph" w:customStyle="1" w:styleId="xl114">
    <w:name w:val="xl114"/>
    <w:basedOn w:val="Normal"/>
    <w:uiPriority w:val="99"/>
    <w:rsid w:val="00122567"/>
    <w:pPr>
      <w:pBdr>
        <w:top w:val="single" w:sz="4" w:space="0" w:color="auto"/>
        <w:bottom w:val="single" w:sz="4" w:space="0" w:color="auto"/>
      </w:pBdr>
      <w:shd w:val="clear" w:color="000000" w:fill="F2F2F2"/>
      <w:spacing w:before="100" w:beforeAutospacing="1" w:after="100" w:afterAutospacing="1"/>
      <w:jc w:val="right"/>
      <w:textAlignment w:val="center"/>
    </w:pPr>
    <w:rPr>
      <w:rFonts w:cs="Arial"/>
      <w:b/>
      <w:bCs/>
      <w:sz w:val="18"/>
      <w:szCs w:val="18"/>
      <w:lang w:val="sr-Latn-CS" w:eastAsia="sr-Latn-CS"/>
    </w:rPr>
  </w:style>
  <w:style w:type="paragraph" w:customStyle="1" w:styleId="xl115">
    <w:name w:val="xl115"/>
    <w:basedOn w:val="Normal"/>
    <w:uiPriority w:val="99"/>
    <w:rsid w:val="00122567"/>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cs="Arial"/>
      <w:b/>
      <w:bCs/>
      <w:sz w:val="18"/>
      <w:szCs w:val="18"/>
      <w:lang w:val="sr-Latn-CS" w:eastAsia="sr-Latn-CS"/>
    </w:rPr>
  </w:style>
  <w:style w:type="paragraph" w:customStyle="1" w:styleId="xl116">
    <w:name w:val="xl116"/>
    <w:basedOn w:val="Normal"/>
    <w:uiPriority w:val="99"/>
    <w:rsid w:val="00122567"/>
    <w:pPr>
      <w:pBdr>
        <w:top w:val="single" w:sz="4" w:space="0" w:color="auto"/>
        <w:left w:val="single" w:sz="4" w:space="0" w:color="auto"/>
        <w:bottom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117">
    <w:name w:val="xl117"/>
    <w:basedOn w:val="Normal"/>
    <w:uiPriority w:val="99"/>
    <w:rsid w:val="00122567"/>
    <w:pPr>
      <w:pBdr>
        <w:top w:val="single" w:sz="4" w:space="0" w:color="auto"/>
        <w:bottom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118">
    <w:name w:val="xl118"/>
    <w:basedOn w:val="Normal"/>
    <w:uiPriority w:val="99"/>
    <w:rsid w:val="00122567"/>
    <w:pPr>
      <w:pBdr>
        <w:top w:val="single" w:sz="4" w:space="0" w:color="auto"/>
        <w:bottom w:val="single" w:sz="4" w:space="0" w:color="auto"/>
        <w:right w:val="single" w:sz="4" w:space="0" w:color="auto"/>
      </w:pBdr>
      <w:shd w:val="clear" w:color="000000" w:fill="F2F2F2"/>
      <w:spacing w:before="100" w:beforeAutospacing="1" w:after="100" w:afterAutospacing="1"/>
      <w:jc w:val="right"/>
    </w:pPr>
    <w:rPr>
      <w:rFonts w:cs="Arial"/>
      <w:b/>
      <w:bCs/>
      <w:sz w:val="18"/>
      <w:szCs w:val="18"/>
      <w:lang w:val="sr-Latn-CS" w:eastAsia="sr-Latn-CS"/>
    </w:rPr>
  </w:style>
  <w:style w:type="paragraph" w:customStyle="1" w:styleId="xl119">
    <w:name w:val="xl119"/>
    <w:basedOn w:val="Normal"/>
    <w:uiPriority w:val="99"/>
    <w:rsid w:val="00122567"/>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cs="Arial"/>
      <w:b/>
      <w:bCs/>
      <w:sz w:val="18"/>
      <w:szCs w:val="18"/>
      <w:lang w:val="sr-Latn-CS" w:eastAsia="sr-Latn-CS"/>
    </w:rPr>
  </w:style>
  <w:style w:type="paragraph" w:customStyle="1" w:styleId="xl120">
    <w:name w:val="xl120"/>
    <w:basedOn w:val="Normal"/>
    <w:uiPriority w:val="99"/>
    <w:rsid w:val="00122567"/>
    <w:pPr>
      <w:pBdr>
        <w:top w:val="single" w:sz="4" w:space="0" w:color="auto"/>
        <w:bottom w:val="single" w:sz="4" w:space="0" w:color="auto"/>
      </w:pBdr>
      <w:shd w:val="clear" w:color="000000" w:fill="D9D9D9"/>
      <w:spacing w:before="100" w:beforeAutospacing="1" w:after="100" w:afterAutospacing="1"/>
      <w:jc w:val="right"/>
    </w:pPr>
    <w:rPr>
      <w:rFonts w:cs="Arial"/>
      <w:b/>
      <w:bCs/>
      <w:sz w:val="18"/>
      <w:szCs w:val="18"/>
      <w:lang w:val="sr-Latn-CS" w:eastAsia="sr-Latn-CS"/>
    </w:rPr>
  </w:style>
  <w:style w:type="paragraph" w:customStyle="1" w:styleId="xl121">
    <w:name w:val="xl121"/>
    <w:basedOn w:val="Normal"/>
    <w:uiPriority w:val="99"/>
    <w:rsid w:val="00122567"/>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cs="Arial"/>
      <w:b/>
      <w:bCs/>
      <w:sz w:val="18"/>
      <w:szCs w:val="18"/>
      <w:lang w:val="sr-Latn-CS" w:eastAsia="sr-Latn-CS"/>
    </w:rPr>
  </w:style>
  <w:style w:type="character" w:customStyle="1" w:styleId="CharChar12">
    <w:name w:val="Char Char12"/>
    <w:uiPriority w:val="99"/>
    <w:rsid w:val="00122567"/>
    <w:rPr>
      <w:lang w:val="en-US" w:eastAsia="en-US"/>
    </w:rPr>
  </w:style>
  <w:style w:type="paragraph" w:customStyle="1" w:styleId="xl122">
    <w:name w:val="xl122"/>
    <w:basedOn w:val="Normal"/>
    <w:uiPriority w:val="99"/>
    <w:rsid w:val="00122567"/>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cs="Arial"/>
      <w:b/>
      <w:bCs/>
      <w:sz w:val="18"/>
      <w:szCs w:val="18"/>
      <w:lang w:val="sr-Latn-CS" w:eastAsia="sr-Latn-CS"/>
    </w:rPr>
  </w:style>
  <w:style w:type="numbering" w:customStyle="1" w:styleId="Style2">
    <w:name w:val="Style2"/>
    <w:rsid w:val="00122567"/>
    <w:pPr>
      <w:numPr>
        <w:numId w:val="26"/>
      </w:numPr>
    </w:pPr>
  </w:style>
  <w:style w:type="numbering" w:customStyle="1" w:styleId="WW8Num131">
    <w:name w:val="WW8Num131"/>
    <w:rsid w:val="00122567"/>
    <w:pPr>
      <w:numPr>
        <w:numId w:val="22"/>
      </w:numPr>
    </w:pPr>
  </w:style>
  <w:style w:type="numbering" w:customStyle="1" w:styleId="11111111">
    <w:name w:val="1 / 1.1 / 1.1.111"/>
    <w:rsid w:val="00122567"/>
    <w:pPr>
      <w:numPr>
        <w:numId w:val="1"/>
      </w:numPr>
    </w:pPr>
  </w:style>
  <w:style w:type="numbering" w:customStyle="1" w:styleId="1111112">
    <w:name w:val="1 / 1.1 / 1.1.12"/>
    <w:rsid w:val="00122567"/>
    <w:pPr>
      <w:numPr>
        <w:numId w:val="6"/>
      </w:numPr>
    </w:pPr>
  </w:style>
  <w:style w:type="table" w:customStyle="1" w:styleId="Koordinatnamreatabele3">
    <w:name w:val="Koordinatna mreža tabele3"/>
    <w:basedOn w:val="Normalnatabela"/>
    <w:next w:val="Koordinatnamreatabele"/>
    <w:uiPriority w:val="39"/>
    <w:rsid w:val="00122567"/>
    <w:rPr>
      <w:rFonts w:ascii="Calibri" w:eastAsia="Calibri" w:hAnsi="Calibri"/>
      <w:sz w:val="22"/>
      <w:szCs w:val="22"/>
      <w:lang w:val="sr-Lat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4">
    <w:name w:val="Koordinatna mreža tabele4"/>
    <w:basedOn w:val="Normalnatabela"/>
    <w:next w:val="Koordinatnamreatabele"/>
    <w:uiPriority w:val="39"/>
    <w:rsid w:val="00122567"/>
    <w:rPr>
      <w:rFonts w:ascii="Calibri" w:eastAsia="Calibri" w:hAnsi="Calibri"/>
      <w:sz w:val="22"/>
      <w:szCs w:val="22"/>
      <w:lang w:val="sr-Lat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5">
    <w:name w:val="Koordinatna mreža tabele5"/>
    <w:basedOn w:val="Normalnatabela"/>
    <w:next w:val="Koordinatnamreatabele"/>
    <w:uiPriority w:val="39"/>
    <w:rsid w:val="00122567"/>
    <w:rPr>
      <w:rFonts w:ascii="Calibri" w:eastAsia="Calibri" w:hAnsi="Calibri"/>
      <w:sz w:val="22"/>
      <w:szCs w:val="22"/>
      <w:lang w:val="sr-Latn-R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11252587">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43265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14762162">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4.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dusanka.nocic@eps.rs" TargetMode="Externa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predrag.grujic@jugoistok.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dusanka.noc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mso-contentType ?>
<FormTemplates xmlns="http://schemas.microsoft.com/sharepoint/v3/contenttype/forms">
  <Display>DocumentLibraryForm</Display>
  <Edit>DocumentLibraryForm</Edit>
  <New>DocumentLibraryForm</New>
</FormTemplates>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49DC8-FFA6-48E8-A2DC-4EEA6B8E0677}"/>
</file>

<file path=customXml/itemProps10.xml><?xml version="1.0" encoding="utf-8"?>
<ds:datastoreItem xmlns:ds="http://schemas.openxmlformats.org/officeDocument/2006/customXml" ds:itemID="{6A6F02C0-9A28-4B0F-A14E-4B1DCDFE231A}"/>
</file>

<file path=customXml/itemProps100.xml><?xml version="1.0" encoding="utf-8"?>
<ds:datastoreItem xmlns:ds="http://schemas.openxmlformats.org/officeDocument/2006/customXml" ds:itemID="{135E5FB1-C976-487D-B2BC-3B6484EE1CCC}"/>
</file>

<file path=customXml/itemProps101.xml><?xml version="1.0" encoding="utf-8"?>
<ds:datastoreItem xmlns:ds="http://schemas.openxmlformats.org/officeDocument/2006/customXml" ds:itemID="{B9D6D86C-2D37-4E3D-A2C9-20DB06047A65}"/>
</file>

<file path=customXml/itemProps102.xml><?xml version="1.0" encoding="utf-8"?>
<ds:datastoreItem xmlns:ds="http://schemas.openxmlformats.org/officeDocument/2006/customXml" ds:itemID="{CEA0F6BF-E2F0-4BC0-8481-8E66CB17C14F}"/>
</file>

<file path=customXml/itemProps103.xml><?xml version="1.0" encoding="utf-8"?>
<ds:datastoreItem xmlns:ds="http://schemas.openxmlformats.org/officeDocument/2006/customXml" ds:itemID="{F76EA7A8-F2F1-48F1-9992-FB5C74C42635}"/>
</file>

<file path=customXml/itemProps104.xml><?xml version="1.0" encoding="utf-8"?>
<ds:datastoreItem xmlns:ds="http://schemas.openxmlformats.org/officeDocument/2006/customXml" ds:itemID="{D8BDDD51-8C81-4CE5-B935-4D1ED6B9B9E4}"/>
</file>

<file path=customXml/itemProps105.xml><?xml version="1.0" encoding="utf-8"?>
<ds:datastoreItem xmlns:ds="http://schemas.openxmlformats.org/officeDocument/2006/customXml" ds:itemID="{ED8CD979-DFB8-4AAA-A4E8-F7900DE07DAB}"/>
</file>

<file path=customXml/itemProps106.xml><?xml version="1.0" encoding="utf-8"?>
<ds:datastoreItem xmlns:ds="http://schemas.openxmlformats.org/officeDocument/2006/customXml" ds:itemID="{032E08D7-5FD8-4044-816F-4E9F45F573AE}"/>
</file>

<file path=customXml/itemProps107.xml><?xml version="1.0" encoding="utf-8"?>
<ds:datastoreItem xmlns:ds="http://schemas.openxmlformats.org/officeDocument/2006/customXml" ds:itemID="{B8D7892D-ACF8-49F4-B397-B335B5531E9F}"/>
</file>

<file path=customXml/itemProps108.xml><?xml version="1.0" encoding="utf-8"?>
<ds:datastoreItem xmlns:ds="http://schemas.openxmlformats.org/officeDocument/2006/customXml" ds:itemID="{259523C0-5C0B-4851-8C7E-FDAEA2DA4AA2}"/>
</file>

<file path=customXml/itemProps109.xml><?xml version="1.0" encoding="utf-8"?>
<ds:datastoreItem xmlns:ds="http://schemas.openxmlformats.org/officeDocument/2006/customXml" ds:itemID="{42F3EB0B-2291-4353-981A-AB634FDA8DC5}"/>
</file>

<file path=customXml/itemProps11.xml><?xml version="1.0" encoding="utf-8"?>
<ds:datastoreItem xmlns:ds="http://schemas.openxmlformats.org/officeDocument/2006/customXml" ds:itemID="{E38FF0D0-0F94-4784-8D00-6C6271C434CC}"/>
</file>

<file path=customXml/itemProps110.xml><?xml version="1.0" encoding="utf-8"?>
<ds:datastoreItem xmlns:ds="http://schemas.openxmlformats.org/officeDocument/2006/customXml" ds:itemID="{E17F200B-15D4-4ECA-ADDC-C2D3308685D3}"/>
</file>

<file path=customXml/itemProps111.xml><?xml version="1.0" encoding="utf-8"?>
<ds:datastoreItem xmlns:ds="http://schemas.openxmlformats.org/officeDocument/2006/customXml" ds:itemID="{CF6C971F-FF6D-4F0E-B9D3-C9F82730BBF1}"/>
</file>

<file path=customXml/itemProps112.xml><?xml version="1.0" encoding="utf-8"?>
<ds:datastoreItem xmlns:ds="http://schemas.openxmlformats.org/officeDocument/2006/customXml" ds:itemID="{F39B678A-57E0-42C4-AA74-323FC0ABA8AA}"/>
</file>

<file path=customXml/itemProps113.xml><?xml version="1.0" encoding="utf-8"?>
<ds:datastoreItem xmlns:ds="http://schemas.openxmlformats.org/officeDocument/2006/customXml" ds:itemID="{AD46B295-4FF3-46E0-A265-51968420082A}"/>
</file>

<file path=customXml/itemProps114.xml><?xml version="1.0" encoding="utf-8"?>
<ds:datastoreItem xmlns:ds="http://schemas.openxmlformats.org/officeDocument/2006/customXml" ds:itemID="{679F13AC-A413-4C2E-99D8-56FAF88A3A8F}"/>
</file>

<file path=customXml/itemProps115.xml><?xml version="1.0" encoding="utf-8"?>
<ds:datastoreItem xmlns:ds="http://schemas.openxmlformats.org/officeDocument/2006/customXml" ds:itemID="{9673ACA3-B7FE-4A8B-BB64-DB84A7C2E780}"/>
</file>

<file path=customXml/itemProps116.xml><?xml version="1.0" encoding="utf-8"?>
<ds:datastoreItem xmlns:ds="http://schemas.openxmlformats.org/officeDocument/2006/customXml" ds:itemID="{BF9AEEB2-34D9-437D-9BE5-4C1C98F63429}"/>
</file>

<file path=customXml/itemProps117.xml><?xml version="1.0" encoding="utf-8"?>
<ds:datastoreItem xmlns:ds="http://schemas.openxmlformats.org/officeDocument/2006/customXml" ds:itemID="{BF9C77C5-9532-403B-9ECA-0EFBD8CBEA16}"/>
</file>

<file path=customXml/itemProps118.xml><?xml version="1.0" encoding="utf-8"?>
<ds:datastoreItem xmlns:ds="http://schemas.openxmlformats.org/officeDocument/2006/customXml" ds:itemID="{1FDE0856-D899-43C9-A1E2-C6C61A4F0588}"/>
</file>

<file path=customXml/itemProps119.xml><?xml version="1.0" encoding="utf-8"?>
<ds:datastoreItem xmlns:ds="http://schemas.openxmlformats.org/officeDocument/2006/customXml" ds:itemID="{4D33B563-DB08-4E80-8DF7-EF7724888514}"/>
</file>

<file path=customXml/itemProps12.xml><?xml version="1.0" encoding="utf-8"?>
<ds:datastoreItem xmlns:ds="http://schemas.openxmlformats.org/officeDocument/2006/customXml" ds:itemID="{C53922DA-D360-4EB9-AA32-29106EE07667}"/>
</file>

<file path=customXml/itemProps120.xml><?xml version="1.0" encoding="utf-8"?>
<ds:datastoreItem xmlns:ds="http://schemas.openxmlformats.org/officeDocument/2006/customXml" ds:itemID="{72C406DB-00E5-4283-9861-13E37A0AEEF2}"/>
</file>

<file path=customXml/itemProps121.xml><?xml version="1.0" encoding="utf-8"?>
<ds:datastoreItem xmlns:ds="http://schemas.openxmlformats.org/officeDocument/2006/customXml" ds:itemID="{ACCBAC60-6C4F-454E-AEB6-A08FE09F3C32}"/>
</file>

<file path=customXml/itemProps122.xml><?xml version="1.0" encoding="utf-8"?>
<ds:datastoreItem xmlns:ds="http://schemas.openxmlformats.org/officeDocument/2006/customXml" ds:itemID="{F5E85FC0-524E-4614-9660-85638E891B69}"/>
</file>

<file path=customXml/itemProps123.xml><?xml version="1.0" encoding="utf-8"?>
<ds:datastoreItem xmlns:ds="http://schemas.openxmlformats.org/officeDocument/2006/customXml" ds:itemID="{DB5D36CE-E36D-4971-B3F2-24359646C862}"/>
</file>

<file path=customXml/itemProps124.xml><?xml version="1.0" encoding="utf-8"?>
<ds:datastoreItem xmlns:ds="http://schemas.openxmlformats.org/officeDocument/2006/customXml" ds:itemID="{9A0D1661-0014-493E-BA60-C84D6E0BB95A}"/>
</file>

<file path=customXml/itemProps125.xml><?xml version="1.0" encoding="utf-8"?>
<ds:datastoreItem xmlns:ds="http://schemas.openxmlformats.org/officeDocument/2006/customXml" ds:itemID="{7284D470-8D3B-42E0-B871-A45861BFD4B0}"/>
</file>

<file path=customXml/itemProps126.xml><?xml version="1.0" encoding="utf-8"?>
<ds:datastoreItem xmlns:ds="http://schemas.openxmlformats.org/officeDocument/2006/customXml" ds:itemID="{F3994BF1-D050-4E22-86CE-6E61CF49DF61}"/>
</file>

<file path=customXml/itemProps127.xml><?xml version="1.0" encoding="utf-8"?>
<ds:datastoreItem xmlns:ds="http://schemas.openxmlformats.org/officeDocument/2006/customXml" ds:itemID="{CEBB0F9A-0F22-45FA-83C7-E868767AB784}"/>
</file>

<file path=customXml/itemProps128.xml><?xml version="1.0" encoding="utf-8"?>
<ds:datastoreItem xmlns:ds="http://schemas.openxmlformats.org/officeDocument/2006/customXml" ds:itemID="{E7189311-A004-4BF6-9D1E-B95BDA41B6FA}"/>
</file>

<file path=customXml/itemProps129.xml><?xml version="1.0" encoding="utf-8"?>
<ds:datastoreItem xmlns:ds="http://schemas.openxmlformats.org/officeDocument/2006/customXml" ds:itemID="{184CD121-DD4F-4AC2-9611-C75F7A45DD38}"/>
</file>

<file path=customXml/itemProps13.xml><?xml version="1.0" encoding="utf-8"?>
<ds:datastoreItem xmlns:ds="http://schemas.openxmlformats.org/officeDocument/2006/customXml" ds:itemID="{7067C427-74F1-4F66-87EB-D2756ECEA3B3}"/>
</file>

<file path=customXml/itemProps130.xml><?xml version="1.0" encoding="utf-8"?>
<ds:datastoreItem xmlns:ds="http://schemas.openxmlformats.org/officeDocument/2006/customXml" ds:itemID="{830C0518-024E-4F2A-8A8B-3ABCCF2AB7C3}"/>
</file>

<file path=customXml/itemProps131.xml><?xml version="1.0" encoding="utf-8"?>
<ds:datastoreItem xmlns:ds="http://schemas.openxmlformats.org/officeDocument/2006/customXml" ds:itemID="{B833B481-7E82-4692-9BF6-54F9A6D058C9}"/>
</file>

<file path=customXml/itemProps132.xml><?xml version="1.0" encoding="utf-8"?>
<ds:datastoreItem xmlns:ds="http://schemas.openxmlformats.org/officeDocument/2006/customXml" ds:itemID="{EF6E903A-941B-4EB4-827C-479982EBE01F}"/>
</file>

<file path=customXml/itemProps133.xml><?xml version="1.0" encoding="utf-8"?>
<ds:datastoreItem xmlns:ds="http://schemas.openxmlformats.org/officeDocument/2006/customXml" ds:itemID="{CF54ADF9-AC66-4FCB-906E-FEA049FE42D4}"/>
</file>

<file path=customXml/itemProps134.xml><?xml version="1.0" encoding="utf-8"?>
<ds:datastoreItem xmlns:ds="http://schemas.openxmlformats.org/officeDocument/2006/customXml" ds:itemID="{CE8609A9-EB6F-4D89-8175-55A071EE5525}"/>
</file>

<file path=customXml/itemProps135.xml><?xml version="1.0" encoding="utf-8"?>
<ds:datastoreItem xmlns:ds="http://schemas.openxmlformats.org/officeDocument/2006/customXml" ds:itemID="{E8E940DE-C3E6-48B8-813F-7451D9F7FC9A}"/>
</file>

<file path=customXml/itemProps136.xml><?xml version="1.0" encoding="utf-8"?>
<ds:datastoreItem xmlns:ds="http://schemas.openxmlformats.org/officeDocument/2006/customXml" ds:itemID="{EA15AFC8-F142-4761-BF67-7791BAF8F353}"/>
</file>

<file path=customXml/itemProps137.xml><?xml version="1.0" encoding="utf-8"?>
<ds:datastoreItem xmlns:ds="http://schemas.openxmlformats.org/officeDocument/2006/customXml" ds:itemID="{82FB2968-A7EB-483B-A93A-4A019C92278C}"/>
</file>

<file path=customXml/itemProps138.xml><?xml version="1.0" encoding="utf-8"?>
<ds:datastoreItem xmlns:ds="http://schemas.openxmlformats.org/officeDocument/2006/customXml" ds:itemID="{193BAE67-5CD9-4E82-9DB6-8DD89BB61B3C}"/>
</file>

<file path=customXml/itemProps139.xml><?xml version="1.0" encoding="utf-8"?>
<ds:datastoreItem xmlns:ds="http://schemas.openxmlformats.org/officeDocument/2006/customXml" ds:itemID="{26C01114-2F41-4CB9-809F-838DEABDCF1D}"/>
</file>

<file path=customXml/itemProps14.xml><?xml version="1.0" encoding="utf-8"?>
<ds:datastoreItem xmlns:ds="http://schemas.openxmlformats.org/officeDocument/2006/customXml" ds:itemID="{4954BBDF-78AC-4C9E-A6AE-5E0D89FC4738}"/>
</file>

<file path=customXml/itemProps140.xml><?xml version="1.0" encoding="utf-8"?>
<ds:datastoreItem xmlns:ds="http://schemas.openxmlformats.org/officeDocument/2006/customXml" ds:itemID="{065C6EDB-211C-42A0-B9AC-27B61E6F0BB5}"/>
</file>

<file path=customXml/itemProps141.xml><?xml version="1.0" encoding="utf-8"?>
<ds:datastoreItem xmlns:ds="http://schemas.openxmlformats.org/officeDocument/2006/customXml" ds:itemID="{F978ECBA-3744-4973-AB79-9C7404F448E3}"/>
</file>

<file path=customXml/itemProps142.xml><?xml version="1.0" encoding="utf-8"?>
<ds:datastoreItem xmlns:ds="http://schemas.openxmlformats.org/officeDocument/2006/customXml" ds:itemID="{826B64D3-6234-452D-A311-84C96BAE0060}"/>
</file>

<file path=customXml/itemProps143.xml><?xml version="1.0" encoding="utf-8"?>
<ds:datastoreItem xmlns:ds="http://schemas.openxmlformats.org/officeDocument/2006/customXml" ds:itemID="{7336E65F-320B-438D-B12C-ED61D5619FAB}"/>
</file>

<file path=customXml/itemProps144.xml><?xml version="1.0" encoding="utf-8"?>
<ds:datastoreItem xmlns:ds="http://schemas.openxmlformats.org/officeDocument/2006/customXml" ds:itemID="{114C7929-17FD-4DC2-BEC0-F8BB0EEDBD22}"/>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276204C7-EFAA-4238-BFC0-907DBA7F86B3}"/>
</file>

<file path=customXml/itemProps147.xml><?xml version="1.0" encoding="utf-8"?>
<ds:datastoreItem xmlns:ds="http://schemas.openxmlformats.org/officeDocument/2006/customXml" ds:itemID="{0958069D-7DE6-44F2-8F43-04DCACBAF04A}"/>
</file>

<file path=customXml/itemProps148.xml><?xml version="1.0" encoding="utf-8"?>
<ds:datastoreItem xmlns:ds="http://schemas.openxmlformats.org/officeDocument/2006/customXml" ds:itemID="{AB328780-0D4F-41B4-9B5A-50F3802B4D44}"/>
</file>

<file path=customXml/itemProps149.xml><?xml version="1.0" encoding="utf-8"?>
<ds:datastoreItem xmlns:ds="http://schemas.openxmlformats.org/officeDocument/2006/customXml" ds:itemID="{8C0780E1-397E-436E-9278-DBE38DE6374A}"/>
</file>

<file path=customXml/itemProps15.xml><?xml version="1.0" encoding="utf-8"?>
<ds:datastoreItem xmlns:ds="http://schemas.openxmlformats.org/officeDocument/2006/customXml" ds:itemID="{B42A310C-C091-417C-85E2-9C16FAFD6DE1}"/>
</file>

<file path=customXml/itemProps150.xml><?xml version="1.0" encoding="utf-8"?>
<ds:datastoreItem xmlns:ds="http://schemas.openxmlformats.org/officeDocument/2006/customXml" ds:itemID="{94F25EDE-7534-4FE6-B662-9C46B2EB3D9A}"/>
</file>

<file path=customXml/itemProps151.xml><?xml version="1.0" encoding="utf-8"?>
<ds:datastoreItem xmlns:ds="http://schemas.openxmlformats.org/officeDocument/2006/customXml" ds:itemID="{FB8FEE7D-A58E-40FA-84DB-04292736BD25}"/>
</file>

<file path=customXml/itemProps152.xml><?xml version="1.0" encoding="utf-8"?>
<ds:datastoreItem xmlns:ds="http://schemas.openxmlformats.org/officeDocument/2006/customXml" ds:itemID="{9F015237-CA49-4DE0-963B-6CE5FFB8389D}"/>
</file>

<file path=customXml/itemProps153.xml><?xml version="1.0" encoding="utf-8"?>
<ds:datastoreItem xmlns:ds="http://schemas.openxmlformats.org/officeDocument/2006/customXml" ds:itemID="{2CCD9175-6190-40B3-936A-F5415C5297A0}"/>
</file>

<file path=customXml/itemProps154.xml><?xml version="1.0" encoding="utf-8"?>
<ds:datastoreItem xmlns:ds="http://schemas.openxmlformats.org/officeDocument/2006/customXml" ds:itemID="{A2796CEE-9B89-4FB3-AEE8-79244F10DF3F}"/>
</file>

<file path=customXml/itemProps155.xml><?xml version="1.0" encoding="utf-8"?>
<ds:datastoreItem xmlns:ds="http://schemas.openxmlformats.org/officeDocument/2006/customXml" ds:itemID="{5D10645F-B923-44B4-BAAF-63753C4C665D}"/>
</file>

<file path=customXml/itemProps156.xml><?xml version="1.0" encoding="utf-8"?>
<ds:datastoreItem xmlns:ds="http://schemas.openxmlformats.org/officeDocument/2006/customXml" ds:itemID="{3F11E9D8-B679-4E1D-B419-95AC7C7C4FA0}"/>
</file>

<file path=customXml/itemProps157.xml><?xml version="1.0" encoding="utf-8"?>
<ds:datastoreItem xmlns:ds="http://schemas.openxmlformats.org/officeDocument/2006/customXml" ds:itemID="{5C63E846-2160-4501-B878-19226EDC6539}"/>
</file>

<file path=customXml/itemProps158.xml><?xml version="1.0" encoding="utf-8"?>
<ds:datastoreItem xmlns:ds="http://schemas.openxmlformats.org/officeDocument/2006/customXml" ds:itemID="{0FA8A5D6-74A9-46EE-9E5E-19F865DB8B6F}"/>
</file>

<file path=customXml/itemProps159.xml><?xml version="1.0" encoding="utf-8"?>
<ds:datastoreItem xmlns:ds="http://schemas.openxmlformats.org/officeDocument/2006/customXml" ds:itemID="{F620A019-490D-4FA9-B56E-F9F8B91983F9}"/>
</file>

<file path=customXml/itemProps16.xml><?xml version="1.0" encoding="utf-8"?>
<ds:datastoreItem xmlns:ds="http://schemas.openxmlformats.org/officeDocument/2006/customXml" ds:itemID="{0E6D51BF-3FCA-426B-9BE4-AABAD6BEF1C5}"/>
</file>

<file path=customXml/itemProps160.xml><?xml version="1.0" encoding="utf-8"?>
<ds:datastoreItem xmlns:ds="http://schemas.openxmlformats.org/officeDocument/2006/customXml" ds:itemID="{BB236268-2BAB-491B-88C1-5408230727FA}"/>
</file>

<file path=customXml/itemProps17.xml><?xml version="1.0" encoding="utf-8"?>
<ds:datastoreItem xmlns:ds="http://schemas.openxmlformats.org/officeDocument/2006/customXml" ds:itemID="{0136E326-3ED0-4474-9F45-93FFA3F473E1}"/>
</file>

<file path=customXml/itemProps18.xml><?xml version="1.0" encoding="utf-8"?>
<ds:datastoreItem xmlns:ds="http://schemas.openxmlformats.org/officeDocument/2006/customXml" ds:itemID="{3650657C-2532-4C05-BA21-9D770DFF019B}"/>
</file>

<file path=customXml/itemProps19.xml><?xml version="1.0" encoding="utf-8"?>
<ds:datastoreItem xmlns:ds="http://schemas.openxmlformats.org/officeDocument/2006/customXml" ds:itemID="{AF02586A-91D4-400D-B58C-708509C7ADCC}"/>
</file>

<file path=customXml/itemProps2.xml><?xml version="1.0" encoding="utf-8"?>
<ds:datastoreItem xmlns:ds="http://schemas.openxmlformats.org/officeDocument/2006/customXml" ds:itemID="{B70EC1D1-2AED-4A5F-848E-ACFDAC74096B}"/>
</file>

<file path=customXml/itemProps20.xml><?xml version="1.0" encoding="utf-8"?>
<ds:datastoreItem xmlns:ds="http://schemas.openxmlformats.org/officeDocument/2006/customXml" ds:itemID="{8A03C334-F842-4A05-9CB5-7E6BE369FF33}"/>
</file>

<file path=customXml/itemProps21.xml><?xml version="1.0" encoding="utf-8"?>
<ds:datastoreItem xmlns:ds="http://schemas.openxmlformats.org/officeDocument/2006/customXml" ds:itemID="{5CDF2B83-5202-4EE1-9683-B03CE79824E3}"/>
</file>

<file path=customXml/itemProps22.xml><?xml version="1.0" encoding="utf-8"?>
<ds:datastoreItem xmlns:ds="http://schemas.openxmlformats.org/officeDocument/2006/customXml" ds:itemID="{87C8DA91-5A5F-4487-BDD8-38398CDAE0C9}"/>
</file>

<file path=customXml/itemProps23.xml><?xml version="1.0" encoding="utf-8"?>
<ds:datastoreItem xmlns:ds="http://schemas.openxmlformats.org/officeDocument/2006/customXml" ds:itemID="{A576B10B-0B4E-4358-A1E4-4ECCDE613C52}"/>
</file>

<file path=customXml/itemProps24.xml><?xml version="1.0" encoding="utf-8"?>
<ds:datastoreItem xmlns:ds="http://schemas.openxmlformats.org/officeDocument/2006/customXml" ds:itemID="{216368A5-A3F6-4AEE-9024-F0A720461E72}"/>
</file>

<file path=customXml/itemProps25.xml><?xml version="1.0" encoding="utf-8"?>
<ds:datastoreItem xmlns:ds="http://schemas.openxmlformats.org/officeDocument/2006/customXml" ds:itemID="{B91FF100-EB9F-4977-82C2-0B6C8CDAE2FC}"/>
</file>

<file path=customXml/itemProps26.xml><?xml version="1.0" encoding="utf-8"?>
<ds:datastoreItem xmlns:ds="http://schemas.openxmlformats.org/officeDocument/2006/customXml" ds:itemID="{76F3A0DD-AD15-4392-8CDC-29201EF8A9C8}"/>
</file>

<file path=customXml/itemProps27.xml><?xml version="1.0" encoding="utf-8"?>
<ds:datastoreItem xmlns:ds="http://schemas.openxmlformats.org/officeDocument/2006/customXml" ds:itemID="{92B83DBC-25B2-4B8F-A0FA-507494F42574}"/>
</file>

<file path=customXml/itemProps28.xml><?xml version="1.0" encoding="utf-8"?>
<ds:datastoreItem xmlns:ds="http://schemas.openxmlformats.org/officeDocument/2006/customXml" ds:itemID="{861F09B9-BCBD-4007-A195-4398C82FFE98}"/>
</file>

<file path=customXml/itemProps29.xml><?xml version="1.0" encoding="utf-8"?>
<ds:datastoreItem xmlns:ds="http://schemas.openxmlformats.org/officeDocument/2006/customXml" ds:itemID="{D2D8A80F-8043-402C-9C70-A450DC104257}"/>
</file>

<file path=customXml/itemProps3.xml><?xml version="1.0" encoding="utf-8"?>
<ds:datastoreItem xmlns:ds="http://schemas.openxmlformats.org/officeDocument/2006/customXml" ds:itemID="{6EE52224-C590-4A05-9430-1631EF478BA3}"/>
</file>

<file path=customXml/itemProps30.xml><?xml version="1.0" encoding="utf-8"?>
<ds:datastoreItem xmlns:ds="http://schemas.openxmlformats.org/officeDocument/2006/customXml" ds:itemID="{BECB7EA7-BD5D-41AC-B0D0-DA7D277772C3}"/>
</file>

<file path=customXml/itemProps31.xml><?xml version="1.0" encoding="utf-8"?>
<ds:datastoreItem xmlns:ds="http://schemas.openxmlformats.org/officeDocument/2006/customXml" ds:itemID="{E09D16E4-E112-4DA8-B728-F79C77BA986A}"/>
</file>

<file path=customXml/itemProps32.xml><?xml version="1.0" encoding="utf-8"?>
<ds:datastoreItem xmlns:ds="http://schemas.openxmlformats.org/officeDocument/2006/customXml" ds:itemID="{6F3ED4E1-97E2-4DEF-BBDA-033A514A52C6}"/>
</file>

<file path=customXml/itemProps33.xml><?xml version="1.0" encoding="utf-8"?>
<ds:datastoreItem xmlns:ds="http://schemas.openxmlformats.org/officeDocument/2006/customXml" ds:itemID="{528E33FB-0F1A-4C7F-A8A7-DDA50B44CE54}"/>
</file>

<file path=customXml/itemProps34.xml><?xml version="1.0" encoding="utf-8"?>
<ds:datastoreItem xmlns:ds="http://schemas.openxmlformats.org/officeDocument/2006/customXml" ds:itemID="{157BD5C2-ECE3-421E-AA6F-A7E612568CC8}"/>
</file>

<file path=customXml/itemProps35.xml><?xml version="1.0" encoding="utf-8"?>
<ds:datastoreItem xmlns:ds="http://schemas.openxmlformats.org/officeDocument/2006/customXml" ds:itemID="{A3DBAAC3-8BF8-4E13-9E94-240D09232882}"/>
</file>

<file path=customXml/itemProps36.xml><?xml version="1.0" encoding="utf-8"?>
<ds:datastoreItem xmlns:ds="http://schemas.openxmlformats.org/officeDocument/2006/customXml" ds:itemID="{38812AB2-F245-4519-A858-D1B7AFB4486A}"/>
</file>

<file path=customXml/itemProps37.xml><?xml version="1.0" encoding="utf-8"?>
<ds:datastoreItem xmlns:ds="http://schemas.openxmlformats.org/officeDocument/2006/customXml" ds:itemID="{AC8DBE41-6AC9-4846-9AE7-F7D292AC7798}"/>
</file>

<file path=customXml/itemProps38.xml><?xml version="1.0" encoding="utf-8"?>
<ds:datastoreItem xmlns:ds="http://schemas.openxmlformats.org/officeDocument/2006/customXml" ds:itemID="{19C868E1-C7E6-47B5-B8BE-2B40A40B7059}"/>
</file>

<file path=customXml/itemProps39.xml><?xml version="1.0" encoding="utf-8"?>
<ds:datastoreItem xmlns:ds="http://schemas.openxmlformats.org/officeDocument/2006/customXml" ds:itemID="{7B08DE67-4D3C-4B5A-B387-B20B5571C131}"/>
</file>

<file path=customXml/itemProps4.xml><?xml version="1.0" encoding="utf-8"?>
<ds:datastoreItem xmlns:ds="http://schemas.openxmlformats.org/officeDocument/2006/customXml" ds:itemID="{EB660257-0BE3-4D2B-94AA-59EDC7004E62}"/>
</file>

<file path=customXml/itemProps40.xml><?xml version="1.0" encoding="utf-8"?>
<ds:datastoreItem xmlns:ds="http://schemas.openxmlformats.org/officeDocument/2006/customXml" ds:itemID="{889F0670-660B-43B1-AEF2-3ABD0B74499C}"/>
</file>

<file path=customXml/itemProps41.xml><?xml version="1.0" encoding="utf-8"?>
<ds:datastoreItem xmlns:ds="http://schemas.openxmlformats.org/officeDocument/2006/customXml" ds:itemID="{76B7749C-1088-4083-BE9F-1F3C4F76D439}"/>
</file>

<file path=customXml/itemProps42.xml><?xml version="1.0" encoding="utf-8"?>
<ds:datastoreItem xmlns:ds="http://schemas.openxmlformats.org/officeDocument/2006/customXml" ds:itemID="{A7C701FC-107E-4FA5-B5F7-083334C60008}"/>
</file>

<file path=customXml/itemProps43.xml><?xml version="1.0" encoding="utf-8"?>
<ds:datastoreItem xmlns:ds="http://schemas.openxmlformats.org/officeDocument/2006/customXml" ds:itemID="{80873E95-B5D6-47AC-AFFA-DF253F9DE21E}"/>
</file>

<file path=customXml/itemProps44.xml><?xml version="1.0" encoding="utf-8"?>
<ds:datastoreItem xmlns:ds="http://schemas.openxmlformats.org/officeDocument/2006/customXml" ds:itemID="{F90ECA0A-FA92-4793-8C99-50ED44D0573D}"/>
</file>

<file path=customXml/itemProps45.xml><?xml version="1.0" encoding="utf-8"?>
<ds:datastoreItem xmlns:ds="http://schemas.openxmlformats.org/officeDocument/2006/customXml" ds:itemID="{57AF2C8B-D679-4151-87BF-FA4FFBC6C589}"/>
</file>

<file path=customXml/itemProps46.xml><?xml version="1.0" encoding="utf-8"?>
<ds:datastoreItem xmlns:ds="http://schemas.openxmlformats.org/officeDocument/2006/customXml" ds:itemID="{D22FD10D-E883-4E35-AE63-F3D54187B093}"/>
</file>

<file path=customXml/itemProps47.xml><?xml version="1.0" encoding="utf-8"?>
<ds:datastoreItem xmlns:ds="http://schemas.openxmlformats.org/officeDocument/2006/customXml" ds:itemID="{C9E866E4-A477-42C5-AC8D-0EABF240F7FB}"/>
</file>

<file path=customXml/itemProps48.xml><?xml version="1.0" encoding="utf-8"?>
<ds:datastoreItem xmlns:ds="http://schemas.openxmlformats.org/officeDocument/2006/customXml" ds:itemID="{B53D6E2F-0F7C-4676-9A68-4BDFD7C0BA80}"/>
</file>

<file path=customXml/itemProps49.xml><?xml version="1.0" encoding="utf-8"?>
<ds:datastoreItem xmlns:ds="http://schemas.openxmlformats.org/officeDocument/2006/customXml" ds:itemID="{9A9315F6-3D95-49B7-A47E-000FF5A6763C}"/>
</file>

<file path=customXml/itemProps5.xml><?xml version="1.0" encoding="utf-8"?>
<ds:datastoreItem xmlns:ds="http://schemas.openxmlformats.org/officeDocument/2006/customXml" ds:itemID="{D850E256-7863-4774-B489-475B65913E04}"/>
</file>

<file path=customXml/itemProps50.xml><?xml version="1.0" encoding="utf-8"?>
<ds:datastoreItem xmlns:ds="http://schemas.openxmlformats.org/officeDocument/2006/customXml" ds:itemID="{2D1C7A9A-FE39-4591-BA88-A5A4AF68BA71}"/>
</file>

<file path=customXml/itemProps51.xml><?xml version="1.0" encoding="utf-8"?>
<ds:datastoreItem xmlns:ds="http://schemas.openxmlformats.org/officeDocument/2006/customXml" ds:itemID="{9B0F4529-8F28-47C2-830C-4328E8B063E4}"/>
</file>

<file path=customXml/itemProps52.xml><?xml version="1.0" encoding="utf-8"?>
<ds:datastoreItem xmlns:ds="http://schemas.openxmlformats.org/officeDocument/2006/customXml" ds:itemID="{0CDBDCD0-8851-49B1-B815-6D5F69CC597C}"/>
</file>

<file path=customXml/itemProps53.xml><?xml version="1.0" encoding="utf-8"?>
<ds:datastoreItem xmlns:ds="http://schemas.openxmlformats.org/officeDocument/2006/customXml" ds:itemID="{8A5FA5E7-DE3D-42DA-81C0-8522D0490282}"/>
</file>

<file path=customXml/itemProps54.xml><?xml version="1.0" encoding="utf-8"?>
<ds:datastoreItem xmlns:ds="http://schemas.openxmlformats.org/officeDocument/2006/customXml" ds:itemID="{B71FAC3D-172C-45A7-A1E5-B9FE24EE947C}"/>
</file>

<file path=customXml/itemProps55.xml><?xml version="1.0" encoding="utf-8"?>
<ds:datastoreItem xmlns:ds="http://schemas.openxmlformats.org/officeDocument/2006/customXml" ds:itemID="{C2A89B8D-62D6-45AA-8F34-A5B08232FFC1}"/>
</file>

<file path=customXml/itemProps56.xml><?xml version="1.0" encoding="utf-8"?>
<ds:datastoreItem xmlns:ds="http://schemas.openxmlformats.org/officeDocument/2006/customXml" ds:itemID="{3FDFA51A-3E87-46AD-ADFB-22365ACF5FA1}"/>
</file>

<file path=customXml/itemProps57.xml><?xml version="1.0" encoding="utf-8"?>
<ds:datastoreItem xmlns:ds="http://schemas.openxmlformats.org/officeDocument/2006/customXml" ds:itemID="{3DBB53A9-6BA5-4FA3-B04E-A56181985385}"/>
</file>

<file path=customXml/itemProps58.xml><?xml version="1.0" encoding="utf-8"?>
<ds:datastoreItem xmlns:ds="http://schemas.openxmlformats.org/officeDocument/2006/customXml" ds:itemID="{2655FDF9-6B4B-4451-A4EA-5FA6F87ED944}"/>
</file>

<file path=customXml/itemProps59.xml><?xml version="1.0" encoding="utf-8"?>
<ds:datastoreItem xmlns:ds="http://schemas.openxmlformats.org/officeDocument/2006/customXml" ds:itemID="{F56636A5-19C9-48D1-813F-FFD05AFD13B7}"/>
</file>

<file path=customXml/itemProps6.xml><?xml version="1.0" encoding="utf-8"?>
<ds:datastoreItem xmlns:ds="http://schemas.openxmlformats.org/officeDocument/2006/customXml" ds:itemID="{B76C018C-26CF-4EB5-8238-F1A7904BE366}"/>
</file>

<file path=customXml/itemProps60.xml><?xml version="1.0" encoding="utf-8"?>
<ds:datastoreItem xmlns:ds="http://schemas.openxmlformats.org/officeDocument/2006/customXml" ds:itemID="{EDF6D38E-D077-43BE-A911-F2EA52FAA089}"/>
</file>

<file path=customXml/itemProps61.xml><?xml version="1.0" encoding="utf-8"?>
<ds:datastoreItem xmlns:ds="http://schemas.openxmlformats.org/officeDocument/2006/customXml" ds:itemID="{04260B86-B605-4611-85EB-12701A49758C}"/>
</file>

<file path=customXml/itemProps62.xml><?xml version="1.0" encoding="utf-8"?>
<ds:datastoreItem xmlns:ds="http://schemas.openxmlformats.org/officeDocument/2006/customXml" ds:itemID="{8C809377-E9F2-4C77-8CC2-8BBCD13B7ECD}"/>
</file>

<file path=customXml/itemProps63.xml><?xml version="1.0" encoding="utf-8"?>
<ds:datastoreItem xmlns:ds="http://schemas.openxmlformats.org/officeDocument/2006/customXml" ds:itemID="{884345C2-26AA-4DCD-B051-FA744D117146}"/>
</file>

<file path=customXml/itemProps64.xml><?xml version="1.0" encoding="utf-8"?>
<ds:datastoreItem xmlns:ds="http://schemas.openxmlformats.org/officeDocument/2006/customXml" ds:itemID="{8305AB85-8365-42A9-A9DB-706563530DFA}"/>
</file>

<file path=customXml/itemProps65.xml><?xml version="1.0" encoding="utf-8"?>
<ds:datastoreItem xmlns:ds="http://schemas.openxmlformats.org/officeDocument/2006/customXml" ds:itemID="{C45DE79D-2905-4B04-BB9D-82CC2B92941E}"/>
</file>

<file path=customXml/itemProps66.xml><?xml version="1.0" encoding="utf-8"?>
<ds:datastoreItem xmlns:ds="http://schemas.openxmlformats.org/officeDocument/2006/customXml" ds:itemID="{D1FC3EB3-971C-4386-8E0C-4CE3D09B6412}"/>
</file>

<file path=customXml/itemProps67.xml><?xml version="1.0" encoding="utf-8"?>
<ds:datastoreItem xmlns:ds="http://schemas.openxmlformats.org/officeDocument/2006/customXml" ds:itemID="{56D253A4-0A96-4C69-9464-AF7DA7512166}"/>
</file>

<file path=customXml/itemProps68.xml><?xml version="1.0" encoding="utf-8"?>
<ds:datastoreItem xmlns:ds="http://schemas.openxmlformats.org/officeDocument/2006/customXml" ds:itemID="{6B60285F-15F3-44B4-AFFD-254E5FDEDFAF}"/>
</file>

<file path=customXml/itemProps69.xml><?xml version="1.0" encoding="utf-8"?>
<ds:datastoreItem xmlns:ds="http://schemas.openxmlformats.org/officeDocument/2006/customXml" ds:itemID="{89AD296C-D0BF-43E3-836E-C1A8DFC5B2C8}"/>
</file>

<file path=customXml/itemProps7.xml><?xml version="1.0" encoding="utf-8"?>
<ds:datastoreItem xmlns:ds="http://schemas.openxmlformats.org/officeDocument/2006/customXml" ds:itemID="{7C86173C-D97C-4771-A0F4-0161B0B4425A}"/>
</file>

<file path=customXml/itemProps70.xml><?xml version="1.0" encoding="utf-8"?>
<ds:datastoreItem xmlns:ds="http://schemas.openxmlformats.org/officeDocument/2006/customXml" ds:itemID="{DF33F201-EFD5-4C4B-A950-34A70ED889A6}"/>
</file>

<file path=customXml/itemProps71.xml><?xml version="1.0" encoding="utf-8"?>
<ds:datastoreItem xmlns:ds="http://schemas.openxmlformats.org/officeDocument/2006/customXml" ds:itemID="{81B601A3-CD41-47C9-9161-77F6D8A16CF3}"/>
</file>

<file path=customXml/itemProps72.xml><?xml version="1.0" encoding="utf-8"?>
<ds:datastoreItem xmlns:ds="http://schemas.openxmlformats.org/officeDocument/2006/customXml" ds:itemID="{01ACF815-7615-4A42-B142-94A672CA90DB}"/>
</file>

<file path=customXml/itemProps73.xml><?xml version="1.0" encoding="utf-8"?>
<ds:datastoreItem xmlns:ds="http://schemas.openxmlformats.org/officeDocument/2006/customXml" ds:itemID="{710B36A8-EFB3-4103-A9BF-571789091D5A}"/>
</file>

<file path=customXml/itemProps74.xml><?xml version="1.0" encoding="utf-8"?>
<ds:datastoreItem xmlns:ds="http://schemas.openxmlformats.org/officeDocument/2006/customXml" ds:itemID="{32D865E5-AA36-416A-8EAF-4DEF2E7FFB41}"/>
</file>

<file path=customXml/itemProps75.xml><?xml version="1.0" encoding="utf-8"?>
<ds:datastoreItem xmlns:ds="http://schemas.openxmlformats.org/officeDocument/2006/customXml" ds:itemID="{C0569846-7AA5-4672-8230-D2AED5642B0F}"/>
</file>

<file path=customXml/itemProps76.xml><?xml version="1.0" encoding="utf-8"?>
<ds:datastoreItem xmlns:ds="http://schemas.openxmlformats.org/officeDocument/2006/customXml" ds:itemID="{D752F286-8011-4811-869A-E142455B1DA9}"/>
</file>

<file path=customXml/itemProps77.xml><?xml version="1.0" encoding="utf-8"?>
<ds:datastoreItem xmlns:ds="http://schemas.openxmlformats.org/officeDocument/2006/customXml" ds:itemID="{91AD73CF-5185-457D-8A7E-99197D95248F}"/>
</file>

<file path=customXml/itemProps78.xml><?xml version="1.0" encoding="utf-8"?>
<ds:datastoreItem xmlns:ds="http://schemas.openxmlformats.org/officeDocument/2006/customXml" ds:itemID="{FA94A09B-98AD-4C81-B102-2D162CA8D519}"/>
</file>

<file path=customXml/itemProps79.xml><?xml version="1.0" encoding="utf-8"?>
<ds:datastoreItem xmlns:ds="http://schemas.openxmlformats.org/officeDocument/2006/customXml" ds:itemID="{0DAAF2E4-11C0-43FF-94DE-B4EFEEF60007}"/>
</file>

<file path=customXml/itemProps8.xml><?xml version="1.0" encoding="utf-8"?>
<ds:datastoreItem xmlns:ds="http://schemas.openxmlformats.org/officeDocument/2006/customXml" ds:itemID="{9027F533-A707-43FC-9AD1-3A0FD104BE84}"/>
</file>

<file path=customXml/itemProps80.xml><?xml version="1.0" encoding="utf-8"?>
<ds:datastoreItem xmlns:ds="http://schemas.openxmlformats.org/officeDocument/2006/customXml" ds:itemID="{EAF7A7FB-0768-4FAD-B60E-E017DB167384}"/>
</file>

<file path=customXml/itemProps81.xml><?xml version="1.0" encoding="utf-8"?>
<ds:datastoreItem xmlns:ds="http://schemas.openxmlformats.org/officeDocument/2006/customXml" ds:itemID="{188BE60F-8DFA-47E9-8481-6B0630937D1B}"/>
</file>

<file path=customXml/itemProps82.xml><?xml version="1.0" encoding="utf-8"?>
<ds:datastoreItem xmlns:ds="http://schemas.openxmlformats.org/officeDocument/2006/customXml" ds:itemID="{4C3C9A1F-3581-4AF5-B0AB-D3A6204F7834}"/>
</file>

<file path=customXml/itemProps83.xml><?xml version="1.0" encoding="utf-8"?>
<ds:datastoreItem xmlns:ds="http://schemas.openxmlformats.org/officeDocument/2006/customXml" ds:itemID="{1E61204A-2B72-445F-92D1-6E65B02E5435}"/>
</file>

<file path=customXml/itemProps84.xml><?xml version="1.0" encoding="utf-8"?>
<ds:datastoreItem xmlns:ds="http://schemas.openxmlformats.org/officeDocument/2006/customXml" ds:itemID="{434A2564-8519-4118-9238-C2A3F1E6BF6F}"/>
</file>

<file path=customXml/itemProps85.xml><?xml version="1.0" encoding="utf-8"?>
<ds:datastoreItem xmlns:ds="http://schemas.openxmlformats.org/officeDocument/2006/customXml" ds:itemID="{8D65D600-6628-4A40-8742-524194628AD7}"/>
</file>

<file path=customXml/itemProps86.xml><?xml version="1.0" encoding="utf-8"?>
<ds:datastoreItem xmlns:ds="http://schemas.openxmlformats.org/officeDocument/2006/customXml" ds:itemID="{3F629A1C-17BF-45E9-9738-001877B8AA1C}"/>
</file>

<file path=customXml/itemProps87.xml><?xml version="1.0" encoding="utf-8"?>
<ds:datastoreItem xmlns:ds="http://schemas.openxmlformats.org/officeDocument/2006/customXml" ds:itemID="{4ABC9D20-1A5E-435B-8C47-3C313FF2AB09}"/>
</file>

<file path=customXml/itemProps88.xml><?xml version="1.0" encoding="utf-8"?>
<ds:datastoreItem xmlns:ds="http://schemas.openxmlformats.org/officeDocument/2006/customXml" ds:itemID="{2C3BCB96-E335-4FE3-928A-F0A18A0B49F9}"/>
</file>

<file path=customXml/itemProps89.xml><?xml version="1.0" encoding="utf-8"?>
<ds:datastoreItem xmlns:ds="http://schemas.openxmlformats.org/officeDocument/2006/customXml" ds:itemID="{7B8CC0D3-AA90-4434-9B4F-B3EF9EB1501F}"/>
</file>

<file path=customXml/itemProps9.xml><?xml version="1.0" encoding="utf-8"?>
<ds:datastoreItem xmlns:ds="http://schemas.openxmlformats.org/officeDocument/2006/customXml" ds:itemID="{B5AE0DBB-F65F-421D-8F24-4B59A378BB61}"/>
</file>

<file path=customXml/itemProps90.xml><?xml version="1.0" encoding="utf-8"?>
<ds:datastoreItem xmlns:ds="http://schemas.openxmlformats.org/officeDocument/2006/customXml" ds:itemID="{A3F008E0-E16D-4818-A971-13B1FF459611}"/>
</file>

<file path=customXml/itemProps91.xml><?xml version="1.0" encoding="utf-8"?>
<ds:datastoreItem xmlns:ds="http://schemas.openxmlformats.org/officeDocument/2006/customXml" ds:itemID="{8F4501EB-6FB3-4AD9-A34C-90A400F5D071}"/>
</file>

<file path=customXml/itemProps92.xml><?xml version="1.0" encoding="utf-8"?>
<ds:datastoreItem xmlns:ds="http://schemas.openxmlformats.org/officeDocument/2006/customXml" ds:itemID="{A848DBEE-1CDB-4F4E-B657-59A70B12D460}"/>
</file>

<file path=customXml/itemProps93.xml><?xml version="1.0" encoding="utf-8"?>
<ds:datastoreItem xmlns:ds="http://schemas.openxmlformats.org/officeDocument/2006/customXml" ds:itemID="{983246F6-E57E-4602-B4A3-7DAB104727F0}"/>
</file>

<file path=customXml/itemProps94.xml><?xml version="1.0" encoding="utf-8"?>
<ds:datastoreItem xmlns:ds="http://schemas.openxmlformats.org/officeDocument/2006/customXml" ds:itemID="{E213E732-8551-47C3-87B5-381C2C15288C}"/>
</file>

<file path=customXml/itemProps95.xml><?xml version="1.0" encoding="utf-8"?>
<ds:datastoreItem xmlns:ds="http://schemas.openxmlformats.org/officeDocument/2006/customXml" ds:itemID="{5B3A50EE-BB41-40E0-BE42-4880FEA14AD3}"/>
</file>

<file path=customXml/itemProps96.xml><?xml version="1.0" encoding="utf-8"?>
<ds:datastoreItem xmlns:ds="http://schemas.openxmlformats.org/officeDocument/2006/customXml" ds:itemID="{7229A672-2B9E-463B-8DF5-73EC50F01CF5}"/>
</file>

<file path=customXml/itemProps97.xml><?xml version="1.0" encoding="utf-8"?>
<ds:datastoreItem xmlns:ds="http://schemas.openxmlformats.org/officeDocument/2006/customXml" ds:itemID="{D3B7DB7F-7427-4FDA-A8DF-64FE1DE20821}"/>
</file>

<file path=customXml/itemProps98.xml><?xml version="1.0" encoding="utf-8"?>
<ds:datastoreItem xmlns:ds="http://schemas.openxmlformats.org/officeDocument/2006/customXml" ds:itemID="{C964BC43-C493-4FD3-B374-0E5CED78F267}"/>
</file>

<file path=customXml/itemProps99.xml><?xml version="1.0" encoding="utf-8"?>
<ds:datastoreItem xmlns:ds="http://schemas.openxmlformats.org/officeDocument/2006/customXml" ds:itemID="{966BA731-9059-49B9-9400-C73A2749320A}"/>
</file>

<file path=docProps/app.xml><?xml version="1.0" encoding="utf-8"?>
<Properties xmlns="http://schemas.openxmlformats.org/officeDocument/2006/extended-properties" xmlns:vt="http://schemas.openxmlformats.org/officeDocument/2006/docPropsVTypes">
  <Template>Normal</Template>
  <TotalTime>180</TotalTime>
  <Pages>58</Pages>
  <Words>15434</Words>
  <Characters>87977</Characters>
  <Application>Microsoft Office Word</Application>
  <DocSecurity>0</DocSecurity>
  <Lines>733</Lines>
  <Paragraphs>206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KD 08/15 SS</vt:lpstr>
      <vt:lpstr>KD 08/15 SS</vt:lpstr>
    </vt:vector>
  </TitlesOfParts>
  <Company>HP</Company>
  <LinksUpToDate>false</LinksUpToDate>
  <CharactersWithSpaces>103205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Sonja Z. Jankovic</cp:lastModifiedBy>
  <cp:revision>24</cp:revision>
  <cp:lastPrinted>2018-02-13T11:45:00Z</cp:lastPrinted>
  <dcterms:created xsi:type="dcterms:W3CDTF">2017-12-13T12:53:00Z</dcterms:created>
  <dcterms:modified xsi:type="dcterms:W3CDTF">2018-02-13T11:46:00Z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