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CF157" w14:textId="77777777" w:rsidR="003E220A" w:rsidRPr="002C2C4F" w:rsidRDefault="003E220A" w:rsidP="003E220A">
      <w:pPr>
        <w:pStyle w:val="BodyText"/>
        <w:rPr>
          <w:rFonts w:ascii="Arial" w:hAnsi="Arial" w:cs="Arial"/>
          <w:color w:val="000000" w:themeColor="text1"/>
          <w:sz w:val="24"/>
          <w:szCs w:val="24"/>
        </w:rPr>
      </w:pPr>
    </w:p>
    <w:p w14:paraId="0C034B82" w14:textId="1403CF0B" w:rsidR="003E220A" w:rsidRPr="002C2C4F" w:rsidRDefault="008C21F9" w:rsidP="003E220A">
      <w:pPr>
        <w:pStyle w:val="BodyText"/>
        <w:rPr>
          <w:rFonts w:ascii="Arial" w:hAnsi="Arial" w:cs="Arial"/>
          <w:color w:val="000000" w:themeColor="text1"/>
          <w:sz w:val="24"/>
          <w:szCs w:val="24"/>
        </w:rPr>
      </w:pPr>
      <w:r w:rsidRPr="00F313F1">
        <w:rPr>
          <w:rFonts w:cs="Arial"/>
          <w:noProof/>
        </w:rPr>
        <w:drawing>
          <wp:inline distT="0" distB="0" distL="0" distR="0" wp14:anchorId="712A86ED" wp14:editId="07871934">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4E238DB" w14:textId="7473C925" w:rsidR="003E220A" w:rsidRPr="002C2C4F" w:rsidRDefault="003E220A" w:rsidP="008C21F9">
      <w:pPr>
        <w:pStyle w:val="BodyText"/>
        <w:jc w:val="both"/>
        <w:rPr>
          <w:rFonts w:ascii="Arial" w:hAnsi="Arial" w:cs="Arial"/>
          <w:b/>
          <w:color w:val="000000" w:themeColor="text1"/>
          <w:sz w:val="24"/>
          <w:szCs w:val="24"/>
        </w:rPr>
      </w:pPr>
    </w:p>
    <w:p w14:paraId="75ABEDD1" w14:textId="77777777" w:rsidR="003E220A" w:rsidRPr="002C2C4F" w:rsidRDefault="003E220A" w:rsidP="003E220A">
      <w:pPr>
        <w:pStyle w:val="Title"/>
        <w:rPr>
          <w:rFonts w:ascii="Arial" w:hAnsi="Arial" w:cs="Arial"/>
          <w:color w:val="000000" w:themeColor="text1"/>
          <w:szCs w:val="24"/>
        </w:rPr>
      </w:pPr>
      <w:r w:rsidRPr="002C2C4F">
        <w:rPr>
          <w:rFonts w:ascii="Arial" w:hAnsi="Arial" w:cs="Arial"/>
          <w:color w:val="000000" w:themeColor="text1"/>
          <w:szCs w:val="24"/>
        </w:rPr>
        <w:t>НАРУЧИЛАЦ</w:t>
      </w:r>
    </w:p>
    <w:p w14:paraId="5FCF56F9" w14:textId="77777777" w:rsidR="003E220A" w:rsidRPr="002C2C4F" w:rsidRDefault="003E220A" w:rsidP="003E220A">
      <w:pPr>
        <w:overflowPunct w:val="0"/>
        <w:autoSpaceDE w:val="0"/>
        <w:autoSpaceDN w:val="0"/>
        <w:adjustRightInd w:val="0"/>
        <w:jc w:val="center"/>
        <w:textAlignment w:val="baseline"/>
        <w:rPr>
          <w:rFonts w:cs="Arial"/>
          <w:b/>
          <w:color w:val="000000" w:themeColor="text1"/>
          <w:sz w:val="24"/>
          <w:szCs w:val="24"/>
          <w:lang w:val="sr-Latn-CS"/>
        </w:rPr>
      </w:pPr>
    </w:p>
    <w:p w14:paraId="3048659A" w14:textId="77777777" w:rsidR="003E220A" w:rsidRPr="002C2C4F" w:rsidRDefault="003E220A" w:rsidP="003E220A">
      <w:pPr>
        <w:tabs>
          <w:tab w:val="left" w:pos="8640"/>
        </w:tabs>
        <w:ind w:right="-19"/>
        <w:jc w:val="center"/>
        <w:rPr>
          <w:rFonts w:cs="Arial"/>
          <w:b/>
          <w:color w:val="000000" w:themeColor="text1"/>
          <w:sz w:val="24"/>
          <w:szCs w:val="24"/>
        </w:rPr>
      </w:pPr>
      <w:r w:rsidRPr="002C2C4F">
        <w:rPr>
          <w:rFonts w:cs="Arial"/>
          <w:b/>
          <w:color w:val="000000" w:themeColor="text1"/>
          <w:sz w:val="24"/>
          <w:szCs w:val="24"/>
          <w:lang w:val="ru-RU"/>
        </w:rPr>
        <w:t>ЈАВНО ПРЕДУЗЕЋЕ „ЕЛЕКТРОПРИВРЕДА СРБИЈЕ</w:t>
      </w:r>
      <w:r w:rsidRPr="002C2C4F">
        <w:rPr>
          <w:rFonts w:cs="Arial"/>
          <w:b/>
          <w:color w:val="000000" w:themeColor="text1"/>
          <w:sz w:val="24"/>
          <w:szCs w:val="24"/>
        </w:rPr>
        <w:t>“ БЕОГРАД</w:t>
      </w:r>
    </w:p>
    <w:p w14:paraId="646E81EF" w14:textId="77777777" w:rsidR="003E220A" w:rsidRPr="002C2C4F" w:rsidRDefault="003E220A" w:rsidP="003E220A">
      <w:pPr>
        <w:jc w:val="center"/>
        <w:rPr>
          <w:rFonts w:cs="Arial"/>
          <w:b/>
          <w:color w:val="000000" w:themeColor="text1"/>
          <w:sz w:val="24"/>
          <w:szCs w:val="24"/>
          <w:lang w:val="ru-RU"/>
        </w:rPr>
      </w:pPr>
    </w:p>
    <w:p w14:paraId="7E7BA87A" w14:textId="77777777" w:rsidR="003E220A" w:rsidRPr="002C2C4F" w:rsidRDefault="003E220A" w:rsidP="003E220A">
      <w:pPr>
        <w:tabs>
          <w:tab w:val="left" w:pos="8640"/>
        </w:tabs>
        <w:ind w:right="-19"/>
        <w:jc w:val="center"/>
        <w:rPr>
          <w:rFonts w:cs="Arial"/>
          <w:b/>
          <w:color w:val="000000" w:themeColor="text1"/>
          <w:sz w:val="24"/>
          <w:szCs w:val="24"/>
          <w:lang w:val="ru-RU"/>
        </w:rPr>
      </w:pPr>
      <w:r w:rsidRPr="002C2C4F">
        <w:rPr>
          <w:rFonts w:cs="Arial"/>
          <w:b/>
          <w:color w:val="000000" w:themeColor="text1"/>
          <w:sz w:val="24"/>
          <w:szCs w:val="24"/>
          <w:lang w:val="ru-RU"/>
        </w:rPr>
        <w:t xml:space="preserve">Улица </w:t>
      </w:r>
      <w:r w:rsidR="00B20E15" w:rsidRPr="002C2C4F">
        <w:rPr>
          <w:rFonts w:cs="Arial"/>
          <w:b/>
          <w:color w:val="000000" w:themeColor="text1"/>
          <w:sz w:val="24"/>
          <w:szCs w:val="24"/>
          <w:lang w:val="ru-RU"/>
        </w:rPr>
        <w:t>царице Милице 2</w:t>
      </w:r>
    </w:p>
    <w:p w14:paraId="68FB5DC8" w14:textId="77777777" w:rsidR="003E220A" w:rsidRPr="002C2C4F" w:rsidRDefault="003E220A" w:rsidP="003E220A">
      <w:pPr>
        <w:tabs>
          <w:tab w:val="left" w:pos="8640"/>
        </w:tabs>
        <w:ind w:right="-19"/>
        <w:rPr>
          <w:rFonts w:cs="Arial"/>
          <w:b/>
          <w:color w:val="000000" w:themeColor="text1"/>
          <w:sz w:val="24"/>
          <w:szCs w:val="24"/>
          <w:lang w:val="ru-RU"/>
        </w:rPr>
      </w:pPr>
    </w:p>
    <w:p w14:paraId="0E49BF77" w14:textId="77777777" w:rsidR="003E220A" w:rsidRPr="002C2C4F" w:rsidRDefault="003E220A" w:rsidP="003E220A">
      <w:pPr>
        <w:pStyle w:val="Title"/>
        <w:jc w:val="left"/>
        <w:rPr>
          <w:rFonts w:ascii="Arial" w:hAnsi="Arial" w:cs="Arial"/>
          <w:color w:val="000000" w:themeColor="text1"/>
          <w:szCs w:val="24"/>
        </w:rPr>
      </w:pPr>
    </w:p>
    <w:p w14:paraId="3E42EABC" w14:textId="77777777" w:rsidR="003E220A" w:rsidRPr="002C2C4F" w:rsidRDefault="003E220A" w:rsidP="003E220A">
      <w:pPr>
        <w:rPr>
          <w:rFonts w:cs="Arial"/>
          <w:b/>
          <w:color w:val="000000" w:themeColor="text1"/>
          <w:sz w:val="24"/>
          <w:szCs w:val="24"/>
          <w:lang w:val="ru-RU"/>
        </w:rPr>
      </w:pPr>
    </w:p>
    <w:p w14:paraId="2833F21C" w14:textId="77777777" w:rsidR="003E220A" w:rsidRPr="002C2C4F" w:rsidRDefault="003E220A" w:rsidP="003E220A">
      <w:pPr>
        <w:jc w:val="center"/>
        <w:rPr>
          <w:rFonts w:cs="Arial"/>
          <w:b/>
          <w:color w:val="000000" w:themeColor="text1"/>
          <w:sz w:val="24"/>
          <w:szCs w:val="24"/>
          <w:lang w:val="ru-RU"/>
        </w:rPr>
      </w:pPr>
    </w:p>
    <w:p w14:paraId="6BDBDE68" w14:textId="77777777" w:rsidR="003E220A" w:rsidRPr="002C2C4F" w:rsidRDefault="003E220A" w:rsidP="003E220A">
      <w:pPr>
        <w:rPr>
          <w:rFonts w:cs="Arial"/>
          <w:b/>
          <w:color w:val="000000" w:themeColor="text1"/>
          <w:sz w:val="24"/>
          <w:szCs w:val="24"/>
          <w:lang w:val="ru-RU"/>
        </w:rPr>
      </w:pPr>
    </w:p>
    <w:p w14:paraId="6CF02B7F" w14:textId="77777777" w:rsidR="003E220A" w:rsidRPr="002C2C4F" w:rsidRDefault="0082191A" w:rsidP="003E220A">
      <w:pPr>
        <w:pStyle w:val="BodyText"/>
        <w:rPr>
          <w:rFonts w:ascii="Arial" w:hAnsi="Arial" w:cs="Arial"/>
          <w:b/>
          <w:color w:val="000000" w:themeColor="text1"/>
          <w:sz w:val="24"/>
          <w:szCs w:val="24"/>
          <w:lang w:val="ru-RU"/>
        </w:rPr>
      </w:pPr>
      <w:r>
        <w:rPr>
          <w:rFonts w:ascii="Arial" w:hAnsi="Arial" w:cs="Arial"/>
          <w:b/>
          <w:color w:val="000000" w:themeColor="text1"/>
          <w:sz w:val="24"/>
          <w:szCs w:val="24"/>
          <w:lang w:val="ru-RU"/>
        </w:rPr>
        <w:t>КОНКУРСНА</w:t>
      </w:r>
      <w:r w:rsidR="003E220A" w:rsidRPr="002C2C4F">
        <w:rPr>
          <w:rFonts w:ascii="Arial" w:hAnsi="Arial" w:cs="Arial"/>
          <w:b/>
          <w:color w:val="000000" w:themeColor="text1"/>
          <w:sz w:val="24"/>
          <w:szCs w:val="24"/>
          <w:lang w:val="ru-RU"/>
        </w:rPr>
        <w:t xml:space="preserve"> ДОКУМЕНТАЦИЈЕ</w:t>
      </w:r>
    </w:p>
    <w:p w14:paraId="54C1A0BF" w14:textId="77777777" w:rsidR="003E220A" w:rsidRPr="002C2C4F" w:rsidRDefault="003E220A" w:rsidP="003E220A">
      <w:pPr>
        <w:pStyle w:val="BodyText"/>
        <w:rPr>
          <w:rFonts w:ascii="Arial" w:hAnsi="Arial" w:cs="Arial"/>
          <w:b/>
          <w:color w:val="000000" w:themeColor="text1"/>
          <w:sz w:val="24"/>
          <w:szCs w:val="24"/>
          <w:lang w:val="ru-RU"/>
        </w:rPr>
      </w:pPr>
    </w:p>
    <w:p w14:paraId="234091BC" w14:textId="77777777" w:rsidR="003E220A" w:rsidRPr="002C2C4F" w:rsidRDefault="003E220A" w:rsidP="003E220A">
      <w:pPr>
        <w:pStyle w:val="BodyText"/>
        <w:rPr>
          <w:rFonts w:ascii="Arial" w:hAnsi="Arial" w:cs="Arial"/>
          <w:b/>
          <w:color w:val="000000" w:themeColor="text1"/>
          <w:sz w:val="24"/>
          <w:szCs w:val="24"/>
          <w:lang w:val="ru-RU"/>
        </w:rPr>
      </w:pPr>
      <w:r w:rsidRPr="002C2C4F">
        <w:rPr>
          <w:rFonts w:ascii="Arial" w:hAnsi="Arial" w:cs="Arial"/>
          <w:b/>
          <w:color w:val="000000" w:themeColor="text1"/>
          <w:sz w:val="24"/>
          <w:szCs w:val="24"/>
          <w:lang w:val="ru-RU"/>
        </w:rPr>
        <w:t>ЗА ЈАВНУ НАБАВКУ ДОБАРА</w:t>
      </w:r>
      <w:r w:rsidR="00B20E15" w:rsidRPr="002C2C4F">
        <w:rPr>
          <w:rFonts w:ascii="Arial" w:hAnsi="Arial" w:cs="Arial"/>
          <w:b/>
          <w:color w:val="000000" w:themeColor="text1"/>
          <w:sz w:val="24"/>
          <w:szCs w:val="24"/>
          <w:lang w:val="ru-RU"/>
        </w:rPr>
        <w:t xml:space="preserve">: </w:t>
      </w:r>
      <w:r w:rsidR="0082191A">
        <w:rPr>
          <w:rFonts w:ascii="Arial" w:hAnsi="Arial" w:cs="Arial"/>
          <w:b/>
          <w:color w:val="000000" w:themeColor="text1"/>
          <w:sz w:val="24"/>
          <w:szCs w:val="24"/>
          <w:lang w:val="ru-RU"/>
        </w:rPr>
        <w:t>НАБАВКА ИКТ ОПРЕМЕ</w:t>
      </w:r>
    </w:p>
    <w:p w14:paraId="7F23A4AC" w14:textId="77777777" w:rsidR="003E220A" w:rsidRPr="002C2C4F" w:rsidRDefault="003E220A" w:rsidP="003E220A">
      <w:pPr>
        <w:pStyle w:val="BodyText"/>
        <w:rPr>
          <w:rFonts w:ascii="Arial" w:hAnsi="Arial" w:cs="Arial"/>
          <w:b/>
          <w:color w:val="000000" w:themeColor="text1"/>
          <w:sz w:val="24"/>
          <w:szCs w:val="24"/>
          <w:lang w:val="ru-RU"/>
        </w:rPr>
      </w:pPr>
    </w:p>
    <w:p w14:paraId="15715059" w14:textId="77777777" w:rsidR="003E220A" w:rsidRPr="002C2C4F" w:rsidRDefault="003E220A" w:rsidP="003E220A">
      <w:pPr>
        <w:pStyle w:val="BodyText"/>
        <w:rPr>
          <w:rFonts w:ascii="Arial" w:hAnsi="Arial" w:cs="Arial"/>
          <w:b/>
          <w:color w:val="000000" w:themeColor="text1"/>
          <w:sz w:val="24"/>
          <w:szCs w:val="24"/>
          <w:lang w:val="ru-RU"/>
        </w:rPr>
      </w:pPr>
      <w:r w:rsidRPr="002C2C4F">
        <w:rPr>
          <w:rFonts w:ascii="Arial" w:hAnsi="Arial" w:cs="Arial"/>
          <w:b/>
          <w:color w:val="000000" w:themeColor="text1"/>
          <w:sz w:val="24"/>
          <w:szCs w:val="24"/>
          <w:lang w:val="ru-RU"/>
        </w:rPr>
        <w:t xml:space="preserve">- У </w:t>
      </w:r>
      <w:r w:rsidR="00B20E15" w:rsidRPr="002C2C4F">
        <w:rPr>
          <w:rFonts w:ascii="Arial" w:hAnsi="Arial" w:cs="Arial"/>
          <w:b/>
          <w:color w:val="000000" w:themeColor="text1"/>
          <w:sz w:val="24"/>
          <w:szCs w:val="24"/>
        </w:rPr>
        <w:t>ОТВОРЕНОМ</w:t>
      </w:r>
      <w:r w:rsidRPr="002C2C4F">
        <w:rPr>
          <w:rFonts w:ascii="Arial" w:hAnsi="Arial" w:cs="Arial"/>
          <w:b/>
          <w:color w:val="000000" w:themeColor="text1"/>
          <w:sz w:val="24"/>
          <w:szCs w:val="24"/>
          <w:lang w:val="ru-RU"/>
        </w:rPr>
        <w:t xml:space="preserve"> ПОСТУПКУ -</w:t>
      </w:r>
    </w:p>
    <w:p w14:paraId="37243588" w14:textId="77777777" w:rsidR="003E220A" w:rsidRPr="002C2C4F" w:rsidRDefault="003E220A" w:rsidP="003E220A">
      <w:pPr>
        <w:pStyle w:val="BodyText"/>
        <w:rPr>
          <w:rFonts w:ascii="Arial" w:hAnsi="Arial" w:cs="Arial"/>
          <w:b/>
          <w:color w:val="000000" w:themeColor="text1"/>
          <w:sz w:val="24"/>
          <w:szCs w:val="24"/>
          <w:lang w:val="ru-RU"/>
        </w:rPr>
      </w:pPr>
    </w:p>
    <w:p w14:paraId="03267C06" w14:textId="77777777" w:rsidR="003E220A" w:rsidRPr="002C2C4F" w:rsidRDefault="003E220A" w:rsidP="003E220A">
      <w:pPr>
        <w:pStyle w:val="BodyText"/>
        <w:rPr>
          <w:rFonts w:ascii="Arial" w:hAnsi="Arial" w:cs="Arial"/>
          <w:b/>
          <w:color w:val="000000" w:themeColor="text1"/>
          <w:sz w:val="24"/>
          <w:szCs w:val="24"/>
          <w:lang w:val="ru-RU"/>
        </w:rPr>
      </w:pPr>
    </w:p>
    <w:p w14:paraId="7670AEF2" w14:textId="6A1EF9BE" w:rsidR="003E220A" w:rsidRPr="00ED2C5D" w:rsidRDefault="003E220A" w:rsidP="003E220A">
      <w:pPr>
        <w:pStyle w:val="BodyText"/>
        <w:rPr>
          <w:rFonts w:ascii="Arial" w:hAnsi="Arial" w:cs="Arial"/>
          <w:b/>
          <w:color w:val="000000" w:themeColor="text1"/>
          <w:sz w:val="24"/>
          <w:szCs w:val="24"/>
          <w:lang w:val="sr-Cyrl-RS"/>
        </w:rPr>
      </w:pPr>
      <w:r w:rsidRPr="002C2C4F">
        <w:rPr>
          <w:rFonts w:ascii="Arial" w:hAnsi="Arial" w:cs="Arial"/>
          <w:b/>
          <w:color w:val="000000" w:themeColor="text1"/>
          <w:sz w:val="24"/>
          <w:szCs w:val="24"/>
          <w:lang w:val="ru-RU"/>
        </w:rPr>
        <w:t xml:space="preserve">ЈАВНА </w:t>
      </w:r>
      <w:r w:rsidR="00B20E15" w:rsidRPr="002C2C4F">
        <w:rPr>
          <w:rFonts w:ascii="Arial" w:hAnsi="Arial" w:cs="Arial"/>
          <w:b/>
          <w:color w:val="000000" w:themeColor="text1"/>
          <w:sz w:val="24"/>
          <w:szCs w:val="24"/>
          <w:lang w:val="ru-RU"/>
        </w:rPr>
        <w:t xml:space="preserve">НАБАВКА </w:t>
      </w:r>
      <w:r w:rsidR="0082191A">
        <w:rPr>
          <w:rFonts w:ascii="Arial" w:hAnsi="Arial" w:cs="Arial"/>
          <w:b/>
          <w:color w:val="000000" w:themeColor="text1"/>
          <w:sz w:val="24"/>
          <w:szCs w:val="24"/>
        </w:rPr>
        <w:t>ЈНО/1000/0012/201</w:t>
      </w:r>
      <w:r w:rsidR="00ED2C5D">
        <w:rPr>
          <w:rFonts w:ascii="Arial" w:hAnsi="Arial" w:cs="Arial"/>
          <w:b/>
          <w:color w:val="000000" w:themeColor="text1"/>
          <w:sz w:val="24"/>
          <w:szCs w:val="24"/>
          <w:lang w:val="sr-Cyrl-RS"/>
        </w:rPr>
        <w:t>7</w:t>
      </w:r>
    </w:p>
    <w:p w14:paraId="5BF45FAB" w14:textId="77777777" w:rsidR="003E220A" w:rsidRPr="002C2C4F" w:rsidRDefault="003E220A" w:rsidP="003E220A">
      <w:pPr>
        <w:pStyle w:val="BodyText"/>
        <w:rPr>
          <w:rFonts w:ascii="Arial" w:hAnsi="Arial" w:cs="Arial"/>
          <w:color w:val="000000" w:themeColor="text1"/>
          <w:sz w:val="24"/>
          <w:szCs w:val="24"/>
          <w:lang w:val="ru-RU"/>
        </w:rPr>
      </w:pPr>
    </w:p>
    <w:p w14:paraId="4907074D" w14:textId="77777777" w:rsidR="003E220A" w:rsidRPr="002C2C4F" w:rsidRDefault="003E220A" w:rsidP="003E220A">
      <w:pPr>
        <w:pStyle w:val="BodyText"/>
        <w:rPr>
          <w:rFonts w:ascii="Arial" w:hAnsi="Arial" w:cs="Arial"/>
          <w:color w:val="000000" w:themeColor="text1"/>
          <w:sz w:val="24"/>
          <w:szCs w:val="24"/>
          <w:lang w:val="ru-RU"/>
        </w:rPr>
      </w:pPr>
    </w:p>
    <w:p w14:paraId="2DAFE932" w14:textId="77777777" w:rsidR="003E220A" w:rsidRPr="002C2C4F" w:rsidRDefault="003E220A" w:rsidP="003E220A">
      <w:pPr>
        <w:pStyle w:val="BodyText"/>
        <w:rPr>
          <w:rFonts w:ascii="Arial" w:hAnsi="Arial" w:cs="Arial"/>
          <w:color w:val="000000" w:themeColor="text1"/>
          <w:sz w:val="24"/>
          <w:szCs w:val="24"/>
          <w:lang w:val="ru-RU"/>
        </w:rPr>
      </w:pPr>
    </w:p>
    <w:p w14:paraId="5091DCEF" w14:textId="5DA150E3" w:rsidR="003E220A" w:rsidRPr="002C2C4F" w:rsidRDefault="00DA196E" w:rsidP="003E220A">
      <w:pPr>
        <w:pStyle w:val="BodyText"/>
        <w:rPr>
          <w:rFonts w:ascii="Arial" w:hAnsi="Arial" w:cs="Arial"/>
          <w:color w:val="000000" w:themeColor="text1"/>
          <w:sz w:val="24"/>
          <w:szCs w:val="24"/>
          <w:lang w:val="ru-RU"/>
        </w:rPr>
      </w:pPr>
      <w:r w:rsidRPr="002C2C4F">
        <w:rPr>
          <w:rFonts w:ascii="Arial" w:hAnsi="Arial" w:cs="Arial"/>
          <w:color w:val="000000" w:themeColor="text1"/>
          <w:sz w:val="24"/>
          <w:szCs w:val="24"/>
          <w:lang w:val="ru-RU"/>
        </w:rPr>
        <w:t xml:space="preserve">(број </w:t>
      </w:r>
      <w:r w:rsidR="0082191A">
        <w:rPr>
          <w:rFonts w:ascii="Arial" w:hAnsi="Arial" w:cs="Arial"/>
          <w:color w:val="000000" w:themeColor="text1"/>
          <w:sz w:val="24"/>
          <w:szCs w:val="24"/>
        </w:rPr>
        <w:t>12.01.</w:t>
      </w:r>
      <w:r w:rsidR="004D5E2D">
        <w:rPr>
          <w:rFonts w:ascii="Arial" w:hAnsi="Arial" w:cs="Arial"/>
          <w:color w:val="000000" w:themeColor="text1"/>
          <w:sz w:val="24"/>
          <w:szCs w:val="24"/>
          <w:lang w:val="sr-Cyrl-RS"/>
        </w:rPr>
        <w:t>164245/11/18</w:t>
      </w:r>
      <w:r w:rsidR="008C21F9">
        <w:rPr>
          <w:rFonts w:ascii="Arial" w:hAnsi="Arial" w:cs="Arial"/>
          <w:color w:val="000000" w:themeColor="text1"/>
          <w:sz w:val="24"/>
          <w:szCs w:val="24"/>
          <w:lang w:val="sr-Cyrl-RS"/>
        </w:rPr>
        <w:t xml:space="preserve"> </w:t>
      </w:r>
      <w:r w:rsidR="008C21F9">
        <w:rPr>
          <w:rFonts w:ascii="Arial" w:hAnsi="Arial" w:cs="Arial"/>
          <w:color w:val="000000" w:themeColor="text1"/>
          <w:sz w:val="24"/>
          <w:szCs w:val="24"/>
        </w:rPr>
        <w:t>oд 03.04.</w:t>
      </w:r>
      <w:r w:rsidR="0082191A">
        <w:rPr>
          <w:rFonts w:ascii="Arial" w:hAnsi="Arial" w:cs="Arial"/>
          <w:color w:val="000000" w:themeColor="text1"/>
          <w:sz w:val="24"/>
          <w:szCs w:val="24"/>
        </w:rPr>
        <w:t>2018</w:t>
      </w:r>
      <w:r w:rsidR="00F8042A" w:rsidRPr="002C2C4F">
        <w:rPr>
          <w:rFonts w:ascii="Arial" w:hAnsi="Arial" w:cs="Arial"/>
          <w:color w:val="000000" w:themeColor="text1"/>
          <w:sz w:val="24"/>
          <w:szCs w:val="24"/>
        </w:rPr>
        <w:t xml:space="preserve">. </w:t>
      </w:r>
      <w:r w:rsidR="003E220A" w:rsidRPr="002C2C4F">
        <w:rPr>
          <w:rFonts w:ascii="Arial" w:hAnsi="Arial" w:cs="Arial"/>
          <w:color w:val="000000" w:themeColor="text1"/>
          <w:sz w:val="24"/>
          <w:szCs w:val="24"/>
          <w:lang w:val="ru-RU"/>
        </w:rPr>
        <w:t>године)</w:t>
      </w:r>
    </w:p>
    <w:p w14:paraId="06D59864" w14:textId="77777777" w:rsidR="003E220A" w:rsidRPr="002C2C4F" w:rsidRDefault="003E220A" w:rsidP="003E220A">
      <w:pPr>
        <w:pStyle w:val="BodyText"/>
        <w:rPr>
          <w:rFonts w:ascii="Arial" w:hAnsi="Arial" w:cs="Arial"/>
          <w:color w:val="000000" w:themeColor="text1"/>
          <w:sz w:val="24"/>
          <w:szCs w:val="24"/>
          <w:lang w:val="ru-RU"/>
        </w:rPr>
      </w:pPr>
    </w:p>
    <w:p w14:paraId="4B43E674" w14:textId="77777777" w:rsidR="003E220A" w:rsidRPr="002C2C4F" w:rsidRDefault="003E220A" w:rsidP="003E220A">
      <w:pPr>
        <w:pStyle w:val="BodyText"/>
        <w:rPr>
          <w:rFonts w:ascii="Arial" w:hAnsi="Arial" w:cs="Arial"/>
          <w:color w:val="000000" w:themeColor="text1"/>
          <w:sz w:val="24"/>
          <w:szCs w:val="24"/>
          <w:lang w:val="ru-RU"/>
        </w:rPr>
      </w:pPr>
    </w:p>
    <w:p w14:paraId="06ECDDD7" w14:textId="77777777" w:rsidR="003E220A" w:rsidRPr="002C2C4F" w:rsidRDefault="003E220A" w:rsidP="003E220A">
      <w:pPr>
        <w:pStyle w:val="BodyText"/>
        <w:rPr>
          <w:rFonts w:ascii="Arial" w:hAnsi="Arial" w:cs="Arial"/>
          <w:color w:val="000000" w:themeColor="text1"/>
          <w:sz w:val="24"/>
          <w:szCs w:val="24"/>
          <w:lang w:val="ru-RU"/>
        </w:rPr>
      </w:pPr>
    </w:p>
    <w:p w14:paraId="48073195" w14:textId="77777777" w:rsidR="003E220A" w:rsidRPr="002C2C4F" w:rsidRDefault="003E220A" w:rsidP="003E220A">
      <w:pPr>
        <w:pStyle w:val="BodyText"/>
        <w:rPr>
          <w:rFonts w:ascii="Arial" w:hAnsi="Arial" w:cs="Arial"/>
          <w:color w:val="000000" w:themeColor="text1"/>
          <w:sz w:val="24"/>
          <w:szCs w:val="24"/>
          <w:lang w:val="ru-RU"/>
        </w:rPr>
      </w:pPr>
    </w:p>
    <w:p w14:paraId="57060EF9" w14:textId="77777777" w:rsidR="003E220A" w:rsidRPr="002C2C4F" w:rsidRDefault="003E220A" w:rsidP="003E220A">
      <w:pPr>
        <w:pStyle w:val="BodyText"/>
        <w:rPr>
          <w:rFonts w:ascii="Arial" w:hAnsi="Arial" w:cs="Arial"/>
          <w:color w:val="000000" w:themeColor="text1"/>
          <w:sz w:val="24"/>
          <w:szCs w:val="24"/>
        </w:rPr>
      </w:pPr>
    </w:p>
    <w:p w14:paraId="1E794B3D" w14:textId="77777777" w:rsidR="003E220A" w:rsidRPr="002C2C4F" w:rsidRDefault="003E220A" w:rsidP="003E220A">
      <w:pPr>
        <w:pStyle w:val="BodyText"/>
        <w:rPr>
          <w:rFonts w:ascii="Arial" w:hAnsi="Arial" w:cs="Arial"/>
          <w:color w:val="000000" w:themeColor="text1"/>
          <w:sz w:val="24"/>
          <w:szCs w:val="24"/>
          <w:lang w:val="ru-RU"/>
        </w:rPr>
      </w:pPr>
    </w:p>
    <w:p w14:paraId="2E482267" w14:textId="77777777" w:rsidR="003E220A" w:rsidRPr="002C2C4F" w:rsidRDefault="003E220A" w:rsidP="003E220A">
      <w:pPr>
        <w:pStyle w:val="BodyText"/>
        <w:rPr>
          <w:rFonts w:ascii="Arial" w:hAnsi="Arial" w:cs="Arial"/>
          <w:color w:val="000000" w:themeColor="text1"/>
          <w:sz w:val="24"/>
          <w:szCs w:val="24"/>
          <w:lang w:val="ru-RU"/>
        </w:rPr>
      </w:pPr>
    </w:p>
    <w:p w14:paraId="205C8896" w14:textId="77777777" w:rsidR="003E220A" w:rsidRPr="002C2C4F" w:rsidRDefault="003E220A" w:rsidP="003E220A">
      <w:pPr>
        <w:pStyle w:val="BodyText"/>
        <w:rPr>
          <w:rFonts w:ascii="Arial" w:hAnsi="Arial" w:cs="Arial"/>
          <w:color w:val="000000" w:themeColor="text1"/>
          <w:sz w:val="24"/>
          <w:szCs w:val="24"/>
          <w:lang w:val="ru-RU"/>
        </w:rPr>
      </w:pPr>
    </w:p>
    <w:p w14:paraId="18F09AB1" w14:textId="77777777" w:rsidR="003E220A" w:rsidRPr="002C2C4F" w:rsidRDefault="003E220A" w:rsidP="003E220A">
      <w:pPr>
        <w:pStyle w:val="BodyText"/>
        <w:rPr>
          <w:rFonts w:ascii="Arial" w:hAnsi="Arial" w:cs="Arial"/>
          <w:color w:val="000000" w:themeColor="text1"/>
          <w:sz w:val="24"/>
          <w:szCs w:val="24"/>
          <w:lang w:val="ru-RU"/>
        </w:rPr>
      </w:pPr>
    </w:p>
    <w:p w14:paraId="616B349E" w14:textId="77777777" w:rsidR="003E220A" w:rsidRPr="002C2C4F" w:rsidRDefault="003E220A" w:rsidP="003E220A">
      <w:pPr>
        <w:pStyle w:val="BodyText"/>
        <w:rPr>
          <w:rFonts w:ascii="Arial" w:hAnsi="Arial" w:cs="Arial"/>
          <w:color w:val="000000" w:themeColor="text1"/>
          <w:sz w:val="24"/>
          <w:szCs w:val="24"/>
          <w:lang w:val="ru-RU"/>
        </w:rPr>
      </w:pPr>
    </w:p>
    <w:p w14:paraId="68CE73B4" w14:textId="77777777" w:rsidR="003E220A" w:rsidRPr="002C2C4F" w:rsidRDefault="003E220A" w:rsidP="003E220A">
      <w:pPr>
        <w:pStyle w:val="BodyText"/>
        <w:rPr>
          <w:rFonts w:ascii="Arial" w:hAnsi="Arial" w:cs="Arial"/>
          <w:color w:val="000000" w:themeColor="text1"/>
          <w:sz w:val="24"/>
          <w:szCs w:val="24"/>
          <w:lang w:val="ru-RU"/>
        </w:rPr>
      </w:pPr>
    </w:p>
    <w:p w14:paraId="5339A638" w14:textId="77777777" w:rsidR="003E220A" w:rsidRPr="002C2C4F" w:rsidRDefault="003E220A" w:rsidP="003E220A">
      <w:pPr>
        <w:pStyle w:val="BodyText"/>
        <w:rPr>
          <w:rFonts w:ascii="Arial" w:hAnsi="Arial" w:cs="Arial"/>
          <w:color w:val="000000" w:themeColor="text1"/>
          <w:sz w:val="24"/>
          <w:szCs w:val="24"/>
          <w:lang w:val="ru-RU"/>
        </w:rPr>
      </w:pPr>
    </w:p>
    <w:p w14:paraId="65AA8669" w14:textId="77777777" w:rsidR="003E220A" w:rsidRPr="002C2C4F" w:rsidRDefault="003E220A" w:rsidP="003E220A">
      <w:pPr>
        <w:pStyle w:val="BodyText"/>
        <w:rPr>
          <w:rFonts w:ascii="Arial" w:hAnsi="Arial" w:cs="Arial"/>
          <w:color w:val="000000" w:themeColor="text1"/>
          <w:sz w:val="24"/>
          <w:szCs w:val="24"/>
          <w:lang w:val="ru-RU"/>
        </w:rPr>
      </w:pPr>
    </w:p>
    <w:p w14:paraId="59F362B4" w14:textId="77777777" w:rsidR="003E220A" w:rsidRPr="002C2C4F" w:rsidRDefault="003E220A" w:rsidP="003E220A">
      <w:pPr>
        <w:pStyle w:val="BodyText"/>
        <w:rPr>
          <w:rFonts w:ascii="Arial" w:hAnsi="Arial" w:cs="Arial"/>
          <w:color w:val="000000" w:themeColor="text1"/>
          <w:sz w:val="24"/>
          <w:szCs w:val="24"/>
          <w:lang w:val="ru-RU"/>
        </w:rPr>
      </w:pPr>
    </w:p>
    <w:p w14:paraId="691E7731" w14:textId="77777777" w:rsidR="003E220A" w:rsidRPr="002C2C4F" w:rsidRDefault="003E220A" w:rsidP="003E220A">
      <w:pPr>
        <w:pStyle w:val="BodyText"/>
        <w:rPr>
          <w:rFonts w:ascii="Arial" w:hAnsi="Arial" w:cs="Arial"/>
          <w:color w:val="000000" w:themeColor="text1"/>
          <w:sz w:val="24"/>
          <w:szCs w:val="24"/>
          <w:lang w:val="ru-RU"/>
        </w:rPr>
      </w:pPr>
    </w:p>
    <w:p w14:paraId="50CF90E8" w14:textId="06C71507" w:rsidR="003E220A" w:rsidRPr="002C2C4F" w:rsidRDefault="00B20E15" w:rsidP="003E220A">
      <w:pPr>
        <w:jc w:val="center"/>
        <w:rPr>
          <w:rFonts w:cs="Arial"/>
          <w:color w:val="000000" w:themeColor="text1"/>
          <w:sz w:val="24"/>
          <w:szCs w:val="24"/>
          <w:lang w:val="ru-RU"/>
        </w:rPr>
      </w:pPr>
      <w:r w:rsidRPr="002C2C4F">
        <w:rPr>
          <w:rFonts w:cs="Arial"/>
          <w:color w:val="000000" w:themeColor="text1"/>
          <w:sz w:val="24"/>
          <w:szCs w:val="24"/>
          <w:lang w:val="ru-RU"/>
        </w:rPr>
        <w:t xml:space="preserve">Београд, </w:t>
      </w:r>
      <w:r w:rsidR="002C6EAC">
        <w:rPr>
          <w:rFonts w:cs="Arial"/>
          <w:color w:val="000000" w:themeColor="text1"/>
          <w:sz w:val="24"/>
          <w:szCs w:val="24"/>
          <w:lang w:val="ru-RU"/>
        </w:rPr>
        <w:t>A</w:t>
      </w:r>
      <w:r w:rsidR="00C30F28">
        <w:rPr>
          <w:rFonts w:cs="Arial"/>
          <w:color w:val="000000" w:themeColor="text1"/>
          <w:sz w:val="24"/>
          <w:szCs w:val="24"/>
          <w:lang w:val="sr-Cyrl-RS"/>
        </w:rPr>
        <w:t>прил</w:t>
      </w:r>
      <w:r w:rsidRPr="002C2C4F">
        <w:rPr>
          <w:rFonts w:cs="Arial"/>
          <w:color w:val="000000" w:themeColor="text1"/>
          <w:sz w:val="24"/>
          <w:szCs w:val="24"/>
          <w:lang w:val="ru-RU"/>
        </w:rPr>
        <w:t xml:space="preserve"> </w:t>
      </w:r>
      <w:r w:rsidR="003E220A" w:rsidRPr="002C2C4F">
        <w:rPr>
          <w:rFonts w:cs="Arial"/>
          <w:color w:val="000000" w:themeColor="text1"/>
          <w:sz w:val="24"/>
          <w:szCs w:val="24"/>
          <w:lang w:val="ru-RU"/>
        </w:rPr>
        <w:t>20</w:t>
      </w:r>
      <w:r w:rsidR="0082191A">
        <w:rPr>
          <w:rFonts w:cs="Arial"/>
          <w:color w:val="000000" w:themeColor="text1"/>
          <w:sz w:val="24"/>
          <w:szCs w:val="24"/>
          <w:lang w:val="ru-RU"/>
        </w:rPr>
        <w:t>18</w:t>
      </w:r>
      <w:r w:rsidRPr="002C2C4F">
        <w:rPr>
          <w:rFonts w:cs="Arial"/>
          <w:color w:val="000000" w:themeColor="text1"/>
          <w:sz w:val="24"/>
          <w:szCs w:val="24"/>
          <w:lang w:val="ru-RU"/>
        </w:rPr>
        <w:t>.</w:t>
      </w:r>
      <w:r w:rsidR="003E220A" w:rsidRPr="002C2C4F">
        <w:rPr>
          <w:rFonts w:cs="Arial"/>
          <w:color w:val="000000" w:themeColor="text1"/>
          <w:sz w:val="24"/>
          <w:szCs w:val="24"/>
          <w:lang w:val="ru-RU"/>
        </w:rPr>
        <w:t xml:space="preserve"> године</w:t>
      </w:r>
    </w:p>
    <w:p w14:paraId="45F6E2A8" w14:textId="77777777" w:rsidR="00BE3162" w:rsidRPr="0082191A" w:rsidRDefault="003E220A" w:rsidP="0082191A">
      <w:pPr>
        <w:pStyle w:val="BodyText"/>
        <w:rPr>
          <w:rFonts w:ascii="Arial" w:hAnsi="Arial" w:cs="Arial"/>
          <w:color w:val="000000" w:themeColor="text1"/>
          <w:kern w:val="2"/>
          <w:sz w:val="24"/>
          <w:szCs w:val="24"/>
          <w:lang w:val="ru-RU"/>
        </w:rPr>
      </w:pPr>
      <w:r w:rsidRPr="002C2C4F">
        <w:rPr>
          <w:rFonts w:ascii="Arial" w:hAnsi="Arial" w:cs="Arial"/>
          <w:color w:val="000000" w:themeColor="text1"/>
          <w:sz w:val="24"/>
          <w:szCs w:val="24"/>
          <w:lang w:val="ru-RU"/>
        </w:rPr>
        <w:br w:type="page"/>
      </w:r>
    </w:p>
    <w:p w14:paraId="2B6220B9"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6E8E1CF1" w14:textId="47EDB04A" w:rsidR="00BE3162" w:rsidRPr="002C2C4F" w:rsidRDefault="00BE3162" w:rsidP="00BE3162">
      <w:pPr>
        <w:rPr>
          <w:rFonts w:eastAsia="TimesNewRomanPSMT" w:cs="Arial"/>
          <w:color w:val="000000" w:themeColor="text1"/>
          <w:kern w:val="2"/>
          <w:sz w:val="24"/>
          <w:szCs w:val="24"/>
          <w:lang w:val="ru-RU"/>
        </w:rPr>
      </w:pPr>
      <w:r w:rsidRPr="002C2C4F">
        <w:rPr>
          <w:rFonts w:eastAsia="TimesNewRomanPSMT" w:cs="Arial"/>
          <w:color w:val="000000" w:themeColor="text1"/>
          <w:kern w:val="2"/>
          <w:sz w:val="24"/>
          <w:szCs w:val="24"/>
          <w:lang w:val="ru-RU"/>
        </w:rPr>
        <w:t xml:space="preserve">На основу члана 32. и 61. Закона о јавним набавкама („Сл. гласник РС” бр. 124/12, 14/15 и 68/15, у даљем тексту </w:t>
      </w:r>
      <w:r w:rsidRPr="002C2C4F">
        <w:rPr>
          <w:rFonts w:eastAsia="Calibri" w:cs="Arial"/>
          <w:bCs/>
          <w:color w:val="000000" w:themeColor="text1"/>
          <w:sz w:val="24"/>
          <w:szCs w:val="24"/>
        </w:rPr>
        <w:t>Закон</w:t>
      </w:r>
      <w:r w:rsidRPr="002C2C4F">
        <w:rPr>
          <w:rFonts w:eastAsia="TimesNewRomanPSMT" w:cs="Arial"/>
          <w:color w:val="000000" w:themeColor="text1"/>
          <w:kern w:val="2"/>
          <w:sz w:val="24"/>
          <w:szCs w:val="24"/>
          <w:lang w:val="ru-RU"/>
        </w:rPr>
        <w:t xml:space="preserve">), члана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2C2C4F">
        <w:rPr>
          <w:rFonts w:eastAsia="TimesNewRomanPSMT" w:cs="Arial"/>
          <w:color w:val="000000" w:themeColor="text1"/>
          <w:kern w:val="2"/>
          <w:sz w:val="24"/>
          <w:szCs w:val="24"/>
        </w:rPr>
        <w:t>86/15</w:t>
      </w:r>
      <w:r w:rsidRPr="002C2C4F">
        <w:rPr>
          <w:rFonts w:eastAsia="TimesNewRomanPSMT" w:cs="Arial"/>
          <w:color w:val="000000" w:themeColor="text1"/>
          <w:kern w:val="2"/>
          <w:sz w:val="24"/>
          <w:szCs w:val="24"/>
          <w:lang w:val="ru-RU"/>
        </w:rPr>
        <w:t xml:space="preserve">), </w:t>
      </w:r>
      <w:r w:rsidRPr="002C2C4F">
        <w:rPr>
          <w:rFonts w:eastAsia="Arial Unicode MS" w:cs="Arial"/>
          <w:color w:val="000000" w:themeColor="text1"/>
          <w:kern w:val="2"/>
          <w:sz w:val="24"/>
          <w:szCs w:val="24"/>
          <w:lang w:val="ru-RU"/>
        </w:rPr>
        <w:t xml:space="preserve">Одлуке о покретању поступка </w:t>
      </w:r>
      <w:r w:rsidR="008C21F9">
        <w:rPr>
          <w:rFonts w:eastAsia="Arial Unicode MS" w:cs="Arial"/>
          <w:color w:val="000000" w:themeColor="text1"/>
          <w:kern w:val="2"/>
          <w:sz w:val="24"/>
          <w:szCs w:val="24"/>
          <w:lang w:val="ru-RU"/>
        </w:rPr>
        <w:t>јавне набавке број 12.01.666425/2-17</w:t>
      </w:r>
      <w:r w:rsidRPr="002C2C4F">
        <w:rPr>
          <w:rFonts w:eastAsia="Arial Unicode MS" w:cs="Arial"/>
          <w:color w:val="000000" w:themeColor="text1"/>
          <w:kern w:val="2"/>
          <w:sz w:val="24"/>
          <w:szCs w:val="24"/>
          <w:lang w:val="ru-RU"/>
        </w:rPr>
        <w:t xml:space="preserve"> </w:t>
      </w:r>
      <w:r w:rsidRPr="002C2C4F">
        <w:rPr>
          <w:rFonts w:eastAsia="Arial Unicode MS" w:cs="Arial"/>
          <w:color w:val="000000" w:themeColor="text1"/>
          <w:kern w:val="2"/>
          <w:sz w:val="24"/>
          <w:szCs w:val="24"/>
        </w:rPr>
        <w:t>o</w:t>
      </w:r>
      <w:r w:rsidR="008C21F9">
        <w:rPr>
          <w:rFonts w:eastAsia="Arial Unicode MS" w:cs="Arial"/>
          <w:color w:val="000000" w:themeColor="text1"/>
          <w:kern w:val="2"/>
          <w:sz w:val="24"/>
          <w:szCs w:val="24"/>
          <w:lang w:val="ru-RU"/>
        </w:rPr>
        <w:t>д 29.12.2017</w:t>
      </w:r>
      <w:r w:rsidRPr="002C2C4F">
        <w:rPr>
          <w:rFonts w:eastAsia="Arial Unicode MS" w:cs="Arial"/>
          <w:color w:val="000000" w:themeColor="text1"/>
          <w:kern w:val="2"/>
          <w:sz w:val="24"/>
          <w:szCs w:val="24"/>
          <w:lang w:val="ru-RU"/>
        </w:rPr>
        <w:t>. године и Решења о образовању комисије за</w:t>
      </w:r>
      <w:r w:rsidR="008C21F9">
        <w:rPr>
          <w:rFonts w:eastAsia="Arial Unicode MS" w:cs="Arial"/>
          <w:color w:val="000000" w:themeColor="text1"/>
          <w:kern w:val="2"/>
          <w:sz w:val="24"/>
          <w:szCs w:val="24"/>
          <w:lang w:val="ru-RU"/>
        </w:rPr>
        <w:t xml:space="preserve"> јавну набавку број број 12.01.666425/3-17</w:t>
      </w:r>
      <w:r w:rsidRPr="002C2C4F">
        <w:rPr>
          <w:rFonts w:eastAsia="Arial Unicode MS" w:cs="Arial"/>
          <w:color w:val="000000" w:themeColor="text1"/>
          <w:kern w:val="2"/>
          <w:sz w:val="24"/>
          <w:szCs w:val="24"/>
          <w:lang w:val="ru-RU"/>
        </w:rPr>
        <w:t xml:space="preserve"> </w:t>
      </w:r>
      <w:r w:rsidRPr="002C2C4F">
        <w:rPr>
          <w:rFonts w:eastAsia="Arial Unicode MS" w:cs="Arial"/>
          <w:color w:val="000000" w:themeColor="text1"/>
          <w:kern w:val="2"/>
          <w:sz w:val="24"/>
          <w:szCs w:val="24"/>
        </w:rPr>
        <w:t>o</w:t>
      </w:r>
      <w:r w:rsidR="008C21F9">
        <w:rPr>
          <w:rFonts w:eastAsia="Arial Unicode MS" w:cs="Arial"/>
          <w:color w:val="000000" w:themeColor="text1"/>
          <w:kern w:val="2"/>
          <w:sz w:val="24"/>
          <w:szCs w:val="24"/>
          <w:lang w:val="ru-RU"/>
        </w:rPr>
        <w:t>д 29.12.2017</w:t>
      </w:r>
      <w:r w:rsidRPr="002C2C4F">
        <w:rPr>
          <w:rFonts w:eastAsia="Arial Unicode MS" w:cs="Arial"/>
          <w:color w:val="000000" w:themeColor="text1"/>
          <w:kern w:val="2"/>
          <w:sz w:val="24"/>
          <w:szCs w:val="24"/>
          <w:lang w:val="ru-RU"/>
        </w:rPr>
        <w:t>. године припремљена је:</w:t>
      </w:r>
    </w:p>
    <w:p w14:paraId="5CF92B2E" w14:textId="77777777" w:rsidR="00BE3162" w:rsidRPr="002C2C4F" w:rsidRDefault="00BE3162" w:rsidP="00BE3162">
      <w:pPr>
        <w:rPr>
          <w:rFonts w:cs="Arial"/>
          <w:b/>
          <w:color w:val="000000" w:themeColor="text1"/>
          <w:spacing w:val="80"/>
          <w:sz w:val="24"/>
          <w:szCs w:val="24"/>
          <w:lang w:val="ru-RU" w:eastAsia="ar-SA"/>
        </w:rPr>
      </w:pPr>
      <w:bookmarkStart w:id="0" w:name="_Toc441215598"/>
      <w:bookmarkStart w:id="1" w:name="_Toc441651537"/>
      <w:bookmarkStart w:id="2" w:name="_Toc442559874"/>
    </w:p>
    <w:p w14:paraId="5DFA77A0" w14:textId="77777777" w:rsidR="00BE3162" w:rsidRPr="002C2C4F" w:rsidRDefault="00BE3162" w:rsidP="00BE3162">
      <w:pPr>
        <w:jc w:val="center"/>
        <w:rPr>
          <w:rFonts w:cs="Arial"/>
          <w:b/>
          <w:color w:val="000000" w:themeColor="text1"/>
          <w:sz w:val="24"/>
          <w:szCs w:val="24"/>
        </w:rPr>
      </w:pPr>
      <w:r w:rsidRPr="002C2C4F">
        <w:rPr>
          <w:rFonts w:cs="Arial"/>
          <w:b/>
          <w:color w:val="000000" w:themeColor="text1"/>
          <w:sz w:val="24"/>
          <w:szCs w:val="24"/>
        </w:rPr>
        <w:t>КОНКУРСНА ДОКУМЕНТАЦИЈА</w:t>
      </w:r>
      <w:bookmarkEnd w:id="0"/>
      <w:bookmarkEnd w:id="1"/>
      <w:bookmarkEnd w:id="2"/>
    </w:p>
    <w:p w14:paraId="6CCC0EE3" w14:textId="600B1A10" w:rsidR="00BE3162" w:rsidRPr="002C2C4F" w:rsidRDefault="00BE3162" w:rsidP="00BE3162">
      <w:pPr>
        <w:jc w:val="center"/>
        <w:rPr>
          <w:rFonts w:cs="Arial"/>
          <w:b/>
          <w:color w:val="000000" w:themeColor="text1"/>
          <w:sz w:val="24"/>
          <w:szCs w:val="24"/>
        </w:rPr>
      </w:pPr>
      <w:bookmarkStart w:id="3" w:name="_Toc441215599"/>
      <w:bookmarkStart w:id="4" w:name="_Toc441651538"/>
      <w:bookmarkStart w:id="5" w:name="_Toc442559875"/>
      <w:r w:rsidRPr="002C2C4F">
        <w:rPr>
          <w:rFonts w:cs="Arial"/>
          <w:b/>
          <w:color w:val="000000" w:themeColor="text1"/>
          <w:sz w:val="24"/>
          <w:szCs w:val="24"/>
        </w:rPr>
        <w:t>за јавну набавку добара бр</w:t>
      </w:r>
      <w:bookmarkEnd w:id="3"/>
      <w:bookmarkEnd w:id="4"/>
      <w:bookmarkEnd w:id="5"/>
      <w:r w:rsidR="0082191A">
        <w:rPr>
          <w:rFonts w:cs="Arial"/>
          <w:b/>
          <w:color w:val="000000" w:themeColor="text1"/>
          <w:sz w:val="24"/>
          <w:szCs w:val="24"/>
        </w:rPr>
        <w:t xml:space="preserve"> </w:t>
      </w:r>
      <w:r w:rsidR="0082191A">
        <w:rPr>
          <w:rFonts w:cs="Arial"/>
          <w:b/>
          <w:color w:val="000000" w:themeColor="text1"/>
          <w:sz w:val="24"/>
          <w:szCs w:val="24"/>
          <w:lang w:val="sr-Cyrl-RS"/>
        </w:rPr>
        <w:t>ЈНО/1000/0012/201</w:t>
      </w:r>
      <w:r w:rsidR="008C21F9">
        <w:rPr>
          <w:rFonts w:cs="Arial"/>
          <w:b/>
          <w:color w:val="000000" w:themeColor="text1"/>
          <w:sz w:val="24"/>
          <w:szCs w:val="24"/>
          <w:lang w:val="sr-Cyrl-RS"/>
        </w:rPr>
        <w:t>7</w:t>
      </w:r>
    </w:p>
    <w:p w14:paraId="6B640B88" w14:textId="77777777" w:rsidR="00BE3162" w:rsidRPr="002C2C4F" w:rsidRDefault="00BE3162" w:rsidP="00BE3162">
      <w:pPr>
        <w:pStyle w:val="BodyText"/>
        <w:rPr>
          <w:rFonts w:ascii="Arial" w:hAnsi="Arial" w:cs="Arial"/>
          <w:i/>
          <w:color w:val="000000" w:themeColor="text1"/>
          <w:sz w:val="24"/>
          <w:szCs w:val="24"/>
          <w:lang w:val="sr-Latn-CS"/>
        </w:rPr>
      </w:pPr>
    </w:p>
    <w:p w14:paraId="781B3DFD" w14:textId="77777777" w:rsidR="00BE3162" w:rsidRPr="002C2C4F" w:rsidRDefault="00BE3162" w:rsidP="00BE3162">
      <w:pPr>
        <w:pStyle w:val="BodyText"/>
        <w:rPr>
          <w:rFonts w:ascii="Arial" w:hAnsi="Arial" w:cs="Arial"/>
          <w:i/>
          <w:color w:val="000000" w:themeColor="text1"/>
          <w:sz w:val="24"/>
          <w:szCs w:val="24"/>
          <w:lang w:val="sr-Latn-CS"/>
        </w:rPr>
      </w:pPr>
    </w:p>
    <w:p w14:paraId="48260E2B" w14:textId="77777777" w:rsidR="00BE3162" w:rsidRPr="002C2C4F" w:rsidRDefault="00BE3162" w:rsidP="00BE3162">
      <w:pPr>
        <w:pStyle w:val="Title"/>
        <w:rPr>
          <w:rFonts w:ascii="Arial" w:hAnsi="Arial" w:cs="Arial"/>
          <w:color w:val="000000" w:themeColor="text1"/>
          <w:szCs w:val="24"/>
          <w:lang w:val="de-DE"/>
        </w:rPr>
      </w:pPr>
      <w:r w:rsidRPr="002C2C4F">
        <w:rPr>
          <w:rFonts w:ascii="Arial" w:hAnsi="Arial" w:cs="Arial"/>
          <w:color w:val="000000" w:themeColor="text1"/>
          <w:szCs w:val="24"/>
          <w:lang w:val="de-DE"/>
        </w:rPr>
        <w:t>Садр</w:t>
      </w:r>
      <w:r w:rsidRPr="002C2C4F">
        <w:rPr>
          <w:rFonts w:ascii="Arial" w:hAnsi="Arial" w:cs="Arial"/>
          <w:color w:val="000000" w:themeColor="text1"/>
          <w:szCs w:val="24"/>
          <w:lang w:val="ru-RU"/>
        </w:rPr>
        <w:t>ж</w:t>
      </w:r>
      <w:r w:rsidRPr="002C2C4F">
        <w:rPr>
          <w:rFonts w:ascii="Arial" w:hAnsi="Arial" w:cs="Arial"/>
          <w:color w:val="000000" w:themeColor="text1"/>
          <w:szCs w:val="24"/>
          <w:lang w:val="de-DE"/>
        </w:rPr>
        <w:t>ај</w:t>
      </w:r>
      <w:r w:rsidRPr="002C2C4F">
        <w:rPr>
          <w:rFonts w:ascii="Arial" w:hAnsi="Arial" w:cs="Arial"/>
          <w:color w:val="000000" w:themeColor="text1"/>
          <w:szCs w:val="24"/>
          <w:lang w:val="ru-RU"/>
        </w:rPr>
        <w:t xml:space="preserve"> к</w:t>
      </w:r>
      <w:r w:rsidRPr="002C2C4F">
        <w:rPr>
          <w:rFonts w:ascii="Arial" w:hAnsi="Arial" w:cs="Arial"/>
          <w:color w:val="000000" w:themeColor="text1"/>
          <w:szCs w:val="24"/>
          <w:lang w:val="de-DE"/>
        </w:rPr>
        <w:t>онкурсне</w:t>
      </w:r>
      <w:r w:rsidRPr="002C2C4F">
        <w:rPr>
          <w:rFonts w:ascii="Arial" w:hAnsi="Arial" w:cs="Arial"/>
          <w:color w:val="000000" w:themeColor="text1"/>
          <w:szCs w:val="24"/>
          <w:lang w:val="ru-RU"/>
        </w:rPr>
        <w:t xml:space="preserve"> </w:t>
      </w:r>
      <w:r w:rsidRPr="002C2C4F">
        <w:rPr>
          <w:rFonts w:ascii="Arial" w:hAnsi="Arial" w:cs="Arial"/>
          <w:color w:val="000000" w:themeColor="text1"/>
          <w:szCs w:val="24"/>
          <w:lang w:val="de-DE"/>
        </w:rPr>
        <w:t>документације:</w:t>
      </w:r>
    </w:p>
    <w:p w14:paraId="76FA59D0" w14:textId="77777777" w:rsidR="00BE3162" w:rsidRPr="002C2C4F" w:rsidRDefault="00BE3162" w:rsidP="00BE3162">
      <w:pPr>
        <w:pStyle w:val="Title"/>
        <w:rPr>
          <w:rFonts w:ascii="Arial" w:hAnsi="Arial" w:cs="Arial"/>
          <w:b w:val="0"/>
          <w:color w:val="000000" w:themeColor="text1"/>
          <w:szCs w:val="24"/>
          <w:lang w:val="ru-RU"/>
        </w:rPr>
      </w:pP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color w:val="000000" w:themeColor="text1"/>
          <w:szCs w:val="24"/>
          <w:lang w:val="ru-RU"/>
        </w:rPr>
        <w:tab/>
      </w:r>
      <w:r w:rsidRPr="002C2C4F">
        <w:rPr>
          <w:rFonts w:ascii="Arial" w:hAnsi="Arial" w:cs="Arial"/>
          <w:b w:val="0"/>
          <w:color w:val="000000" w:themeColor="text1"/>
          <w:szCs w:val="24"/>
          <w:lang w:val="ru-RU"/>
        </w:rPr>
        <w:tab/>
        <w:t xml:space="preserve">                              </w:t>
      </w:r>
    </w:p>
    <w:tbl>
      <w:tblPr>
        <w:tblW w:w="8934" w:type="dxa"/>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17"/>
        <w:gridCol w:w="8517"/>
      </w:tblGrid>
      <w:tr w:rsidR="002C2C4F" w:rsidRPr="002C2C4F" w14:paraId="510F5E4C" w14:textId="77777777" w:rsidTr="00BE3162">
        <w:trPr>
          <w:trHeight w:val="377"/>
        </w:trPr>
        <w:tc>
          <w:tcPr>
            <w:tcW w:w="417" w:type="dxa"/>
          </w:tcPr>
          <w:p w14:paraId="7D548ABA"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rPr>
            </w:pPr>
            <w:r w:rsidRPr="002C2C4F">
              <w:rPr>
                <w:rFonts w:cs="Arial"/>
                <w:color w:val="000000" w:themeColor="text1"/>
                <w:sz w:val="24"/>
                <w:szCs w:val="24"/>
              </w:rPr>
              <w:t>1.</w:t>
            </w:r>
          </w:p>
        </w:tc>
        <w:tc>
          <w:tcPr>
            <w:tcW w:w="8517" w:type="dxa"/>
          </w:tcPr>
          <w:p w14:paraId="2F5AFFAD" w14:textId="77777777" w:rsidR="00BE3162" w:rsidRPr="002C2C4F" w:rsidRDefault="00BE3162"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Општи подаци о јавној набавци</w:t>
            </w:r>
          </w:p>
        </w:tc>
      </w:tr>
      <w:tr w:rsidR="002C2C4F" w:rsidRPr="002C2C4F" w14:paraId="5CCC2D37" w14:textId="77777777" w:rsidTr="00BE3162">
        <w:tc>
          <w:tcPr>
            <w:tcW w:w="417" w:type="dxa"/>
          </w:tcPr>
          <w:p w14:paraId="55A16A44"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lang w:val="sr-Cyrl-RS"/>
              </w:rPr>
              <w:t>2.</w:t>
            </w:r>
          </w:p>
        </w:tc>
        <w:tc>
          <w:tcPr>
            <w:tcW w:w="8517" w:type="dxa"/>
          </w:tcPr>
          <w:p w14:paraId="2C7698AF" w14:textId="77777777" w:rsidR="00BE3162" w:rsidRPr="002C2C4F" w:rsidRDefault="00BE3162" w:rsidP="00BE3162">
            <w:pPr>
              <w:tabs>
                <w:tab w:val="left" w:pos="317"/>
                <w:tab w:val="left" w:pos="360"/>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Подаци о предмету набавке</w:t>
            </w:r>
          </w:p>
        </w:tc>
      </w:tr>
      <w:tr w:rsidR="002C2C4F" w:rsidRPr="002C2C4F" w14:paraId="305142F5" w14:textId="77777777" w:rsidTr="00BE3162">
        <w:tc>
          <w:tcPr>
            <w:tcW w:w="417" w:type="dxa"/>
          </w:tcPr>
          <w:p w14:paraId="1FEF874D"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lang w:val="sr-Cyrl-RS"/>
              </w:rPr>
              <w:t>3.</w:t>
            </w:r>
          </w:p>
        </w:tc>
        <w:tc>
          <w:tcPr>
            <w:tcW w:w="8517" w:type="dxa"/>
          </w:tcPr>
          <w:p w14:paraId="4326532A" w14:textId="77777777" w:rsidR="00BE3162" w:rsidRPr="002C2C4F" w:rsidRDefault="00BE3162" w:rsidP="00BE3162">
            <w:pPr>
              <w:tabs>
                <w:tab w:val="left" w:pos="317"/>
                <w:tab w:val="left" w:pos="360"/>
                <w:tab w:val="right" w:leader="dot" w:pos="9639"/>
              </w:tabs>
              <w:rPr>
                <w:rFonts w:cs="Arial"/>
                <w:color w:val="000000" w:themeColor="text1"/>
                <w:sz w:val="24"/>
                <w:szCs w:val="24"/>
                <w:lang w:val="sr-Cyrl-RS"/>
              </w:rPr>
            </w:pPr>
            <w:r w:rsidRPr="002C2C4F">
              <w:rPr>
                <w:rFonts w:cs="Arial"/>
                <w:color w:val="000000" w:themeColor="text1"/>
                <w:sz w:val="24"/>
                <w:szCs w:val="24"/>
                <w:lang w:val="sr-Cyrl-RS"/>
              </w:rPr>
              <w:t>Спецификација добара</w:t>
            </w:r>
          </w:p>
        </w:tc>
      </w:tr>
      <w:tr w:rsidR="002C2C4F" w:rsidRPr="002C2C4F" w14:paraId="1D74075A" w14:textId="77777777" w:rsidTr="00BE3162">
        <w:tc>
          <w:tcPr>
            <w:tcW w:w="417" w:type="dxa"/>
          </w:tcPr>
          <w:p w14:paraId="38827C88"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rPr>
              <w:t>4</w:t>
            </w:r>
            <w:r w:rsidRPr="002C2C4F">
              <w:rPr>
                <w:rFonts w:cs="Arial"/>
                <w:color w:val="000000" w:themeColor="text1"/>
                <w:sz w:val="24"/>
                <w:szCs w:val="24"/>
                <w:lang w:val="sr-Cyrl-RS"/>
              </w:rPr>
              <w:t>.</w:t>
            </w:r>
          </w:p>
        </w:tc>
        <w:tc>
          <w:tcPr>
            <w:tcW w:w="8517" w:type="dxa"/>
          </w:tcPr>
          <w:p w14:paraId="00F04AD9" w14:textId="77777777" w:rsidR="00BE3162" w:rsidRPr="002C2C4F" w:rsidRDefault="00BE3162" w:rsidP="00BE3162">
            <w:pPr>
              <w:tabs>
                <w:tab w:val="left" w:pos="317"/>
                <w:tab w:val="left" w:pos="360"/>
                <w:tab w:val="right" w:leader="dot" w:pos="9639"/>
              </w:tabs>
              <w:rPr>
                <w:rFonts w:cs="Arial"/>
                <w:color w:val="000000" w:themeColor="text1"/>
                <w:sz w:val="24"/>
                <w:szCs w:val="24"/>
              </w:rPr>
            </w:pPr>
            <w:r w:rsidRPr="002C2C4F">
              <w:rPr>
                <w:rFonts w:cs="Arial"/>
                <w:color w:val="000000" w:themeColor="text1"/>
                <w:sz w:val="24"/>
                <w:szCs w:val="24"/>
                <w:lang w:val="sr-Cyrl-RS"/>
              </w:rPr>
              <w:t>Услови за учешће у поступку ЈН и упутство како се доказује испуњеност услова</w:t>
            </w:r>
          </w:p>
        </w:tc>
      </w:tr>
      <w:tr w:rsidR="002C2C4F" w:rsidRPr="002C2C4F" w14:paraId="406A6FFE" w14:textId="77777777" w:rsidTr="00BE3162">
        <w:tc>
          <w:tcPr>
            <w:tcW w:w="417" w:type="dxa"/>
          </w:tcPr>
          <w:p w14:paraId="074ADB18"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lang w:val="sr-Cyrl-RS"/>
              </w:rPr>
              <w:t>5.</w:t>
            </w:r>
          </w:p>
        </w:tc>
        <w:tc>
          <w:tcPr>
            <w:tcW w:w="8517" w:type="dxa"/>
          </w:tcPr>
          <w:p w14:paraId="5DC3ED10" w14:textId="77777777" w:rsidR="00BE3162" w:rsidRPr="002C2C4F" w:rsidRDefault="00BE3162" w:rsidP="00BE3162">
            <w:pPr>
              <w:tabs>
                <w:tab w:val="left" w:pos="317"/>
                <w:tab w:val="left" w:pos="360"/>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Критеријум за доделу уговора</w:t>
            </w:r>
          </w:p>
        </w:tc>
      </w:tr>
      <w:tr w:rsidR="002C2C4F" w:rsidRPr="002C2C4F" w14:paraId="0DA73AF9" w14:textId="77777777" w:rsidTr="00BE3162">
        <w:tc>
          <w:tcPr>
            <w:tcW w:w="417" w:type="dxa"/>
          </w:tcPr>
          <w:p w14:paraId="4E573817"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rPr>
            </w:pPr>
            <w:r w:rsidRPr="002C2C4F">
              <w:rPr>
                <w:rFonts w:cs="Arial"/>
                <w:color w:val="000000" w:themeColor="text1"/>
                <w:sz w:val="24"/>
                <w:szCs w:val="24"/>
                <w:lang w:val="sr-Cyrl-RS"/>
              </w:rPr>
              <w:t>6</w:t>
            </w:r>
            <w:r w:rsidRPr="002C2C4F">
              <w:rPr>
                <w:rFonts w:cs="Arial"/>
                <w:color w:val="000000" w:themeColor="text1"/>
                <w:sz w:val="24"/>
                <w:szCs w:val="24"/>
              </w:rPr>
              <w:t>.</w:t>
            </w:r>
          </w:p>
        </w:tc>
        <w:tc>
          <w:tcPr>
            <w:tcW w:w="8517" w:type="dxa"/>
          </w:tcPr>
          <w:p w14:paraId="030FBBE0" w14:textId="77777777" w:rsidR="00BE3162" w:rsidRPr="002C2C4F" w:rsidRDefault="00BE3162"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Упутство понуђачима како да сачине понуду</w:t>
            </w:r>
          </w:p>
        </w:tc>
      </w:tr>
      <w:tr w:rsidR="002C2C4F" w:rsidRPr="002C2C4F" w14:paraId="6C65CA6A" w14:textId="77777777" w:rsidTr="00BE3162">
        <w:tc>
          <w:tcPr>
            <w:tcW w:w="417" w:type="dxa"/>
          </w:tcPr>
          <w:p w14:paraId="638E1795" w14:textId="77777777" w:rsidR="00BE3162" w:rsidRPr="002C2C4F" w:rsidRDefault="00BE3162" w:rsidP="00BE3162">
            <w:pPr>
              <w:tabs>
                <w:tab w:val="left" w:pos="360"/>
                <w:tab w:val="left" w:pos="567"/>
                <w:tab w:val="right" w:leader="dot" w:pos="9639"/>
              </w:tabs>
              <w:jc w:val="center"/>
              <w:rPr>
                <w:rFonts w:cs="Arial"/>
                <w:color w:val="000000" w:themeColor="text1"/>
                <w:sz w:val="24"/>
                <w:szCs w:val="24"/>
              </w:rPr>
            </w:pPr>
            <w:r w:rsidRPr="002C2C4F">
              <w:rPr>
                <w:rFonts w:cs="Arial"/>
                <w:color w:val="000000" w:themeColor="text1"/>
                <w:sz w:val="24"/>
                <w:szCs w:val="24"/>
                <w:lang w:val="sr-Cyrl-RS"/>
              </w:rPr>
              <w:t>7</w:t>
            </w:r>
            <w:r w:rsidRPr="002C2C4F">
              <w:rPr>
                <w:rFonts w:cs="Arial"/>
                <w:color w:val="000000" w:themeColor="text1"/>
                <w:sz w:val="24"/>
                <w:szCs w:val="24"/>
              </w:rPr>
              <w:t>.</w:t>
            </w:r>
          </w:p>
        </w:tc>
        <w:tc>
          <w:tcPr>
            <w:tcW w:w="8517" w:type="dxa"/>
          </w:tcPr>
          <w:p w14:paraId="5D2B97A7" w14:textId="77777777" w:rsidR="00BE3162" w:rsidRPr="002C2C4F" w:rsidRDefault="00BE3162"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 xml:space="preserve">Обрасци </w:t>
            </w:r>
          </w:p>
        </w:tc>
      </w:tr>
      <w:tr w:rsidR="002C2C4F" w:rsidRPr="002C2C4F" w14:paraId="2322AD5D" w14:textId="77777777" w:rsidTr="00BE3162">
        <w:tc>
          <w:tcPr>
            <w:tcW w:w="417" w:type="dxa"/>
          </w:tcPr>
          <w:p w14:paraId="1813422A" w14:textId="77777777" w:rsidR="00E553AE" w:rsidRPr="002C2C4F" w:rsidRDefault="00E553AE" w:rsidP="00BE3162">
            <w:pPr>
              <w:tabs>
                <w:tab w:val="left" w:pos="360"/>
                <w:tab w:val="left" w:pos="567"/>
                <w:tab w:val="right" w:leader="dot" w:pos="9639"/>
              </w:tabs>
              <w:jc w:val="center"/>
              <w:rPr>
                <w:rFonts w:cs="Arial"/>
                <w:color w:val="000000" w:themeColor="text1"/>
                <w:sz w:val="24"/>
                <w:szCs w:val="24"/>
              </w:rPr>
            </w:pPr>
            <w:r w:rsidRPr="002C2C4F">
              <w:rPr>
                <w:rFonts w:cs="Arial"/>
                <w:color w:val="000000" w:themeColor="text1"/>
                <w:sz w:val="24"/>
                <w:szCs w:val="24"/>
              </w:rPr>
              <w:t>8.</w:t>
            </w:r>
          </w:p>
        </w:tc>
        <w:tc>
          <w:tcPr>
            <w:tcW w:w="8517" w:type="dxa"/>
          </w:tcPr>
          <w:p w14:paraId="35DE1043" w14:textId="77777777" w:rsidR="00E553AE" w:rsidRPr="002C2C4F" w:rsidRDefault="00E553AE"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Прилози</w:t>
            </w:r>
          </w:p>
        </w:tc>
      </w:tr>
      <w:tr w:rsidR="00BE3162" w:rsidRPr="002C2C4F" w14:paraId="20682E0D" w14:textId="77777777" w:rsidTr="00BE3162">
        <w:tc>
          <w:tcPr>
            <w:tcW w:w="417" w:type="dxa"/>
          </w:tcPr>
          <w:p w14:paraId="04618628" w14:textId="77777777" w:rsidR="00BE3162" w:rsidRPr="002C2C4F" w:rsidRDefault="00E553AE" w:rsidP="00BE3162">
            <w:pPr>
              <w:tabs>
                <w:tab w:val="left" w:pos="360"/>
                <w:tab w:val="left" w:pos="567"/>
                <w:tab w:val="right" w:leader="dot" w:pos="9639"/>
              </w:tabs>
              <w:jc w:val="center"/>
              <w:rPr>
                <w:rFonts w:cs="Arial"/>
                <w:color w:val="000000" w:themeColor="text1"/>
                <w:sz w:val="24"/>
                <w:szCs w:val="24"/>
                <w:lang w:val="sr-Cyrl-RS"/>
              </w:rPr>
            </w:pPr>
            <w:r w:rsidRPr="002C2C4F">
              <w:rPr>
                <w:rFonts w:cs="Arial"/>
                <w:color w:val="000000" w:themeColor="text1"/>
                <w:sz w:val="24"/>
                <w:szCs w:val="24"/>
                <w:lang w:val="sr-Cyrl-RS"/>
              </w:rPr>
              <w:t>9</w:t>
            </w:r>
            <w:r w:rsidR="00BE3162" w:rsidRPr="002C2C4F">
              <w:rPr>
                <w:rFonts w:cs="Arial"/>
                <w:color w:val="000000" w:themeColor="text1"/>
                <w:sz w:val="24"/>
                <w:szCs w:val="24"/>
                <w:lang w:val="sr-Cyrl-RS"/>
              </w:rPr>
              <w:t>.</w:t>
            </w:r>
          </w:p>
        </w:tc>
        <w:tc>
          <w:tcPr>
            <w:tcW w:w="8517" w:type="dxa"/>
          </w:tcPr>
          <w:p w14:paraId="2C6456F1" w14:textId="77777777" w:rsidR="00BE3162" w:rsidRPr="002C2C4F" w:rsidRDefault="00BE3162" w:rsidP="00BE3162">
            <w:pPr>
              <w:tabs>
                <w:tab w:val="left" w:pos="360"/>
                <w:tab w:val="left" w:pos="567"/>
                <w:tab w:val="right" w:leader="dot" w:pos="9639"/>
              </w:tabs>
              <w:rPr>
                <w:rFonts w:cs="Arial"/>
                <w:color w:val="000000" w:themeColor="text1"/>
                <w:sz w:val="24"/>
                <w:szCs w:val="24"/>
                <w:lang w:val="sr-Cyrl-RS"/>
              </w:rPr>
            </w:pPr>
            <w:r w:rsidRPr="002C2C4F">
              <w:rPr>
                <w:rFonts w:cs="Arial"/>
                <w:color w:val="000000" w:themeColor="text1"/>
                <w:sz w:val="24"/>
                <w:szCs w:val="24"/>
                <w:lang w:val="sr-Cyrl-RS"/>
              </w:rPr>
              <w:t>Модел уговора</w:t>
            </w:r>
          </w:p>
        </w:tc>
      </w:tr>
    </w:tbl>
    <w:p w14:paraId="57BB5BAC" w14:textId="77777777" w:rsidR="00BE3162" w:rsidRPr="002C2C4F" w:rsidRDefault="00BE3162" w:rsidP="00BE3162">
      <w:pPr>
        <w:pStyle w:val="BodyText"/>
        <w:rPr>
          <w:rFonts w:ascii="Arial" w:hAnsi="Arial" w:cs="Arial"/>
          <w:b/>
          <w:color w:val="000000" w:themeColor="text1"/>
          <w:spacing w:val="80"/>
          <w:sz w:val="24"/>
          <w:szCs w:val="24"/>
        </w:rPr>
      </w:pPr>
    </w:p>
    <w:p w14:paraId="49B8C31B" w14:textId="6142527E" w:rsidR="00BE3162" w:rsidRPr="002C2C4F" w:rsidRDefault="00BE3162" w:rsidP="00BE3162">
      <w:pPr>
        <w:jc w:val="right"/>
        <w:rPr>
          <w:rFonts w:cs="Arial"/>
          <w:bCs/>
          <w:noProof/>
          <w:color w:val="000000" w:themeColor="text1"/>
          <w:sz w:val="24"/>
          <w:szCs w:val="24"/>
        </w:rPr>
      </w:pPr>
      <w:r w:rsidRPr="002C2C4F">
        <w:rPr>
          <w:rFonts w:cs="Arial"/>
          <w:bCs/>
          <w:noProof/>
          <w:color w:val="000000" w:themeColor="text1"/>
          <w:sz w:val="24"/>
          <w:szCs w:val="24"/>
          <w:lang w:val="sr-Cyrl-CS"/>
        </w:rPr>
        <w:t xml:space="preserve">Укупан број </w:t>
      </w:r>
      <w:r w:rsidR="00E553AE" w:rsidRPr="002C2C4F">
        <w:rPr>
          <w:rFonts w:cs="Arial"/>
          <w:bCs/>
          <w:noProof/>
          <w:color w:val="000000" w:themeColor="text1"/>
          <w:sz w:val="24"/>
          <w:szCs w:val="24"/>
          <w:lang w:val="sr-Cyrl-CS"/>
        </w:rPr>
        <w:t xml:space="preserve">страна документације: </w:t>
      </w:r>
      <w:r w:rsidR="002F3C45">
        <w:rPr>
          <w:rFonts w:cs="Arial"/>
          <w:bCs/>
          <w:noProof/>
          <w:color w:val="000000" w:themeColor="text1"/>
          <w:sz w:val="24"/>
          <w:szCs w:val="24"/>
          <w:lang w:val="sr-Cyrl-CS"/>
        </w:rPr>
        <w:t>197</w:t>
      </w:r>
    </w:p>
    <w:p w14:paraId="5021B2AE" w14:textId="77777777" w:rsidR="00BE3162" w:rsidRPr="002C2C4F" w:rsidRDefault="00BE3162" w:rsidP="00BE3162">
      <w:pPr>
        <w:jc w:val="right"/>
        <w:rPr>
          <w:rFonts w:cs="Arial"/>
          <w:bCs/>
          <w:noProof/>
          <w:color w:val="000000" w:themeColor="text1"/>
          <w:sz w:val="24"/>
          <w:szCs w:val="24"/>
          <w:lang w:val="sr-Cyrl-CS"/>
        </w:rPr>
      </w:pPr>
    </w:p>
    <w:p w14:paraId="37D0AF2D" w14:textId="77777777" w:rsidR="00BE3162" w:rsidRPr="002C2C4F" w:rsidRDefault="00BE3162" w:rsidP="00BE3162">
      <w:pPr>
        <w:jc w:val="right"/>
        <w:rPr>
          <w:rFonts w:cs="Arial"/>
          <w:bCs/>
          <w:noProof/>
          <w:color w:val="000000" w:themeColor="text1"/>
          <w:sz w:val="24"/>
          <w:szCs w:val="24"/>
          <w:lang w:val="sr-Cyrl-CS"/>
        </w:rPr>
      </w:pPr>
    </w:p>
    <w:p w14:paraId="5BDD35C0" w14:textId="77777777" w:rsidR="00BE3162" w:rsidRPr="002C2C4F" w:rsidRDefault="00BE3162" w:rsidP="00BE3162">
      <w:pPr>
        <w:jc w:val="right"/>
        <w:rPr>
          <w:rFonts w:cs="Arial"/>
          <w:bCs/>
          <w:noProof/>
          <w:color w:val="000000" w:themeColor="text1"/>
          <w:sz w:val="24"/>
          <w:szCs w:val="24"/>
          <w:lang w:val="sr-Cyrl-CS"/>
        </w:rPr>
      </w:pPr>
    </w:p>
    <w:p w14:paraId="5063EFE0" w14:textId="77777777" w:rsidR="00BE3162" w:rsidRPr="002C2C4F" w:rsidRDefault="00BE3162" w:rsidP="00BE3162">
      <w:pPr>
        <w:jc w:val="right"/>
        <w:rPr>
          <w:rFonts w:cs="Arial"/>
          <w:bCs/>
          <w:noProof/>
          <w:color w:val="000000" w:themeColor="text1"/>
          <w:sz w:val="24"/>
          <w:szCs w:val="24"/>
          <w:lang w:val="sr-Cyrl-CS"/>
        </w:rPr>
      </w:pPr>
    </w:p>
    <w:p w14:paraId="24F63826" w14:textId="77777777" w:rsidR="00BE3162" w:rsidRPr="002C2C4F" w:rsidRDefault="00BE3162" w:rsidP="00BE3162">
      <w:pPr>
        <w:jc w:val="right"/>
        <w:rPr>
          <w:rFonts w:cs="Arial"/>
          <w:bCs/>
          <w:noProof/>
          <w:color w:val="000000" w:themeColor="text1"/>
          <w:sz w:val="24"/>
          <w:szCs w:val="24"/>
          <w:lang w:val="sr-Cyrl-CS"/>
        </w:rPr>
      </w:pPr>
    </w:p>
    <w:p w14:paraId="14D4C021" w14:textId="77777777" w:rsidR="00BE3162" w:rsidRPr="002C2C4F" w:rsidRDefault="00BE3162" w:rsidP="00BE3162">
      <w:pPr>
        <w:jc w:val="right"/>
        <w:rPr>
          <w:rFonts w:cs="Arial"/>
          <w:bCs/>
          <w:noProof/>
          <w:color w:val="000000" w:themeColor="text1"/>
          <w:sz w:val="24"/>
          <w:szCs w:val="24"/>
          <w:lang w:val="sr-Cyrl-CS"/>
        </w:rPr>
      </w:pPr>
    </w:p>
    <w:p w14:paraId="40DB7FEA" w14:textId="77777777" w:rsidR="00BE3162" w:rsidRPr="002C2C4F" w:rsidRDefault="00BE3162" w:rsidP="00BE3162">
      <w:pPr>
        <w:jc w:val="right"/>
        <w:rPr>
          <w:rFonts w:cs="Arial"/>
          <w:bCs/>
          <w:noProof/>
          <w:color w:val="000000" w:themeColor="text1"/>
          <w:sz w:val="24"/>
          <w:szCs w:val="24"/>
          <w:lang w:val="sr-Cyrl-CS"/>
        </w:rPr>
      </w:pPr>
    </w:p>
    <w:p w14:paraId="3FC70A40" w14:textId="77777777" w:rsidR="00BE3162" w:rsidRPr="002C2C4F" w:rsidRDefault="00BE3162" w:rsidP="00BE3162">
      <w:pPr>
        <w:jc w:val="right"/>
        <w:rPr>
          <w:rFonts w:cs="Arial"/>
          <w:bCs/>
          <w:noProof/>
          <w:color w:val="000000" w:themeColor="text1"/>
          <w:sz w:val="24"/>
          <w:szCs w:val="24"/>
          <w:lang w:val="sr-Cyrl-CS"/>
        </w:rPr>
      </w:pPr>
    </w:p>
    <w:p w14:paraId="51E115B6" w14:textId="77777777" w:rsidR="00BE3162" w:rsidRPr="002C2C4F" w:rsidRDefault="00BE3162" w:rsidP="00BE3162">
      <w:pPr>
        <w:jc w:val="right"/>
        <w:rPr>
          <w:rFonts w:cs="Arial"/>
          <w:bCs/>
          <w:noProof/>
          <w:color w:val="000000" w:themeColor="text1"/>
          <w:sz w:val="24"/>
          <w:szCs w:val="24"/>
          <w:lang w:val="sr-Cyrl-CS"/>
        </w:rPr>
      </w:pPr>
    </w:p>
    <w:p w14:paraId="430AC680" w14:textId="77777777" w:rsidR="00BE3162" w:rsidRPr="002C2C4F" w:rsidRDefault="00BE3162" w:rsidP="00BE3162">
      <w:pPr>
        <w:jc w:val="right"/>
        <w:rPr>
          <w:rFonts w:cs="Arial"/>
          <w:bCs/>
          <w:noProof/>
          <w:color w:val="000000" w:themeColor="text1"/>
          <w:sz w:val="24"/>
          <w:szCs w:val="24"/>
          <w:lang w:val="sr-Cyrl-CS"/>
        </w:rPr>
      </w:pPr>
    </w:p>
    <w:p w14:paraId="0F6DFF1C" w14:textId="77777777" w:rsidR="00BE3162" w:rsidRPr="002C2C4F" w:rsidRDefault="00BE3162" w:rsidP="00BE3162">
      <w:pPr>
        <w:jc w:val="right"/>
        <w:rPr>
          <w:rFonts w:cs="Arial"/>
          <w:bCs/>
          <w:noProof/>
          <w:color w:val="000000" w:themeColor="text1"/>
          <w:sz w:val="24"/>
          <w:szCs w:val="24"/>
          <w:lang w:val="sr-Cyrl-CS"/>
        </w:rPr>
      </w:pPr>
    </w:p>
    <w:p w14:paraId="09E08A26" w14:textId="77777777" w:rsidR="00BE3162" w:rsidRPr="002C2C4F" w:rsidRDefault="00BE3162" w:rsidP="00FA2282">
      <w:pPr>
        <w:pStyle w:val="Heading1"/>
        <w:numPr>
          <w:ilvl w:val="0"/>
          <w:numId w:val="15"/>
        </w:numPr>
        <w:rPr>
          <w:lang w:val="en-US"/>
        </w:rPr>
      </w:pPr>
      <w:r w:rsidRPr="002C2C4F">
        <w:rPr>
          <w:lang w:val="ru-RU"/>
        </w:rPr>
        <w:br w:type="page"/>
      </w:r>
      <w:bookmarkStart w:id="6" w:name="_Toc430335136"/>
      <w:bookmarkStart w:id="7" w:name="_Toc442559876"/>
      <w:r w:rsidRPr="002C2C4F">
        <w:lastRenderedPageBreak/>
        <w:t>ОПШТИ ПОДАЦИ О ЈАВНОЈ НАБАВЦИ</w:t>
      </w:r>
      <w:bookmarkEnd w:id="6"/>
      <w:bookmarkEnd w:id="7"/>
    </w:p>
    <w:p w14:paraId="06209765" w14:textId="77777777" w:rsidR="00BE3162" w:rsidRPr="002C2C4F" w:rsidRDefault="00BE3162" w:rsidP="00BE3162">
      <w:pPr>
        <w:tabs>
          <w:tab w:val="left" w:pos="1134"/>
        </w:tabs>
        <w:rPr>
          <w:rFonts w:cs="Arial"/>
          <w:color w:val="000000" w:themeColor="text1"/>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56"/>
      </w:tblGrid>
      <w:tr w:rsidR="002C2C4F" w:rsidRPr="002C2C4F" w14:paraId="70B1973C" w14:textId="77777777" w:rsidTr="00BE3162">
        <w:tc>
          <w:tcPr>
            <w:tcW w:w="3032" w:type="dxa"/>
            <w:shd w:val="clear" w:color="auto" w:fill="auto"/>
          </w:tcPr>
          <w:p w14:paraId="2B5CAB06"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p>
          <w:p w14:paraId="1D19DAE6"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p>
          <w:p w14:paraId="03EF7B9B"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Назив и адреса Наручиоца</w:t>
            </w:r>
          </w:p>
        </w:tc>
        <w:tc>
          <w:tcPr>
            <w:tcW w:w="6213" w:type="dxa"/>
            <w:shd w:val="clear" w:color="auto" w:fill="auto"/>
          </w:tcPr>
          <w:p w14:paraId="156598D1" w14:textId="77777777" w:rsidR="00BE3162" w:rsidRPr="002C2C4F" w:rsidRDefault="00BE3162" w:rsidP="00BE3162">
            <w:pPr>
              <w:suppressAutoHyphens/>
              <w:jc w:val="center"/>
              <w:rPr>
                <w:rFonts w:cs="Arial"/>
                <w:color w:val="000000" w:themeColor="text1"/>
                <w:sz w:val="24"/>
                <w:szCs w:val="24"/>
              </w:rPr>
            </w:pPr>
            <w:r w:rsidRPr="002C2C4F">
              <w:rPr>
                <w:rFonts w:cs="Arial"/>
                <w:color w:val="000000" w:themeColor="text1"/>
                <w:sz w:val="24"/>
                <w:szCs w:val="24"/>
              </w:rPr>
              <w:t xml:space="preserve">Јавно предузеће </w:t>
            </w:r>
          </w:p>
          <w:p w14:paraId="75A4438B" w14:textId="77777777" w:rsidR="00BE3162" w:rsidRPr="002C2C4F" w:rsidRDefault="00BE3162" w:rsidP="00BE3162">
            <w:pPr>
              <w:suppressAutoHyphens/>
              <w:jc w:val="center"/>
              <w:rPr>
                <w:rFonts w:cs="Arial"/>
                <w:color w:val="000000" w:themeColor="text1"/>
                <w:sz w:val="24"/>
                <w:szCs w:val="24"/>
              </w:rPr>
            </w:pPr>
            <w:r w:rsidRPr="002C2C4F">
              <w:rPr>
                <w:rFonts w:cs="Arial"/>
                <w:color w:val="000000" w:themeColor="text1"/>
                <w:sz w:val="24"/>
                <w:szCs w:val="24"/>
              </w:rPr>
              <w:t>„Електропривреда Србије“ Београд</w:t>
            </w:r>
          </w:p>
          <w:p w14:paraId="39C01F7C" w14:textId="77777777" w:rsidR="00BE3162" w:rsidRPr="002C2C4F" w:rsidRDefault="00BE3162" w:rsidP="00BE3162">
            <w:pPr>
              <w:suppressAutoHyphens/>
              <w:jc w:val="center"/>
              <w:rPr>
                <w:rFonts w:cs="Arial"/>
                <w:color w:val="000000" w:themeColor="text1"/>
                <w:sz w:val="24"/>
                <w:szCs w:val="24"/>
              </w:rPr>
            </w:pPr>
            <w:r w:rsidRPr="002C2C4F">
              <w:rPr>
                <w:rFonts w:cs="Arial"/>
                <w:color w:val="000000" w:themeColor="text1"/>
                <w:sz w:val="24"/>
                <w:szCs w:val="24"/>
              </w:rPr>
              <w:t>Улица царице Милице бр.</w:t>
            </w:r>
            <w:r w:rsidRPr="002C2C4F">
              <w:rPr>
                <w:rFonts w:cs="Arial"/>
                <w:color w:val="000000" w:themeColor="text1"/>
                <w:sz w:val="24"/>
                <w:szCs w:val="24"/>
                <w:lang w:val="sr-Cyrl-RS"/>
              </w:rPr>
              <w:t xml:space="preserve"> </w:t>
            </w:r>
            <w:r w:rsidRPr="002C2C4F">
              <w:rPr>
                <w:rFonts w:cs="Arial"/>
                <w:color w:val="000000" w:themeColor="text1"/>
                <w:sz w:val="24"/>
                <w:szCs w:val="24"/>
              </w:rPr>
              <w:t>2</w:t>
            </w:r>
          </w:p>
          <w:p w14:paraId="1A84B8C8" w14:textId="77777777" w:rsidR="00BE3162" w:rsidRPr="002C2C4F" w:rsidRDefault="00BE3162" w:rsidP="00BE3162">
            <w:pPr>
              <w:suppressAutoHyphens/>
              <w:jc w:val="center"/>
              <w:rPr>
                <w:rFonts w:cs="Arial"/>
                <w:color w:val="000000" w:themeColor="text1"/>
                <w:sz w:val="24"/>
                <w:szCs w:val="24"/>
              </w:rPr>
            </w:pPr>
            <w:r w:rsidRPr="002C2C4F">
              <w:rPr>
                <w:rFonts w:cs="Arial"/>
                <w:color w:val="000000" w:themeColor="text1"/>
                <w:sz w:val="24"/>
                <w:szCs w:val="24"/>
              </w:rPr>
              <w:t>11</w:t>
            </w:r>
            <w:r w:rsidRPr="002C2C4F">
              <w:rPr>
                <w:rFonts w:cs="Arial"/>
                <w:color w:val="000000" w:themeColor="text1"/>
                <w:sz w:val="24"/>
                <w:szCs w:val="24"/>
                <w:lang w:val="sr-Cyrl-RS"/>
              </w:rPr>
              <w:t xml:space="preserve"> </w:t>
            </w:r>
            <w:r w:rsidRPr="002C2C4F">
              <w:rPr>
                <w:rFonts w:cs="Arial"/>
                <w:color w:val="000000" w:themeColor="text1"/>
                <w:sz w:val="24"/>
                <w:szCs w:val="24"/>
              </w:rPr>
              <w:t>000 Београд</w:t>
            </w:r>
          </w:p>
        </w:tc>
      </w:tr>
      <w:tr w:rsidR="002C2C4F" w:rsidRPr="002C2C4F" w14:paraId="01EC23D8" w14:textId="77777777" w:rsidTr="00BE3162">
        <w:tc>
          <w:tcPr>
            <w:tcW w:w="3032" w:type="dxa"/>
            <w:shd w:val="clear" w:color="auto" w:fill="auto"/>
          </w:tcPr>
          <w:p w14:paraId="6803DD0B"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Интернет страница Наручиоца</w:t>
            </w:r>
          </w:p>
        </w:tc>
        <w:tc>
          <w:tcPr>
            <w:tcW w:w="6213" w:type="dxa"/>
            <w:shd w:val="clear" w:color="auto" w:fill="auto"/>
          </w:tcPr>
          <w:p w14:paraId="7743DFC3" w14:textId="77777777" w:rsidR="00BE3162" w:rsidRPr="002C2C4F" w:rsidRDefault="00CD3B49" w:rsidP="00BE3162">
            <w:pPr>
              <w:autoSpaceDE w:val="0"/>
              <w:autoSpaceDN w:val="0"/>
              <w:adjustRightInd w:val="0"/>
              <w:jc w:val="center"/>
              <w:rPr>
                <w:rFonts w:eastAsia="Arial Unicode MS" w:cs="Arial"/>
                <w:color w:val="000000" w:themeColor="text1"/>
                <w:kern w:val="1"/>
                <w:sz w:val="24"/>
                <w:szCs w:val="24"/>
                <w:u w:val="single"/>
                <w:lang w:eastAsia="ar-SA"/>
              </w:rPr>
            </w:pPr>
            <w:hyperlink r:id="rId9" w:history="1">
              <w:r w:rsidR="00BE3162" w:rsidRPr="002C2C4F">
                <w:rPr>
                  <w:rStyle w:val="Hyperlink"/>
                  <w:rFonts w:eastAsia="Arial Unicode MS" w:cs="Arial"/>
                  <w:color w:val="000000" w:themeColor="text1"/>
                  <w:kern w:val="1"/>
                  <w:sz w:val="24"/>
                  <w:szCs w:val="24"/>
                  <w:lang w:eastAsia="ar-SA"/>
                </w:rPr>
                <w:t>www.eps.rs</w:t>
              </w:r>
            </w:hyperlink>
          </w:p>
        </w:tc>
      </w:tr>
      <w:tr w:rsidR="002C2C4F" w:rsidRPr="002C2C4F" w14:paraId="467AE553" w14:textId="77777777" w:rsidTr="00BE3162">
        <w:tc>
          <w:tcPr>
            <w:tcW w:w="3032" w:type="dxa"/>
            <w:shd w:val="clear" w:color="auto" w:fill="auto"/>
          </w:tcPr>
          <w:p w14:paraId="5B27CD70"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Врста поступка</w:t>
            </w:r>
          </w:p>
        </w:tc>
        <w:tc>
          <w:tcPr>
            <w:tcW w:w="6213" w:type="dxa"/>
            <w:shd w:val="clear" w:color="auto" w:fill="auto"/>
            <w:vAlign w:val="center"/>
          </w:tcPr>
          <w:p w14:paraId="210135D5"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lang w:val="sr-Cyrl-RS"/>
              </w:rPr>
            </w:pPr>
            <w:r w:rsidRPr="002C2C4F">
              <w:rPr>
                <w:rFonts w:eastAsia="TimesNewRomanPSMT" w:cs="Arial"/>
                <w:bCs/>
                <w:color w:val="000000" w:themeColor="text1"/>
                <w:sz w:val="24"/>
                <w:szCs w:val="24"/>
              </w:rPr>
              <w:t xml:space="preserve">   </w:t>
            </w:r>
            <w:r w:rsidRPr="002C2C4F">
              <w:rPr>
                <w:rFonts w:eastAsia="TimesNewRomanPSMT" w:cs="Arial"/>
                <w:bCs/>
                <w:color w:val="000000" w:themeColor="text1"/>
                <w:sz w:val="24"/>
                <w:szCs w:val="24"/>
                <w:lang w:val="sr-Cyrl-RS"/>
              </w:rPr>
              <w:t>Отворени поступак</w:t>
            </w:r>
          </w:p>
        </w:tc>
      </w:tr>
      <w:tr w:rsidR="002C2C4F" w:rsidRPr="002C2C4F" w14:paraId="6BBA91D4" w14:textId="77777777" w:rsidTr="00BE3162">
        <w:trPr>
          <w:trHeight w:val="575"/>
        </w:trPr>
        <w:tc>
          <w:tcPr>
            <w:tcW w:w="3032" w:type="dxa"/>
            <w:shd w:val="clear" w:color="auto" w:fill="auto"/>
          </w:tcPr>
          <w:p w14:paraId="73BC7CC9"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Предмет јавне набавке</w:t>
            </w:r>
          </w:p>
        </w:tc>
        <w:tc>
          <w:tcPr>
            <w:tcW w:w="6213" w:type="dxa"/>
            <w:shd w:val="clear" w:color="auto" w:fill="auto"/>
          </w:tcPr>
          <w:p w14:paraId="210C30D8" w14:textId="77777777" w:rsidR="00BE3162" w:rsidRPr="00897A23" w:rsidRDefault="0082191A" w:rsidP="00897A23">
            <w:pPr>
              <w:rPr>
                <w:sz w:val="22"/>
                <w:szCs w:val="22"/>
                <w:lang w:val="sr-Cyrl-RS"/>
              </w:rPr>
            </w:pPr>
            <w:bookmarkStart w:id="8" w:name="_Toc442559877"/>
            <w:r w:rsidRPr="00897A23">
              <w:t xml:space="preserve"> </w:t>
            </w:r>
            <w:r w:rsidR="00BE3162" w:rsidRPr="00897A23">
              <w:rPr>
                <w:sz w:val="22"/>
                <w:szCs w:val="22"/>
              </w:rPr>
              <w:t>Набавка добара:</w:t>
            </w:r>
            <w:bookmarkEnd w:id="8"/>
            <w:r w:rsidR="00BE3162" w:rsidRPr="00897A23">
              <w:rPr>
                <w:sz w:val="22"/>
                <w:szCs w:val="22"/>
              </w:rPr>
              <w:t xml:space="preserve"> </w:t>
            </w:r>
            <w:r w:rsidR="00897A23">
              <w:rPr>
                <w:sz w:val="22"/>
                <w:szCs w:val="22"/>
                <w:lang w:val="sr-Cyrl-RS"/>
              </w:rPr>
              <w:t>Набавка ИКТ опреме</w:t>
            </w:r>
          </w:p>
        </w:tc>
      </w:tr>
      <w:tr w:rsidR="002C2C4F" w:rsidRPr="002C2C4F" w14:paraId="406F75E0" w14:textId="77777777" w:rsidTr="00BE3162">
        <w:trPr>
          <w:trHeight w:val="638"/>
        </w:trPr>
        <w:tc>
          <w:tcPr>
            <w:tcW w:w="3032" w:type="dxa"/>
            <w:shd w:val="clear" w:color="auto" w:fill="auto"/>
          </w:tcPr>
          <w:p w14:paraId="6F79572B"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cs="Arial"/>
                <w:color w:val="000000" w:themeColor="text1"/>
                <w:sz w:val="24"/>
                <w:szCs w:val="24"/>
              </w:rPr>
              <w:t>Опис сваке партије</w:t>
            </w:r>
          </w:p>
        </w:tc>
        <w:tc>
          <w:tcPr>
            <w:tcW w:w="6213" w:type="dxa"/>
            <w:shd w:val="clear" w:color="auto" w:fill="auto"/>
            <w:vAlign w:val="center"/>
          </w:tcPr>
          <w:p w14:paraId="1D11EEDB" w14:textId="77777777" w:rsidR="00BE3162" w:rsidRPr="002C2C4F" w:rsidRDefault="00BE3162" w:rsidP="00897A23">
            <w:pPr>
              <w:pStyle w:val="ListParagraph"/>
              <w:widowControl w:val="0"/>
              <w:spacing w:before="0" w:after="0" w:line="240" w:lineRule="auto"/>
              <w:ind w:left="0"/>
              <w:rPr>
                <w:rFonts w:ascii="Arial" w:hAnsi="Arial" w:cs="Arial"/>
                <w:color w:val="000000" w:themeColor="text1"/>
                <w:sz w:val="24"/>
                <w:szCs w:val="24"/>
                <w:lang w:val="sr-Cyrl-CS"/>
              </w:rPr>
            </w:pPr>
            <w:r w:rsidRPr="002C2C4F">
              <w:rPr>
                <w:rFonts w:ascii="Arial" w:hAnsi="Arial" w:cs="Arial"/>
                <w:color w:val="000000" w:themeColor="text1"/>
                <w:sz w:val="24"/>
                <w:szCs w:val="24"/>
              </w:rPr>
              <w:t>Jавна набавка је обликована по партијама</w:t>
            </w:r>
            <w:r w:rsidRPr="002C2C4F">
              <w:rPr>
                <w:rFonts w:ascii="Arial" w:hAnsi="Arial" w:cs="Arial"/>
                <w:color w:val="000000" w:themeColor="text1"/>
                <w:sz w:val="24"/>
                <w:szCs w:val="24"/>
                <w:lang w:val="sr-Cyrl-CS"/>
              </w:rPr>
              <w:t>:</w:t>
            </w:r>
          </w:p>
          <w:p w14:paraId="54050021" w14:textId="77777777" w:rsidR="00BE3162" w:rsidRPr="002C2C4F" w:rsidRDefault="00BE3162" w:rsidP="00897A23">
            <w:pPr>
              <w:pStyle w:val="ListParagraph"/>
              <w:widowControl w:val="0"/>
              <w:spacing w:before="0" w:after="0" w:line="240" w:lineRule="auto"/>
              <w:ind w:left="0"/>
              <w:jc w:val="left"/>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1 – </w:t>
            </w:r>
            <w:r w:rsidR="00F24AE9">
              <w:rPr>
                <w:rFonts w:ascii="Arial" w:hAnsi="Arial" w:cs="Arial"/>
                <w:color w:val="000000" w:themeColor="text1"/>
                <w:sz w:val="24"/>
                <w:szCs w:val="24"/>
                <w:lang w:val="sr-Cyrl-CS"/>
              </w:rPr>
              <w:t>Рачунари, монитори, лаптови</w:t>
            </w:r>
          </w:p>
          <w:p w14:paraId="5EE2D125" w14:textId="45051885" w:rsidR="00BE3162" w:rsidRPr="002C2C4F" w:rsidRDefault="00BE3162" w:rsidP="00897A23">
            <w:pPr>
              <w:pStyle w:val="ListParagraph"/>
              <w:widowControl w:val="0"/>
              <w:spacing w:before="0" w:after="0" w:line="240" w:lineRule="auto"/>
              <w:ind w:left="0"/>
              <w:jc w:val="left"/>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2 – </w:t>
            </w:r>
            <w:r w:rsidR="00F24AE9">
              <w:rPr>
                <w:rFonts w:ascii="Arial" w:hAnsi="Arial" w:cs="Arial"/>
                <w:color w:val="000000" w:themeColor="text1"/>
                <w:sz w:val="24"/>
                <w:szCs w:val="24"/>
                <w:lang w:val="sr-Cyrl-CS"/>
              </w:rPr>
              <w:t xml:space="preserve">Штампачи, скенери, МФ апарати и остала периферна </w:t>
            </w:r>
            <w:r w:rsidR="00C30F28">
              <w:rPr>
                <w:rFonts w:ascii="Arial" w:hAnsi="Arial" w:cs="Arial"/>
                <w:color w:val="000000" w:themeColor="text1"/>
                <w:sz w:val="24"/>
                <w:szCs w:val="24"/>
                <w:lang w:val="sr-Cyrl-CS"/>
              </w:rPr>
              <w:t>рачунарска опрема</w:t>
            </w:r>
          </w:p>
          <w:p w14:paraId="3E7E6C81" w14:textId="77777777" w:rsidR="00BE3162" w:rsidRPr="002C2C4F" w:rsidRDefault="00BE3162" w:rsidP="00897A23">
            <w:pPr>
              <w:pStyle w:val="ListParagraph"/>
              <w:widowControl w:val="0"/>
              <w:spacing w:before="0" w:after="0" w:line="240" w:lineRule="auto"/>
              <w:ind w:left="0"/>
              <w:jc w:val="left"/>
              <w:rPr>
                <w:rFonts w:ascii="Arial" w:hAnsi="Arial" w:cs="Arial"/>
                <w:color w:val="000000" w:themeColor="text1"/>
                <w:sz w:val="24"/>
                <w:szCs w:val="24"/>
                <w:lang w:val="sr-Cyrl-CS"/>
              </w:rPr>
            </w:pPr>
            <w:r w:rsidRPr="002C2C4F">
              <w:rPr>
                <w:rFonts w:ascii="Arial" w:hAnsi="Arial" w:cs="Arial"/>
                <w:color w:val="000000" w:themeColor="text1"/>
                <w:sz w:val="24"/>
                <w:szCs w:val="24"/>
                <w:lang w:val="sr-Cyrl-CS"/>
              </w:rPr>
              <w:t xml:space="preserve">Партија 3 – </w:t>
            </w:r>
            <w:r w:rsidR="00F24AE9">
              <w:rPr>
                <w:rFonts w:ascii="Arial" w:hAnsi="Arial" w:cs="Arial"/>
                <w:color w:val="000000" w:themeColor="text1"/>
                <w:sz w:val="24"/>
                <w:szCs w:val="24"/>
                <w:lang w:val="sr-Cyrl-CS"/>
              </w:rPr>
              <w:t>Сервери</w:t>
            </w:r>
          </w:p>
          <w:p w14:paraId="13157891" w14:textId="77777777" w:rsidR="00BE3162" w:rsidRPr="002C2C4F"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CS"/>
              </w:rPr>
              <w:t>Партија 4</w:t>
            </w:r>
            <w:r w:rsidR="00BE3162" w:rsidRPr="002C2C4F">
              <w:rPr>
                <w:rFonts w:ascii="Arial" w:hAnsi="Arial" w:cs="Arial"/>
                <w:color w:val="000000" w:themeColor="text1"/>
                <w:sz w:val="24"/>
                <w:szCs w:val="24"/>
                <w:lang w:val="sr-Cyrl-CS"/>
              </w:rPr>
              <w:t xml:space="preserve">– </w:t>
            </w:r>
            <w:r>
              <w:rPr>
                <w:rFonts w:ascii="Arial" w:hAnsi="Arial" w:cs="Arial"/>
                <w:color w:val="000000" w:themeColor="text1"/>
                <w:sz w:val="24"/>
                <w:szCs w:val="24"/>
                <w:lang w:val="sr-Cyrl-CS"/>
              </w:rPr>
              <w:t>Сториџи</w:t>
            </w:r>
          </w:p>
          <w:p w14:paraId="39BF1523" w14:textId="77777777" w:rsidR="00BE3162" w:rsidRPr="002C2C4F"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5</w:t>
            </w:r>
            <w:r w:rsidR="00BE3162" w:rsidRPr="002C2C4F">
              <w:rPr>
                <w:rFonts w:ascii="Arial" w:hAnsi="Arial" w:cs="Arial"/>
                <w:color w:val="000000" w:themeColor="text1"/>
                <w:sz w:val="24"/>
                <w:szCs w:val="24"/>
                <w:lang w:val="sr-Cyrl-RS"/>
              </w:rPr>
              <w:t xml:space="preserve"> – </w:t>
            </w:r>
            <w:r w:rsidR="00897A23">
              <w:rPr>
                <w:rFonts w:ascii="Arial" w:hAnsi="Arial" w:cs="Arial"/>
                <w:color w:val="000000" w:themeColor="text1"/>
                <w:sz w:val="24"/>
                <w:szCs w:val="24"/>
                <w:lang w:val="sr-Cyrl-RS"/>
              </w:rPr>
              <w:t>Телекомуникациона опрема (рутери и свичеви)</w:t>
            </w:r>
          </w:p>
          <w:p w14:paraId="729ABDF9" w14:textId="77777777" w:rsidR="00BE3162" w:rsidRPr="002C2C4F"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6</w:t>
            </w:r>
            <w:r w:rsidR="00BE3162" w:rsidRPr="002C2C4F">
              <w:rPr>
                <w:rFonts w:ascii="Arial" w:hAnsi="Arial" w:cs="Arial"/>
                <w:color w:val="000000" w:themeColor="text1"/>
                <w:sz w:val="24"/>
                <w:szCs w:val="24"/>
                <w:lang w:val="sr-Cyrl-RS"/>
              </w:rPr>
              <w:t xml:space="preserve"> – </w:t>
            </w:r>
            <w:r w:rsidR="00897A23">
              <w:rPr>
                <w:rFonts w:ascii="Arial" w:hAnsi="Arial" w:cs="Arial"/>
                <w:color w:val="000000" w:themeColor="text1"/>
                <w:sz w:val="24"/>
                <w:szCs w:val="24"/>
                <w:lang w:val="sr-Cyrl-RS"/>
              </w:rPr>
              <w:t>Активна комуникациона опрема</w:t>
            </w:r>
          </w:p>
          <w:p w14:paraId="3576E6A1" w14:textId="77777777" w:rsidR="00BE3162" w:rsidRPr="002C2C4F"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7</w:t>
            </w:r>
            <w:r w:rsidR="00BE3162" w:rsidRPr="002C2C4F">
              <w:rPr>
                <w:rFonts w:ascii="Arial" w:hAnsi="Arial" w:cs="Arial"/>
                <w:color w:val="000000" w:themeColor="text1"/>
                <w:sz w:val="24"/>
                <w:szCs w:val="24"/>
                <w:lang w:val="sr-Cyrl-RS"/>
              </w:rPr>
              <w:t xml:space="preserve"> –</w:t>
            </w:r>
            <w:r w:rsidR="00897A23">
              <w:rPr>
                <w:rFonts w:ascii="Arial" w:hAnsi="Arial" w:cs="Arial"/>
                <w:color w:val="000000" w:themeColor="text1"/>
                <w:sz w:val="24"/>
                <w:szCs w:val="24"/>
                <w:lang w:val="sr-Cyrl-RS"/>
              </w:rPr>
              <w:t>Надоградња сервера</w:t>
            </w:r>
          </w:p>
          <w:p w14:paraId="2D7A7AFE" w14:textId="77777777" w:rsidR="00BE3162" w:rsidRPr="002C2C4F"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8</w:t>
            </w:r>
            <w:r w:rsidR="00BE3162" w:rsidRPr="002C2C4F">
              <w:rPr>
                <w:rFonts w:ascii="Arial" w:hAnsi="Arial" w:cs="Arial"/>
                <w:color w:val="000000" w:themeColor="text1"/>
                <w:sz w:val="24"/>
                <w:szCs w:val="24"/>
                <w:lang w:val="sr-Cyrl-RS"/>
              </w:rPr>
              <w:t xml:space="preserve"> – </w:t>
            </w:r>
            <w:r w:rsidR="00897A23">
              <w:rPr>
                <w:rFonts w:ascii="Arial" w:hAnsi="Arial" w:cs="Arial"/>
                <w:color w:val="000000" w:themeColor="text1"/>
                <w:sz w:val="24"/>
                <w:szCs w:val="24"/>
                <w:lang w:val="sr-Cyrl-RS"/>
              </w:rPr>
              <w:t>Надоградња сториџа</w:t>
            </w:r>
          </w:p>
          <w:p w14:paraId="4ECD2735" w14:textId="77777777" w:rsidR="00BE3162" w:rsidRPr="002C2C4F" w:rsidRDefault="00BE3162"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Парти</w:t>
            </w:r>
            <w:r w:rsidR="00F24AE9">
              <w:rPr>
                <w:rFonts w:ascii="Arial" w:hAnsi="Arial" w:cs="Arial"/>
                <w:color w:val="000000" w:themeColor="text1"/>
                <w:sz w:val="24"/>
                <w:szCs w:val="24"/>
                <w:lang w:val="sr-Cyrl-RS"/>
              </w:rPr>
              <w:t>ја 9</w:t>
            </w:r>
            <w:r w:rsidRPr="002C2C4F">
              <w:rPr>
                <w:rFonts w:ascii="Arial" w:hAnsi="Arial" w:cs="Arial"/>
                <w:color w:val="000000" w:themeColor="text1"/>
                <w:sz w:val="24"/>
                <w:szCs w:val="24"/>
                <w:lang w:val="sr-Cyrl-RS"/>
              </w:rPr>
              <w:t xml:space="preserve"> – </w:t>
            </w:r>
            <w:r w:rsidR="00897A23">
              <w:rPr>
                <w:rFonts w:ascii="Arial" w:hAnsi="Arial" w:cs="Arial"/>
                <w:color w:val="000000" w:themeColor="text1"/>
                <w:sz w:val="24"/>
                <w:szCs w:val="24"/>
                <w:lang w:val="sr-Cyrl-RS"/>
              </w:rPr>
              <w:t>Надоградња мрежне опреме</w:t>
            </w:r>
          </w:p>
          <w:p w14:paraId="2F65FA4A" w14:textId="77777777" w:rsidR="00BE3162" w:rsidRPr="002C2C4F"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10</w:t>
            </w:r>
            <w:r w:rsidR="00BE3162" w:rsidRPr="002C2C4F">
              <w:rPr>
                <w:rFonts w:ascii="Arial" w:hAnsi="Arial" w:cs="Arial"/>
                <w:color w:val="000000" w:themeColor="text1"/>
                <w:sz w:val="24"/>
                <w:szCs w:val="24"/>
                <w:lang w:val="sr-Cyrl-RS"/>
              </w:rPr>
              <w:t xml:space="preserve"> –</w:t>
            </w:r>
            <w:r w:rsidR="00897A23">
              <w:rPr>
                <w:rFonts w:ascii="Arial" w:hAnsi="Arial" w:cs="Arial"/>
                <w:color w:val="000000" w:themeColor="text1"/>
                <w:sz w:val="24"/>
                <w:szCs w:val="24"/>
                <w:lang w:val="sr-Cyrl-RS"/>
              </w:rPr>
              <w:t>Машина за ковертирање</w:t>
            </w:r>
            <w:r w:rsidR="00BE3162" w:rsidRPr="002C2C4F">
              <w:rPr>
                <w:rFonts w:ascii="Arial" w:hAnsi="Arial" w:cs="Arial"/>
                <w:color w:val="000000" w:themeColor="text1"/>
                <w:sz w:val="24"/>
                <w:szCs w:val="24"/>
                <w:lang w:val="sr-Cyrl-RS"/>
              </w:rPr>
              <w:t xml:space="preserve"> </w:t>
            </w:r>
          </w:p>
          <w:p w14:paraId="763FC125" w14:textId="77777777" w:rsidR="00BE3162" w:rsidRDefault="00F24AE9"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11</w:t>
            </w:r>
            <w:r w:rsidR="00BE3162" w:rsidRPr="002C2C4F">
              <w:rPr>
                <w:rFonts w:ascii="Arial" w:hAnsi="Arial" w:cs="Arial"/>
                <w:color w:val="000000" w:themeColor="text1"/>
                <w:sz w:val="24"/>
                <w:szCs w:val="24"/>
                <w:lang w:val="sr-Cyrl-RS"/>
              </w:rPr>
              <w:t xml:space="preserve"> – </w:t>
            </w:r>
            <w:r w:rsidR="00897A23">
              <w:rPr>
                <w:rFonts w:ascii="Arial" w:hAnsi="Arial" w:cs="Arial"/>
                <w:color w:val="000000" w:themeColor="text1"/>
                <w:sz w:val="24"/>
                <w:szCs w:val="24"/>
                <w:lang w:val="sr-Cyrl-RS"/>
              </w:rPr>
              <w:t>Штампач за масовну штампу А3 формата</w:t>
            </w:r>
          </w:p>
          <w:p w14:paraId="06E1A799" w14:textId="77777777" w:rsidR="00897A23" w:rsidRDefault="00897A23"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12-Линијско-матрични штампач</w:t>
            </w:r>
          </w:p>
          <w:p w14:paraId="19E75580" w14:textId="77777777" w:rsidR="00897A23" w:rsidRDefault="00897A23" w:rsidP="00897A23">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13-Уређај за двострану штампу картица са 5 колор рибона</w:t>
            </w:r>
          </w:p>
          <w:p w14:paraId="5AC7DCD3" w14:textId="77777777" w:rsidR="00897A23" w:rsidRPr="002C2C4F" w:rsidRDefault="00897A23" w:rsidP="00897A23">
            <w:pPr>
              <w:pStyle w:val="ListParagraph"/>
              <w:widowControl w:val="0"/>
              <w:spacing w:before="0" w:after="0" w:line="240" w:lineRule="auto"/>
              <w:ind w:left="0"/>
              <w:rPr>
                <w:rFonts w:ascii="Arial" w:hAnsi="Arial" w:cs="Arial"/>
                <w:color w:val="000000" w:themeColor="text1"/>
                <w:sz w:val="24"/>
                <w:szCs w:val="24"/>
                <w:lang w:val="sr-Cyrl-RS"/>
              </w:rPr>
            </w:pPr>
            <w:r>
              <w:rPr>
                <w:rFonts w:ascii="Arial" w:hAnsi="Arial" w:cs="Arial"/>
                <w:color w:val="000000" w:themeColor="text1"/>
                <w:sz w:val="24"/>
                <w:szCs w:val="24"/>
                <w:lang w:val="sr-Cyrl-RS"/>
              </w:rPr>
              <w:t>Партија 14-Штампач за бар-кодове-термални</w:t>
            </w:r>
          </w:p>
        </w:tc>
      </w:tr>
      <w:tr w:rsidR="002C2C4F" w:rsidRPr="002C2C4F" w14:paraId="57DF511A" w14:textId="77777777" w:rsidTr="00BE3162">
        <w:trPr>
          <w:trHeight w:val="594"/>
        </w:trPr>
        <w:tc>
          <w:tcPr>
            <w:tcW w:w="3032" w:type="dxa"/>
            <w:shd w:val="clear" w:color="auto" w:fill="auto"/>
          </w:tcPr>
          <w:p w14:paraId="0F09E972"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Циљ поступка</w:t>
            </w:r>
          </w:p>
        </w:tc>
        <w:tc>
          <w:tcPr>
            <w:tcW w:w="6213" w:type="dxa"/>
            <w:shd w:val="clear" w:color="auto" w:fill="auto"/>
          </w:tcPr>
          <w:p w14:paraId="0A4D7071"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 xml:space="preserve"> Закључење Уговора о јавној набавци </w:t>
            </w:r>
          </w:p>
        </w:tc>
      </w:tr>
      <w:tr w:rsidR="00BE3162" w:rsidRPr="002C2C4F" w14:paraId="36E188C3" w14:textId="77777777" w:rsidTr="00BE3162">
        <w:trPr>
          <w:trHeight w:val="1057"/>
        </w:trPr>
        <w:tc>
          <w:tcPr>
            <w:tcW w:w="3032" w:type="dxa"/>
            <w:shd w:val="clear" w:color="auto" w:fill="auto"/>
          </w:tcPr>
          <w:p w14:paraId="2D37392C"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p>
          <w:p w14:paraId="3A9927F3" w14:textId="77777777" w:rsidR="00BE3162" w:rsidRPr="002C2C4F" w:rsidRDefault="00BE3162" w:rsidP="00BE3162">
            <w:pPr>
              <w:autoSpaceDE w:val="0"/>
              <w:autoSpaceDN w:val="0"/>
              <w:adjustRightInd w:val="0"/>
              <w:jc w:val="center"/>
              <w:rPr>
                <w:rFonts w:eastAsia="TimesNewRomanPSMT" w:cs="Arial"/>
                <w:bCs/>
                <w:color w:val="000000" w:themeColor="text1"/>
                <w:sz w:val="24"/>
                <w:szCs w:val="24"/>
              </w:rPr>
            </w:pPr>
            <w:r w:rsidRPr="002C2C4F">
              <w:rPr>
                <w:rFonts w:eastAsia="TimesNewRomanPSMT" w:cs="Arial"/>
                <w:bCs/>
                <w:color w:val="000000" w:themeColor="text1"/>
                <w:sz w:val="24"/>
                <w:szCs w:val="24"/>
              </w:rPr>
              <w:t>Контакт</w:t>
            </w:r>
          </w:p>
        </w:tc>
        <w:tc>
          <w:tcPr>
            <w:tcW w:w="6213" w:type="dxa"/>
            <w:shd w:val="clear" w:color="auto" w:fill="auto"/>
            <w:vAlign w:val="center"/>
          </w:tcPr>
          <w:p w14:paraId="209E5C63" w14:textId="77777777" w:rsidR="00897A23" w:rsidRDefault="00897A23" w:rsidP="00BE3162">
            <w:pPr>
              <w:jc w:val="center"/>
              <w:rPr>
                <w:rFonts w:cs="Arial"/>
                <w:color w:val="000000" w:themeColor="text1"/>
                <w:sz w:val="24"/>
                <w:szCs w:val="24"/>
                <w:lang w:val="sr-Cyrl-RS"/>
              </w:rPr>
            </w:pPr>
            <w:r>
              <w:rPr>
                <w:rFonts w:cs="Arial"/>
                <w:color w:val="000000" w:themeColor="text1"/>
                <w:sz w:val="24"/>
                <w:szCs w:val="24"/>
                <w:lang w:val="sr-Cyrl-RS"/>
              </w:rPr>
              <w:t>Милош Жарковић</w:t>
            </w:r>
          </w:p>
          <w:p w14:paraId="764B03E6" w14:textId="77777777" w:rsidR="00BE3162" w:rsidRPr="002C2C4F" w:rsidRDefault="00CD3B49" w:rsidP="00BE3162">
            <w:pPr>
              <w:jc w:val="center"/>
              <w:rPr>
                <w:rFonts w:cs="Arial"/>
                <w:color w:val="000000" w:themeColor="text1"/>
                <w:sz w:val="24"/>
                <w:szCs w:val="24"/>
                <w:lang w:val="sr-Latn-CS"/>
              </w:rPr>
            </w:pPr>
            <w:hyperlink r:id="rId10" w:history="1">
              <w:r w:rsidR="00897A23" w:rsidRPr="005F3249">
                <w:rPr>
                  <w:rStyle w:val="Hyperlink"/>
                  <w:rFonts w:cs="Arial"/>
                  <w:sz w:val="24"/>
                  <w:szCs w:val="24"/>
                  <w:lang w:val="sr-Latn-CS"/>
                </w:rPr>
                <w:t>milos.zarkovic@eps.rs</w:t>
              </w:r>
            </w:hyperlink>
            <w:r w:rsidR="00BE3162" w:rsidRPr="002C2C4F">
              <w:rPr>
                <w:rFonts w:cs="Arial"/>
                <w:color w:val="000000" w:themeColor="text1"/>
                <w:sz w:val="24"/>
                <w:szCs w:val="24"/>
                <w:lang w:val="sr-Latn-CS"/>
              </w:rPr>
              <w:t xml:space="preserve"> </w:t>
            </w:r>
          </w:p>
        </w:tc>
      </w:tr>
    </w:tbl>
    <w:p w14:paraId="05488493" w14:textId="77777777" w:rsidR="00BE3162" w:rsidRPr="002C2C4F" w:rsidRDefault="00BE3162" w:rsidP="00BE3162">
      <w:pPr>
        <w:rPr>
          <w:rFonts w:cs="Arial"/>
          <w:color w:val="000000" w:themeColor="text1"/>
          <w:sz w:val="24"/>
          <w:szCs w:val="24"/>
        </w:rPr>
      </w:pPr>
    </w:p>
    <w:p w14:paraId="4A12A5D0" w14:textId="77777777" w:rsidR="00BE3162" w:rsidRPr="002C2C4F" w:rsidRDefault="00BE3162" w:rsidP="00BE3162">
      <w:pPr>
        <w:rPr>
          <w:rFonts w:cs="Arial"/>
          <w:color w:val="000000" w:themeColor="text1"/>
          <w:sz w:val="24"/>
          <w:szCs w:val="24"/>
        </w:rPr>
      </w:pPr>
    </w:p>
    <w:p w14:paraId="486FEF0F" w14:textId="77777777" w:rsidR="00BE3162" w:rsidRPr="002C2C4F" w:rsidRDefault="00BE3162" w:rsidP="00BE3162">
      <w:pPr>
        <w:rPr>
          <w:rFonts w:cs="Arial"/>
          <w:color w:val="000000" w:themeColor="text1"/>
          <w:sz w:val="24"/>
          <w:szCs w:val="24"/>
        </w:rPr>
      </w:pPr>
    </w:p>
    <w:p w14:paraId="0932EBC4" w14:textId="77777777" w:rsidR="00BE3162" w:rsidRPr="002C2C4F" w:rsidRDefault="00BE3162" w:rsidP="00BE3162">
      <w:pPr>
        <w:rPr>
          <w:rFonts w:cs="Arial"/>
          <w:color w:val="000000" w:themeColor="text1"/>
          <w:sz w:val="24"/>
          <w:szCs w:val="24"/>
        </w:rPr>
      </w:pPr>
    </w:p>
    <w:p w14:paraId="018B8577" w14:textId="77777777" w:rsidR="00BE3162" w:rsidRPr="002C2C4F" w:rsidRDefault="00BE3162" w:rsidP="00BE3162">
      <w:pPr>
        <w:rPr>
          <w:rFonts w:cs="Arial"/>
          <w:color w:val="000000" w:themeColor="text1"/>
          <w:sz w:val="24"/>
          <w:szCs w:val="24"/>
        </w:rPr>
      </w:pPr>
    </w:p>
    <w:p w14:paraId="608BCFBD" w14:textId="77777777" w:rsidR="00BE3162" w:rsidRPr="002C2C4F" w:rsidRDefault="00BE3162" w:rsidP="00BE3162">
      <w:pPr>
        <w:rPr>
          <w:rFonts w:cs="Arial"/>
          <w:color w:val="000000" w:themeColor="text1"/>
          <w:sz w:val="24"/>
          <w:szCs w:val="24"/>
        </w:rPr>
      </w:pPr>
    </w:p>
    <w:p w14:paraId="6EAD77A0" w14:textId="77777777" w:rsidR="00BE3162" w:rsidRPr="002C2C4F" w:rsidRDefault="00BE3162" w:rsidP="00BE3162">
      <w:pPr>
        <w:rPr>
          <w:rFonts w:cs="Arial"/>
          <w:color w:val="000000" w:themeColor="text1"/>
          <w:sz w:val="24"/>
          <w:szCs w:val="24"/>
        </w:rPr>
      </w:pPr>
    </w:p>
    <w:p w14:paraId="0FD324FF" w14:textId="77777777" w:rsidR="00BE3162" w:rsidRPr="002C2C4F" w:rsidRDefault="00BE3162" w:rsidP="00BE3162">
      <w:pPr>
        <w:rPr>
          <w:rFonts w:cs="Arial"/>
          <w:color w:val="000000" w:themeColor="text1"/>
          <w:sz w:val="24"/>
          <w:szCs w:val="24"/>
        </w:rPr>
      </w:pPr>
    </w:p>
    <w:p w14:paraId="323F0575" w14:textId="77777777" w:rsidR="00BE3162" w:rsidRPr="002C2C4F" w:rsidRDefault="00BE3162" w:rsidP="00BE3162">
      <w:pPr>
        <w:rPr>
          <w:rFonts w:cs="Arial"/>
          <w:color w:val="000000" w:themeColor="text1"/>
          <w:sz w:val="24"/>
          <w:szCs w:val="24"/>
        </w:rPr>
      </w:pPr>
    </w:p>
    <w:p w14:paraId="36C12389" w14:textId="77777777" w:rsidR="00BE3162" w:rsidRPr="002C2C4F" w:rsidRDefault="00BE3162" w:rsidP="00BE3162">
      <w:pPr>
        <w:rPr>
          <w:rFonts w:cs="Arial"/>
          <w:color w:val="000000" w:themeColor="text1"/>
          <w:sz w:val="24"/>
          <w:szCs w:val="24"/>
        </w:rPr>
      </w:pPr>
    </w:p>
    <w:p w14:paraId="2A7D03EE" w14:textId="77777777" w:rsidR="00BE3162" w:rsidRPr="002C2C4F" w:rsidRDefault="00BE3162" w:rsidP="00BE3162">
      <w:pPr>
        <w:rPr>
          <w:rFonts w:cs="Arial"/>
          <w:color w:val="000000" w:themeColor="text1"/>
          <w:sz w:val="24"/>
          <w:szCs w:val="24"/>
        </w:rPr>
      </w:pPr>
    </w:p>
    <w:p w14:paraId="59062B53" w14:textId="45AD2252" w:rsidR="00BE3162" w:rsidRPr="002C2C4F" w:rsidRDefault="00BE3162" w:rsidP="00BE3162">
      <w:pPr>
        <w:rPr>
          <w:rFonts w:cs="Arial"/>
          <w:color w:val="000000" w:themeColor="text1"/>
          <w:sz w:val="24"/>
          <w:szCs w:val="24"/>
        </w:rPr>
      </w:pPr>
    </w:p>
    <w:p w14:paraId="5CB8E4B8" w14:textId="77777777" w:rsidR="00BE3162" w:rsidRPr="002C2C4F" w:rsidRDefault="00BE3162" w:rsidP="00BE3162">
      <w:pPr>
        <w:rPr>
          <w:rFonts w:cs="Arial"/>
          <w:color w:val="000000" w:themeColor="text1"/>
          <w:sz w:val="24"/>
          <w:szCs w:val="24"/>
        </w:rPr>
      </w:pPr>
    </w:p>
    <w:p w14:paraId="3C2B5CC8" w14:textId="77777777" w:rsidR="00BE3162" w:rsidRPr="002C2C4F" w:rsidRDefault="00BE3162" w:rsidP="00FA2282">
      <w:pPr>
        <w:pStyle w:val="Heading1"/>
        <w:numPr>
          <w:ilvl w:val="0"/>
          <w:numId w:val="15"/>
        </w:numPr>
      </w:pPr>
      <w:r w:rsidRPr="002C2C4F">
        <w:lastRenderedPageBreak/>
        <w:t>ПОДАЦИ О ПРЕДМЕТУ ЈАВНЕ НАБАВКЕ</w:t>
      </w:r>
    </w:p>
    <w:p w14:paraId="66933ABF" w14:textId="77777777" w:rsidR="00BE3162" w:rsidRPr="002C2C4F" w:rsidRDefault="00BE3162" w:rsidP="00BE3162">
      <w:pPr>
        <w:rPr>
          <w:rFonts w:cs="Arial"/>
          <w:color w:val="000000" w:themeColor="text1"/>
          <w:sz w:val="24"/>
          <w:szCs w:val="24"/>
          <w:lang w:val="sr-Cyrl-RS" w:eastAsia="ar-SA"/>
        </w:rPr>
      </w:pPr>
    </w:p>
    <w:p w14:paraId="3941A647" w14:textId="7D9394B4" w:rsidR="00BE3162" w:rsidRPr="002C2C4F" w:rsidRDefault="00BE3162" w:rsidP="00BE3162">
      <w:pPr>
        <w:rPr>
          <w:rFonts w:cs="Arial"/>
          <w:color w:val="000000" w:themeColor="text1"/>
          <w:sz w:val="24"/>
          <w:szCs w:val="24"/>
          <w:lang w:val="sr-Cyrl-RS" w:eastAsia="zh-CN"/>
        </w:rPr>
      </w:pPr>
      <w:r w:rsidRPr="002C2C4F">
        <w:rPr>
          <w:rFonts w:cs="Arial"/>
          <w:b/>
          <w:color w:val="000000" w:themeColor="text1"/>
          <w:sz w:val="24"/>
          <w:szCs w:val="24"/>
          <w:lang w:eastAsia="zh-CN"/>
        </w:rPr>
        <w:t>Опис предмета јавне набавке</w:t>
      </w:r>
      <w:r w:rsidRPr="002C2C4F">
        <w:rPr>
          <w:rFonts w:cs="Arial"/>
          <w:color w:val="000000" w:themeColor="text1"/>
          <w:sz w:val="24"/>
          <w:szCs w:val="24"/>
          <w:lang w:eastAsia="zh-CN"/>
        </w:rPr>
        <w:t xml:space="preserve">: </w:t>
      </w:r>
      <w:r w:rsidR="0033727F">
        <w:rPr>
          <w:rFonts w:cs="Arial"/>
          <w:bCs/>
          <w:color w:val="000000" w:themeColor="text1"/>
          <w:sz w:val="24"/>
          <w:szCs w:val="24"/>
          <w:lang w:val="sr-Cyrl-RS"/>
        </w:rPr>
        <w:t>НАБАВКА ИКТ ОПРЕМЕ</w:t>
      </w:r>
    </w:p>
    <w:p w14:paraId="2694B30F" w14:textId="77777777" w:rsidR="00BE3162" w:rsidRPr="002C2C4F" w:rsidRDefault="00BE3162" w:rsidP="00BE3162">
      <w:pPr>
        <w:rPr>
          <w:rFonts w:cs="Arial"/>
          <w:b/>
          <w:color w:val="000000" w:themeColor="text1"/>
          <w:sz w:val="24"/>
          <w:szCs w:val="24"/>
          <w:lang w:eastAsia="zh-CN"/>
        </w:rPr>
      </w:pPr>
    </w:p>
    <w:p w14:paraId="31A601F2" w14:textId="77777777" w:rsidR="00BE3162" w:rsidRPr="002C2C4F" w:rsidRDefault="00BE3162" w:rsidP="00BE3162">
      <w:pPr>
        <w:pStyle w:val="NoSpacing"/>
        <w:spacing w:before="0"/>
        <w:ind w:right="-270"/>
        <w:rPr>
          <w:rFonts w:cs="Arial"/>
          <w:b/>
          <w:color w:val="000000" w:themeColor="text1"/>
          <w:szCs w:val="24"/>
          <w:lang w:val="sr-Cyrl-RS"/>
        </w:rPr>
      </w:pPr>
      <w:r w:rsidRPr="002C2C4F">
        <w:rPr>
          <w:rFonts w:cs="Arial"/>
          <w:b/>
          <w:color w:val="000000" w:themeColor="text1"/>
          <w:szCs w:val="24"/>
          <w:lang w:eastAsia="zh-CN"/>
        </w:rPr>
        <w:t xml:space="preserve">Назив </w:t>
      </w:r>
      <w:r w:rsidRPr="002C2C4F">
        <w:rPr>
          <w:rFonts w:cs="Arial"/>
          <w:b/>
          <w:color w:val="000000" w:themeColor="text1"/>
          <w:szCs w:val="24"/>
          <w:lang w:val="sr-Cyrl-RS" w:eastAsia="zh-CN"/>
        </w:rPr>
        <w:t xml:space="preserve">и ознака </w:t>
      </w:r>
      <w:r w:rsidRPr="002C2C4F">
        <w:rPr>
          <w:rFonts w:cs="Arial"/>
          <w:b/>
          <w:color w:val="000000" w:themeColor="text1"/>
          <w:szCs w:val="24"/>
          <w:lang w:eastAsia="zh-CN"/>
        </w:rPr>
        <w:t>из општег речника набавке</w:t>
      </w:r>
      <w:r w:rsidRPr="002C2C4F">
        <w:rPr>
          <w:rFonts w:cs="Arial"/>
          <w:color w:val="000000" w:themeColor="text1"/>
          <w:szCs w:val="24"/>
          <w:lang w:eastAsia="zh-CN"/>
        </w:rPr>
        <w:t xml:space="preserve">: </w:t>
      </w:r>
      <w:r w:rsidRPr="002C2C4F">
        <w:rPr>
          <w:rFonts w:cs="Arial"/>
          <w:color w:val="000000" w:themeColor="text1"/>
          <w:szCs w:val="24"/>
          <w:u w:val="single"/>
          <w:lang w:val="sr-Cyrl-RS"/>
        </w:rPr>
        <w:t xml:space="preserve">Рачунарски сервери – 48822000; </w:t>
      </w:r>
      <w:r w:rsidR="0082191A">
        <w:rPr>
          <w:rFonts w:cs="Arial"/>
          <w:color w:val="000000" w:themeColor="text1"/>
          <w:szCs w:val="24"/>
          <w:u w:val="single"/>
          <w:lang w:val="sr-Cyrl-RS"/>
        </w:rPr>
        <w:t>Набавка ИКТ опреме</w:t>
      </w:r>
      <w:r w:rsidRPr="002C2C4F">
        <w:rPr>
          <w:rFonts w:cs="Arial"/>
          <w:color w:val="000000" w:themeColor="text1"/>
          <w:szCs w:val="24"/>
          <w:u w:val="single"/>
          <w:lang w:val="sr-Cyrl-RS"/>
        </w:rPr>
        <w:t xml:space="preserve">– </w:t>
      </w:r>
      <w:r w:rsidRPr="002C2C4F">
        <w:rPr>
          <w:rFonts w:cs="Arial"/>
          <w:color w:val="000000" w:themeColor="text1"/>
          <w:szCs w:val="24"/>
          <w:u w:val="single"/>
        </w:rPr>
        <w:t>30230000</w:t>
      </w:r>
      <w:r w:rsidRPr="002C2C4F">
        <w:rPr>
          <w:rFonts w:cs="Arial"/>
          <w:color w:val="000000" w:themeColor="text1"/>
          <w:szCs w:val="24"/>
          <w:u w:val="single"/>
          <w:lang w:val="sr-Cyrl-RS"/>
        </w:rPr>
        <w:t xml:space="preserve">, Мрежна инфраструктура  - 32424000, Штампачи – </w:t>
      </w:r>
      <w:r w:rsidRPr="002C2C4F">
        <w:rPr>
          <w:rFonts w:cs="Arial"/>
          <w:color w:val="000000" w:themeColor="text1"/>
          <w:szCs w:val="24"/>
          <w:u w:val="single"/>
        </w:rPr>
        <w:t>30232100</w:t>
      </w:r>
      <w:r w:rsidRPr="002C2C4F">
        <w:rPr>
          <w:rFonts w:cs="Arial"/>
          <w:color w:val="000000" w:themeColor="text1"/>
          <w:szCs w:val="24"/>
          <w:u w:val="single"/>
          <w:lang w:val="sr-Cyrl-RS"/>
        </w:rPr>
        <w:t xml:space="preserve"> , скенери</w:t>
      </w:r>
      <w:r w:rsidRPr="002C2C4F">
        <w:rPr>
          <w:rFonts w:cs="Arial"/>
          <w:color w:val="000000" w:themeColor="text1"/>
          <w:szCs w:val="24"/>
          <w:u w:val="single"/>
        </w:rPr>
        <w:t xml:space="preserve"> за рачунаре</w:t>
      </w:r>
      <w:r w:rsidRPr="002C2C4F">
        <w:rPr>
          <w:rFonts w:cs="Arial"/>
          <w:color w:val="000000" w:themeColor="text1"/>
          <w:szCs w:val="24"/>
          <w:u w:val="single"/>
          <w:lang w:val="sr-Cyrl-RS"/>
        </w:rPr>
        <w:t xml:space="preserve"> – </w:t>
      </w:r>
      <w:r w:rsidRPr="002C2C4F">
        <w:rPr>
          <w:rFonts w:cs="Arial"/>
          <w:color w:val="000000" w:themeColor="text1"/>
          <w:szCs w:val="24"/>
          <w:u w:val="single"/>
        </w:rPr>
        <w:t>30216110</w:t>
      </w:r>
      <w:r w:rsidRPr="002C2C4F">
        <w:rPr>
          <w:rFonts w:cs="Arial"/>
          <w:color w:val="000000" w:themeColor="text1"/>
          <w:szCs w:val="24"/>
          <w:u w:val="single"/>
          <w:lang w:val="sr-Cyrl-RS"/>
        </w:rPr>
        <w:t>, монитори – 33195100, комуникациона опрема – 32570000</w:t>
      </w:r>
      <w:r w:rsidRPr="002C2C4F">
        <w:rPr>
          <w:rFonts w:cs="Arial"/>
          <w:color w:val="000000" w:themeColor="text1"/>
          <w:szCs w:val="24"/>
          <w:u w:val="single"/>
          <w:lang w:val="sr-Latn-RS"/>
        </w:rPr>
        <w:t xml:space="preserve">, </w:t>
      </w:r>
      <w:r w:rsidRPr="002C2C4F">
        <w:rPr>
          <w:rFonts w:cs="Arial"/>
          <w:color w:val="000000" w:themeColor="text1"/>
          <w:szCs w:val="24"/>
          <w:u w:val="single"/>
          <w:lang w:val="sr-Cyrl-RS"/>
        </w:rPr>
        <w:t xml:space="preserve">сервери датотека – 48823000, батерије за УПС уређаје – 31422000, резервни делови за рачунарску опрему – 30237000 </w:t>
      </w:r>
      <w:r w:rsidRPr="002C2C4F">
        <w:rPr>
          <w:rFonts w:cs="Arial"/>
          <w:color w:val="000000" w:themeColor="text1"/>
          <w:szCs w:val="24"/>
          <w:u w:val="single"/>
        </w:rPr>
        <w:t>Делови, прибор и материјал за рачунаре</w:t>
      </w:r>
      <w:r w:rsidRPr="002C2C4F">
        <w:rPr>
          <w:rFonts w:cs="Arial"/>
          <w:color w:val="000000" w:themeColor="text1"/>
          <w:szCs w:val="24"/>
          <w:u w:val="single"/>
          <w:lang w:val="sr-Cyrl-RS"/>
        </w:rPr>
        <w:t xml:space="preserve"> – 30237000, </w:t>
      </w:r>
      <w:r w:rsidRPr="002C2C4F">
        <w:rPr>
          <w:rFonts w:cs="Arial"/>
          <w:color w:val="000000" w:themeColor="text1"/>
          <w:szCs w:val="24"/>
          <w:u w:val="single"/>
        </w:rPr>
        <w:t xml:space="preserve">firewall </w:t>
      </w:r>
      <w:r w:rsidRPr="002C2C4F">
        <w:rPr>
          <w:rFonts w:cs="Arial"/>
          <w:color w:val="000000" w:themeColor="text1"/>
          <w:szCs w:val="24"/>
          <w:u w:val="single"/>
          <w:lang w:val="sr-Cyrl-RS"/>
        </w:rPr>
        <w:t>уређај - 32413100</w:t>
      </w:r>
    </w:p>
    <w:p w14:paraId="48A55CEE" w14:textId="77777777" w:rsidR="00BE3162" w:rsidRPr="002C2C4F" w:rsidRDefault="00BE3162" w:rsidP="00BE3162">
      <w:pPr>
        <w:rPr>
          <w:rFonts w:cs="Arial"/>
          <w:color w:val="000000" w:themeColor="text1"/>
          <w:sz w:val="24"/>
          <w:szCs w:val="24"/>
          <w:lang w:val="sr-Cyrl-RS" w:eastAsia="zh-CN"/>
        </w:rPr>
      </w:pPr>
    </w:p>
    <w:p w14:paraId="0AEB0343" w14:textId="77777777" w:rsidR="00BE3162" w:rsidRPr="002C2C4F" w:rsidRDefault="00BE3162" w:rsidP="006A7B80">
      <w:pPr>
        <w:tabs>
          <w:tab w:val="left" w:pos="1134"/>
        </w:tabs>
        <w:rPr>
          <w:rFonts w:cs="Arial"/>
          <w:color w:val="000000" w:themeColor="text1"/>
          <w:sz w:val="24"/>
          <w:szCs w:val="24"/>
          <w:lang w:val="sr-Cyrl-RS" w:eastAsia="zh-CN"/>
        </w:rPr>
      </w:pPr>
      <w:r w:rsidRPr="002C2C4F">
        <w:rPr>
          <w:rFonts w:cs="Arial"/>
          <w:color w:val="000000" w:themeColor="text1"/>
          <w:sz w:val="24"/>
          <w:szCs w:val="24"/>
          <w:lang w:eastAsia="zh-CN"/>
        </w:rPr>
        <w:t xml:space="preserve">Детаљани подаци о предмету набавке наведени су у </w:t>
      </w:r>
      <w:r w:rsidRPr="002C2C4F">
        <w:rPr>
          <w:rFonts w:cs="Arial"/>
          <w:color w:val="000000" w:themeColor="text1"/>
          <w:sz w:val="24"/>
          <w:szCs w:val="24"/>
          <w:lang w:val="sr-Cyrl-RS" w:eastAsia="zh-CN"/>
        </w:rPr>
        <w:t>С</w:t>
      </w:r>
      <w:r w:rsidRPr="002C2C4F">
        <w:rPr>
          <w:rFonts w:cs="Arial"/>
          <w:color w:val="000000" w:themeColor="text1"/>
          <w:sz w:val="24"/>
          <w:szCs w:val="24"/>
          <w:lang w:eastAsia="zh-CN"/>
        </w:rPr>
        <w:t>пецификацији</w:t>
      </w:r>
      <w:r w:rsidRPr="002C2C4F">
        <w:rPr>
          <w:rFonts w:cs="Arial"/>
          <w:color w:val="000000" w:themeColor="text1"/>
          <w:sz w:val="24"/>
          <w:szCs w:val="24"/>
          <w:lang w:val="sr-Cyrl-RS" w:eastAsia="zh-CN"/>
        </w:rPr>
        <w:t xml:space="preserve"> добара</w:t>
      </w:r>
      <w:r w:rsidRPr="002C2C4F">
        <w:rPr>
          <w:rFonts w:cs="Arial"/>
          <w:color w:val="000000" w:themeColor="text1"/>
          <w:sz w:val="24"/>
          <w:szCs w:val="24"/>
          <w:lang w:eastAsia="zh-CN"/>
        </w:rPr>
        <w:t xml:space="preserve"> (поглавље 3. Конкурсне документације</w:t>
      </w:r>
      <w:r w:rsidRPr="002C2C4F">
        <w:rPr>
          <w:rFonts w:cs="Arial"/>
          <w:color w:val="000000" w:themeColor="text1"/>
          <w:sz w:val="24"/>
          <w:szCs w:val="24"/>
          <w:lang w:val="sr-Cyrl-RS" w:eastAsia="zh-CN"/>
        </w:rPr>
        <w:t>)</w:t>
      </w:r>
    </w:p>
    <w:p w14:paraId="74E8CAEC"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21BDB8AC"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0662588F"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05EC10AA"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4C47EB66"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7E1E973F"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769D3B01"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08ED7D98"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19F7D6CF"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53F88B94"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010F9871"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4E57DB33"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1B811D8E"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4357905A"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11499647" w14:textId="77777777" w:rsidR="00BE3162" w:rsidRPr="002C2C4F" w:rsidRDefault="00BE3162" w:rsidP="00BE3162">
      <w:pPr>
        <w:tabs>
          <w:tab w:val="left" w:pos="1134"/>
        </w:tabs>
        <w:jc w:val="left"/>
        <w:rPr>
          <w:rFonts w:cs="Arial"/>
          <w:color w:val="000000" w:themeColor="text1"/>
          <w:sz w:val="24"/>
          <w:szCs w:val="24"/>
          <w:lang w:val="sr-Cyrl-RS" w:eastAsia="zh-CN"/>
        </w:rPr>
      </w:pPr>
    </w:p>
    <w:p w14:paraId="4F16E381" w14:textId="77777777" w:rsidR="006A597F" w:rsidRPr="002C2C4F" w:rsidRDefault="006A597F" w:rsidP="00D8391A">
      <w:pPr>
        <w:spacing w:line="100" w:lineRule="atLeast"/>
        <w:ind w:firstLine="708"/>
        <w:rPr>
          <w:rFonts w:cs="Arial"/>
          <w:color w:val="000000" w:themeColor="text1"/>
          <w:kern w:val="2"/>
          <w:sz w:val="24"/>
          <w:szCs w:val="24"/>
          <w:lang w:val="ru-RU"/>
        </w:rPr>
      </w:pPr>
    </w:p>
    <w:p w14:paraId="3C22B12B" w14:textId="77777777" w:rsidR="006A597F" w:rsidRPr="002C2C4F" w:rsidRDefault="006A597F" w:rsidP="00D8391A">
      <w:pPr>
        <w:spacing w:line="100" w:lineRule="atLeast"/>
        <w:ind w:firstLine="708"/>
        <w:rPr>
          <w:rFonts w:cs="Arial"/>
          <w:color w:val="000000" w:themeColor="text1"/>
          <w:kern w:val="2"/>
          <w:sz w:val="24"/>
          <w:szCs w:val="24"/>
          <w:lang w:val="ru-RU"/>
        </w:rPr>
      </w:pPr>
    </w:p>
    <w:p w14:paraId="19F38847" w14:textId="77777777" w:rsidR="006A597F" w:rsidRPr="002C2C4F" w:rsidRDefault="006A597F" w:rsidP="00D8391A">
      <w:pPr>
        <w:spacing w:line="100" w:lineRule="atLeast"/>
        <w:ind w:firstLine="708"/>
        <w:rPr>
          <w:rFonts w:cs="Arial"/>
          <w:color w:val="000000" w:themeColor="text1"/>
          <w:kern w:val="2"/>
          <w:sz w:val="24"/>
          <w:szCs w:val="24"/>
          <w:lang w:val="ru-RU"/>
        </w:rPr>
      </w:pPr>
    </w:p>
    <w:p w14:paraId="2EBFD47A"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10470724"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0FE9BA1C"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14958955"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47C24E75"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0448AA69"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72BE31B1"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0585524F"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66B34FAD"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08049BC8"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33D90BC4"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28A53C51" w14:textId="77777777" w:rsidR="00BE3162" w:rsidRPr="002C2C4F" w:rsidRDefault="00BE3162" w:rsidP="00D8391A">
      <w:pPr>
        <w:spacing w:line="100" w:lineRule="atLeast"/>
        <w:ind w:firstLine="708"/>
        <w:rPr>
          <w:rFonts w:cs="Arial"/>
          <w:color w:val="000000" w:themeColor="text1"/>
          <w:kern w:val="2"/>
          <w:sz w:val="24"/>
          <w:szCs w:val="24"/>
          <w:lang w:val="ru-RU"/>
        </w:rPr>
      </w:pPr>
    </w:p>
    <w:p w14:paraId="6607A84B" w14:textId="10BC4EEB" w:rsidR="00BE3162" w:rsidRDefault="00BE3162" w:rsidP="00D8391A">
      <w:pPr>
        <w:spacing w:line="100" w:lineRule="atLeast"/>
        <w:ind w:firstLine="708"/>
        <w:rPr>
          <w:rFonts w:cs="Arial"/>
          <w:color w:val="000000" w:themeColor="text1"/>
          <w:kern w:val="2"/>
          <w:sz w:val="24"/>
          <w:szCs w:val="24"/>
          <w:lang w:val="ru-RU"/>
        </w:rPr>
      </w:pPr>
    </w:p>
    <w:p w14:paraId="232C48F1" w14:textId="6C40170A" w:rsidR="005903BC" w:rsidRDefault="005903BC" w:rsidP="00D8391A">
      <w:pPr>
        <w:spacing w:line="100" w:lineRule="atLeast"/>
        <w:ind w:firstLine="708"/>
        <w:rPr>
          <w:rFonts w:cs="Arial"/>
          <w:color w:val="000000" w:themeColor="text1"/>
          <w:kern w:val="2"/>
          <w:sz w:val="24"/>
          <w:szCs w:val="24"/>
          <w:lang w:val="ru-RU"/>
        </w:rPr>
      </w:pPr>
    </w:p>
    <w:p w14:paraId="71C0DDE8" w14:textId="5AF54748" w:rsidR="005903BC" w:rsidRDefault="005903BC" w:rsidP="00D8391A">
      <w:pPr>
        <w:spacing w:line="100" w:lineRule="atLeast"/>
        <w:ind w:firstLine="708"/>
        <w:rPr>
          <w:rFonts w:cs="Arial"/>
          <w:color w:val="000000" w:themeColor="text1"/>
          <w:kern w:val="2"/>
          <w:sz w:val="24"/>
          <w:szCs w:val="24"/>
          <w:lang w:val="ru-RU"/>
        </w:rPr>
      </w:pPr>
    </w:p>
    <w:p w14:paraId="0EBC8301" w14:textId="737E11FD" w:rsidR="005903BC" w:rsidRDefault="005903BC" w:rsidP="00D8391A">
      <w:pPr>
        <w:spacing w:line="100" w:lineRule="atLeast"/>
        <w:ind w:firstLine="708"/>
        <w:rPr>
          <w:rFonts w:cs="Arial"/>
          <w:color w:val="000000" w:themeColor="text1"/>
          <w:kern w:val="2"/>
          <w:sz w:val="24"/>
          <w:szCs w:val="24"/>
          <w:lang w:val="ru-RU"/>
        </w:rPr>
      </w:pPr>
    </w:p>
    <w:p w14:paraId="4ED04047" w14:textId="21709624" w:rsidR="00BE3162" w:rsidRDefault="00BE3162" w:rsidP="00897A23">
      <w:pPr>
        <w:spacing w:line="100" w:lineRule="atLeast"/>
        <w:rPr>
          <w:rFonts w:cs="Arial"/>
          <w:color w:val="000000" w:themeColor="text1"/>
          <w:kern w:val="2"/>
          <w:sz w:val="24"/>
          <w:szCs w:val="24"/>
          <w:lang w:val="ru-RU"/>
        </w:rPr>
      </w:pPr>
    </w:p>
    <w:p w14:paraId="773C97C0" w14:textId="77777777" w:rsidR="00585448" w:rsidRPr="002C2C4F" w:rsidRDefault="00585448" w:rsidP="00897A23">
      <w:pPr>
        <w:spacing w:line="100" w:lineRule="atLeast"/>
        <w:rPr>
          <w:rFonts w:cs="Arial"/>
          <w:color w:val="000000" w:themeColor="text1"/>
          <w:kern w:val="2"/>
          <w:sz w:val="24"/>
          <w:szCs w:val="24"/>
          <w:lang w:val="ru-RU"/>
        </w:rPr>
      </w:pPr>
    </w:p>
    <w:p w14:paraId="263EC760" w14:textId="77777777" w:rsidR="00BE3162" w:rsidRPr="008C21F9" w:rsidRDefault="008A5A2F" w:rsidP="00935C0F">
      <w:pPr>
        <w:pStyle w:val="ListParagraph"/>
        <w:numPr>
          <w:ilvl w:val="0"/>
          <w:numId w:val="15"/>
        </w:numPr>
        <w:spacing w:line="100" w:lineRule="atLeast"/>
        <w:rPr>
          <w:rFonts w:ascii="Arial" w:hAnsi="Arial" w:cs="Arial"/>
          <w:b/>
          <w:color w:val="000000" w:themeColor="text1"/>
          <w:kern w:val="2"/>
          <w:sz w:val="24"/>
          <w:szCs w:val="24"/>
          <w:lang w:val="ru-RU"/>
        </w:rPr>
      </w:pPr>
      <w:r w:rsidRPr="008C21F9">
        <w:rPr>
          <w:rFonts w:ascii="Arial" w:hAnsi="Arial" w:cs="Arial"/>
          <w:b/>
          <w:color w:val="000000" w:themeColor="text1"/>
          <w:kern w:val="2"/>
          <w:sz w:val="24"/>
          <w:szCs w:val="24"/>
          <w:lang w:val="sr-Latn-RS"/>
        </w:rPr>
        <w:lastRenderedPageBreak/>
        <w:t>TEХНИЧКА СПЕЦИФИКАЦИЈА</w:t>
      </w:r>
    </w:p>
    <w:p w14:paraId="517370B6" w14:textId="77777777" w:rsidR="006B6775" w:rsidRPr="00897A23" w:rsidRDefault="00BE3162" w:rsidP="0082191A">
      <w:pPr>
        <w:rPr>
          <w:rFonts w:cs="Arial"/>
          <w:b/>
          <w:color w:val="000000" w:themeColor="text1"/>
          <w:sz w:val="24"/>
          <w:szCs w:val="24"/>
          <w:lang w:val="sr-Latn-RS"/>
        </w:rPr>
      </w:pPr>
      <w:r w:rsidRPr="0082191A">
        <w:rPr>
          <w:rFonts w:cs="Arial"/>
          <w:b/>
          <w:color w:val="000000" w:themeColor="text1"/>
          <w:sz w:val="24"/>
          <w:szCs w:val="24"/>
          <w:lang w:val="sr-Cyrl-CS"/>
        </w:rPr>
        <w:t>ПАРТИЈА 1</w:t>
      </w:r>
      <w:r w:rsidR="00897A23">
        <w:rPr>
          <w:rFonts w:cs="Arial"/>
          <w:b/>
          <w:color w:val="000000" w:themeColor="text1"/>
          <w:sz w:val="24"/>
          <w:szCs w:val="24"/>
          <w:lang w:val="sr-Latn-RS"/>
        </w:rPr>
        <w:t>-</w:t>
      </w:r>
      <w:r w:rsidR="00897A23" w:rsidRPr="00897A23">
        <w:rPr>
          <w:rFonts w:cs="Arial"/>
          <w:color w:val="000000" w:themeColor="text1"/>
          <w:sz w:val="24"/>
          <w:szCs w:val="24"/>
          <w:lang w:val="sr-Cyrl-CS"/>
        </w:rPr>
        <w:t xml:space="preserve"> </w:t>
      </w:r>
      <w:r w:rsidR="00897A23">
        <w:rPr>
          <w:rFonts w:cs="Arial"/>
          <w:color w:val="000000" w:themeColor="text1"/>
          <w:sz w:val="24"/>
          <w:szCs w:val="24"/>
          <w:lang w:val="sr-Cyrl-CS"/>
        </w:rPr>
        <w:t>Рачунари, монитори, лаптови</w:t>
      </w:r>
    </w:p>
    <w:tbl>
      <w:tblPr>
        <w:tblStyle w:val="TableGrid"/>
        <w:tblW w:w="0" w:type="auto"/>
        <w:tblLook w:val="04A0" w:firstRow="1" w:lastRow="0" w:firstColumn="1" w:lastColumn="0" w:noHBand="0" w:noVBand="1"/>
      </w:tblPr>
      <w:tblGrid>
        <w:gridCol w:w="9019"/>
      </w:tblGrid>
      <w:tr w:rsidR="008A5A2F" w:rsidRPr="000B2DF8" w14:paraId="2AD43A20" w14:textId="77777777" w:rsidTr="008A5A2F">
        <w:trPr>
          <w:trHeight w:val="300"/>
        </w:trPr>
        <w:tc>
          <w:tcPr>
            <w:tcW w:w="24480" w:type="dxa"/>
            <w:noWrap/>
            <w:hideMark/>
          </w:tcPr>
          <w:p w14:paraId="54B7D0DB" w14:textId="5378B718" w:rsidR="008A5A2F" w:rsidRPr="00BE241D" w:rsidRDefault="008A5A2F" w:rsidP="008A5A2F">
            <w:pPr>
              <w:rPr>
                <w:b/>
                <w:bCs/>
                <w:lang w:val="sr-Cyrl-RS"/>
              </w:rPr>
            </w:pPr>
            <w:r w:rsidRPr="000B2DF8">
              <w:rPr>
                <w:b/>
                <w:bCs/>
              </w:rPr>
              <w:t>1750 kom – PC tip 1</w:t>
            </w:r>
            <w:r w:rsidR="00BE241D">
              <w:rPr>
                <w:b/>
                <w:bCs/>
              </w:rPr>
              <w:t xml:space="preserve"> – </w:t>
            </w:r>
            <w:r w:rsidR="00BE241D">
              <w:rPr>
                <w:b/>
                <w:bCs/>
                <w:lang w:val="sr-Cyrl-RS"/>
              </w:rPr>
              <w:t>са следећим минималним техничким карактеристикама</w:t>
            </w:r>
          </w:p>
        </w:tc>
      </w:tr>
      <w:tr w:rsidR="008A5A2F" w:rsidRPr="000B2DF8" w14:paraId="22BE75D2" w14:textId="77777777" w:rsidTr="008A5A2F">
        <w:trPr>
          <w:trHeight w:val="300"/>
        </w:trPr>
        <w:tc>
          <w:tcPr>
            <w:tcW w:w="24480" w:type="dxa"/>
            <w:hideMark/>
          </w:tcPr>
          <w:p w14:paraId="2AC6ABED" w14:textId="77777777" w:rsidR="008A5A2F" w:rsidRPr="000B2DF8" w:rsidRDefault="008A5A2F" w:rsidP="008A5A2F">
            <w:r w:rsidRPr="000B2DF8">
              <w:t>Format kućišta: Tower Form Factor, uspravno kućište</w:t>
            </w:r>
          </w:p>
        </w:tc>
      </w:tr>
      <w:tr w:rsidR="008A5A2F" w:rsidRPr="000B2DF8" w14:paraId="3A9089B3" w14:textId="77777777" w:rsidTr="008A5A2F">
        <w:trPr>
          <w:trHeight w:val="300"/>
        </w:trPr>
        <w:tc>
          <w:tcPr>
            <w:tcW w:w="24480" w:type="dxa"/>
            <w:hideMark/>
          </w:tcPr>
          <w:p w14:paraId="7FBAC124" w14:textId="77777777" w:rsidR="008A5A2F" w:rsidRPr="000B2DF8" w:rsidRDefault="008A5A2F" w:rsidP="008A5A2F">
            <w:r w:rsidRPr="000B2DF8">
              <w:t>Procesor: 2MB Smart keša, 2 jezgra, 2 niti, bazična frekvencija 2.9 GHz</w:t>
            </w:r>
          </w:p>
        </w:tc>
      </w:tr>
      <w:tr w:rsidR="008A5A2F" w:rsidRPr="000B2DF8" w14:paraId="4272B252" w14:textId="77777777" w:rsidTr="008A5A2F">
        <w:trPr>
          <w:trHeight w:val="300"/>
        </w:trPr>
        <w:tc>
          <w:tcPr>
            <w:tcW w:w="24480" w:type="dxa"/>
            <w:hideMark/>
          </w:tcPr>
          <w:p w14:paraId="55FF692C" w14:textId="77777777" w:rsidR="008A5A2F" w:rsidRPr="000B2DF8" w:rsidRDefault="008A5A2F" w:rsidP="008A5A2F">
            <w:r w:rsidRPr="000B2DF8">
              <w:t>Čipset: Intel B250 ili odgovarajući</w:t>
            </w:r>
          </w:p>
        </w:tc>
      </w:tr>
      <w:tr w:rsidR="008A5A2F" w:rsidRPr="000B2DF8" w14:paraId="58858D6A" w14:textId="77777777" w:rsidTr="008A5A2F">
        <w:trPr>
          <w:trHeight w:val="300"/>
        </w:trPr>
        <w:tc>
          <w:tcPr>
            <w:tcW w:w="24480" w:type="dxa"/>
            <w:noWrap/>
            <w:hideMark/>
          </w:tcPr>
          <w:p w14:paraId="452FDEDD" w14:textId="77777777" w:rsidR="008A5A2F" w:rsidRPr="000B2DF8" w:rsidRDefault="008A5A2F" w:rsidP="008A5A2F">
            <w:r w:rsidRPr="000B2DF8">
              <w:t>Memorija: 4 GB DDR4, proširivost 32GB</w:t>
            </w:r>
          </w:p>
        </w:tc>
      </w:tr>
      <w:tr w:rsidR="008A5A2F" w:rsidRPr="000B2DF8" w14:paraId="07051662" w14:textId="77777777" w:rsidTr="008A5A2F">
        <w:trPr>
          <w:trHeight w:val="300"/>
        </w:trPr>
        <w:tc>
          <w:tcPr>
            <w:tcW w:w="24480" w:type="dxa"/>
            <w:noWrap/>
            <w:hideMark/>
          </w:tcPr>
          <w:p w14:paraId="168F0024" w14:textId="77777777" w:rsidR="008A5A2F" w:rsidRPr="000B2DF8" w:rsidRDefault="008A5A2F" w:rsidP="008A5A2F">
            <w:r w:rsidRPr="000B2DF8">
              <w:t>Prostor za skladištenje podataka: 500GB HDD, 2 slobodna ležišta za HDD 2.5" ili 3.5"</w:t>
            </w:r>
          </w:p>
        </w:tc>
      </w:tr>
      <w:tr w:rsidR="008A5A2F" w:rsidRPr="000B2DF8" w14:paraId="35EDAB8A" w14:textId="77777777" w:rsidTr="008A5A2F">
        <w:trPr>
          <w:trHeight w:val="300"/>
        </w:trPr>
        <w:tc>
          <w:tcPr>
            <w:tcW w:w="24480" w:type="dxa"/>
            <w:noWrap/>
            <w:hideMark/>
          </w:tcPr>
          <w:p w14:paraId="69387502" w14:textId="77777777" w:rsidR="008A5A2F" w:rsidRPr="000B2DF8" w:rsidRDefault="008A5A2F" w:rsidP="008A5A2F">
            <w:r w:rsidRPr="000B2DF8">
              <w:t>Grafička karta: Integrisana</w:t>
            </w:r>
          </w:p>
        </w:tc>
      </w:tr>
      <w:tr w:rsidR="008A5A2F" w:rsidRPr="000B2DF8" w14:paraId="50E616ED" w14:textId="77777777" w:rsidTr="008A5A2F">
        <w:trPr>
          <w:trHeight w:val="300"/>
        </w:trPr>
        <w:tc>
          <w:tcPr>
            <w:tcW w:w="24480" w:type="dxa"/>
            <w:noWrap/>
            <w:hideMark/>
          </w:tcPr>
          <w:p w14:paraId="79DA907D" w14:textId="77777777" w:rsidR="008A5A2F" w:rsidRPr="000B2DF8" w:rsidRDefault="008A5A2F" w:rsidP="008A5A2F">
            <w:r w:rsidRPr="000B2DF8">
              <w:t>Optički uređaj: Bez</w:t>
            </w:r>
          </w:p>
        </w:tc>
      </w:tr>
      <w:tr w:rsidR="008A5A2F" w:rsidRPr="000B2DF8" w14:paraId="77B7C95F" w14:textId="77777777" w:rsidTr="008A5A2F">
        <w:trPr>
          <w:trHeight w:val="300"/>
        </w:trPr>
        <w:tc>
          <w:tcPr>
            <w:tcW w:w="24480" w:type="dxa"/>
            <w:noWrap/>
            <w:hideMark/>
          </w:tcPr>
          <w:p w14:paraId="260A6455" w14:textId="77777777" w:rsidR="008A5A2F" w:rsidRPr="000B2DF8" w:rsidRDefault="008A5A2F" w:rsidP="008A5A2F">
            <w:r w:rsidRPr="000B2DF8">
              <w:t>Mrežni adapter: Integrisani LAN 10/100/1000 Mbit/s</w:t>
            </w:r>
          </w:p>
        </w:tc>
      </w:tr>
      <w:tr w:rsidR="008A5A2F" w:rsidRPr="000B2DF8" w14:paraId="24679E13" w14:textId="77777777" w:rsidTr="008A5A2F">
        <w:trPr>
          <w:trHeight w:val="300"/>
        </w:trPr>
        <w:tc>
          <w:tcPr>
            <w:tcW w:w="24480" w:type="dxa"/>
            <w:noWrap/>
            <w:hideMark/>
          </w:tcPr>
          <w:p w14:paraId="60B54010" w14:textId="77777777" w:rsidR="008A5A2F" w:rsidRPr="000B2DF8" w:rsidRDefault="008A5A2F" w:rsidP="008A5A2F">
            <w:r w:rsidRPr="000B2DF8">
              <w:t>Integrisani interfejsi: 4 x USB, 1x RJ-45, 2 x digitalni video izlaz (mogućnost reprodukcije na 2 nezavisna monitora), audio ulaz/izlaz</w:t>
            </w:r>
          </w:p>
        </w:tc>
      </w:tr>
      <w:tr w:rsidR="008A5A2F" w:rsidRPr="000B2DF8" w14:paraId="389B019B" w14:textId="77777777" w:rsidTr="008A5A2F">
        <w:trPr>
          <w:trHeight w:val="300"/>
        </w:trPr>
        <w:tc>
          <w:tcPr>
            <w:tcW w:w="24480" w:type="dxa"/>
            <w:noWrap/>
            <w:hideMark/>
          </w:tcPr>
          <w:p w14:paraId="362806D6" w14:textId="77777777" w:rsidR="008A5A2F" w:rsidRPr="000B2DF8" w:rsidRDefault="008A5A2F" w:rsidP="008A5A2F">
            <w:r w:rsidRPr="000B2DF8">
              <w:t>Slotovi za proširenje: 1 x PCI-Express x16, 3 x PCI-Express x1</w:t>
            </w:r>
          </w:p>
        </w:tc>
      </w:tr>
      <w:tr w:rsidR="008A5A2F" w:rsidRPr="000B2DF8" w14:paraId="70A546D9" w14:textId="77777777" w:rsidTr="008A5A2F">
        <w:trPr>
          <w:trHeight w:val="300"/>
        </w:trPr>
        <w:tc>
          <w:tcPr>
            <w:tcW w:w="24480" w:type="dxa"/>
            <w:noWrap/>
            <w:hideMark/>
          </w:tcPr>
          <w:p w14:paraId="2D996430" w14:textId="261CFE22" w:rsidR="008A5A2F" w:rsidRPr="000B2DF8" w:rsidRDefault="008A5A2F" w:rsidP="00563A24">
            <w:r w:rsidRPr="000B2DF8">
              <w:t>Napajanje: 240W</w:t>
            </w:r>
            <w:r w:rsidR="00563A24">
              <w:t xml:space="preserve"> </w:t>
            </w:r>
            <w:r w:rsidRPr="000B2DF8">
              <w:t>220V/50Hz</w:t>
            </w:r>
          </w:p>
        </w:tc>
      </w:tr>
      <w:tr w:rsidR="008A5A2F" w:rsidRPr="000B2DF8" w14:paraId="6A51EE43" w14:textId="77777777" w:rsidTr="008A5A2F">
        <w:trPr>
          <w:trHeight w:val="300"/>
        </w:trPr>
        <w:tc>
          <w:tcPr>
            <w:tcW w:w="24480" w:type="dxa"/>
            <w:noWrap/>
            <w:hideMark/>
          </w:tcPr>
          <w:p w14:paraId="0F9BE2A1" w14:textId="77777777" w:rsidR="008A5A2F" w:rsidRPr="000B2DF8" w:rsidRDefault="008A5A2F" w:rsidP="008A5A2F">
            <w:r w:rsidRPr="000B2DF8">
              <w:t>Periferni uređaji: Tastatura i miš od istog proizvođača kao računar</w:t>
            </w:r>
          </w:p>
        </w:tc>
      </w:tr>
      <w:tr w:rsidR="008A5A2F" w:rsidRPr="000B2DF8" w14:paraId="643A665E" w14:textId="77777777" w:rsidTr="008A5A2F">
        <w:trPr>
          <w:trHeight w:val="300"/>
        </w:trPr>
        <w:tc>
          <w:tcPr>
            <w:tcW w:w="24480" w:type="dxa"/>
            <w:hideMark/>
          </w:tcPr>
          <w:p w14:paraId="642E6DE2" w14:textId="77777777" w:rsidR="008A5A2F" w:rsidRPr="000B2DF8" w:rsidRDefault="008A5A2F" w:rsidP="008A5A2F">
            <w:r w:rsidRPr="000B2DF8">
              <w:t>Bezbednost: Integrisani Trusted Platform Module 2.0, senzor za detektovanje neovlašćenog otvaranja kućišta</w:t>
            </w:r>
          </w:p>
        </w:tc>
      </w:tr>
      <w:tr w:rsidR="008A5A2F" w:rsidRPr="000B2DF8" w14:paraId="60D953D3" w14:textId="77777777" w:rsidTr="008A5A2F">
        <w:trPr>
          <w:trHeight w:val="300"/>
        </w:trPr>
        <w:tc>
          <w:tcPr>
            <w:tcW w:w="24480" w:type="dxa"/>
            <w:noWrap/>
            <w:hideMark/>
          </w:tcPr>
          <w:p w14:paraId="2F761A3D" w14:textId="77777777" w:rsidR="008A5A2F" w:rsidRPr="000B2DF8" w:rsidRDefault="008A5A2F" w:rsidP="008A5A2F">
            <w:r w:rsidRPr="000B2DF8">
              <w:t>Operativni sistem: Windows 10 Pro</w:t>
            </w:r>
          </w:p>
        </w:tc>
      </w:tr>
      <w:tr w:rsidR="008A5A2F" w:rsidRPr="000B2DF8" w14:paraId="00D1F5FD" w14:textId="77777777" w:rsidTr="008A5A2F">
        <w:trPr>
          <w:trHeight w:val="300"/>
        </w:trPr>
        <w:tc>
          <w:tcPr>
            <w:tcW w:w="24480" w:type="dxa"/>
            <w:noWrap/>
            <w:hideMark/>
          </w:tcPr>
          <w:p w14:paraId="0C71B24D" w14:textId="77777777" w:rsidR="008A5A2F" w:rsidRPr="000B2DF8" w:rsidRDefault="008A5A2F" w:rsidP="008A5A2F">
            <w:r w:rsidRPr="000B2DF8">
              <w:t>Garancija: Tri godine proizvođačke garancije</w:t>
            </w:r>
          </w:p>
        </w:tc>
      </w:tr>
      <w:tr w:rsidR="008A5A2F" w:rsidRPr="000B2DF8" w14:paraId="71AC6BF4" w14:textId="77777777" w:rsidTr="008A5A2F">
        <w:trPr>
          <w:trHeight w:val="300"/>
        </w:trPr>
        <w:tc>
          <w:tcPr>
            <w:tcW w:w="24480" w:type="dxa"/>
            <w:hideMark/>
          </w:tcPr>
          <w:p w14:paraId="11D69F5D" w14:textId="77777777" w:rsidR="008A5A2F" w:rsidRPr="000B2DF8" w:rsidRDefault="008A5A2F" w:rsidP="008A5A2F">
            <w:r w:rsidRPr="000B2DF8">
              <w:t>Usklađenost sa standardima: EnergyStar, EPEAT. Potrebno je da se ponuđeni model nalazi izlistan na sledećim internet adresama: www.eu-energystar.org i www.epeat.net</w:t>
            </w:r>
          </w:p>
        </w:tc>
      </w:tr>
    </w:tbl>
    <w:p w14:paraId="7EB66BAE"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0B2DF8" w14:paraId="458A508C" w14:textId="77777777" w:rsidTr="008A5A2F">
        <w:trPr>
          <w:trHeight w:val="300"/>
        </w:trPr>
        <w:tc>
          <w:tcPr>
            <w:tcW w:w="24480" w:type="dxa"/>
            <w:noWrap/>
            <w:hideMark/>
          </w:tcPr>
          <w:p w14:paraId="374DFA5B" w14:textId="455A1494" w:rsidR="008A5A2F" w:rsidRPr="009F0511" w:rsidRDefault="008A5A2F" w:rsidP="008A5A2F">
            <w:pPr>
              <w:rPr>
                <w:b/>
                <w:bCs/>
                <w:lang w:val="sr-Cyrl-RS"/>
              </w:rPr>
            </w:pPr>
            <w:r w:rsidRPr="000B2DF8">
              <w:rPr>
                <w:b/>
                <w:bCs/>
              </w:rPr>
              <w:t>600 kom – PC tip 2</w:t>
            </w:r>
            <w:r w:rsidR="009F0511">
              <w:rPr>
                <w:b/>
                <w:bCs/>
                <w:lang w:val="sr-Cyrl-RS"/>
              </w:rPr>
              <w:t xml:space="preserve"> - са следећим минималним техничким карактеристикама</w:t>
            </w:r>
          </w:p>
        </w:tc>
      </w:tr>
      <w:tr w:rsidR="008A5A2F" w:rsidRPr="000B2DF8" w14:paraId="6153670D" w14:textId="77777777" w:rsidTr="008A5A2F">
        <w:trPr>
          <w:trHeight w:val="300"/>
        </w:trPr>
        <w:tc>
          <w:tcPr>
            <w:tcW w:w="24480" w:type="dxa"/>
            <w:noWrap/>
            <w:hideMark/>
          </w:tcPr>
          <w:p w14:paraId="6640DC61" w14:textId="77777777" w:rsidR="008A5A2F" w:rsidRPr="000B2DF8" w:rsidRDefault="008A5A2F" w:rsidP="008A5A2F">
            <w:r w:rsidRPr="000B2DF8">
              <w:t>Kućište: Small Form Factor, položeno kućište sa mogućnošću postavljanja uspravno</w:t>
            </w:r>
          </w:p>
        </w:tc>
      </w:tr>
      <w:tr w:rsidR="008A5A2F" w:rsidRPr="000B2DF8" w14:paraId="7D8FC496" w14:textId="77777777" w:rsidTr="008A5A2F">
        <w:trPr>
          <w:trHeight w:val="300"/>
        </w:trPr>
        <w:tc>
          <w:tcPr>
            <w:tcW w:w="24480" w:type="dxa"/>
            <w:hideMark/>
          </w:tcPr>
          <w:p w14:paraId="57A55A8D" w14:textId="77777777" w:rsidR="008A5A2F" w:rsidRPr="000B2DF8" w:rsidRDefault="008A5A2F" w:rsidP="008A5A2F">
            <w:r w:rsidRPr="000B2DF8">
              <w:t>Procesor: 3MB Smart keša, 2 jezgra, 4 niti, bazična frekvencija 3.9 GHz</w:t>
            </w:r>
          </w:p>
        </w:tc>
      </w:tr>
      <w:tr w:rsidR="008A5A2F" w:rsidRPr="000B2DF8" w14:paraId="2FB6201B" w14:textId="77777777" w:rsidTr="008A5A2F">
        <w:trPr>
          <w:trHeight w:val="300"/>
        </w:trPr>
        <w:tc>
          <w:tcPr>
            <w:tcW w:w="24480" w:type="dxa"/>
            <w:hideMark/>
          </w:tcPr>
          <w:p w14:paraId="0F75A7E1" w14:textId="77777777" w:rsidR="008A5A2F" w:rsidRPr="000B2DF8" w:rsidRDefault="008A5A2F" w:rsidP="008A5A2F">
            <w:r w:rsidRPr="000B2DF8">
              <w:t>Čipset: Intel H270 ili odgovarajući</w:t>
            </w:r>
          </w:p>
        </w:tc>
      </w:tr>
      <w:tr w:rsidR="008A5A2F" w:rsidRPr="000B2DF8" w14:paraId="3C8A32A0" w14:textId="77777777" w:rsidTr="008A5A2F">
        <w:trPr>
          <w:trHeight w:val="300"/>
        </w:trPr>
        <w:tc>
          <w:tcPr>
            <w:tcW w:w="24480" w:type="dxa"/>
            <w:noWrap/>
            <w:hideMark/>
          </w:tcPr>
          <w:p w14:paraId="78FA7C94" w14:textId="77777777" w:rsidR="008A5A2F" w:rsidRPr="000B2DF8" w:rsidRDefault="008A5A2F" w:rsidP="008A5A2F">
            <w:r w:rsidRPr="000B2DF8">
              <w:t>Memorija: 8 GB DDR4, proširivost 32GB</w:t>
            </w:r>
          </w:p>
        </w:tc>
      </w:tr>
      <w:tr w:rsidR="008A5A2F" w:rsidRPr="000B2DF8" w14:paraId="4C3E7F2E" w14:textId="77777777" w:rsidTr="008A5A2F">
        <w:trPr>
          <w:trHeight w:val="300"/>
        </w:trPr>
        <w:tc>
          <w:tcPr>
            <w:tcW w:w="24480" w:type="dxa"/>
            <w:noWrap/>
            <w:hideMark/>
          </w:tcPr>
          <w:p w14:paraId="1CC4FD84" w14:textId="77777777" w:rsidR="008A5A2F" w:rsidRPr="000B2DF8" w:rsidRDefault="008A5A2F" w:rsidP="008A5A2F">
            <w:r w:rsidRPr="000B2DF8">
              <w:t>Prostor za skladištenje podataka: 1TB HDD, 1 slobodno ležište za HDD od 2.5" ili 3.5" disk</w:t>
            </w:r>
          </w:p>
        </w:tc>
      </w:tr>
      <w:tr w:rsidR="008A5A2F" w:rsidRPr="000B2DF8" w14:paraId="1F3A4836" w14:textId="77777777" w:rsidTr="008A5A2F">
        <w:trPr>
          <w:trHeight w:val="300"/>
        </w:trPr>
        <w:tc>
          <w:tcPr>
            <w:tcW w:w="24480" w:type="dxa"/>
            <w:noWrap/>
            <w:hideMark/>
          </w:tcPr>
          <w:p w14:paraId="14A1D377" w14:textId="77777777" w:rsidR="008A5A2F" w:rsidRPr="000B2DF8" w:rsidRDefault="008A5A2F" w:rsidP="008A5A2F">
            <w:r w:rsidRPr="000B2DF8">
              <w:t>Grafička karta: Odvojena, 2GB</w:t>
            </w:r>
          </w:p>
        </w:tc>
      </w:tr>
      <w:tr w:rsidR="008A5A2F" w:rsidRPr="000B2DF8" w14:paraId="4CB8E53C" w14:textId="77777777" w:rsidTr="008A5A2F">
        <w:trPr>
          <w:trHeight w:val="300"/>
        </w:trPr>
        <w:tc>
          <w:tcPr>
            <w:tcW w:w="24480" w:type="dxa"/>
            <w:noWrap/>
            <w:hideMark/>
          </w:tcPr>
          <w:p w14:paraId="19F0FA24" w14:textId="77777777" w:rsidR="008A5A2F" w:rsidRPr="000B2DF8" w:rsidRDefault="008A5A2F" w:rsidP="008A5A2F">
            <w:r w:rsidRPr="000B2DF8">
              <w:t>Optički uređaj: Bez</w:t>
            </w:r>
          </w:p>
        </w:tc>
      </w:tr>
      <w:tr w:rsidR="008A5A2F" w:rsidRPr="000B2DF8" w14:paraId="489A2E21" w14:textId="77777777" w:rsidTr="008A5A2F">
        <w:trPr>
          <w:trHeight w:val="300"/>
        </w:trPr>
        <w:tc>
          <w:tcPr>
            <w:tcW w:w="24480" w:type="dxa"/>
            <w:noWrap/>
            <w:hideMark/>
          </w:tcPr>
          <w:p w14:paraId="6C3F0470" w14:textId="77777777" w:rsidR="008A5A2F" w:rsidRPr="000B2DF8" w:rsidRDefault="008A5A2F" w:rsidP="008A5A2F">
            <w:r w:rsidRPr="000B2DF8">
              <w:t>Mrežni adapter: Integrisani LAN 10/100/1000 Mbit/s</w:t>
            </w:r>
          </w:p>
        </w:tc>
      </w:tr>
      <w:tr w:rsidR="008A5A2F" w:rsidRPr="000B2DF8" w14:paraId="3BD4F32C" w14:textId="77777777" w:rsidTr="008A5A2F">
        <w:trPr>
          <w:trHeight w:val="300"/>
        </w:trPr>
        <w:tc>
          <w:tcPr>
            <w:tcW w:w="24480" w:type="dxa"/>
            <w:noWrap/>
            <w:hideMark/>
          </w:tcPr>
          <w:p w14:paraId="5DE88220" w14:textId="77777777" w:rsidR="008A5A2F" w:rsidRPr="000B2DF8" w:rsidRDefault="008A5A2F" w:rsidP="008A5A2F">
            <w:r w:rsidRPr="000B2DF8">
              <w:t>Integrisani interfejsi: 4 x USB, 1x RJ-45, 2 x digitalni video izlaz (mogućnost reprodukcije na 2 nezavisna monitora), 1 x eSATA, audio ulaz/izlaz</w:t>
            </w:r>
          </w:p>
        </w:tc>
      </w:tr>
      <w:tr w:rsidR="008A5A2F" w:rsidRPr="000B2DF8" w14:paraId="5012A58D" w14:textId="77777777" w:rsidTr="008A5A2F">
        <w:trPr>
          <w:trHeight w:val="300"/>
        </w:trPr>
        <w:tc>
          <w:tcPr>
            <w:tcW w:w="24480" w:type="dxa"/>
            <w:noWrap/>
            <w:hideMark/>
          </w:tcPr>
          <w:p w14:paraId="7381A7E3" w14:textId="77777777" w:rsidR="008A5A2F" w:rsidRPr="000B2DF8" w:rsidRDefault="008A5A2F" w:rsidP="008A5A2F">
            <w:r w:rsidRPr="000B2DF8">
              <w:t>Slotovi za proširenje: 1 x PCI-Express x16, 2 x PCI-Express x1</w:t>
            </w:r>
          </w:p>
        </w:tc>
      </w:tr>
      <w:tr w:rsidR="008A5A2F" w:rsidRPr="000B2DF8" w14:paraId="40A4E1E5" w14:textId="77777777" w:rsidTr="008A5A2F">
        <w:trPr>
          <w:trHeight w:val="300"/>
        </w:trPr>
        <w:tc>
          <w:tcPr>
            <w:tcW w:w="24480" w:type="dxa"/>
            <w:noWrap/>
            <w:hideMark/>
          </w:tcPr>
          <w:p w14:paraId="7665F640" w14:textId="1FFEDEAB" w:rsidR="008A5A2F" w:rsidRPr="000B2DF8" w:rsidRDefault="008A5A2F" w:rsidP="00BE241D">
            <w:r w:rsidRPr="000B2DF8">
              <w:t>Napajanje: 280W, 220V/50Hz</w:t>
            </w:r>
          </w:p>
        </w:tc>
      </w:tr>
      <w:tr w:rsidR="008A5A2F" w:rsidRPr="000B2DF8" w14:paraId="5857B33B" w14:textId="77777777" w:rsidTr="008A5A2F">
        <w:trPr>
          <w:trHeight w:val="300"/>
        </w:trPr>
        <w:tc>
          <w:tcPr>
            <w:tcW w:w="24480" w:type="dxa"/>
            <w:noWrap/>
            <w:hideMark/>
          </w:tcPr>
          <w:p w14:paraId="107AF6B8" w14:textId="77777777" w:rsidR="008A5A2F" w:rsidRPr="000B2DF8" w:rsidRDefault="008A5A2F" w:rsidP="008A5A2F">
            <w:r w:rsidRPr="000B2DF8">
              <w:t>Periferni uređaji: Tastatura i miš od istog proizvođača kao računar</w:t>
            </w:r>
          </w:p>
        </w:tc>
      </w:tr>
      <w:tr w:rsidR="008A5A2F" w:rsidRPr="000B2DF8" w14:paraId="52DF6B7F" w14:textId="77777777" w:rsidTr="008A5A2F">
        <w:trPr>
          <w:trHeight w:val="300"/>
        </w:trPr>
        <w:tc>
          <w:tcPr>
            <w:tcW w:w="24480" w:type="dxa"/>
            <w:hideMark/>
          </w:tcPr>
          <w:p w14:paraId="3783B5BA" w14:textId="77777777" w:rsidR="008A5A2F" w:rsidRPr="000B2DF8" w:rsidRDefault="008A5A2F" w:rsidP="008A5A2F">
            <w:r w:rsidRPr="000B2DF8">
              <w:t>Bezbednost: Integrisani Trusted Platform Module 2.0, uključivanje/isključivanje USB portova kroz BIOS, senzor za detektovanje neovlašćenog otvaranja kućišta, bezbedonosni softver za nepovratno brisanje hard diska ili SSD-a integrisan u FIRMWARE-u računara</w:t>
            </w:r>
          </w:p>
        </w:tc>
      </w:tr>
      <w:tr w:rsidR="008A5A2F" w:rsidRPr="000B2DF8" w14:paraId="0D45DE14" w14:textId="77777777" w:rsidTr="008A5A2F">
        <w:trPr>
          <w:trHeight w:val="300"/>
        </w:trPr>
        <w:tc>
          <w:tcPr>
            <w:tcW w:w="24480" w:type="dxa"/>
            <w:noWrap/>
            <w:hideMark/>
          </w:tcPr>
          <w:p w14:paraId="602BD98D" w14:textId="77777777" w:rsidR="008A5A2F" w:rsidRPr="000B2DF8" w:rsidRDefault="008A5A2F" w:rsidP="008A5A2F">
            <w:r w:rsidRPr="000B2DF8">
              <w:t>Operativni sistem: Windows 10 Pro</w:t>
            </w:r>
          </w:p>
        </w:tc>
      </w:tr>
      <w:tr w:rsidR="008A5A2F" w:rsidRPr="000B2DF8" w14:paraId="65A012FD" w14:textId="77777777" w:rsidTr="008A5A2F">
        <w:trPr>
          <w:trHeight w:val="300"/>
        </w:trPr>
        <w:tc>
          <w:tcPr>
            <w:tcW w:w="24480" w:type="dxa"/>
            <w:noWrap/>
            <w:hideMark/>
          </w:tcPr>
          <w:p w14:paraId="4C654F4D" w14:textId="77777777" w:rsidR="008A5A2F" w:rsidRPr="000B2DF8" w:rsidRDefault="008A5A2F" w:rsidP="008A5A2F">
            <w:r w:rsidRPr="000B2DF8">
              <w:t>Garancija: Tri godine proizvođačke garancije</w:t>
            </w:r>
          </w:p>
        </w:tc>
      </w:tr>
      <w:tr w:rsidR="008A5A2F" w:rsidRPr="000B2DF8" w14:paraId="6E86EDC3" w14:textId="77777777" w:rsidTr="008A5A2F">
        <w:trPr>
          <w:trHeight w:val="300"/>
        </w:trPr>
        <w:tc>
          <w:tcPr>
            <w:tcW w:w="24480" w:type="dxa"/>
            <w:hideMark/>
          </w:tcPr>
          <w:p w14:paraId="490561D4" w14:textId="77777777" w:rsidR="008A5A2F" w:rsidRPr="000B2DF8" w:rsidRDefault="008A5A2F" w:rsidP="008A5A2F">
            <w:r w:rsidRPr="000B2DF8">
              <w:t>Usklađenost sa standardima: EnergyStar, EPEAT. Potrebno je da se ponuđeni model nalazi izlistan na sledećim internet adresama: www.eu-energystar.org i www.epeat.net</w:t>
            </w:r>
          </w:p>
        </w:tc>
      </w:tr>
    </w:tbl>
    <w:p w14:paraId="495C3352"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0B2DF8" w14:paraId="68555F35" w14:textId="77777777" w:rsidTr="008A5A2F">
        <w:trPr>
          <w:trHeight w:val="300"/>
        </w:trPr>
        <w:tc>
          <w:tcPr>
            <w:tcW w:w="24480" w:type="dxa"/>
            <w:hideMark/>
          </w:tcPr>
          <w:p w14:paraId="7129B6C4" w14:textId="0A374D0E" w:rsidR="008A5A2F" w:rsidRPr="009F0511" w:rsidRDefault="008A5A2F" w:rsidP="008A5A2F">
            <w:pPr>
              <w:rPr>
                <w:b/>
                <w:bCs/>
                <w:lang w:val="sr-Cyrl-RS"/>
              </w:rPr>
            </w:pPr>
            <w:r w:rsidRPr="000B2DF8">
              <w:rPr>
                <w:b/>
                <w:bCs/>
              </w:rPr>
              <w:t xml:space="preserve"> 100 kom – PC tip 3</w:t>
            </w:r>
            <w:r w:rsidR="009F0511">
              <w:rPr>
                <w:b/>
                <w:bCs/>
                <w:lang w:val="sr-Cyrl-RS"/>
              </w:rPr>
              <w:t xml:space="preserve"> - са следећим минималним техничким карактеристикама</w:t>
            </w:r>
          </w:p>
        </w:tc>
      </w:tr>
      <w:tr w:rsidR="008A5A2F" w:rsidRPr="000B2DF8" w14:paraId="5E491997" w14:textId="77777777" w:rsidTr="008A5A2F">
        <w:trPr>
          <w:trHeight w:val="300"/>
        </w:trPr>
        <w:tc>
          <w:tcPr>
            <w:tcW w:w="24480" w:type="dxa"/>
            <w:hideMark/>
          </w:tcPr>
          <w:p w14:paraId="2E326493" w14:textId="77777777" w:rsidR="008A5A2F" w:rsidRPr="000B2DF8" w:rsidRDefault="008A5A2F" w:rsidP="008A5A2F">
            <w:r w:rsidRPr="000B2DF8">
              <w:t>Format kućišta: Tower Form Factor, uspravno kućište</w:t>
            </w:r>
          </w:p>
        </w:tc>
      </w:tr>
      <w:tr w:rsidR="008A5A2F" w:rsidRPr="000B2DF8" w14:paraId="65617EE6" w14:textId="77777777" w:rsidTr="008A5A2F">
        <w:trPr>
          <w:trHeight w:val="300"/>
        </w:trPr>
        <w:tc>
          <w:tcPr>
            <w:tcW w:w="24480" w:type="dxa"/>
            <w:hideMark/>
          </w:tcPr>
          <w:p w14:paraId="3567ACEB" w14:textId="77777777" w:rsidR="008A5A2F" w:rsidRPr="000B2DF8" w:rsidRDefault="008A5A2F" w:rsidP="008A5A2F">
            <w:r w:rsidRPr="000B2DF8">
              <w:t>Procesor: 8MB Smart keša, 4 jezgra, 4 niti, bazična frekvencija 3.0 GHz</w:t>
            </w:r>
          </w:p>
        </w:tc>
      </w:tr>
      <w:tr w:rsidR="008A5A2F" w:rsidRPr="000B2DF8" w14:paraId="176E4929" w14:textId="77777777" w:rsidTr="008A5A2F">
        <w:trPr>
          <w:trHeight w:val="300"/>
        </w:trPr>
        <w:tc>
          <w:tcPr>
            <w:tcW w:w="24480" w:type="dxa"/>
            <w:hideMark/>
          </w:tcPr>
          <w:p w14:paraId="684E1AFD" w14:textId="77777777" w:rsidR="008A5A2F" w:rsidRPr="000B2DF8" w:rsidRDefault="008A5A2F" w:rsidP="008A5A2F">
            <w:r w:rsidRPr="000B2DF8">
              <w:lastRenderedPageBreak/>
              <w:t>Čipset: Intel C236 ili odgovarajući</w:t>
            </w:r>
          </w:p>
        </w:tc>
      </w:tr>
      <w:tr w:rsidR="008A5A2F" w:rsidRPr="000B2DF8" w14:paraId="0488A24F" w14:textId="77777777" w:rsidTr="008A5A2F">
        <w:trPr>
          <w:trHeight w:val="300"/>
        </w:trPr>
        <w:tc>
          <w:tcPr>
            <w:tcW w:w="24480" w:type="dxa"/>
            <w:hideMark/>
          </w:tcPr>
          <w:p w14:paraId="7CF956EC" w14:textId="77777777" w:rsidR="008A5A2F" w:rsidRPr="000B2DF8" w:rsidRDefault="008A5A2F" w:rsidP="008A5A2F">
            <w:r w:rsidRPr="000B2DF8">
              <w:t>Memorija: 16 GB DDR4, proširivost 64 GB</w:t>
            </w:r>
          </w:p>
        </w:tc>
      </w:tr>
      <w:tr w:rsidR="008A5A2F" w:rsidRPr="000B2DF8" w14:paraId="65A85504" w14:textId="77777777" w:rsidTr="008A5A2F">
        <w:trPr>
          <w:trHeight w:val="300"/>
        </w:trPr>
        <w:tc>
          <w:tcPr>
            <w:tcW w:w="24480" w:type="dxa"/>
            <w:hideMark/>
          </w:tcPr>
          <w:p w14:paraId="08C76CDF" w14:textId="77777777" w:rsidR="008A5A2F" w:rsidRPr="000B2DF8" w:rsidRDefault="008A5A2F" w:rsidP="008A5A2F">
            <w:r w:rsidRPr="000B2DF8">
              <w:t>Prostor za skladištenje podataka: 256 GB SSD, potrebno je da računar poseduje još 2 slobodna ležišta za HDD od 2.5" ili 3.5"</w:t>
            </w:r>
          </w:p>
        </w:tc>
      </w:tr>
      <w:tr w:rsidR="008A5A2F" w:rsidRPr="000B2DF8" w14:paraId="7400AFFF" w14:textId="77777777" w:rsidTr="008A5A2F">
        <w:trPr>
          <w:trHeight w:val="300"/>
        </w:trPr>
        <w:tc>
          <w:tcPr>
            <w:tcW w:w="24480" w:type="dxa"/>
            <w:hideMark/>
          </w:tcPr>
          <w:p w14:paraId="05D26887" w14:textId="77777777" w:rsidR="008A5A2F" w:rsidRPr="000B2DF8" w:rsidRDefault="008A5A2F" w:rsidP="008A5A2F">
            <w:r w:rsidRPr="000B2DF8">
              <w:t>Grafička karta: Odvojena, 2GB</w:t>
            </w:r>
          </w:p>
        </w:tc>
      </w:tr>
      <w:tr w:rsidR="008A5A2F" w:rsidRPr="000B2DF8" w14:paraId="3D710FE3" w14:textId="77777777" w:rsidTr="008A5A2F">
        <w:trPr>
          <w:trHeight w:val="300"/>
        </w:trPr>
        <w:tc>
          <w:tcPr>
            <w:tcW w:w="24480" w:type="dxa"/>
            <w:hideMark/>
          </w:tcPr>
          <w:p w14:paraId="596CC93D" w14:textId="77777777" w:rsidR="008A5A2F" w:rsidRPr="000B2DF8" w:rsidRDefault="008A5A2F" w:rsidP="008A5A2F">
            <w:r w:rsidRPr="000B2DF8">
              <w:t>Optički uređaj: Bez</w:t>
            </w:r>
          </w:p>
        </w:tc>
      </w:tr>
      <w:tr w:rsidR="008A5A2F" w:rsidRPr="000B2DF8" w14:paraId="57160D11" w14:textId="77777777" w:rsidTr="008A5A2F">
        <w:trPr>
          <w:trHeight w:val="300"/>
        </w:trPr>
        <w:tc>
          <w:tcPr>
            <w:tcW w:w="24480" w:type="dxa"/>
            <w:hideMark/>
          </w:tcPr>
          <w:p w14:paraId="357B526E" w14:textId="77777777" w:rsidR="008A5A2F" w:rsidRPr="000B2DF8" w:rsidRDefault="008A5A2F" w:rsidP="008A5A2F">
            <w:r w:rsidRPr="000B2DF8">
              <w:t>Mrežni adapter: Integrisani LAN 10/100/1000 Mbit/s, usklađenost sa: 802.1as/1588, 802.1p, 802.1Q, 802.3, 802.3ab, 802.3az, 802.3i, 802.3u, 802.3z</w:t>
            </w:r>
          </w:p>
        </w:tc>
      </w:tr>
      <w:tr w:rsidR="008A5A2F" w:rsidRPr="000B2DF8" w14:paraId="15DD752B" w14:textId="77777777" w:rsidTr="008A5A2F">
        <w:trPr>
          <w:trHeight w:val="300"/>
        </w:trPr>
        <w:tc>
          <w:tcPr>
            <w:tcW w:w="24480" w:type="dxa"/>
            <w:hideMark/>
          </w:tcPr>
          <w:p w14:paraId="04002D7B" w14:textId="77777777" w:rsidR="008A5A2F" w:rsidRPr="000B2DF8" w:rsidRDefault="008A5A2F" w:rsidP="008A5A2F">
            <w:r w:rsidRPr="000B2DF8">
              <w:t>Integrisani portovi: 4 x USB, 1 x RJ-45, 3 x digitalni video izlaz (mogućnost reprodukcije na 3 nezavisna monitora), 1 x eSATA, audio ulaz/izlaz</w:t>
            </w:r>
          </w:p>
        </w:tc>
      </w:tr>
      <w:tr w:rsidR="008A5A2F" w:rsidRPr="000B2DF8" w14:paraId="3F3D6DD0" w14:textId="77777777" w:rsidTr="008A5A2F">
        <w:trPr>
          <w:trHeight w:val="300"/>
        </w:trPr>
        <w:tc>
          <w:tcPr>
            <w:tcW w:w="24480" w:type="dxa"/>
            <w:hideMark/>
          </w:tcPr>
          <w:p w14:paraId="6BE4AFE9" w14:textId="77777777" w:rsidR="008A5A2F" w:rsidRPr="000B2DF8" w:rsidRDefault="008A5A2F" w:rsidP="008A5A2F">
            <w:r w:rsidRPr="000B2DF8">
              <w:t>Slotovi za proširenja: 1 x PCI-Express x16, 3 x PCI-Express x1, 1 x PCI Legacy slot</w:t>
            </w:r>
          </w:p>
        </w:tc>
      </w:tr>
      <w:tr w:rsidR="008A5A2F" w:rsidRPr="000B2DF8" w14:paraId="5612EC85" w14:textId="77777777" w:rsidTr="008A5A2F">
        <w:trPr>
          <w:trHeight w:val="300"/>
        </w:trPr>
        <w:tc>
          <w:tcPr>
            <w:tcW w:w="24480" w:type="dxa"/>
            <w:hideMark/>
          </w:tcPr>
          <w:p w14:paraId="32AA9B41" w14:textId="0FB117CC" w:rsidR="008A5A2F" w:rsidRPr="000B2DF8" w:rsidRDefault="008A5A2F" w:rsidP="00BE241D">
            <w:r w:rsidRPr="000B2DF8">
              <w:t>Napajanje: 400W sa aktivnom popravkom faktora snage, 220V/50Hz</w:t>
            </w:r>
          </w:p>
        </w:tc>
      </w:tr>
      <w:tr w:rsidR="008A5A2F" w:rsidRPr="000B2DF8" w14:paraId="77A2A318" w14:textId="77777777" w:rsidTr="008A5A2F">
        <w:trPr>
          <w:trHeight w:val="300"/>
        </w:trPr>
        <w:tc>
          <w:tcPr>
            <w:tcW w:w="24480" w:type="dxa"/>
            <w:noWrap/>
            <w:hideMark/>
          </w:tcPr>
          <w:p w14:paraId="2F089757" w14:textId="77777777" w:rsidR="008A5A2F" w:rsidRPr="000B2DF8" w:rsidRDefault="008A5A2F" w:rsidP="008A5A2F">
            <w:r w:rsidRPr="000B2DF8">
              <w:t>Periferni uređaji: Tastatura i miš od istog proizvođača kao računar</w:t>
            </w:r>
          </w:p>
        </w:tc>
      </w:tr>
      <w:tr w:rsidR="008A5A2F" w:rsidRPr="000B2DF8" w14:paraId="01DF445E" w14:textId="77777777" w:rsidTr="008A5A2F">
        <w:trPr>
          <w:trHeight w:val="300"/>
        </w:trPr>
        <w:tc>
          <w:tcPr>
            <w:tcW w:w="24480" w:type="dxa"/>
            <w:hideMark/>
          </w:tcPr>
          <w:p w14:paraId="3557BC4A" w14:textId="77777777" w:rsidR="008A5A2F" w:rsidRPr="000B2DF8" w:rsidRDefault="008A5A2F" w:rsidP="008A5A2F">
            <w:r w:rsidRPr="000B2DF8">
              <w:t>Bezbednost: Integrisani Trusted Platform Module 2.0, uključivanje/isključivanje USB portova kroz BIOS, senzor za detektovanje neovlašćenog otvaranja kućišta</w:t>
            </w:r>
          </w:p>
        </w:tc>
      </w:tr>
      <w:tr w:rsidR="008A5A2F" w:rsidRPr="000B2DF8" w14:paraId="7904FFF9" w14:textId="77777777" w:rsidTr="008A5A2F">
        <w:trPr>
          <w:trHeight w:val="300"/>
        </w:trPr>
        <w:tc>
          <w:tcPr>
            <w:tcW w:w="24480" w:type="dxa"/>
            <w:noWrap/>
            <w:hideMark/>
          </w:tcPr>
          <w:p w14:paraId="6D4E89AF" w14:textId="77777777" w:rsidR="008A5A2F" w:rsidRPr="000B2DF8" w:rsidRDefault="008A5A2F" w:rsidP="008A5A2F">
            <w:r w:rsidRPr="000B2DF8">
              <w:t>Operativni sistem: Windows 10 Pro</w:t>
            </w:r>
          </w:p>
        </w:tc>
      </w:tr>
      <w:tr w:rsidR="008A5A2F" w:rsidRPr="000B2DF8" w14:paraId="6C2B98BD" w14:textId="77777777" w:rsidTr="008A5A2F">
        <w:trPr>
          <w:trHeight w:val="300"/>
        </w:trPr>
        <w:tc>
          <w:tcPr>
            <w:tcW w:w="24480" w:type="dxa"/>
            <w:noWrap/>
            <w:hideMark/>
          </w:tcPr>
          <w:p w14:paraId="4FDCFEE6" w14:textId="77777777" w:rsidR="008A5A2F" w:rsidRPr="000B2DF8" w:rsidRDefault="008A5A2F" w:rsidP="008A5A2F">
            <w:r w:rsidRPr="000B2DF8">
              <w:t>Garancija: Tri godine proizvođačke garancije</w:t>
            </w:r>
          </w:p>
        </w:tc>
      </w:tr>
      <w:tr w:rsidR="008A5A2F" w:rsidRPr="000B2DF8" w14:paraId="21226E35" w14:textId="77777777" w:rsidTr="008A5A2F">
        <w:trPr>
          <w:trHeight w:val="300"/>
        </w:trPr>
        <w:tc>
          <w:tcPr>
            <w:tcW w:w="24480" w:type="dxa"/>
            <w:hideMark/>
          </w:tcPr>
          <w:p w14:paraId="5F8F8D09" w14:textId="77777777" w:rsidR="008A5A2F" w:rsidRPr="000B2DF8" w:rsidRDefault="008A5A2F" w:rsidP="008A5A2F">
            <w:r w:rsidRPr="000B2DF8">
              <w:t>Usklađenost sa standardima: EnergyStar, EPEAT. Potrebno je da se ponuđeni model nalazi izlistan na sledećim internet adresama: www.eu-energystar.org i www.epeat.net</w:t>
            </w:r>
          </w:p>
        </w:tc>
      </w:tr>
    </w:tbl>
    <w:p w14:paraId="40EABC39"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0B2DF8" w14:paraId="27BBFDD4" w14:textId="77777777" w:rsidTr="008A5A2F">
        <w:trPr>
          <w:trHeight w:val="300"/>
        </w:trPr>
        <w:tc>
          <w:tcPr>
            <w:tcW w:w="24480" w:type="dxa"/>
            <w:noWrap/>
            <w:hideMark/>
          </w:tcPr>
          <w:p w14:paraId="0843AFCD" w14:textId="6C5FCA61" w:rsidR="008A5A2F" w:rsidRPr="009F0511" w:rsidRDefault="008A5A2F" w:rsidP="008A5A2F">
            <w:pPr>
              <w:rPr>
                <w:b/>
                <w:bCs/>
                <w:lang w:val="sr-Cyrl-RS"/>
              </w:rPr>
            </w:pPr>
            <w:r w:rsidRPr="000B2DF8">
              <w:rPr>
                <w:b/>
                <w:bCs/>
              </w:rPr>
              <w:t>400 kom – Notebook tip 1</w:t>
            </w:r>
            <w:r w:rsidR="009F0511">
              <w:rPr>
                <w:b/>
                <w:bCs/>
                <w:lang w:val="sr-Cyrl-RS"/>
              </w:rPr>
              <w:t xml:space="preserve"> - са следећим минималним техничким карактеристикама</w:t>
            </w:r>
          </w:p>
        </w:tc>
      </w:tr>
      <w:tr w:rsidR="008A5A2F" w:rsidRPr="000B2DF8" w14:paraId="53D5EC4E" w14:textId="77777777" w:rsidTr="008A5A2F">
        <w:trPr>
          <w:trHeight w:val="300"/>
        </w:trPr>
        <w:tc>
          <w:tcPr>
            <w:tcW w:w="24480" w:type="dxa"/>
            <w:noWrap/>
            <w:hideMark/>
          </w:tcPr>
          <w:p w14:paraId="720563E3" w14:textId="77777777" w:rsidR="008A5A2F" w:rsidRPr="000B2DF8" w:rsidRDefault="008A5A2F" w:rsidP="008A5A2F">
            <w:r w:rsidRPr="000B2DF8">
              <w:t>Ekran: 15.6", LED backlit, antiglare ekran, 1920 x 1080 pixels, 220 cd/m^2</w:t>
            </w:r>
          </w:p>
        </w:tc>
      </w:tr>
      <w:tr w:rsidR="008A5A2F" w:rsidRPr="000B2DF8" w14:paraId="70DC594A" w14:textId="77777777" w:rsidTr="008A5A2F">
        <w:trPr>
          <w:trHeight w:val="300"/>
        </w:trPr>
        <w:tc>
          <w:tcPr>
            <w:tcW w:w="24480" w:type="dxa"/>
            <w:hideMark/>
          </w:tcPr>
          <w:p w14:paraId="50D75B74" w14:textId="77777777" w:rsidR="008A5A2F" w:rsidRPr="000B2DF8" w:rsidRDefault="008A5A2F" w:rsidP="008A5A2F">
            <w:r w:rsidRPr="000B2DF8">
              <w:t>Procesor: 3MB Smart keša, 2 jezgra, 4 niti, bazična frekvencija 2.7 GHz</w:t>
            </w:r>
          </w:p>
        </w:tc>
      </w:tr>
      <w:tr w:rsidR="008A5A2F" w:rsidRPr="000B2DF8" w14:paraId="34F4BC24" w14:textId="77777777" w:rsidTr="008A5A2F">
        <w:trPr>
          <w:trHeight w:val="300"/>
        </w:trPr>
        <w:tc>
          <w:tcPr>
            <w:tcW w:w="24480" w:type="dxa"/>
            <w:hideMark/>
          </w:tcPr>
          <w:p w14:paraId="505A5827" w14:textId="77777777" w:rsidR="008A5A2F" w:rsidRPr="000B2DF8" w:rsidRDefault="008A5A2F" w:rsidP="008A5A2F">
            <w:r w:rsidRPr="000B2DF8">
              <w:t>Memorija: 8 GB DDR4, proširivost 16 GB</w:t>
            </w:r>
          </w:p>
        </w:tc>
      </w:tr>
      <w:tr w:rsidR="008A5A2F" w:rsidRPr="000B2DF8" w14:paraId="2B7F9BFC" w14:textId="77777777" w:rsidTr="008A5A2F">
        <w:trPr>
          <w:trHeight w:val="300"/>
        </w:trPr>
        <w:tc>
          <w:tcPr>
            <w:tcW w:w="24480" w:type="dxa"/>
            <w:hideMark/>
          </w:tcPr>
          <w:p w14:paraId="2BE2811A" w14:textId="77777777" w:rsidR="008A5A2F" w:rsidRPr="000B2DF8" w:rsidRDefault="008A5A2F" w:rsidP="008A5A2F">
            <w:r w:rsidRPr="000B2DF8">
              <w:t>Prostor za skladištenje podataka: 256 GB SSD</w:t>
            </w:r>
          </w:p>
        </w:tc>
      </w:tr>
      <w:tr w:rsidR="008A5A2F" w:rsidRPr="000B2DF8" w14:paraId="01C57FA2" w14:textId="77777777" w:rsidTr="008A5A2F">
        <w:trPr>
          <w:trHeight w:val="300"/>
        </w:trPr>
        <w:tc>
          <w:tcPr>
            <w:tcW w:w="24480" w:type="dxa"/>
            <w:noWrap/>
            <w:hideMark/>
          </w:tcPr>
          <w:p w14:paraId="598FEEB5" w14:textId="77777777" w:rsidR="008A5A2F" w:rsidRPr="000B2DF8" w:rsidRDefault="008A5A2F" w:rsidP="008A5A2F">
            <w:r w:rsidRPr="000B2DF8">
              <w:t>Grafička karta: Integrisana</w:t>
            </w:r>
          </w:p>
        </w:tc>
      </w:tr>
      <w:tr w:rsidR="008A5A2F" w:rsidRPr="000B2DF8" w14:paraId="6680E7D2" w14:textId="77777777" w:rsidTr="008A5A2F">
        <w:trPr>
          <w:trHeight w:val="300"/>
        </w:trPr>
        <w:tc>
          <w:tcPr>
            <w:tcW w:w="24480" w:type="dxa"/>
            <w:hideMark/>
          </w:tcPr>
          <w:p w14:paraId="10BE1038" w14:textId="77777777" w:rsidR="008A5A2F" w:rsidRPr="000B2DF8" w:rsidRDefault="008A5A2F" w:rsidP="008A5A2F">
            <w:r w:rsidRPr="000B2DF8">
              <w:t>Optički uređaj: Bez</w:t>
            </w:r>
          </w:p>
        </w:tc>
      </w:tr>
      <w:tr w:rsidR="008A5A2F" w:rsidRPr="000B2DF8" w14:paraId="0F51130F" w14:textId="77777777" w:rsidTr="008A5A2F">
        <w:trPr>
          <w:trHeight w:val="300"/>
        </w:trPr>
        <w:tc>
          <w:tcPr>
            <w:tcW w:w="24480" w:type="dxa"/>
            <w:hideMark/>
          </w:tcPr>
          <w:p w14:paraId="7A4A4BF6" w14:textId="77777777" w:rsidR="008A5A2F" w:rsidRPr="000B2DF8" w:rsidRDefault="008A5A2F" w:rsidP="008A5A2F">
            <w:r w:rsidRPr="000B2DF8">
              <w:t>Mrežni adapter: Integrisani LAN 10/100/1000 Mbit/s</w:t>
            </w:r>
          </w:p>
        </w:tc>
      </w:tr>
      <w:tr w:rsidR="008A5A2F" w:rsidRPr="000B2DF8" w14:paraId="349B3D65" w14:textId="77777777" w:rsidTr="008A5A2F">
        <w:trPr>
          <w:trHeight w:val="300"/>
        </w:trPr>
        <w:tc>
          <w:tcPr>
            <w:tcW w:w="24480" w:type="dxa"/>
            <w:noWrap/>
            <w:hideMark/>
          </w:tcPr>
          <w:p w14:paraId="3454CF23" w14:textId="77777777" w:rsidR="008A5A2F" w:rsidRPr="000B2DF8" w:rsidRDefault="008A5A2F" w:rsidP="008A5A2F">
            <w:r w:rsidRPr="000B2DF8">
              <w:t>Bežične komunikacije: 802.11 ac, Bluetooth</w:t>
            </w:r>
          </w:p>
        </w:tc>
      </w:tr>
      <w:tr w:rsidR="008A5A2F" w:rsidRPr="000B2DF8" w14:paraId="05808809" w14:textId="77777777" w:rsidTr="008A5A2F">
        <w:trPr>
          <w:trHeight w:val="300"/>
        </w:trPr>
        <w:tc>
          <w:tcPr>
            <w:tcW w:w="24480" w:type="dxa"/>
            <w:hideMark/>
          </w:tcPr>
          <w:p w14:paraId="428F10B3" w14:textId="77777777" w:rsidR="008A5A2F" w:rsidRPr="000B2DF8" w:rsidRDefault="008A5A2F" w:rsidP="008A5A2F">
            <w:r w:rsidRPr="000B2DF8">
              <w:t>Integrisani portovi: 2 x USB 3 (1 sa always-on funkcionalnošću), 1 x USB Type-C, 1 x HDMI, 1 x VGA, 1 x RJ-45, 1 x audio konektor</w:t>
            </w:r>
          </w:p>
        </w:tc>
      </w:tr>
      <w:tr w:rsidR="008A5A2F" w:rsidRPr="000B2DF8" w14:paraId="32841EE3" w14:textId="77777777" w:rsidTr="008A5A2F">
        <w:trPr>
          <w:trHeight w:val="300"/>
        </w:trPr>
        <w:tc>
          <w:tcPr>
            <w:tcW w:w="24480" w:type="dxa"/>
            <w:noWrap/>
            <w:hideMark/>
          </w:tcPr>
          <w:p w14:paraId="2EEF6F0D" w14:textId="77777777" w:rsidR="008A5A2F" w:rsidRPr="000B2DF8" w:rsidRDefault="008A5A2F" w:rsidP="008A5A2F">
            <w:r w:rsidRPr="000B2DF8">
              <w:t>Ostalo: Stereo zvučnici, mikrofon</w:t>
            </w:r>
          </w:p>
        </w:tc>
      </w:tr>
      <w:tr w:rsidR="008A5A2F" w:rsidRPr="000B2DF8" w14:paraId="06D4EBED" w14:textId="77777777" w:rsidTr="008A5A2F">
        <w:trPr>
          <w:trHeight w:val="300"/>
        </w:trPr>
        <w:tc>
          <w:tcPr>
            <w:tcW w:w="24480" w:type="dxa"/>
            <w:noWrap/>
            <w:hideMark/>
          </w:tcPr>
          <w:p w14:paraId="11A1CA27" w14:textId="77777777" w:rsidR="008A5A2F" w:rsidRPr="000B2DF8" w:rsidRDefault="008A5A2F" w:rsidP="008A5A2F">
            <w:r w:rsidRPr="000B2DF8">
              <w:t>Kamera: Web HD sa fabrički integrisanim poklopcem</w:t>
            </w:r>
          </w:p>
        </w:tc>
      </w:tr>
      <w:tr w:rsidR="008A5A2F" w:rsidRPr="000B2DF8" w14:paraId="053D70F1" w14:textId="77777777" w:rsidTr="008A5A2F">
        <w:trPr>
          <w:trHeight w:val="300"/>
        </w:trPr>
        <w:tc>
          <w:tcPr>
            <w:tcW w:w="24480" w:type="dxa"/>
            <w:noWrap/>
            <w:hideMark/>
          </w:tcPr>
          <w:p w14:paraId="316B8797" w14:textId="77777777" w:rsidR="008A5A2F" w:rsidRPr="000B2DF8" w:rsidRDefault="008A5A2F" w:rsidP="008A5A2F">
            <w:r w:rsidRPr="000B2DF8">
              <w:t>Tastatura: Otporna na prolivanje tečnosti</w:t>
            </w:r>
          </w:p>
        </w:tc>
      </w:tr>
      <w:tr w:rsidR="008A5A2F" w:rsidRPr="000B2DF8" w14:paraId="46745BEB" w14:textId="77777777" w:rsidTr="008A5A2F">
        <w:trPr>
          <w:trHeight w:val="300"/>
        </w:trPr>
        <w:tc>
          <w:tcPr>
            <w:tcW w:w="24480" w:type="dxa"/>
            <w:hideMark/>
          </w:tcPr>
          <w:p w14:paraId="21229329" w14:textId="77777777" w:rsidR="008A5A2F" w:rsidRPr="000B2DF8" w:rsidRDefault="008A5A2F" w:rsidP="008A5A2F">
            <w:r w:rsidRPr="000B2DF8">
              <w:t>Bezbednost: Integrisani Trusted Platform Module 2.0, integrisani čitač otiska prsta</w:t>
            </w:r>
          </w:p>
        </w:tc>
      </w:tr>
      <w:tr w:rsidR="008A5A2F" w:rsidRPr="000B2DF8" w14:paraId="3B9009CF" w14:textId="77777777" w:rsidTr="008A5A2F">
        <w:trPr>
          <w:trHeight w:val="300"/>
        </w:trPr>
        <w:tc>
          <w:tcPr>
            <w:tcW w:w="24480" w:type="dxa"/>
            <w:noWrap/>
            <w:hideMark/>
          </w:tcPr>
          <w:p w14:paraId="78F71FE8" w14:textId="77777777" w:rsidR="008A5A2F" w:rsidRPr="000B2DF8" w:rsidRDefault="008A5A2F" w:rsidP="008A5A2F">
            <w:r w:rsidRPr="000B2DF8">
              <w:t>Baterija: 2 ćelije, 30 Wh, adapter maksimalno 45 W</w:t>
            </w:r>
          </w:p>
        </w:tc>
      </w:tr>
      <w:tr w:rsidR="008A5A2F" w:rsidRPr="000B2DF8" w14:paraId="4B818B96" w14:textId="77777777" w:rsidTr="008A5A2F">
        <w:trPr>
          <w:trHeight w:val="300"/>
        </w:trPr>
        <w:tc>
          <w:tcPr>
            <w:tcW w:w="24480" w:type="dxa"/>
            <w:noWrap/>
            <w:hideMark/>
          </w:tcPr>
          <w:p w14:paraId="1FD50DDD" w14:textId="77777777" w:rsidR="008A5A2F" w:rsidRPr="000B2DF8" w:rsidRDefault="008A5A2F" w:rsidP="008A5A2F">
            <w:r w:rsidRPr="000B2DF8">
              <w:t>Težina: Maksimalno 1.9 kg</w:t>
            </w:r>
          </w:p>
        </w:tc>
      </w:tr>
      <w:tr w:rsidR="008A5A2F" w:rsidRPr="000B2DF8" w14:paraId="558003C7" w14:textId="77777777" w:rsidTr="008A5A2F">
        <w:trPr>
          <w:trHeight w:val="300"/>
        </w:trPr>
        <w:tc>
          <w:tcPr>
            <w:tcW w:w="24480" w:type="dxa"/>
            <w:noWrap/>
            <w:hideMark/>
          </w:tcPr>
          <w:p w14:paraId="43D4CB17" w14:textId="77777777" w:rsidR="008A5A2F" w:rsidRPr="000B2DF8" w:rsidRDefault="008A5A2F" w:rsidP="008A5A2F">
            <w:r w:rsidRPr="000B2DF8">
              <w:t>Dodatno: Torba i miš od istog proizvođača kao računar</w:t>
            </w:r>
          </w:p>
        </w:tc>
      </w:tr>
      <w:tr w:rsidR="008A5A2F" w:rsidRPr="000B2DF8" w14:paraId="2EB44DF5" w14:textId="77777777" w:rsidTr="008A5A2F">
        <w:trPr>
          <w:trHeight w:val="300"/>
        </w:trPr>
        <w:tc>
          <w:tcPr>
            <w:tcW w:w="24480" w:type="dxa"/>
            <w:noWrap/>
            <w:hideMark/>
          </w:tcPr>
          <w:p w14:paraId="2B1DBBA4" w14:textId="77777777" w:rsidR="008A5A2F" w:rsidRPr="000B2DF8" w:rsidRDefault="008A5A2F" w:rsidP="008A5A2F">
            <w:r w:rsidRPr="000B2DF8">
              <w:t>Operativni sistem: Windows 10 Pro</w:t>
            </w:r>
          </w:p>
        </w:tc>
      </w:tr>
      <w:tr w:rsidR="008A5A2F" w:rsidRPr="000B2DF8" w14:paraId="116B46FE" w14:textId="77777777" w:rsidTr="008A5A2F">
        <w:trPr>
          <w:trHeight w:val="300"/>
        </w:trPr>
        <w:tc>
          <w:tcPr>
            <w:tcW w:w="24480" w:type="dxa"/>
            <w:noWrap/>
            <w:hideMark/>
          </w:tcPr>
          <w:p w14:paraId="561F7F80" w14:textId="77777777" w:rsidR="008A5A2F" w:rsidRPr="000B2DF8" w:rsidRDefault="008A5A2F" w:rsidP="008A5A2F">
            <w:r w:rsidRPr="000B2DF8">
              <w:t>Garancija: Tri godine proizvođačke garancije</w:t>
            </w:r>
          </w:p>
        </w:tc>
      </w:tr>
      <w:tr w:rsidR="008A5A2F" w:rsidRPr="000B2DF8" w14:paraId="1E6070D7" w14:textId="77777777" w:rsidTr="008A5A2F">
        <w:trPr>
          <w:trHeight w:val="300"/>
        </w:trPr>
        <w:tc>
          <w:tcPr>
            <w:tcW w:w="24480" w:type="dxa"/>
            <w:hideMark/>
          </w:tcPr>
          <w:p w14:paraId="5B8F2A8E" w14:textId="77777777" w:rsidR="008A5A2F" w:rsidRPr="000B2DF8" w:rsidRDefault="008A5A2F" w:rsidP="008A5A2F">
            <w:r w:rsidRPr="000B2DF8">
              <w:t>Usklađenost sa standardima: EnergyStar. Potrebno je da se ponuđeni model nalazi izlistan na sledećoj internet adresi: www.eu-energystar.org</w:t>
            </w:r>
          </w:p>
        </w:tc>
      </w:tr>
    </w:tbl>
    <w:p w14:paraId="74D5A71E"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0B2DF8" w14:paraId="18EF6907" w14:textId="77777777" w:rsidTr="008A5A2F">
        <w:trPr>
          <w:trHeight w:val="300"/>
        </w:trPr>
        <w:tc>
          <w:tcPr>
            <w:tcW w:w="24480" w:type="dxa"/>
            <w:noWrap/>
            <w:hideMark/>
          </w:tcPr>
          <w:p w14:paraId="437920E2" w14:textId="10619913" w:rsidR="008A5A2F" w:rsidRPr="009F0511" w:rsidRDefault="008A5A2F" w:rsidP="008A5A2F">
            <w:pPr>
              <w:rPr>
                <w:b/>
                <w:bCs/>
                <w:lang w:val="sr-Cyrl-RS"/>
              </w:rPr>
            </w:pPr>
            <w:r w:rsidRPr="000B2DF8">
              <w:rPr>
                <w:b/>
                <w:bCs/>
              </w:rPr>
              <w:t xml:space="preserve"> 250 kom – Notebook tip 2</w:t>
            </w:r>
            <w:r w:rsidR="009F0511">
              <w:rPr>
                <w:b/>
                <w:bCs/>
                <w:lang w:val="sr-Cyrl-RS"/>
              </w:rPr>
              <w:t>- са следећим минималним техничким карактеристикама</w:t>
            </w:r>
          </w:p>
        </w:tc>
      </w:tr>
      <w:tr w:rsidR="008A5A2F" w:rsidRPr="000B2DF8" w14:paraId="2632D52B" w14:textId="77777777" w:rsidTr="008A5A2F">
        <w:trPr>
          <w:trHeight w:val="300"/>
        </w:trPr>
        <w:tc>
          <w:tcPr>
            <w:tcW w:w="24480" w:type="dxa"/>
            <w:noWrap/>
            <w:hideMark/>
          </w:tcPr>
          <w:p w14:paraId="339CECBD" w14:textId="77777777" w:rsidR="008A5A2F" w:rsidRPr="000B2DF8" w:rsidRDefault="008A5A2F" w:rsidP="008A5A2F">
            <w:r w:rsidRPr="000B2DF8">
              <w:t>Ekran: 15.6", LED backlit, antiglare ekran, 1366 x 768 pixels, 220 cd/m^2</w:t>
            </w:r>
          </w:p>
        </w:tc>
      </w:tr>
      <w:tr w:rsidR="008A5A2F" w:rsidRPr="000B2DF8" w14:paraId="3DFCE195" w14:textId="77777777" w:rsidTr="008A5A2F">
        <w:trPr>
          <w:trHeight w:val="300"/>
        </w:trPr>
        <w:tc>
          <w:tcPr>
            <w:tcW w:w="24480" w:type="dxa"/>
            <w:hideMark/>
          </w:tcPr>
          <w:p w14:paraId="0728A98B" w14:textId="77777777" w:rsidR="008A5A2F" w:rsidRPr="000B2DF8" w:rsidRDefault="008A5A2F" w:rsidP="008A5A2F">
            <w:r w:rsidRPr="000B2DF8">
              <w:t>Procesor: 6MB Smart keša, 4 jezgra, 4 niti, bazična frekvencija 2.8 GHz</w:t>
            </w:r>
          </w:p>
        </w:tc>
      </w:tr>
      <w:tr w:rsidR="008A5A2F" w:rsidRPr="000B2DF8" w14:paraId="6D5691FF" w14:textId="77777777" w:rsidTr="008A5A2F">
        <w:trPr>
          <w:trHeight w:val="300"/>
        </w:trPr>
        <w:tc>
          <w:tcPr>
            <w:tcW w:w="24480" w:type="dxa"/>
            <w:hideMark/>
          </w:tcPr>
          <w:p w14:paraId="2966F1CA" w14:textId="77777777" w:rsidR="008A5A2F" w:rsidRPr="000B2DF8" w:rsidRDefault="008A5A2F" w:rsidP="008A5A2F">
            <w:r w:rsidRPr="000B2DF8">
              <w:t>Memorija: 8 GB DDR4, proširivost 32 GB</w:t>
            </w:r>
          </w:p>
        </w:tc>
      </w:tr>
      <w:tr w:rsidR="008A5A2F" w:rsidRPr="000B2DF8" w14:paraId="034A14E6" w14:textId="77777777" w:rsidTr="008A5A2F">
        <w:trPr>
          <w:trHeight w:val="300"/>
        </w:trPr>
        <w:tc>
          <w:tcPr>
            <w:tcW w:w="24480" w:type="dxa"/>
            <w:hideMark/>
          </w:tcPr>
          <w:p w14:paraId="2D2BC5A5" w14:textId="77777777" w:rsidR="008A5A2F" w:rsidRPr="000B2DF8" w:rsidRDefault="008A5A2F" w:rsidP="008A5A2F">
            <w:r w:rsidRPr="000B2DF8">
              <w:t>Prostor za skladištenje podataka: 256 GB SSD</w:t>
            </w:r>
          </w:p>
        </w:tc>
      </w:tr>
      <w:tr w:rsidR="008A5A2F" w:rsidRPr="000B2DF8" w14:paraId="2F1B6517" w14:textId="77777777" w:rsidTr="008A5A2F">
        <w:trPr>
          <w:trHeight w:val="300"/>
        </w:trPr>
        <w:tc>
          <w:tcPr>
            <w:tcW w:w="24480" w:type="dxa"/>
            <w:noWrap/>
            <w:hideMark/>
          </w:tcPr>
          <w:p w14:paraId="4C1079BF" w14:textId="77777777" w:rsidR="008A5A2F" w:rsidRPr="000B2DF8" w:rsidRDefault="008A5A2F" w:rsidP="008A5A2F">
            <w:r w:rsidRPr="000B2DF8">
              <w:lastRenderedPageBreak/>
              <w:t>Grafička karta: Integrisana</w:t>
            </w:r>
          </w:p>
        </w:tc>
      </w:tr>
      <w:tr w:rsidR="008A5A2F" w:rsidRPr="000B2DF8" w14:paraId="67E8EC0C" w14:textId="77777777" w:rsidTr="008A5A2F">
        <w:trPr>
          <w:trHeight w:val="300"/>
        </w:trPr>
        <w:tc>
          <w:tcPr>
            <w:tcW w:w="24480" w:type="dxa"/>
            <w:hideMark/>
          </w:tcPr>
          <w:p w14:paraId="4901DF86" w14:textId="77777777" w:rsidR="008A5A2F" w:rsidRPr="000B2DF8" w:rsidRDefault="008A5A2F" w:rsidP="008A5A2F">
            <w:r w:rsidRPr="000B2DF8">
              <w:t>Optički uređaj: Bez</w:t>
            </w:r>
          </w:p>
        </w:tc>
      </w:tr>
      <w:tr w:rsidR="008A5A2F" w:rsidRPr="000B2DF8" w14:paraId="3F302D48" w14:textId="77777777" w:rsidTr="008A5A2F">
        <w:trPr>
          <w:trHeight w:val="300"/>
        </w:trPr>
        <w:tc>
          <w:tcPr>
            <w:tcW w:w="24480" w:type="dxa"/>
            <w:hideMark/>
          </w:tcPr>
          <w:p w14:paraId="6DB4766D" w14:textId="77777777" w:rsidR="008A5A2F" w:rsidRPr="000B2DF8" w:rsidRDefault="008A5A2F" w:rsidP="008A5A2F">
            <w:r w:rsidRPr="000B2DF8">
              <w:t>Mrežni adapter: Integrisani LAN 10/100/1000 Mbit/s</w:t>
            </w:r>
          </w:p>
        </w:tc>
      </w:tr>
      <w:tr w:rsidR="008A5A2F" w:rsidRPr="000B2DF8" w14:paraId="35F09558" w14:textId="77777777" w:rsidTr="008A5A2F">
        <w:trPr>
          <w:trHeight w:val="300"/>
        </w:trPr>
        <w:tc>
          <w:tcPr>
            <w:tcW w:w="24480" w:type="dxa"/>
            <w:noWrap/>
            <w:hideMark/>
          </w:tcPr>
          <w:p w14:paraId="3645FC66" w14:textId="77777777" w:rsidR="008A5A2F" w:rsidRPr="000B2DF8" w:rsidRDefault="008A5A2F" w:rsidP="008A5A2F">
            <w:r w:rsidRPr="000B2DF8">
              <w:t>Bežične komunikacije: 802.11 ac, Bluetooth</w:t>
            </w:r>
          </w:p>
        </w:tc>
      </w:tr>
      <w:tr w:rsidR="008A5A2F" w:rsidRPr="000B2DF8" w14:paraId="72FCE2F5" w14:textId="77777777" w:rsidTr="008A5A2F">
        <w:trPr>
          <w:trHeight w:val="300"/>
        </w:trPr>
        <w:tc>
          <w:tcPr>
            <w:tcW w:w="24480" w:type="dxa"/>
            <w:hideMark/>
          </w:tcPr>
          <w:p w14:paraId="699E24F6" w14:textId="77777777" w:rsidR="008A5A2F" w:rsidRPr="000B2DF8" w:rsidRDefault="008A5A2F" w:rsidP="008A5A2F">
            <w:r w:rsidRPr="000B2DF8">
              <w:t>Integrisani portovi: 2 x USB 3 (1 sa always-on funkcionalnošću), 1 x USB Type-C, 1 x RS-232, 1 x DisplayPort, 1 x VGA, 1 x RJ-45, 1 x audio konektor</w:t>
            </w:r>
          </w:p>
        </w:tc>
      </w:tr>
      <w:tr w:rsidR="008A5A2F" w:rsidRPr="000B2DF8" w14:paraId="731259E6" w14:textId="77777777" w:rsidTr="008A5A2F">
        <w:trPr>
          <w:trHeight w:val="300"/>
        </w:trPr>
        <w:tc>
          <w:tcPr>
            <w:tcW w:w="24480" w:type="dxa"/>
            <w:noWrap/>
            <w:hideMark/>
          </w:tcPr>
          <w:p w14:paraId="6A9BB8ED" w14:textId="77777777" w:rsidR="008A5A2F" w:rsidRPr="000B2DF8" w:rsidRDefault="008A5A2F" w:rsidP="008A5A2F">
            <w:r w:rsidRPr="000B2DF8">
              <w:t>Ostalo: Stereo zvučnici, mikrofon, mehanički Docking konektor</w:t>
            </w:r>
          </w:p>
        </w:tc>
      </w:tr>
      <w:tr w:rsidR="008A5A2F" w:rsidRPr="000B2DF8" w14:paraId="5309A1FB" w14:textId="77777777" w:rsidTr="008A5A2F">
        <w:trPr>
          <w:trHeight w:val="300"/>
        </w:trPr>
        <w:tc>
          <w:tcPr>
            <w:tcW w:w="24480" w:type="dxa"/>
            <w:noWrap/>
            <w:hideMark/>
          </w:tcPr>
          <w:p w14:paraId="220FCBC9" w14:textId="77777777" w:rsidR="008A5A2F" w:rsidRPr="000B2DF8" w:rsidRDefault="008A5A2F" w:rsidP="008A5A2F">
            <w:r w:rsidRPr="000B2DF8">
              <w:t>Kamera: Web HD</w:t>
            </w:r>
          </w:p>
        </w:tc>
      </w:tr>
      <w:tr w:rsidR="008A5A2F" w:rsidRPr="000B2DF8" w14:paraId="66068C88" w14:textId="77777777" w:rsidTr="008A5A2F">
        <w:trPr>
          <w:trHeight w:val="300"/>
        </w:trPr>
        <w:tc>
          <w:tcPr>
            <w:tcW w:w="24480" w:type="dxa"/>
            <w:noWrap/>
            <w:hideMark/>
          </w:tcPr>
          <w:p w14:paraId="3397EA5C" w14:textId="77777777" w:rsidR="008A5A2F" w:rsidRPr="000B2DF8" w:rsidRDefault="008A5A2F" w:rsidP="008A5A2F">
            <w:r w:rsidRPr="000B2DF8">
              <w:t>Tastatura: Otporna na prolivanje tečnosti</w:t>
            </w:r>
          </w:p>
        </w:tc>
      </w:tr>
      <w:tr w:rsidR="008A5A2F" w:rsidRPr="000B2DF8" w14:paraId="4E47458F" w14:textId="77777777" w:rsidTr="008A5A2F">
        <w:trPr>
          <w:trHeight w:val="300"/>
        </w:trPr>
        <w:tc>
          <w:tcPr>
            <w:tcW w:w="24480" w:type="dxa"/>
            <w:hideMark/>
          </w:tcPr>
          <w:p w14:paraId="244A37B1" w14:textId="77777777" w:rsidR="008A5A2F" w:rsidRPr="000B2DF8" w:rsidRDefault="008A5A2F" w:rsidP="008A5A2F">
            <w:r w:rsidRPr="000B2DF8">
              <w:t>Bezbednost: Integrisani Trusted Platform Module 2.0, integrisani čitač otiska prsta, integrisani čitač pametnih kartica</w:t>
            </w:r>
          </w:p>
        </w:tc>
      </w:tr>
      <w:tr w:rsidR="008A5A2F" w:rsidRPr="000B2DF8" w14:paraId="1EC98FA1" w14:textId="77777777" w:rsidTr="008A5A2F">
        <w:trPr>
          <w:trHeight w:val="300"/>
        </w:trPr>
        <w:tc>
          <w:tcPr>
            <w:tcW w:w="24480" w:type="dxa"/>
            <w:noWrap/>
            <w:hideMark/>
          </w:tcPr>
          <w:p w14:paraId="1F446B00" w14:textId="77777777" w:rsidR="008A5A2F" w:rsidRPr="000B2DF8" w:rsidRDefault="008A5A2F" w:rsidP="008A5A2F">
            <w:r w:rsidRPr="000B2DF8">
              <w:t>Baterija: 3 ćelije, 45 Wh, adapter maksimalno 45 W</w:t>
            </w:r>
          </w:p>
        </w:tc>
      </w:tr>
      <w:tr w:rsidR="008A5A2F" w:rsidRPr="000B2DF8" w14:paraId="1FCEE8D2" w14:textId="77777777" w:rsidTr="008A5A2F">
        <w:trPr>
          <w:trHeight w:val="300"/>
        </w:trPr>
        <w:tc>
          <w:tcPr>
            <w:tcW w:w="24480" w:type="dxa"/>
            <w:noWrap/>
            <w:hideMark/>
          </w:tcPr>
          <w:p w14:paraId="3597E8E8" w14:textId="77777777" w:rsidR="008A5A2F" w:rsidRPr="000B2DF8" w:rsidRDefault="008A5A2F" w:rsidP="008A5A2F">
            <w:r w:rsidRPr="000B2DF8">
              <w:t>Težina: Maksimalno 2.4 kg</w:t>
            </w:r>
          </w:p>
        </w:tc>
      </w:tr>
      <w:tr w:rsidR="008A5A2F" w:rsidRPr="000B2DF8" w14:paraId="5D340247" w14:textId="77777777" w:rsidTr="008A5A2F">
        <w:trPr>
          <w:trHeight w:val="300"/>
        </w:trPr>
        <w:tc>
          <w:tcPr>
            <w:tcW w:w="24480" w:type="dxa"/>
            <w:noWrap/>
            <w:hideMark/>
          </w:tcPr>
          <w:p w14:paraId="5FC68047" w14:textId="77777777" w:rsidR="008A5A2F" w:rsidRPr="000B2DF8" w:rsidRDefault="008A5A2F" w:rsidP="008A5A2F">
            <w:r w:rsidRPr="000B2DF8">
              <w:t>Dodatno: Torba i miš od istog proizvođača kao računar</w:t>
            </w:r>
          </w:p>
        </w:tc>
      </w:tr>
      <w:tr w:rsidR="008A5A2F" w:rsidRPr="000B2DF8" w14:paraId="00D2F04B" w14:textId="77777777" w:rsidTr="008A5A2F">
        <w:trPr>
          <w:trHeight w:val="300"/>
        </w:trPr>
        <w:tc>
          <w:tcPr>
            <w:tcW w:w="24480" w:type="dxa"/>
            <w:noWrap/>
            <w:hideMark/>
          </w:tcPr>
          <w:p w14:paraId="2F483982" w14:textId="77777777" w:rsidR="008A5A2F" w:rsidRPr="000B2DF8" w:rsidRDefault="008A5A2F" w:rsidP="008A5A2F">
            <w:r w:rsidRPr="000B2DF8">
              <w:t>Operativni sistem: Windows 10 Pro</w:t>
            </w:r>
          </w:p>
        </w:tc>
      </w:tr>
      <w:tr w:rsidR="008A5A2F" w:rsidRPr="000B2DF8" w14:paraId="7306B6D5" w14:textId="77777777" w:rsidTr="008A5A2F">
        <w:trPr>
          <w:trHeight w:val="300"/>
        </w:trPr>
        <w:tc>
          <w:tcPr>
            <w:tcW w:w="24480" w:type="dxa"/>
            <w:noWrap/>
            <w:hideMark/>
          </w:tcPr>
          <w:p w14:paraId="37592C56" w14:textId="77777777" w:rsidR="008A5A2F" w:rsidRPr="000B2DF8" w:rsidRDefault="008A5A2F" w:rsidP="008A5A2F">
            <w:r w:rsidRPr="000B2DF8">
              <w:t>Garancija: Tri godine proizvođačke garancije</w:t>
            </w:r>
          </w:p>
        </w:tc>
      </w:tr>
      <w:tr w:rsidR="008A5A2F" w:rsidRPr="000B2DF8" w14:paraId="31E2C2EE" w14:textId="77777777" w:rsidTr="008A5A2F">
        <w:trPr>
          <w:trHeight w:val="300"/>
        </w:trPr>
        <w:tc>
          <w:tcPr>
            <w:tcW w:w="24480" w:type="dxa"/>
            <w:hideMark/>
          </w:tcPr>
          <w:p w14:paraId="63A0FBA5" w14:textId="77777777" w:rsidR="008A5A2F" w:rsidRPr="000B2DF8" w:rsidRDefault="008A5A2F" w:rsidP="008A5A2F">
            <w:r w:rsidRPr="000B2DF8">
              <w:t>Usklađenost sa standardima: EnergyStar. Potrebno je da se ponuđeni model nalazi izlistan na sledećoj internet adresi: www.eu-energystar.org</w:t>
            </w:r>
          </w:p>
        </w:tc>
      </w:tr>
    </w:tbl>
    <w:p w14:paraId="635D0411"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0B2DF8" w14:paraId="6937E9E9" w14:textId="77777777" w:rsidTr="008A5A2F">
        <w:trPr>
          <w:trHeight w:val="300"/>
        </w:trPr>
        <w:tc>
          <w:tcPr>
            <w:tcW w:w="24480" w:type="dxa"/>
            <w:noWrap/>
            <w:hideMark/>
          </w:tcPr>
          <w:p w14:paraId="0271F7B1" w14:textId="537AD13E" w:rsidR="008A5A2F" w:rsidRPr="009F0511" w:rsidRDefault="008A5A2F" w:rsidP="008A5A2F">
            <w:pPr>
              <w:rPr>
                <w:b/>
                <w:bCs/>
                <w:lang w:val="sr-Cyrl-RS"/>
              </w:rPr>
            </w:pPr>
            <w:r w:rsidRPr="000B2DF8">
              <w:rPr>
                <w:b/>
                <w:bCs/>
              </w:rPr>
              <w:t xml:space="preserve"> 30 kom – Notebook tip 3</w:t>
            </w:r>
            <w:r w:rsidR="009F0511">
              <w:rPr>
                <w:b/>
                <w:bCs/>
                <w:lang w:val="sr-Cyrl-RS"/>
              </w:rPr>
              <w:t xml:space="preserve"> - са следећим минималним техничким карактеристикама</w:t>
            </w:r>
          </w:p>
        </w:tc>
      </w:tr>
      <w:tr w:rsidR="008A5A2F" w:rsidRPr="000B2DF8" w14:paraId="5011C4FA" w14:textId="77777777" w:rsidTr="008A5A2F">
        <w:trPr>
          <w:trHeight w:val="300"/>
        </w:trPr>
        <w:tc>
          <w:tcPr>
            <w:tcW w:w="24480" w:type="dxa"/>
            <w:noWrap/>
            <w:hideMark/>
          </w:tcPr>
          <w:p w14:paraId="21157AB9" w14:textId="77777777" w:rsidR="008A5A2F" w:rsidRPr="000B2DF8" w:rsidRDefault="008A5A2F" w:rsidP="008A5A2F">
            <w:r w:rsidRPr="000B2DF8">
              <w:t>Ekran: 17.3", LED backlit, antiglare ekran, 1920 x 1080 pixels, 300 cd/m^2</w:t>
            </w:r>
          </w:p>
        </w:tc>
      </w:tr>
      <w:tr w:rsidR="008A5A2F" w:rsidRPr="000B2DF8" w14:paraId="2C363618" w14:textId="77777777" w:rsidTr="008A5A2F">
        <w:trPr>
          <w:trHeight w:val="300"/>
        </w:trPr>
        <w:tc>
          <w:tcPr>
            <w:tcW w:w="24480" w:type="dxa"/>
            <w:hideMark/>
          </w:tcPr>
          <w:p w14:paraId="54BE8662" w14:textId="77777777" w:rsidR="008A5A2F" w:rsidRPr="000B2DF8" w:rsidRDefault="008A5A2F" w:rsidP="008A5A2F">
            <w:r w:rsidRPr="000B2DF8">
              <w:t>Procesor: 6MB Smart keša, 4 jezgra, 8 niti, bazična frekvencija 2.8 GHz</w:t>
            </w:r>
          </w:p>
        </w:tc>
      </w:tr>
      <w:tr w:rsidR="008A5A2F" w:rsidRPr="000B2DF8" w14:paraId="64B00F90" w14:textId="77777777" w:rsidTr="008A5A2F">
        <w:trPr>
          <w:trHeight w:val="300"/>
        </w:trPr>
        <w:tc>
          <w:tcPr>
            <w:tcW w:w="24480" w:type="dxa"/>
            <w:hideMark/>
          </w:tcPr>
          <w:p w14:paraId="36C5FE0D" w14:textId="77777777" w:rsidR="008A5A2F" w:rsidRPr="000B2DF8" w:rsidRDefault="008A5A2F" w:rsidP="008A5A2F">
            <w:r w:rsidRPr="000B2DF8">
              <w:t>Memorija: 16 GB DDR4, proširivost 64 GB</w:t>
            </w:r>
          </w:p>
        </w:tc>
      </w:tr>
      <w:tr w:rsidR="008A5A2F" w:rsidRPr="000B2DF8" w14:paraId="5036E44F" w14:textId="77777777" w:rsidTr="008A5A2F">
        <w:trPr>
          <w:trHeight w:val="300"/>
        </w:trPr>
        <w:tc>
          <w:tcPr>
            <w:tcW w:w="24480" w:type="dxa"/>
            <w:hideMark/>
          </w:tcPr>
          <w:p w14:paraId="5151F528" w14:textId="77777777" w:rsidR="008A5A2F" w:rsidRPr="000B2DF8" w:rsidRDefault="008A5A2F" w:rsidP="008A5A2F">
            <w:r w:rsidRPr="000B2DF8">
              <w:t>Prostor za skladištenje podataka: 256 GB SSD + 1TB HDD</w:t>
            </w:r>
          </w:p>
        </w:tc>
      </w:tr>
      <w:tr w:rsidR="008A5A2F" w:rsidRPr="000B2DF8" w14:paraId="3C69BF80" w14:textId="77777777" w:rsidTr="008A5A2F">
        <w:trPr>
          <w:trHeight w:val="300"/>
        </w:trPr>
        <w:tc>
          <w:tcPr>
            <w:tcW w:w="24480" w:type="dxa"/>
            <w:noWrap/>
            <w:hideMark/>
          </w:tcPr>
          <w:p w14:paraId="64E1904D" w14:textId="77777777" w:rsidR="008A5A2F" w:rsidRPr="000B2DF8" w:rsidRDefault="008A5A2F" w:rsidP="008A5A2F">
            <w:r w:rsidRPr="000B2DF8">
              <w:t>Grafička karta: Odvojena, 4GB</w:t>
            </w:r>
          </w:p>
        </w:tc>
      </w:tr>
      <w:tr w:rsidR="008A5A2F" w:rsidRPr="000B2DF8" w14:paraId="39ABD221" w14:textId="77777777" w:rsidTr="008A5A2F">
        <w:trPr>
          <w:trHeight w:val="300"/>
        </w:trPr>
        <w:tc>
          <w:tcPr>
            <w:tcW w:w="24480" w:type="dxa"/>
            <w:hideMark/>
          </w:tcPr>
          <w:p w14:paraId="3FE4700F" w14:textId="77777777" w:rsidR="008A5A2F" w:rsidRPr="000B2DF8" w:rsidRDefault="008A5A2F" w:rsidP="008A5A2F">
            <w:r w:rsidRPr="000B2DF8">
              <w:t>Optički uređaj: Bez</w:t>
            </w:r>
          </w:p>
        </w:tc>
      </w:tr>
      <w:tr w:rsidR="008A5A2F" w:rsidRPr="000B2DF8" w14:paraId="65FC0912" w14:textId="77777777" w:rsidTr="008A5A2F">
        <w:trPr>
          <w:trHeight w:val="300"/>
        </w:trPr>
        <w:tc>
          <w:tcPr>
            <w:tcW w:w="24480" w:type="dxa"/>
            <w:hideMark/>
          </w:tcPr>
          <w:p w14:paraId="0FA91E4C" w14:textId="77777777" w:rsidR="008A5A2F" w:rsidRPr="000B2DF8" w:rsidRDefault="008A5A2F" w:rsidP="008A5A2F">
            <w:r w:rsidRPr="000B2DF8">
              <w:t>Mrežni adapter: Integrisani LAN 10/100/1000 Mbit/s</w:t>
            </w:r>
          </w:p>
        </w:tc>
      </w:tr>
      <w:tr w:rsidR="008A5A2F" w:rsidRPr="000B2DF8" w14:paraId="1FF3AFA8" w14:textId="77777777" w:rsidTr="008A5A2F">
        <w:trPr>
          <w:trHeight w:val="300"/>
        </w:trPr>
        <w:tc>
          <w:tcPr>
            <w:tcW w:w="24480" w:type="dxa"/>
            <w:noWrap/>
            <w:hideMark/>
          </w:tcPr>
          <w:p w14:paraId="10F4F1FA" w14:textId="77777777" w:rsidR="008A5A2F" w:rsidRPr="000B2DF8" w:rsidRDefault="008A5A2F" w:rsidP="008A5A2F">
            <w:r w:rsidRPr="000B2DF8">
              <w:t>Bežične komunikacije: 802.11 ac, Bluetooth</w:t>
            </w:r>
          </w:p>
        </w:tc>
      </w:tr>
      <w:tr w:rsidR="008A5A2F" w:rsidRPr="000B2DF8" w14:paraId="282862B3" w14:textId="77777777" w:rsidTr="008A5A2F">
        <w:trPr>
          <w:trHeight w:val="300"/>
        </w:trPr>
        <w:tc>
          <w:tcPr>
            <w:tcW w:w="24480" w:type="dxa"/>
            <w:hideMark/>
          </w:tcPr>
          <w:p w14:paraId="62A67D78" w14:textId="77777777" w:rsidR="008A5A2F" w:rsidRPr="000B2DF8" w:rsidRDefault="008A5A2F" w:rsidP="008A5A2F">
            <w:r w:rsidRPr="000B2DF8">
              <w:t>Integrisani portovi: 4 x USB 3 (1 sa always-on funkcionalnošću), 2 x Thunderbolt 3, 1 x HDMI, 1 x VGA, 1 x RJ-45, 1 x audio konektor</w:t>
            </w:r>
          </w:p>
        </w:tc>
      </w:tr>
      <w:tr w:rsidR="008A5A2F" w:rsidRPr="000B2DF8" w14:paraId="5076B81B" w14:textId="77777777" w:rsidTr="008A5A2F">
        <w:trPr>
          <w:trHeight w:val="300"/>
        </w:trPr>
        <w:tc>
          <w:tcPr>
            <w:tcW w:w="24480" w:type="dxa"/>
            <w:noWrap/>
            <w:hideMark/>
          </w:tcPr>
          <w:p w14:paraId="305F3B67" w14:textId="77777777" w:rsidR="008A5A2F" w:rsidRPr="000B2DF8" w:rsidRDefault="008A5A2F" w:rsidP="008A5A2F">
            <w:r w:rsidRPr="000B2DF8">
              <w:t>Ostalo: Stereo zvučnici, mikrofon</w:t>
            </w:r>
          </w:p>
        </w:tc>
      </w:tr>
      <w:tr w:rsidR="008A5A2F" w:rsidRPr="000B2DF8" w14:paraId="0FC51EEB" w14:textId="77777777" w:rsidTr="008A5A2F">
        <w:trPr>
          <w:trHeight w:val="300"/>
        </w:trPr>
        <w:tc>
          <w:tcPr>
            <w:tcW w:w="24480" w:type="dxa"/>
            <w:noWrap/>
            <w:hideMark/>
          </w:tcPr>
          <w:p w14:paraId="7581CDE7" w14:textId="77777777" w:rsidR="008A5A2F" w:rsidRPr="000B2DF8" w:rsidRDefault="008A5A2F" w:rsidP="008A5A2F">
            <w:r w:rsidRPr="000B2DF8">
              <w:t>Kamera: Web HD</w:t>
            </w:r>
          </w:p>
        </w:tc>
      </w:tr>
      <w:tr w:rsidR="008A5A2F" w:rsidRPr="000B2DF8" w14:paraId="61647BB6" w14:textId="77777777" w:rsidTr="008A5A2F">
        <w:trPr>
          <w:trHeight w:val="300"/>
        </w:trPr>
        <w:tc>
          <w:tcPr>
            <w:tcW w:w="24480" w:type="dxa"/>
            <w:noWrap/>
            <w:hideMark/>
          </w:tcPr>
          <w:p w14:paraId="183FC490" w14:textId="77777777" w:rsidR="008A5A2F" w:rsidRPr="000B2DF8" w:rsidRDefault="008A5A2F" w:rsidP="008A5A2F">
            <w:r w:rsidRPr="000B2DF8">
              <w:t>Tastatura: Otporna na prolivanje tečnosti</w:t>
            </w:r>
          </w:p>
        </w:tc>
      </w:tr>
      <w:tr w:rsidR="008A5A2F" w:rsidRPr="000B2DF8" w14:paraId="5C8D7695" w14:textId="77777777" w:rsidTr="008A5A2F">
        <w:trPr>
          <w:trHeight w:val="300"/>
        </w:trPr>
        <w:tc>
          <w:tcPr>
            <w:tcW w:w="24480" w:type="dxa"/>
            <w:hideMark/>
          </w:tcPr>
          <w:p w14:paraId="66EAE62F" w14:textId="77777777" w:rsidR="008A5A2F" w:rsidRPr="000B2DF8" w:rsidRDefault="008A5A2F" w:rsidP="008A5A2F">
            <w:r w:rsidRPr="000B2DF8">
              <w:t>Bezbednost: Integrisani Trusted Platform Module 2.0, integrisani čitač otiska prsta, integrisani čitač pametnih kartica</w:t>
            </w:r>
          </w:p>
        </w:tc>
      </w:tr>
      <w:tr w:rsidR="008A5A2F" w:rsidRPr="000B2DF8" w14:paraId="58CACD3E" w14:textId="77777777" w:rsidTr="008A5A2F">
        <w:trPr>
          <w:trHeight w:val="300"/>
        </w:trPr>
        <w:tc>
          <w:tcPr>
            <w:tcW w:w="24480" w:type="dxa"/>
            <w:noWrap/>
            <w:hideMark/>
          </w:tcPr>
          <w:p w14:paraId="3A0B2658" w14:textId="77777777" w:rsidR="008A5A2F" w:rsidRPr="000B2DF8" w:rsidRDefault="008A5A2F" w:rsidP="008A5A2F">
            <w:r w:rsidRPr="000B2DF8">
              <w:t>Baterija: 6 ćelija, 95 Wh, adapter 200 W</w:t>
            </w:r>
          </w:p>
        </w:tc>
      </w:tr>
      <w:tr w:rsidR="008A5A2F" w:rsidRPr="000B2DF8" w14:paraId="20147ED2" w14:textId="77777777" w:rsidTr="008A5A2F">
        <w:trPr>
          <w:trHeight w:val="300"/>
        </w:trPr>
        <w:tc>
          <w:tcPr>
            <w:tcW w:w="24480" w:type="dxa"/>
            <w:noWrap/>
            <w:hideMark/>
          </w:tcPr>
          <w:p w14:paraId="7730A41A" w14:textId="77777777" w:rsidR="008A5A2F" w:rsidRPr="000B2DF8" w:rsidRDefault="008A5A2F" w:rsidP="008A5A2F">
            <w:r w:rsidRPr="000B2DF8">
              <w:t>Težina: Maksimalno 3.2 kg</w:t>
            </w:r>
          </w:p>
        </w:tc>
      </w:tr>
      <w:tr w:rsidR="008A5A2F" w:rsidRPr="000B2DF8" w14:paraId="5D8C28AA" w14:textId="77777777" w:rsidTr="008A5A2F">
        <w:trPr>
          <w:trHeight w:val="300"/>
        </w:trPr>
        <w:tc>
          <w:tcPr>
            <w:tcW w:w="24480" w:type="dxa"/>
            <w:noWrap/>
            <w:hideMark/>
          </w:tcPr>
          <w:p w14:paraId="4D51FE0D" w14:textId="77777777" w:rsidR="008A5A2F" w:rsidRPr="000B2DF8" w:rsidRDefault="008A5A2F" w:rsidP="008A5A2F">
            <w:r w:rsidRPr="000B2DF8">
              <w:t>Dodatno: Torba i miš od istog proizvođača kao računar</w:t>
            </w:r>
          </w:p>
        </w:tc>
      </w:tr>
      <w:tr w:rsidR="008A5A2F" w:rsidRPr="000B2DF8" w14:paraId="6F1775AE" w14:textId="77777777" w:rsidTr="008A5A2F">
        <w:trPr>
          <w:trHeight w:val="300"/>
        </w:trPr>
        <w:tc>
          <w:tcPr>
            <w:tcW w:w="24480" w:type="dxa"/>
            <w:noWrap/>
            <w:hideMark/>
          </w:tcPr>
          <w:p w14:paraId="6500E9D5" w14:textId="77777777" w:rsidR="008A5A2F" w:rsidRPr="000B2DF8" w:rsidRDefault="008A5A2F" w:rsidP="008A5A2F">
            <w:r w:rsidRPr="000B2DF8">
              <w:t>Operativni sistem: Windows 10 Pro</w:t>
            </w:r>
          </w:p>
        </w:tc>
      </w:tr>
      <w:tr w:rsidR="008A5A2F" w:rsidRPr="000B2DF8" w14:paraId="187F9431" w14:textId="77777777" w:rsidTr="008A5A2F">
        <w:trPr>
          <w:trHeight w:val="300"/>
        </w:trPr>
        <w:tc>
          <w:tcPr>
            <w:tcW w:w="24480" w:type="dxa"/>
            <w:noWrap/>
            <w:hideMark/>
          </w:tcPr>
          <w:p w14:paraId="720A843A" w14:textId="77777777" w:rsidR="008A5A2F" w:rsidRPr="000B2DF8" w:rsidRDefault="008A5A2F" w:rsidP="008A5A2F">
            <w:r w:rsidRPr="000B2DF8">
              <w:t>Garancija: Tri godine proizvođačke garancije</w:t>
            </w:r>
          </w:p>
        </w:tc>
      </w:tr>
      <w:tr w:rsidR="008A5A2F" w:rsidRPr="000B2DF8" w14:paraId="45988FA2" w14:textId="77777777" w:rsidTr="008A5A2F">
        <w:trPr>
          <w:trHeight w:val="300"/>
        </w:trPr>
        <w:tc>
          <w:tcPr>
            <w:tcW w:w="24480" w:type="dxa"/>
            <w:hideMark/>
          </w:tcPr>
          <w:p w14:paraId="7164DDA9" w14:textId="77777777" w:rsidR="008A5A2F" w:rsidRPr="000B2DF8" w:rsidRDefault="008A5A2F" w:rsidP="008A5A2F">
            <w:r w:rsidRPr="000B2DF8">
              <w:t>Usklađenost sa standardima: EnergyStar. Potrebno je da se ponuđeni model nalazi izlistan na sledećoj internet adresi: www.eu-energystar.org</w:t>
            </w:r>
          </w:p>
        </w:tc>
      </w:tr>
    </w:tbl>
    <w:p w14:paraId="08CB21C8"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585448" w14:paraId="4C95734A" w14:textId="77777777" w:rsidTr="008A5A2F">
        <w:trPr>
          <w:trHeight w:val="300"/>
        </w:trPr>
        <w:tc>
          <w:tcPr>
            <w:tcW w:w="9287" w:type="dxa"/>
            <w:noWrap/>
            <w:hideMark/>
          </w:tcPr>
          <w:p w14:paraId="73DBA6A8" w14:textId="60B32138" w:rsidR="008A5A2F" w:rsidRPr="00585448" w:rsidRDefault="008A5A2F" w:rsidP="008A5A2F">
            <w:pPr>
              <w:rPr>
                <w:rFonts w:cs="Arial"/>
                <w:b/>
                <w:bCs/>
                <w:lang w:val="sr-Cyrl-RS"/>
              </w:rPr>
            </w:pPr>
            <w:r w:rsidRPr="00585448">
              <w:rPr>
                <w:rFonts w:cs="Arial"/>
                <w:b/>
                <w:bCs/>
              </w:rPr>
              <w:t>300 kom – Monitor tip 1</w:t>
            </w:r>
            <w:r w:rsidR="009F0511" w:rsidRPr="00585448">
              <w:rPr>
                <w:rFonts w:cs="Arial"/>
                <w:b/>
                <w:bCs/>
                <w:lang w:val="sr-Cyrl-RS"/>
              </w:rPr>
              <w:t xml:space="preserve"> - са следећим минималним техничким карактеристикама</w:t>
            </w:r>
          </w:p>
        </w:tc>
      </w:tr>
      <w:tr w:rsidR="008A5A2F" w:rsidRPr="00585448" w14:paraId="47CCA272" w14:textId="77777777" w:rsidTr="008A5A2F">
        <w:trPr>
          <w:trHeight w:val="300"/>
        </w:trPr>
        <w:tc>
          <w:tcPr>
            <w:tcW w:w="9287" w:type="dxa"/>
            <w:noWrap/>
            <w:vAlign w:val="center"/>
            <w:hideMark/>
          </w:tcPr>
          <w:p w14:paraId="1C74CC41" w14:textId="77777777" w:rsidR="008A5A2F" w:rsidRPr="00585448" w:rsidRDefault="008A5A2F" w:rsidP="008A5A2F">
            <w:pPr>
              <w:rPr>
                <w:rFonts w:cs="Arial"/>
                <w:color w:val="000000"/>
              </w:rPr>
            </w:pPr>
            <w:r w:rsidRPr="00585448">
              <w:rPr>
                <w:rFonts w:cs="Arial"/>
                <w:color w:val="000000"/>
              </w:rPr>
              <w:t>Ekran: 21.5"-22" (16:9)</w:t>
            </w:r>
          </w:p>
        </w:tc>
      </w:tr>
      <w:tr w:rsidR="008A5A2F" w:rsidRPr="00585448" w14:paraId="352631C6" w14:textId="77777777" w:rsidTr="008A5A2F">
        <w:trPr>
          <w:trHeight w:val="300"/>
        </w:trPr>
        <w:tc>
          <w:tcPr>
            <w:tcW w:w="9287" w:type="dxa"/>
            <w:noWrap/>
            <w:vAlign w:val="center"/>
            <w:hideMark/>
          </w:tcPr>
          <w:p w14:paraId="1080B82C" w14:textId="77777777" w:rsidR="008A5A2F" w:rsidRPr="00585448" w:rsidRDefault="008A5A2F" w:rsidP="008A5A2F">
            <w:pPr>
              <w:rPr>
                <w:rFonts w:cs="Arial"/>
                <w:color w:val="000000"/>
              </w:rPr>
            </w:pPr>
            <w:r w:rsidRPr="00585448">
              <w:rPr>
                <w:rFonts w:cs="Arial"/>
                <w:color w:val="000000"/>
              </w:rPr>
              <w:t>Rezolucija: 1920 x 1080 @ 60 Hz</w:t>
            </w:r>
          </w:p>
        </w:tc>
      </w:tr>
      <w:tr w:rsidR="008A5A2F" w:rsidRPr="00585448" w14:paraId="428783A4" w14:textId="77777777" w:rsidTr="008A5A2F">
        <w:trPr>
          <w:trHeight w:val="300"/>
        </w:trPr>
        <w:tc>
          <w:tcPr>
            <w:tcW w:w="9287" w:type="dxa"/>
            <w:noWrap/>
            <w:vAlign w:val="center"/>
            <w:hideMark/>
          </w:tcPr>
          <w:p w14:paraId="15503ED7" w14:textId="77777777" w:rsidR="008A5A2F" w:rsidRPr="00585448" w:rsidRDefault="008A5A2F" w:rsidP="008A5A2F">
            <w:pPr>
              <w:rPr>
                <w:rFonts w:cs="Arial"/>
                <w:color w:val="000000"/>
              </w:rPr>
            </w:pPr>
            <w:r w:rsidRPr="00585448">
              <w:rPr>
                <w:rFonts w:cs="Arial"/>
                <w:color w:val="000000"/>
              </w:rPr>
              <w:t>Vreme odziva: Maksimalno 5 ms, bez softverskih podešavanja</w:t>
            </w:r>
          </w:p>
        </w:tc>
      </w:tr>
      <w:tr w:rsidR="008A5A2F" w:rsidRPr="00585448" w14:paraId="087C6B84" w14:textId="77777777" w:rsidTr="008A5A2F">
        <w:trPr>
          <w:trHeight w:val="300"/>
        </w:trPr>
        <w:tc>
          <w:tcPr>
            <w:tcW w:w="9287" w:type="dxa"/>
            <w:noWrap/>
            <w:vAlign w:val="center"/>
            <w:hideMark/>
          </w:tcPr>
          <w:p w14:paraId="63D1F3A2" w14:textId="77777777" w:rsidR="008A5A2F" w:rsidRPr="00585448" w:rsidRDefault="008A5A2F" w:rsidP="008A5A2F">
            <w:pPr>
              <w:rPr>
                <w:rFonts w:cs="Arial"/>
              </w:rPr>
            </w:pPr>
            <w:r w:rsidRPr="00585448">
              <w:rPr>
                <w:rFonts w:cs="Arial"/>
              </w:rPr>
              <w:t xml:space="preserve">Kontrast: Statički (nativni) ≥ 3.000:1 </w:t>
            </w:r>
          </w:p>
        </w:tc>
      </w:tr>
      <w:tr w:rsidR="008A5A2F" w:rsidRPr="00585448" w14:paraId="2225BC46" w14:textId="77777777" w:rsidTr="008A5A2F">
        <w:trPr>
          <w:trHeight w:val="300"/>
        </w:trPr>
        <w:tc>
          <w:tcPr>
            <w:tcW w:w="9287" w:type="dxa"/>
            <w:noWrap/>
            <w:vAlign w:val="center"/>
            <w:hideMark/>
          </w:tcPr>
          <w:p w14:paraId="28355C61" w14:textId="77777777" w:rsidR="008A5A2F" w:rsidRPr="00585448" w:rsidRDefault="008A5A2F" w:rsidP="008A5A2F">
            <w:pPr>
              <w:rPr>
                <w:rFonts w:cs="Arial"/>
              </w:rPr>
            </w:pPr>
            <w:r w:rsidRPr="00585448">
              <w:rPr>
                <w:rFonts w:cs="Arial"/>
              </w:rPr>
              <w:lastRenderedPageBreak/>
              <w:t>Osvetljenost: 250 cd/m^2</w:t>
            </w:r>
          </w:p>
        </w:tc>
      </w:tr>
      <w:tr w:rsidR="008A5A2F" w:rsidRPr="00585448" w14:paraId="54481505" w14:textId="77777777" w:rsidTr="008A5A2F">
        <w:trPr>
          <w:trHeight w:val="300"/>
        </w:trPr>
        <w:tc>
          <w:tcPr>
            <w:tcW w:w="9287" w:type="dxa"/>
            <w:noWrap/>
            <w:vAlign w:val="center"/>
            <w:hideMark/>
          </w:tcPr>
          <w:p w14:paraId="1CB48467" w14:textId="77777777" w:rsidR="008A5A2F" w:rsidRPr="00585448" w:rsidRDefault="008A5A2F" w:rsidP="008A5A2F">
            <w:pPr>
              <w:rPr>
                <w:rFonts w:cs="Arial"/>
              </w:rPr>
            </w:pPr>
            <w:r w:rsidRPr="00585448">
              <w:rPr>
                <w:rFonts w:cs="Arial"/>
              </w:rPr>
              <w:t>Uglovi gledanja: 178 (H)/178° (V)</w:t>
            </w:r>
          </w:p>
        </w:tc>
      </w:tr>
      <w:tr w:rsidR="008A5A2F" w:rsidRPr="00585448" w14:paraId="04504069" w14:textId="77777777" w:rsidTr="008A5A2F">
        <w:trPr>
          <w:trHeight w:val="300"/>
        </w:trPr>
        <w:tc>
          <w:tcPr>
            <w:tcW w:w="9287" w:type="dxa"/>
            <w:noWrap/>
            <w:vAlign w:val="center"/>
            <w:hideMark/>
          </w:tcPr>
          <w:p w14:paraId="6C5B4418" w14:textId="77777777" w:rsidR="008A5A2F" w:rsidRPr="00585448" w:rsidRDefault="008A5A2F" w:rsidP="008A5A2F">
            <w:pPr>
              <w:rPr>
                <w:rFonts w:cs="Arial"/>
              </w:rPr>
            </w:pPr>
            <w:r w:rsidRPr="00585448">
              <w:rPr>
                <w:rFonts w:cs="Arial"/>
              </w:rPr>
              <w:t>Broj boja: 16.7 milliona</w:t>
            </w:r>
          </w:p>
        </w:tc>
      </w:tr>
      <w:tr w:rsidR="008A5A2F" w:rsidRPr="00585448" w14:paraId="11D01A6F" w14:textId="77777777" w:rsidTr="008A5A2F">
        <w:trPr>
          <w:trHeight w:val="300"/>
        </w:trPr>
        <w:tc>
          <w:tcPr>
            <w:tcW w:w="9287" w:type="dxa"/>
            <w:vAlign w:val="center"/>
            <w:hideMark/>
          </w:tcPr>
          <w:p w14:paraId="15C3C102" w14:textId="77777777" w:rsidR="008A5A2F" w:rsidRPr="00585448" w:rsidRDefault="008A5A2F" w:rsidP="008A5A2F">
            <w:pPr>
              <w:rPr>
                <w:rFonts w:cs="Arial"/>
                <w:color w:val="000000"/>
              </w:rPr>
            </w:pPr>
            <w:r w:rsidRPr="00585448">
              <w:rPr>
                <w:rFonts w:cs="Arial"/>
                <w:color w:val="000000"/>
              </w:rPr>
              <w:t>Integrisani interfejsi: 3 video ulaza (2 digitalna). Potrebno je isporučiti najmanje 1 logički kabl, audio ulaz</w:t>
            </w:r>
          </w:p>
        </w:tc>
      </w:tr>
      <w:tr w:rsidR="008A5A2F" w:rsidRPr="00585448" w14:paraId="556990BF" w14:textId="77777777" w:rsidTr="008A5A2F">
        <w:trPr>
          <w:trHeight w:val="300"/>
        </w:trPr>
        <w:tc>
          <w:tcPr>
            <w:tcW w:w="9287" w:type="dxa"/>
            <w:noWrap/>
            <w:vAlign w:val="center"/>
            <w:hideMark/>
          </w:tcPr>
          <w:p w14:paraId="7792CA58" w14:textId="77777777" w:rsidR="008A5A2F" w:rsidRPr="00585448" w:rsidRDefault="008A5A2F" w:rsidP="008A5A2F">
            <w:pPr>
              <w:rPr>
                <w:rFonts w:cs="Arial"/>
                <w:color w:val="000000"/>
              </w:rPr>
            </w:pPr>
            <w:r w:rsidRPr="00585448">
              <w:rPr>
                <w:rFonts w:cs="Arial"/>
                <w:color w:val="000000"/>
              </w:rPr>
              <w:t>Ergonomičnost: Tilt funkcija, VESA 100x100</w:t>
            </w:r>
          </w:p>
        </w:tc>
      </w:tr>
      <w:tr w:rsidR="008A5A2F" w:rsidRPr="00585448" w14:paraId="123CF180" w14:textId="77777777" w:rsidTr="008A5A2F">
        <w:trPr>
          <w:trHeight w:val="300"/>
        </w:trPr>
        <w:tc>
          <w:tcPr>
            <w:tcW w:w="9287" w:type="dxa"/>
            <w:noWrap/>
            <w:vAlign w:val="center"/>
            <w:hideMark/>
          </w:tcPr>
          <w:p w14:paraId="4DE2D61D" w14:textId="77777777" w:rsidR="008A5A2F" w:rsidRPr="00585448" w:rsidRDefault="008A5A2F" w:rsidP="008A5A2F">
            <w:pPr>
              <w:rPr>
                <w:rFonts w:cs="Arial"/>
                <w:color w:val="000000"/>
              </w:rPr>
            </w:pPr>
            <w:r w:rsidRPr="00585448">
              <w:rPr>
                <w:rFonts w:cs="Arial"/>
                <w:color w:val="000000"/>
              </w:rPr>
              <w:t>Garancija: Tri godine proizvođačke garancije</w:t>
            </w:r>
          </w:p>
        </w:tc>
      </w:tr>
    </w:tbl>
    <w:p w14:paraId="4709829B" w14:textId="77777777" w:rsidR="008A5A2F" w:rsidRPr="00585448" w:rsidRDefault="008A5A2F" w:rsidP="008A5A2F">
      <w:pPr>
        <w:rPr>
          <w:rFonts w:cs="Arial"/>
        </w:rPr>
      </w:pPr>
    </w:p>
    <w:tbl>
      <w:tblPr>
        <w:tblStyle w:val="TableGrid"/>
        <w:tblW w:w="0" w:type="auto"/>
        <w:tblLook w:val="04A0" w:firstRow="1" w:lastRow="0" w:firstColumn="1" w:lastColumn="0" w:noHBand="0" w:noVBand="1"/>
      </w:tblPr>
      <w:tblGrid>
        <w:gridCol w:w="9019"/>
      </w:tblGrid>
      <w:tr w:rsidR="008A5A2F" w:rsidRPr="00585448" w14:paraId="1DC1A085" w14:textId="77777777" w:rsidTr="008A5A2F">
        <w:trPr>
          <w:trHeight w:val="300"/>
        </w:trPr>
        <w:tc>
          <w:tcPr>
            <w:tcW w:w="9287" w:type="dxa"/>
            <w:noWrap/>
            <w:hideMark/>
          </w:tcPr>
          <w:p w14:paraId="52E45C9C" w14:textId="644088E6" w:rsidR="008A5A2F" w:rsidRPr="00585448" w:rsidRDefault="008A5A2F" w:rsidP="008A5A2F">
            <w:pPr>
              <w:rPr>
                <w:rFonts w:cs="Arial"/>
                <w:b/>
                <w:bCs/>
                <w:lang w:val="sr-Cyrl-RS"/>
              </w:rPr>
            </w:pPr>
            <w:r w:rsidRPr="00585448">
              <w:rPr>
                <w:rFonts w:cs="Arial"/>
                <w:b/>
                <w:bCs/>
              </w:rPr>
              <w:t>800 kom – Monitor tip 2</w:t>
            </w:r>
            <w:r w:rsidR="009F0511" w:rsidRPr="00585448">
              <w:rPr>
                <w:rFonts w:cs="Arial"/>
                <w:b/>
                <w:bCs/>
                <w:lang w:val="sr-Cyrl-RS"/>
              </w:rPr>
              <w:t xml:space="preserve"> - са следећим минималним техничким карактеристикама</w:t>
            </w:r>
          </w:p>
        </w:tc>
      </w:tr>
      <w:tr w:rsidR="008A5A2F" w:rsidRPr="00585448" w14:paraId="7F8AE979" w14:textId="77777777" w:rsidTr="008A5A2F">
        <w:trPr>
          <w:trHeight w:val="300"/>
        </w:trPr>
        <w:tc>
          <w:tcPr>
            <w:tcW w:w="9287" w:type="dxa"/>
            <w:noWrap/>
            <w:vAlign w:val="center"/>
            <w:hideMark/>
          </w:tcPr>
          <w:p w14:paraId="2837CB9C" w14:textId="77777777" w:rsidR="008A5A2F" w:rsidRPr="00585448" w:rsidRDefault="008A5A2F" w:rsidP="008A5A2F">
            <w:pPr>
              <w:rPr>
                <w:rFonts w:cs="Arial"/>
                <w:color w:val="000000"/>
              </w:rPr>
            </w:pPr>
            <w:r w:rsidRPr="00585448">
              <w:rPr>
                <w:rFonts w:cs="Arial"/>
                <w:color w:val="000000"/>
              </w:rPr>
              <w:t>Ekran: 23.8"-24" (16:9)</w:t>
            </w:r>
          </w:p>
        </w:tc>
      </w:tr>
      <w:tr w:rsidR="008A5A2F" w:rsidRPr="00585448" w14:paraId="1D08A721" w14:textId="77777777" w:rsidTr="008A5A2F">
        <w:trPr>
          <w:trHeight w:val="300"/>
        </w:trPr>
        <w:tc>
          <w:tcPr>
            <w:tcW w:w="9287" w:type="dxa"/>
            <w:noWrap/>
            <w:vAlign w:val="center"/>
            <w:hideMark/>
          </w:tcPr>
          <w:p w14:paraId="0F2BC3F1" w14:textId="77777777" w:rsidR="008A5A2F" w:rsidRPr="00585448" w:rsidRDefault="008A5A2F" w:rsidP="008A5A2F">
            <w:pPr>
              <w:rPr>
                <w:rFonts w:cs="Arial"/>
                <w:color w:val="000000"/>
              </w:rPr>
            </w:pPr>
            <w:r w:rsidRPr="00585448">
              <w:rPr>
                <w:rFonts w:cs="Arial"/>
                <w:color w:val="000000"/>
              </w:rPr>
              <w:t>Rezolucija: 1920 x 1080 @ 60 Hz</w:t>
            </w:r>
          </w:p>
        </w:tc>
      </w:tr>
      <w:tr w:rsidR="008A5A2F" w:rsidRPr="00585448" w14:paraId="5A99AEAE" w14:textId="77777777" w:rsidTr="008A5A2F">
        <w:trPr>
          <w:trHeight w:val="300"/>
        </w:trPr>
        <w:tc>
          <w:tcPr>
            <w:tcW w:w="9287" w:type="dxa"/>
            <w:noWrap/>
            <w:vAlign w:val="center"/>
            <w:hideMark/>
          </w:tcPr>
          <w:p w14:paraId="700067C4" w14:textId="77777777" w:rsidR="008A5A2F" w:rsidRPr="00585448" w:rsidRDefault="008A5A2F" w:rsidP="008A5A2F">
            <w:pPr>
              <w:rPr>
                <w:rFonts w:cs="Arial"/>
                <w:color w:val="000000"/>
              </w:rPr>
            </w:pPr>
            <w:r w:rsidRPr="00585448">
              <w:rPr>
                <w:rFonts w:cs="Arial"/>
                <w:color w:val="000000"/>
              </w:rPr>
              <w:t>Vreme odziva: Maksimalno 4 ms, bez softverskih podešavanja</w:t>
            </w:r>
          </w:p>
        </w:tc>
      </w:tr>
      <w:tr w:rsidR="008A5A2F" w:rsidRPr="00585448" w14:paraId="2CD914DB" w14:textId="77777777" w:rsidTr="008A5A2F">
        <w:trPr>
          <w:trHeight w:val="300"/>
        </w:trPr>
        <w:tc>
          <w:tcPr>
            <w:tcW w:w="9287" w:type="dxa"/>
            <w:noWrap/>
            <w:vAlign w:val="center"/>
            <w:hideMark/>
          </w:tcPr>
          <w:p w14:paraId="54CF3961" w14:textId="77777777" w:rsidR="008A5A2F" w:rsidRPr="00585448" w:rsidRDefault="008A5A2F" w:rsidP="008A5A2F">
            <w:pPr>
              <w:rPr>
                <w:rFonts w:cs="Arial"/>
              </w:rPr>
            </w:pPr>
            <w:r w:rsidRPr="00585448">
              <w:rPr>
                <w:rFonts w:cs="Arial"/>
              </w:rPr>
              <w:t xml:space="preserve">Kontrast: Statički (nativni) ≥ 3.000:1 </w:t>
            </w:r>
          </w:p>
        </w:tc>
      </w:tr>
      <w:tr w:rsidR="008A5A2F" w:rsidRPr="00585448" w14:paraId="28276F48" w14:textId="77777777" w:rsidTr="008A5A2F">
        <w:trPr>
          <w:trHeight w:val="300"/>
        </w:trPr>
        <w:tc>
          <w:tcPr>
            <w:tcW w:w="9287" w:type="dxa"/>
            <w:noWrap/>
            <w:vAlign w:val="center"/>
            <w:hideMark/>
          </w:tcPr>
          <w:p w14:paraId="1F01EE80" w14:textId="77777777" w:rsidR="008A5A2F" w:rsidRPr="00585448" w:rsidRDefault="008A5A2F" w:rsidP="008A5A2F">
            <w:pPr>
              <w:rPr>
                <w:rFonts w:cs="Arial"/>
                <w:color w:val="000000"/>
              </w:rPr>
            </w:pPr>
            <w:r w:rsidRPr="00585448">
              <w:rPr>
                <w:rFonts w:cs="Arial"/>
                <w:color w:val="000000"/>
              </w:rPr>
              <w:t>Osvetljenost: 250 cd/m^2</w:t>
            </w:r>
          </w:p>
        </w:tc>
      </w:tr>
      <w:tr w:rsidR="008A5A2F" w:rsidRPr="00585448" w14:paraId="65BCD628" w14:textId="77777777" w:rsidTr="008A5A2F">
        <w:trPr>
          <w:trHeight w:val="300"/>
        </w:trPr>
        <w:tc>
          <w:tcPr>
            <w:tcW w:w="9287" w:type="dxa"/>
            <w:noWrap/>
            <w:vAlign w:val="center"/>
            <w:hideMark/>
          </w:tcPr>
          <w:p w14:paraId="0BE4DB46" w14:textId="77777777" w:rsidR="008A5A2F" w:rsidRPr="00585448" w:rsidRDefault="008A5A2F" w:rsidP="008A5A2F">
            <w:pPr>
              <w:rPr>
                <w:rFonts w:cs="Arial"/>
                <w:color w:val="000000"/>
              </w:rPr>
            </w:pPr>
            <w:r w:rsidRPr="00585448">
              <w:rPr>
                <w:rFonts w:cs="Arial"/>
                <w:color w:val="000000"/>
              </w:rPr>
              <w:t>Uglovi gledanja: 178° (H)/178° (V)</w:t>
            </w:r>
          </w:p>
        </w:tc>
      </w:tr>
      <w:tr w:rsidR="008A5A2F" w:rsidRPr="00585448" w14:paraId="367E5B8F" w14:textId="77777777" w:rsidTr="008A5A2F">
        <w:trPr>
          <w:trHeight w:val="300"/>
        </w:trPr>
        <w:tc>
          <w:tcPr>
            <w:tcW w:w="9287" w:type="dxa"/>
            <w:noWrap/>
            <w:vAlign w:val="center"/>
            <w:hideMark/>
          </w:tcPr>
          <w:p w14:paraId="1870B28C" w14:textId="77777777" w:rsidR="008A5A2F" w:rsidRPr="00585448" w:rsidRDefault="008A5A2F" w:rsidP="008A5A2F">
            <w:pPr>
              <w:rPr>
                <w:rFonts w:cs="Arial"/>
                <w:color w:val="000000"/>
              </w:rPr>
            </w:pPr>
            <w:r w:rsidRPr="00585448">
              <w:rPr>
                <w:rFonts w:cs="Arial"/>
                <w:color w:val="000000"/>
              </w:rPr>
              <w:t>Broj boja: 16.7 milliona</w:t>
            </w:r>
          </w:p>
        </w:tc>
      </w:tr>
      <w:tr w:rsidR="008A5A2F" w:rsidRPr="00585448" w14:paraId="023D2FB3" w14:textId="77777777" w:rsidTr="008A5A2F">
        <w:trPr>
          <w:trHeight w:val="300"/>
        </w:trPr>
        <w:tc>
          <w:tcPr>
            <w:tcW w:w="9287" w:type="dxa"/>
            <w:vAlign w:val="center"/>
            <w:hideMark/>
          </w:tcPr>
          <w:p w14:paraId="288B475B" w14:textId="77777777" w:rsidR="008A5A2F" w:rsidRPr="00585448" w:rsidRDefault="008A5A2F" w:rsidP="008A5A2F">
            <w:pPr>
              <w:rPr>
                <w:rFonts w:cs="Arial"/>
                <w:color w:val="000000"/>
              </w:rPr>
            </w:pPr>
            <w:r w:rsidRPr="00585448">
              <w:rPr>
                <w:rFonts w:cs="Arial"/>
                <w:color w:val="000000"/>
              </w:rPr>
              <w:t>Integrisani interfejsi: 3 video ulaza (2 digitalna). Potrebno je isporučiti najmanje 1 logički kabl, audio ulaz</w:t>
            </w:r>
          </w:p>
        </w:tc>
      </w:tr>
      <w:tr w:rsidR="008A5A2F" w:rsidRPr="00585448" w14:paraId="55C933C7" w14:textId="77777777" w:rsidTr="008A5A2F">
        <w:trPr>
          <w:trHeight w:val="300"/>
        </w:trPr>
        <w:tc>
          <w:tcPr>
            <w:tcW w:w="9287" w:type="dxa"/>
            <w:noWrap/>
            <w:vAlign w:val="center"/>
            <w:hideMark/>
          </w:tcPr>
          <w:p w14:paraId="005B9E01" w14:textId="77777777" w:rsidR="008A5A2F" w:rsidRPr="00585448" w:rsidRDefault="008A5A2F" w:rsidP="008A5A2F">
            <w:pPr>
              <w:rPr>
                <w:rFonts w:cs="Arial"/>
                <w:color w:val="000000"/>
              </w:rPr>
            </w:pPr>
            <w:r w:rsidRPr="00585448">
              <w:rPr>
                <w:rFonts w:cs="Arial"/>
                <w:color w:val="000000"/>
              </w:rPr>
              <w:t>Ergonomičnost: Tilt funkcija, VESA 100x100</w:t>
            </w:r>
          </w:p>
        </w:tc>
      </w:tr>
      <w:tr w:rsidR="008A5A2F" w:rsidRPr="00585448" w14:paraId="428C10F6" w14:textId="77777777" w:rsidTr="008A5A2F">
        <w:trPr>
          <w:trHeight w:val="300"/>
        </w:trPr>
        <w:tc>
          <w:tcPr>
            <w:tcW w:w="9287" w:type="dxa"/>
            <w:noWrap/>
            <w:vAlign w:val="center"/>
            <w:hideMark/>
          </w:tcPr>
          <w:p w14:paraId="22D43899" w14:textId="77777777" w:rsidR="008A5A2F" w:rsidRPr="00585448" w:rsidRDefault="008A5A2F" w:rsidP="008A5A2F">
            <w:pPr>
              <w:rPr>
                <w:rFonts w:cs="Arial"/>
                <w:color w:val="000000"/>
              </w:rPr>
            </w:pPr>
            <w:r w:rsidRPr="00585448">
              <w:rPr>
                <w:rFonts w:cs="Arial"/>
                <w:color w:val="000000"/>
              </w:rPr>
              <w:t>Garancija: Tri godine proizvođačke garancije</w:t>
            </w:r>
          </w:p>
        </w:tc>
      </w:tr>
    </w:tbl>
    <w:p w14:paraId="12737CDF" w14:textId="77777777" w:rsidR="008A5A2F" w:rsidRPr="00585448" w:rsidRDefault="008A5A2F" w:rsidP="008A5A2F">
      <w:pPr>
        <w:rPr>
          <w:rFonts w:cs="Arial"/>
        </w:rPr>
      </w:pPr>
    </w:p>
    <w:tbl>
      <w:tblPr>
        <w:tblStyle w:val="TableGrid"/>
        <w:tblW w:w="0" w:type="auto"/>
        <w:tblLook w:val="04A0" w:firstRow="1" w:lastRow="0" w:firstColumn="1" w:lastColumn="0" w:noHBand="0" w:noVBand="1"/>
      </w:tblPr>
      <w:tblGrid>
        <w:gridCol w:w="9019"/>
      </w:tblGrid>
      <w:tr w:rsidR="008A5A2F" w:rsidRPr="00585448" w14:paraId="14F1C194" w14:textId="77777777" w:rsidTr="008A5A2F">
        <w:trPr>
          <w:trHeight w:val="300"/>
        </w:trPr>
        <w:tc>
          <w:tcPr>
            <w:tcW w:w="9287" w:type="dxa"/>
            <w:noWrap/>
            <w:hideMark/>
          </w:tcPr>
          <w:p w14:paraId="738A1FC5" w14:textId="57FCFFFA" w:rsidR="008A5A2F" w:rsidRPr="00585448" w:rsidRDefault="008A5A2F" w:rsidP="008A5A2F">
            <w:pPr>
              <w:rPr>
                <w:rFonts w:cs="Arial"/>
                <w:bCs/>
                <w:lang w:val="sr-Cyrl-RS"/>
              </w:rPr>
            </w:pPr>
            <w:r w:rsidRPr="00585448">
              <w:rPr>
                <w:rFonts w:cs="Arial"/>
                <w:b/>
                <w:bCs/>
              </w:rPr>
              <w:t xml:space="preserve"> 70 kom – Monitor tip 3</w:t>
            </w:r>
            <w:r w:rsidR="009F0511" w:rsidRPr="00585448">
              <w:rPr>
                <w:rFonts w:cs="Arial"/>
                <w:b/>
                <w:bCs/>
                <w:lang w:val="sr-Cyrl-RS"/>
              </w:rPr>
              <w:t xml:space="preserve"> - са следећим минималним техничким карактеристикама</w:t>
            </w:r>
          </w:p>
        </w:tc>
      </w:tr>
      <w:tr w:rsidR="008A5A2F" w:rsidRPr="00585448" w14:paraId="127ACAEB" w14:textId="77777777" w:rsidTr="008A5A2F">
        <w:trPr>
          <w:trHeight w:val="300"/>
        </w:trPr>
        <w:tc>
          <w:tcPr>
            <w:tcW w:w="9287" w:type="dxa"/>
            <w:noWrap/>
            <w:vAlign w:val="center"/>
            <w:hideMark/>
          </w:tcPr>
          <w:p w14:paraId="199C0BBB" w14:textId="77777777" w:rsidR="008A5A2F" w:rsidRPr="00585448" w:rsidRDefault="008A5A2F" w:rsidP="008A5A2F">
            <w:pPr>
              <w:rPr>
                <w:rFonts w:cs="Arial"/>
                <w:color w:val="000000"/>
              </w:rPr>
            </w:pPr>
            <w:r w:rsidRPr="00585448">
              <w:rPr>
                <w:rFonts w:cs="Arial"/>
                <w:color w:val="000000"/>
              </w:rPr>
              <w:t>Ekran: 27" (16:9)</w:t>
            </w:r>
          </w:p>
        </w:tc>
      </w:tr>
      <w:tr w:rsidR="008A5A2F" w:rsidRPr="00585448" w14:paraId="7B9C074E" w14:textId="77777777" w:rsidTr="008A5A2F">
        <w:trPr>
          <w:trHeight w:val="300"/>
        </w:trPr>
        <w:tc>
          <w:tcPr>
            <w:tcW w:w="9287" w:type="dxa"/>
            <w:noWrap/>
            <w:vAlign w:val="center"/>
            <w:hideMark/>
          </w:tcPr>
          <w:p w14:paraId="0BC765E0" w14:textId="77777777" w:rsidR="008A5A2F" w:rsidRPr="00585448" w:rsidRDefault="008A5A2F" w:rsidP="008A5A2F">
            <w:pPr>
              <w:rPr>
                <w:rFonts w:cs="Arial"/>
                <w:color w:val="000000"/>
              </w:rPr>
            </w:pPr>
            <w:r w:rsidRPr="00585448">
              <w:rPr>
                <w:rFonts w:cs="Arial"/>
                <w:color w:val="000000"/>
              </w:rPr>
              <w:t>Rezolucija: 1920 x 1080 @ 60 Hz</w:t>
            </w:r>
          </w:p>
        </w:tc>
      </w:tr>
      <w:tr w:rsidR="008A5A2F" w:rsidRPr="00585448" w14:paraId="1586E7A4" w14:textId="77777777" w:rsidTr="008A5A2F">
        <w:trPr>
          <w:trHeight w:val="300"/>
        </w:trPr>
        <w:tc>
          <w:tcPr>
            <w:tcW w:w="9287" w:type="dxa"/>
            <w:noWrap/>
            <w:vAlign w:val="center"/>
            <w:hideMark/>
          </w:tcPr>
          <w:p w14:paraId="2BD13FBC" w14:textId="77777777" w:rsidR="008A5A2F" w:rsidRPr="00585448" w:rsidRDefault="008A5A2F" w:rsidP="008A5A2F">
            <w:pPr>
              <w:rPr>
                <w:rFonts w:cs="Arial"/>
                <w:color w:val="000000"/>
              </w:rPr>
            </w:pPr>
            <w:r w:rsidRPr="00585448">
              <w:rPr>
                <w:rFonts w:cs="Arial"/>
                <w:color w:val="000000"/>
              </w:rPr>
              <w:t>Vreme odziva: Maksimalno 4 ms</w:t>
            </w:r>
          </w:p>
        </w:tc>
      </w:tr>
      <w:tr w:rsidR="008A5A2F" w:rsidRPr="00585448" w14:paraId="597D2A8A" w14:textId="77777777" w:rsidTr="008A5A2F">
        <w:trPr>
          <w:trHeight w:val="300"/>
        </w:trPr>
        <w:tc>
          <w:tcPr>
            <w:tcW w:w="9287" w:type="dxa"/>
            <w:noWrap/>
            <w:vAlign w:val="center"/>
            <w:hideMark/>
          </w:tcPr>
          <w:p w14:paraId="737137F8" w14:textId="77777777" w:rsidR="008A5A2F" w:rsidRPr="00585448" w:rsidRDefault="008A5A2F" w:rsidP="008A5A2F">
            <w:pPr>
              <w:rPr>
                <w:rFonts w:cs="Arial"/>
              </w:rPr>
            </w:pPr>
            <w:r w:rsidRPr="00585448">
              <w:rPr>
                <w:rFonts w:cs="Arial"/>
              </w:rPr>
              <w:t xml:space="preserve">Kontrast: Statički (nativni) ≥ 3.000:1 </w:t>
            </w:r>
          </w:p>
        </w:tc>
      </w:tr>
      <w:tr w:rsidR="008A5A2F" w:rsidRPr="00585448" w14:paraId="7497C5C3" w14:textId="77777777" w:rsidTr="008A5A2F">
        <w:trPr>
          <w:trHeight w:val="300"/>
        </w:trPr>
        <w:tc>
          <w:tcPr>
            <w:tcW w:w="9287" w:type="dxa"/>
            <w:noWrap/>
            <w:vAlign w:val="center"/>
            <w:hideMark/>
          </w:tcPr>
          <w:p w14:paraId="31D5DD4E" w14:textId="77777777" w:rsidR="008A5A2F" w:rsidRPr="00585448" w:rsidRDefault="008A5A2F" w:rsidP="008A5A2F">
            <w:pPr>
              <w:rPr>
                <w:rFonts w:cs="Arial"/>
                <w:color w:val="000000"/>
              </w:rPr>
            </w:pPr>
            <w:r w:rsidRPr="00585448">
              <w:rPr>
                <w:rFonts w:cs="Arial"/>
                <w:color w:val="000000"/>
              </w:rPr>
              <w:t>Osvetljenost: 300 cd/m^2</w:t>
            </w:r>
          </w:p>
        </w:tc>
      </w:tr>
      <w:tr w:rsidR="008A5A2F" w:rsidRPr="00585448" w14:paraId="4C4889DA" w14:textId="77777777" w:rsidTr="008A5A2F">
        <w:trPr>
          <w:trHeight w:val="300"/>
        </w:trPr>
        <w:tc>
          <w:tcPr>
            <w:tcW w:w="9287" w:type="dxa"/>
            <w:noWrap/>
            <w:vAlign w:val="center"/>
            <w:hideMark/>
          </w:tcPr>
          <w:p w14:paraId="7D8AAE2A" w14:textId="77777777" w:rsidR="008A5A2F" w:rsidRPr="00585448" w:rsidRDefault="008A5A2F" w:rsidP="008A5A2F">
            <w:pPr>
              <w:rPr>
                <w:rFonts w:cs="Arial"/>
                <w:color w:val="000000"/>
              </w:rPr>
            </w:pPr>
            <w:r w:rsidRPr="00585448">
              <w:rPr>
                <w:rFonts w:cs="Arial"/>
                <w:color w:val="000000"/>
              </w:rPr>
              <w:t>Uglovi gledanja: 178° (H)/178° (V)</w:t>
            </w:r>
          </w:p>
        </w:tc>
      </w:tr>
      <w:tr w:rsidR="008A5A2F" w:rsidRPr="00585448" w14:paraId="66318425" w14:textId="77777777" w:rsidTr="008A5A2F">
        <w:trPr>
          <w:trHeight w:val="300"/>
        </w:trPr>
        <w:tc>
          <w:tcPr>
            <w:tcW w:w="9287" w:type="dxa"/>
            <w:noWrap/>
            <w:vAlign w:val="center"/>
            <w:hideMark/>
          </w:tcPr>
          <w:p w14:paraId="15DD4F22" w14:textId="77777777" w:rsidR="008A5A2F" w:rsidRPr="00585448" w:rsidRDefault="008A5A2F" w:rsidP="008A5A2F">
            <w:pPr>
              <w:rPr>
                <w:rFonts w:cs="Arial"/>
                <w:color w:val="000000"/>
              </w:rPr>
            </w:pPr>
            <w:r w:rsidRPr="00585448">
              <w:rPr>
                <w:rFonts w:cs="Arial"/>
                <w:color w:val="000000"/>
              </w:rPr>
              <w:t>Broj boja: 16.7 milliona</w:t>
            </w:r>
          </w:p>
        </w:tc>
      </w:tr>
      <w:tr w:rsidR="008A5A2F" w:rsidRPr="00585448" w14:paraId="77070390" w14:textId="77777777" w:rsidTr="008A5A2F">
        <w:trPr>
          <w:trHeight w:val="300"/>
        </w:trPr>
        <w:tc>
          <w:tcPr>
            <w:tcW w:w="9287" w:type="dxa"/>
            <w:vAlign w:val="center"/>
            <w:hideMark/>
          </w:tcPr>
          <w:p w14:paraId="14A77382" w14:textId="77777777" w:rsidR="008A5A2F" w:rsidRPr="00585448" w:rsidRDefault="008A5A2F" w:rsidP="008A5A2F">
            <w:pPr>
              <w:rPr>
                <w:rFonts w:cs="Arial"/>
                <w:color w:val="000000"/>
              </w:rPr>
            </w:pPr>
            <w:r w:rsidRPr="00585448">
              <w:rPr>
                <w:rFonts w:cs="Arial"/>
                <w:color w:val="000000"/>
              </w:rPr>
              <w:t>Integrisani interfejsi: 3 video ulaza (2 digitalna). Potrebno je isporučiti najmanje 1 logički kabl</w:t>
            </w:r>
          </w:p>
        </w:tc>
      </w:tr>
      <w:tr w:rsidR="008A5A2F" w:rsidRPr="00585448" w14:paraId="73DFE10C" w14:textId="77777777" w:rsidTr="008A5A2F">
        <w:trPr>
          <w:trHeight w:val="300"/>
        </w:trPr>
        <w:tc>
          <w:tcPr>
            <w:tcW w:w="9287" w:type="dxa"/>
            <w:noWrap/>
            <w:vAlign w:val="center"/>
            <w:hideMark/>
          </w:tcPr>
          <w:p w14:paraId="63209423" w14:textId="77777777" w:rsidR="008A5A2F" w:rsidRPr="00585448" w:rsidRDefault="008A5A2F" w:rsidP="008A5A2F">
            <w:pPr>
              <w:rPr>
                <w:rFonts w:cs="Arial"/>
                <w:color w:val="000000"/>
              </w:rPr>
            </w:pPr>
            <w:r w:rsidRPr="00585448">
              <w:rPr>
                <w:rFonts w:cs="Arial"/>
                <w:color w:val="000000"/>
              </w:rPr>
              <w:t>Ergonomičnost: Tilt funkcija, VESA 100x100</w:t>
            </w:r>
          </w:p>
        </w:tc>
      </w:tr>
      <w:tr w:rsidR="008A5A2F" w:rsidRPr="00585448" w14:paraId="42E05FF5" w14:textId="77777777" w:rsidTr="008A5A2F">
        <w:trPr>
          <w:trHeight w:val="300"/>
        </w:trPr>
        <w:tc>
          <w:tcPr>
            <w:tcW w:w="9287" w:type="dxa"/>
            <w:noWrap/>
            <w:vAlign w:val="center"/>
            <w:hideMark/>
          </w:tcPr>
          <w:p w14:paraId="6EC97D7F" w14:textId="77777777" w:rsidR="008A5A2F" w:rsidRPr="00585448" w:rsidRDefault="008A5A2F" w:rsidP="008A5A2F">
            <w:pPr>
              <w:rPr>
                <w:rFonts w:cs="Arial"/>
                <w:color w:val="000000"/>
              </w:rPr>
            </w:pPr>
            <w:r w:rsidRPr="00585448">
              <w:rPr>
                <w:rFonts w:cs="Arial"/>
                <w:color w:val="000000"/>
              </w:rPr>
              <w:t>Garancija: Tri godine proizvođačke garancije</w:t>
            </w:r>
          </w:p>
        </w:tc>
      </w:tr>
    </w:tbl>
    <w:p w14:paraId="34CE065B" w14:textId="77777777" w:rsidR="008A5A2F" w:rsidRPr="000B2DF8" w:rsidRDefault="008A5A2F" w:rsidP="008A5A2F"/>
    <w:tbl>
      <w:tblPr>
        <w:tblStyle w:val="TableGrid"/>
        <w:tblW w:w="0" w:type="auto"/>
        <w:tblLook w:val="04A0" w:firstRow="1" w:lastRow="0" w:firstColumn="1" w:lastColumn="0" w:noHBand="0" w:noVBand="1"/>
      </w:tblPr>
      <w:tblGrid>
        <w:gridCol w:w="9019"/>
      </w:tblGrid>
      <w:tr w:rsidR="008A5A2F" w:rsidRPr="000B2DF8" w14:paraId="6CEE2525" w14:textId="77777777" w:rsidTr="008A5A2F">
        <w:trPr>
          <w:trHeight w:val="300"/>
        </w:trPr>
        <w:tc>
          <w:tcPr>
            <w:tcW w:w="24480" w:type="dxa"/>
            <w:noWrap/>
            <w:hideMark/>
          </w:tcPr>
          <w:p w14:paraId="5ED6AE6B" w14:textId="16BB0376" w:rsidR="008A5A2F" w:rsidRPr="009F0511" w:rsidRDefault="008A5A2F" w:rsidP="008A5A2F">
            <w:pPr>
              <w:rPr>
                <w:b/>
                <w:bCs/>
                <w:lang w:val="sr-Cyrl-RS"/>
              </w:rPr>
            </w:pPr>
            <w:r w:rsidRPr="000B2DF8">
              <w:rPr>
                <w:b/>
                <w:bCs/>
              </w:rPr>
              <w:t xml:space="preserve"> 50 kom – Tablet tip 1</w:t>
            </w:r>
            <w:r w:rsidR="009F0511">
              <w:rPr>
                <w:b/>
                <w:bCs/>
                <w:lang w:val="sr-Cyrl-RS"/>
              </w:rPr>
              <w:t xml:space="preserve"> - са следећим минималним техничким карактеристикама</w:t>
            </w:r>
          </w:p>
        </w:tc>
      </w:tr>
      <w:tr w:rsidR="008A5A2F" w:rsidRPr="000B2DF8" w14:paraId="2476FBA0" w14:textId="77777777" w:rsidTr="008A5A2F">
        <w:trPr>
          <w:trHeight w:val="300"/>
        </w:trPr>
        <w:tc>
          <w:tcPr>
            <w:tcW w:w="24480" w:type="dxa"/>
            <w:noWrap/>
            <w:hideMark/>
          </w:tcPr>
          <w:p w14:paraId="0713FA53" w14:textId="77777777" w:rsidR="008A5A2F" w:rsidRPr="000B2DF8" w:rsidRDefault="008A5A2F" w:rsidP="008A5A2F">
            <w:r w:rsidRPr="000B2DF8">
              <w:t>Ekran: 10.1", LED backlit, 2560 x 1600 pixels, ekran osetljiv na dodir u 10 tačaka</w:t>
            </w:r>
          </w:p>
        </w:tc>
      </w:tr>
      <w:tr w:rsidR="008A5A2F" w:rsidRPr="000B2DF8" w14:paraId="28B35C8A" w14:textId="77777777" w:rsidTr="008A5A2F">
        <w:trPr>
          <w:trHeight w:val="300"/>
        </w:trPr>
        <w:tc>
          <w:tcPr>
            <w:tcW w:w="24480" w:type="dxa"/>
            <w:hideMark/>
          </w:tcPr>
          <w:p w14:paraId="039FE8D1" w14:textId="77777777" w:rsidR="008A5A2F" w:rsidRPr="000B2DF8" w:rsidRDefault="008A5A2F" w:rsidP="008A5A2F">
            <w:r w:rsidRPr="000B2DF8">
              <w:t>Procesor: 2MB Smart keša, 4 jezgra, 4 niti, bazična frekvencija 1.4 GHz</w:t>
            </w:r>
          </w:p>
        </w:tc>
      </w:tr>
      <w:tr w:rsidR="008A5A2F" w:rsidRPr="000B2DF8" w14:paraId="7129EBA8" w14:textId="77777777" w:rsidTr="008A5A2F">
        <w:trPr>
          <w:trHeight w:val="300"/>
        </w:trPr>
        <w:tc>
          <w:tcPr>
            <w:tcW w:w="24480" w:type="dxa"/>
            <w:hideMark/>
          </w:tcPr>
          <w:p w14:paraId="03F1DFF8" w14:textId="77777777" w:rsidR="008A5A2F" w:rsidRPr="000B2DF8" w:rsidRDefault="008A5A2F" w:rsidP="008A5A2F">
            <w:r w:rsidRPr="000B2DF8">
              <w:t>Memorija: 4 GB DDR3</w:t>
            </w:r>
          </w:p>
        </w:tc>
      </w:tr>
      <w:tr w:rsidR="008A5A2F" w:rsidRPr="000B2DF8" w14:paraId="4224E17A" w14:textId="77777777" w:rsidTr="008A5A2F">
        <w:trPr>
          <w:trHeight w:val="300"/>
        </w:trPr>
        <w:tc>
          <w:tcPr>
            <w:tcW w:w="24480" w:type="dxa"/>
            <w:hideMark/>
          </w:tcPr>
          <w:p w14:paraId="70427F91" w14:textId="77777777" w:rsidR="008A5A2F" w:rsidRPr="000B2DF8" w:rsidRDefault="008A5A2F" w:rsidP="008A5A2F">
            <w:r w:rsidRPr="000B2DF8">
              <w:t>Prostor za skladištenje podataka: 64 GB</w:t>
            </w:r>
          </w:p>
        </w:tc>
      </w:tr>
      <w:tr w:rsidR="008A5A2F" w:rsidRPr="000B2DF8" w14:paraId="19AB9A29" w14:textId="77777777" w:rsidTr="008A5A2F">
        <w:trPr>
          <w:trHeight w:val="300"/>
        </w:trPr>
        <w:tc>
          <w:tcPr>
            <w:tcW w:w="24480" w:type="dxa"/>
            <w:shd w:val="clear" w:color="auto" w:fill="auto"/>
            <w:noWrap/>
            <w:hideMark/>
          </w:tcPr>
          <w:p w14:paraId="1BEACC48" w14:textId="77777777" w:rsidR="008A5A2F" w:rsidRPr="000B2DF8" w:rsidRDefault="008A5A2F" w:rsidP="008A5A2F">
            <w:r w:rsidRPr="000B2DF8">
              <w:t>Bežične komunikacije: 802.11 ac, Bluetooth, GPS i GLONASS</w:t>
            </w:r>
          </w:p>
        </w:tc>
      </w:tr>
      <w:tr w:rsidR="008A5A2F" w:rsidRPr="000B2DF8" w14:paraId="7BC7AC4D" w14:textId="77777777" w:rsidTr="008A5A2F">
        <w:trPr>
          <w:trHeight w:val="300"/>
        </w:trPr>
        <w:tc>
          <w:tcPr>
            <w:tcW w:w="24480" w:type="dxa"/>
            <w:noWrap/>
            <w:hideMark/>
          </w:tcPr>
          <w:p w14:paraId="6745CC9E" w14:textId="77777777" w:rsidR="008A5A2F" w:rsidRPr="000B2DF8" w:rsidRDefault="008A5A2F" w:rsidP="008A5A2F">
            <w:r w:rsidRPr="000B2DF8">
              <w:t>Ostalo: Četiri zvučnika sa prednje strane, mikrofon, integrisani projektor</w:t>
            </w:r>
          </w:p>
        </w:tc>
      </w:tr>
      <w:tr w:rsidR="008A5A2F" w:rsidRPr="000B2DF8" w14:paraId="03E2CD9E" w14:textId="77777777" w:rsidTr="008A5A2F">
        <w:trPr>
          <w:trHeight w:val="300"/>
        </w:trPr>
        <w:tc>
          <w:tcPr>
            <w:tcW w:w="24480" w:type="dxa"/>
            <w:noWrap/>
            <w:hideMark/>
          </w:tcPr>
          <w:p w14:paraId="3629FD2F" w14:textId="77777777" w:rsidR="008A5A2F" w:rsidRPr="000B2DF8" w:rsidRDefault="008A5A2F" w:rsidP="008A5A2F">
            <w:r w:rsidRPr="000B2DF8">
              <w:t>Kamera: Prednja 5.0 Mpx, zadnja 13.0 Mpx</w:t>
            </w:r>
          </w:p>
        </w:tc>
      </w:tr>
      <w:tr w:rsidR="008A5A2F" w:rsidRPr="000B2DF8" w14:paraId="4F6A540A" w14:textId="77777777" w:rsidTr="008A5A2F">
        <w:trPr>
          <w:trHeight w:val="300"/>
        </w:trPr>
        <w:tc>
          <w:tcPr>
            <w:tcW w:w="24480" w:type="dxa"/>
            <w:hideMark/>
          </w:tcPr>
          <w:p w14:paraId="2EF6DC33" w14:textId="77777777" w:rsidR="008A5A2F" w:rsidRPr="000B2DF8" w:rsidRDefault="008A5A2F" w:rsidP="008A5A2F">
            <w:r w:rsidRPr="000B2DF8">
              <w:t>Integrisani slotovi: 1 x micro SD Card slot</w:t>
            </w:r>
          </w:p>
        </w:tc>
      </w:tr>
      <w:tr w:rsidR="008A5A2F" w:rsidRPr="000B2DF8" w14:paraId="15143344" w14:textId="77777777" w:rsidTr="008A5A2F">
        <w:trPr>
          <w:trHeight w:val="300"/>
        </w:trPr>
        <w:tc>
          <w:tcPr>
            <w:tcW w:w="24480" w:type="dxa"/>
            <w:hideMark/>
          </w:tcPr>
          <w:p w14:paraId="3D26D05C" w14:textId="77777777" w:rsidR="008A5A2F" w:rsidRPr="000B2DF8" w:rsidRDefault="008A5A2F" w:rsidP="008A5A2F">
            <w:r w:rsidRPr="000B2DF8">
              <w:t>Ergonomičnost: Integrisano postolje koje omugućava da uređaj stoji uspravno ili zarotiran po horizontalnoj osi</w:t>
            </w:r>
          </w:p>
        </w:tc>
      </w:tr>
      <w:tr w:rsidR="008A5A2F" w:rsidRPr="000B2DF8" w14:paraId="5A86437A" w14:textId="77777777" w:rsidTr="008A5A2F">
        <w:trPr>
          <w:trHeight w:val="300"/>
        </w:trPr>
        <w:tc>
          <w:tcPr>
            <w:tcW w:w="24480" w:type="dxa"/>
            <w:noWrap/>
            <w:hideMark/>
          </w:tcPr>
          <w:p w14:paraId="42FF6303" w14:textId="77777777" w:rsidR="008A5A2F" w:rsidRPr="000B2DF8" w:rsidRDefault="008A5A2F" w:rsidP="008A5A2F">
            <w:r w:rsidRPr="000B2DF8">
              <w:t>Baterija: 10200 mAh</w:t>
            </w:r>
          </w:p>
        </w:tc>
      </w:tr>
      <w:tr w:rsidR="008A5A2F" w:rsidRPr="000B2DF8" w14:paraId="48521D66" w14:textId="77777777" w:rsidTr="008A5A2F">
        <w:trPr>
          <w:trHeight w:val="300"/>
        </w:trPr>
        <w:tc>
          <w:tcPr>
            <w:tcW w:w="24480" w:type="dxa"/>
            <w:noWrap/>
            <w:hideMark/>
          </w:tcPr>
          <w:p w14:paraId="6BD793E8" w14:textId="77777777" w:rsidR="008A5A2F" w:rsidRPr="000B2DF8" w:rsidRDefault="008A5A2F" w:rsidP="008A5A2F">
            <w:r w:rsidRPr="000B2DF8">
              <w:t>Težina: Maksimalno 0.7 kg</w:t>
            </w:r>
          </w:p>
        </w:tc>
      </w:tr>
      <w:tr w:rsidR="008A5A2F" w:rsidRPr="000B2DF8" w14:paraId="2A4459A9" w14:textId="77777777" w:rsidTr="008A5A2F">
        <w:trPr>
          <w:trHeight w:val="300"/>
        </w:trPr>
        <w:tc>
          <w:tcPr>
            <w:tcW w:w="24480" w:type="dxa"/>
            <w:noWrap/>
            <w:hideMark/>
          </w:tcPr>
          <w:p w14:paraId="113E9E1C" w14:textId="77777777" w:rsidR="008A5A2F" w:rsidRPr="000B2DF8" w:rsidRDefault="008A5A2F" w:rsidP="008A5A2F">
            <w:r w:rsidRPr="000B2DF8">
              <w:t>Operativni sistem: Android</w:t>
            </w:r>
          </w:p>
        </w:tc>
      </w:tr>
      <w:tr w:rsidR="008A5A2F" w:rsidRPr="000B2DF8" w14:paraId="2D96D9C4" w14:textId="77777777" w:rsidTr="008A5A2F">
        <w:trPr>
          <w:trHeight w:val="300"/>
        </w:trPr>
        <w:tc>
          <w:tcPr>
            <w:tcW w:w="24480" w:type="dxa"/>
            <w:noWrap/>
            <w:hideMark/>
          </w:tcPr>
          <w:p w14:paraId="1B3078CC" w14:textId="77777777" w:rsidR="008A5A2F" w:rsidRPr="000B2DF8" w:rsidRDefault="008A5A2F" w:rsidP="008A5A2F">
            <w:r w:rsidRPr="000B2DF8">
              <w:lastRenderedPageBreak/>
              <w:t>Garancija: Dve godine proizvođačke garancije</w:t>
            </w:r>
          </w:p>
        </w:tc>
      </w:tr>
    </w:tbl>
    <w:p w14:paraId="18000F5E" w14:textId="2721229F" w:rsidR="002F7727" w:rsidRDefault="002F7727" w:rsidP="008A5A2F"/>
    <w:p w14:paraId="765196F9" w14:textId="36890CEC" w:rsidR="002F7727" w:rsidRPr="002F7727" w:rsidRDefault="002F7727" w:rsidP="008A5A2F">
      <w:pPr>
        <w:rPr>
          <w:lang w:val="sr-Cyrl-RS"/>
        </w:rPr>
      </w:pPr>
      <w:r>
        <w:rPr>
          <w:lang w:val="sr-Cyrl-RS"/>
        </w:rPr>
        <w:t>Табела са прерасподељеним количинама по Огранцима, односно Техничким центрима и местом испоруке:</w:t>
      </w:r>
    </w:p>
    <w:tbl>
      <w:tblPr>
        <w:tblW w:w="5000" w:type="pct"/>
        <w:tblLayout w:type="fixed"/>
        <w:tblLook w:val="04A0" w:firstRow="1" w:lastRow="0" w:firstColumn="1" w:lastColumn="0" w:noHBand="0" w:noVBand="1"/>
      </w:tblPr>
      <w:tblGrid>
        <w:gridCol w:w="1128"/>
        <w:gridCol w:w="755"/>
        <w:gridCol w:w="756"/>
        <w:gridCol w:w="756"/>
        <w:gridCol w:w="731"/>
        <w:gridCol w:w="731"/>
        <w:gridCol w:w="731"/>
        <w:gridCol w:w="1216"/>
        <w:gridCol w:w="1216"/>
        <w:gridCol w:w="999"/>
      </w:tblGrid>
      <w:tr w:rsidR="00A6684C" w:rsidRPr="002F7727" w14:paraId="77F2BA7F" w14:textId="77777777" w:rsidTr="00A6684C">
        <w:trPr>
          <w:trHeight w:val="315"/>
        </w:trPr>
        <w:tc>
          <w:tcPr>
            <w:tcW w:w="626" w:type="pct"/>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6369BF6B"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Партија 1</w:t>
            </w:r>
          </w:p>
        </w:tc>
        <w:tc>
          <w:tcPr>
            <w:tcW w:w="419" w:type="pct"/>
            <w:tcBorders>
              <w:top w:val="single" w:sz="4" w:space="0" w:color="auto"/>
              <w:left w:val="nil"/>
              <w:bottom w:val="single" w:sz="4" w:space="0" w:color="auto"/>
              <w:right w:val="single" w:sz="4" w:space="0" w:color="auto"/>
            </w:tcBorders>
            <w:shd w:val="clear" w:color="000000" w:fill="FFFF00"/>
            <w:noWrap/>
            <w:vAlign w:val="center"/>
            <w:hideMark/>
          </w:tcPr>
          <w:p w14:paraId="6AE15046"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Рачунар тип 1</w:t>
            </w:r>
          </w:p>
        </w:tc>
        <w:tc>
          <w:tcPr>
            <w:tcW w:w="419" w:type="pct"/>
            <w:tcBorders>
              <w:top w:val="single" w:sz="4" w:space="0" w:color="auto"/>
              <w:left w:val="nil"/>
              <w:bottom w:val="single" w:sz="4" w:space="0" w:color="auto"/>
              <w:right w:val="single" w:sz="4" w:space="0" w:color="auto"/>
            </w:tcBorders>
            <w:shd w:val="clear" w:color="000000" w:fill="FFFF00"/>
            <w:noWrap/>
            <w:vAlign w:val="center"/>
            <w:hideMark/>
          </w:tcPr>
          <w:p w14:paraId="60D1768D"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Рачунар тип 2</w:t>
            </w:r>
          </w:p>
        </w:tc>
        <w:tc>
          <w:tcPr>
            <w:tcW w:w="419" w:type="pct"/>
            <w:tcBorders>
              <w:top w:val="single" w:sz="4" w:space="0" w:color="auto"/>
              <w:left w:val="nil"/>
              <w:bottom w:val="single" w:sz="4" w:space="0" w:color="auto"/>
              <w:right w:val="single" w:sz="4" w:space="0" w:color="auto"/>
            </w:tcBorders>
            <w:shd w:val="clear" w:color="000000" w:fill="FFFF00"/>
            <w:noWrap/>
            <w:vAlign w:val="center"/>
            <w:hideMark/>
          </w:tcPr>
          <w:p w14:paraId="5EBDF96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Рачунар тип 3</w:t>
            </w:r>
          </w:p>
        </w:tc>
        <w:tc>
          <w:tcPr>
            <w:tcW w:w="405" w:type="pct"/>
            <w:tcBorders>
              <w:top w:val="single" w:sz="4" w:space="0" w:color="auto"/>
              <w:left w:val="nil"/>
              <w:bottom w:val="single" w:sz="4" w:space="0" w:color="auto"/>
              <w:right w:val="single" w:sz="4" w:space="0" w:color="auto"/>
            </w:tcBorders>
            <w:shd w:val="clear" w:color="000000" w:fill="FFFF00"/>
            <w:noWrap/>
            <w:vAlign w:val="center"/>
            <w:hideMark/>
          </w:tcPr>
          <w:p w14:paraId="3916D49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Лап топ тип 1</w:t>
            </w:r>
          </w:p>
        </w:tc>
        <w:tc>
          <w:tcPr>
            <w:tcW w:w="405" w:type="pct"/>
            <w:tcBorders>
              <w:top w:val="single" w:sz="4" w:space="0" w:color="auto"/>
              <w:left w:val="nil"/>
              <w:bottom w:val="single" w:sz="4" w:space="0" w:color="auto"/>
              <w:right w:val="single" w:sz="4" w:space="0" w:color="auto"/>
            </w:tcBorders>
            <w:shd w:val="clear" w:color="000000" w:fill="FFFF00"/>
            <w:noWrap/>
            <w:vAlign w:val="center"/>
            <w:hideMark/>
          </w:tcPr>
          <w:p w14:paraId="3BE77B3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Лап топ тип 2</w:t>
            </w:r>
          </w:p>
        </w:tc>
        <w:tc>
          <w:tcPr>
            <w:tcW w:w="405" w:type="pct"/>
            <w:tcBorders>
              <w:top w:val="single" w:sz="4" w:space="0" w:color="auto"/>
              <w:left w:val="nil"/>
              <w:bottom w:val="single" w:sz="4" w:space="0" w:color="auto"/>
              <w:right w:val="single" w:sz="4" w:space="0" w:color="auto"/>
            </w:tcBorders>
            <w:shd w:val="clear" w:color="000000" w:fill="FFFF00"/>
            <w:noWrap/>
            <w:vAlign w:val="center"/>
            <w:hideMark/>
          </w:tcPr>
          <w:p w14:paraId="3A6E508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Лап топ тип 3</w:t>
            </w:r>
          </w:p>
        </w:tc>
        <w:tc>
          <w:tcPr>
            <w:tcW w:w="674" w:type="pct"/>
            <w:tcBorders>
              <w:top w:val="single" w:sz="4" w:space="0" w:color="auto"/>
              <w:left w:val="nil"/>
              <w:bottom w:val="single" w:sz="4" w:space="0" w:color="auto"/>
              <w:right w:val="single" w:sz="4" w:space="0" w:color="auto"/>
            </w:tcBorders>
            <w:shd w:val="clear" w:color="000000" w:fill="FFFF00"/>
            <w:noWrap/>
            <w:vAlign w:val="center"/>
            <w:hideMark/>
          </w:tcPr>
          <w:p w14:paraId="3513642B"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мониотор тип 1 (21.5"-22")</w:t>
            </w:r>
          </w:p>
        </w:tc>
        <w:tc>
          <w:tcPr>
            <w:tcW w:w="674" w:type="pct"/>
            <w:tcBorders>
              <w:top w:val="single" w:sz="4" w:space="0" w:color="auto"/>
              <w:left w:val="nil"/>
              <w:bottom w:val="single" w:sz="4" w:space="0" w:color="auto"/>
              <w:right w:val="single" w:sz="4" w:space="0" w:color="auto"/>
            </w:tcBorders>
            <w:shd w:val="clear" w:color="000000" w:fill="FFFF00"/>
            <w:noWrap/>
            <w:vAlign w:val="center"/>
            <w:hideMark/>
          </w:tcPr>
          <w:p w14:paraId="43F69066"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мониотор тип 2 (23.8"-24")</w:t>
            </w:r>
          </w:p>
        </w:tc>
        <w:tc>
          <w:tcPr>
            <w:tcW w:w="554" w:type="pct"/>
            <w:tcBorders>
              <w:top w:val="single" w:sz="4" w:space="0" w:color="auto"/>
              <w:left w:val="nil"/>
              <w:bottom w:val="single" w:sz="4" w:space="0" w:color="auto"/>
              <w:right w:val="single" w:sz="4" w:space="0" w:color="auto"/>
            </w:tcBorders>
            <w:shd w:val="clear" w:color="000000" w:fill="FFFF00"/>
            <w:noWrap/>
            <w:vAlign w:val="center"/>
            <w:hideMark/>
          </w:tcPr>
          <w:p w14:paraId="650E7D88"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мониотор тип 3 (27")</w:t>
            </w:r>
          </w:p>
        </w:tc>
      </w:tr>
      <w:tr w:rsidR="00A6684C" w:rsidRPr="002F7727" w14:paraId="5C30B13C"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35E99026"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ТЦ Београд</w:t>
            </w:r>
          </w:p>
        </w:tc>
        <w:tc>
          <w:tcPr>
            <w:tcW w:w="419" w:type="pct"/>
            <w:tcBorders>
              <w:top w:val="nil"/>
              <w:left w:val="nil"/>
              <w:bottom w:val="single" w:sz="4" w:space="0" w:color="auto"/>
              <w:right w:val="single" w:sz="4" w:space="0" w:color="auto"/>
            </w:tcBorders>
            <w:shd w:val="clear" w:color="auto" w:fill="auto"/>
            <w:noWrap/>
            <w:vAlign w:val="center"/>
            <w:hideMark/>
          </w:tcPr>
          <w:p w14:paraId="5C4BDEF0"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200 ком</w:t>
            </w:r>
          </w:p>
        </w:tc>
        <w:tc>
          <w:tcPr>
            <w:tcW w:w="419" w:type="pct"/>
            <w:tcBorders>
              <w:top w:val="nil"/>
              <w:left w:val="nil"/>
              <w:bottom w:val="single" w:sz="4" w:space="0" w:color="auto"/>
              <w:right w:val="single" w:sz="4" w:space="0" w:color="auto"/>
            </w:tcBorders>
            <w:shd w:val="clear" w:color="auto" w:fill="auto"/>
            <w:noWrap/>
            <w:vAlign w:val="center"/>
            <w:hideMark/>
          </w:tcPr>
          <w:p w14:paraId="65B494E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100 ком </w:t>
            </w:r>
          </w:p>
        </w:tc>
        <w:tc>
          <w:tcPr>
            <w:tcW w:w="419" w:type="pct"/>
            <w:tcBorders>
              <w:top w:val="nil"/>
              <w:left w:val="nil"/>
              <w:bottom w:val="single" w:sz="4" w:space="0" w:color="auto"/>
              <w:right w:val="single" w:sz="4" w:space="0" w:color="auto"/>
            </w:tcBorders>
            <w:shd w:val="clear" w:color="auto" w:fill="auto"/>
            <w:noWrap/>
            <w:vAlign w:val="center"/>
            <w:hideMark/>
          </w:tcPr>
          <w:p w14:paraId="5BC2059D"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3D5E36B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30 ком </w:t>
            </w:r>
          </w:p>
        </w:tc>
        <w:tc>
          <w:tcPr>
            <w:tcW w:w="405" w:type="pct"/>
            <w:tcBorders>
              <w:top w:val="nil"/>
              <w:left w:val="nil"/>
              <w:bottom w:val="single" w:sz="4" w:space="0" w:color="auto"/>
              <w:right w:val="single" w:sz="4" w:space="0" w:color="auto"/>
            </w:tcBorders>
            <w:shd w:val="clear" w:color="auto" w:fill="auto"/>
            <w:noWrap/>
            <w:vAlign w:val="center"/>
            <w:hideMark/>
          </w:tcPr>
          <w:p w14:paraId="626707A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05" w:type="pct"/>
            <w:tcBorders>
              <w:top w:val="nil"/>
              <w:left w:val="nil"/>
              <w:bottom w:val="single" w:sz="4" w:space="0" w:color="auto"/>
              <w:right w:val="single" w:sz="4" w:space="0" w:color="auto"/>
            </w:tcBorders>
            <w:shd w:val="clear" w:color="auto" w:fill="auto"/>
            <w:noWrap/>
            <w:vAlign w:val="bottom"/>
            <w:hideMark/>
          </w:tcPr>
          <w:p w14:paraId="259CF8A5"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11FB9228"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7B22D58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02679E4D"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1C39744D"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530C2CA8"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ТЦ Крагујевац</w:t>
            </w:r>
          </w:p>
        </w:tc>
        <w:tc>
          <w:tcPr>
            <w:tcW w:w="419" w:type="pct"/>
            <w:tcBorders>
              <w:top w:val="nil"/>
              <w:left w:val="nil"/>
              <w:bottom w:val="single" w:sz="4" w:space="0" w:color="auto"/>
              <w:right w:val="single" w:sz="4" w:space="0" w:color="auto"/>
            </w:tcBorders>
            <w:shd w:val="clear" w:color="auto" w:fill="auto"/>
            <w:noWrap/>
            <w:vAlign w:val="center"/>
            <w:hideMark/>
          </w:tcPr>
          <w:p w14:paraId="1519FC0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266 ком </w:t>
            </w:r>
          </w:p>
        </w:tc>
        <w:tc>
          <w:tcPr>
            <w:tcW w:w="419" w:type="pct"/>
            <w:tcBorders>
              <w:top w:val="nil"/>
              <w:left w:val="nil"/>
              <w:bottom w:val="single" w:sz="4" w:space="0" w:color="auto"/>
              <w:right w:val="single" w:sz="4" w:space="0" w:color="auto"/>
            </w:tcBorders>
            <w:shd w:val="clear" w:color="auto" w:fill="auto"/>
            <w:noWrap/>
            <w:vAlign w:val="center"/>
            <w:hideMark/>
          </w:tcPr>
          <w:p w14:paraId="20E7627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16 ком </w:t>
            </w:r>
          </w:p>
        </w:tc>
        <w:tc>
          <w:tcPr>
            <w:tcW w:w="419" w:type="pct"/>
            <w:tcBorders>
              <w:top w:val="nil"/>
              <w:left w:val="nil"/>
              <w:bottom w:val="single" w:sz="4" w:space="0" w:color="auto"/>
              <w:right w:val="single" w:sz="4" w:space="0" w:color="auto"/>
            </w:tcBorders>
            <w:shd w:val="clear" w:color="auto" w:fill="auto"/>
            <w:noWrap/>
            <w:vAlign w:val="center"/>
            <w:hideMark/>
          </w:tcPr>
          <w:p w14:paraId="67B8CCE9"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3799FF8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37 ком </w:t>
            </w:r>
          </w:p>
        </w:tc>
        <w:tc>
          <w:tcPr>
            <w:tcW w:w="405" w:type="pct"/>
            <w:tcBorders>
              <w:top w:val="nil"/>
              <w:left w:val="nil"/>
              <w:bottom w:val="single" w:sz="4" w:space="0" w:color="auto"/>
              <w:right w:val="single" w:sz="4" w:space="0" w:color="auto"/>
            </w:tcBorders>
            <w:shd w:val="clear" w:color="auto" w:fill="auto"/>
            <w:noWrap/>
            <w:vAlign w:val="center"/>
            <w:hideMark/>
          </w:tcPr>
          <w:p w14:paraId="29EBD12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05" w:type="pct"/>
            <w:tcBorders>
              <w:top w:val="nil"/>
              <w:left w:val="nil"/>
              <w:bottom w:val="single" w:sz="4" w:space="0" w:color="auto"/>
              <w:right w:val="single" w:sz="4" w:space="0" w:color="auto"/>
            </w:tcBorders>
            <w:shd w:val="clear" w:color="auto" w:fill="auto"/>
            <w:noWrap/>
            <w:vAlign w:val="bottom"/>
            <w:hideMark/>
          </w:tcPr>
          <w:p w14:paraId="56C498F7"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4F2D31F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13E2C2B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7D540B11"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3C837E87"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632F81D1"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ТЦ Краљево</w:t>
            </w:r>
          </w:p>
        </w:tc>
        <w:tc>
          <w:tcPr>
            <w:tcW w:w="419" w:type="pct"/>
            <w:tcBorders>
              <w:top w:val="nil"/>
              <w:left w:val="nil"/>
              <w:bottom w:val="single" w:sz="4" w:space="0" w:color="auto"/>
              <w:right w:val="single" w:sz="4" w:space="0" w:color="auto"/>
            </w:tcBorders>
            <w:shd w:val="clear" w:color="auto" w:fill="auto"/>
            <w:noWrap/>
            <w:vAlign w:val="center"/>
            <w:hideMark/>
          </w:tcPr>
          <w:p w14:paraId="30941295"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130 ком</w:t>
            </w:r>
          </w:p>
        </w:tc>
        <w:tc>
          <w:tcPr>
            <w:tcW w:w="419" w:type="pct"/>
            <w:tcBorders>
              <w:top w:val="nil"/>
              <w:left w:val="nil"/>
              <w:bottom w:val="single" w:sz="4" w:space="0" w:color="auto"/>
              <w:right w:val="single" w:sz="4" w:space="0" w:color="auto"/>
            </w:tcBorders>
            <w:shd w:val="clear" w:color="auto" w:fill="auto"/>
            <w:noWrap/>
            <w:vAlign w:val="center"/>
            <w:hideMark/>
          </w:tcPr>
          <w:p w14:paraId="3B99A7E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40 ком </w:t>
            </w:r>
          </w:p>
        </w:tc>
        <w:tc>
          <w:tcPr>
            <w:tcW w:w="419" w:type="pct"/>
            <w:tcBorders>
              <w:top w:val="nil"/>
              <w:left w:val="nil"/>
              <w:bottom w:val="single" w:sz="4" w:space="0" w:color="auto"/>
              <w:right w:val="single" w:sz="4" w:space="0" w:color="auto"/>
            </w:tcBorders>
            <w:shd w:val="clear" w:color="auto" w:fill="auto"/>
            <w:noWrap/>
            <w:vAlign w:val="center"/>
            <w:hideMark/>
          </w:tcPr>
          <w:p w14:paraId="10CC527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098391F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34 ком </w:t>
            </w:r>
          </w:p>
        </w:tc>
        <w:tc>
          <w:tcPr>
            <w:tcW w:w="405" w:type="pct"/>
            <w:tcBorders>
              <w:top w:val="nil"/>
              <w:left w:val="nil"/>
              <w:bottom w:val="single" w:sz="4" w:space="0" w:color="auto"/>
              <w:right w:val="single" w:sz="4" w:space="0" w:color="auto"/>
            </w:tcBorders>
            <w:shd w:val="clear" w:color="auto" w:fill="auto"/>
            <w:noWrap/>
            <w:vAlign w:val="center"/>
            <w:hideMark/>
          </w:tcPr>
          <w:p w14:paraId="1784880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 ком </w:t>
            </w:r>
          </w:p>
        </w:tc>
        <w:tc>
          <w:tcPr>
            <w:tcW w:w="405" w:type="pct"/>
            <w:tcBorders>
              <w:top w:val="nil"/>
              <w:left w:val="nil"/>
              <w:bottom w:val="single" w:sz="4" w:space="0" w:color="auto"/>
              <w:right w:val="single" w:sz="4" w:space="0" w:color="auto"/>
            </w:tcBorders>
            <w:shd w:val="clear" w:color="auto" w:fill="auto"/>
            <w:noWrap/>
            <w:vAlign w:val="bottom"/>
            <w:hideMark/>
          </w:tcPr>
          <w:p w14:paraId="52643F33"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6AD9779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33CEDE69"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22373F48"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0DA2DB48"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1B99E4ED"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ТЦ НС</w:t>
            </w:r>
          </w:p>
        </w:tc>
        <w:tc>
          <w:tcPr>
            <w:tcW w:w="419" w:type="pct"/>
            <w:tcBorders>
              <w:top w:val="nil"/>
              <w:left w:val="nil"/>
              <w:bottom w:val="single" w:sz="4" w:space="0" w:color="auto"/>
              <w:right w:val="single" w:sz="4" w:space="0" w:color="auto"/>
            </w:tcBorders>
            <w:shd w:val="clear" w:color="auto" w:fill="auto"/>
            <w:noWrap/>
            <w:vAlign w:val="center"/>
            <w:hideMark/>
          </w:tcPr>
          <w:p w14:paraId="79F0107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250 ком </w:t>
            </w:r>
          </w:p>
        </w:tc>
        <w:tc>
          <w:tcPr>
            <w:tcW w:w="419" w:type="pct"/>
            <w:tcBorders>
              <w:top w:val="nil"/>
              <w:left w:val="nil"/>
              <w:bottom w:val="single" w:sz="4" w:space="0" w:color="auto"/>
              <w:right w:val="single" w:sz="4" w:space="0" w:color="auto"/>
            </w:tcBorders>
            <w:shd w:val="clear" w:color="auto" w:fill="auto"/>
            <w:noWrap/>
            <w:vAlign w:val="center"/>
            <w:hideMark/>
          </w:tcPr>
          <w:p w14:paraId="09B3AFA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20 ком</w:t>
            </w:r>
          </w:p>
        </w:tc>
        <w:tc>
          <w:tcPr>
            <w:tcW w:w="419" w:type="pct"/>
            <w:tcBorders>
              <w:top w:val="nil"/>
              <w:left w:val="nil"/>
              <w:bottom w:val="single" w:sz="4" w:space="0" w:color="auto"/>
              <w:right w:val="single" w:sz="4" w:space="0" w:color="auto"/>
            </w:tcBorders>
            <w:shd w:val="clear" w:color="auto" w:fill="auto"/>
            <w:noWrap/>
            <w:vAlign w:val="center"/>
            <w:hideMark/>
          </w:tcPr>
          <w:p w14:paraId="4D670D4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05748A8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30 ком </w:t>
            </w:r>
          </w:p>
        </w:tc>
        <w:tc>
          <w:tcPr>
            <w:tcW w:w="405" w:type="pct"/>
            <w:tcBorders>
              <w:top w:val="nil"/>
              <w:left w:val="nil"/>
              <w:bottom w:val="single" w:sz="4" w:space="0" w:color="auto"/>
              <w:right w:val="single" w:sz="4" w:space="0" w:color="auto"/>
            </w:tcBorders>
            <w:shd w:val="clear" w:color="auto" w:fill="auto"/>
            <w:noWrap/>
            <w:vAlign w:val="center"/>
            <w:hideMark/>
          </w:tcPr>
          <w:p w14:paraId="62F2FF95"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05" w:type="pct"/>
            <w:tcBorders>
              <w:top w:val="nil"/>
              <w:left w:val="nil"/>
              <w:bottom w:val="single" w:sz="4" w:space="0" w:color="auto"/>
              <w:right w:val="single" w:sz="4" w:space="0" w:color="auto"/>
            </w:tcBorders>
            <w:shd w:val="clear" w:color="auto" w:fill="auto"/>
            <w:noWrap/>
            <w:vAlign w:val="bottom"/>
            <w:hideMark/>
          </w:tcPr>
          <w:p w14:paraId="1F43ED38"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0BF03B0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1A14A860"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258C2CE4"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03543A5C"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3BC31254"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ТЦ Ниш</w:t>
            </w:r>
          </w:p>
        </w:tc>
        <w:tc>
          <w:tcPr>
            <w:tcW w:w="419" w:type="pct"/>
            <w:tcBorders>
              <w:top w:val="nil"/>
              <w:left w:val="nil"/>
              <w:bottom w:val="single" w:sz="4" w:space="0" w:color="auto"/>
              <w:right w:val="single" w:sz="4" w:space="0" w:color="auto"/>
            </w:tcBorders>
            <w:shd w:val="clear" w:color="auto" w:fill="auto"/>
            <w:noWrap/>
            <w:vAlign w:val="center"/>
            <w:hideMark/>
          </w:tcPr>
          <w:p w14:paraId="45A2EAB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30 ком </w:t>
            </w:r>
          </w:p>
        </w:tc>
        <w:tc>
          <w:tcPr>
            <w:tcW w:w="419" w:type="pct"/>
            <w:tcBorders>
              <w:top w:val="nil"/>
              <w:left w:val="nil"/>
              <w:bottom w:val="single" w:sz="4" w:space="0" w:color="auto"/>
              <w:right w:val="single" w:sz="4" w:space="0" w:color="auto"/>
            </w:tcBorders>
            <w:shd w:val="clear" w:color="auto" w:fill="auto"/>
            <w:noWrap/>
            <w:vAlign w:val="center"/>
            <w:hideMark/>
          </w:tcPr>
          <w:p w14:paraId="161281C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19" w:type="pct"/>
            <w:tcBorders>
              <w:top w:val="nil"/>
              <w:left w:val="nil"/>
              <w:bottom w:val="single" w:sz="4" w:space="0" w:color="auto"/>
              <w:right w:val="single" w:sz="4" w:space="0" w:color="auto"/>
            </w:tcBorders>
            <w:shd w:val="clear" w:color="auto" w:fill="auto"/>
            <w:noWrap/>
            <w:vAlign w:val="center"/>
            <w:hideMark/>
          </w:tcPr>
          <w:p w14:paraId="5F08DA2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71A6BCF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05" w:type="pct"/>
            <w:tcBorders>
              <w:top w:val="nil"/>
              <w:left w:val="nil"/>
              <w:bottom w:val="single" w:sz="4" w:space="0" w:color="auto"/>
              <w:right w:val="single" w:sz="4" w:space="0" w:color="auto"/>
            </w:tcBorders>
            <w:shd w:val="clear" w:color="auto" w:fill="auto"/>
            <w:noWrap/>
            <w:vAlign w:val="center"/>
            <w:hideMark/>
          </w:tcPr>
          <w:p w14:paraId="24AD7BD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05" w:type="pct"/>
            <w:tcBorders>
              <w:top w:val="nil"/>
              <w:left w:val="nil"/>
              <w:bottom w:val="single" w:sz="4" w:space="0" w:color="auto"/>
              <w:right w:val="single" w:sz="4" w:space="0" w:color="auto"/>
            </w:tcBorders>
            <w:shd w:val="clear" w:color="auto" w:fill="auto"/>
            <w:noWrap/>
            <w:vAlign w:val="bottom"/>
            <w:hideMark/>
          </w:tcPr>
          <w:p w14:paraId="2E75EFF5"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7D834A9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bottom"/>
            <w:hideMark/>
          </w:tcPr>
          <w:p w14:paraId="30D172BA"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6E2B0463"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5836DA8E"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514FA094" w14:textId="64E4F245" w:rsidR="002F7727" w:rsidRPr="002F7727" w:rsidRDefault="00A6684C" w:rsidP="002F7727">
            <w:pPr>
              <w:rPr>
                <w:rFonts w:cs="Arial"/>
                <w:color w:val="000000"/>
                <w:sz w:val="16"/>
                <w:szCs w:val="16"/>
                <w:lang w:eastAsia="sr-Latn-RS"/>
              </w:rPr>
            </w:pPr>
            <w:r>
              <w:rPr>
                <w:rFonts w:cs="Arial"/>
                <w:color w:val="000000"/>
                <w:sz w:val="16"/>
                <w:szCs w:val="16"/>
                <w:lang w:val="sr-Cyrl-RS" w:eastAsia="sr-Latn-RS"/>
              </w:rPr>
              <w:t>Огранак</w:t>
            </w:r>
            <w:r w:rsidR="002F7727" w:rsidRPr="002F7727">
              <w:rPr>
                <w:rFonts w:cs="Arial"/>
                <w:color w:val="000000"/>
                <w:sz w:val="16"/>
                <w:szCs w:val="16"/>
                <w:lang w:eastAsia="sr-Latn-RS"/>
              </w:rPr>
              <w:t>ТЕНТ</w:t>
            </w:r>
          </w:p>
        </w:tc>
        <w:tc>
          <w:tcPr>
            <w:tcW w:w="419" w:type="pct"/>
            <w:tcBorders>
              <w:top w:val="nil"/>
              <w:left w:val="nil"/>
              <w:bottom w:val="single" w:sz="4" w:space="0" w:color="auto"/>
              <w:right w:val="single" w:sz="4" w:space="0" w:color="auto"/>
            </w:tcBorders>
            <w:shd w:val="clear" w:color="auto" w:fill="auto"/>
            <w:noWrap/>
            <w:vAlign w:val="center"/>
            <w:hideMark/>
          </w:tcPr>
          <w:p w14:paraId="76D040B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90 ком</w:t>
            </w:r>
          </w:p>
        </w:tc>
        <w:tc>
          <w:tcPr>
            <w:tcW w:w="419" w:type="pct"/>
            <w:tcBorders>
              <w:top w:val="nil"/>
              <w:left w:val="nil"/>
              <w:bottom w:val="single" w:sz="4" w:space="0" w:color="auto"/>
              <w:right w:val="single" w:sz="4" w:space="0" w:color="auto"/>
            </w:tcBorders>
            <w:shd w:val="clear" w:color="auto" w:fill="auto"/>
            <w:noWrap/>
            <w:vAlign w:val="center"/>
            <w:hideMark/>
          </w:tcPr>
          <w:p w14:paraId="2E4F42A9"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19" w:type="pct"/>
            <w:tcBorders>
              <w:top w:val="nil"/>
              <w:left w:val="nil"/>
              <w:bottom w:val="single" w:sz="4" w:space="0" w:color="auto"/>
              <w:right w:val="single" w:sz="4" w:space="0" w:color="auto"/>
            </w:tcBorders>
            <w:shd w:val="clear" w:color="auto" w:fill="auto"/>
            <w:noWrap/>
            <w:vAlign w:val="center"/>
            <w:hideMark/>
          </w:tcPr>
          <w:p w14:paraId="31BD1E3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3F3E09FD"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15 ком </w:t>
            </w:r>
          </w:p>
        </w:tc>
        <w:tc>
          <w:tcPr>
            <w:tcW w:w="405" w:type="pct"/>
            <w:tcBorders>
              <w:top w:val="nil"/>
              <w:left w:val="nil"/>
              <w:bottom w:val="single" w:sz="4" w:space="0" w:color="auto"/>
              <w:right w:val="single" w:sz="4" w:space="0" w:color="auto"/>
            </w:tcBorders>
            <w:shd w:val="clear" w:color="auto" w:fill="auto"/>
            <w:noWrap/>
            <w:vAlign w:val="center"/>
            <w:hideMark/>
          </w:tcPr>
          <w:p w14:paraId="4A12041A"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15 ком </w:t>
            </w:r>
          </w:p>
        </w:tc>
        <w:tc>
          <w:tcPr>
            <w:tcW w:w="405" w:type="pct"/>
            <w:tcBorders>
              <w:top w:val="nil"/>
              <w:left w:val="nil"/>
              <w:bottom w:val="single" w:sz="4" w:space="0" w:color="auto"/>
              <w:right w:val="single" w:sz="4" w:space="0" w:color="auto"/>
            </w:tcBorders>
            <w:shd w:val="clear" w:color="auto" w:fill="auto"/>
            <w:noWrap/>
            <w:vAlign w:val="center"/>
            <w:hideMark/>
          </w:tcPr>
          <w:p w14:paraId="3034477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 ком </w:t>
            </w:r>
          </w:p>
        </w:tc>
        <w:tc>
          <w:tcPr>
            <w:tcW w:w="674" w:type="pct"/>
            <w:tcBorders>
              <w:top w:val="nil"/>
              <w:left w:val="nil"/>
              <w:bottom w:val="single" w:sz="4" w:space="0" w:color="auto"/>
              <w:right w:val="single" w:sz="4" w:space="0" w:color="auto"/>
            </w:tcBorders>
            <w:shd w:val="clear" w:color="auto" w:fill="auto"/>
            <w:noWrap/>
            <w:vAlign w:val="center"/>
            <w:hideMark/>
          </w:tcPr>
          <w:p w14:paraId="60A5866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50 ком </w:t>
            </w:r>
          </w:p>
        </w:tc>
        <w:tc>
          <w:tcPr>
            <w:tcW w:w="674" w:type="pct"/>
            <w:tcBorders>
              <w:top w:val="nil"/>
              <w:left w:val="nil"/>
              <w:bottom w:val="single" w:sz="4" w:space="0" w:color="auto"/>
              <w:right w:val="single" w:sz="4" w:space="0" w:color="auto"/>
            </w:tcBorders>
            <w:shd w:val="clear" w:color="auto" w:fill="auto"/>
            <w:noWrap/>
            <w:vAlign w:val="center"/>
            <w:hideMark/>
          </w:tcPr>
          <w:p w14:paraId="4921FAC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554" w:type="pct"/>
            <w:tcBorders>
              <w:top w:val="nil"/>
              <w:left w:val="nil"/>
              <w:bottom w:val="single" w:sz="4" w:space="0" w:color="auto"/>
              <w:right w:val="single" w:sz="4" w:space="0" w:color="auto"/>
            </w:tcBorders>
            <w:shd w:val="clear" w:color="auto" w:fill="auto"/>
            <w:noWrap/>
            <w:vAlign w:val="center"/>
            <w:hideMark/>
          </w:tcPr>
          <w:p w14:paraId="379E8A9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15 ком </w:t>
            </w:r>
          </w:p>
        </w:tc>
      </w:tr>
      <w:tr w:rsidR="00A6684C" w:rsidRPr="002F7727" w14:paraId="3145175D"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4B6B596B" w14:textId="1B1AD89C" w:rsidR="002F7727" w:rsidRPr="002F7727" w:rsidRDefault="00A6684C" w:rsidP="002F7727">
            <w:pPr>
              <w:rPr>
                <w:rFonts w:cs="Arial"/>
                <w:color w:val="000000"/>
                <w:sz w:val="16"/>
                <w:szCs w:val="16"/>
                <w:lang w:eastAsia="sr-Latn-RS"/>
              </w:rPr>
            </w:pPr>
            <w:r>
              <w:rPr>
                <w:rFonts w:cs="Arial"/>
                <w:color w:val="000000"/>
                <w:sz w:val="16"/>
                <w:szCs w:val="16"/>
                <w:lang w:val="sr-Cyrl-RS" w:eastAsia="sr-Latn-RS"/>
              </w:rPr>
              <w:t>Огранак</w:t>
            </w:r>
            <w:r w:rsidR="002F7727" w:rsidRPr="002F7727">
              <w:rPr>
                <w:rFonts w:cs="Arial"/>
                <w:color w:val="000000"/>
                <w:sz w:val="16"/>
                <w:szCs w:val="16"/>
                <w:lang w:eastAsia="sr-Latn-RS"/>
              </w:rPr>
              <w:t>Ђердап</w:t>
            </w:r>
          </w:p>
        </w:tc>
        <w:tc>
          <w:tcPr>
            <w:tcW w:w="419" w:type="pct"/>
            <w:tcBorders>
              <w:top w:val="nil"/>
              <w:left w:val="nil"/>
              <w:bottom w:val="single" w:sz="4" w:space="0" w:color="auto"/>
              <w:right w:val="single" w:sz="4" w:space="0" w:color="auto"/>
            </w:tcBorders>
            <w:shd w:val="clear" w:color="auto" w:fill="auto"/>
            <w:noWrap/>
            <w:vAlign w:val="center"/>
            <w:hideMark/>
          </w:tcPr>
          <w:p w14:paraId="705243E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55 ком </w:t>
            </w:r>
          </w:p>
        </w:tc>
        <w:tc>
          <w:tcPr>
            <w:tcW w:w="419" w:type="pct"/>
            <w:tcBorders>
              <w:top w:val="nil"/>
              <w:left w:val="nil"/>
              <w:bottom w:val="single" w:sz="4" w:space="0" w:color="auto"/>
              <w:right w:val="single" w:sz="4" w:space="0" w:color="auto"/>
            </w:tcBorders>
            <w:shd w:val="clear" w:color="auto" w:fill="auto"/>
            <w:noWrap/>
            <w:vAlign w:val="center"/>
            <w:hideMark/>
          </w:tcPr>
          <w:p w14:paraId="1F049DB6"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19" w:type="pct"/>
            <w:tcBorders>
              <w:top w:val="nil"/>
              <w:left w:val="nil"/>
              <w:bottom w:val="single" w:sz="4" w:space="0" w:color="auto"/>
              <w:right w:val="single" w:sz="4" w:space="0" w:color="auto"/>
            </w:tcBorders>
            <w:shd w:val="clear" w:color="auto" w:fill="auto"/>
            <w:noWrap/>
            <w:vAlign w:val="center"/>
            <w:hideMark/>
          </w:tcPr>
          <w:p w14:paraId="0F23150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05" w:type="pct"/>
            <w:tcBorders>
              <w:top w:val="nil"/>
              <w:left w:val="nil"/>
              <w:bottom w:val="single" w:sz="4" w:space="0" w:color="auto"/>
              <w:right w:val="single" w:sz="4" w:space="0" w:color="auto"/>
            </w:tcBorders>
            <w:shd w:val="clear" w:color="auto" w:fill="auto"/>
            <w:noWrap/>
            <w:vAlign w:val="center"/>
            <w:hideMark/>
          </w:tcPr>
          <w:p w14:paraId="4FEA731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40 ком </w:t>
            </w:r>
          </w:p>
        </w:tc>
        <w:tc>
          <w:tcPr>
            <w:tcW w:w="405" w:type="pct"/>
            <w:tcBorders>
              <w:top w:val="nil"/>
              <w:left w:val="nil"/>
              <w:bottom w:val="single" w:sz="4" w:space="0" w:color="auto"/>
              <w:right w:val="single" w:sz="4" w:space="0" w:color="auto"/>
            </w:tcBorders>
            <w:shd w:val="clear" w:color="auto" w:fill="auto"/>
            <w:noWrap/>
            <w:vAlign w:val="center"/>
            <w:hideMark/>
          </w:tcPr>
          <w:p w14:paraId="704D8F5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30 ком </w:t>
            </w:r>
          </w:p>
        </w:tc>
        <w:tc>
          <w:tcPr>
            <w:tcW w:w="405" w:type="pct"/>
            <w:tcBorders>
              <w:top w:val="nil"/>
              <w:left w:val="nil"/>
              <w:bottom w:val="single" w:sz="4" w:space="0" w:color="auto"/>
              <w:right w:val="single" w:sz="4" w:space="0" w:color="auto"/>
            </w:tcBorders>
            <w:shd w:val="clear" w:color="auto" w:fill="auto"/>
            <w:noWrap/>
            <w:vAlign w:val="center"/>
            <w:hideMark/>
          </w:tcPr>
          <w:p w14:paraId="6A801A7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 ком </w:t>
            </w:r>
          </w:p>
        </w:tc>
        <w:tc>
          <w:tcPr>
            <w:tcW w:w="674" w:type="pct"/>
            <w:tcBorders>
              <w:top w:val="nil"/>
              <w:left w:val="nil"/>
              <w:bottom w:val="single" w:sz="4" w:space="0" w:color="auto"/>
              <w:right w:val="single" w:sz="4" w:space="0" w:color="auto"/>
            </w:tcBorders>
            <w:shd w:val="clear" w:color="auto" w:fill="auto"/>
            <w:noWrap/>
            <w:vAlign w:val="center"/>
            <w:hideMark/>
          </w:tcPr>
          <w:p w14:paraId="4F8389B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0447067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33CF42DE"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51B23087"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429E2706" w14:textId="180DADEE" w:rsidR="002F7727" w:rsidRPr="002F7727" w:rsidRDefault="00A6684C" w:rsidP="002F7727">
            <w:pPr>
              <w:rPr>
                <w:rFonts w:cs="Arial"/>
                <w:color w:val="000000"/>
                <w:sz w:val="16"/>
                <w:szCs w:val="16"/>
                <w:lang w:eastAsia="sr-Latn-RS"/>
              </w:rPr>
            </w:pPr>
            <w:r>
              <w:rPr>
                <w:rFonts w:cs="Arial"/>
                <w:color w:val="000000"/>
                <w:sz w:val="16"/>
                <w:szCs w:val="16"/>
                <w:lang w:val="sr-Cyrl-RS" w:eastAsia="sr-Latn-RS"/>
              </w:rPr>
              <w:t xml:space="preserve">Огранак </w:t>
            </w:r>
            <w:r w:rsidR="002F7727" w:rsidRPr="002F7727">
              <w:rPr>
                <w:rFonts w:cs="Arial"/>
                <w:color w:val="000000"/>
                <w:sz w:val="16"/>
                <w:szCs w:val="16"/>
                <w:lang w:eastAsia="sr-Latn-RS"/>
              </w:rPr>
              <w:t>ДЛ ХЕ</w:t>
            </w:r>
          </w:p>
        </w:tc>
        <w:tc>
          <w:tcPr>
            <w:tcW w:w="419" w:type="pct"/>
            <w:tcBorders>
              <w:top w:val="nil"/>
              <w:left w:val="nil"/>
              <w:bottom w:val="single" w:sz="4" w:space="0" w:color="auto"/>
              <w:right w:val="single" w:sz="4" w:space="0" w:color="auto"/>
            </w:tcBorders>
            <w:shd w:val="clear" w:color="auto" w:fill="auto"/>
            <w:noWrap/>
            <w:vAlign w:val="center"/>
            <w:hideMark/>
          </w:tcPr>
          <w:p w14:paraId="484BDBA9"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19" w:type="pct"/>
            <w:tcBorders>
              <w:top w:val="nil"/>
              <w:left w:val="nil"/>
              <w:bottom w:val="single" w:sz="4" w:space="0" w:color="auto"/>
              <w:right w:val="single" w:sz="4" w:space="0" w:color="auto"/>
            </w:tcBorders>
            <w:shd w:val="clear" w:color="auto" w:fill="auto"/>
            <w:noWrap/>
            <w:vAlign w:val="center"/>
            <w:hideMark/>
          </w:tcPr>
          <w:p w14:paraId="2136AB0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419" w:type="pct"/>
            <w:tcBorders>
              <w:top w:val="nil"/>
              <w:left w:val="nil"/>
              <w:bottom w:val="single" w:sz="4" w:space="0" w:color="auto"/>
              <w:right w:val="single" w:sz="4" w:space="0" w:color="auto"/>
            </w:tcBorders>
            <w:shd w:val="clear" w:color="auto" w:fill="auto"/>
            <w:noWrap/>
            <w:vAlign w:val="center"/>
            <w:hideMark/>
          </w:tcPr>
          <w:p w14:paraId="494AF93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5C47812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6 ком </w:t>
            </w:r>
          </w:p>
        </w:tc>
        <w:tc>
          <w:tcPr>
            <w:tcW w:w="405" w:type="pct"/>
            <w:tcBorders>
              <w:top w:val="nil"/>
              <w:left w:val="nil"/>
              <w:bottom w:val="single" w:sz="4" w:space="0" w:color="auto"/>
              <w:right w:val="single" w:sz="4" w:space="0" w:color="auto"/>
            </w:tcBorders>
            <w:shd w:val="clear" w:color="auto" w:fill="auto"/>
            <w:noWrap/>
            <w:vAlign w:val="center"/>
            <w:hideMark/>
          </w:tcPr>
          <w:p w14:paraId="3E31BA2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05" w:type="pct"/>
            <w:tcBorders>
              <w:top w:val="nil"/>
              <w:left w:val="nil"/>
              <w:bottom w:val="single" w:sz="4" w:space="0" w:color="auto"/>
              <w:right w:val="single" w:sz="4" w:space="0" w:color="auto"/>
            </w:tcBorders>
            <w:shd w:val="clear" w:color="auto" w:fill="auto"/>
            <w:noWrap/>
            <w:vAlign w:val="bottom"/>
            <w:hideMark/>
          </w:tcPr>
          <w:p w14:paraId="14BEA0D1"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702C2C1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69A3869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416EC617"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7C0998A5"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3BFC9285" w14:textId="3323478E" w:rsidR="002F7727" w:rsidRPr="002F7727" w:rsidRDefault="00A6684C" w:rsidP="002F7727">
            <w:pPr>
              <w:rPr>
                <w:rFonts w:cs="Arial"/>
                <w:color w:val="000000"/>
                <w:sz w:val="16"/>
                <w:szCs w:val="16"/>
                <w:lang w:eastAsia="sr-Latn-RS"/>
              </w:rPr>
            </w:pPr>
            <w:r>
              <w:rPr>
                <w:rFonts w:cs="Arial"/>
                <w:color w:val="000000"/>
                <w:sz w:val="16"/>
                <w:szCs w:val="16"/>
                <w:lang w:val="sr-Cyrl-RS" w:eastAsia="sr-Latn-RS"/>
              </w:rPr>
              <w:t xml:space="preserve">Огранак </w:t>
            </w:r>
            <w:r w:rsidR="002F7727" w:rsidRPr="002F7727">
              <w:rPr>
                <w:rFonts w:cs="Arial"/>
                <w:color w:val="000000"/>
                <w:sz w:val="16"/>
                <w:szCs w:val="16"/>
                <w:lang w:eastAsia="sr-Latn-RS"/>
              </w:rPr>
              <w:t>Панонске те-то</w:t>
            </w:r>
          </w:p>
        </w:tc>
        <w:tc>
          <w:tcPr>
            <w:tcW w:w="419" w:type="pct"/>
            <w:tcBorders>
              <w:top w:val="nil"/>
              <w:left w:val="nil"/>
              <w:bottom w:val="single" w:sz="4" w:space="0" w:color="auto"/>
              <w:right w:val="single" w:sz="4" w:space="0" w:color="auto"/>
            </w:tcBorders>
            <w:shd w:val="clear" w:color="auto" w:fill="auto"/>
            <w:noWrap/>
            <w:vAlign w:val="center"/>
            <w:hideMark/>
          </w:tcPr>
          <w:p w14:paraId="638DCC3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27 ком </w:t>
            </w:r>
          </w:p>
        </w:tc>
        <w:tc>
          <w:tcPr>
            <w:tcW w:w="419" w:type="pct"/>
            <w:tcBorders>
              <w:top w:val="nil"/>
              <w:left w:val="nil"/>
              <w:bottom w:val="single" w:sz="4" w:space="0" w:color="auto"/>
              <w:right w:val="single" w:sz="4" w:space="0" w:color="auto"/>
            </w:tcBorders>
            <w:shd w:val="clear" w:color="auto" w:fill="auto"/>
            <w:noWrap/>
            <w:vAlign w:val="center"/>
            <w:hideMark/>
          </w:tcPr>
          <w:p w14:paraId="51E1046B"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19" w:type="pct"/>
            <w:tcBorders>
              <w:top w:val="nil"/>
              <w:left w:val="nil"/>
              <w:bottom w:val="single" w:sz="4" w:space="0" w:color="auto"/>
              <w:right w:val="single" w:sz="4" w:space="0" w:color="auto"/>
            </w:tcBorders>
            <w:shd w:val="clear" w:color="auto" w:fill="auto"/>
            <w:noWrap/>
            <w:vAlign w:val="center"/>
            <w:hideMark/>
          </w:tcPr>
          <w:p w14:paraId="407368EB"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268CD65D"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8 ком </w:t>
            </w:r>
          </w:p>
        </w:tc>
        <w:tc>
          <w:tcPr>
            <w:tcW w:w="405" w:type="pct"/>
            <w:tcBorders>
              <w:top w:val="nil"/>
              <w:left w:val="nil"/>
              <w:bottom w:val="single" w:sz="4" w:space="0" w:color="auto"/>
              <w:right w:val="single" w:sz="4" w:space="0" w:color="auto"/>
            </w:tcBorders>
            <w:shd w:val="clear" w:color="auto" w:fill="auto"/>
            <w:noWrap/>
            <w:vAlign w:val="center"/>
            <w:hideMark/>
          </w:tcPr>
          <w:p w14:paraId="04088335"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 ком </w:t>
            </w:r>
          </w:p>
        </w:tc>
        <w:tc>
          <w:tcPr>
            <w:tcW w:w="405" w:type="pct"/>
            <w:tcBorders>
              <w:top w:val="nil"/>
              <w:left w:val="nil"/>
              <w:bottom w:val="single" w:sz="4" w:space="0" w:color="auto"/>
              <w:right w:val="single" w:sz="4" w:space="0" w:color="auto"/>
            </w:tcBorders>
            <w:shd w:val="clear" w:color="auto" w:fill="auto"/>
            <w:noWrap/>
            <w:vAlign w:val="bottom"/>
            <w:hideMark/>
          </w:tcPr>
          <w:p w14:paraId="559E3E6D"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32CDC1F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1A9665C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center"/>
            <w:hideMark/>
          </w:tcPr>
          <w:p w14:paraId="16CAC58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 ком </w:t>
            </w:r>
          </w:p>
        </w:tc>
      </w:tr>
      <w:tr w:rsidR="00A6684C" w:rsidRPr="002F7727" w14:paraId="2549E678"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1731FDC3" w14:textId="64E98CE0" w:rsidR="002F7727" w:rsidRPr="002F7727" w:rsidRDefault="00A6684C" w:rsidP="002F7727">
            <w:pPr>
              <w:rPr>
                <w:rFonts w:cs="Arial"/>
                <w:color w:val="000000"/>
                <w:sz w:val="16"/>
                <w:szCs w:val="16"/>
                <w:lang w:eastAsia="sr-Latn-RS"/>
              </w:rPr>
            </w:pPr>
            <w:r>
              <w:rPr>
                <w:rFonts w:cs="Arial"/>
                <w:color w:val="000000"/>
                <w:sz w:val="16"/>
                <w:szCs w:val="16"/>
                <w:lang w:val="sr-Cyrl-RS" w:eastAsia="sr-Latn-RS"/>
              </w:rPr>
              <w:t xml:space="preserve">Огранак </w:t>
            </w:r>
            <w:r w:rsidR="002F7727" w:rsidRPr="002F7727">
              <w:rPr>
                <w:rFonts w:cs="Arial"/>
                <w:color w:val="000000"/>
                <w:sz w:val="16"/>
                <w:szCs w:val="16"/>
                <w:lang w:eastAsia="sr-Latn-RS"/>
              </w:rPr>
              <w:t>РБ Колубара</w:t>
            </w:r>
          </w:p>
        </w:tc>
        <w:tc>
          <w:tcPr>
            <w:tcW w:w="419" w:type="pct"/>
            <w:tcBorders>
              <w:top w:val="nil"/>
              <w:left w:val="nil"/>
              <w:bottom w:val="single" w:sz="4" w:space="0" w:color="auto"/>
              <w:right w:val="single" w:sz="4" w:space="0" w:color="auto"/>
            </w:tcBorders>
            <w:shd w:val="clear" w:color="auto" w:fill="auto"/>
            <w:noWrap/>
            <w:vAlign w:val="center"/>
            <w:hideMark/>
          </w:tcPr>
          <w:p w14:paraId="73E0D33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500 ком </w:t>
            </w:r>
          </w:p>
        </w:tc>
        <w:tc>
          <w:tcPr>
            <w:tcW w:w="419" w:type="pct"/>
            <w:tcBorders>
              <w:top w:val="nil"/>
              <w:left w:val="nil"/>
              <w:bottom w:val="single" w:sz="4" w:space="0" w:color="auto"/>
              <w:right w:val="single" w:sz="4" w:space="0" w:color="auto"/>
            </w:tcBorders>
            <w:shd w:val="clear" w:color="auto" w:fill="auto"/>
            <w:noWrap/>
            <w:vAlign w:val="center"/>
            <w:hideMark/>
          </w:tcPr>
          <w:p w14:paraId="1313D9B9"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200 ком </w:t>
            </w:r>
          </w:p>
        </w:tc>
        <w:tc>
          <w:tcPr>
            <w:tcW w:w="419" w:type="pct"/>
            <w:tcBorders>
              <w:top w:val="nil"/>
              <w:left w:val="nil"/>
              <w:bottom w:val="single" w:sz="4" w:space="0" w:color="auto"/>
              <w:right w:val="single" w:sz="4" w:space="0" w:color="auto"/>
            </w:tcBorders>
            <w:shd w:val="clear" w:color="auto" w:fill="auto"/>
            <w:noWrap/>
            <w:vAlign w:val="center"/>
            <w:hideMark/>
          </w:tcPr>
          <w:p w14:paraId="7B9441AE"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90</w:t>
            </w:r>
          </w:p>
        </w:tc>
        <w:tc>
          <w:tcPr>
            <w:tcW w:w="405" w:type="pct"/>
            <w:tcBorders>
              <w:top w:val="nil"/>
              <w:left w:val="nil"/>
              <w:bottom w:val="single" w:sz="4" w:space="0" w:color="auto"/>
              <w:right w:val="single" w:sz="4" w:space="0" w:color="auto"/>
            </w:tcBorders>
            <w:shd w:val="clear" w:color="auto" w:fill="auto"/>
            <w:noWrap/>
            <w:vAlign w:val="center"/>
            <w:hideMark/>
          </w:tcPr>
          <w:p w14:paraId="01A8A840"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100 ком </w:t>
            </w:r>
          </w:p>
        </w:tc>
        <w:tc>
          <w:tcPr>
            <w:tcW w:w="405" w:type="pct"/>
            <w:tcBorders>
              <w:top w:val="nil"/>
              <w:left w:val="nil"/>
              <w:bottom w:val="single" w:sz="4" w:space="0" w:color="auto"/>
              <w:right w:val="single" w:sz="4" w:space="0" w:color="auto"/>
            </w:tcBorders>
            <w:shd w:val="clear" w:color="auto" w:fill="auto"/>
            <w:noWrap/>
            <w:vAlign w:val="center"/>
            <w:hideMark/>
          </w:tcPr>
          <w:p w14:paraId="3E4B526D"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35 ком </w:t>
            </w:r>
          </w:p>
        </w:tc>
        <w:tc>
          <w:tcPr>
            <w:tcW w:w="405" w:type="pct"/>
            <w:tcBorders>
              <w:top w:val="nil"/>
              <w:left w:val="nil"/>
              <w:bottom w:val="single" w:sz="4" w:space="0" w:color="auto"/>
              <w:right w:val="single" w:sz="4" w:space="0" w:color="auto"/>
            </w:tcBorders>
            <w:shd w:val="clear" w:color="auto" w:fill="auto"/>
            <w:noWrap/>
            <w:vAlign w:val="center"/>
            <w:hideMark/>
          </w:tcPr>
          <w:p w14:paraId="6AA5FBC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8 ком </w:t>
            </w:r>
          </w:p>
        </w:tc>
        <w:tc>
          <w:tcPr>
            <w:tcW w:w="674" w:type="pct"/>
            <w:tcBorders>
              <w:top w:val="nil"/>
              <w:left w:val="nil"/>
              <w:bottom w:val="single" w:sz="4" w:space="0" w:color="auto"/>
              <w:right w:val="single" w:sz="4" w:space="0" w:color="auto"/>
            </w:tcBorders>
            <w:shd w:val="clear" w:color="auto" w:fill="auto"/>
            <w:noWrap/>
            <w:vAlign w:val="center"/>
            <w:hideMark/>
          </w:tcPr>
          <w:p w14:paraId="7CB836D0"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230 ком </w:t>
            </w:r>
          </w:p>
        </w:tc>
        <w:tc>
          <w:tcPr>
            <w:tcW w:w="674" w:type="pct"/>
            <w:tcBorders>
              <w:top w:val="nil"/>
              <w:left w:val="nil"/>
              <w:bottom w:val="single" w:sz="4" w:space="0" w:color="auto"/>
              <w:right w:val="single" w:sz="4" w:space="0" w:color="auto"/>
            </w:tcBorders>
            <w:shd w:val="clear" w:color="auto" w:fill="auto"/>
            <w:noWrap/>
            <w:vAlign w:val="center"/>
            <w:hideMark/>
          </w:tcPr>
          <w:p w14:paraId="421BB4A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45 ком </w:t>
            </w:r>
          </w:p>
        </w:tc>
        <w:tc>
          <w:tcPr>
            <w:tcW w:w="554" w:type="pct"/>
            <w:tcBorders>
              <w:top w:val="nil"/>
              <w:left w:val="nil"/>
              <w:bottom w:val="single" w:sz="4" w:space="0" w:color="auto"/>
              <w:right w:val="single" w:sz="4" w:space="0" w:color="auto"/>
            </w:tcBorders>
            <w:shd w:val="clear" w:color="auto" w:fill="auto"/>
            <w:noWrap/>
            <w:vAlign w:val="center"/>
            <w:hideMark/>
          </w:tcPr>
          <w:p w14:paraId="3BED9A6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r>
      <w:tr w:rsidR="00A6684C" w:rsidRPr="002F7727" w14:paraId="7600C023"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1F1B5D24" w14:textId="44689143" w:rsidR="002F7727" w:rsidRPr="002F7727" w:rsidRDefault="00A6684C" w:rsidP="002F7727">
            <w:pPr>
              <w:rPr>
                <w:rFonts w:cs="Arial"/>
                <w:color w:val="000000"/>
                <w:sz w:val="16"/>
                <w:szCs w:val="16"/>
                <w:lang w:eastAsia="sr-Latn-RS"/>
              </w:rPr>
            </w:pPr>
            <w:r>
              <w:rPr>
                <w:rFonts w:cs="Arial"/>
                <w:color w:val="000000"/>
                <w:sz w:val="16"/>
                <w:szCs w:val="16"/>
                <w:lang w:val="sr-Cyrl-RS" w:eastAsia="sr-Latn-RS"/>
              </w:rPr>
              <w:t xml:space="preserve">Огранак </w:t>
            </w:r>
            <w:r w:rsidR="002F7727" w:rsidRPr="002F7727">
              <w:rPr>
                <w:rFonts w:cs="Arial"/>
                <w:color w:val="000000"/>
                <w:sz w:val="16"/>
                <w:szCs w:val="16"/>
                <w:lang w:eastAsia="sr-Latn-RS"/>
              </w:rPr>
              <w:t>Костолац</w:t>
            </w:r>
          </w:p>
        </w:tc>
        <w:tc>
          <w:tcPr>
            <w:tcW w:w="419" w:type="pct"/>
            <w:tcBorders>
              <w:top w:val="nil"/>
              <w:left w:val="nil"/>
              <w:bottom w:val="single" w:sz="4" w:space="0" w:color="auto"/>
              <w:right w:val="single" w:sz="4" w:space="0" w:color="auto"/>
            </w:tcBorders>
            <w:shd w:val="clear" w:color="auto" w:fill="auto"/>
            <w:noWrap/>
            <w:vAlign w:val="center"/>
            <w:hideMark/>
          </w:tcPr>
          <w:p w14:paraId="77D0F5DB"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100 ком </w:t>
            </w:r>
          </w:p>
        </w:tc>
        <w:tc>
          <w:tcPr>
            <w:tcW w:w="419" w:type="pct"/>
            <w:tcBorders>
              <w:top w:val="nil"/>
              <w:left w:val="nil"/>
              <w:bottom w:val="single" w:sz="4" w:space="0" w:color="auto"/>
              <w:right w:val="single" w:sz="4" w:space="0" w:color="auto"/>
            </w:tcBorders>
            <w:shd w:val="clear" w:color="auto" w:fill="auto"/>
            <w:noWrap/>
            <w:vAlign w:val="center"/>
            <w:hideMark/>
          </w:tcPr>
          <w:p w14:paraId="2674D336"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30 ком </w:t>
            </w:r>
          </w:p>
        </w:tc>
        <w:tc>
          <w:tcPr>
            <w:tcW w:w="419" w:type="pct"/>
            <w:tcBorders>
              <w:top w:val="nil"/>
              <w:left w:val="nil"/>
              <w:bottom w:val="single" w:sz="4" w:space="0" w:color="auto"/>
              <w:right w:val="single" w:sz="4" w:space="0" w:color="auto"/>
            </w:tcBorders>
            <w:shd w:val="clear" w:color="auto" w:fill="auto"/>
            <w:noWrap/>
            <w:vAlign w:val="center"/>
            <w:hideMark/>
          </w:tcPr>
          <w:p w14:paraId="6AD793C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6B4E5A3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15 ком </w:t>
            </w:r>
          </w:p>
        </w:tc>
        <w:tc>
          <w:tcPr>
            <w:tcW w:w="405" w:type="pct"/>
            <w:tcBorders>
              <w:top w:val="nil"/>
              <w:left w:val="nil"/>
              <w:bottom w:val="single" w:sz="4" w:space="0" w:color="auto"/>
              <w:right w:val="single" w:sz="4" w:space="0" w:color="auto"/>
            </w:tcBorders>
            <w:shd w:val="clear" w:color="auto" w:fill="auto"/>
            <w:noWrap/>
            <w:vAlign w:val="center"/>
            <w:hideMark/>
          </w:tcPr>
          <w:p w14:paraId="37E6FC8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05" w:type="pct"/>
            <w:tcBorders>
              <w:top w:val="nil"/>
              <w:left w:val="nil"/>
              <w:bottom w:val="single" w:sz="4" w:space="0" w:color="auto"/>
              <w:right w:val="single" w:sz="4" w:space="0" w:color="auto"/>
            </w:tcBorders>
            <w:shd w:val="clear" w:color="auto" w:fill="auto"/>
            <w:noWrap/>
            <w:vAlign w:val="center"/>
            <w:hideMark/>
          </w:tcPr>
          <w:p w14:paraId="3372316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2 ком</w:t>
            </w:r>
          </w:p>
        </w:tc>
        <w:tc>
          <w:tcPr>
            <w:tcW w:w="674" w:type="pct"/>
            <w:tcBorders>
              <w:top w:val="nil"/>
              <w:left w:val="nil"/>
              <w:bottom w:val="single" w:sz="4" w:space="0" w:color="auto"/>
              <w:right w:val="single" w:sz="4" w:space="0" w:color="auto"/>
            </w:tcBorders>
            <w:shd w:val="clear" w:color="auto" w:fill="auto"/>
            <w:noWrap/>
            <w:vAlign w:val="center"/>
            <w:hideMark/>
          </w:tcPr>
          <w:p w14:paraId="3EDD9036"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54F23B03"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15 ком </w:t>
            </w:r>
          </w:p>
        </w:tc>
        <w:tc>
          <w:tcPr>
            <w:tcW w:w="554" w:type="pct"/>
            <w:tcBorders>
              <w:top w:val="nil"/>
              <w:left w:val="nil"/>
              <w:bottom w:val="single" w:sz="4" w:space="0" w:color="auto"/>
              <w:right w:val="single" w:sz="4" w:space="0" w:color="auto"/>
            </w:tcBorders>
            <w:shd w:val="clear" w:color="auto" w:fill="auto"/>
            <w:noWrap/>
            <w:vAlign w:val="bottom"/>
            <w:hideMark/>
          </w:tcPr>
          <w:p w14:paraId="6BCEC24C"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4F26AE55"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76033BF1" w14:textId="77777777" w:rsidR="00A6684C" w:rsidRDefault="00A6684C" w:rsidP="002F7727">
            <w:pPr>
              <w:rPr>
                <w:rFonts w:cs="Arial"/>
                <w:color w:val="000000"/>
                <w:sz w:val="16"/>
                <w:szCs w:val="16"/>
                <w:lang w:val="sr-Cyrl-RS" w:eastAsia="sr-Latn-RS"/>
              </w:rPr>
            </w:pPr>
            <w:r>
              <w:rPr>
                <w:rFonts w:cs="Arial"/>
                <w:color w:val="000000"/>
                <w:sz w:val="16"/>
                <w:szCs w:val="16"/>
                <w:lang w:val="sr-Cyrl-RS" w:eastAsia="sr-Latn-RS"/>
              </w:rPr>
              <w:t>Огранак</w:t>
            </w:r>
          </w:p>
          <w:p w14:paraId="15D7F986" w14:textId="31466E53"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Епс Снабдевање</w:t>
            </w:r>
          </w:p>
        </w:tc>
        <w:tc>
          <w:tcPr>
            <w:tcW w:w="419" w:type="pct"/>
            <w:tcBorders>
              <w:top w:val="nil"/>
              <w:left w:val="nil"/>
              <w:bottom w:val="single" w:sz="4" w:space="0" w:color="auto"/>
              <w:right w:val="single" w:sz="4" w:space="0" w:color="auto"/>
            </w:tcBorders>
            <w:shd w:val="clear" w:color="auto" w:fill="auto"/>
            <w:noWrap/>
            <w:vAlign w:val="center"/>
            <w:hideMark/>
          </w:tcPr>
          <w:p w14:paraId="198C586F"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34 ком</w:t>
            </w:r>
          </w:p>
        </w:tc>
        <w:tc>
          <w:tcPr>
            <w:tcW w:w="419" w:type="pct"/>
            <w:tcBorders>
              <w:top w:val="nil"/>
              <w:left w:val="nil"/>
              <w:bottom w:val="single" w:sz="4" w:space="0" w:color="auto"/>
              <w:right w:val="single" w:sz="4" w:space="0" w:color="auto"/>
            </w:tcBorders>
            <w:shd w:val="clear" w:color="auto" w:fill="auto"/>
            <w:noWrap/>
            <w:vAlign w:val="center"/>
            <w:hideMark/>
          </w:tcPr>
          <w:p w14:paraId="38294A21"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15 ком</w:t>
            </w:r>
          </w:p>
        </w:tc>
        <w:tc>
          <w:tcPr>
            <w:tcW w:w="419" w:type="pct"/>
            <w:tcBorders>
              <w:top w:val="nil"/>
              <w:left w:val="nil"/>
              <w:bottom w:val="single" w:sz="4" w:space="0" w:color="auto"/>
              <w:right w:val="single" w:sz="4" w:space="0" w:color="auto"/>
            </w:tcBorders>
            <w:shd w:val="clear" w:color="auto" w:fill="auto"/>
            <w:noWrap/>
            <w:vAlign w:val="center"/>
            <w:hideMark/>
          </w:tcPr>
          <w:p w14:paraId="230DA97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5E2BB730"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4E1F8EAB"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405" w:type="pct"/>
            <w:tcBorders>
              <w:top w:val="nil"/>
              <w:left w:val="nil"/>
              <w:bottom w:val="single" w:sz="4" w:space="0" w:color="auto"/>
              <w:right w:val="single" w:sz="4" w:space="0" w:color="auto"/>
            </w:tcBorders>
            <w:shd w:val="clear" w:color="auto" w:fill="auto"/>
            <w:noWrap/>
            <w:vAlign w:val="bottom"/>
            <w:hideMark/>
          </w:tcPr>
          <w:p w14:paraId="2BB114FB"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437EB960"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674" w:type="pct"/>
            <w:tcBorders>
              <w:top w:val="nil"/>
              <w:left w:val="nil"/>
              <w:bottom w:val="single" w:sz="4" w:space="0" w:color="auto"/>
              <w:right w:val="single" w:sz="4" w:space="0" w:color="auto"/>
            </w:tcBorders>
            <w:shd w:val="clear" w:color="auto" w:fill="auto"/>
            <w:noWrap/>
            <w:vAlign w:val="center"/>
            <w:hideMark/>
          </w:tcPr>
          <w:p w14:paraId="6F9A69B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554" w:type="pct"/>
            <w:tcBorders>
              <w:top w:val="nil"/>
              <w:left w:val="nil"/>
              <w:bottom w:val="single" w:sz="4" w:space="0" w:color="auto"/>
              <w:right w:val="single" w:sz="4" w:space="0" w:color="auto"/>
            </w:tcBorders>
            <w:shd w:val="clear" w:color="auto" w:fill="auto"/>
            <w:noWrap/>
            <w:vAlign w:val="bottom"/>
            <w:hideMark/>
          </w:tcPr>
          <w:p w14:paraId="11D5B8FE"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26075CC9"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D9D9D9"/>
            <w:noWrap/>
            <w:vAlign w:val="bottom"/>
            <w:hideMark/>
          </w:tcPr>
          <w:p w14:paraId="19FAC65A"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Епс Управа</w:t>
            </w:r>
          </w:p>
        </w:tc>
        <w:tc>
          <w:tcPr>
            <w:tcW w:w="419" w:type="pct"/>
            <w:tcBorders>
              <w:top w:val="nil"/>
              <w:left w:val="nil"/>
              <w:bottom w:val="single" w:sz="4" w:space="0" w:color="auto"/>
              <w:right w:val="single" w:sz="4" w:space="0" w:color="auto"/>
            </w:tcBorders>
            <w:shd w:val="clear" w:color="auto" w:fill="auto"/>
            <w:noWrap/>
            <w:vAlign w:val="center"/>
            <w:hideMark/>
          </w:tcPr>
          <w:p w14:paraId="44982B82"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48 ком </w:t>
            </w:r>
          </w:p>
        </w:tc>
        <w:tc>
          <w:tcPr>
            <w:tcW w:w="419" w:type="pct"/>
            <w:tcBorders>
              <w:top w:val="nil"/>
              <w:left w:val="nil"/>
              <w:bottom w:val="single" w:sz="4" w:space="0" w:color="auto"/>
              <w:right w:val="single" w:sz="4" w:space="0" w:color="auto"/>
            </w:tcBorders>
            <w:shd w:val="clear" w:color="auto" w:fill="auto"/>
            <w:noWrap/>
            <w:vAlign w:val="center"/>
            <w:hideMark/>
          </w:tcPr>
          <w:p w14:paraId="1CC9F8A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79 ком </w:t>
            </w:r>
          </w:p>
        </w:tc>
        <w:tc>
          <w:tcPr>
            <w:tcW w:w="419" w:type="pct"/>
            <w:tcBorders>
              <w:top w:val="nil"/>
              <w:left w:val="nil"/>
              <w:bottom w:val="single" w:sz="4" w:space="0" w:color="auto"/>
              <w:right w:val="single" w:sz="4" w:space="0" w:color="auto"/>
            </w:tcBorders>
            <w:shd w:val="clear" w:color="auto" w:fill="auto"/>
            <w:noWrap/>
            <w:vAlign w:val="center"/>
            <w:hideMark/>
          </w:tcPr>
          <w:p w14:paraId="0B5459F6"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w:t>
            </w:r>
          </w:p>
        </w:tc>
        <w:tc>
          <w:tcPr>
            <w:tcW w:w="405" w:type="pct"/>
            <w:tcBorders>
              <w:top w:val="nil"/>
              <w:left w:val="nil"/>
              <w:bottom w:val="single" w:sz="4" w:space="0" w:color="auto"/>
              <w:right w:val="single" w:sz="4" w:space="0" w:color="auto"/>
            </w:tcBorders>
            <w:shd w:val="clear" w:color="auto" w:fill="auto"/>
            <w:noWrap/>
            <w:vAlign w:val="center"/>
            <w:hideMark/>
          </w:tcPr>
          <w:p w14:paraId="3E0BF68D"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65 ком</w:t>
            </w:r>
          </w:p>
        </w:tc>
        <w:tc>
          <w:tcPr>
            <w:tcW w:w="405" w:type="pct"/>
            <w:tcBorders>
              <w:top w:val="nil"/>
              <w:left w:val="nil"/>
              <w:bottom w:val="single" w:sz="4" w:space="0" w:color="auto"/>
              <w:right w:val="single" w:sz="4" w:space="0" w:color="auto"/>
            </w:tcBorders>
            <w:shd w:val="clear" w:color="auto" w:fill="auto"/>
            <w:noWrap/>
            <w:vAlign w:val="center"/>
            <w:hideMark/>
          </w:tcPr>
          <w:p w14:paraId="6BFE644C"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70 ком </w:t>
            </w:r>
          </w:p>
        </w:tc>
        <w:tc>
          <w:tcPr>
            <w:tcW w:w="405" w:type="pct"/>
            <w:tcBorders>
              <w:top w:val="nil"/>
              <w:left w:val="nil"/>
              <w:bottom w:val="single" w:sz="4" w:space="0" w:color="auto"/>
              <w:right w:val="single" w:sz="4" w:space="0" w:color="auto"/>
            </w:tcBorders>
            <w:shd w:val="clear" w:color="auto" w:fill="auto"/>
            <w:noWrap/>
            <w:vAlign w:val="center"/>
            <w:hideMark/>
          </w:tcPr>
          <w:p w14:paraId="195AB917"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674" w:type="pct"/>
            <w:tcBorders>
              <w:top w:val="nil"/>
              <w:left w:val="nil"/>
              <w:bottom w:val="single" w:sz="4" w:space="0" w:color="auto"/>
              <w:right w:val="single" w:sz="4" w:space="0" w:color="auto"/>
            </w:tcBorders>
            <w:shd w:val="clear" w:color="auto" w:fill="auto"/>
            <w:noWrap/>
            <w:vAlign w:val="center"/>
            <w:hideMark/>
          </w:tcPr>
          <w:p w14:paraId="487B5609"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20 ком </w:t>
            </w:r>
          </w:p>
        </w:tc>
        <w:tc>
          <w:tcPr>
            <w:tcW w:w="674" w:type="pct"/>
            <w:tcBorders>
              <w:top w:val="nil"/>
              <w:left w:val="nil"/>
              <w:bottom w:val="single" w:sz="4" w:space="0" w:color="auto"/>
              <w:right w:val="single" w:sz="4" w:space="0" w:color="auto"/>
            </w:tcBorders>
            <w:shd w:val="clear" w:color="auto" w:fill="auto"/>
            <w:noWrap/>
            <w:vAlign w:val="center"/>
            <w:hideMark/>
          </w:tcPr>
          <w:p w14:paraId="3EA07754" w14:textId="77777777" w:rsidR="002F7727" w:rsidRPr="002F7727" w:rsidRDefault="002F7727" w:rsidP="002F7727">
            <w:pPr>
              <w:jc w:val="center"/>
              <w:rPr>
                <w:rFonts w:cs="Arial"/>
                <w:color w:val="000000"/>
                <w:sz w:val="16"/>
                <w:szCs w:val="16"/>
                <w:lang w:eastAsia="sr-Latn-RS"/>
              </w:rPr>
            </w:pPr>
            <w:r w:rsidRPr="002F7727">
              <w:rPr>
                <w:rFonts w:cs="Arial"/>
                <w:color w:val="000000"/>
                <w:sz w:val="16"/>
                <w:szCs w:val="16"/>
                <w:lang w:eastAsia="sr-Latn-RS"/>
              </w:rPr>
              <w:t xml:space="preserve">10 ком </w:t>
            </w:r>
          </w:p>
        </w:tc>
        <w:tc>
          <w:tcPr>
            <w:tcW w:w="554" w:type="pct"/>
            <w:tcBorders>
              <w:top w:val="nil"/>
              <w:left w:val="nil"/>
              <w:bottom w:val="single" w:sz="4" w:space="0" w:color="auto"/>
              <w:right w:val="single" w:sz="4" w:space="0" w:color="auto"/>
            </w:tcBorders>
            <w:shd w:val="clear" w:color="auto" w:fill="auto"/>
            <w:noWrap/>
            <w:vAlign w:val="bottom"/>
            <w:hideMark/>
          </w:tcPr>
          <w:p w14:paraId="2D0EA61C"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 </w:t>
            </w:r>
          </w:p>
        </w:tc>
      </w:tr>
      <w:tr w:rsidR="00A6684C" w:rsidRPr="002F7727" w14:paraId="48B4DF86" w14:textId="77777777" w:rsidTr="00A6684C">
        <w:trPr>
          <w:trHeight w:val="300"/>
        </w:trPr>
        <w:tc>
          <w:tcPr>
            <w:tcW w:w="626" w:type="pct"/>
            <w:tcBorders>
              <w:top w:val="nil"/>
              <w:left w:val="single" w:sz="4" w:space="0" w:color="auto"/>
              <w:bottom w:val="single" w:sz="4" w:space="0" w:color="auto"/>
              <w:right w:val="single" w:sz="4" w:space="0" w:color="auto"/>
            </w:tcBorders>
            <w:shd w:val="clear" w:color="000000" w:fill="FFC000"/>
            <w:noWrap/>
            <w:vAlign w:val="bottom"/>
            <w:hideMark/>
          </w:tcPr>
          <w:p w14:paraId="037F51FB" w14:textId="77777777" w:rsidR="002F7727" w:rsidRPr="002F7727" w:rsidRDefault="002F7727" w:rsidP="002F7727">
            <w:pPr>
              <w:rPr>
                <w:rFonts w:cs="Arial"/>
                <w:color w:val="000000"/>
                <w:sz w:val="16"/>
                <w:szCs w:val="16"/>
                <w:lang w:eastAsia="sr-Latn-RS"/>
              </w:rPr>
            </w:pPr>
            <w:r w:rsidRPr="002F7727">
              <w:rPr>
                <w:rFonts w:cs="Arial"/>
                <w:color w:val="000000"/>
                <w:sz w:val="16"/>
                <w:szCs w:val="16"/>
                <w:lang w:eastAsia="sr-Latn-RS"/>
              </w:rPr>
              <w:t>Укупно</w:t>
            </w:r>
          </w:p>
        </w:tc>
        <w:tc>
          <w:tcPr>
            <w:tcW w:w="419" w:type="pct"/>
            <w:tcBorders>
              <w:top w:val="nil"/>
              <w:left w:val="nil"/>
              <w:bottom w:val="single" w:sz="4" w:space="0" w:color="auto"/>
              <w:right w:val="single" w:sz="4" w:space="0" w:color="auto"/>
            </w:tcBorders>
            <w:shd w:val="clear" w:color="auto" w:fill="auto"/>
            <w:noWrap/>
            <w:vAlign w:val="center"/>
            <w:hideMark/>
          </w:tcPr>
          <w:p w14:paraId="4678BE2F"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1750 ком</w:t>
            </w:r>
          </w:p>
        </w:tc>
        <w:tc>
          <w:tcPr>
            <w:tcW w:w="419" w:type="pct"/>
            <w:tcBorders>
              <w:top w:val="nil"/>
              <w:left w:val="nil"/>
              <w:bottom w:val="single" w:sz="4" w:space="0" w:color="auto"/>
              <w:right w:val="single" w:sz="4" w:space="0" w:color="auto"/>
            </w:tcBorders>
            <w:shd w:val="clear" w:color="auto" w:fill="auto"/>
            <w:noWrap/>
            <w:vAlign w:val="center"/>
            <w:hideMark/>
          </w:tcPr>
          <w:p w14:paraId="2124ED2A"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600 ком</w:t>
            </w:r>
          </w:p>
        </w:tc>
        <w:tc>
          <w:tcPr>
            <w:tcW w:w="419" w:type="pct"/>
            <w:tcBorders>
              <w:top w:val="nil"/>
              <w:left w:val="nil"/>
              <w:bottom w:val="single" w:sz="4" w:space="0" w:color="auto"/>
              <w:right w:val="single" w:sz="4" w:space="0" w:color="auto"/>
            </w:tcBorders>
            <w:shd w:val="clear" w:color="auto" w:fill="auto"/>
            <w:noWrap/>
            <w:vAlign w:val="center"/>
            <w:hideMark/>
          </w:tcPr>
          <w:p w14:paraId="20AB20CD"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100 ком</w:t>
            </w:r>
          </w:p>
        </w:tc>
        <w:tc>
          <w:tcPr>
            <w:tcW w:w="405" w:type="pct"/>
            <w:tcBorders>
              <w:top w:val="nil"/>
              <w:left w:val="nil"/>
              <w:bottom w:val="single" w:sz="4" w:space="0" w:color="auto"/>
              <w:right w:val="single" w:sz="4" w:space="0" w:color="auto"/>
            </w:tcBorders>
            <w:shd w:val="clear" w:color="auto" w:fill="auto"/>
            <w:noWrap/>
            <w:vAlign w:val="center"/>
            <w:hideMark/>
          </w:tcPr>
          <w:p w14:paraId="60162952"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400 ком</w:t>
            </w:r>
          </w:p>
        </w:tc>
        <w:tc>
          <w:tcPr>
            <w:tcW w:w="405" w:type="pct"/>
            <w:tcBorders>
              <w:top w:val="nil"/>
              <w:left w:val="nil"/>
              <w:bottom w:val="single" w:sz="4" w:space="0" w:color="auto"/>
              <w:right w:val="single" w:sz="4" w:space="0" w:color="auto"/>
            </w:tcBorders>
            <w:shd w:val="clear" w:color="auto" w:fill="auto"/>
            <w:noWrap/>
            <w:vAlign w:val="center"/>
            <w:hideMark/>
          </w:tcPr>
          <w:p w14:paraId="4D3C0841"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250 ком</w:t>
            </w:r>
          </w:p>
        </w:tc>
        <w:tc>
          <w:tcPr>
            <w:tcW w:w="405" w:type="pct"/>
            <w:tcBorders>
              <w:top w:val="nil"/>
              <w:left w:val="nil"/>
              <w:bottom w:val="single" w:sz="4" w:space="0" w:color="auto"/>
              <w:right w:val="single" w:sz="4" w:space="0" w:color="auto"/>
            </w:tcBorders>
            <w:shd w:val="clear" w:color="auto" w:fill="auto"/>
            <w:noWrap/>
            <w:vAlign w:val="center"/>
            <w:hideMark/>
          </w:tcPr>
          <w:p w14:paraId="13157ACF"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30 ком</w:t>
            </w:r>
          </w:p>
        </w:tc>
        <w:tc>
          <w:tcPr>
            <w:tcW w:w="674" w:type="pct"/>
            <w:tcBorders>
              <w:top w:val="nil"/>
              <w:left w:val="nil"/>
              <w:bottom w:val="single" w:sz="4" w:space="0" w:color="auto"/>
              <w:right w:val="single" w:sz="4" w:space="0" w:color="auto"/>
            </w:tcBorders>
            <w:shd w:val="clear" w:color="auto" w:fill="auto"/>
            <w:noWrap/>
            <w:vAlign w:val="center"/>
            <w:hideMark/>
          </w:tcPr>
          <w:p w14:paraId="3A151ED5"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 xml:space="preserve">300 ком </w:t>
            </w:r>
          </w:p>
        </w:tc>
        <w:tc>
          <w:tcPr>
            <w:tcW w:w="674" w:type="pct"/>
            <w:tcBorders>
              <w:top w:val="nil"/>
              <w:left w:val="nil"/>
              <w:bottom w:val="single" w:sz="4" w:space="0" w:color="auto"/>
              <w:right w:val="single" w:sz="4" w:space="0" w:color="auto"/>
            </w:tcBorders>
            <w:shd w:val="clear" w:color="auto" w:fill="auto"/>
            <w:noWrap/>
            <w:vAlign w:val="center"/>
            <w:hideMark/>
          </w:tcPr>
          <w:p w14:paraId="574C9DBB"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 xml:space="preserve">90 ком </w:t>
            </w:r>
          </w:p>
        </w:tc>
        <w:tc>
          <w:tcPr>
            <w:tcW w:w="554" w:type="pct"/>
            <w:tcBorders>
              <w:top w:val="nil"/>
              <w:left w:val="nil"/>
              <w:bottom w:val="single" w:sz="4" w:space="0" w:color="auto"/>
              <w:right w:val="single" w:sz="4" w:space="0" w:color="auto"/>
            </w:tcBorders>
            <w:shd w:val="clear" w:color="auto" w:fill="auto"/>
            <w:noWrap/>
            <w:vAlign w:val="center"/>
            <w:hideMark/>
          </w:tcPr>
          <w:p w14:paraId="314BEC4C" w14:textId="77777777" w:rsidR="002F7727" w:rsidRPr="002F7727" w:rsidRDefault="002F7727" w:rsidP="002F7727">
            <w:pPr>
              <w:jc w:val="center"/>
              <w:rPr>
                <w:rFonts w:cs="Arial"/>
                <w:b/>
                <w:bCs/>
                <w:color w:val="000000"/>
                <w:sz w:val="16"/>
                <w:szCs w:val="16"/>
                <w:lang w:eastAsia="sr-Latn-RS"/>
              </w:rPr>
            </w:pPr>
            <w:r w:rsidRPr="002F7727">
              <w:rPr>
                <w:rFonts w:cs="Arial"/>
                <w:b/>
                <w:bCs/>
                <w:color w:val="000000"/>
                <w:sz w:val="16"/>
                <w:szCs w:val="16"/>
                <w:lang w:eastAsia="sr-Latn-RS"/>
              </w:rPr>
              <w:t xml:space="preserve">27 ком </w:t>
            </w:r>
          </w:p>
        </w:tc>
      </w:tr>
    </w:tbl>
    <w:p w14:paraId="4BC32D39" w14:textId="77777777" w:rsidR="008A5A2F" w:rsidRPr="002F7727" w:rsidRDefault="008A5A2F" w:rsidP="008A5A2F">
      <w:pPr>
        <w:rPr>
          <w:rFonts w:cs="Arial"/>
          <w:sz w:val="16"/>
          <w:szCs w:val="16"/>
        </w:rPr>
      </w:pPr>
    </w:p>
    <w:p w14:paraId="19AAC531" w14:textId="77777777" w:rsidR="008A5A2F" w:rsidRPr="000B2DF8" w:rsidRDefault="008A5A2F" w:rsidP="008A5A2F"/>
    <w:p w14:paraId="475BA857" w14:textId="37191071" w:rsidR="008A5A2F" w:rsidRPr="00A6684C" w:rsidRDefault="00A6684C" w:rsidP="008A5A2F">
      <w:pPr>
        <w:rPr>
          <w:sz w:val="18"/>
          <w:szCs w:val="18"/>
          <w:lang w:val="sr-Cyrl-RS"/>
        </w:rPr>
      </w:pPr>
      <w:r w:rsidRPr="00A6684C">
        <w:rPr>
          <w:sz w:val="18"/>
          <w:szCs w:val="18"/>
          <w:lang w:val="sr-Cyrl-RS"/>
        </w:rPr>
        <w:t xml:space="preserve">Адресе места испоруке: </w:t>
      </w:r>
    </w:p>
    <w:p w14:paraId="39E320C3" w14:textId="77777777" w:rsidR="00A6684C" w:rsidRPr="00A6684C" w:rsidRDefault="00A6684C" w:rsidP="00A6684C">
      <w:pPr>
        <w:autoSpaceDE w:val="0"/>
        <w:autoSpaceDN w:val="0"/>
        <w:adjustRightInd w:val="0"/>
        <w:ind w:right="-19"/>
        <w:rPr>
          <w:rFonts w:eastAsia="Calibri" w:cs="Arial"/>
          <w:color w:val="000000" w:themeColor="text1"/>
          <w:sz w:val="18"/>
          <w:szCs w:val="18"/>
        </w:rPr>
      </w:pPr>
      <w:r w:rsidRPr="00A6684C">
        <w:rPr>
          <w:rFonts w:eastAsia="Calibri" w:cs="Arial"/>
          <w:color w:val="000000" w:themeColor="text1"/>
          <w:sz w:val="18"/>
          <w:szCs w:val="18"/>
          <w:lang w:val="sr-Cyrl-RS"/>
        </w:rPr>
        <w:t>-</w:t>
      </w:r>
      <w:r w:rsidRPr="00A6684C">
        <w:rPr>
          <w:rFonts w:eastAsia="Calibri" w:cs="Arial"/>
          <w:color w:val="000000" w:themeColor="text1"/>
          <w:sz w:val="18"/>
          <w:szCs w:val="18"/>
        </w:rPr>
        <w:t>Јавно предузеће „Електропривреда Србије“ Београд,</w:t>
      </w:r>
      <w:r w:rsidRPr="00A6684C">
        <w:rPr>
          <w:rFonts w:eastAsia="Calibri" w:cs="Arial"/>
          <w:color w:val="000000" w:themeColor="text1"/>
          <w:sz w:val="18"/>
          <w:szCs w:val="18"/>
          <w:lang w:val="sr-Cyrl-RS"/>
        </w:rPr>
        <w:t xml:space="preserve"> Управа ЈП ЕПС,</w:t>
      </w:r>
      <w:r w:rsidRPr="00A6684C">
        <w:rPr>
          <w:rFonts w:eastAsia="Calibri" w:cs="Arial"/>
          <w:color w:val="000000" w:themeColor="text1"/>
          <w:sz w:val="18"/>
          <w:szCs w:val="18"/>
        </w:rPr>
        <w:t xml:space="preserve"> </w:t>
      </w:r>
      <w:r w:rsidRPr="00A6684C">
        <w:rPr>
          <w:rFonts w:eastAsia="Calibri" w:cs="Arial"/>
          <w:color w:val="000000" w:themeColor="text1"/>
          <w:sz w:val="18"/>
          <w:szCs w:val="18"/>
          <w:lang w:val="sr-Cyrl-RS"/>
        </w:rPr>
        <w:t>ул. Царице Милице 2, Београд,</w:t>
      </w:r>
      <w:r w:rsidRPr="00A6684C">
        <w:rPr>
          <w:rFonts w:eastAsia="Calibri" w:cs="Arial"/>
          <w:color w:val="000000" w:themeColor="text1"/>
          <w:sz w:val="18"/>
          <w:szCs w:val="18"/>
        </w:rPr>
        <w:t xml:space="preserve"> ПИБ </w:t>
      </w:r>
    </w:p>
    <w:p w14:paraId="596C9D19" w14:textId="77777777" w:rsidR="00A6684C" w:rsidRPr="00A6684C" w:rsidRDefault="00A6684C" w:rsidP="00A6684C">
      <w:pPr>
        <w:rPr>
          <w:sz w:val="18"/>
          <w:szCs w:val="18"/>
          <w:lang w:val="sr-Cyrl-RS"/>
        </w:rPr>
      </w:pPr>
      <w:r w:rsidRPr="00A6684C">
        <w:rPr>
          <w:sz w:val="18"/>
          <w:szCs w:val="18"/>
          <w:lang w:val="sr-Cyrl-RS"/>
        </w:rPr>
        <w:t>-Јавно предузеће „Електропривреда Србије“ Београд, Огранак ХЕ Ђердап, ул.Трг Краља Петра бр. 1., 19320 Кладово;</w:t>
      </w:r>
    </w:p>
    <w:p w14:paraId="36D3B421" w14:textId="77777777" w:rsidR="00A6684C" w:rsidRPr="00A6684C" w:rsidRDefault="00A6684C" w:rsidP="00A6684C">
      <w:pPr>
        <w:rPr>
          <w:sz w:val="18"/>
          <w:szCs w:val="18"/>
          <w:lang w:val="sr-Cyrl-RS"/>
        </w:rPr>
      </w:pPr>
      <w:r w:rsidRPr="00A6684C">
        <w:rPr>
          <w:sz w:val="18"/>
          <w:szCs w:val="18"/>
          <w:lang w:val="sr-Cyrl-RS"/>
        </w:rPr>
        <w:t>Јавно предузеће „Електропривреда Србије“ Београд, Огранак РБ Колубара, ул. Светог Саве бр.1., 11550 Лазаревац;</w:t>
      </w:r>
    </w:p>
    <w:p w14:paraId="72B22CFA" w14:textId="77777777" w:rsidR="00A6684C" w:rsidRPr="00A6684C" w:rsidRDefault="00A6684C" w:rsidP="00A6684C">
      <w:pPr>
        <w:tabs>
          <w:tab w:val="left" w:pos="567"/>
        </w:tabs>
        <w:rPr>
          <w:sz w:val="18"/>
          <w:szCs w:val="18"/>
          <w:lang w:val="sr-Cyrl-RS"/>
        </w:rPr>
      </w:pPr>
      <w:r w:rsidRPr="00A6684C">
        <w:rPr>
          <w:rFonts w:cs="Arial"/>
          <w:sz w:val="18"/>
          <w:szCs w:val="18"/>
          <w:lang w:val="sr-Cyrl-RS"/>
        </w:rPr>
        <w:t>-</w:t>
      </w:r>
      <w:r w:rsidRPr="00A6684C">
        <w:rPr>
          <w:rFonts w:cs="Arial"/>
          <w:sz w:val="18"/>
          <w:szCs w:val="18"/>
        </w:rPr>
        <w:t>Јавно предузеће „Електропривреда Србије“ Београд, Огранак</w:t>
      </w:r>
      <w:r w:rsidRPr="00A6684C">
        <w:rPr>
          <w:rFonts w:cs="Arial"/>
          <w:sz w:val="18"/>
          <w:szCs w:val="18"/>
          <w:lang w:val="sr-Cyrl-RS"/>
        </w:rPr>
        <w:t xml:space="preserve"> </w:t>
      </w:r>
      <w:r w:rsidRPr="00A6684C">
        <w:rPr>
          <w:rFonts w:cs="Arial"/>
          <w:sz w:val="18"/>
          <w:szCs w:val="18"/>
          <w:lang w:val="sr-Cyrl-CS"/>
        </w:rPr>
        <w:t>Панонске ТЕ–ТО, Нови сад, Булевар Ослобођења 100</w:t>
      </w:r>
      <w:r w:rsidRPr="00A6684C">
        <w:rPr>
          <w:rFonts w:cs="Arial"/>
          <w:sz w:val="18"/>
          <w:szCs w:val="18"/>
          <w:lang w:val="sr-Cyrl-RS"/>
        </w:rPr>
        <w:t>, 21000 Нови Сад</w:t>
      </w:r>
      <w:r w:rsidRPr="00A6684C">
        <w:rPr>
          <w:sz w:val="18"/>
          <w:szCs w:val="18"/>
          <w:lang w:val="sr-Cyrl-RS"/>
        </w:rPr>
        <w:t>,</w:t>
      </w:r>
    </w:p>
    <w:p w14:paraId="38746E9A" w14:textId="77777777" w:rsidR="00A6684C" w:rsidRPr="00A6684C" w:rsidRDefault="00A6684C" w:rsidP="00A6684C">
      <w:pPr>
        <w:autoSpaceDE w:val="0"/>
        <w:autoSpaceDN w:val="0"/>
        <w:adjustRightInd w:val="0"/>
        <w:ind w:right="-19"/>
        <w:rPr>
          <w:sz w:val="18"/>
          <w:szCs w:val="18"/>
          <w:lang w:val="sr-Cyrl-RS"/>
        </w:rPr>
      </w:pPr>
      <w:r w:rsidRPr="00A6684C">
        <w:rPr>
          <w:rFonts w:cs="Arial"/>
          <w:sz w:val="18"/>
          <w:szCs w:val="18"/>
          <w:lang w:val="sr-Cyrl-RS"/>
        </w:rPr>
        <w:t>-</w:t>
      </w:r>
      <w:r w:rsidRPr="00A6684C">
        <w:rPr>
          <w:rFonts w:cs="Arial"/>
          <w:sz w:val="18"/>
          <w:szCs w:val="18"/>
        </w:rPr>
        <w:t xml:space="preserve">Јавно предузеће „Електропривреда Србије“ Београд, Огранак </w:t>
      </w:r>
      <w:r w:rsidRPr="00A6684C">
        <w:rPr>
          <w:rFonts w:cs="Arial"/>
          <w:sz w:val="18"/>
          <w:szCs w:val="18"/>
          <w:lang w:val="sr-Cyrl-CS"/>
        </w:rPr>
        <w:t>„ДРИНСКО-ЛИМСКЕ ХЕ“</w:t>
      </w:r>
      <w:r w:rsidRPr="00A6684C">
        <w:rPr>
          <w:rFonts w:cs="Arial"/>
          <w:sz w:val="18"/>
          <w:szCs w:val="18"/>
        </w:rPr>
        <w:t xml:space="preserve">, </w:t>
      </w:r>
      <w:r w:rsidRPr="00A6684C">
        <w:rPr>
          <w:rFonts w:cs="Arial"/>
          <w:sz w:val="18"/>
          <w:szCs w:val="18"/>
          <w:lang w:val="sr-Cyrl-RS"/>
        </w:rPr>
        <w:t>ул. Трг Душана Јерковића бр, 1, 31250 Бајина Башта</w:t>
      </w:r>
      <w:r w:rsidRPr="00A6684C">
        <w:rPr>
          <w:sz w:val="18"/>
          <w:szCs w:val="18"/>
          <w:lang w:val="sr-Cyrl-RS"/>
        </w:rPr>
        <w:t>,</w:t>
      </w:r>
    </w:p>
    <w:p w14:paraId="65C3E67B" w14:textId="604CA2BD" w:rsidR="00A6684C" w:rsidRDefault="00A6684C" w:rsidP="00A6684C">
      <w:pPr>
        <w:autoSpaceDE w:val="0"/>
        <w:autoSpaceDN w:val="0"/>
        <w:adjustRightInd w:val="0"/>
        <w:ind w:right="-19"/>
        <w:rPr>
          <w:rFonts w:cs="Arial"/>
          <w:sz w:val="18"/>
          <w:szCs w:val="18"/>
          <w:lang w:val="sr-Cyrl-RS"/>
        </w:rPr>
      </w:pPr>
      <w:r w:rsidRPr="00A6684C">
        <w:rPr>
          <w:rFonts w:cs="Arial"/>
          <w:sz w:val="18"/>
          <w:szCs w:val="18"/>
          <w:lang w:val="sr-Cyrl-RS"/>
        </w:rPr>
        <w:t>-</w:t>
      </w:r>
      <w:r w:rsidRPr="00A6684C">
        <w:rPr>
          <w:rFonts w:cs="Arial"/>
          <w:sz w:val="18"/>
          <w:szCs w:val="18"/>
        </w:rPr>
        <w:t>Јавно предузеће „Електропривреда Србије“ Београд, Огранак</w:t>
      </w:r>
      <w:r w:rsidRPr="00A6684C">
        <w:rPr>
          <w:rFonts w:cs="Arial"/>
          <w:sz w:val="18"/>
          <w:szCs w:val="18"/>
          <w:lang w:val="sr-Cyrl-RS"/>
        </w:rPr>
        <w:t xml:space="preserve"> ТЕ-КО Костолац, ул. Николе Тесле 5-7, Костолац </w:t>
      </w:r>
    </w:p>
    <w:p w14:paraId="770C1F4C" w14:textId="318057B6" w:rsidR="00A6684C" w:rsidRPr="00A6684C" w:rsidRDefault="00A6684C" w:rsidP="00A6684C">
      <w:pPr>
        <w:autoSpaceDE w:val="0"/>
        <w:autoSpaceDN w:val="0"/>
        <w:adjustRightInd w:val="0"/>
        <w:ind w:right="-19"/>
        <w:rPr>
          <w:rFonts w:cs="Arial"/>
          <w:sz w:val="18"/>
          <w:szCs w:val="18"/>
          <w:lang w:val="sr-Cyrl-RS"/>
        </w:rPr>
      </w:pPr>
      <w:r w:rsidRPr="00A6684C">
        <w:rPr>
          <w:rFonts w:cs="Arial"/>
          <w:sz w:val="18"/>
          <w:szCs w:val="18"/>
          <w:lang w:val="sr-Cyrl-RS"/>
        </w:rPr>
        <w:t>-</w:t>
      </w:r>
      <w:r w:rsidRPr="00A6684C">
        <w:rPr>
          <w:rFonts w:cs="Arial"/>
          <w:sz w:val="18"/>
          <w:szCs w:val="18"/>
        </w:rPr>
        <w:t>Јавно предузеће „Електропривреда Србије“ Београд, Огранак</w:t>
      </w:r>
      <w:r w:rsidRPr="00A6684C">
        <w:rPr>
          <w:rFonts w:cs="Arial"/>
          <w:sz w:val="18"/>
          <w:szCs w:val="18"/>
          <w:lang w:val="sr-Cyrl-RS"/>
        </w:rPr>
        <w:t xml:space="preserve"> </w:t>
      </w:r>
      <w:r>
        <w:rPr>
          <w:rFonts w:cs="Arial"/>
          <w:sz w:val="18"/>
          <w:szCs w:val="18"/>
          <w:lang w:val="sr-Cyrl-RS"/>
        </w:rPr>
        <w:t>ЕПС Снабдевање, Мекензија 37, Београд</w:t>
      </w:r>
      <w:r w:rsidRPr="00A6684C">
        <w:rPr>
          <w:rFonts w:cs="Arial"/>
          <w:sz w:val="18"/>
          <w:szCs w:val="18"/>
          <w:lang w:val="sr-Cyrl-RS"/>
        </w:rPr>
        <w:t xml:space="preserve"> </w:t>
      </w:r>
    </w:p>
    <w:p w14:paraId="276DE30A" w14:textId="77777777" w:rsidR="00A6684C" w:rsidRPr="00A6684C" w:rsidRDefault="00A6684C" w:rsidP="00A6684C">
      <w:pPr>
        <w:rPr>
          <w:rFonts w:cs="Arial"/>
          <w:iCs/>
          <w:sz w:val="18"/>
          <w:szCs w:val="18"/>
        </w:rPr>
      </w:pPr>
      <w:r w:rsidRPr="00A6684C">
        <w:rPr>
          <w:rFonts w:cs="Arial"/>
          <w:sz w:val="18"/>
          <w:szCs w:val="18"/>
          <w:lang w:val="sr-Cyrl-RS"/>
        </w:rPr>
        <w:t>-</w:t>
      </w:r>
      <w:r w:rsidRPr="00A6684C">
        <w:rPr>
          <w:rFonts w:cs="Arial"/>
          <w:sz w:val="18"/>
          <w:szCs w:val="18"/>
        </w:rPr>
        <w:t>Јавно предузеће „Електропривреда Србије“ Београд</w:t>
      </w:r>
      <w:r w:rsidRPr="00A6684C">
        <w:rPr>
          <w:rFonts w:cs="Arial"/>
          <w:iCs/>
          <w:sz w:val="18"/>
          <w:szCs w:val="18"/>
        </w:rPr>
        <w:t>, Технички центар Крагујевац, Ул. Слободе 7, Крагујевац</w:t>
      </w:r>
    </w:p>
    <w:p w14:paraId="3DABAEC1" w14:textId="77777777" w:rsidR="00A6684C" w:rsidRPr="00A6684C" w:rsidRDefault="00A6684C" w:rsidP="00A6684C">
      <w:pPr>
        <w:rPr>
          <w:rFonts w:cs="Arial"/>
          <w:iCs/>
          <w:sz w:val="18"/>
          <w:szCs w:val="18"/>
        </w:rPr>
      </w:pPr>
      <w:r w:rsidRPr="00A6684C">
        <w:rPr>
          <w:rFonts w:cs="Arial"/>
          <w:sz w:val="18"/>
          <w:szCs w:val="18"/>
          <w:lang w:val="sr-Cyrl-RS"/>
        </w:rPr>
        <w:t>-</w:t>
      </w:r>
      <w:r w:rsidRPr="00A6684C">
        <w:rPr>
          <w:rFonts w:cs="Arial"/>
          <w:sz w:val="18"/>
          <w:szCs w:val="18"/>
        </w:rPr>
        <w:t>Јавно предузеће „Електропривреда Србије“ Београд</w:t>
      </w:r>
      <w:r w:rsidRPr="00A6684C">
        <w:rPr>
          <w:rFonts w:cs="Arial"/>
          <w:iCs/>
          <w:sz w:val="18"/>
          <w:szCs w:val="18"/>
        </w:rPr>
        <w:t>, Технички центар Краљево, Димитрија Туцовића 5, Краљево</w:t>
      </w:r>
    </w:p>
    <w:p w14:paraId="7E5BFDD2" w14:textId="77777777" w:rsidR="00A6684C" w:rsidRPr="00A6684C" w:rsidRDefault="00A6684C" w:rsidP="00A6684C">
      <w:pPr>
        <w:rPr>
          <w:rFonts w:cs="Arial"/>
          <w:iCs/>
          <w:sz w:val="18"/>
          <w:szCs w:val="18"/>
        </w:rPr>
      </w:pPr>
      <w:r w:rsidRPr="00A6684C">
        <w:rPr>
          <w:rFonts w:cs="Arial"/>
          <w:sz w:val="18"/>
          <w:szCs w:val="18"/>
          <w:lang w:val="sr-Cyrl-RS"/>
        </w:rPr>
        <w:t>-</w:t>
      </w:r>
      <w:r w:rsidRPr="00A6684C">
        <w:rPr>
          <w:rFonts w:cs="Arial"/>
          <w:sz w:val="18"/>
          <w:szCs w:val="18"/>
        </w:rPr>
        <w:t>Јавно предузеће „Електропривреда Србије“ Београд</w:t>
      </w:r>
      <w:r w:rsidRPr="00A6684C">
        <w:rPr>
          <w:rFonts w:cs="Arial"/>
          <w:iCs/>
          <w:sz w:val="18"/>
          <w:szCs w:val="18"/>
        </w:rPr>
        <w:t>, Технички центар Београд, Масарикова 1-3, Београд</w:t>
      </w:r>
    </w:p>
    <w:p w14:paraId="2A256E15" w14:textId="77777777" w:rsidR="00A6684C" w:rsidRPr="00A6684C" w:rsidRDefault="00A6684C" w:rsidP="00A6684C">
      <w:pPr>
        <w:rPr>
          <w:rFonts w:cs="Arial"/>
          <w:iCs/>
          <w:sz w:val="18"/>
          <w:szCs w:val="18"/>
        </w:rPr>
      </w:pPr>
      <w:r w:rsidRPr="00A6684C">
        <w:rPr>
          <w:rFonts w:cs="Arial"/>
          <w:sz w:val="18"/>
          <w:szCs w:val="18"/>
          <w:lang w:val="sr-Cyrl-RS"/>
        </w:rPr>
        <w:t>-</w:t>
      </w:r>
      <w:r w:rsidRPr="00A6684C">
        <w:rPr>
          <w:rFonts w:cs="Arial"/>
          <w:sz w:val="18"/>
          <w:szCs w:val="18"/>
        </w:rPr>
        <w:t>Јавно предузеће „Електропривреда Србије“ Београд</w:t>
      </w:r>
      <w:r w:rsidRPr="00A6684C">
        <w:rPr>
          <w:rFonts w:cs="Arial"/>
          <w:iCs/>
          <w:sz w:val="18"/>
          <w:szCs w:val="18"/>
        </w:rPr>
        <w:t>, Технички центар Нови Сад, Булевар ослобођења 100, Нови Сад</w:t>
      </w:r>
    </w:p>
    <w:p w14:paraId="57989511" w14:textId="78FCDACA" w:rsidR="00A6684C" w:rsidRPr="00A6684C" w:rsidRDefault="00A6684C" w:rsidP="00A6684C">
      <w:pPr>
        <w:rPr>
          <w:sz w:val="18"/>
          <w:szCs w:val="18"/>
          <w:lang w:val="sr-Cyrl-RS"/>
        </w:rPr>
      </w:pPr>
      <w:r w:rsidRPr="00A6684C">
        <w:rPr>
          <w:rFonts w:cs="Arial"/>
          <w:sz w:val="18"/>
          <w:szCs w:val="18"/>
          <w:lang w:val="sr-Cyrl-RS"/>
        </w:rPr>
        <w:t>-</w:t>
      </w:r>
      <w:r w:rsidRPr="00A6684C">
        <w:rPr>
          <w:rFonts w:cs="Arial"/>
          <w:sz w:val="18"/>
          <w:szCs w:val="18"/>
        </w:rPr>
        <w:t>Јавно предузеће „Електропривреда Србије“ Београд</w:t>
      </w:r>
      <w:r w:rsidRPr="00A6684C">
        <w:rPr>
          <w:rFonts w:cs="Arial"/>
          <w:iCs/>
          <w:sz w:val="18"/>
          <w:szCs w:val="18"/>
        </w:rPr>
        <w:t>, Технички центар Ниш, Булевар Зорана Ђинђића 46а, Ниш</w:t>
      </w:r>
      <w:r w:rsidRPr="00A6684C">
        <w:rPr>
          <w:rFonts w:cs="Arial"/>
          <w:iCs/>
          <w:sz w:val="18"/>
          <w:szCs w:val="18"/>
          <w:lang w:val="sr-Cyrl-RS"/>
        </w:rPr>
        <w:t>,</w:t>
      </w:r>
    </w:p>
    <w:p w14:paraId="029231A3" w14:textId="7EA9720D" w:rsidR="0082191A" w:rsidRPr="0082191A" w:rsidRDefault="0082191A" w:rsidP="0082191A">
      <w:pPr>
        <w:rPr>
          <w:b/>
          <w:color w:val="000000" w:themeColor="text1"/>
          <w:sz w:val="24"/>
          <w:szCs w:val="24"/>
          <w:lang w:val="sr-Latn-RS"/>
        </w:rPr>
      </w:pPr>
    </w:p>
    <w:p w14:paraId="3D86E812" w14:textId="77777777" w:rsidR="00BE3162" w:rsidRPr="002C2C4F" w:rsidRDefault="00BE3162" w:rsidP="00BE3162">
      <w:pPr>
        <w:rPr>
          <w:rFonts w:cs="Arial"/>
          <w:color w:val="000000" w:themeColor="text1"/>
          <w:sz w:val="24"/>
          <w:szCs w:val="24"/>
        </w:rPr>
      </w:pPr>
    </w:p>
    <w:p w14:paraId="7B81DAAC" w14:textId="77777777" w:rsidR="00BE3162" w:rsidRPr="002C2C4F" w:rsidRDefault="008A5A2F" w:rsidP="00BE3162">
      <w:pPr>
        <w:rPr>
          <w:rFonts w:cs="Arial"/>
          <w:color w:val="000000" w:themeColor="text1"/>
          <w:sz w:val="24"/>
          <w:szCs w:val="24"/>
        </w:rPr>
      </w:pPr>
      <w:r>
        <w:rPr>
          <w:rFonts w:cs="Arial"/>
          <w:color w:val="000000" w:themeColor="text1"/>
          <w:sz w:val="24"/>
          <w:szCs w:val="24"/>
        </w:rPr>
        <w:t>________________                                                                         ____________________</w:t>
      </w:r>
    </w:p>
    <w:p w14:paraId="3FAEEB0D" w14:textId="77777777" w:rsidR="00BE3162" w:rsidRPr="002C2C4F" w:rsidRDefault="008A5A2F" w:rsidP="00BE3162">
      <w:pPr>
        <w:rPr>
          <w:rFonts w:cs="Arial"/>
          <w:color w:val="000000" w:themeColor="text1"/>
          <w:sz w:val="24"/>
          <w:szCs w:val="24"/>
        </w:rPr>
      </w:pPr>
      <w:r>
        <w:rPr>
          <w:rFonts w:eastAsia="Arial Narrow" w:cs="Arial"/>
          <w:color w:val="000000" w:themeColor="text1"/>
          <w:sz w:val="24"/>
          <w:szCs w:val="24"/>
        </w:rPr>
        <w:t xml:space="preserve">        </w:t>
      </w:r>
      <w:r w:rsidR="00BE3162" w:rsidRPr="002C2C4F">
        <w:rPr>
          <w:rFonts w:eastAsia="Arial Narrow" w:cs="Arial"/>
          <w:color w:val="000000" w:themeColor="text1"/>
          <w:sz w:val="24"/>
          <w:szCs w:val="24"/>
        </w:rPr>
        <w:t xml:space="preserve">Датум: </w:t>
      </w:r>
      <w:r w:rsidR="00BE3162" w:rsidRPr="002C2C4F">
        <w:rPr>
          <w:rFonts w:eastAsia="Arial Narrow" w:cs="Arial"/>
          <w:color w:val="000000" w:themeColor="text1"/>
          <w:sz w:val="24"/>
          <w:szCs w:val="24"/>
        </w:rPr>
        <w:tab/>
      </w:r>
      <w:r w:rsidR="00BE3162" w:rsidRPr="002C2C4F">
        <w:rPr>
          <w:rFonts w:eastAsia="Arial Narrow" w:cs="Arial"/>
          <w:color w:val="000000" w:themeColor="text1"/>
          <w:sz w:val="24"/>
          <w:szCs w:val="24"/>
        </w:rPr>
        <w:tab/>
      </w:r>
      <w:r w:rsidR="00BE3162" w:rsidRPr="002C2C4F">
        <w:rPr>
          <w:rFonts w:eastAsia="Arial Narrow" w:cs="Arial"/>
          <w:color w:val="000000" w:themeColor="text1"/>
          <w:sz w:val="24"/>
          <w:szCs w:val="24"/>
        </w:rPr>
        <w:tab/>
        <w:t>м. п.</w:t>
      </w:r>
      <w:r>
        <w:rPr>
          <w:rFonts w:eastAsia="Arial Narrow" w:cs="Arial"/>
          <w:color w:val="000000" w:themeColor="text1"/>
          <w:sz w:val="24"/>
          <w:szCs w:val="24"/>
        </w:rPr>
        <w:t xml:space="preserve">                        </w:t>
      </w:r>
      <w:r>
        <w:rPr>
          <w:rFonts w:eastAsia="Arial Narrow" w:cs="Arial"/>
          <w:color w:val="000000" w:themeColor="text1"/>
          <w:sz w:val="24"/>
          <w:szCs w:val="24"/>
        </w:rPr>
        <w:tab/>
      </w:r>
      <w:r>
        <w:rPr>
          <w:rFonts w:eastAsia="Arial Narrow" w:cs="Arial"/>
          <w:color w:val="000000" w:themeColor="text1"/>
          <w:sz w:val="24"/>
          <w:szCs w:val="24"/>
        </w:rPr>
        <w:tab/>
      </w:r>
      <w:r>
        <w:rPr>
          <w:rFonts w:eastAsia="Arial Narrow" w:cs="Arial"/>
          <w:color w:val="000000" w:themeColor="text1"/>
          <w:sz w:val="24"/>
          <w:szCs w:val="24"/>
        </w:rPr>
        <w:tab/>
      </w:r>
      <w:r>
        <w:rPr>
          <w:rFonts w:eastAsia="Arial Narrow" w:cs="Arial"/>
          <w:color w:val="000000" w:themeColor="text1"/>
          <w:sz w:val="24"/>
          <w:szCs w:val="24"/>
        </w:rPr>
        <w:tab/>
        <w:t xml:space="preserve">  </w:t>
      </w:r>
      <w:r w:rsidR="00BE3162" w:rsidRPr="002C2C4F">
        <w:rPr>
          <w:rFonts w:eastAsia="Arial Narrow" w:cs="Arial"/>
          <w:color w:val="000000" w:themeColor="text1"/>
          <w:sz w:val="24"/>
          <w:szCs w:val="24"/>
        </w:rPr>
        <w:t xml:space="preserve">  Понуђач</w:t>
      </w:r>
    </w:p>
    <w:p w14:paraId="347C2139" w14:textId="77777777" w:rsidR="00BE3162" w:rsidRPr="002C2C4F" w:rsidRDefault="00BE3162" w:rsidP="00BE3162">
      <w:pPr>
        <w:rPr>
          <w:rFonts w:cs="Arial"/>
          <w:color w:val="000000" w:themeColor="text1"/>
          <w:sz w:val="24"/>
          <w:szCs w:val="24"/>
        </w:rPr>
      </w:pPr>
    </w:p>
    <w:p w14:paraId="1CF449FC" w14:textId="0639183A" w:rsidR="00BE3162" w:rsidRPr="002C2C4F" w:rsidRDefault="00BE3162" w:rsidP="00BE3162">
      <w:pPr>
        <w:rPr>
          <w:rFonts w:cs="Arial"/>
          <w:color w:val="000000" w:themeColor="text1"/>
          <w:sz w:val="24"/>
          <w:szCs w:val="24"/>
        </w:rPr>
      </w:pPr>
    </w:p>
    <w:p w14:paraId="62C714D2" w14:textId="50FA794A" w:rsidR="002F6981" w:rsidRDefault="00BE3162" w:rsidP="00F868D0">
      <w:pPr>
        <w:pStyle w:val="ListParagraph"/>
        <w:widowControl w:val="0"/>
        <w:spacing w:before="0" w:after="0" w:line="240" w:lineRule="auto"/>
        <w:ind w:left="0"/>
        <w:jc w:val="left"/>
        <w:rPr>
          <w:rFonts w:ascii="Arial" w:hAnsi="Arial" w:cs="Arial"/>
          <w:color w:val="000000" w:themeColor="text1"/>
          <w:sz w:val="24"/>
          <w:szCs w:val="24"/>
          <w:lang w:val="sr-Cyrl-CS"/>
        </w:rPr>
      </w:pPr>
      <w:r w:rsidRPr="008A5A2F">
        <w:rPr>
          <w:rFonts w:ascii="Arial" w:hAnsi="Arial" w:cs="Arial"/>
          <w:b/>
          <w:color w:val="000000" w:themeColor="text1"/>
          <w:sz w:val="24"/>
          <w:szCs w:val="24"/>
        </w:rPr>
        <w:lastRenderedPageBreak/>
        <w:t xml:space="preserve">ПАРТИЈА 2 – </w:t>
      </w:r>
      <w:r w:rsidR="00897A23" w:rsidRPr="008A5A2F">
        <w:rPr>
          <w:rFonts w:ascii="Arial" w:hAnsi="Arial" w:cs="Arial"/>
          <w:color w:val="000000" w:themeColor="text1"/>
          <w:sz w:val="24"/>
          <w:szCs w:val="24"/>
          <w:lang w:val="sr-Cyrl-CS"/>
        </w:rPr>
        <w:t xml:space="preserve">Штампачи, скенери, МФ апарати и остала периферна </w:t>
      </w:r>
      <w:r w:rsidR="008C21F9">
        <w:rPr>
          <w:rFonts w:ascii="Arial" w:hAnsi="Arial" w:cs="Arial"/>
          <w:color w:val="000000" w:themeColor="text1"/>
          <w:sz w:val="24"/>
          <w:szCs w:val="24"/>
          <w:lang w:val="sr-Cyrl-CS"/>
        </w:rPr>
        <w:t>рачунарска опрема</w:t>
      </w:r>
    </w:p>
    <w:p w14:paraId="0A76B90C"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5EF430BD" w14:textId="77777777" w:rsidR="008A5A2F" w:rsidRPr="00BE22B4" w:rsidRDefault="008A5A2F" w:rsidP="008A5A2F">
      <w:pPr>
        <w:rPr>
          <w:rFonts w:cs="Arial"/>
          <w:sz w:val="22"/>
          <w:szCs w:val="22"/>
          <w:lang w:val="sr-Cyrl-RS"/>
        </w:rPr>
      </w:pPr>
    </w:p>
    <w:tbl>
      <w:tblPr>
        <w:tblpPr w:leftFromText="181" w:rightFromText="181" w:vertAnchor="text" w:horzAnchor="margin" w:tblpXSpec="center" w:tblpY="1"/>
        <w:tblOverlap w:val="never"/>
        <w:tblW w:w="8058" w:type="dxa"/>
        <w:shd w:val="clear" w:color="auto" w:fill="FFFFFF"/>
        <w:tblLook w:val="04A0" w:firstRow="1" w:lastRow="0" w:firstColumn="1" w:lastColumn="0" w:noHBand="0" w:noVBand="1"/>
      </w:tblPr>
      <w:tblGrid>
        <w:gridCol w:w="851"/>
        <w:gridCol w:w="5953"/>
        <w:gridCol w:w="1254"/>
      </w:tblGrid>
      <w:tr w:rsidR="008A5A2F" w:rsidRPr="00BE22B4" w14:paraId="2B6C53E9" w14:textId="77777777" w:rsidTr="008A5A2F">
        <w:trPr>
          <w:trHeight w:val="276"/>
        </w:trPr>
        <w:tc>
          <w:tcPr>
            <w:tcW w:w="851" w:type="dxa"/>
            <w:vMerge w:val="restart"/>
            <w:tcBorders>
              <w:top w:val="double" w:sz="4" w:space="0" w:color="auto"/>
              <w:left w:val="double" w:sz="4" w:space="0" w:color="auto"/>
              <w:bottom w:val="double" w:sz="6" w:space="0" w:color="000000"/>
              <w:right w:val="single" w:sz="4" w:space="0" w:color="auto"/>
            </w:tcBorders>
            <w:shd w:val="clear" w:color="auto" w:fill="D9D9D9"/>
            <w:vAlign w:val="center"/>
          </w:tcPr>
          <w:p w14:paraId="58FEB7C6" w14:textId="77777777" w:rsidR="008A5A2F" w:rsidRPr="00BE22B4" w:rsidRDefault="008A5A2F" w:rsidP="008A5A2F">
            <w:pPr>
              <w:jc w:val="center"/>
              <w:rPr>
                <w:rFonts w:cs="Arial"/>
                <w:sz w:val="22"/>
                <w:szCs w:val="22"/>
              </w:rPr>
            </w:pPr>
            <w:r w:rsidRPr="00BE22B4">
              <w:rPr>
                <w:rFonts w:cs="Arial"/>
                <w:sz w:val="22"/>
                <w:szCs w:val="22"/>
                <w:lang w:val="sr-Latn-CS"/>
              </w:rPr>
              <w:t>r.br</w:t>
            </w:r>
          </w:p>
        </w:tc>
        <w:tc>
          <w:tcPr>
            <w:tcW w:w="5953" w:type="dxa"/>
            <w:vMerge w:val="restart"/>
            <w:tcBorders>
              <w:top w:val="double" w:sz="4" w:space="0" w:color="auto"/>
              <w:left w:val="single" w:sz="4" w:space="0" w:color="auto"/>
              <w:bottom w:val="double" w:sz="6" w:space="0" w:color="000000"/>
              <w:right w:val="single" w:sz="4" w:space="0" w:color="auto"/>
            </w:tcBorders>
            <w:shd w:val="clear" w:color="auto" w:fill="D9D9D9"/>
            <w:noWrap/>
            <w:vAlign w:val="center"/>
          </w:tcPr>
          <w:p w14:paraId="3EDCFD19" w14:textId="77777777" w:rsidR="008A5A2F" w:rsidRPr="00BE22B4" w:rsidRDefault="008A5A2F" w:rsidP="008A5A2F">
            <w:pPr>
              <w:rPr>
                <w:rFonts w:cs="Arial"/>
                <w:sz w:val="22"/>
                <w:szCs w:val="22"/>
              </w:rPr>
            </w:pPr>
            <w:r w:rsidRPr="00BE22B4">
              <w:rPr>
                <w:rFonts w:cs="Arial"/>
                <w:sz w:val="22"/>
                <w:szCs w:val="22"/>
              </w:rPr>
              <w:t>Naziv artikla</w:t>
            </w:r>
          </w:p>
        </w:tc>
        <w:tc>
          <w:tcPr>
            <w:tcW w:w="1254" w:type="dxa"/>
            <w:tcBorders>
              <w:top w:val="double" w:sz="4" w:space="0" w:color="auto"/>
              <w:left w:val="nil"/>
              <w:bottom w:val="nil"/>
              <w:right w:val="double" w:sz="4" w:space="0" w:color="auto"/>
            </w:tcBorders>
            <w:shd w:val="clear" w:color="auto" w:fill="D9D9D9"/>
            <w:noWrap/>
            <w:vAlign w:val="bottom"/>
          </w:tcPr>
          <w:p w14:paraId="3EE67D93" w14:textId="77777777" w:rsidR="008A5A2F" w:rsidRPr="00BE22B4" w:rsidRDefault="008A5A2F" w:rsidP="008A5A2F">
            <w:pPr>
              <w:rPr>
                <w:rFonts w:cs="Arial"/>
                <w:sz w:val="22"/>
                <w:szCs w:val="22"/>
              </w:rPr>
            </w:pPr>
            <w:r w:rsidRPr="00BE22B4">
              <w:rPr>
                <w:rFonts w:cs="Arial"/>
                <w:sz w:val="22"/>
                <w:szCs w:val="22"/>
              </w:rPr>
              <w:t>količina</w:t>
            </w:r>
          </w:p>
        </w:tc>
      </w:tr>
      <w:tr w:rsidR="008A5A2F" w:rsidRPr="00BE22B4" w14:paraId="336E23A8" w14:textId="77777777" w:rsidTr="008A5A2F">
        <w:trPr>
          <w:trHeight w:val="276"/>
        </w:trPr>
        <w:tc>
          <w:tcPr>
            <w:tcW w:w="851" w:type="dxa"/>
            <w:vMerge/>
            <w:tcBorders>
              <w:top w:val="double" w:sz="6" w:space="0" w:color="auto"/>
              <w:left w:val="double" w:sz="4" w:space="0" w:color="auto"/>
              <w:bottom w:val="double" w:sz="6" w:space="0" w:color="000000"/>
              <w:right w:val="single" w:sz="4" w:space="0" w:color="auto"/>
            </w:tcBorders>
            <w:shd w:val="clear" w:color="auto" w:fill="D9D9D9"/>
            <w:vAlign w:val="center"/>
          </w:tcPr>
          <w:p w14:paraId="75DBCD82" w14:textId="77777777" w:rsidR="008A5A2F" w:rsidRPr="00BE22B4" w:rsidRDefault="008A5A2F" w:rsidP="008A5A2F">
            <w:pPr>
              <w:jc w:val="center"/>
              <w:rPr>
                <w:rFonts w:cs="Arial"/>
                <w:sz w:val="22"/>
                <w:szCs w:val="22"/>
              </w:rPr>
            </w:pPr>
          </w:p>
        </w:tc>
        <w:tc>
          <w:tcPr>
            <w:tcW w:w="5953" w:type="dxa"/>
            <w:vMerge/>
            <w:tcBorders>
              <w:top w:val="double" w:sz="6" w:space="0" w:color="auto"/>
              <w:left w:val="single" w:sz="4" w:space="0" w:color="auto"/>
              <w:bottom w:val="double" w:sz="6" w:space="0" w:color="000000"/>
              <w:right w:val="single" w:sz="4" w:space="0" w:color="auto"/>
            </w:tcBorders>
            <w:shd w:val="clear" w:color="auto" w:fill="D9D9D9"/>
            <w:vAlign w:val="center"/>
          </w:tcPr>
          <w:p w14:paraId="0C67F974" w14:textId="77777777" w:rsidR="008A5A2F" w:rsidRPr="00BE22B4" w:rsidRDefault="008A5A2F" w:rsidP="008A5A2F">
            <w:pPr>
              <w:rPr>
                <w:rFonts w:cs="Arial"/>
                <w:sz w:val="22"/>
                <w:szCs w:val="22"/>
              </w:rPr>
            </w:pPr>
          </w:p>
        </w:tc>
        <w:tc>
          <w:tcPr>
            <w:tcW w:w="1254" w:type="dxa"/>
            <w:tcBorders>
              <w:top w:val="nil"/>
              <w:left w:val="nil"/>
              <w:bottom w:val="double" w:sz="6" w:space="0" w:color="auto"/>
              <w:right w:val="double" w:sz="4" w:space="0" w:color="auto"/>
            </w:tcBorders>
            <w:shd w:val="clear" w:color="auto" w:fill="D9D9D9"/>
            <w:noWrap/>
            <w:vAlign w:val="bottom"/>
          </w:tcPr>
          <w:p w14:paraId="0BD9891F" w14:textId="77777777" w:rsidR="008A5A2F" w:rsidRPr="00BE22B4" w:rsidRDefault="008A5A2F" w:rsidP="008A5A2F">
            <w:pPr>
              <w:rPr>
                <w:rFonts w:cs="Arial"/>
                <w:sz w:val="22"/>
                <w:szCs w:val="22"/>
              </w:rPr>
            </w:pPr>
            <w:r w:rsidRPr="00BE22B4">
              <w:rPr>
                <w:rFonts w:cs="Arial"/>
                <w:sz w:val="22"/>
                <w:szCs w:val="22"/>
              </w:rPr>
              <w:t>komada</w:t>
            </w:r>
          </w:p>
        </w:tc>
      </w:tr>
      <w:tr w:rsidR="008A5A2F" w:rsidRPr="00BE22B4" w14:paraId="44F41739"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35AC31E" w14:textId="77777777" w:rsidR="008A5A2F" w:rsidRPr="00BE22B4" w:rsidRDefault="008A5A2F" w:rsidP="008A5A2F">
            <w:pPr>
              <w:jc w:val="center"/>
              <w:rPr>
                <w:rFonts w:cs="Arial"/>
                <w:sz w:val="22"/>
                <w:szCs w:val="22"/>
                <w:lang w:val="sr-Cyrl-RS"/>
              </w:rPr>
            </w:pPr>
            <w:r w:rsidRPr="00BE22B4">
              <w:rPr>
                <w:rFonts w:cs="Arial"/>
                <w:sz w:val="22"/>
                <w:szCs w:val="22"/>
                <w:lang w:val="sr-Cyrl-RS"/>
              </w:rPr>
              <w:t>1</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6BFC1CA1" w14:textId="77777777" w:rsidR="008A5A2F" w:rsidRPr="00BE22B4" w:rsidRDefault="008A5A2F" w:rsidP="008A5A2F">
            <w:pPr>
              <w:rPr>
                <w:rFonts w:cs="Arial"/>
                <w:sz w:val="22"/>
                <w:szCs w:val="22"/>
                <w:lang w:val="sr-Latn-RS"/>
              </w:rPr>
            </w:pPr>
            <w:r w:rsidRPr="00BE22B4">
              <w:rPr>
                <w:rFonts w:cs="Arial"/>
                <w:sz w:val="22"/>
                <w:szCs w:val="22"/>
              </w:rPr>
              <w:t>Skener A4</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41E3384F" w14:textId="77777777" w:rsidR="008A5A2F" w:rsidRDefault="008A5A2F" w:rsidP="008A5A2F">
            <w:pPr>
              <w:jc w:val="right"/>
              <w:rPr>
                <w:rFonts w:cs="Arial"/>
                <w:color w:val="000000"/>
                <w:sz w:val="22"/>
                <w:szCs w:val="22"/>
                <w:lang w:val="sr-Latn-RS"/>
              </w:rPr>
            </w:pPr>
            <w:r>
              <w:rPr>
                <w:rFonts w:cs="Arial"/>
                <w:color w:val="000000"/>
                <w:sz w:val="22"/>
                <w:szCs w:val="22"/>
              </w:rPr>
              <w:t>147</w:t>
            </w:r>
          </w:p>
        </w:tc>
      </w:tr>
      <w:tr w:rsidR="008A5A2F" w:rsidRPr="00BE22B4" w14:paraId="7463B1AF"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32BCE74" w14:textId="77777777" w:rsidR="008A5A2F" w:rsidRPr="002F2090" w:rsidRDefault="008A5A2F" w:rsidP="008A5A2F">
            <w:pPr>
              <w:jc w:val="center"/>
              <w:rPr>
                <w:rFonts w:cs="Arial"/>
                <w:sz w:val="22"/>
                <w:szCs w:val="22"/>
              </w:rPr>
            </w:pPr>
            <w:r>
              <w:rPr>
                <w:rFonts w:cs="Arial"/>
                <w:sz w:val="22"/>
                <w:szCs w:val="22"/>
              </w:rPr>
              <w:t>2</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29C35CC" w14:textId="77777777" w:rsidR="008A5A2F" w:rsidRPr="00771858" w:rsidRDefault="008A5A2F" w:rsidP="008A5A2F">
            <w:pPr>
              <w:rPr>
                <w:rFonts w:cs="Arial"/>
                <w:sz w:val="22"/>
                <w:szCs w:val="22"/>
                <w:lang w:val="sr-Latn-RS"/>
              </w:rPr>
            </w:pPr>
            <w:r>
              <w:rPr>
                <w:rFonts w:cs="Arial"/>
                <w:sz w:val="22"/>
                <w:szCs w:val="22"/>
                <w:lang w:val="sr-Latn-RS"/>
              </w:rPr>
              <w:t>Skener A4 sa Document Feederom</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DC89E09" w14:textId="77777777" w:rsidR="008A5A2F" w:rsidRDefault="008A5A2F" w:rsidP="008A5A2F">
            <w:pPr>
              <w:jc w:val="right"/>
              <w:rPr>
                <w:rFonts w:cs="Arial"/>
                <w:color w:val="000000"/>
                <w:sz w:val="22"/>
                <w:szCs w:val="22"/>
              </w:rPr>
            </w:pPr>
            <w:r>
              <w:rPr>
                <w:rFonts w:cs="Arial"/>
                <w:color w:val="000000"/>
                <w:sz w:val="22"/>
                <w:szCs w:val="22"/>
              </w:rPr>
              <w:t>12</w:t>
            </w:r>
          </w:p>
        </w:tc>
      </w:tr>
      <w:tr w:rsidR="008A5A2F" w:rsidRPr="00BE22B4" w14:paraId="645F575E"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FA46E6D" w14:textId="77777777" w:rsidR="008A5A2F" w:rsidRPr="002F2090" w:rsidRDefault="008A5A2F" w:rsidP="008A5A2F">
            <w:pPr>
              <w:jc w:val="center"/>
              <w:rPr>
                <w:rFonts w:cs="Arial"/>
                <w:sz w:val="22"/>
                <w:szCs w:val="22"/>
              </w:rPr>
            </w:pPr>
            <w:r>
              <w:rPr>
                <w:rFonts w:cs="Arial"/>
                <w:sz w:val="22"/>
                <w:szCs w:val="22"/>
              </w:rPr>
              <w:t>3</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22D1C25" w14:textId="77777777" w:rsidR="008A5A2F" w:rsidRDefault="008A5A2F" w:rsidP="008A5A2F">
            <w:pPr>
              <w:rPr>
                <w:rFonts w:cs="Arial"/>
                <w:sz w:val="22"/>
                <w:szCs w:val="22"/>
                <w:lang w:val="sr-Latn-RS"/>
              </w:rPr>
            </w:pPr>
            <w:r>
              <w:rPr>
                <w:rFonts w:cs="Arial"/>
                <w:sz w:val="22"/>
                <w:szCs w:val="22"/>
                <w:lang w:val="sr-Latn-RS"/>
              </w:rPr>
              <w:t>Skener A4 ADF Flatebed</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279D9B66" w14:textId="77777777" w:rsidR="008A5A2F" w:rsidRDefault="008A5A2F" w:rsidP="008A5A2F">
            <w:pPr>
              <w:jc w:val="right"/>
              <w:rPr>
                <w:rFonts w:cs="Arial"/>
                <w:color w:val="000000"/>
                <w:sz w:val="22"/>
                <w:szCs w:val="22"/>
              </w:rPr>
            </w:pPr>
            <w:r>
              <w:rPr>
                <w:rFonts w:cs="Arial"/>
                <w:color w:val="000000"/>
                <w:sz w:val="22"/>
                <w:szCs w:val="22"/>
              </w:rPr>
              <w:t>2</w:t>
            </w:r>
          </w:p>
        </w:tc>
      </w:tr>
      <w:tr w:rsidR="008A5A2F" w:rsidRPr="00BE22B4" w14:paraId="75C99D07"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8A79DA5" w14:textId="77777777" w:rsidR="008A5A2F" w:rsidRPr="002F2090" w:rsidRDefault="008A5A2F" w:rsidP="008A5A2F">
            <w:pPr>
              <w:jc w:val="center"/>
              <w:rPr>
                <w:rFonts w:cs="Arial"/>
                <w:sz w:val="22"/>
                <w:szCs w:val="22"/>
              </w:rPr>
            </w:pPr>
            <w:r>
              <w:rPr>
                <w:rFonts w:cs="Arial"/>
                <w:sz w:val="22"/>
                <w:szCs w:val="22"/>
              </w:rPr>
              <w:t>4</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1579D62" w14:textId="77777777" w:rsidR="008A5A2F" w:rsidRPr="00BE22B4" w:rsidRDefault="008A5A2F" w:rsidP="008A5A2F">
            <w:pPr>
              <w:rPr>
                <w:rFonts w:cs="Arial"/>
                <w:sz w:val="22"/>
                <w:szCs w:val="22"/>
                <w:lang w:val="sr-Latn-RS"/>
              </w:rPr>
            </w:pPr>
            <w:r w:rsidRPr="00BE22B4">
              <w:rPr>
                <w:rFonts w:cs="Arial"/>
                <w:sz w:val="22"/>
                <w:szCs w:val="22"/>
              </w:rPr>
              <w:t>Skener brzi</w:t>
            </w:r>
            <w:r w:rsidRPr="00BE22B4">
              <w:rPr>
                <w:rFonts w:cs="Arial"/>
                <w:sz w:val="22"/>
                <w:szCs w:val="22"/>
                <w:lang w:val="sr-Cyrl-RS"/>
              </w:rPr>
              <w:t>,</w:t>
            </w:r>
            <w:r w:rsidRPr="00BE22B4">
              <w:rPr>
                <w:rFonts w:cs="Arial"/>
                <w:sz w:val="22"/>
                <w:szCs w:val="22"/>
              </w:rPr>
              <w:t xml:space="preserve"> dvostrani</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93D754B" w14:textId="77777777" w:rsidR="008A5A2F" w:rsidRDefault="008A5A2F" w:rsidP="008A5A2F">
            <w:pPr>
              <w:jc w:val="right"/>
              <w:rPr>
                <w:rFonts w:cs="Arial"/>
                <w:color w:val="000000"/>
                <w:sz w:val="22"/>
                <w:szCs w:val="22"/>
              </w:rPr>
            </w:pPr>
            <w:r>
              <w:rPr>
                <w:rFonts w:cs="Arial"/>
                <w:color w:val="000000"/>
                <w:sz w:val="22"/>
                <w:szCs w:val="22"/>
              </w:rPr>
              <w:t>182</w:t>
            </w:r>
          </w:p>
        </w:tc>
      </w:tr>
      <w:tr w:rsidR="008A5A2F" w:rsidRPr="00BE22B4" w14:paraId="3951D92A"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529A0D21" w14:textId="77777777" w:rsidR="008A5A2F" w:rsidRPr="00BE22B4" w:rsidRDefault="008A5A2F" w:rsidP="008A5A2F">
            <w:pPr>
              <w:jc w:val="center"/>
              <w:rPr>
                <w:rFonts w:cs="Arial"/>
                <w:sz w:val="22"/>
                <w:szCs w:val="22"/>
                <w:lang w:val="sr-Latn-RS"/>
              </w:rPr>
            </w:pPr>
            <w:r>
              <w:rPr>
                <w:rFonts w:cs="Arial"/>
                <w:sz w:val="22"/>
                <w:szCs w:val="22"/>
                <w:lang w:val="sr-Latn-RS"/>
              </w:rPr>
              <w:t>5</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AF680EE" w14:textId="77777777" w:rsidR="008A5A2F" w:rsidRPr="00BE22B4" w:rsidRDefault="008A5A2F" w:rsidP="008A5A2F">
            <w:pPr>
              <w:rPr>
                <w:rFonts w:cs="Arial"/>
                <w:sz w:val="22"/>
                <w:szCs w:val="22"/>
                <w:lang w:val="sr-Latn-RS"/>
              </w:rPr>
            </w:pPr>
            <w:r w:rsidRPr="00BE22B4">
              <w:rPr>
                <w:rFonts w:cs="Arial"/>
                <w:sz w:val="22"/>
                <w:szCs w:val="22"/>
                <w:lang w:val="sr-Latn-RS"/>
              </w:rPr>
              <w:t>Skener mrežni A4</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DBD1169" w14:textId="77777777" w:rsidR="008A5A2F" w:rsidRDefault="008A5A2F" w:rsidP="008A5A2F">
            <w:pPr>
              <w:jc w:val="right"/>
              <w:rPr>
                <w:rFonts w:cs="Arial"/>
                <w:color w:val="000000"/>
                <w:sz w:val="22"/>
                <w:szCs w:val="22"/>
              </w:rPr>
            </w:pPr>
            <w:r>
              <w:rPr>
                <w:rFonts w:cs="Arial"/>
                <w:color w:val="000000"/>
                <w:sz w:val="22"/>
                <w:szCs w:val="22"/>
              </w:rPr>
              <w:t>9</w:t>
            </w:r>
          </w:p>
        </w:tc>
      </w:tr>
      <w:tr w:rsidR="008A5A2F" w:rsidRPr="00BE22B4" w14:paraId="7900E7A7"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404E8F1" w14:textId="77777777" w:rsidR="008A5A2F" w:rsidRPr="00BE22B4" w:rsidRDefault="008A5A2F" w:rsidP="008A5A2F">
            <w:pPr>
              <w:jc w:val="center"/>
              <w:rPr>
                <w:rFonts w:cs="Arial"/>
                <w:sz w:val="22"/>
                <w:szCs w:val="22"/>
                <w:lang w:val="sr-Latn-RS"/>
              </w:rPr>
            </w:pPr>
            <w:r>
              <w:rPr>
                <w:rFonts w:cs="Arial"/>
                <w:sz w:val="22"/>
                <w:szCs w:val="22"/>
                <w:lang w:val="sr-Latn-RS"/>
              </w:rPr>
              <w:t>6</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B69205F" w14:textId="77777777" w:rsidR="008A5A2F" w:rsidRPr="00873860" w:rsidRDefault="008A5A2F" w:rsidP="008A5A2F">
            <w:pPr>
              <w:rPr>
                <w:rFonts w:cs="Arial"/>
                <w:sz w:val="22"/>
                <w:szCs w:val="22"/>
                <w:lang w:val="sr-Latn-RS"/>
              </w:rPr>
            </w:pPr>
            <w:r>
              <w:rPr>
                <w:rFonts w:cs="Arial"/>
                <w:sz w:val="22"/>
                <w:szCs w:val="22"/>
              </w:rPr>
              <w:t>Foto</w:t>
            </w:r>
            <w:r>
              <w:rPr>
                <w:rFonts w:cs="Arial"/>
                <w:sz w:val="22"/>
                <w:szCs w:val="22"/>
                <w:lang w:val="sr-Latn-RS"/>
              </w:rPr>
              <w:t>kopir aparat monohromatski</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2B0BA68B" w14:textId="77777777" w:rsidR="008A5A2F" w:rsidRPr="00873860" w:rsidRDefault="008A5A2F" w:rsidP="008A5A2F">
            <w:pPr>
              <w:jc w:val="right"/>
              <w:rPr>
                <w:rFonts w:cs="Arial"/>
                <w:color w:val="000000"/>
                <w:sz w:val="22"/>
                <w:szCs w:val="22"/>
                <w:lang w:val="sr-Latn-RS"/>
              </w:rPr>
            </w:pPr>
            <w:r>
              <w:rPr>
                <w:rFonts w:cs="Arial"/>
                <w:color w:val="000000"/>
                <w:sz w:val="22"/>
                <w:szCs w:val="22"/>
                <w:lang w:val="sr-Latn-RS"/>
              </w:rPr>
              <w:t>1</w:t>
            </w:r>
          </w:p>
        </w:tc>
      </w:tr>
      <w:tr w:rsidR="008A5A2F" w:rsidRPr="00BE22B4" w14:paraId="4C8D8CD9"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2C3E49C" w14:textId="77777777" w:rsidR="008A5A2F" w:rsidRPr="00BE22B4" w:rsidRDefault="008A5A2F" w:rsidP="008A5A2F">
            <w:pPr>
              <w:jc w:val="center"/>
              <w:rPr>
                <w:rFonts w:cs="Arial"/>
                <w:sz w:val="22"/>
                <w:szCs w:val="22"/>
                <w:lang w:val="sr-Latn-RS"/>
              </w:rPr>
            </w:pPr>
            <w:r>
              <w:rPr>
                <w:rFonts w:cs="Arial"/>
                <w:sz w:val="22"/>
                <w:szCs w:val="22"/>
                <w:lang w:val="sr-Latn-RS"/>
              </w:rPr>
              <w:t>7</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02600BA" w14:textId="77777777" w:rsidR="008A5A2F" w:rsidRPr="00591C2E" w:rsidRDefault="008A5A2F" w:rsidP="008A5A2F">
            <w:pPr>
              <w:rPr>
                <w:rFonts w:cs="Arial"/>
                <w:sz w:val="22"/>
                <w:szCs w:val="22"/>
                <w:lang w:val="sr-Latn-RS"/>
              </w:rPr>
            </w:pPr>
            <w:r w:rsidRPr="00BE22B4">
              <w:rPr>
                <w:rFonts w:cs="Arial"/>
                <w:sz w:val="22"/>
                <w:szCs w:val="22"/>
              </w:rPr>
              <w:t>Štampač A3</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CF6A10E" w14:textId="77777777" w:rsidR="008A5A2F" w:rsidRDefault="008A5A2F" w:rsidP="008A5A2F">
            <w:pPr>
              <w:jc w:val="right"/>
              <w:rPr>
                <w:rFonts w:cs="Arial"/>
                <w:color w:val="000000"/>
                <w:sz w:val="22"/>
                <w:szCs w:val="22"/>
              </w:rPr>
            </w:pPr>
            <w:r>
              <w:rPr>
                <w:rFonts w:cs="Arial"/>
                <w:color w:val="000000"/>
                <w:sz w:val="22"/>
                <w:szCs w:val="22"/>
              </w:rPr>
              <w:t>58</w:t>
            </w:r>
          </w:p>
        </w:tc>
      </w:tr>
      <w:tr w:rsidR="008A5A2F" w:rsidRPr="00BE22B4" w14:paraId="35C616D2"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D6136EC" w14:textId="77777777" w:rsidR="008A5A2F" w:rsidRPr="00BE22B4" w:rsidRDefault="008A5A2F" w:rsidP="008A5A2F">
            <w:pPr>
              <w:jc w:val="center"/>
              <w:rPr>
                <w:rFonts w:cs="Arial"/>
                <w:sz w:val="22"/>
                <w:szCs w:val="22"/>
                <w:lang w:val="sr-Latn-RS"/>
              </w:rPr>
            </w:pPr>
            <w:r>
              <w:rPr>
                <w:rFonts w:cs="Arial"/>
                <w:sz w:val="22"/>
                <w:szCs w:val="22"/>
                <w:lang w:val="sr-Latn-RS"/>
              </w:rPr>
              <w:t>8</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4584F09F" w14:textId="77777777" w:rsidR="008A5A2F" w:rsidRDefault="008A5A2F" w:rsidP="008A5A2F">
            <w:pPr>
              <w:rPr>
                <w:rFonts w:cs="Arial"/>
                <w:sz w:val="22"/>
                <w:szCs w:val="22"/>
                <w:lang w:val="sr-Latn-RS"/>
              </w:rPr>
            </w:pPr>
            <w:r>
              <w:rPr>
                <w:rFonts w:cs="Arial"/>
                <w:sz w:val="22"/>
                <w:szCs w:val="22"/>
                <w:lang w:val="sr-Latn-RS"/>
              </w:rPr>
              <w:t>Štampač A3 kolor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80FEB64" w14:textId="77777777" w:rsidR="008A5A2F" w:rsidRDefault="008A5A2F" w:rsidP="008A5A2F">
            <w:pPr>
              <w:jc w:val="right"/>
              <w:rPr>
                <w:rFonts w:cs="Arial"/>
                <w:color w:val="000000"/>
                <w:sz w:val="22"/>
                <w:szCs w:val="22"/>
              </w:rPr>
            </w:pPr>
            <w:r>
              <w:rPr>
                <w:rFonts w:cs="Arial"/>
                <w:color w:val="000000"/>
                <w:sz w:val="22"/>
                <w:szCs w:val="22"/>
              </w:rPr>
              <w:t>2</w:t>
            </w:r>
          </w:p>
        </w:tc>
      </w:tr>
      <w:tr w:rsidR="008A5A2F" w:rsidRPr="00BE22B4" w14:paraId="0CF54B70"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B6658AC" w14:textId="77777777" w:rsidR="008A5A2F" w:rsidRPr="00BE22B4" w:rsidRDefault="008A5A2F" w:rsidP="008A5A2F">
            <w:pPr>
              <w:jc w:val="center"/>
              <w:rPr>
                <w:rFonts w:cs="Arial"/>
                <w:sz w:val="22"/>
                <w:szCs w:val="22"/>
                <w:lang w:val="sr-Latn-RS"/>
              </w:rPr>
            </w:pPr>
            <w:r>
              <w:rPr>
                <w:rFonts w:cs="Arial"/>
                <w:sz w:val="22"/>
                <w:szCs w:val="22"/>
                <w:lang w:val="sr-Latn-RS"/>
              </w:rPr>
              <w:t>9</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06484EA" w14:textId="77777777" w:rsidR="008A5A2F" w:rsidRPr="00D05E52" w:rsidRDefault="008A5A2F" w:rsidP="008A5A2F">
            <w:pPr>
              <w:rPr>
                <w:rFonts w:cs="Arial"/>
                <w:sz w:val="22"/>
                <w:szCs w:val="22"/>
                <w:lang w:val="sr-Latn-RS"/>
              </w:rPr>
            </w:pPr>
            <w:r w:rsidRPr="00BE22B4">
              <w:rPr>
                <w:rFonts w:cs="Arial"/>
                <w:sz w:val="22"/>
                <w:szCs w:val="22"/>
              </w:rPr>
              <w:t>Štampač A4</w:t>
            </w:r>
            <w:r>
              <w:rPr>
                <w:rFonts w:cs="Arial"/>
                <w:sz w:val="22"/>
                <w:szCs w:val="22"/>
                <w:lang w:val="sr-Latn-RS"/>
              </w:rPr>
              <w:t xml:space="preserve"> tip1</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B4BFB51" w14:textId="77777777" w:rsidR="008A5A2F" w:rsidRDefault="008A5A2F" w:rsidP="008A5A2F">
            <w:pPr>
              <w:jc w:val="right"/>
              <w:rPr>
                <w:rFonts w:cs="Arial"/>
                <w:color w:val="000000"/>
                <w:sz w:val="22"/>
                <w:szCs w:val="22"/>
              </w:rPr>
            </w:pPr>
            <w:r>
              <w:rPr>
                <w:rFonts w:cs="Arial"/>
                <w:color w:val="000000"/>
                <w:sz w:val="22"/>
                <w:szCs w:val="22"/>
              </w:rPr>
              <w:t>376</w:t>
            </w:r>
          </w:p>
        </w:tc>
      </w:tr>
      <w:tr w:rsidR="008A5A2F" w:rsidRPr="00BE22B4" w14:paraId="292AC7B8"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95BC893" w14:textId="77777777" w:rsidR="008A5A2F" w:rsidRPr="00BE22B4" w:rsidRDefault="008A5A2F" w:rsidP="008A5A2F">
            <w:pPr>
              <w:jc w:val="center"/>
              <w:rPr>
                <w:rFonts w:cs="Arial"/>
                <w:sz w:val="22"/>
                <w:szCs w:val="22"/>
                <w:lang w:val="sr-Latn-RS"/>
              </w:rPr>
            </w:pPr>
            <w:r>
              <w:rPr>
                <w:rFonts w:cs="Arial"/>
                <w:sz w:val="22"/>
                <w:szCs w:val="22"/>
                <w:lang w:val="sr-Latn-RS"/>
              </w:rPr>
              <w:t>10</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12A94C9" w14:textId="77777777" w:rsidR="008A5A2F" w:rsidRPr="00D05E52" w:rsidRDefault="008A5A2F" w:rsidP="008A5A2F">
            <w:pPr>
              <w:rPr>
                <w:rFonts w:cs="Arial"/>
                <w:sz w:val="22"/>
                <w:szCs w:val="22"/>
                <w:lang w:val="sr-Latn-RS"/>
              </w:rPr>
            </w:pPr>
            <w:r>
              <w:rPr>
                <w:rFonts w:cs="Arial"/>
                <w:sz w:val="22"/>
                <w:szCs w:val="22"/>
                <w:lang w:val="sr-Latn-RS"/>
              </w:rPr>
              <w:t>Štampač A4 tip2</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299A8D48" w14:textId="77777777" w:rsidR="008A5A2F" w:rsidRDefault="008A5A2F" w:rsidP="008A5A2F">
            <w:pPr>
              <w:jc w:val="right"/>
              <w:rPr>
                <w:rFonts w:cs="Arial"/>
                <w:color w:val="000000"/>
                <w:sz w:val="22"/>
                <w:szCs w:val="22"/>
              </w:rPr>
            </w:pPr>
            <w:r>
              <w:rPr>
                <w:rFonts w:cs="Arial"/>
                <w:color w:val="000000"/>
                <w:sz w:val="22"/>
                <w:szCs w:val="22"/>
              </w:rPr>
              <w:t>35</w:t>
            </w:r>
          </w:p>
        </w:tc>
      </w:tr>
      <w:tr w:rsidR="008A5A2F" w:rsidRPr="00BE22B4" w14:paraId="282E6717"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93C9909" w14:textId="77777777" w:rsidR="008A5A2F" w:rsidRPr="00BE22B4" w:rsidRDefault="008A5A2F" w:rsidP="008A5A2F">
            <w:pPr>
              <w:jc w:val="center"/>
              <w:rPr>
                <w:rFonts w:cs="Arial"/>
                <w:sz w:val="22"/>
                <w:szCs w:val="22"/>
                <w:lang w:val="sr-Latn-RS"/>
              </w:rPr>
            </w:pPr>
            <w:r>
              <w:rPr>
                <w:rFonts w:cs="Arial"/>
                <w:sz w:val="22"/>
                <w:szCs w:val="22"/>
                <w:lang w:val="sr-Latn-RS"/>
              </w:rPr>
              <w:t>11</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4C7DB24" w14:textId="77777777" w:rsidR="008A5A2F" w:rsidRPr="00BE22B4" w:rsidRDefault="008A5A2F" w:rsidP="008A5A2F">
            <w:pPr>
              <w:rPr>
                <w:rFonts w:cs="Arial"/>
                <w:sz w:val="22"/>
                <w:szCs w:val="22"/>
                <w:lang w:val="sr-Latn-RS"/>
              </w:rPr>
            </w:pPr>
            <w:r w:rsidRPr="00BE22B4">
              <w:rPr>
                <w:rFonts w:cs="Arial"/>
                <w:sz w:val="22"/>
                <w:szCs w:val="22"/>
              </w:rPr>
              <w:t>Štampač za blagajničko poslovanje</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22ECB00" w14:textId="77777777" w:rsidR="008A5A2F" w:rsidRDefault="008A5A2F" w:rsidP="008A5A2F">
            <w:pPr>
              <w:jc w:val="right"/>
              <w:rPr>
                <w:rFonts w:cs="Arial"/>
                <w:color w:val="000000"/>
                <w:sz w:val="22"/>
                <w:szCs w:val="22"/>
              </w:rPr>
            </w:pPr>
            <w:r>
              <w:rPr>
                <w:rFonts w:cs="Arial"/>
                <w:color w:val="000000"/>
                <w:sz w:val="22"/>
                <w:szCs w:val="22"/>
              </w:rPr>
              <w:t>74</w:t>
            </w:r>
          </w:p>
        </w:tc>
      </w:tr>
      <w:tr w:rsidR="008A5A2F" w:rsidRPr="00BE22B4" w14:paraId="2B0EFA37"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73597A7" w14:textId="77777777" w:rsidR="008A5A2F" w:rsidRPr="00BE22B4" w:rsidRDefault="008A5A2F" w:rsidP="008A5A2F">
            <w:pPr>
              <w:jc w:val="center"/>
              <w:rPr>
                <w:rFonts w:cs="Arial"/>
                <w:sz w:val="22"/>
                <w:szCs w:val="22"/>
                <w:lang w:val="sr-Latn-RS"/>
              </w:rPr>
            </w:pPr>
            <w:r>
              <w:rPr>
                <w:rFonts w:cs="Arial"/>
                <w:sz w:val="22"/>
                <w:szCs w:val="22"/>
                <w:lang w:val="sr-Latn-RS"/>
              </w:rPr>
              <w:t>12</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E07A147" w14:textId="77777777" w:rsidR="008A5A2F" w:rsidRPr="00BE22B4" w:rsidRDefault="008A5A2F" w:rsidP="008A5A2F">
            <w:pPr>
              <w:rPr>
                <w:rFonts w:cs="Arial"/>
                <w:sz w:val="22"/>
                <w:szCs w:val="22"/>
              </w:rPr>
            </w:pPr>
            <w:r w:rsidRPr="00BE22B4">
              <w:rPr>
                <w:rFonts w:cs="Arial"/>
                <w:sz w:val="22"/>
                <w:szCs w:val="22"/>
              </w:rPr>
              <w:t>Štampač u boji, mrežni</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05C3292B" w14:textId="77777777" w:rsidR="008A5A2F" w:rsidRDefault="008A5A2F" w:rsidP="008A5A2F">
            <w:pPr>
              <w:jc w:val="right"/>
              <w:rPr>
                <w:rFonts w:cs="Arial"/>
                <w:color w:val="000000"/>
                <w:sz w:val="22"/>
                <w:szCs w:val="22"/>
              </w:rPr>
            </w:pPr>
            <w:r>
              <w:rPr>
                <w:rFonts w:cs="Arial"/>
                <w:color w:val="000000"/>
                <w:sz w:val="22"/>
                <w:szCs w:val="22"/>
              </w:rPr>
              <w:t>33</w:t>
            </w:r>
          </w:p>
        </w:tc>
      </w:tr>
      <w:tr w:rsidR="008A5A2F" w:rsidRPr="00BE22B4" w14:paraId="7F1C21D3"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78A1CE2B" w14:textId="77777777" w:rsidR="008A5A2F" w:rsidRPr="00BE22B4" w:rsidRDefault="008A5A2F" w:rsidP="008A5A2F">
            <w:pPr>
              <w:jc w:val="center"/>
              <w:rPr>
                <w:rFonts w:cs="Arial"/>
                <w:sz w:val="22"/>
                <w:szCs w:val="22"/>
                <w:lang w:val="sr-Latn-RS"/>
              </w:rPr>
            </w:pPr>
            <w:r>
              <w:rPr>
                <w:rFonts w:cs="Arial"/>
                <w:sz w:val="22"/>
                <w:szCs w:val="22"/>
                <w:lang w:val="sr-Latn-RS"/>
              </w:rPr>
              <w:t>13</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26F3EAE" w14:textId="77777777" w:rsidR="008A5A2F" w:rsidRPr="004D68DC" w:rsidRDefault="008A5A2F" w:rsidP="008A5A2F">
            <w:pPr>
              <w:rPr>
                <w:rFonts w:cs="Arial"/>
                <w:sz w:val="22"/>
                <w:szCs w:val="22"/>
                <w:lang w:val="sr-Latn-RS"/>
              </w:rPr>
            </w:pPr>
            <w:r>
              <w:rPr>
                <w:rFonts w:cs="Arial"/>
                <w:sz w:val="22"/>
                <w:szCs w:val="22"/>
                <w:lang w:val="sr-Latn-RS"/>
              </w:rPr>
              <w:t>Fotokopir aparat u boji</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30C48B2E" w14:textId="77777777" w:rsidR="008A5A2F" w:rsidRPr="00F0781E" w:rsidRDefault="008A5A2F" w:rsidP="008A5A2F">
            <w:pPr>
              <w:jc w:val="right"/>
              <w:rPr>
                <w:rFonts w:cs="Arial"/>
                <w:color w:val="000000"/>
                <w:sz w:val="22"/>
                <w:szCs w:val="22"/>
                <w:lang w:val="sr-Latn-RS"/>
              </w:rPr>
            </w:pPr>
            <w:r>
              <w:rPr>
                <w:rFonts w:cs="Arial"/>
                <w:color w:val="000000"/>
                <w:sz w:val="22"/>
                <w:szCs w:val="22"/>
                <w:lang w:val="sr-Latn-RS"/>
              </w:rPr>
              <w:t>2</w:t>
            </w:r>
          </w:p>
        </w:tc>
      </w:tr>
      <w:tr w:rsidR="008A5A2F" w:rsidRPr="00BE22B4" w14:paraId="5ED1E327"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754A8BBE" w14:textId="77777777" w:rsidR="008A5A2F" w:rsidRPr="00BE22B4" w:rsidRDefault="008A5A2F" w:rsidP="008A5A2F">
            <w:pPr>
              <w:jc w:val="center"/>
              <w:rPr>
                <w:rFonts w:cs="Arial"/>
                <w:sz w:val="22"/>
                <w:szCs w:val="22"/>
                <w:lang w:val="sr-Latn-RS"/>
              </w:rPr>
            </w:pPr>
            <w:r>
              <w:rPr>
                <w:rFonts w:cs="Arial"/>
                <w:sz w:val="22"/>
                <w:szCs w:val="22"/>
                <w:lang w:val="sr-Latn-RS"/>
              </w:rPr>
              <w:t>14</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47DFEE09" w14:textId="77777777" w:rsidR="008A5A2F" w:rsidRPr="00380333" w:rsidRDefault="008A5A2F" w:rsidP="008A5A2F">
            <w:pPr>
              <w:rPr>
                <w:rFonts w:cs="Arial"/>
                <w:sz w:val="22"/>
                <w:szCs w:val="22"/>
                <w:lang w:val="sr-Latn-RS"/>
              </w:rPr>
            </w:pPr>
            <w:r>
              <w:rPr>
                <w:rFonts w:cs="Arial"/>
                <w:sz w:val="22"/>
                <w:szCs w:val="22"/>
                <w:lang w:val="sr-Latn-RS"/>
              </w:rPr>
              <w:t>Ploter A0</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74BBAC67" w14:textId="77777777" w:rsidR="008A5A2F" w:rsidRDefault="008A5A2F" w:rsidP="008A5A2F">
            <w:pPr>
              <w:jc w:val="right"/>
              <w:rPr>
                <w:rFonts w:cs="Arial"/>
                <w:color w:val="000000"/>
                <w:sz w:val="22"/>
                <w:szCs w:val="22"/>
              </w:rPr>
            </w:pPr>
            <w:r>
              <w:rPr>
                <w:rFonts w:cs="Arial"/>
                <w:color w:val="000000"/>
                <w:sz w:val="22"/>
                <w:szCs w:val="22"/>
              </w:rPr>
              <w:t>8</w:t>
            </w:r>
          </w:p>
        </w:tc>
      </w:tr>
      <w:tr w:rsidR="008A5A2F" w:rsidRPr="00BE22B4" w14:paraId="447C344A"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5043333" w14:textId="77777777" w:rsidR="008A5A2F" w:rsidRPr="00BE22B4" w:rsidRDefault="008A5A2F" w:rsidP="008A5A2F">
            <w:pPr>
              <w:jc w:val="center"/>
              <w:rPr>
                <w:rFonts w:cs="Arial"/>
                <w:sz w:val="22"/>
                <w:szCs w:val="22"/>
                <w:lang w:val="sr-Latn-RS"/>
              </w:rPr>
            </w:pPr>
            <w:r>
              <w:rPr>
                <w:rFonts w:cs="Arial"/>
                <w:sz w:val="22"/>
                <w:szCs w:val="22"/>
                <w:lang w:val="sr-Latn-RS"/>
              </w:rPr>
              <w:t>15</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D2CF1CF" w14:textId="77777777" w:rsidR="008A5A2F" w:rsidRPr="00BE22B4" w:rsidRDefault="008A5A2F" w:rsidP="008A5A2F">
            <w:pPr>
              <w:rPr>
                <w:rFonts w:cs="Arial"/>
                <w:sz w:val="22"/>
                <w:szCs w:val="22"/>
                <w:lang w:val="sr-Latn-RS"/>
              </w:rPr>
            </w:pPr>
            <w:r w:rsidRPr="00BE22B4">
              <w:rPr>
                <w:rFonts w:cs="Arial"/>
                <w:sz w:val="22"/>
                <w:szCs w:val="22"/>
              </w:rPr>
              <w:t>M</w:t>
            </w:r>
            <w:r w:rsidRPr="00BE22B4">
              <w:rPr>
                <w:rFonts w:cs="Arial"/>
                <w:sz w:val="22"/>
                <w:szCs w:val="22"/>
                <w:lang w:val="sr-Cyrl-RS"/>
              </w:rPr>
              <w:t>ultifunkcijski</w:t>
            </w:r>
            <w:r w:rsidRPr="00BE22B4">
              <w:rPr>
                <w:rFonts w:cs="Arial"/>
                <w:sz w:val="22"/>
                <w:szCs w:val="22"/>
              </w:rPr>
              <w:t xml:space="preserve"> uređaj </w:t>
            </w:r>
            <w:r w:rsidRPr="00BE22B4">
              <w:rPr>
                <w:rFonts w:cs="Arial"/>
                <w:sz w:val="22"/>
                <w:szCs w:val="22"/>
                <w:lang w:val="sr-Cyrl-RS"/>
              </w:rPr>
              <w:t>monohromatski</w:t>
            </w:r>
            <w:r w:rsidRPr="00BE22B4">
              <w:rPr>
                <w:rFonts w:cs="Arial"/>
                <w:sz w:val="22"/>
                <w:szCs w:val="22"/>
                <w:lang w:val="sr-Latn-RS"/>
              </w:rPr>
              <w:t xml:space="preserve"> tip1</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40457A93" w14:textId="77777777" w:rsidR="008A5A2F" w:rsidRDefault="008A5A2F" w:rsidP="008A5A2F">
            <w:pPr>
              <w:jc w:val="right"/>
              <w:rPr>
                <w:rFonts w:cs="Arial"/>
                <w:color w:val="000000"/>
                <w:sz w:val="22"/>
                <w:szCs w:val="22"/>
              </w:rPr>
            </w:pPr>
            <w:r>
              <w:rPr>
                <w:rFonts w:cs="Arial"/>
                <w:color w:val="000000"/>
                <w:sz w:val="22"/>
                <w:szCs w:val="22"/>
              </w:rPr>
              <w:t>252</w:t>
            </w:r>
          </w:p>
        </w:tc>
      </w:tr>
      <w:tr w:rsidR="008A5A2F" w:rsidRPr="00BE22B4" w14:paraId="35E6BD5A"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BEEE162" w14:textId="77777777" w:rsidR="008A5A2F" w:rsidRPr="00BE22B4" w:rsidRDefault="008A5A2F" w:rsidP="008A5A2F">
            <w:pPr>
              <w:jc w:val="center"/>
              <w:rPr>
                <w:rFonts w:cs="Arial"/>
                <w:sz w:val="22"/>
                <w:szCs w:val="22"/>
                <w:lang w:val="sr-Latn-RS"/>
              </w:rPr>
            </w:pPr>
            <w:r>
              <w:rPr>
                <w:rFonts w:cs="Arial"/>
                <w:sz w:val="22"/>
                <w:szCs w:val="22"/>
                <w:lang w:val="sr-Latn-RS"/>
              </w:rPr>
              <w:t>16</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46495906" w14:textId="77777777" w:rsidR="008A5A2F" w:rsidRPr="00BE22B4" w:rsidRDefault="008A5A2F" w:rsidP="008A5A2F">
            <w:pPr>
              <w:rPr>
                <w:rFonts w:cs="Arial"/>
                <w:sz w:val="22"/>
                <w:szCs w:val="22"/>
                <w:lang w:val="sr-Cyrl-RS"/>
              </w:rPr>
            </w:pPr>
            <w:r w:rsidRPr="00BE22B4">
              <w:rPr>
                <w:rFonts w:cs="Arial"/>
                <w:sz w:val="22"/>
                <w:szCs w:val="22"/>
              </w:rPr>
              <w:t>M</w:t>
            </w:r>
            <w:r w:rsidRPr="00BE22B4">
              <w:rPr>
                <w:rFonts w:cs="Arial"/>
                <w:sz w:val="22"/>
                <w:szCs w:val="22"/>
                <w:lang w:val="sr-Cyrl-RS"/>
              </w:rPr>
              <w:t>ultifunkcijski</w:t>
            </w:r>
            <w:r w:rsidRPr="00BE22B4">
              <w:rPr>
                <w:rFonts w:cs="Arial"/>
                <w:sz w:val="22"/>
                <w:szCs w:val="22"/>
              </w:rPr>
              <w:t xml:space="preserve"> uređaj </w:t>
            </w:r>
            <w:r w:rsidRPr="00BE22B4">
              <w:rPr>
                <w:rFonts w:cs="Arial"/>
                <w:sz w:val="22"/>
                <w:szCs w:val="22"/>
                <w:lang w:val="sr-Cyrl-RS"/>
              </w:rPr>
              <w:t>monohromatski</w:t>
            </w:r>
            <w:r w:rsidRPr="00BE22B4">
              <w:rPr>
                <w:rFonts w:cs="Arial"/>
                <w:sz w:val="22"/>
                <w:szCs w:val="22"/>
                <w:lang w:val="sr-Latn-RS"/>
              </w:rPr>
              <w:t xml:space="preserve"> tip2</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06E90EBB" w14:textId="77777777" w:rsidR="008A5A2F" w:rsidRDefault="008A5A2F" w:rsidP="008A5A2F">
            <w:pPr>
              <w:jc w:val="right"/>
              <w:rPr>
                <w:rFonts w:cs="Arial"/>
                <w:color w:val="000000"/>
                <w:sz w:val="22"/>
                <w:szCs w:val="22"/>
              </w:rPr>
            </w:pPr>
            <w:r>
              <w:rPr>
                <w:rFonts w:cs="Arial"/>
                <w:color w:val="000000"/>
                <w:sz w:val="22"/>
                <w:szCs w:val="22"/>
              </w:rPr>
              <w:t>8</w:t>
            </w:r>
          </w:p>
        </w:tc>
      </w:tr>
      <w:tr w:rsidR="008A5A2F" w:rsidRPr="00BE22B4" w14:paraId="3B6C227E"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FFAFFFB" w14:textId="77777777" w:rsidR="008A5A2F" w:rsidRPr="00BE22B4" w:rsidRDefault="008A5A2F" w:rsidP="008A5A2F">
            <w:pPr>
              <w:jc w:val="center"/>
              <w:rPr>
                <w:rFonts w:cs="Arial"/>
                <w:sz w:val="22"/>
                <w:szCs w:val="22"/>
                <w:lang w:val="sr-Latn-RS"/>
              </w:rPr>
            </w:pPr>
            <w:r>
              <w:rPr>
                <w:rFonts w:cs="Arial"/>
                <w:sz w:val="22"/>
                <w:szCs w:val="22"/>
                <w:lang w:val="sr-Latn-RS"/>
              </w:rPr>
              <w:t>17</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B3B3BAB" w14:textId="77777777" w:rsidR="008A5A2F" w:rsidRPr="00573BD1" w:rsidRDefault="008A5A2F" w:rsidP="008A5A2F">
            <w:pPr>
              <w:rPr>
                <w:rFonts w:cs="Arial"/>
                <w:sz w:val="22"/>
                <w:szCs w:val="22"/>
                <w:lang w:val="sr-Latn-RS"/>
              </w:rPr>
            </w:pPr>
            <w:r>
              <w:rPr>
                <w:rFonts w:cs="Arial"/>
                <w:sz w:val="22"/>
                <w:szCs w:val="22"/>
                <w:lang w:val="sr-Latn-RS"/>
              </w:rPr>
              <w:t>Multifunkcijski uređaj monohromatski tip3</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7A6CCFC8" w14:textId="77777777" w:rsidR="008A5A2F" w:rsidRDefault="008A5A2F" w:rsidP="008A5A2F">
            <w:pPr>
              <w:jc w:val="right"/>
              <w:rPr>
                <w:rFonts w:cs="Arial"/>
                <w:color w:val="000000"/>
                <w:sz w:val="22"/>
                <w:szCs w:val="22"/>
              </w:rPr>
            </w:pPr>
            <w:r>
              <w:rPr>
                <w:rFonts w:cs="Arial"/>
                <w:color w:val="000000"/>
                <w:sz w:val="22"/>
                <w:szCs w:val="22"/>
              </w:rPr>
              <w:t>100</w:t>
            </w:r>
          </w:p>
        </w:tc>
      </w:tr>
      <w:tr w:rsidR="008A5A2F" w:rsidRPr="00BE22B4" w14:paraId="7CD91896"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E7418E9" w14:textId="77777777" w:rsidR="008A5A2F" w:rsidRPr="00BE22B4" w:rsidRDefault="008A5A2F" w:rsidP="008A5A2F">
            <w:pPr>
              <w:jc w:val="center"/>
              <w:rPr>
                <w:rFonts w:cs="Arial"/>
                <w:sz w:val="22"/>
                <w:szCs w:val="22"/>
                <w:lang w:val="sr-Latn-RS"/>
              </w:rPr>
            </w:pPr>
            <w:r>
              <w:rPr>
                <w:rFonts w:cs="Arial"/>
                <w:sz w:val="22"/>
                <w:szCs w:val="22"/>
                <w:lang w:val="sr-Latn-RS"/>
              </w:rPr>
              <w:t>18</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6EC7405" w14:textId="77777777" w:rsidR="008A5A2F" w:rsidRPr="00BE22B4" w:rsidRDefault="008A5A2F" w:rsidP="008A5A2F">
            <w:pPr>
              <w:rPr>
                <w:rFonts w:cs="Arial"/>
                <w:sz w:val="22"/>
                <w:szCs w:val="22"/>
                <w:lang w:val="sr-Latn-RS"/>
              </w:rPr>
            </w:pPr>
            <w:r w:rsidRPr="00BE22B4">
              <w:rPr>
                <w:rFonts w:cs="Arial"/>
                <w:sz w:val="22"/>
                <w:szCs w:val="22"/>
                <w:lang w:val="sr-Latn-RS"/>
              </w:rPr>
              <w:t>Projektor tip1</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382BA155" w14:textId="77777777" w:rsidR="008A5A2F" w:rsidRDefault="008A5A2F" w:rsidP="008A5A2F">
            <w:pPr>
              <w:jc w:val="right"/>
              <w:rPr>
                <w:rFonts w:cs="Arial"/>
                <w:color w:val="000000"/>
                <w:sz w:val="22"/>
                <w:szCs w:val="22"/>
              </w:rPr>
            </w:pPr>
            <w:r>
              <w:rPr>
                <w:rFonts w:cs="Arial"/>
                <w:color w:val="000000"/>
                <w:sz w:val="22"/>
                <w:szCs w:val="22"/>
              </w:rPr>
              <w:t>4</w:t>
            </w:r>
          </w:p>
        </w:tc>
      </w:tr>
      <w:tr w:rsidR="008A5A2F" w:rsidRPr="00BE22B4" w14:paraId="149988F2"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F91231C" w14:textId="77777777" w:rsidR="008A5A2F" w:rsidRPr="00BE22B4" w:rsidRDefault="008A5A2F" w:rsidP="008A5A2F">
            <w:pPr>
              <w:jc w:val="center"/>
              <w:rPr>
                <w:rFonts w:cs="Arial"/>
                <w:sz w:val="22"/>
                <w:szCs w:val="22"/>
                <w:lang w:val="sr-Latn-RS"/>
              </w:rPr>
            </w:pPr>
            <w:r>
              <w:rPr>
                <w:rFonts w:cs="Arial"/>
                <w:sz w:val="22"/>
                <w:szCs w:val="22"/>
                <w:lang w:val="sr-Latn-RS"/>
              </w:rPr>
              <w:t>19</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6DFCC34F" w14:textId="77777777" w:rsidR="008A5A2F" w:rsidRPr="00BE22B4" w:rsidRDefault="008A5A2F" w:rsidP="008A5A2F">
            <w:pPr>
              <w:rPr>
                <w:rFonts w:cs="Arial"/>
                <w:sz w:val="22"/>
                <w:szCs w:val="22"/>
                <w:lang w:val="sr-Cyrl-RS"/>
              </w:rPr>
            </w:pPr>
            <w:r w:rsidRPr="00BE22B4">
              <w:rPr>
                <w:rFonts w:cs="Arial"/>
                <w:sz w:val="22"/>
                <w:szCs w:val="22"/>
                <w:lang w:val="sr-Latn-RS"/>
              </w:rPr>
              <w:t>Projektor tip2</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4DD9B3F" w14:textId="77777777" w:rsidR="008A5A2F" w:rsidRDefault="008A5A2F" w:rsidP="008A5A2F">
            <w:pPr>
              <w:jc w:val="right"/>
              <w:rPr>
                <w:rFonts w:cs="Arial"/>
                <w:color w:val="000000"/>
                <w:sz w:val="22"/>
                <w:szCs w:val="22"/>
              </w:rPr>
            </w:pPr>
            <w:r>
              <w:rPr>
                <w:rFonts w:cs="Arial"/>
                <w:color w:val="000000"/>
                <w:sz w:val="22"/>
                <w:szCs w:val="22"/>
              </w:rPr>
              <w:t>5</w:t>
            </w:r>
          </w:p>
        </w:tc>
      </w:tr>
      <w:tr w:rsidR="008A5A2F" w:rsidRPr="00BE22B4" w14:paraId="761832E4"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1276336" w14:textId="77777777" w:rsidR="008A5A2F" w:rsidRPr="00BE22B4" w:rsidRDefault="008A5A2F" w:rsidP="008A5A2F">
            <w:pPr>
              <w:jc w:val="center"/>
              <w:rPr>
                <w:rFonts w:cs="Arial"/>
                <w:sz w:val="22"/>
                <w:szCs w:val="22"/>
                <w:lang w:val="sr-Latn-RS"/>
              </w:rPr>
            </w:pPr>
            <w:r>
              <w:rPr>
                <w:rFonts w:cs="Arial"/>
                <w:sz w:val="22"/>
                <w:szCs w:val="22"/>
                <w:lang w:val="sr-Latn-RS"/>
              </w:rPr>
              <w:t>20</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3F15EA68" w14:textId="77777777" w:rsidR="008A5A2F" w:rsidRPr="00BE22B4" w:rsidRDefault="008A5A2F" w:rsidP="008A5A2F">
            <w:pPr>
              <w:rPr>
                <w:rFonts w:cs="Arial"/>
                <w:sz w:val="22"/>
                <w:szCs w:val="22"/>
                <w:lang w:val="sr-Cyrl-RS"/>
              </w:rPr>
            </w:pPr>
            <w:r w:rsidRPr="00BE22B4">
              <w:rPr>
                <w:rFonts w:cs="Arial"/>
                <w:sz w:val="22"/>
                <w:szCs w:val="22"/>
                <w:lang w:val="sr-Latn-RS"/>
              </w:rPr>
              <w:t>Projektor tip3</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46CE5ED0" w14:textId="77777777" w:rsidR="008A5A2F" w:rsidRDefault="008A5A2F" w:rsidP="008A5A2F">
            <w:pPr>
              <w:jc w:val="right"/>
              <w:rPr>
                <w:rFonts w:cs="Arial"/>
                <w:color w:val="000000"/>
                <w:sz w:val="22"/>
                <w:szCs w:val="22"/>
              </w:rPr>
            </w:pPr>
            <w:r>
              <w:rPr>
                <w:rFonts w:cs="Arial"/>
                <w:color w:val="000000"/>
                <w:sz w:val="22"/>
                <w:szCs w:val="22"/>
              </w:rPr>
              <w:t>15</w:t>
            </w:r>
          </w:p>
        </w:tc>
      </w:tr>
      <w:tr w:rsidR="008A5A2F" w:rsidRPr="00BE22B4" w14:paraId="7F472377"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9655329" w14:textId="77777777" w:rsidR="008A5A2F" w:rsidRPr="00BE22B4" w:rsidRDefault="008A5A2F" w:rsidP="008A5A2F">
            <w:pPr>
              <w:jc w:val="center"/>
              <w:rPr>
                <w:rFonts w:cs="Arial"/>
                <w:sz w:val="22"/>
                <w:szCs w:val="22"/>
                <w:lang w:val="sr-Latn-RS"/>
              </w:rPr>
            </w:pPr>
            <w:r>
              <w:rPr>
                <w:rFonts w:cs="Arial"/>
                <w:sz w:val="22"/>
                <w:szCs w:val="22"/>
                <w:lang w:val="sr-Latn-RS"/>
              </w:rPr>
              <w:t>21</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F3408F6" w14:textId="77777777" w:rsidR="008A5A2F" w:rsidRPr="00BE22B4" w:rsidRDefault="008A5A2F" w:rsidP="008A5A2F">
            <w:pPr>
              <w:rPr>
                <w:rFonts w:cs="Arial"/>
                <w:sz w:val="22"/>
                <w:szCs w:val="22"/>
              </w:rPr>
            </w:pPr>
            <w:r w:rsidRPr="00BE22B4">
              <w:rPr>
                <w:rFonts w:cs="Arial"/>
                <w:sz w:val="22"/>
                <w:szCs w:val="22"/>
                <w:lang w:val="sr-Latn-RS"/>
              </w:rPr>
              <w:t>Projektor tip4</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A48A0A1" w14:textId="77777777" w:rsidR="008A5A2F" w:rsidRDefault="008A5A2F" w:rsidP="008A5A2F">
            <w:pPr>
              <w:jc w:val="right"/>
              <w:rPr>
                <w:rFonts w:cs="Arial"/>
                <w:color w:val="000000"/>
                <w:sz w:val="22"/>
                <w:szCs w:val="22"/>
              </w:rPr>
            </w:pPr>
            <w:r>
              <w:rPr>
                <w:rFonts w:cs="Arial"/>
                <w:color w:val="000000"/>
                <w:sz w:val="22"/>
                <w:szCs w:val="22"/>
              </w:rPr>
              <w:t>7</w:t>
            </w:r>
          </w:p>
        </w:tc>
      </w:tr>
      <w:tr w:rsidR="008A5A2F" w:rsidRPr="00BE22B4" w14:paraId="221F3C4C"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7288A68" w14:textId="77777777" w:rsidR="008A5A2F" w:rsidRPr="00BE22B4" w:rsidRDefault="008A5A2F" w:rsidP="008A5A2F">
            <w:pPr>
              <w:jc w:val="center"/>
              <w:rPr>
                <w:rFonts w:cs="Arial"/>
                <w:sz w:val="22"/>
                <w:szCs w:val="22"/>
                <w:lang w:val="sr-Latn-RS"/>
              </w:rPr>
            </w:pPr>
            <w:r>
              <w:rPr>
                <w:rFonts w:cs="Arial"/>
                <w:sz w:val="22"/>
                <w:szCs w:val="22"/>
                <w:lang w:val="sr-Latn-RS"/>
              </w:rPr>
              <w:t>22</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952B37E" w14:textId="77777777" w:rsidR="008A5A2F" w:rsidRPr="00BE22B4" w:rsidRDefault="008A5A2F" w:rsidP="008A5A2F">
            <w:pPr>
              <w:rPr>
                <w:rFonts w:cs="Arial"/>
                <w:sz w:val="22"/>
                <w:szCs w:val="22"/>
              </w:rPr>
            </w:pPr>
            <w:r w:rsidRPr="00BE22B4">
              <w:rPr>
                <w:rFonts w:cs="Arial"/>
                <w:sz w:val="22"/>
                <w:szCs w:val="22"/>
                <w:lang w:val="sr-Latn-RS"/>
              </w:rPr>
              <w:t>Projektor tip5</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4BC97FB" w14:textId="77777777" w:rsidR="008A5A2F" w:rsidRDefault="008A5A2F" w:rsidP="008A5A2F">
            <w:pPr>
              <w:jc w:val="right"/>
              <w:rPr>
                <w:rFonts w:cs="Arial"/>
                <w:color w:val="000000"/>
                <w:sz w:val="22"/>
                <w:szCs w:val="22"/>
              </w:rPr>
            </w:pPr>
            <w:r>
              <w:rPr>
                <w:rFonts w:cs="Arial"/>
                <w:color w:val="000000"/>
                <w:sz w:val="22"/>
                <w:szCs w:val="22"/>
              </w:rPr>
              <w:t>1</w:t>
            </w:r>
          </w:p>
        </w:tc>
      </w:tr>
      <w:tr w:rsidR="008A5A2F" w:rsidRPr="00BE22B4" w14:paraId="6772B696"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358E75C" w14:textId="77777777" w:rsidR="008A5A2F" w:rsidRPr="00BE22B4" w:rsidRDefault="008A5A2F" w:rsidP="008A5A2F">
            <w:pPr>
              <w:jc w:val="center"/>
              <w:rPr>
                <w:rFonts w:cs="Arial"/>
                <w:sz w:val="22"/>
                <w:szCs w:val="22"/>
                <w:lang w:val="sr-Latn-RS"/>
              </w:rPr>
            </w:pPr>
            <w:r>
              <w:rPr>
                <w:rFonts w:cs="Arial"/>
                <w:sz w:val="22"/>
                <w:szCs w:val="22"/>
                <w:lang w:val="sr-Latn-RS"/>
              </w:rPr>
              <w:t>23</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4B06D4B" w14:textId="77777777" w:rsidR="008A5A2F" w:rsidRPr="00BE22B4" w:rsidRDefault="008A5A2F" w:rsidP="008A5A2F">
            <w:pPr>
              <w:rPr>
                <w:rFonts w:cs="Arial"/>
                <w:sz w:val="22"/>
                <w:szCs w:val="22"/>
                <w:lang w:val="sr-Latn-RS"/>
              </w:rPr>
            </w:pPr>
            <w:r w:rsidRPr="00BE22B4">
              <w:rPr>
                <w:rFonts w:cs="Arial"/>
                <w:sz w:val="22"/>
                <w:szCs w:val="22"/>
                <w:lang w:val="sr-Latn-RS"/>
              </w:rPr>
              <w:t>Plafonski nosač za projektor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F5DAAEB" w14:textId="77777777" w:rsidR="008A5A2F" w:rsidRDefault="008A5A2F" w:rsidP="008A5A2F">
            <w:pPr>
              <w:jc w:val="right"/>
              <w:rPr>
                <w:rFonts w:cs="Arial"/>
                <w:color w:val="000000"/>
                <w:sz w:val="22"/>
                <w:szCs w:val="22"/>
              </w:rPr>
            </w:pPr>
            <w:r>
              <w:rPr>
                <w:rFonts w:cs="Arial"/>
                <w:color w:val="000000"/>
                <w:sz w:val="22"/>
                <w:szCs w:val="22"/>
              </w:rPr>
              <w:t>4</w:t>
            </w:r>
          </w:p>
        </w:tc>
      </w:tr>
      <w:tr w:rsidR="008A5A2F" w:rsidRPr="00BE22B4" w14:paraId="75CC18F9"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6D381B1" w14:textId="77777777" w:rsidR="008A5A2F" w:rsidRPr="00BE22B4" w:rsidRDefault="008A5A2F" w:rsidP="008A5A2F">
            <w:pPr>
              <w:jc w:val="center"/>
              <w:rPr>
                <w:rFonts w:cs="Arial"/>
                <w:sz w:val="22"/>
                <w:szCs w:val="22"/>
                <w:lang w:val="sr-Latn-RS"/>
              </w:rPr>
            </w:pPr>
            <w:r>
              <w:rPr>
                <w:rFonts w:cs="Arial"/>
                <w:sz w:val="22"/>
                <w:szCs w:val="22"/>
                <w:lang w:val="sr-Latn-RS"/>
              </w:rPr>
              <w:t>24</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6B233E09" w14:textId="77777777" w:rsidR="008A5A2F" w:rsidRPr="00BE22B4" w:rsidRDefault="008A5A2F" w:rsidP="008A5A2F">
            <w:pPr>
              <w:rPr>
                <w:rFonts w:cs="Arial"/>
                <w:sz w:val="22"/>
                <w:szCs w:val="22"/>
                <w:lang w:val="sr-Latn-RS"/>
              </w:rPr>
            </w:pPr>
            <w:r w:rsidRPr="00BE22B4">
              <w:rPr>
                <w:rFonts w:cs="Arial"/>
                <w:sz w:val="22"/>
                <w:szCs w:val="22"/>
                <w:lang w:val="sr-Latn-RS"/>
              </w:rPr>
              <w:t>Zidni nosač za projektor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420FDE33" w14:textId="77777777" w:rsidR="008A5A2F" w:rsidRDefault="008A5A2F" w:rsidP="008A5A2F">
            <w:pPr>
              <w:jc w:val="right"/>
              <w:rPr>
                <w:rFonts w:cs="Arial"/>
                <w:color w:val="000000"/>
                <w:sz w:val="22"/>
                <w:szCs w:val="22"/>
              </w:rPr>
            </w:pPr>
            <w:r>
              <w:rPr>
                <w:rFonts w:cs="Arial"/>
                <w:color w:val="000000"/>
                <w:sz w:val="22"/>
                <w:szCs w:val="22"/>
              </w:rPr>
              <w:t>4</w:t>
            </w:r>
          </w:p>
        </w:tc>
      </w:tr>
      <w:tr w:rsidR="008A5A2F" w:rsidRPr="00BE22B4" w14:paraId="666CC522"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1E70F7B" w14:textId="77777777" w:rsidR="008A5A2F" w:rsidRPr="00BE22B4" w:rsidRDefault="008A5A2F" w:rsidP="008A5A2F">
            <w:pPr>
              <w:jc w:val="center"/>
              <w:rPr>
                <w:rFonts w:cs="Arial"/>
                <w:sz w:val="22"/>
                <w:szCs w:val="22"/>
                <w:lang w:val="sr-Latn-RS"/>
              </w:rPr>
            </w:pPr>
            <w:r>
              <w:rPr>
                <w:rFonts w:cs="Arial"/>
                <w:sz w:val="22"/>
                <w:szCs w:val="22"/>
                <w:lang w:val="sr-Latn-RS"/>
              </w:rPr>
              <w:t>25</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849A174" w14:textId="77777777" w:rsidR="008A5A2F" w:rsidRPr="00BE22B4" w:rsidRDefault="008A5A2F" w:rsidP="008A5A2F">
            <w:pPr>
              <w:rPr>
                <w:rFonts w:cs="Arial"/>
                <w:sz w:val="22"/>
                <w:szCs w:val="22"/>
                <w:lang w:val="sr-Latn-RS"/>
              </w:rPr>
            </w:pPr>
            <w:r w:rsidRPr="00BE22B4">
              <w:rPr>
                <w:rFonts w:cs="Arial"/>
                <w:sz w:val="22"/>
                <w:szCs w:val="22"/>
                <w:lang w:val="sr-Latn-RS"/>
              </w:rPr>
              <w:t>Stojeći nosač za projektor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0BC3825C" w14:textId="77777777" w:rsidR="008A5A2F" w:rsidRDefault="008A5A2F" w:rsidP="008A5A2F">
            <w:pPr>
              <w:jc w:val="right"/>
              <w:rPr>
                <w:rFonts w:cs="Arial"/>
                <w:color w:val="000000"/>
                <w:sz w:val="22"/>
                <w:szCs w:val="22"/>
              </w:rPr>
            </w:pPr>
            <w:r>
              <w:rPr>
                <w:rFonts w:cs="Arial"/>
                <w:color w:val="000000"/>
                <w:sz w:val="22"/>
                <w:szCs w:val="22"/>
              </w:rPr>
              <w:t>5</w:t>
            </w:r>
          </w:p>
        </w:tc>
      </w:tr>
      <w:tr w:rsidR="008A5A2F" w:rsidRPr="00BE22B4" w14:paraId="47CEE273"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75D38EA7" w14:textId="77777777" w:rsidR="008A5A2F" w:rsidRPr="00BE22B4" w:rsidRDefault="008A5A2F" w:rsidP="008A5A2F">
            <w:pPr>
              <w:jc w:val="center"/>
              <w:rPr>
                <w:rFonts w:cs="Arial"/>
                <w:sz w:val="22"/>
                <w:szCs w:val="22"/>
                <w:lang w:val="sr-Latn-RS"/>
              </w:rPr>
            </w:pPr>
            <w:r>
              <w:rPr>
                <w:rFonts w:cs="Arial"/>
                <w:sz w:val="22"/>
                <w:szCs w:val="22"/>
                <w:lang w:val="sr-Latn-RS"/>
              </w:rPr>
              <w:lastRenderedPageBreak/>
              <w:t>26</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0148CAF" w14:textId="77777777" w:rsidR="008A5A2F" w:rsidRPr="00BE22B4" w:rsidRDefault="008A5A2F" w:rsidP="008A5A2F">
            <w:pPr>
              <w:rPr>
                <w:rFonts w:cs="Arial"/>
                <w:sz w:val="22"/>
                <w:szCs w:val="22"/>
              </w:rPr>
            </w:pPr>
            <w:r w:rsidRPr="00BE22B4">
              <w:rPr>
                <w:rFonts w:cs="Arial"/>
                <w:sz w:val="22"/>
                <w:szCs w:val="22"/>
                <w:lang w:val="sr-Latn-RS"/>
              </w:rPr>
              <w:t>Interaktivna tabla 88</w:t>
            </w:r>
            <w:r w:rsidRPr="00BE22B4">
              <w:rPr>
                <w:rFonts w:cs="Arial"/>
                <w:sz w:val="22"/>
                <w:szCs w:val="22"/>
              </w:rPr>
              <w:t>’’</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3F6604B1" w14:textId="77777777" w:rsidR="008A5A2F" w:rsidRDefault="008A5A2F" w:rsidP="008A5A2F">
            <w:pPr>
              <w:jc w:val="right"/>
              <w:rPr>
                <w:rFonts w:cs="Arial"/>
                <w:color w:val="000000"/>
                <w:sz w:val="22"/>
                <w:szCs w:val="22"/>
              </w:rPr>
            </w:pPr>
            <w:r>
              <w:rPr>
                <w:rFonts w:cs="Arial"/>
                <w:color w:val="000000"/>
                <w:sz w:val="22"/>
                <w:szCs w:val="22"/>
              </w:rPr>
              <w:t>4</w:t>
            </w:r>
          </w:p>
        </w:tc>
      </w:tr>
      <w:tr w:rsidR="008A5A2F" w:rsidRPr="00BE22B4" w14:paraId="600AAB91"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6D2420C" w14:textId="77777777" w:rsidR="008A5A2F" w:rsidRDefault="008A5A2F" w:rsidP="008A5A2F">
            <w:pPr>
              <w:jc w:val="center"/>
              <w:rPr>
                <w:rFonts w:cs="Arial"/>
                <w:sz w:val="22"/>
                <w:szCs w:val="22"/>
                <w:lang w:val="sr-Latn-RS"/>
              </w:rPr>
            </w:pPr>
            <w:r>
              <w:rPr>
                <w:rFonts w:cs="Arial"/>
                <w:sz w:val="22"/>
                <w:szCs w:val="22"/>
                <w:lang w:val="sr-Latn-RS"/>
              </w:rPr>
              <w:t>27</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B3CB242" w14:textId="77777777" w:rsidR="008A5A2F" w:rsidRPr="00BE22B4" w:rsidRDefault="008A5A2F" w:rsidP="008A5A2F">
            <w:pPr>
              <w:rPr>
                <w:rFonts w:cs="Arial"/>
                <w:sz w:val="22"/>
                <w:szCs w:val="22"/>
                <w:lang w:val="sr-Latn-RS"/>
              </w:rPr>
            </w:pPr>
            <w:r>
              <w:rPr>
                <w:rFonts w:cs="Arial"/>
                <w:sz w:val="22"/>
                <w:szCs w:val="22"/>
                <w:lang w:val="sr-Latn-RS"/>
              </w:rPr>
              <w:t>Platno za projektor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28F5708" w14:textId="77777777" w:rsidR="008A5A2F" w:rsidRDefault="008A5A2F" w:rsidP="008A5A2F">
            <w:pPr>
              <w:jc w:val="right"/>
              <w:rPr>
                <w:rFonts w:cs="Arial"/>
                <w:color w:val="000000"/>
                <w:sz w:val="22"/>
                <w:szCs w:val="22"/>
              </w:rPr>
            </w:pPr>
            <w:r>
              <w:rPr>
                <w:rFonts w:cs="Arial"/>
                <w:color w:val="000000"/>
                <w:sz w:val="22"/>
                <w:szCs w:val="22"/>
              </w:rPr>
              <w:t>1</w:t>
            </w:r>
          </w:p>
        </w:tc>
      </w:tr>
      <w:tr w:rsidR="008A5A2F" w:rsidRPr="00BE22B4" w14:paraId="63F00286"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464B577" w14:textId="77777777" w:rsidR="008A5A2F" w:rsidRPr="00BE22B4" w:rsidRDefault="008A5A2F" w:rsidP="008A5A2F">
            <w:pPr>
              <w:jc w:val="center"/>
              <w:rPr>
                <w:rFonts w:cs="Arial"/>
                <w:sz w:val="22"/>
                <w:szCs w:val="22"/>
                <w:lang w:val="sr-Latn-RS"/>
              </w:rPr>
            </w:pPr>
            <w:bookmarkStart w:id="9" w:name="_Hlk506206370"/>
            <w:r>
              <w:rPr>
                <w:rFonts w:cs="Arial"/>
                <w:sz w:val="22"/>
                <w:szCs w:val="22"/>
                <w:lang w:val="sr-Latn-RS"/>
              </w:rPr>
              <w:t>28</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6925D42" w14:textId="77777777" w:rsidR="008A5A2F" w:rsidRPr="00BE22B4" w:rsidRDefault="008A5A2F" w:rsidP="008A5A2F">
            <w:pPr>
              <w:rPr>
                <w:rFonts w:cs="Arial"/>
                <w:sz w:val="22"/>
                <w:szCs w:val="22"/>
                <w:lang w:val="sr-Latn-RS"/>
              </w:rPr>
            </w:pPr>
            <w:r>
              <w:rPr>
                <w:rFonts w:cs="Arial"/>
                <w:sz w:val="22"/>
                <w:szCs w:val="22"/>
                <w:lang w:val="sr-Latn-RS"/>
              </w:rPr>
              <w:t>Uređaj za digitalizaciju dokumenata A3 formata</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810B4AB" w14:textId="77777777" w:rsidR="008A5A2F" w:rsidRPr="00873860" w:rsidRDefault="008A5A2F" w:rsidP="008A5A2F">
            <w:pPr>
              <w:jc w:val="right"/>
              <w:rPr>
                <w:rFonts w:cs="Arial"/>
                <w:color w:val="000000"/>
                <w:sz w:val="22"/>
                <w:szCs w:val="22"/>
                <w:lang w:val="sr-Latn-RS"/>
              </w:rPr>
            </w:pPr>
            <w:r>
              <w:rPr>
                <w:rFonts w:cs="Arial"/>
                <w:color w:val="000000"/>
                <w:sz w:val="22"/>
                <w:szCs w:val="22"/>
                <w:lang w:val="sr-Latn-RS"/>
              </w:rPr>
              <w:t>16</w:t>
            </w:r>
          </w:p>
        </w:tc>
      </w:tr>
      <w:bookmarkEnd w:id="9"/>
      <w:tr w:rsidR="008A5A2F" w:rsidRPr="00BE22B4" w14:paraId="25D10A9C" w14:textId="77777777" w:rsidTr="008A5A2F">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99DB8EF" w14:textId="77777777" w:rsidR="008A5A2F" w:rsidRDefault="008A5A2F" w:rsidP="008A5A2F">
            <w:pPr>
              <w:jc w:val="center"/>
              <w:rPr>
                <w:rFonts w:cs="Arial"/>
                <w:sz w:val="22"/>
                <w:szCs w:val="22"/>
                <w:lang w:val="sr-Latn-RS"/>
              </w:rPr>
            </w:pPr>
            <w:r>
              <w:rPr>
                <w:rFonts w:cs="Arial"/>
                <w:sz w:val="22"/>
                <w:szCs w:val="22"/>
                <w:lang w:val="sr-Latn-RS"/>
              </w:rPr>
              <w:t>29</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2CC4BAC" w14:textId="77777777" w:rsidR="008A5A2F" w:rsidRDefault="008A5A2F" w:rsidP="008A5A2F">
            <w:pPr>
              <w:rPr>
                <w:rFonts w:cs="Arial"/>
                <w:sz w:val="22"/>
                <w:szCs w:val="22"/>
                <w:lang w:val="sr-Latn-RS"/>
              </w:rPr>
            </w:pPr>
            <w:r w:rsidRPr="00873860">
              <w:rPr>
                <w:rFonts w:cs="Arial"/>
                <w:sz w:val="22"/>
                <w:szCs w:val="22"/>
                <w:lang w:val="sr-Latn-RS"/>
              </w:rPr>
              <w:t>Uređaj za dvostranu štampu kartica sa 5 kolor ribona i 1000 RF kartica</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727FA45A" w14:textId="77777777" w:rsidR="008A5A2F" w:rsidRPr="00873860" w:rsidRDefault="008A5A2F" w:rsidP="008A5A2F">
            <w:pPr>
              <w:jc w:val="right"/>
              <w:rPr>
                <w:rFonts w:cs="Arial"/>
                <w:color w:val="000000"/>
                <w:sz w:val="22"/>
                <w:szCs w:val="22"/>
                <w:lang w:val="sr-Latn-RS"/>
              </w:rPr>
            </w:pPr>
            <w:r>
              <w:rPr>
                <w:rFonts w:cs="Arial"/>
                <w:color w:val="000000"/>
                <w:sz w:val="22"/>
                <w:szCs w:val="22"/>
                <w:lang w:val="sr-Latn-RS"/>
              </w:rPr>
              <w:t>1</w:t>
            </w:r>
          </w:p>
        </w:tc>
      </w:tr>
      <w:tr w:rsidR="008A5A2F" w:rsidRPr="00BE22B4" w14:paraId="054D27BB" w14:textId="77777777" w:rsidTr="008A5A2F">
        <w:trPr>
          <w:trHeight w:val="465"/>
        </w:trPr>
        <w:tc>
          <w:tcPr>
            <w:tcW w:w="851" w:type="dxa"/>
            <w:tcBorders>
              <w:top w:val="dotted" w:sz="4" w:space="0" w:color="auto"/>
              <w:left w:val="double" w:sz="4" w:space="0" w:color="auto"/>
              <w:bottom w:val="double" w:sz="4" w:space="0" w:color="auto"/>
              <w:right w:val="single" w:sz="4" w:space="0" w:color="auto"/>
            </w:tcBorders>
            <w:shd w:val="clear" w:color="auto" w:fill="FFFFFF"/>
            <w:noWrap/>
            <w:vAlign w:val="bottom"/>
          </w:tcPr>
          <w:p w14:paraId="5F90BB17" w14:textId="77777777" w:rsidR="008A5A2F" w:rsidRDefault="008A5A2F" w:rsidP="008A5A2F">
            <w:pPr>
              <w:jc w:val="center"/>
              <w:rPr>
                <w:rFonts w:cs="Arial"/>
                <w:sz w:val="22"/>
                <w:szCs w:val="22"/>
                <w:lang w:val="sr-Latn-RS"/>
              </w:rPr>
            </w:pPr>
            <w:r>
              <w:rPr>
                <w:rFonts w:cs="Arial"/>
                <w:sz w:val="22"/>
                <w:szCs w:val="22"/>
                <w:lang w:val="sr-Latn-RS"/>
              </w:rPr>
              <w:t>30</w:t>
            </w:r>
          </w:p>
        </w:tc>
        <w:tc>
          <w:tcPr>
            <w:tcW w:w="5953" w:type="dxa"/>
            <w:tcBorders>
              <w:top w:val="dotted" w:sz="4" w:space="0" w:color="auto"/>
              <w:left w:val="nil"/>
              <w:bottom w:val="double" w:sz="4" w:space="0" w:color="auto"/>
              <w:right w:val="single" w:sz="4" w:space="0" w:color="auto"/>
            </w:tcBorders>
            <w:shd w:val="clear" w:color="auto" w:fill="FFFFFF"/>
            <w:noWrap/>
            <w:vAlign w:val="bottom"/>
          </w:tcPr>
          <w:p w14:paraId="4E6658F1" w14:textId="77777777" w:rsidR="008A5A2F" w:rsidRDefault="008A5A2F" w:rsidP="008A5A2F">
            <w:pPr>
              <w:rPr>
                <w:rFonts w:cs="Arial"/>
                <w:sz w:val="22"/>
                <w:szCs w:val="22"/>
                <w:lang w:val="sr-Latn-RS"/>
              </w:rPr>
            </w:pPr>
            <w:r>
              <w:rPr>
                <w:rFonts w:cs="Arial"/>
                <w:sz w:val="22"/>
                <w:szCs w:val="22"/>
                <w:lang w:val="sr-Latn-RS"/>
              </w:rPr>
              <w:t>UPS</w:t>
            </w:r>
          </w:p>
        </w:tc>
        <w:tc>
          <w:tcPr>
            <w:tcW w:w="1254" w:type="dxa"/>
            <w:tcBorders>
              <w:top w:val="dotted" w:sz="4" w:space="0" w:color="auto"/>
              <w:left w:val="nil"/>
              <w:bottom w:val="double" w:sz="4" w:space="0" w:color="auto"/>
              <w:right w:val="double" w:sz="4" w:space="0" w:color="auto"/>
            </w:tcBorders>
            <w:shd w:val="clear" w:color="auto" w:fill="FFFFFF"/>
            <w:noWrap/>
            <w:vAlign w:val="bottom"/>
          </w:tcPr>
          <w:p w14:paraId="476EEB7E" w14:textId="77777777" w:rsidR="008A5A2F" w:rsidRDefault="008A5A2F" w:rsidP="008A5A2F">
            <w:pPr>
              <w:jc w:val="right"/>
              <w:rPr>
                <w:rFonts w:cs="Arial"/>
                <w:color w:val="000000"/>
                <w:sz w:val="22"/>
                <w:szCs w:val="22"/>
              </w:rPr>
            </w:pPr>
            <w:r>
              <w:rPr>
                <w:rFonts w:cs="Arial"/>
                <w:color w:val="000000"/>
                <w:sz w:val="22"/>
                <w:szCs w:val="22"/>
              </w:rPr>
              <w:t>2</w:t>
            </w:r>
          </w:p>
        </w:tc>
      </w:tr>
    </w:tbl>
    <w:p w14:paraId="7BF9D412" w14:textId="77777777" w:rsidR="008A5A2F" w:rsidRPr="00BE22B4" w:rsidRDefault="008A5A2F" w:rsidP="008A5A2F">
      <w:pPr>
        <w:rPr>
          <w:rFonts w:cs="Arial"/>
          <w:sz w:val="22"/>
          <w:szCs w:val="22"/>
          <w:lang w:val="sr-Cyrl-RS"/>
        </w:rPr>
      </w:pPr>
    </w:p>
    <w:p w14:paraId="3A49BE03" w14:textId="77777777" w:rsidR="008A5A2F" w:rsidRDefault="008A5A2F" w:rsidP="008A5A2F">
      <w:pPr>
        <w:spacing w:after="200" w:line="276" w:lineRule="auto"/>
        <w:rPr>
          <w:rFonts w:cs="Arial"/>
          <w:sz w:val="22"/>
          <w:szCs w:val="22"/>
          <w:lang w:val="sr-Latn-RS"/>
        </w:rPr>
      </w:pPr>
      <w:r w:rsidRPr="00BE22B4">
        <w:rPr>
          <w:rFonts w:cs="Arial"/>
          <w:sz w:val="22"/>
          <w:szCs w:val="22"/>
          <w:lang w:val="sr-Latn-RS"/>
        </w:rPr>
        <w:br w:type="page"/>
      </w:r>
    </w:p>
    <w:p w14:paraId="3A0B3C27" w14:textId="77777777" w:rsidR="008A5A2F" w:rsidRDefault="008A5A2F" w:rsidP="008A5A2F">
      <w:pPr>
        <w:spacing w:after="200" w:line="276" w:lineRule="auto"/>
        <w:rPr>
          <w:rFonts w:cs="Arial"/>
          <w:b/>
          <w:sz w:val="22"/>
          <w:szCs w:val="22"/>
          <w:lang w:val="sr-Latn-RS"/>
        </w:rPr>
      </w:pPr>
      <w:r>
        <w:rPr>
          <w:rFonts w:cs="Arial"/>
          <w:b/>
          <w:sz w:val="22"/>
          <w:szCs w:val="22"/>
          <w:lang w:val="sr-Latn-RS"/>
        </w:rPr>
        <w:lastRenderedPageBreak/>
        <w:t>Mesto i količina isporuke</w:t>
      </w:r>
    </w:p>
    <w:tbl>
      <w:tblPr>
        <w:tblpPr w:leftFromText="181" w:rightFromText="181" w:vertAnchor="text" w:horzAnchor="margin" w:tblpXSpec="center" w:tblpY="1"/>
        <w:tblOverlap w:val="neve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730"/>
        <w:gridCol w:w="4340"/>
        <w:gridCol w:w="4394"/>
        <w:gridCol w:w="704"/>
      </w:tblGrid>
      <w:tr w:rsidR="008A5A2F" w:rsidRPr="00BE22B4" w14:paraId="3D130FC8" w14:textId="77777777" w:rsidTr="008A5A2F">
        <w:trPr>
          <w:trHeight w:hRule="exact" w:val="346"/>
        </w:trPr>
        <w:tc>
          <w:tcPr>
            <w:tcW w:w="730" w:type="dxa"/>
            <w:shd w:val="clear" w:color="auto" w:fill="FFFFFF"/>
          </w:tcPr>
          <w:p w14:paraId="5C0F6D72" w14:textId="77777777" w:rsidR="008A5A2F" w:rsidRPr="0002361B" w:rsidRDefault="008A5A2F" w:rsidP="008A5A2F">
            <w:pPr>
              <w:rPr>
                <w:rFonts w:cs="Arial"/>
                <w:sz w:val="22"/>
                <w:szCs w:val="22"/>
                <w:lang w:val="sr-Latn-RS"/>
              </w:rPr>
            </w:pPr>
            <w:r>
              <w:rPr>
                <w:rFonts w:cs="Arial"/>
                <w:sz w:val="22"/>
                <w:szCs w:val="22"/>
                <w:lang w:val="sr-Latn-RS"/>
              </w:rPr>
              <w:t>r. br.</w:t>
            </w:r>
          </w:p>
        </w:tc>
        <w:tc>
          <w:tcPr>
            <w:tcW w:w="4340" w:type="dxa"/>
            <w:shd w:val="clear" w:color="auto" w:fill="FFFFFF"/>
            <w:noWrap/>
            <w:vAlign w:val="bottom"/>
          </w:tcPr>
          <w:p w14:paraId="56E6A0FA" w14:textId="77777777" w:rsidR="008A5A2F" w:rsidRPr="0002361B" w:rsidRDefault="008A5A2F" w:rsidP="008A5A2F">
            <w:pPr>
              <w:rPr>
                <w:rFonts w:cs="Arial"/>
                <w:sz w:val="22"/>
                <w:szCs w:val="22"/>
                <w:lang w:val="sr-Latn-RS"/>
              </w:rPr>
            </w:pPr>
            <w:r>
              <w:rPr>
                <w:rFonts w:cs="Arial"/>
                <w:sz w:val="22"/>
                <w:szCs w:val="22"/>
                <w:lang w:val="sr-Latn-RS"/>
              </w:rPr>
              <w:t>Vrsta opreme</w:t>
            </w:r>
          </w:p>
        </w:tc>
        <w:tc>
          <w:tcPr>
            <w:tcW w:w="4394" w:type="dxa"/>
            <w:shd w:val="clear" w:color="auto" w:fill="FFFFFF"/>
          </w:tcPr>
          <w:p w14:paraId="68BA8C9B" w14:textId="77777777" w:rsidR="008A5A2F" w:rsidRDefault="008A5A2F" w:rsidP="008A5A2F">
            <w:pPr>
              <w:rPr>
                <w:rFonts w:cs="Arial"/>
                <w:sz w:val="22"/>
                <w:szCs w:val="22"/>
                <w:lang w:val="sr-Latn-RS"/>
              </w:rPr>
            </w:pPr>
            <w:r>
              <w:rPr>
                <w:rFonts w:cs="Arial"/>
                <w:sz w:val="22"/>
                <w:szCs w:val="22"/>
                <w:lang w:val="sr-Latn-RS"/>
              </w:rPr>
              <w:t>Mesto isporuke</w:t>
            </w:r>
          </w:p>
        </w:tc>
        <w:tc>
          <w:tcPr>
            <w:tcW w:w="704" w:type="dxa"/>
            <w:shd w:val="clear" w:color="auto" w:fill="FFFFFF"/>
            <w:noWrap/>
            <w:vAlign w:val="bottom"/>
          </w:tcPr>
          <w:p w14:paraId="57B104D4" w14:textId="77777777" w:rsidR="008A5A2F" w:rsidRPr="0002361B" w:rsidRDefault="008A5A2F" w:rsidP="008A5A2F">
            <w:pPr>
              <w:rPr>
                <w:rFonts w:cs="Arial"/>
                <w:sz w:val="22"/>
                <w:szCs w:val="22"/>
                <w:lang w:val="sr-Latn-RS"/>
              </w:rPr>
            </w:pPr>
            <w:r>
              <w:rPr>
                <w:rFonts w:cs="Arial"/>
                <w:sz w:val="22"/>
                <w:szCs w:val="22"/>
                <w:lang w:val="sr-Latn-RS"/>
              </w:rPr>
              <w:t>Količina</w:t>
            </w:r>
          </w:p>
        </w:tc>
      </w:tr>
      <w:tr w:rsidR="008A5A2F" w:rsidRPr="00BE22B4" w14:paraId="3D568696" w14:textId="77777777" w:rsidTr="008A5A2F">
        <w:trPr>
          <w:trHeight w:val="36"/>
        </w:trPr>
        <w:tc>
          <w:tcPr>
            <w:tcW w:w="730" w:type="dxa"/>
            <w:vMerge w:val="restart"/>
            <w:shd w:val="clear" w:color="auto" w:fill="FFFFFF"/>
          </w:tcPr>
          <w:p w14:paraId="1F515289"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0DD8144F" w14:textId="77777777" w:rsidR="008A5A2F" w:rsidRPr="00BE22B4" w:rsidRDefault="008A5A2F" w:rsidP="00405092">
            <w:pPr>
              <w:rPr>
                <w:rFonts w:cs="Arial"/>
                <w:sz w:val="22"/>
                <w:szCs w:val="22"/>
                <w:lang w:val="sr-Latn-RS"/>
              </w:rPr>
            </w:pPr>
            <w:r w:rsidRPr="00BE22B4">
              <w:rPr>
                <w:rFonts w:cs="Arial"/>
                <w:sz w:val="22"/>
                <w:szCs w:val="22"/>
              </w:rPr>
              <w:t>Skener A4</w:t>
            </w:r>
          </w:p>
        </w:tc>
        <w:tc>
          <w:tcPr>
            <w:tcW w:w="4394" w:type="dxa"/>
            <w:shd w:val="clear" w:color="auto" w:fill="FFFFFF"/>
          </w:tcPr>
          <w:p w14:paraId="358FD991" w14:textId="2C547CF4" w:rsidR="008A5A2F" w:rsidRPr="005A1455" w:rsidRDefault="008A5A2F" w:rsidP="00585448">
            <w:pPr>
              <w:rPr>
                <w:rFonts w:cs="Arial"/>
                <w:sz w:val="22"/>
                <w:szCs w:val="22"/>
                <w:lang w:val="sr-Latn-RS"/>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6A9A525C" w14:textId="77777777" w:rsidR="008A5A2F" w:rsidRPr="005A1455" w:rsidRDefault="008A5A2F" w:rsidP="008A5A2F">
            <w:pPr>
              <w:jc w:val="center"/>
              <w:rPr>
                <w:rFonts w:cs="Arial"/>
                <w:sz w:val="22"/>
                <w:szCs w:val="22"/>
                <w:lang w:val="sr-Latn-RS"/>
              </w:rPr>
            </w:pPr>
            <w:r>
              <w:rPr>
                <w:rFonts w:cs="Arial"/>
                <w:sz w:val="22"/>
                <w:szCs w:val="22"/>
                <w:lang w:val="sr-Latn-RS"/>
              </w:rPr>
              <w:t>10</w:t>
            </w:r>
          </w:p>
        </w:tc>
      </w:tr>
      <w:tr w:rsidR="008A5A2F" w:rsidRPr="00BE22B4" w14:paraId="7C2AA668" w14:textId="77777777" w:rsidTr="008A5A2F">
        <w:trPr>
          <w:trHeight w:val="36"/>
        </w:trPr>
        <w:tc>
          <w:tcPr>
            <w:tcW w:w="730" w:type="dxa"/>
            <w:vMerge/>
            <w:shd w:val="clear" w:color="auto" w:fill="FFFFFF"/>
          </w:tcPr>
          <w:p w14:paraId="3B76094D"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3A4F9C86" w14:textId="77777777" w:rsidR="008A5A2F" w:rsidRPr="00BE22B4" w:rsidRDefault="008A5A2F" w:rsidP="008A5A2F">
            <w:pPr>
              <w:jc w:val="center"/>
              <w:rPr>
                <w:rFonts w:cs="Arial"/>
                <w:sz w:val="22"/>
                <w:szCs w:val="22"/>
              </w:rPr>
            </w:pPr>
          </w:p>
        </w:tc>
        <w:tc>
          <w:tcPr>
            <w:tcW w:w="4394" w:type="dxa"/>
            <w:shd w:val="clear" w:color="auto" w:fill="FFFFFF"/>
          </w:tcPr>
          <w:p w14:paraId="1B349A72" w14:textId="7F693E57" w:rsidR="008A5A2F" w:rsidRPr="005C71CB" w:rsidRDefault="008A5A2F" w:rsidP="00585448">
            <w:pPr>
              <w:pStyle w:val="NormalWeb"/>
              <w:rPr>
                <w:rFonts w:ascii="Arial" w:hAnsi="Arial" w:cs="Arial"/>
                <w:color w:val="0000FF"/>
                <w:sz w:val="22"/>
                <w:szCs w:val="22"/>
                <w:u w:val="single"/>
              </w:rPr>
            </w:pPr>
            <w:r>
              <w:rPr>
                <w:rFonts w:ascii="Arial" w:hAnsi="Arial" w:cs="Arial"/>
                <w:sz w:val="22"/>
                <w:szCs w:val="22"/>
                <w:lang w:val="sr-Cyrl-RS"/>
              </w:rPr>
              <w:t>ТЦ Краљево</w:t>
            </w:r>
            <w:r w:rsidRPr="00902157">
              <w:rPr>
                <w:rFonts w:ascii="Arial" w:hAnsi="Arial" w:cs="Arial"/>
                <w:sz w:val="22"/>
                <w:szCs w:val="22"/>
              </w:rPr>
              <w:t xml:space="preserve"> </w:t>
            </w:r>
            <w:r>
              <w:rPr>
                <w:rFonts w:ascii="Arial" w:hAnsi="Arial" w:cs="Arial"/>
                <w:sz w:val="22"/>
                <w:szCs w:val="22"/>
              </w:rPr>
              <w:t xml:space="preserve">- </w:t>
            </w:r>
            <w:r w:rsidRPr="00902157">
              <w:rPr>
                <w:rFonts w:ascii="Arial" w:hAnsi="Arial" w:cs="Arial"/>
                <w:sz w:val="22"/>
                <w:szCs w:val="22"/>
              </w:rPr>
              <w:t>Tehni</w:t>
            </w:r>
            <w:r w:rsidRPr="00902157">
              <w:rPr>
                <w:rFonts w:ascii="Arial" w:hAnsi="Arial" w:cs="Arial"/>
                <w:sz w:val="22"/>
                <w:szCs w:val="22"/>
                <w:lang w:val="sr-Latn-RS"/>
              </w:rPr>
              <w:t>čki centar Kraljevo, Dimitrija Tucovića br. 5</w:t>
            </w:r>
            <w:r w:rsidRPr="00902157">
              <w:rPr>
                <w:rFonts w:ascii="Arial" w:hAnsi="Arial" w:cs="Arial"/>
                <w:sz w:val="22"/>
                <w:szCs w:val="22"/>
                <w:lang w:val="sr-Cyrl-RS"/>
              </w:rPr>
              <w:t xml:space="preserve"> </w:t>
            </w:r>
            <w:r w:rsidR="00585448" w:rsidRPr="005C71CB">
              <w:rPr>
                <w:rFonts w:ascii="Arial" w:hAnsi="Arial" w:cs="Arial"/>
                <w:color w:val="0000FF"/>
                <w:sz w:val="22"/>
                <w:szCs w:val="22"/>
                <w:u w:val="single"/>
              </w:rPr>
              <w:t xml:space="preserve"> </w:t>
            </w:r>
          </w:p>
        </w:tc>
        <w:tc>
          <w:tcPr>
            <w:tcW w:w="704" w:type="dxa"/>
            <w:shd w:val="clear" w:color="auto" w:fill="FFFFFF"/>
            <w:noWrap/>
            <w:vAlign w:val="center"/>
          </w:tcPr>
          <w:p w14:paraId="4C15D21E" w14:textId="77777777" w:rsidR="008A5A2F" w:rsidRPr="00556196" w:rsidRDefault="008A5A2F" w:rsidP="008A5A2F">
            <w:pPr>
              <w:jc w:val="center"/>
              <w:rPr>
                <w:rFonts w:cs="Arial"/>
                <w:sz w:val="22"/>
                <w:szCs w:val="22"/>
                <w:lang w:val="sr-Latn-RS"/>
              </w:rPr>
            </w:pPr>
            <w:r>
              <w:rPr>
                <w:rFonts w:cs="Arial"/>
                <w:sz w:val="22"/>
                <w:szCs w:val="22"/>
                <w:lang w:val="sr-Latn-RS"/>
              </w:rPr>
              <w:t>10</w:t>
            </w:r>
          </w:p>
        </w:tc>
      </w:tr>
      <w:tr w:rsidR="008A5A2F" w:rsidRPr="00BE22B4" w14:paraId="18AC8899" w14:textId="77777777" w:rsidTr="008A5A2F">
        <w:trPr>
          <w:trHeight w:val="36"/>
        </w:trPr>
        <w:tc>
          <w:tcPr>
            <w:tcW w:w="730" w:type="dxa"/>
            <w:vMerge/>
            <w:shd w:val="clear" w:color="auto" w:fill="FFFFFF"/>
          </w:tcPr>
          <w:p w14:paraId="0B3ED80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4F120FD" w14:textId="77777777" w:rsidR="008A5A2F" w:rsidRPr="00BE22B4" w:rsidRDefault="008A5A2F" w:rsidP="008A5A2F">
            <w:pPr>
              <w:jc w:val="center"/>
              <w:rPr>
                <w:rFonts w:cs="Arial"/>
                <w:sz w:val="22"/>
                <w:szCs w:val="22"/>
              </w:rPr>
            </w:pPr>
          </w:p>
        </w:tc>
        <w:tc>
          <w:tcPr>
            <w:tcW w:w="4394" w:type="dxa"/>
            <w:shd w:val="clear" w:color="auto" w:fill="FFFFFF"/>
          </w:tcPr>
          <w:p w14:paraId="318B4B19" w14:textId="0B9DA3BE" w:rsidR="008A5A2F" w:rsidRPr="00B55A92" w:rsidRDefault="008A5A2F" w:rsidP="00585448">
            <w:pPr>
              <w:pStyle w:val="NormalWeb"/>
              <w:jc w:val="both"/>
              <w:rPr>
                <w:rFonts w:ascii="Arial" w:eastAsia="Times New Roman" w:hAnsi="Arial" w:cs="Arial"/>
                <w:color w:val="0000FF"/>
                <w:sz w:val="22"/>
                <w:szCs w:val="22"/>
                <w:u w:val="single"/>
              </w:rPr>
            </w:pPr>
            <w:r>
              <w:rPr>
                <w:rFonts w:ascii="Arial" w:hAnsi="Arial" w:cs="Arial"/>
                <w:sz w:val="22"/>
                <w:szCs w:val="22"/>
                <w:lang w:val="sr-Cyrl-RS"/>
              </w:rPr>
              <w:t>ТЦ Ниш</w:t>
            </w:r>
            <w:r>
              <w:rPr>
                <w:rFonts w:ascii="Arial" w:hAnsi="Arial" w:cs="Arial"/>
                <w:sz w:val="22"/>
                <w:szCs w:val="22"/>
                <w:lang w:val="sr-Latn-RS"/>
              </w:rPr>
              <w:t xml:space="preserve"> -</w:t>
            </w:r>
            <w:r w:rsidRPr="00902157">
              <w:rPr>
                <w:rFonts w:ascii="Arial" w:hAnsi="Arial" w:cs="Arial"/>
                <w:sz w:val="22"/>
                <w:szCs w:val="22"/>
                <w:lang w:val="sr-Latn-RS"/>
              </w:rPr>
              <w:t xml:space="preserve"> </w:t>
            </w:r>
            <w:r w:rsidRPr="00902157">
              <w:rPr>
                <w:rFonts w:ascii="Arial" w:hAnsi="Arial" w:cs="Arial"/>
                <w:sz w:val="22"/>
                <w:szCs w:val="22"/>
              </w:rPr>
              <w:t xml:space="preserve">магацин ЈП ЕПС Технички центар Ниш </w:t>
            </w:r>
            <w:r w:rsidRPr="00585448">
              <w:rPr>
                <w:rStyle w:val="Strong"/>
                <w:rFonts w:ascii="Arial" w:hAnsi="Arial" w:cs="Arial"/>
                <w:b w:val="0"/>
                <w:sz w:val="22"/>
                <w:szCs w:val="22"/>
              </w:rPr>
              <w:t>Булевар др Зорана Ђинђића 46а</w:t>
            </w:r>
            <w:r w:rsidRPr="00902157">
              <w:rPr>
                <w:rFonts w:ascii="Arial" w:hAnsi="Arial" w:cs="Arial"/>
                <w:b/>
                <w:sz w:val="22"/>
                <w:szCs w:val="22"/>
                <w:lang w:val="sr-Cyrl-RS"/>
              </w:rPr>
              <w:t xml:space="preserve"> </w:t>
            </w:r>
          </w:p>
        </w:tc>
        <w:tc>
          <w:tcPr>
            <w:tcW w:w="704" w:type="dxa"/>
            <w:shd w:val="clear" w:color="auto" w:fill="FFFFFF"/>
            <w:noWrap/>
            <w:vAlign w:val="center"/>
          </w:tcPr>
          <w:p w14:paraId="47CCD8F8" w14:textId="77777777" w:rsidR="008A5A2F" w:rsidRPr="00556196" w:rsidRDefault="008A5A2F" w:rsidP="008A5A2F">
            <w:pPr>
              <w:jc w:val="center"/>
              <w:rPr>
                <w:rFonts w:cs="Arial"/>
                <w:sz w:val="22"/>
                <w:szCs w:val="22"/>
                <w:lang w:val="sr-Latn-RS"/>
              </w:rPr>
            </w:pPr>
            <w:r>
              <w:rPr>
                <w:rFonts w:cs="Arial"/>
                <w:sz w:val="22"/>
                <w:szCs w:val="22"/>
                <w:lang w:val="sr-Latn-RS"/>
              </w:rPr>
              <w:t>65</w:t>
            </w:r>
          </w:p>
        </w:tc>
      </w:tr>
      <w:tr w:rsidR="008A5A2F" w:rsidRPr="00BE22B4" w14:paraId="17054054" w14:textId="77777777" w:rsidTr="008A5A2F">
        <w:trPr>
          <w:trHeight w:val="36"/>
        </w:trPr>
        <w:tc>
          <w:tcPr>
            <w:tcW w:w="730" w:type="dxa"/>
            <w:vMerge/>
            <w:shd w:val="clear" w:color="auto" w:fill="FFFFFF"/>
          </w:tcPr>
          <w:p w14:paraId="2E011BA4"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7B8E360C" w14:textId="77777777" w:rsidR="008A5A2F" w:rsidRPr="00BE22B4" w:rsidRDefault="008A5A2F" w:rsidP="008A5A2F">
            <w:pPr>
              <w:jc w:val="center"/>
              <w:rPr>
                <w:rFonts w:cs="Arial"/>
                <w:sz w:val="22"/>
                <w:szCs w:val="22"/>
              </w:rPr>
            </w:pPr>
          </w:p>
        </w:tc>
        <w:tc>
          <w:tcPr>
            <w:tcW w:w="4394" w:type="dxa"/>
            <w:shd w:val="clear" w:color="auto" w:fill="FFFFFF"/>
          </w:tcPr>
          <w:p w14:paraId="19BC518A" w14:textId="77777777" w:rsidR="008A5A2F" w:rsidRPr="00BE22B4" w:rsidRDefault="008A5A2F" w:rsidP="008A5A2F">
            <w:pPr>
              <w:rPr>
                <w:rFonts w:cs="Arial"/>
                <w:sz w:val="22"/>
                <w:szCs w:val="22"/>
              </w:rPr>
            </w:pPr>
            <w:r>
              <w:rPr>
                <w:rFonts w:cs="Arial"/>
                <w:sz w:val="22"/>
                <w:szCs w:val="22"/>
                <w:lang w:val="sr-Cyrl-RS"/>
              </w:rPr>
              <w:t>ТЦ Нови Сад</w:t>
            </w:r>
          </w:p>
        </w:tc>
        <w:tc>
          <w:tcPr>
            <w:tcW w:w="704" w:type="dxa"/>
            <w:shd w:val="clear" w:color="auto" w:fill="FFFFFF"/>
            <w:noWrap/>
            <w:vAlign w:val="center"/>
          </w:tcPr>
          <w:p w14:paraId="6890D341" w14:textId="77777777" w:rsidR="008A5A2F" w:rsidRPr="00556196" w:rsidRDefault="008A5A2F" w:rsidP="008A5A2F">
            <w:pPr>
              <w:jc w:val="center"/>
              <w:rPr>
                <w:rFonts w:cs="Arial"/>
                <w:sz w:val="22"/>
                <w:szCs w:val="22"/>
                <w:lang w:val="sr-Latn-RS"/>
              </w:rPr>
            </w:pPr>
            <w:r>
              <w:rPr>
                <w:rFonts w:cs="Arial"/>
                <w:sz w:val="22"/>
                <w:szCs w:val="22"/>
                <w:lang w:val="sr-Latn-RS"/>
              </w:rPr>
              <w:t>40</w:t>
            </w:r>
          </w:p>
        </w:tc>
      </w:tr>
      <w:tr w:rsidR="008A5A2F" w:rsidRPr="00BE22B4" w14:paraId="7FE87F0D" w14:textId="77777777" w:rsidTr="008A5A2F">
        <w:trPr>
          <w:trHeight w:val="36"/>
        </w:trPr>
        <w:tc>
          <w:tcPr>
            <w:tcW w:w="730" w:type="dxa"/>
            <w:vMerge/>
            <w:shd w:val="clear" w:color="auto" w:fill="FFFFFF"/>
          </w:tcPr>
          <w:p w14:paraId="3F819694"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97A9137" w14:textId="77777777" w:rsidR="008A5A2F" w:rsidRPr="00BE22B4" w:rsidRDefault="008A5A2F" w:rsidP="008A5A2F">
            <w:pPr>
              <w:jc w:val="center"/>
              <w:rPr>
                <w:rFonts w:cs="Arial"/>
                <w:sz w:val="22"/>
                <w:szCs w:val="22"/>
              </w:rPr>
            </w:pPr>
          </w:p>
        </w:tc>
        <w:tc>
          <w:tcPr>
            <w:tcW w:w="4394" w:type="dxa"/>
            <w:shd w:val="clear" w:color="auto" w:fill="FFFFFF"/>
          </w:tcPr>
          <w:p w14:paraId="1E21E8F0" w14:textId="2F8A74B4" w:rsidR="008A5A2F" w:rsidRPr="00BE22B4" w:rsidRDefault="006861AF" w:rsidP="00585448">
            <w:pPr>
              <w:rPr>
                <w:rFonts w:cs="Arial"/>
                <w:sz w:val="22"/>
                <w:szCs w:val="22"/>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15F1FFA1" w14:textId="77777777" w:rsidR="008A5A2F" w:rsidRPr="00556196" w:rsidRDefault="008A5A2F" w:rsidP="008A5A2F">
            <w:pPr>
              <w:jc w:val="center"/>
              <w:rPr>
                <w:rFonts w:cs="Arial"/>
                <w:sz w:val="22"/>
                <w:szCs w:val="22"/>
                <w:lang w:val="sr-Latn-RS"/>
              </w:rPr>
            </w:pPr>
            <w:r>
              <w:rPr>
                <w:rFonts w:cs="Arial"/>
                <w:sz w:val="22"/>
                <w:szCs w:val="22"/>
                <w:lang w:val="sr-Latn-RS"/>
              </w:rPr>
              <w:t>10</w:t>
            </w:r>
          </w:p>
        </w:tc>
      </w:tr>
      <w:tr w:rsidR="008A5A2F" w:rsidRPr="00BE22B4" w14:paraId="239415CB" w14:textId="77777777" w:rsidTr="008A5A2F">
        <w:trPr>
          <w:trHeight w:val="36"/>
        </w:trPr>
        <w:tc>
          <w:tcPr>
            <w:tcW w:w="730" w:type="dxa"/>
            <w:vMerge/>
            <w:shd w:val="clear" w:color="auto" w:fill="FFFFFF"/>
          </w:tcPr>
          <w:p w14:paraId="155F257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7E2BFC25" w14:textId="77777777" w:rsidR="008A5A2F" w:rsidRPr="00BE22B4" w:rsidRDefault="008A5A2F" w:rsidP="008A5A2F">
            <w:pPr>
              <w:jc w:val="center"/>
              <w:rPr>
                <w:rFonts w:cs="Arial"/>
                <w:sz w:val="22"/>
                <w:szCs w:val="22"/>
              </w:rPr>
            </w:pPr>
          </w:p>
        </w:tc>
        <w:tc>
          <w:tcPr>
            <w:tcW w:w="4394" w:type="dxa"/>
            <w:shd w:val="clear" w:color="auto" w:fill="FFFFFF"/>
          </w:tcPr>
          <w:p w14:paraId="78751C10" w14:textId="56AB5490" w:rsidR="008A5A2F" w:rsidRPr="00BE22B4" w:rsidRDefault="006861AF" w:rsidP="008A5A2F">
            <w:pPr>
              <w:rPr>
                <w:rFonts w:cs="Arial"/>
                <w:sz w:val="22"/>
                <w:szCs w:val="22"/>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3FC27F22" w14:textId="77777777" w:rsidR="008A5A2F" w:rsidRPr="00556196" w:rsidRDefault="008A5A2F" w:rsidP="008A5A2F">
            <w:pPr>
              <w:jc w:val="center"/>
              <w:rPr>
                <w:rFonts w:cs="Arial"/>
                <w:sz w:val="22"/>
                <w:szCs w:val="22"/>
                <w:lang w:val="sr-Latn-RS"/>
              </w:rPr>
            </w:pPr>
            <w:r>
              <w:rPr>
                <w:rFonts w:cs="Arial"/>
                <w:sz w:val="22"/>
                <w:szCs w:val="22"/>
                <w:lang w:val="sr-Latn-RS"/>
              </w:rPr>
              <w:t>10</w:t>
            </w:r>
          </w:p>
        </w:tc>
      </w:tr>
      <w:tr w:rsidR="008A5A2F" w:rsidRPr="00BE22B4" w14:paraId="2BF61EEB" w14:textId="77777777" w:rsidTr="008A5A2F">
        <w:trPr>
          <w:trHeight w:val="36"/>
        </w:trPr>
        <w:tc>
          <w:tcPr>
            <w:tcW w:w="730" w:type="dxa"/>
            <w:vMerge/>
            <w:shd w:val="clear" w:color="auto" w:fill="FFFFFF"/>
          </w:tcPr>
          <w:p w14:paraId="0314C971"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4F80AC79" w14:textId="77777777" w:rsidR="008A5A2F" w:rsidRPr="00BE22B4" w:rsidRDefault="008A5A2F" w:rsidP="008A5A2F">
            <w:pPr>
              <w:jc w:val="center"/>
              <w:rPr>
                <w:rFonts w:cs="Arial"/>
                <w:sz w:val="22"/>
                <w:szCs w:val="22"/>
              </w:rPr>
            </w:pPr>
          </w:p>
        </w:tc>
        <w:tc>
          <w:tcPr>
            <w:tcW w:w="4394" w:type="dxa"/>
            <w:shd w:val="clear" w:color="auto" w:fill="FFFFFF"/>
          </w:tcPr>
          <w:p w14:paraId="16656F2F" w14:textId="5ACCD9E6" w:rsidR="008A5A2F" w:rsidRPr="00BE22B4" w:rsidRDefault="006861AF" w:rsidP="00585448">
            <w:pPr>
              <w:rPr>
                <w:rFonts w:cs="Arial"/>
                <w:sz w:val="22"/>
                <w:szCs w:val="22"/>
              </w:rPr>
            </w:pPr>
            <w:r>
              <w:rPr>
                <w:rFonts w:cs="Arial"/>
                <w:sz w:val="22"/>
                <w:szCs w:val="22"/>
                <w:lang w:val="sr-Latn-RS"/>
              </w:rPr>
              <w:t>DLHE -</w:t>
            </w:r>
            <w:r w:rsidR="008A5A2F" w:rsidRPr="00670B30">
              <w:rPr>
                <w:rFonts w:cs="Arial"/>
                <w:sz w:val="22"/>
                <w:szCs w:val="22"/>
                <w:lang w:val="sr-Latn-RS"/>
              </w:rPr>
              <w:t>magacin 1 u Perućcu,</w:t>
            </w:r>
            <w:r w:rsidR="008A5A2F" w:rsidRPr="00902157">
              <w:rPr>
                <w:rFonts w:cs="Arial"/>
                <w:sz w:val="22"/>
                <w:szCs w:val="22"/>
                <w:lang w:val="sr-Latn-RS"/>
              </w:rPr>
              <w:t xml:space="preserve"> </w:t>
            </w:r>
            <w:r w:rsidR="008A5A2F" w:rsidRPr="00902157">
              <w:rPr>
                <w:rFonts w:cs="Arial"/>
                <w:sz w:val="22"/>
                <w:szCs w:val="22"/>
                <w:lang w:eastAsia="zh-CN"/>
              </w:rPr>
              <w:t xml:space="preserve">31256 </w:t>
            </w:r>
            <w:r w:rsidR="008A5A2F" w:rsidRPr="00902157">
              <w:rPr>
                <w:rFonts w:cs="Arial"/>
                <w:sz w:val="22"/>
                <w:szCs w:val="22"/>
                <w:lang w:val="sr-Latn-RS" w:eastAsia="zh-CN"/>
              </w:rPr>
              <w:t>Perućac</w:t>
            </w:r>
            <w:r w:rsidR="008A5A2F">
              <w:rPr>
                <w:rFonts w:cs="Arial"/>
                <w:sz w:val="22"/>
                <w:szCs w:val="22"/>
                <w:lang w:val="sr-Latn-RS" w:eastAsia="zh-CN"/>
              </w:rPr>
              <w:t xml:space="preserve"> </w:t>
            </w:r>
          </w:p>
        </w:tc>
        <w:tc>
          <w:tcPr>
            <w:tcW w:w="704" w:type="dxa"/>
            <w:shd w:val="clear" w:color="auto" w:fill="FFFFFF"/>
            <w:noWrap/>
            <w:vAlign w:val="center"/>
          </w:tcPr>
          <w:p w14:paraId="4C6724A8" w14:textId="77777777" w:rsidR="008A5A2F" w:rsidRPr="00556196" w:rsidRDefault="008A5A2F" w:rsidP="008A5A2F">
            <w:pPr>
              <w:jc w:val="center"/>
              <w:rPr>
                <w:rFonts w:cs="Arial"/>
                <w:sz w:val="22"/>
                <w:szCs w:val="22"/>
                <w:lang w:val="sr-Latn-RS"/>
              </w:rPr>
            </w:pPr>
            <w:r>
              <w:rPr>
                <w:rFonts w:cs="Arial"/>
                <w:sz w:val="22"/>
                <w:szCs w:val="22"/>
                <w:lang w:val="sr-Latn-RS"/>
              </w:rPr>
              <w:t>2</w:t>
            </w:r>
          </w:p>
        </w:tc>
      </w:tr>
      <w:tr w:rsidR="008A5A2F" w:rsidRPr="00BE22B4" w14:paraId="7412B666" w14:textId="77777777" w:rsidTr="008A5A2F">
        <w:tc>
          <w:tcPr>
            <w:tcW w:w="730" w:type="dxa"/>
            <w:shd w:val="clear" w:color="auto" w:fill="FFFFFF"/>
          </w:tcPr>
          <w:p w14:paraId="1C0CE7B4"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36219F0F" w14:textId="77777777" w:rsidR="008A5A2F" w:rsidRPr="00771858" w:rsidRDefault="008A5A2F" w:rsidP="00405092">
            <w:pPr>
              <w:rPr>
                <w:rFonts w:cs="Arial"/>
                <w:sz w:val="22"/>
                <w:szCs w:val="22"/>
                <w:lang w:val="sr-Latn-RS"/>
              </w:rPr>
            </w:pPr>
            <w:r>
              <w:rPr>
                <w:rFonts w:cs="Arial"/>
                <w:sz w:val="22"/>
                <w:szCs w:val="22"/>
                <w:lang w:val="sr-Latn-RS"/>
              </w:rPr>
              <w:t>Skener A4 sa Document Feederom</w:t>
            </w:r>
          </w:p>
        </w:tc>
        <w:tc>
          <w:tcPr>
            <w:tcW w:w="4394" w:type="dxa"/>
            <w:shd w:val="clear" w:color="auto" w:fill="FFFFFF"/>
          </w:tcPr>
          <w:p w14:paraId="42DFE4E8" w14:textId="45C97073" w:rsidR="008A5A2F" w:rsidRPr="00C30F28" w:rsidRDefault="006861AF" w:rsidP="008A5A2F">
            <w:pPr>
              <w:rPr>
                <w:rFonts w:cs="Arial"/>
                <w:sz w:val="22"/>
                <w:szCs w:val="22"/>
                <w:lang w:val="sr-Cyrl-RS"/>
              </w:rPr>
            </w:pPr>
            <w:r w:rsidRPr="00C30F28">
              <w:rPr>
                <w:rFonts w:cs="Arial"/>
                <w:sz w:val="22"/>
                <w:szCs w:val="22"/>
              </w:rPr>
              <w:t xml:space="preserve">Ogranak </w:t>
            </w:r>
            <w:r w:rsidR="008A5A2F" w:rsidRPr="00C30F28">
              <w:rPr>
                <w:rFonts w:cs="Arial"/>
                <w:sz w:val="22"/>
                <w:szCs w:val="22"/>
              </w:rPr>
              <w:t>Kostolac</w:t>
            </w:r>
            <w:r w:rsidR="00C30F28">
              <w:rPr>
                <w:rFonts w:cs="Arial"/>
                <w:sz w:val="22"/>
                <w:szCs w:val="22"/>
                <w:lang w:val="sr-Cyrl-RS"/>
              </w:rPr>
              <w:t>, ул Николе Тесле 5-7</w:t>
            </w:r>
          </w:p>
        </w:tc>
        <w:tc>
          <w:tcPr>
            <w:tcW w:w="704" w:type="dxa"/>
            <w:shd w:val="clear" w:color="auto" w:fill="FFFFFF"/>
            <w:noWrap/>
            <w:vAlign w:val="center"/>
          </w:tcPr>
          <w:p w14:paraId="225D65AF" w14:textId="77777777" w:rsidR="008A5A2F" w:rsidRPr="00B55A92" w:rsidRDefault="008A5A2F" w:rsidP="008A5A2F">
            <w:pPr>
              <w:jc w:val="center"/>
              <w:rPr>
                <w:rFonts w:cs="Arial"/>
                <w:sz w:val="22"/>
                <w:szCs w:val="22"/>
                <w:lang w:val="sr-Latn-RS"/>
              </w:rPr>
            </w:pPr>
            <w:r>
              <w:rPr>
                <w:rFonts w:cs="Arial"/>
                <w:sz w:val="22"/>
                <w:szCs w:val="22"/>
                <w:lang w:val="sr-Latn-RS"/>
              </w:rPr>
              <w:t>12</w:t>
            </w:r>
          </w:p>
        </w:tc>
      </w:tr>
      <w:tr w:rsidR="008A5A2F" w:rsidRPr="00BE22B4" w14:paraId="259F13D6" w14:textId="77777777" w:rsidTr="008A5A2F">
        <w:tc>
          <w:tcPr>
            <w:tcW w:w="730" w:type="dxa"/>
            <w:shd w:val="clear" w:color="auto" w:fill="FFFFFF"/>
          </w:tcPr>
          <w:p w14:paraId="0CEC605E"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6339AC9F" w14:textId="77777777" w:rsidR="008A5A2F" w:rsidRDefault="008A5A2F" w:rsidP="00405092">
            <w:pPr>
              <w:rPr>
                <w:rFonts w:cs="Arial"/>
                <w:sz w:val="22"/>
                <w:szCs w:val="22"/>
                <w:lang w:val="sr-Latn-RS"/>
              </w:rPr>
            </w:pPr>
            <w:r>
              <w:rPr>
                <w:rFonts w:cs="Arial"/>
                <w:sz w:val="22"/>
                <w:szCs w:val="22"/>
                <w:lang w:val="sr-Latn-RS"/>
              </w:rPr>
              <w:t>Skener A4 ADF Flatebed</w:t>
            </w:r>
          </w:p>
        </w:tc>
        <w:tc>
          <w:tcPr>
            <w:tcW w:w="4394" w:type="dxa"/>
            <w:shd w:val="clear" w:color="auto" w:fill="FFFFFF"/>
          </w:tcPr>
          <w:p w14:paraId="36A02BA0" w14:textId="06FD141B" w:rsidR="008A5A2F" w:rsidRPr="00C30F28" w:rsidRDefault="006861AF" w:rsidP="008A5A2F">
            <w:pPr>
              <w:rPr>
                <w:rFonts w:cs="Arial"/>
                <w:sz w:val="22"/>
                <w:szCs w:val="22"/>
                <w:lang w:val="sr-Cyrl-RS"/>
              </w:rPr>
            </w:pPr>
            <w:r w:rsidRPr="00C30F28">
              <w:rPr>
                <w:rFonts w:cs="Arial"/>
                <w:sz w:val="22"/>
                <w:szCs w:val="22"/>
                <w:lang w:val="sr-Latn-RS"/>
              </w:rPr>
              <w:t xml:space="preserve">Ogranak </w:t>
            </w:r>
            <w:r w:rsidR="008A5A2F" w:rsidRPr="00C30F28">
              <w:rPr>
                <w:rFonts w:cs="Arial"/>
                <w:sz w:val="22"/>
                <w:szCs w:val="22"/>
                <w:lang w:val="sr-Latn-RS"/>
              </w:rPr>
              <w:t>Kostolac</w:t>
            </w:r>
            <w:r w:rsidR="00C30F28">
              <w:rPr>
                <w:rFonts w:cs="Arial"/>
                <w:sz w:val="22"/>
                <w:szCs w:val="22"/>
                <w:lang w:val="sr-Cyrl-RS"/>
              </w:rPr>
              <w:t>, ул.Николе Тесле 5-7</w:t>
            </w:r>
          </w:p>
        </w:tc>
        <w:tc>
          <w:tcPr>
            <w:tcW w:w="704" w:type="dxa"/>
            <w:shd w:val="clear" w:color="auto" w:fill="FFFFFF"/>
            <w:noWrap/>
            <w:vAlign w:val="center"/>
          </w:tcPr>
          <w:p w14:paraId="39B66720" w14:textId="77777777" w:rsidR="008A5A2F" w:rsidRPr="00B55A92" w:rsidRDefault="008A5A2F" w:rsidP="008A5A2F">
            <w:pPr>
              <w:jc w:val="center"/>
              <w:rPr>
                <w:rFonts w:cs="Arial"/>
                <w:sz w:val="22"/>
                <w:szCs w:val="22"/>
                <w:lang w:val="sr-Latn-RS"/>
              </w:rPr>
            </w:pPr>
            <w:r>
              <w:rPr>
                <w:rFonts w:cs="Arial"/>
                <w:sz w:val="22"/>
                <w:szCs w:val="22"/>
                <w:lang w:val="sr-Latn-RS"/>
              </w:rPr>
              <w:t>2</w:t>
            </w:r>
          </w:p>
        </w:tc>
      </w:tr>
      <w:tr w:rsidR="008A5A2F" w:rsidRPr="00BE22B4" w14:paraId="239159F7" w14:textId="77777777" w:rsidTr="008A5A2F">
        <w:trPr>
          <w:trHeight w:val="28"/>
        </w:trPr>
        <w:tc>
          <w:tcPr>
            <w:tcW w:w="730" w:type="dxa"/>
            <w:vMerge w:val="restart"/>
            <w:shd w:val="clear" w:color="auto" w:fill="FFFFFF"/>
          </w:tcPr>
          <w:p w14:paraId="62C8D115"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4D09F263" w14:textId="77777777" w:rsidR="008A5A2F" w:rsidRPr="00BE22B4" w:rsidRDefault="008A5A2F" w:rsidP="008A5A2F">
            <w:pPr>
              <w:jc w:val="center"/>
              <w:rPr>
                <w:rFonts w:cs="Arial"/>
                <w:sz w:val="22"/>
                <w:szCs w:val="22"/>
                <w:lang w:val="sr-Latn-RS"/>
              </w:rPr>
            </w:pPr>
            <w:r w:rsidRPr="00BE22B4">
              <w:rPr>
                <w:rFonts w:cs="Arial"/>
                <w:sz w:val="22"/>
                <w:szCs w:val="22"/>
              </w:rPr>
              <w:t>Skener brzi</w:t>
            </w:r>
            <w:r w:rsidRPr="00BE22B4">
              <w:rPr>
                <w:rFonts w:cs="Arial"/>
                <w:sz w:val="22"/>
                <w:szCs w:val="22"/>
                <w:lang w:val="sr-Cyrl-RS"/>
              </w:rPr>
              <w:t>,</w:t>
            </w:r>
            <w:r w:rsidRPr="00BE22B4">
              <w:rPr>
                <w:rFonts w:cs="Arial"/>
                <w:sz w:val="22"/>
                <w:szCs w:val="22"/>
              </w:rPr>
              <w:t xml:space="preserve"> dvostrani</w:t>
            </w:r>
          </w:p>
        </w:tc>
        <w:tc>
          <w:tcPr>
            <w:tcW w:w="4394" w:type="dxa"/>
            <w:shd w:val="clear" w:color="auto" w:fill="FFFFFF"/>
          </w:tcPr>
          <w:p w14:paraId="11A49F0D" w14:textId="22AF00C0" w:rsidR="008A5A2F" w:rsidRPr="00BE22B4" w:rsidRDefault="008A5A2F" w:rsidP="00585448">
            <w:pPr>
              <w:rPr>
                <w:rFonts w:cs="Arial"/>
                <w:sz w:val="22"/>
                <w:szCs w:val="22"/>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73767C74" w14:textId="77777777" w:rsidR="008A5A2F" w:rsidRPr="00B55A92" w:rsidRDefault="008A5A2F" w:rsidP="008A5A2F">
            <w:pPr>
              <w:jc w:val="center"/>
              <w:rPr>
                <w:rFonts w:cs="Arial"/>
                <w:sz w:val="22"/>
                <w:szCs w:val="22"/>
                <w:lang w:val="sr-Latn-RS"/>
              </w:rPr>
            </w:pPr>
            <w:r>
              <w:rPr>
                <w:rFonts w:cs="Arial"/>
                <w:sz w:val="22"/>
                <w:szCs w:val="22"/>
                <w:lang w:val="sr-Latn-RS"/>
              </w:rPr>
              <w:t>30</w:t>
            </w:r>
          </w:p>
        </w:tc>
      </w:tr>
      <w:tr w:rsidR="008A5A2F" w:rsidRPr="00BE22B4" w14:paraId="09D1944C" w14:textId="77777777" w:rsidTr="008A5A2F">
        <w:trPr>
          <w:trHeight w:val="28"/>
        </w:trPr>
        <w:tc>
          <w:tcPr>
            <w:tcW w:w="730" w:type="dxa"/>
            <w:vMerge/>
            <w:shd w:val="clear" w:color="auto" w:fill="FFFFFF"/>
          </w:tcPr>
          <w:p w14:paraId="1A351AE5"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2558595" w14:textId="77777777" w:rsidR="008A5A2F" w:rsidRPr="00BE22B4" w:rsidRDefault="008A5A2F" w:rsidP="008A5A2F">
            <w:pPr>
              <w:jc w:val="center"/>
              <w:rPr>
                <w:rFonts w:cs="Arial"/>
                <w:sz w:val="22"/>
                <w:szCs w:val="22"/>
              </w:rPr>
            </w:pPr>
          </w:p>
        </w:tc>
        <w:tc>
          <w:tcPr>
            <w:tcW w:w="4394" w:type="dxa"/>
            <w:shd w:val="clear" w:color="auto" w:fill="FFFFFF"/>
          </w:tcPr>
          <w:p w14:paraId="25F2560F" w14:textId="360B380F" w:rsidR="008A5A2F" w:rsidRPr="00B55A92" w:rsidRDefault="008A5A2F" w:rsidP="00585448">
            <w:pPr>
              <w:pStyle w:val="NormalWeb"/>
              <w:rPr>
                <w:rFonts w:ascii="Arial" w:hAnsi="Arial" w:cs="Arial"/>
                <w:color w:val="0000FF"/>
                <w:sz w:val="22"/>
                <w:szCs w:val="22"/>
                <w:u w:val="single"/>
              </w:rPr>
            </w:pPr>
            <w:r>
              <w:rPr>
                <w:rFonts w:ascii="Arial" w:hAnsi="Arial" w:cs="Arial"/>
                <w:sz w:val="22"/>
                <w:szCs w:val="22"/>
                <w:lang w:val="sr-Cyrl-RS"/>
              </w:rPr>
              <w:t>ТЦ Краљево</w:t>
            </w:r>
            <w:r w:rsidRPr="00902157">
              <w:rPr>
                <w:rFonts w:ascii="Arial" w:hAnsi="Arial" w:cs="Arial"/>
                <w:sz w:val="22"/>
                <w:szCs w:val="22"/>
              </w:rPr>
              <w:t xml:space="preserve"> </w:t>
            </w:r>
            <w:r>
              <w:rPr>
                <w:rFonts w:ascii="Arial" w:hAnsi="Arial" w:cs="Arial"/>
                <w:sz w:val="22"/>
                <w:szCs w:val="22"/>
              </w:rPr>
              <w:t xml:space="preserve">- </w:t>
            </w:r>
            <w:r w:rsidRPr="00902157">
              <w:rPr>
                <w:rFonts w:ascii="Arial" w:hAnsi="Arial" w:cs="Arial"/>
                <w:sz w:val="22"/>
                <w:szCs w:val="22"/>
              </w:rPr>
              <w:t>Tehni</w:t>
            </w:r>
            <w:r w:rsidRPr="00902157">
              <w:rPr>
                <w:rFonts w:ascii="Arial" w:hAnsi="Arial" w:cs="Arial"/>
                <w:sz w:val="22"/>
                <w:szCs w:val="22"/>
                <w:lang w:val="sr-Latn-RS"/>
              </w:rPr>
              <w:t>čki centar Kraljevo, Dimitrija Tucovića br. 5</w:t>
            </w:r>
            <w:r w:rsidR="00585448" w:rsidRPr="00B55A92">
              <w:rPr>
                <w:rFonts w:ascii="Arial" w:hAnsi="Arial" w:cs="Arial"/>
                <w:color w:val="0000FF"/>
                <w:sz w:val="22"/>
                <w:szCs w:val="22"/>
                <w:u w:val="single"/>
              </w:rPr>
              <w:t xml:space="preserve"> </w:t>
            </w:r>
          </w:p>
        </w:tc>
        <w:tc>
          <w:tcPr>
            <w:tcW w:w="704" w:type="dxa"/>
            <w:shd w:val="clear" w:color="auto" w:fill="FFFFFF"/>
            <w:noWrap/>
            <w:vAlign w:val="center"/>
          </w:tcPr>
          <w:p w14:paraId="5CDC4861" w14:textId="77777777" w:rsidR="008A5A2F" w:rsidRPr="00B55A92" w:rsidRDefault="008A5A2F" w:rsidP="008A5A2F">
            <w:pPr>
              <w:jc w:val="center"/>
              <w:rPr>
                <w:rFonts w:cs="Arial"/>
                <w:sz w:val="22"/>
                <w:szCs w:val="22"/>
                <w:lang w:val="sr-Latn-RS"/>
              </w:rPr>
            </w:pPr>
            <w:r>
              <w:rPr>
                <w:rFonts w:cs="Arial"/>
                <w:sz w:val="22"/>
                <w:szCs w:val="22"/>
                <w:lang w:val="sr-Latn-RS"/>
              </w:rPr>
              <w:t>23</w:t>
            </w:r>
          </w:p>
        </w:tc>
      </w:tr>
      <w:tr w:rsidR="008A5A2F" w:rsidRPr="00BE22B4" w14:paraId="3B368C03" w14:textId="77777777" w:rsidTr="008A5A2F">
        <w:trPr>
          <w:trHeight w:val="28"/>
        </w:trPr>
        <w:tc>
          <w:tcPr>
            <w:tcW w:w="730" w:type="dxa"/>
            <w:vMerge/>
            <w:shd w:val="clear" w:color="auto" w:fill="FFFFFF"/>
          </w:tcPr>
          <w:p w14:paraId="4832E008"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2C96420" w14:textId="77777777" w:rsidR="008A5A2F" w:rsidRPr="00BE22B4" w:rsidRDefault="008A5A2F" w:rsidP="008A5A2F">
            <w:pPr>
              <w:jc w:val="center"/>
              <w:rPr>
                <w:rFonts w:cs="Arial"/>
                <w:sz w:val="22"/>
                <w:szCs w:val="22"/>
              </w:rPr>
            </w:pPr>
          </w:p>
        </w:tc>
        <w:tc>
          <w:tcPr>
            <w:tcW w:w="4394" w:type="dxa"/>
            <w:shd w:val="clear" w:color="auto" w:fill="FFFFFF"/>
          </w:tcPr>
          <w:p w14:paraId="63131BEE" w14:textId="77C432DA" w:rsidR="008A5A2F" w:rsidRPr="00B55A92" w:rsidRDefault="008A5A2F" w:rsidP="00585448">
            <w:pPr>
              <w:pStyle w:val="NormalWeb"/>
              <w:jc w:val="both"/>
              <w:rPr>
                <w:rFonts w:ascii="Arial" w:eastAsia="Times New Roman" w:hAnsi="Arial" w:cs="Arial"/>
                <w:color w:val="0000FF"/>
                <w:sz w:val="22"/>
                <w:szCs w:val="22"/>
                <w:u w:val="single"/>
              </w:rPr>
            </w:pPr>
            <w:r>
              <w:rPr>
                <w:rFonts w:ascii="Arial" w:hAnsi="Arial" w:cs="Arial"/>
                <w:sz w:val="22"/>
                <w:szCs w:val="22"/>
                <w:lang w:val="sr-Cyrl-RS"/>
              </w:rPr>
              <w:t>ТЦ Ниш</w:t>
            </w:r>
            <w:r>
              <w:rPr>
                <w:rFonts w:ascii="Arial" w:hAnsi="Arial" w:cs="Arial"/>
                <w:sz w:val="22"/>
                <w:szCs w:val="22"/>
                <w:lang w:val="sr-Latn-RS"/>
              </w:rPr>
              <w:t xml:space="preserve"> -</w:t>
            </w:r>
            <w:r w:rsidRPr="00902157">
              <w:rPr>
                <w:rFonts w:ascii="Arial" w:hAnsi="Arial" w:cs="Arial"/>
                <w:sz w:val="22"/>
                <w:szCs w:val="22"/>
                <w:lang w:val="sr-Latn-RS"/>
              </w:rPr>
              <w:t xml:space="preserve"> </w:t>
            </w:r>
            <w:r w:rsidRPr="00902157">
              <w:rPr>
                <w:rFonts w:ascii="Arial" w:hAnsi="Arial" w:cs="Arial"/>
                <w:sz w:val="22"/>
                <w:szCs w:val="22"/>
              </w:rPr>
              <w:t xml:space="preserve">магацин ЈП ЕПС Технички центар Ниш </w:t>
            </w:r>
            <w:r w:rsidRPr="00585448">
              <w:rPr>
                <w:rStyle w:val="Strong"/>
                <w:rFonts w:ascii="Arial" w:hAnsi="Arial" w:cs="Arial"/>
                <w:b w:val="0"/>
                <w:sz w:val="22"/>
                <w:szCs w:val="22"/>
              </w:rPr>
              <w:t>Булевар др Зорана Ђинђића 46а</w:t>
            </w:r>
            <w:r w:rsidRPr="00902157">
              <w:rPr>
                <w:rFonts w:ascii="Arial" w:hAnsi="Arial" w:cs="Arial"/>
                <w:b/>
                <w:sz w:val="22"/>
                <w:szCs w:val="22"/>
                <w:lang w:val="sr-Cyrl-RS"/>
              </w:rPr>
              <w:t xml:space="preserve"> </w:t>
            </w:r>
          </w:p>
        </w:tc>
        <w:tc>
          <w:tcPr>
            <w:tcW w:w="704" w:type="dxa"/>
            <w:shd w:val="clear" w:color="auto" w:fill="FFFFFF"/>
            <w:noWrap/>
            <w:vAlign w:val="center"/>
          </w:tcPr>
          <w:p w14:paraId="6F236069" w14:textId="77777777" w:rsidR="008A5A2F" w:rsidRPr="00B55A92" w:rsidRDefault="008A5A2F" w:rsidP="008A5A2F">
            <w:pPr>
              <w:jc w:val="center"/>
              <w:rPr>
                <w:rFonts w:cs="Arial"/>
                <w:sz w:val="22"/>
                <w:szCs w:val="22"/>
                <w:lang w:val="sr-Latn-RS"/>
              </w:rPr>
            </w:pPr>
            <w:r>
              <w:rPr>
                <w:rFonts w:cs="Arial"/>
                <w:sz w:val="22"/>
                <w:szCs w:val="22"/>
                <w:lang w:val="sr-Latn-RS"/>
              </w:rPr>
              <w:t>25</w:t>
            </w:r>
          </w:p>
        </w:tc>
      </w:tr>
      <w:tr w:rsidR="008A5A2F" w:rsidRPr="00BE22B4" w14:paraId="06C5ED2B" w14:textId="77777777" w:rsidTr="008A5A2F">
        <w:trPr>
          <w:trHeight w:val="28"/>
        </w:trPr>
        <w:tc>
          <w:tcPr>
            <w:tcW w:w="730" w:type="dxa"/>
            <w:vMerge/>
            <w:shd w:val="clear" w:color="auto" w:fill="FFFFFF"/>
          </w:tcPr>
          <w:p w14:paraId="36A63046"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2096B776" w14:textId="77777777" w:rsidR="008A5A2F" w:rsidRPr="00BE22B4" w:rsidRDefault="008A5A2F" w:rsidP="008A5A2F">
            <w:pPr>
              <w:jc w:val="center"/>
              <w:rPr>
                <w:rFonts w:cs="Arial"/>
                <w:sz w:val="22"/>
                <w:szCs w:val="22"/>
              </w:rPr>
            </w:pPr>
          </w:p>
        </w:tc>
        <w:tc>
          <w:tcPr>
            <w:tcW w:w="4394" w:type="dxa"/>
            <w:shd w:val="clear" w:color="auto" w:fill="FFFFFF"/>
          </w:tcPr>
          <w:p w14:paraId="5108EF06" w14:textId="77777777" w:rsidR="008A5A2F" w:rsidRPr="005C71CB" w:rsidRDefault="008A5A2F" w:rsidP="008A5A2F">
            <w:pPr>
              <w:pStyle w:val="NormalWeb"/>
              <w:rPr>
                <w:rFonts w:ascii="Arial" w:hAnsi="Arial" w:cs="Arial"/>
                <w:sz w:val="22"/>
                <w:szCs w:val="22"/>
                <w:lang w:val="sr-Cyrl-RS"/>
              </w:rPr>
            </w:pPr>
            <w:r>
              <w:rPr>
                <w:rFonts w:ascii="Arial" w:hAnsi="Arial" w:cs="Arial"/>
                <w:sz w:val="22"/>
                <w:szCs w:val="22"/>
                <w:lang w:val="sr-Cyrl-RS"/>
              </w:rPr>
              <w:t>ТЦ Нови Сад</w:t>
            </w:r>
          </w:p>
        </w:tc>
        <w:tc>
          <w:tcPr>
            <w:tcW w:w="704" w:type="dxa"/>
            <w:shd w:val="clear" w:color="auto" w:fill="FFFFFF"/>
            <w:noWrap/>
            <w:vAlign w:val="center"/>
          </w:tcPr>
          <w:p w14:paraId="5EC6AC1E" w14:textId="77777777" w:rsidR="008A5A2F" w:rsidRPr="00B55A92" w:rsidRDefault="008A5A2F" w:rsidP="008A5A2F">
            <w:pPr>
              <w:jc w:val="center"/>
              <w:rPr>
                <w:rFonts w:cs="Arial"/>
                <w:sz w:val="22"/>
                <w:szCs w:val="22"/>
                <w:lang w:val="sr-Latn-RS"/>
              </w:rPr>
            </w:pPr>
            <w:r>
              <w:rPr>
                <w:rFonts w:cs="Arial"/>
                <w:sz w:val="22"/>
                <w:szCs w:val="22"/>
                <w:lang w:val="sr-Latn-RS"/>
              </w:rPr>
              <w:t>20</w:t>
            </w:r>
          </w:p>
        </w:tc>
      </w:tr>
      <w:tr w:rsidR="008A5A2F" w:rsidRPr="00BE22B4" w14:paraId="20B25185" w14:textId="77777777" w:rsidTr="008A5A2F">
        <w:trPr>
          <w:trHeight w:val="28"/>
        </w:trPr>
        <w:tc>
          <w:tcPr>
            <w:tcW w:w="730" w:type="dxa"/>
            <w:vMerge/>
            <w:shd w:val="clear" w:color="auto" w:fill="FFFFFF"/>
          </w:tcPr>
          <w:p w14:paraId="72283E2B"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CE5F6A1" w14:textId="77777777" w:rsidR="008A5A2F" w:rsidRPr="00BE22B4" w:rsidRDefault="008A5A2F" w:rsidP="008A5A2F">
            <w:pPr>
              <w:jc w:val="center"/>
              <w:rPr>
                <w:rFonts w:cs="Arial"/>
                <w:sz w:val="22"/>
                <w:szCs w:val="22"/>
              </w:rPr>
            </w:pPr>
          </w:p>
        </w:tc>
        <w:tc>
          <w:tcPr>
            <w:tcW w:w="4394" w:type="dxa"/>
            <w:shd w:val="clear" w:color="auto" w:fill="FFFFFF"/>
          </w:tcPr>
          <w:p w14:paraId="6D332D77" w14:textId="1ECFF70C" w:rsidR="008A5A2F" w:rsidRPr="00BE22B4" w:rsidRDefault="006861AF" w:rsidP="00585448">
            <w:pPr>
              <w:rPr>
                <w:rFonts w:cs="Arial"/>
                <w:sz w:val="22"/>
                <w:szCs w:val="22"/>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5F642A29" w14:textId="77777777" w:rsidR="008A5A2F" w:rsidRPr="00B55A92" w:rsidRDefault="008A5A2F" w:rsidP="008A5A2F">
            <w:pPr>
              <w:jc w:val="center"/>
              <w:rPr>
                <w:rFonts w:cs="Arial"/>
                <w:sz w:val="22"/>
                <w:szCs w:val="22"/>
                <w:lang w:val="sr-Latn-RS"/>
              </w:rPr>
            </w:pPr>
            <w:r>
              <w:rPr>
                <w:rFonts w:cs="Arial"/>
                <w:sz w:val="22"/>
                <w:szCs w:val="22"/>
                <w:lang w:val="sr-Latn-RS"/>
              </w:rPr>
              <w:t>10</w:t>
            </w:r>
          </w:p>
        </w:tc>
      </w:tr>
      <w:tr w:rsidR="008A5A2F" w:rsidRPr="00BE22B4" w14:paraId="0D74E7FD" w14:textId="77777777" w:rsidTr="008A5A2F">
        <w:trPr>
          <w:trHeight w:val="28"/>
        </w:trPr>
        <w:tc>
          <w:tcPr>
            <w:tcW w:w="730" w:type="dxa"/>
            <w:vMerge/>
            <w:shd w:val="clear" w:color="auto" w:fill="FFFFFF"/>
          </w:tcPr>
          <w:p w14:paraId="73EE20FF"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174D3FF" w14:textId="77777777" w:rsidR="008A5A2F" w:rsidRPr="00BE22B4" w:rsidRDefault="008A5A2F" w:rsidP="008A5A2F">
            <w:pPr>
              <w:jc w:val="center"/>
              <w:rPr>
                <w:rFonts w:cs="Arial"/>
                <w:sz w:val="22"/>
                <w:szCs w:val="22"/>
              </w:rPr>
            </w:pPr>
          </w:p>
        </w:tc>
        <w:tc>
          <w:tcPr>
            <w:tcW w:w="4394" w:type="dxa"/>
            <w:shd w:val="clear" w:color="auto" w:fill="FFFFFF"/>
          </w:tcPr>
          <w:p w14:paraId="49F58CC4" w14:textId="71FE7691" w:rsidR="008A5A2F" w:rsidRPr="003C4581" w:rsidRDefault="006861AF" w:rsidP="008A5A2F">
            <w:pPr>
              <w:rPr>
                <w:rFonts w:cs="Arial"/>
                <w:sz w:val="22"/>
                <w:szCs w:val="22"/>
                <w:lang w:val="sr-Latn-RS"/>
              </w:rPr>
            </w:pPr>
            <w:r>
              <w:rPr>
                <w:rFonts w:cs="Arial"/>
                <w:sz w:val="22"/>
                <w:szCs w:val="22"/>
                <w:lang w:val="sr-Latn-RS"/>
              </w:rPr>
              <w:t xml:space="preserve">Ogranak </w:t>
            </w:r>
            <w:r w:rsidR="008A5A2F">
              <w:rPr>
                <w:rFonts w:cs="Arial"/>
                <w:sz w:val="22"/>
                <w:szCs w:val="22"/>
                <w:lang w:val="sr-Latn-RS"/>
              </w:rPr>
              <w:t>Kostolac</w:t>
            </w:r>
          </w:p>
        </w:tc>
        <w:tc>
          <w:tcPr>
            <w:tcW w:w="704" w:type="dxa"/>
            <w:shd w:val="clear" w:color="auto" w:fill="FFFFFF"/>
            <w:noWrap/>
            <w:vAlign w:val="center"/>
          </w:tcPr>
          <w:p w14:paraId="6C261EB5" w14:textId="77777777" w:rsidR="008A5A2F" w:rsidRDefault="008A5A2F" w:rsidP="008A5A2F">
            <w:pPr>
              <w:jc w:val="center"/>
              <w:rPr>
                <w:rFonts w:cs="Arial"/>
                <w:sz w:val="22"/>
                <w:szCs w:val="22"/>
                <w:lang w:val="sr-Latn-RS"/>
              </w:rPr>
            </w:pPr>
            <w:r>
              <w:rPr>
                <w:rFonts w:cs="Arial"/>
                <w:sz w:val="22"/>
                <w:szCs w:val="22"/>
                <w:lang w:val="sr-Latn-RS"/>
              </w:rPr>
              <w:t>5</w:t>
            </w:r>
          </w:p>
        </w:tc>
      </w:tr>
      <w:tr w:rsidR="008A5A2F" w:rsidRPr="00BE22B4" w14:paraId="6B70B19D" w14:textId="77777777" w:rsidTr="008A5A2F">
        <w:trPr>
          <w:trHeight w:val="28"/>
        </w:trPr>
        <w:tc>
          <w:tcPr>
            <w:tcW w:w="730" w:type="dxa"/>
            <w:vMerge/>
            <w:shd w:val="clear" w:color="auto" w:fill="FFFFFF"/>
          </w:tcPr>
          <w:p w14:paraId="58F48D7B"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38E486D8" w14:textId="77777777" w:rsidR="008A5A2F" w:rsidRPr="00BE22B4" w:rsidRDefault="008A5A2F" w:rsidP="008A5A2F">
            <w:pPr>
              <w:jc w:val="center"/>
              <w:rPr>
                <w:rFonts w:cs="Arial"/>
                <w:sz w:val="22"/>
                <w:szCs w:val="22"/>
              </w:rPr>
            </w:pPr>
          </w:p>
        </w:tc>
        <w:tc>
          <w:tcPr>
            <w:tcW w:w="4394" w:type="dxa"/>
            <w:shd w:val="clear" w:color="auto" w:fill="FFFFFF"/>
          </w:tcPr>
          <w:p w14:paraId="3215DA2C" w14:textId="2EB492A9" w:rsidR="008A5A2F" w:rsidRPr="00BE22B4" w:rsidRDefault="006861AF" w:rsidP="008A5A2F">
            <w:pPr>
              <w:rPr>
                <w:rFonts w:cs="Arial"/>
                <w:sz w:val="22"/>
                <w:szCs w:val="22"/>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0B5F8B53" w14:textId="77777777" w:rsidR="008A5A2F" w:rsidRPr="00B55A92" w:rsidRDefault="008A5A2F" w:rsidP="008A5A2F">
            <w:pPr>
              <w:jc w:val="center"/>
              <w:rPr>
                <w:rFonts w:cs="Arial"/>
                <w:sz w:val="22"/>
                <w:szCs w:val="22"/>
                <w:lang w:val="sr-Latn-RS"/>
              </w:rPr>
            </w:pPr>
            <w:r>
              <w:rPr>
                <w:rFonts w:cs="Arial"/>
                <w:sz w:val="22"/>
                <w:szCs w:val="22"/>
                <w:lang w:val="sr-Latn-RS"/>
              </w:rPr>
              <w:t>30</w:t>
            </w:r>
          </w:p>
        </w:tc>
      </w:tr>
      <w:tr w:rsidR="008A5A2F" w:rsidRPr="00BE22B4" w14:paraId="0D01657E" w14:textId="77777777" w:rsidTr="008A5A2F">
        <w:trPr>
          <w:trHeight w:val="28"/>
        </w:trPr>
        <w:tc>
          <w:tcPr>
            <w:tcW w:w="730" w:type="dxa"/>
            <w:vMerge/>
            <w:shd w:val="clear" w:color="auto" w:fill="FFFFFF"/>
          </w:tcPr>
          <w:p w14:paraId="5D5AB24B"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7B76D490" w14:textId="77777777" w:rsidR="008A5A2F" w:rsidRPr="00BE22B4" w:rsidRDefault="008A5A2F" w:rsidP="008A5A2F">
            <w:pPr>
              <w:jc w:val="center"/>
              <w:rPr>
                <w:rFonts w:cs="Arial"/>
                <w:sz w:val="22"/>
                <w:szCs w:val="22"/>
              </w:rPr>
            </w:pPr>
          </w:p>
        </w:tc>
        <w:tc>
          <w:tcPr>
            <w:tcW w:w="4394" w:type="dxa"/>
            <w:shd w:val="clear" w:color="auto" w:fill="FFFFFF"/>
          </w:tcPr>
          <w:p w14:paraId="18C5990B" w14:textId="573B6B82" w:rsidR="008A5A2F" w:rsidRPr="00BE22B4" w:rsidRDefault="006861AF" w:rsidP="008A5A2F">
            <w:pPr>
              <w:rPr>
                <w:rFonts w:cs="Arial"/>
                <w:sz w:val="22"/>
                <w:szCs w:val="22"/>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6F8CF0DE" w14:textId="77777777" w:rsidR="008A5A2F" w:rsidRPr="00B55A92" w:rsidRDefault="008A5A2F" w:rsidP="008A5A2F">
            <w:pPr>
              <w:jc w:val="center"/>
              <w:rPr>
                <w:rFonts w:cs="Arial"/>
                <w:sz w:val="22"/>
                <w:szCs w:val="22"/>
                <w:lang w:val="sr-Latn-RS"/>
              </w:rPr>
            </w:pPr>
            <w:r>
              <w:rPr>
                <w:rFonts w:cs="Arial"/>
                <w:sz w:val="22"/>
                <w:szCs w:val="22"/>
                <w:lang w:val="sr-Latn-RS"/>
              </w:rPr>
              <w:t>15</w:t>
            </w:r>
          </w:p>
        </w:tc>
      </w:tr>
      <w:tr w:rsidR="008A5A2F" w:rsidRPr="00BE22B4" w14:paraId="530F55BE" w14:textId="77777777" w:rsidTr="008A5A2F">
        <w:trPr>
          <w:trHeight w:val="28"/>
        </w:trPr>
        <w:tc>
          <w:tcPr>
            <w:tcW w:w="730" w:type="dxa"/>
            <w:vMerge/>
            <w:shd w:val="clear" w:color="auto" w:fill="FFFFFF"/>
          </w:tcPr>
          <w:p w14:paraId="099F5B88"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41873232" w14:textId="77777777" w:rsidR="008A5A2F" w:rsidRPr="00BE22B4" w:rsidRDefault="008A5A2F" w:rsidP="008A5A2F">
            <w:pPr>
              <w:jc w:val="center"/>
              <w:rPr>
                <w:rFonts w:cs="Arial"/>
                <w:sz w:val="22"/>
                <w:szCs w:val="22"/>
              </w:rPr>
            </w:pPr>
          </w:p>
        </w:tc>
        <w:tc>
          <w:tcPr>
            <w:tcW w:w="4394" w:type="dxa"/>
            <w:shd w:val="clear" w:color="auto" w:fill="FFFFFF"/>
          </w:tcPr>
          <w:p w14:paraId="7A9D6E12" w14:textId="4379F246" w:rsidR="008A5A2F" w:rsidRPr="00BE22B4" w:rsidRDefault="006861AF" w:rsidP="00585448">
            <w:pPr>
              <w:rPr>
                <w:rFonts w:cs="Arial"/>
                <w:sz w:val="22"/>
                <w:szCs w:val="22"/>
              </w:rPr>
            </w:pPr>
            <w:r>
              <w:rPr>
                <w:rFonts w:cs="Arial"/>
                <w:sz w:val="22"/>
                <w:szCs w:val="22"/>
                <w:lang w:val="sr-Latn-RS"/>
              </w:rPr>
              <w:t xml:space="preserve">Ogranak </w:t>
            </w:r>
            <w:r w:rsidR="008A5A2F" w:rsidRPr="00670B30">
              <w:rPr>
                <w:rFonts w:cs="Arial"/>
                <w:sz w:val="22"/>
                <w:szCs w:val="22"/>
                <w:lang w:val="sr-Latn-RS"/>
              </w:rPr>
              <w:t>DLHE - je magacin 1 u Perućcu,</w:t>
            </w:r>
            <w:r w:rsidR="008A5A2F" w:rsidRPr="00902157">
              <w:rPr>
                <w:rFonts w:cs="Arial"/>
                <w:sz w:val="22"/>
                <w:szCs w:val="22"/>
                <w:lang w:val="sr-Latn-RS"/>
              </w:rPr>
              <w:t xml:space="preserve"> </w:t>
            </w:r>
            <w:r w:rsidR="008A5A2F" w:rsidRPr="00902157">
              <w:rPr>
                <w:rFonts w:cs="Arial"/>
                <w:sz w:val="22"/>
                <w:szCs w:val="22"/>
                <w:lang w:eastAsia="zh-CN"/>
              </w:rPr>
              <w:t xml:space="preserve">31256 </w:t>
            </w:r>
            <w:r w:rsidR="008A5A2F" w:rsidRPr="00902157">
              <w:rPr>
                <w:rFonts w:cs="Arial"/>
                <w:sz w:val="22"/>
                <w:szCs w:val="22"/>
                <w:lang w:val="sr-Latn-RS" w:eastAsia="zh-CN"/>
              </w:rPr>
              <w:t>Perućac</w:t>
            </w:r>
          </w:p>
        </w:tc>
        <w:tc>
          <w:tcPr>
            <w:tcW w:w="704" w:type="dxa"/>
            <w:shd w:val="clear" w:color="auto" w:fill="FFFFFF"/>
            <w:noWrap/>
            <w:vAlign w:val="center"/>
          </w:tcPr>
          <w:p w14:paraId="04949471" w14:textId="77777777" w:rsidR="008A5A2F" w:rsidRPr="00B55A92" w:rsidRDefault="008A5A2F" w:rsidP="008A5A2F">
            <w:pPr>
              <w:jc w:val="center"/>
              <w:rPr>
                <w:rFonts w:cs="Arial"/>
                <w:sz w:val="22"/>
                <w:szCs w:val="22"/>
                <w:lang w:val="sr-Latn-RS"/>
              </w:rPr>
            </w:pPr>
            <w:r>
              <w:rPr>
                <w:rFonts w:cs="Arial"/>
                <w:sz w:val="22"/>
                <w:szCs w:val="22"/>
                <w:lang w:val="sr-Latn-RS"/>
              </w:rPr>
              <w:t>2</w:t>
            </w:r>
          </w:p>
        </w:tc>
      </w:tr>
      <w:tr w:rsidR="008A5A2F" w:rsidRPr="00BE22B4" w14:paraId="2F307905" w14:textId="77777777" w:rsidTr="008A5A2F">
        <w:trPr>
          <w:trHeight w:val="28"/>
        </w:trPr>
        <w:tc>
          <w:tcPr>
            <w:tcW w:w="730" w:type="dxa"/>
            <w:vMerge/>
            <w:shd w:val="clear" w:color="auto" w:fill="FFFFFF"/>
          </w:tcPr>
          <w:p w14:paraId="0E5937B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FBA105D" w14:textId="77777777" w:rsidR="008A5A2F" w:rsidRPr="00BE22B4" w:rsidRDefault="008A5A2F" w:rsidP="008A5A2F">
            <w:pPr>
              <w:jc w:val="center"/>
              <w:rPr>
                <w:rFonts w:cs="Arial"/>
                <w:sz w:val="22"/>
                <w:szCs w:val="22"/>
              </w:rPr>
            </w:pPr>
          </w:p>
        </w:tc>
        <w:tc>
          <w:tcPr>
            <w:tcW w:w="4394" w:type="dxa"/>
            <w:shd w:val="clear" w:color="auto" w:fill="FFFFFF"/>
          </w:tcPr>
          <w:p w14:paraId="701286D1" w14:textId="3CFA4DA8" w:rsidR="008A5A2F" w:rsidRPr="00BE22B4" w:rsidRDefault="006861AF" w:rsidP="006861AF">
            <w:pPr>
              <w:rPr>
                <w:rFonts w:cs="Arial"/>
                <w:sz w:val="22"/>
                <w:szCs w:val="22"/>
              </w:rPr>
            </w:pPr>
            <w:r>
              <w:rPr>
                <w:rFonts w:cs="Arial"/>
                <w:sz w:val="22"/>
                <w:szCs w:val="22"/>
                <w:lang w:val="sr-Latn-RS" w:eastAsia="zh-CN"/>
              </w:rPr>
              <w:t xml:space="preserve">Ogranak </w:t>
            </w:r>
            <w:r w:rsidR="008A5A2F">
              <w:rPr>
                <w:rFonts w:cs="Arial"/>
                <w:sz w:val="22"/>
                <w:szCs w:val="22"/>
                <w:lang w:val="sr-Latn-RS" w:eastAsia="zh-CN"/>
              </w:rPr>
              <w:t xml:space="preserve">EPS Snabdevanje </w:t>
            </w:r>
            <w:r>
              <w:rPr>
                <w:rFonts w:cs="Arial"/>
                <w:sz w:val="22"/>
                <w:szCs w:val="22"/>
              </w:rPr>
              <w:t>Makenzijeva 37 ,</w:t>
            </w:r>
            <w:r w:rsidR="008A5A2F" w:rsidRPr="00902157">
              <w:rPr>
                <w:rFonts w:cs="Arial"/>
                <w:sz w:val="22"/>
                <w:szCs w:val="22"/>
              </w:rPr>
              <w:t>Beograd</w:t>
            </w:r>
            <w:r w:rsidR="008A5A2F">
              <w:rPr>
                <w:rFonts w:cs="Arial"/>
                <w:sz w:val="22"/>
                <w:szCs w:val="22"/>
              </w:rPr>
              <w:t xml:space="preserve"> </w:t>
            </w:r>
          </w:p>
        </w:tc>
        <w:tc>
          <w:tcPr>
            <w:tcW w:w="704" w:type="dxa"/>
            <w:shd w:val="clear" w:color="auto" w:fill="FFFFFF"/>
            <w:noWrap/>
            <w:vAlign w:val="center"/>
          </w:tcPr>
          <w:p w14:paraId="11CAE143" w14:textId="77777777" w:rsidR="008A5A2F" w:rsidRPr="00B55A92" w:rsidRDefault="008A5A2F" w:rsidP="008A5A2F">
            <w:pPr>
              <w:jc w:val="center"/>
              <w:rPr>
                <w:rFonts w:cs="Arial"/>
                <w:sz w:val="22"/>
                <w:szCs w:val="22"/>
                <w:lang w:val="sr-Latn-RS"/>
              </w:rPr>
            </w:pPr>
            <w:r>
              <w:rPr>
                <w:rFonts w:cs="Arial"/>
                <w:sz w:val="22"/>
                <w:szCs w:val="22"/>
                <w:lang w:val="sr-Latn-RS"/>
              </w:rPr>
              <w:t>20</w:t>
            </w:r>
          </w:p>
        </w:tc>
      </w:tr>
      <w:tr w:rsidR="008A5A2F" w:rsidRPr="00BE22B4" w14:paraId="572D48A1" w14:textId="77777777" w:rsidTr="008A5A2F">
        <w:trPr>
          <w:trHeight w:val="28"/>
        </w:trPr>
        <w:tc>
          <w:tcPr>
            <w:tcW w:w="730" w:type="dxa"/>
            <w:vMerge/>
            <w:shd w:val="clear" w:color="auto" w:fill="FFFFFF"/>
          </w:tcPr>
          <w:p w14:paraId="719F78B3"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DE65A99" w14:textId="77777777" w:rsidR="008A5A2F" w:rsidRPr="00BE22B4" w:rsidRDefault="008A5A2F" w:rsidP="008A5A2F">
            <w:pPr>
              <w:jc w:val="center"/>
              <w:rPr>
                <w:rFonts w:cs="Arial"/>
                <w:sz w:val="22"/>
                <w:szCs w:val="22"/>
              </w:rPr>
            </w:pPr>
          </w:p>
        </w:tc>
        <w:tc>
          <w:tcPr>
            <w:tcW w:w="4394" w:type="dxa"/>
            <w:shd w:val="clear" w:color="auto" w:fill="FFFFFF"/>
          </w:tcPr>
          <w:p w14:paraId="592E64E4" w14:textId="2F86456F" w:rsidR="008A5A2F" w:rsidRPr="00EF5BD8" w:rsidRDefault="006861AF" w:rsidP="008A5A2F">
            <w:pPr>
              <w:pStyle w:val="NormalWeb"/>
              <w:rPr>
                <w:rFonts w:ascii="Arial" w:hAnsi="Arial" w:cs="Arial"/>
                <w:sz w:val="22"/>
                <w:szCs w:val="22"/>
              </w:rPr>
            </w:pPr>
            <w:r>
              <w:rPr>
                <w:rFonts w:ascii="Arial" w:hAnsi="Arial" w:cs="Arial"/>
                <w:sz w:val="22"/>
                <w:szCs w:val="22"/>
                <w:lang w:val="sr-Latn-RS" w:eastAsia="zh-CN"/>
              </w:rPr>
              <w:t xml:space="preserve">Ogranak </w:t>
            </w:r>
            <w:r w:rsidR="008A5A2F">
              <w:rPr>
                <w:rFonts w:ascii="Arial" w:hAnsi="Arial" w:cs="Arial"/>
                <w:sz w:val="22"/>
                <w:szCs w:val="22"/>
                <w:lang w:val="sr-Latn-RS" w:eastAsia="zh-CN"/>
              </w:rPr>
              <w:t>Panonske</w:t>
            </w:r>
            <w:r>
              <w:rPr>
                <w:rFonts w:ascii="Arial" w:hAnsi="Arial" w:cs="Arial"/>
                <w:sz w:val="22"/>
                <w:szCs w:val="22"/>
                <w:lang w:val="sr-Latn-RS" w:eastAsia="zh-CN"/>
              </w:rPr>
              <w:t xml:space="preserve"> TE-TO</w:t>
            </w:r>
            <w:r w:rsidR="008A5A2F">
              <w:rPr>
                <w:rFonts w:ascii="Arial" w:hAnsi="Arial" w:cs="Arial"/>
                <w:sz w:val="22"/>
                <w:szCs w:val="22"/>
                <w:lang w:val="sr-Latn-RS" w:eastAsia="zh-CN"/>
              </w:rPr>
              <w:t>, naselje Šangaj, Sedma Ulica 102, 21000 Novi Sad</w:t>
            </w:r>
          </w:p>
        </w:tc>
        <w:tc>
          <w:tcPr>
            <w:tcW w:w="704" w:type="dxa"/>
            <w:shd w:val="clear" w:color="auto" w:fill="FFFFFF"/>
            <w:noWrap/>
            <w:vAlign w:val="center"/>
          </w:tcPr>
          <w:p w14:paraId="63E15957" w14:textId="77777777" w:rsidR="008A5A2F" w:rsidRDefault="008A5A2F" w:rsidP="008A5A2F">
            <w:pPr>
              <w:jc w:val="center"/>
              <w:rPr>
                <w:rFonts w:cs="Arial"/>
                <w:sz w:val="22"/>
                <w:szCs w:val="22"/>
                <w:lang w:val="sr-Latn-RS"/>
              </w:rPr>
            </w:pPr>
            <w:r>
              <w:rPr>
                <w:rFonts w:cs="Arial"/>
                <w:sz w:val="22"/>
                <w:szCs w:val="22"/>
                <w:lang w:val="sr-Latn-RS"/>
              </w:rPr>
              <w:t>2</w:t>
            </w:r>
          </w:p>
        </w:tc>
      </w:tr>
      <w:tr w:rsidR="008A5A2F" w:rsidRPr="00BE22B4" w14:paraId="1BB7CC3A" w14:textId="77777777" w:rsidTr="008A5A2F">
        <w:trPr>
          <w:trHeight w:val="126"/>
        </w:trPr>
        <w:tc>
          <w:tcPr>
            <w:tcW w:w="730" w:type="dxa"/>
            <w:vMerge w:val="restart"/>
            <w:shd w:val="clear" w:color="auto" w:fill="FFFFFF"/>
          </w:tcPr>
          <w:p w14:paraId="7F482326"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0D7960C5" w14:textId="77777777" w:rsidR="008A5A2F" w:rsidRPr="00BE22B4" w:rsidRDefault="008A5A2F" w:rsidP="008A5A2F">
            <w:pPr>
              <w:jc w:val="center"/>
              <w:rPr>
                <w:rFonts w:cs="Arial"/>
                <w:sz w:val="22"/>
                <w:szCs w:val="22"/>
                <w:lang w:val="sr-Latn-RS"/>
              </w:rPr>
            </w:pPr>
            <w:r w:rsidRPr="00BE22B4">
              <w:rPr>
                <w:rFonts w:cs="Arial"/>
                <w:sz w:val="22"/>
                <w:szCs w:val="22"/>
                <w:lang w:val="sr-Latn-RS"/>
              </w:rPr>
              <w:t>Skener mrežni A4</w:t>
            </w:r>
          </w:p>
        </w:tc>
        <w:tc>
          <w:tcPr>
            <w:tcW w:w="4394" w:type="dxa"/>
            <w:shd w:val="clear" w:color="auto" w:fill="FFFFFF"/>
          </w:tcPr>
          <w:p w14:paraId="048211B4" w14:textId="61DA4E28" w:rsidR="008A5A2F" w:rsidRPr="00BE22B4" w:rsidRDefault="006861AF" w:rsidP="006861AF">
            <w:pPr>
              <w:rPr>
                <w:rFonts w:cs="Arial"/>
                <w:sz w:val="22"/>
                <w:szCs w:val="22"/>
                <w:lang w:val="sr-Latn-RS"/>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0CEDD958" w14:textId="77777777" w:rsidR="008A5A2F" w:rsidRPr="00BE22B4" w:rsidRDefault="008A5A2F" w:rsidP="008A5A2F">
            <w:pPr>
              <w:jc w:val="center"/>
              <w:rPr>
                <w:rFonts w:cs="Arial"/>
                <w:sz w:val="22"/>
                <w:szCs w:val="22"/>
                <w:lang w:val="sr-Latn-RS"/>
              </w:rPr>
            </w:pPr>
            <w:r>
              <w:rPr>
                <w:rFonts w:cs="Arial"/>
                <w:sz w:val="22"/>
                <w:szCs w:val="22"/>
                <w:lang w:val="sr-Latn-RS"/>
              </w:rPr>
              <w:t>5</w:t>
            </w:r>
          </w:p>
        </w:tc>
      </w:tr>
      <w:tr w:rsidR="008A5A2F" w:rsidRPr="00BE22B4" w14:paraId="591CD7BC" w14:textId="77777777" w:rsidTr="008A5A2F">
        <w:trPr>
          <w:trHeight w:val="126"/>
        </w:trPr>
        <w:tc>
          <w:tcPr>
            <w:tcW w:w="730" w:type="dxa"/>
            <w:vMerge/>
            <w:shd w:val="clear" w:color="auto" w:fill="FFFFFF"/>
          </w:tcPr>
          <w:p w14:paraId="75229CF1"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4BEBBB84" w14:textId="77777777" w:rsidR="008A5A2F" w:rsidRPr="00BE22B4" w:rsidRDefault="008A5A2F" w:rsidP="008A5A2F">
            <w:pPr>
              <w:jc w:val="center"/>
              <w:rPr>
                <w:rFonts w:cs="Arial"/>
                <w:sz w:val="22"/>
                <w:szCs w:val="22"/>
                <w:lang w:val="sr-Latn-RS"/>
              </w:rPr>
            </w:pPr>
          </w:p>
        </w:tc>
        <w:tc>
          <w:tcPr>
            <w:tcW w:w="4394" w:type="dxa"/>
            <w:shd w:val="clear" w:color="auto" w:fill="FFFFFF"/>
          </w:tcPr>
          <w:p w14:paraId="2D859B6F" w14:textId="76B5E207" w:rsidR="008A5A2F" w:rsidRPr="00BE22B4" w:rsidRDefault="006861AF" w:rsidP="006861AF">
            <w:pPr>
              <w:rPr>
                <w:rFonts w:cs="Arial"/>
                <w:sz w:val="22"/>
                <w:szCs w:val="22"/>
                <w:lang w:val="sr-Latn-RS"/>
              </w:rPr>
            </w:pPr>
            <w:r>
              <w:rPr>
                <w:rFonts w:cs="Arial"/>
                <w:sz w:val="22"/>
                <w:szCs w:val="22"/>
                <w:lang w:val="sr-Latn-RS"/>
              </w:rPr>
              <w:t xml:space="preserve">Ogranak </w:t>
            </w:r>
            <w:r w:rsidR="008A5A2F" w:rsidRPr="00670B30">
              <w:rPr>
                <w:rFonts w:cs="Arial"/>
                <w:sz w:val="22"/>
                <w:szCs w:val="22"/>
                <w:lang w:val="sr-Latn-RS"/>
              </w:rPr>
              <w:t>DLHE - je magacin 1 u Perućcu,</w:t>
            </w:r>
            <w:r w:rsidR="008A5A2F" w:rsidRPr="00902157">
              <w:rPr>
                <w:rFonts w:cs="Arial"/>
                <w:sz w:val="22"/>
                <w:szCs w:val="22"/>
                <w:lang w:val="sr-Latn-RS"/>
              </w:rPr>
              <w:t xml:space="preserve"> </w:t>
            </w:r>
            <w:r w:rsidR="008A5A2F" w:rsidRPr="00902157">
              <w:rPr>
                <w:rFonts w:cs="Arial"/>
                <w:sz w:val="22"/>
                <w:szCs w:val="22"/>
                <w:lang w:eastAsia="zh-CN"/>
              </w:rPr>
              <w:t xml:space="preserve">31256 </w:t>
            </w:r>
            <w:r w:rsidR="008A5A2F" w:rsidRPr="00902157">
              <w:rPr>
                <w:rFonts w:cs="Arial"/>
                <w:sz w:val="22"/>
                <w:szCs w:val="22"/>
                <w:lang w:val="sr-Latn-RS" w:eastAsia="zh-CN"/>
              </w:rPr>
              <w:t>Perućac</w:t>
            </w:r>
            <w:r w:rsidR="008A5A2F">
              <w:rPr>
                <w:rFonts w:cs="Arial"/>
                <w:sz w:val="22"/>
                <w:szCs w:val="22"/>
                <w:lang w:val="sr-Latn-RS" w:eastAsia="zh-CN"/>
              </w:rPr>
              <w:t xml:space="preserve"> </w:t>
            </w:r>
          </w:p>
        </w:tc>
        <w:tc>
          <w:tcPr>
            <w:tcW w:w="704" w:type="dxa"/>
            <w:shd w:val="clear" w:color="auto" w:fill="FFFFFF"/>
            <w:noWrap/>
            <w:vAlign w:val="center"/>
          </w:tcPr>
          <w:p w14:paraId="79A8BB0D" w14:textId="77777777" w:rsidR="008A5A2F" w:rsidRPr="00BE22B4" w:rsidRDefault="008A5A2F" w:rsidP="008A5A2F">
            <w:pPr>
              <w:jc w:val="center"/>
              <w:rPr>
                <w:rFonts w:cs="Arial"/>
                <w:sz w:val="22"/>
                <w:szCs w:val="22"/>
                <w:lang w:val="sr-Latn-RS"/>
              </w:rPr>
            </w:pPr>
            <w:r>
              <w:rPr>
                <w:rFonts w:cs="Arial"/>
                <w:sz w:val="22"/>
                <w:szCs w:val="22"/>
                <w:lang w:val="sr-Latn-RS"/>
              </w:rPr>
              <w:t>4</w:t>
            </w:r>
          </w:p>
        </w:tc>
      </w:tr>
      <w:tr w:rsidR="008A5A2F" w:rsidRPr="00BE22B4" w14:paraId="5F667582" w14:textId="77777777" w:rsidTr="008A5A2F">
        <w:trPr>
          <w:trHeight w:val="126"/>
        </w:trPr>
        <w:tc>
          <w:tcPr>
            <w:tcW w:w="730" w:type="dxa"/>
            <w:vMerge w:val="restart"/>
            <w:shd w:val="clear" w:color="auto" w:fill="FFFFFF"/>
          </w:tcPr>
          <w:p w14:paraId="428D246F"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bottom"/>
          </w:tcPr>
          <w:p w14:paraId="3BBB87B2" w14:textId="77777777" w:rsidR="008A5A2F" w:rsidRPr="00BE22B4" w:rsidRDefault="008A5A2F" w:rsidP="008A5A2F">
            <w:pPr>
              <w:rPr>
                <w:rFonts w:cs="Arial"/>
                <w:sz w:val="22"/>
                <w:szCs w:val="22"/>
                <w:lang w:val="sr-Latn-RS"/>
              </w:rPr>
            </w:pPr>
            <w:r>
              <w:rPr>
                <w:rFonts w:cs="Arial"/>
                <w:sz w:val="22"/>
                <w:szCs w:val="22"/>
                <w:lang w:val="sr-Latn-RS"/>
              </w:rPr>
              <w:t>Uređaj za digitalizaciju dokumenata A3 formata</w:t>
            </w:r>
          </w:p>
        </w:tc>
        <w:tc>
          <w:tcPr>
            <w:tcW w:w="4394" w:type="dxa"/>
            <w:shd w:val="clear" w:color="auto" w:fill="FFFFFF"/>
          </w:tcPr>
          <w:p w14:paraId="24519B8C" w14:textId="4400DFEA" w:rsidR="008A5A2F" w:rsidRPr="00BE22B4" w:rsidRDefault="006861AF" w:rsidP="008A5A2F">
            <w:pPr>
              <w:rPr>
                <w:rFonts w:cs="Arial"/>
                <w:sz w:val="22"/>
                <w:szCs w:val="22"/>
                <w:lang w:val="sr-Latn-RS"/>
              </w:rPr>
            </w:pPr>
            <w:r>
              <w:rPr>
                <w:rFonts w:cs="Arial"/>
                <w:sz w:val="22"/>
                <w:szCs w:val="22"/>
              </w:rPr>
              <w:t xml:space="preserve">Ogranak </w:t>
            </w:r>
            <w:r w:rsidR="008A5A2F">
              <w:rPr>
                <w:rFonts w:cs="Arial"/>
                <w:sz w:val="22"/>
                <w:szCs w:val="22"/>
              </w:rPr>
              <w:t>Kolubara Diše Đurđević bb, Vreoci, Magacin 004</w:t>
            </w:r>
          </w:p>
        </w:tc>
        <w:tc>
          <w:tcPr>
            <w:tcW w:w="704" w:type="dxa"/>
            <w:shd w:val="clear" w:color="auto" w:fill="FFFFFF"/>
            <w:noWrap/>
            <w:vAlign w:val="center"/>
          </w:tcPr>
          <w:p w14:paraId="69C90234" w14:textId="77777777" w:rsidR="008A5A2F" w:rsidRPr="00BE22B4" w:rsidRDefault="008A5A2F" w:rsidP="008A5A2F">
            <w:pPr>
              <w:jc w:val="center"/>
              <w:rPr>
                <w:rFonts w:cs="Arial"/>
                <w:sz w:val="22"/>
                <w:szCs w:val="22"/>
                <w:lang w:val="sr-Latn-RS"/>
              </w:rPr>
            </w:pPr>
            <w:r>
              <w:rPr>
                <w:rFonts w:cs="Arial"/>
                <w:sz w:val="22"/>
                <w:szCs w:val="22"/>
                <w:lang w:val="sr-Latn-RS"/>
              </w:rPr>
              <w:t>10</w:t>
            </w:r>
          </w:p>
        </w:tc>
      </w:tr>
      <w:tr w:rsidR="008A5A2F" w:rsidRPr="00BE22B4" w14:paraId="2282D994" w14:textId="77777777" w:rsidTr="008A5A2F">
        <w:trPr>
          <w:trHeight w:val="126"/>
        </w:trPr>
        <w:tc>
          <w:tcPr>
            <w:tcW w:w="730" w:type="dxa"/>
            <w:vMerge/>
            <w:shd w:val="clear" w:color="auto" w:fill="FFFFFF"/>
          </w:tcPr>
          <w:p w14:paraId="78B6D64A"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947BB76" w14:textId="77777777" w:rsidR="008A5A2F" w:rsidRPr="00BE22B4" w:rsidRDefault="008A5A2F" w:rsidP="008A5A2F">
            <w:pPr>
              <w:jc w:val="center"/>
              <w:rPr>
                <w:rFonts w:cs="Arial"/>
                <w:sz w:val="22"/>
                <w:szCs w:val="22"/>
              </w:rPr>
            </w:pPr>
          </w:p>
        </w:tc>
        <w:tc>
          <w:tcPr>
            <w:tcW w:w="4394" w:type="dxa"/>
            <w:shd w:val="clear" w:color="auto" w:fill="FFFFFF"/>
          </w:tcPr>
          <w:p w14:paraId="6FEF6AF7" w14:textId="27775312" w:rsidR="008A5A2F" w:rsidRPr="00BE22B4" w:rsidRDefault="006861AF"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4EE78269" w14:textId="77777777" w:rsidR="008A5A2F" w:rsidRPr="00BE22B4" w:rsidRDefault="008A5A2F" w:rsidP="008A5A2F">
            <w:pPr>
              <w:jc w:val="center"/>
              <w:rPr>
                <w:rFonts w:cs="Arial"/>
                <w:sz w:val="22"/>
                <w:szCs w:val="22"/>
                <w:lang w:val="sr-Latn-RS"/>
              </w:rPr>
            </w:pPr>
            <w:r>
              <w:rPr>
                <w:rFonts w:cs="Arial"/>
                <w:sz w:val="22"/>
                <w:szCs w:val="22"/>
                <w:lang w:val="sr-Latn-RS"/>
              </w:rPr>
              <w:t>6</w:t>
            </w:r>
          </w:p>
        </w:tc>
      </w:tr>
      <w:tr w:rsidR="008A5A2F" w:rsidRPr="00BE22B4" w14:paraId="6D9D0553" w14:textId="77777777" w:rsidTr="008A5A2F">
        <w:trPr>
          <w:trHeight w:val="63"/>
        </w:trPr>
        <w:tc>
          <w:tcPr>
            <w:tcW w:w="730" w:type="dxa"/>
            <w:vMerge w:val="restart"/>
            <w:shd w:val="clear" w:color="auto" w:fill="FFFFFF"/>
          </w:tcPr>
          <w:p w14:paraId="10E1B7AB"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3E4FD7BD" w14:textId="77777777" w:rsidR="008A5A2F" w:rsidRPr="00591C2E" w:rsidRDefault="008A5A2F" w:rsidP="008A5A2F">
            <w:pPr>
              <w:jc w:val="center"/>
              <w:rPr>
                <w:rFonts w:cs="Arial"/>
                <w:sz w:val="22"/>
                <w:szCs w:val="22"/>
                <w:lang w:val="sr-Latn-RS"/>
              </w:rPr>
            </w:pPr>
            <w:r w:rsidRPr="00BE22B4">
              <w:rPr>
                <w:rFonts w:cs="Arial"/>
                <w:sz w:val="22"/>
                <w:szCs w:val="22"/>
              </w:rPr>
              <w:t>Štampač A3</w:t>
            </w:r>
          </w:p>
        </w:tc>
        <w:tc>
          <w:tcPr>
            <w:tcW w:w="4394" w:type="dxa"/>
            <w:shd w:val="clear" w:color="auto" w:fill="FFFFFF"/>
          </w:tcPr>
          <w:p w14:paraId="1814457B" w14:textId="115ED1B3" w:rsidR="008A5A2F" w:rsidRPr="00BE22B4" w:rsidRDefault="008A5A2F" w:rsidP="006861AF">
            <w:pPr>
              <w:rPr>
                <w:rFonts w:cs="Arial"/>
                <w:sz w:val="22"/>
                <w:szCs w:val="22"/>
                <w:lang w:val="sr-Latn-RS"/>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5CBA2EAA" w14:textId="77777777" w:rsidR="008A5A2F" w:rsidRPr="00BE22B4" w:rsidRDefault="008A5A2F" w:rsidP="008A5A2F">
            <w:pPr>
              <w:jc w:val="center"/>
              <w:rPr>
                <w:rFonts w:cs="Arial"/>
                <w:sz w:val="22"/>
                <w:szCs w:val="22"/>
                <w:lang w:val="sr-Latn-RS"/>
              </w:rPr>
            </w:pPr>
            <w:r>
              <w:rPr>
                <w:rFonts w:cs="Arial"/>
                <w:sz w:val="22"/>
                <w:szCs w:val="22"/>
                <w:lang w:val="sr-Latn-RS"/>
              </w:rPr>
              <w:t>5</w:t>
            </w:r>
          </w:p>
        </w:tc>
      </w:tr>
      <w:tr w:rsidR="008A5A2F" w:rsidRPr="00BE22B4" w14:paraId="6E4F9E2F" w14:textId="77777777" w:rsidTr="008A5A2F">
        <w:trPr>
          <w:trHeight w:val="63"/>
        </w:trPr>
        <w:tc>
          <w:tcPr>
            <w:tcW w:w="730" w:type="dxa"/>
            <w:vMerge/>
            <w:shd w:val="clear" w:color="auto" w:fill="FFFFFF"/>
          </w:tcPr>
          <w:p w14:paraId="3BE22BA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EB0774F" w14:textId="77777777" w:rsidR="008A5A2F" w:rsidRPr="00BE22B4" w:rsidRDefault="008A5A2F" w:rsidP="008A5A2F">
            <w:pPr>
              <w:jc w:val="center"/>
              <w:rPr>
                <w:rFonts w:cs="Arial"/>
                <w:sz w:val="22"/>
                <w:szCs w:val="22"/>
              </w:rPr>
            </w:pPr>
          </w:p>
        </w:tc>
        <w:tc>
          <w:tcPr>
            <w:tcW w:w="4394" w:type="dxa"/>
            <w:shd w:val="clear" w:color="auto" w:fill="FFFFFF"/>
          </w:tcPr>
          <w:p w14:paraId="02DDF7E8" w14:textId="77777777" w:rsidR="008A5A2F" w:rsidRPr="00BE22B4" w:rsidRDefault="008A5A2F" w:rsidP="008A5A2F">
            <w:pPr>
              <w:rPr>
                <w:rFonts w:cs="Arial"/>
                <w:sz w:val="22"/>
                <w:szCs w:val="22"/>
                <w:lang w:val="sr-Latn-RS"/>
              </w:rPr>
            </w:pPr>
            <w:r>
              <w:rPr>
                <w:rFonts w:cs="Arial"/>
                <w:sz w:val="22"/>
                <w:szCs w:val="22"/>
                <w:lang w:val="sr-Cyrl-RS"/>
              </w:rPr>
              <w:t>ТЦ Нови Сад</w:t>
            </w:r>
          </w:p>
        </w:tc>
        <w:tc>
          <w:tcPr>
            <w:tcW w:w="704" w:type="dxa"/>
            <w:shd w:val="clear" w:color="auto" w:fill="FFFFFF"/>
            <w:noWrap/>
            <w:vAlign w:val="center"/>
          </w:tcPr>
          <w:p w14:paraId="187C2978" w14:textId="77777777" w:rsidR="008A5A2F" w:rsidRPr="00BE22B4" w:rsidRDefault="008A5A2F" w:rsidP="008A5A2F">
            <w:pPr>
              <w:jc w:val="center"/>
              <w:rPr>
                <w:rFonts w:cs="Arial"/>
                <w:sz w:val="22"/>
                <w:szCs w:val="22"/>
                <w:lang w:val="sr-Latn-RS"/>
              </w:rPr>
            </w:pPr>
            <w:r>
              <w:rPr>
                <w:rFonts w:cs="Arial"/>
                <w:sz w:val="22"/>
                <w:szCs w:val="22"/>
                <w:lang w:val="sr-Latn-RS"/>
              </w:rPr>
              <w:t>20</w:t>
            </w:r>
          </w:p>
        </w:tc>
      </w:tr>
      <w:tr w:rsidR="008A5A2F" w:rsidRPr="00BE22B4" w14:paraId="33173A36" w14:textId="77777777" w:rsidTr="008A5A2F">
        <w:trPr>
          <w:trHeight w:val="63"/>
        </w:trPr>
        <w:tc>
          <w:tcPr>
            <w:tcW w:w="730" w:type="dxa"/>
            <w:vMerge/>
            <w:shd w:val="clear" w:color="auto" w:fill="FFFFFF"/>
          </w:tcPr>
          <w:p w14:paraId="7F746DC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30A3688B" w14:textId="77777777" w:rsidR="008A5A2F" w:rsidRPr="00BE22B4" w:rsidRDefault="008A5A2F" w:rsidP="008A5A2F">
            <w:pPr>
              <w:jc w:val="center"/>
              <w:rPr>
                <w:rFonts w:cs="Arial"/>
                <w:sz w:val="22"/>
                <w:szCs w:val="22"/>
              </w:rPr>
            </w:pPr>
          </w:p>
        </w:tc>
        <w:tc>
          <w:tcPr>
            <w:tcW w:w="4394" w:type="dxa"/>
            <w:shd w:val="clear" w:color="auto" w:fill="FFFFFF"/>
          </w:tcPr>
          <w:p w14:paraId="07EE77D6" w14:textId="4DE20902" w:rsidR="008A5A2F" w:rsidRPr="00BE22B4" w:rsidRDefault="006861AF" w:rsidP="008A5A2F">
            <w:pPr>
              <w:rPr>
                <w:rFonts w:cs="Arial"/>
                <w:sz w:val="22"/>
                <w:szCs w:val="22"/>
                <w:lang w:val="sr-Latn-RS"/>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62781053" w14:textId="77777777" w:rsidR="008A5A2F" w:rsidRPr="00BE22B4" w:rsidRDefault="008A5A2F" w:rsidP="008A5A2F">
            <w:pPr>
              <w:jc w:val="center"/>
              <w:rPr>
                <w:rFonts w:cs="Arial"/>
                <w:sz w:val="22"/>
                <w:szCs w:val="22"/>
                <w:lang w:val="sr-Latn-RS"/>
              </w:rPr>
            </w:pPr>
            <w:r>
              <w:rPr>
                <w:rFonts w:cs="Arial"/>
                <w:sz w:val="22"/>
                <w:szCs w:val="22"/>
                <w:lang w:val="sr-Latn-RS"/>
              </w:rPr>
              <w:t>30</w:t>
            </w:r>
          </w:p>
        </w:tc>
      </w:tr>
      <w:tr w:rsidR="008A5A2F" w:rsidRPr="00BE22B4" w14:paraId="653DEEEC" w14:textId="77777777" w:rsidTr="008A5A2F">
        <w:trPr>
          <w:trHeight w:val="63"/>
        </w:trPr>
        <w:tc>
          <w:tcPr>
            <w:tcW w:w="730" w:type="dxa"/>
            <w:vMerge/>
            <w:shd w:val="clear" w:color="auto" w:fill="FFFFFF"/>
          </w:tcPr>
          <w:p w14:paraId="1D20FF56"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5F0584B" w14:textId="77777777" w:rsidR="008A5A2F" w:rsidRPr="00BE22B4" w:rsidRDefault="008A5A2F" w:rsidP="008A5A2F">
            <w:pPr>
              <w:jc w:val="center"/>
              <w:rPr>
                <w:rFonts w:cs="Arial"/>
                <w:sz w:val="22"/>
                <w:szCs w:val="22"/>
              </w:rPr>
            </w:pPr>
          </w:p>
        </w:tc>
        <w:tc>
          <w:tcPr>
            <w:tcW w:w="4394" w:type="dxa"/>
            <w:shd w:val="clear" w:color="auto" w:fill="FFFFFF"/>
          </w:tcPr>
          <w:p w14:paraId="4077E4C0" w14:textId="746F301A" w:rsidR="008A5A2F" w:rsidRPr="00BE22B4" w:rsidRDefault="006861AF"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528F79BB" w14:textId="77777777" w:rsidR="008A5A2F" w:rsidRPr="00BE22B4" w:rsidRDefault="008A5A2F" w:rsidP="008A5A2F">
            <w:pPr>
              <w:jc w:val="center"/>
              <w:rPr>
                <w:rFonts w:cs="Arial"/>
                <w:sz w:val="22"/>
                <w:szCs w:val="22"/>
                <w:lang w:val="sr-Latn-RS"/>
              </w:rPr>
            </w:pPr>
            <w:r>
              <w:rPr>
                <w:rFonts w:cs="Arial"/>
                <w:sz w:val="22"/>
                <w:szCs w:val="22"/>
                <w:lang w:val="sr-Latn-RS"/>
              </w:rPr>
              <w:t>3</w:t>
            </w:r>
          </w:p>
        </w:tc>
      </w:tr>
      <w:tr w:rsidR="008A5A2F" w:rsidRPr="00BE22B4" w14:paraId="17DB6E88" w14:textId="77777777" w:rsidTr="008A5A2F">
        <w:tc>
          <w:tcPr>
            <w:tcW w:w="730" w:type="dxa"/>
            <w:shd w:val="clear" w:color="auto" w:fill="FFFFFF"/>
          </w:tcPr>
          <w:p w14:paraId="1403B478"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6D2F262C" w14:textId="77777777" w:rsidR="008A5A2F" w:rsidRDefault="008A5A2F" w:rsidP="008A5A2F">
            <w:pPr>
              <w:jc w:val="center"/>
              <w:rPr>
                <w:rFonts w:cs="Arial"/>
                <w:sz w:val="22"/>
                <w:szCs w:val="22"/>
                <w:lang w:val="sr-Latn-RS"/>
              </w:rPr>
            </w:pPr>
            <w:r>
              <w:rPr>
                <w:rFonts w:cs="Arial"/>
                <w:sz w:val="22"/>
                <w:szCs w:val="22"/>
                <w:lang w:val="sr-Latn-RS"/>
              </w:rPr>
              <w:t>Štampač A3 kolor</w:t>
            </w:r>
          </w:p>
        </w:tc>
        <w:tc>
          <w:tcPr>
            <w:tcW w:w="4394" w:type="dxa"/>
            <w:shd w:val="clear" w:color="auto" w:fill="FFFFFF"/>
          </w:tcPr>
          <w:p w14:paraId="44D86A3C" w14:textId="4EEC7653" w:rsidR="008A5A2F" w:rsidRPr="00C30F28" w:rsidRDefault="006861AF" w:rsidP="008A5A2F">
            <w:pPr>
              <w:rPr>
                <w:rFonts w:cs="Arial"/>
                <w:sz w:val="22"/>
                <w:szCs w:val="22"/>
                <w:lang w:val="sr-Cyrl-RS"/>
              </w:rPr>
            </w:pPr>
            <w:r>
              <w:rPr>
                <w:rFonts w:cs="Arial"/>
                <w:sz w:val="22"/>
                <w:szCs w:val="22"/>
                <w:lang w:val="sr-Latn-RS"/>
              </w:rPr>
              <w:t xml:space="preserve">Ogranak </w:t>
            </w:r>
            <w:r w:rsidR="008A5A2F">
              <w:rPr>
                <w:rFonts w:cs="Arial"/>
                <w:sz w:val="22"/>
                <w:szCs w:val="22"/>
                <w:lang w:val="sr-Latn-RS"/>
              </w:rPr>
              <w:t>Kostolac</w:t>
            </w:r>
            <w:r w:rsidR="00C30F28">
              <w:rPr>
                <w:rFonts w:cs="Arial"/>
                <w:sz w:val="22"/>
                <w:szCs w:val="22"/>
                <w:lang w:val="sr-Cyrl-RS"/>
              </w:rPr>
              <w:t>, ул.Николе Тесле 5-7</w:t>
            </w:r>
          </w:p>
        </w:tc>
        <w:tc>
          <w:tcPr>
            <w:tcW w:w="704" w:type="dxa"/>
            <w:shd w:val="clear" w:color="auto" w:fill="FFFFFF"/>
            <w:noWrap/>
            <w:vAlign w:val="center"/>
          </w:tcPr>
          <w:p w14:paraId="3D704A33" w14:textId="77777777" w:rsidR="008A5A2F" w:rsidRPr="00BE22B4" w:rsidRDefault="008A5A2F" w:rsidP="008A5A2F">
            <w:pPr>
              <w:jc w:val="center"/>
              <w:rPr>
                <w:rFonts w:cs="Arial"/>
                <w:sz w:val="22"/>
                <w:szCs w:val="22"/>
                <w:lang w:val="sr-Latn-RS"/>
              </w:rPr>
            </w:pPr>
            <w:r>
              <w:rPr>
                <w:rFonts w:cs="Arial"/>
                <w:sz w:val="22"/>
                <w:szCs w:val="22"/>
                <w:lang w:val="sr-Latn-RS"/>
              </w:rPr>
              <w:t>2</w:t>
            </w:r>
          </w:p>
        </w:tc>
      </w:tr>
      <w:tr w:rsidR="008A5A2F" w:rsidRPr="00BE22B4" w14:paraId="5F9C9958" w14:textId="77777777" w:rsidTr="008A5A2F">
        <w:trPr>
          <w:trHeight w:val="35"/>
        </w:trPr>
        <w:tc>
          <w:tcPr>
            <w:tcW w:w="730" w:type="dxa"/>
            <w:vMerge w:val="restart"/>
            <w:shd w:val="clear" w:color="auto" w:fill="FFFFFF"/>
          </w:tcPr>
          <w:p w14:paraId="582C0F60"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2D56CA04" w14:textId="77777777" w:rsidR="008A5A2F" w:rsidRPr="00347E3B" w:rsidRDefault="008A5A2F" w:rsidP="008A5A2F">
            <w:pPr>
              <w:jc w:val="center"/>
              <w:rPr>
                <w:rFonts w:cs="Arial"/>
                <w:sz w:val="22"/>
                <w:szCs w:val="22"/>
                <w:lang w:val="sr-Latn-RS"/>
              </w:rPr>
            </w:pPr>
            <w:r w:rsidRPr="00BE22B4">
              <w:rPr>
                <w:rFonts w:cs="Arial"/>
                <w:sz w:val="22"/>
                <w:szCs w:val="22"/>
              </w:rPr>
              <w:t>Štampač A4</w:t>
            </w:r>
            <w:r>
              <w:rPr>
                <w:rFonts w:cs="Arial"/>
                <w:sz w:val="22"/>
                <w:szCs w:val="22"/>
                <w:lang w:val="sr-Latn-RS"/>
              </w:rPr>
              <w:t xml:space="preserve"> tip1</w:t>
            </w:r>
          </w:p>
        </w:tc>
        <w:tc>
          <w:tcPr>
            <w:tcW w:w="4394" w:type="dxa"/>
            <w:shd w:val="clear" w:color="auto" w:fill="FFFFFF"/>
          </w:tcPr>
          <w:p w14:paraId="7590C3C2" w14:textId="2EF5E580" w:rsidR="008A5A2F" w:rsidRPr="00BE22B4" w:rsidRDefault="008A5A2F" w:rsidP="006861AF">
            <w:pPr>
              <w:rPr>
                <w:rFonts w:cs="Arial"/>
                <w:sz w:val="22"/>
                <w:szCs w:val="22"/>
                <w:lang w:val="sr-Latn-RS"/>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4DB2CE2E" w14:textId="77777777" w:rsidR="008A5A2F" w:rsidRPr="00BE22B4" w:rsidRDefault="008A5A2F" w:rsidP="008A5A2F">
            <w:pPr>
              <w:jc w:val="center"/>
              <w:rPr>
                <w:rFonts w:cs="Arial"/>
                <w:sz w:val="22"/>
                <w:szCs w:val="22"/>
                <w:lang w:val="sr-Latn-RS"/>
              </w:rPr>
            </w:pPr>
            <w:r>
              <w:rPr>
                <w:rFonts w:cs="Arial"/>
                <w:sz w:val="22"/>
                <w:szCs w:val="22"/>
                <w:lang w:val="sr-Latn-RS"/>
              </w:rPr>
              <w:t>30</w:t>
            </w:r>
          </w:p>
        </w:tc>
      </w:tr>
      <w:tr w:rsidR="008A5A2F" w:rsidRPr="00BE22B4" w14:paraId="3CCFC18D" w14:textId="77777777" w:rsidTr="008A5A2F">
        <w:trPr>
          <w:trHeight w:val="31"/>
        </w:trPr>
        <w:tc>
          <w:tcPr>
            <w:tcW w:w="730" w:type="dxa"/>
            <w:vMerge/>
            <w:shd w:val="clear" w:color="auto" w:fill="FFFFFF"/>
          </w:tcPr>
          <w:p w14:paraId="15B3AE9F"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293EC196" w14:textId="77777777" w:rsidR="008A5A2F" w:rsidRPr="00BE22B4" w:rsidRDefault="008A5A2F" w:rsidP="008A5A2F">
            <w:pPr>
              <w:jc w:val="center"/>
              <w:rPr>
                <w:rFonts w:cs="Arial"/>
                <w:sz w:val="22"/>
                <w:szCs w:val="22"/>
              </w:rPr>
            </w:pPr>
          </w:p>
        </w:tc>
        <w:tc>
          <w:tcPr>
            <w:tcW w:w="4394" w:type="dxa"/>
            <w:shd w:val="clear" w:color="auto" w:fill="FFFFFF"/>
          </w:tcPr>
          <w:p w14:paraId="67955754" w14:textId="4AF8C75A" w:rsidR="008A5A2F" w:rsidRPr="00BE22B4" w:rsidRDefault="008A5A2F" w:rsidP="006861AF">
            <w:pPr>
              <w:rPr>
                <w:rFonts w:cs="Arial"/>
                <w:sz w:val="22"/>
                <w:szCs w:val="22"/>
                <w:lang w:val="sr-Latn-RS"/>
              </w:rPr>
            </w:pPr>
            <w:r>
              <w:rPr>
                <w:rFonts w:cs="Arial"/>
                <w:sz w:val="22"/>
                <w:szCs w:val="22"/>
                <w:lang w:val="sr-Cyrl-RS"/>
              </w:rPr>
              <w:t>ТЦ Краљево</w:t>
            </w:r>
            <w:r w:rsidRPr="00902157">
              <w:rPr>
                <w:rFonts w:cs="Arial"/>
                <w:sz w:val="22"/>
                <w:szCs w:val="22"/>
              </w:rPr>
              <w:t xml:space="preserve"> </w:t>
            </w:r>
            <w:r>
              <w:rPr>
                <w:rFonts w:cs="Arial"/>
                <w:sz w:val="22"/>
                <w:szCs w:val="22"/>
              </w:rPr>
              <w:t xml:space="preserve">- </w:t>
            </w:r>
            <w:r w:rsidRPr="00902157">
              <w:rPr>
                <w:rFonts w:cs="Arial"/>
                <w:sz w:val="22"/>
                <w:szCs w:val="22"/>
              </w:rPr>
              <w:t>Tehni</w:t>
            </w:r>
            <w:r w:rsidRPr="00902157">
              <w:rPr>
                <w:rFonts w:cs="Arial"/>
                <w:sz w:val="22"/>
                <w:szCs w:val="22"/>
                <w:lang w:val="sr-Latn-RS"/>
              </w:rPr>
              <w:t>čki centar Kraljevo, Dimitrija Tucovića br. 5</w:t>
            </w:r>
            <w:r w:rsidRPr="00902157">
              <w:rPr>
                <w:rFonts w:cs="Arial"/>
                <w:sz w:val="22"/>
                <w:szCs w:val="22"/>
                <w:lang w:val="sr-Cyrl-RS"/>
              </w:rPr>
              <w:t xml:space="preserve"> </w:t>
            </w:r>
          </w:p>
        </w:tc>
        <w:tc>
          <w:tcPr>
            <w:tcW w:w="704" w:type="dxa"/>
            <w:shd w:val="clear" w:color="auto" w:fill="FFFFFF"/>
            <w:noWrap/>
            <w:vAlign w:val="center"/>
          </w:tcPr>
          <w:p w14:paraId="6744286D" w14:textId="77777777" w:rsidR="008A5A2F" w:rsidRPr="00BE22B4" w:rsidRDefault="008A5A2F" w:rsidP="008A5A2F">
            <w:pPr>
              <w:jc w:val="center"/>
              <w:rPr>
                <w:rFonts w:cs="Arial"/>
                <w:sz w:val="22"/>
                <w:szCs w:val="22"/>
                <w:lang w:val="sr-Latn-RS"/>
              </w:rPr>
            </w:pPr>
            <w:r>
              <w:rPr>
                <w:rFonts w:cs="Arial"/>
                <w:sz w:val="22"/>
                <w:szCs w:val="22"/>
                <w:lang w:val="sr-Latn-RS"/>
              </w:rPr>
              <w:t>20</w:t>
            </w:r>
          </w:p>
        </w:tc>
      </w:tr>
      <w:tr w:rsidR="008A5A2F" w:rsidRPr="00BE22B4" w14:paraId="006C5037" w14:textId="77777777" w:rsidTr="008A5A2F">
        <w:trPr>
          <w:trHeight w:val="31"/>
        </w:trPr>
        <w:tc>
          <w:tcPr>
            <w:tcW w:w="730" w:type="dxa"/>
            <w:vMerge/>
            <w:shd w:val="clear" w:color="auto" w:fill="FFFFFF"/>
          </w:tcPr>
          <w:p w14:paraId="094123E7"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230B1B0E" w14:textId="77777777" w:rsidR="008A5A2F" w:rsidRPr="00BE22B4" w:rsidRDefault="008A5A2F" w:rsidP="008A5A2F">
            <w:pPr>
              <w:jc w:val="center"/>
              <w:rPr>
                <w:rFonts w:cs="Arial"/>
                <w:sz w:val="22"/>
                <w:szCs w:val="22"/>
              </w:rPr>
            </w:pPr>
          </w:p>
        </w:tc>
        <w:tc>
          <w:tcPr>
            <w:tcW w:w="4394" w:type="dxa"/>
            <w:shd w:val="clear" w:color="auto" w:fill="FFFFFF"/>
          </w:tcPr>
          <w:p w14:paraId="7C199C28" w14:textId="35768D64" w:rsidR="008A5A2F" w:rsidRPr="00BE22B4" w:rsidRDefault="008A5A2F" w:rsidP="006861AF">
            <w:pPr>
              <w:rPr>
                <w:rFonts w:cs="Arial"/>
                <w:sz w:val="22"/>
                <w:szCs w:val="22"/>
                <w:lang w:val="sr-Latn-RS"/>
              </w:rPr>
            </w:pPr>
            <w:r>
              <w:rPr>
                <w:rFonts w:cs="Arial"/>
                <w:sz w:val="22"/>
                <w:szCs w:val="22"/>
                <w:lang w:val="sr-Cyrl-RS"/>
              </w:rPr>
              <w:t>ТЦ Ниш</w:t>
            </w:r>
            <w:r>
              <w:rPr>
                <w:rFonts w:cs="Arial"/>
                <w:sz w:val="22"/>
                <w:szCs w:val="22"/>
                <w:lang w:val="sr-Latn-RS"/>
              </w:rPr>
              <w:t xml:space="preserve"> -</w:t>
            </w:r>
            <w:r w:rsidRPr="00902157">
              <w:rPr>
                <w:rFonts w:cs="Arial"/>
                <w:sz w:val="22"/>
                <w:szCs w:val="22"/>
                <w:lang w:val="sr-Latn-RS"/>
              </w:rPr>
              <w:t xml:space="preserve"> </w:t>
            </w:r>
            <w:r w:rsidRPr="00902157">
              <w:rPr>
                <w:rFonts w:cs="Arial"/>
                <w:sz w:val="22"/>
                <w:szCs w:val="22"/>
              </w:rPr>
              <w:t xml:space="preserve">магацин ЈП ЕПС Технички центар Ниш </w:t>
            </w:r>
            <w:r w:rsidRPr="006861AF">
              <w:rPr>
                <w:rStyle w:val="Strong"/>
                <w:rFonts w:cs="Arial"/>
                <w:b w:val="0"/>
                <w:sz w:val="22"/>
                <w:szCs w:val="22"/>
              </w:rPr>
              <w:t>Булевар др Зорана Ђинђића 46а</w:t>
            </w:r>
            <w:r w:rsidRPr="006861AF">
              <w:rPr>
                <w:rFonts w:cs="Arial"/>
                <w:b/>
                <w:sz w:val="22"/>
                <w:szCs w:val="22"/>
                <w:lang w:val="sr-Cyrl-RS"/>
              </w:rPr>
              <w:t xml:space="preserve"> </w:t>
            </w:r>
          </w:p>
        </w:tc>
        <w:tc>
          <w:tcPr>
            <w:tcW w:w="704" w:type="dxa"/>
            <w:shd w:val="clear" w:color="auto" w:fill="FFFFFF"/>
            <w:noWrap/>
            <w:vAlign w:val="center"/>
          </w:tcPr>
          <w:p w14:paraId="7D88B3F2" w14:textId="77777777" w:rsidR="008A5A2F" w:rsidRPr="00BE22B4" w:rsidRDefault="008A5A2F" w:rsidP="008A5A2F">
            <w:pPr>
              <w:jc w:val="center"/>
              <w:rPr>
                <w:rFonts w:cs="Arial"/>
                <w:sz w:val="22"/>
                <w:szCs w:val="22"/>
                <w:lang w:val="sr-Latn-RS"/>
              </w:rPr>
            </w:pPr>
            <w:r>
              <w:rPr>
                <w:rFonts w:cs="Arial"/>
                <w:sz w:val="22"/>
                <w:szCs w:val="22"/>
                <w:lang w:val="sr-Latn-RS"/>
              </w:rPr>
              <w:t>75</w:t>
            </w:r>
          </w:p>
        </w:tc>
      </w:tr>
      <w:tr w:rsidR="008A5A2F" w:rsidRPr="00BE22B4" w14:paraId="1F0B6E0F" w14:textId="77777777" w:rsidTr="008A5A2F">
        <w:trPr>
          <w:trHeight w:val="31"/>
        </w:trPr>
        <w:tc>
          <w:tcPr>
            <w:tcW w:w="730" w:type="dxa"/>
            <w:vMerge/>
            <w:shd w:val="clear" w:color="auto" w:fill="FFFFFF"/>
          </w:tcPr>
          <w:p w14:paraId="564E06DA"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A69ADDE" w14:textId="77777777" w:rsidR="008A5A2F" w:rsidRPr="00BE22B4" w:rsidRDefault="008A5A2F" w:rsidP="008A5A2F">
            <w:pPr>
              <w:jc w:val="center"/>
              <w:rPr>
                <w:rFonts w:cs="Arial"/>
                <w:sz w:val="22"/>
                <w:szCs w:val="22"/>
              </w:rPr>
            </w:pPr>
          </w:p>
        </w:tc>
        <w:tc>
          <w:tcPr>
            <w:tcW w:w="4394" w:type="dxa"/>
            <w:shd w:val="clear" w:color="auto" w:fill="FFFFFF"/>
          </w:tcPr>
          <w:p w14:paraId="133FE655" w14:textId="77777777" w:rsidR="008A5A2F" w:rsidRPr="00BE22B4" w:rsidRDefault="008A5A2F" w:rsidP="008A5A2F">
            <w:pPr>
              <w:rPr>
                <w:rFonts w:cs="Arial"/>
                <w:sz w:val="22"/>
                <w:szCs w:val="22"/>
                <w:lang w:val="sr-Latn-RS"/>
              </w:rPr>
            </w:pPr>
            <w:r>
              <w:rPr>
                <w:rFonts w:cs="Arial"/>
                <w:sz w:val="22"/>
                <w:szCs w:val="22"/>
                <w:lang w:val="sr-Cyrl-RS"/>
              </w:rPr>
              <w:t>ТЦ Нови Сад</w:t>
            </w:r>
          </w:p>
        </w:tc>
        <w:tc>
          <w:tcPr>
            <w:tcW w:w="704" w:type="dxa"/>
            <w:shd w:val="clear" w:color="auto" w:fill="FFFFFF"/>
            <w:noWrap/>
            <w:vAlign w:val="center"/>
          </w:tcPr>
          <w:p w14:paraId="157405B3" w14:textId="77777777" w:rsidR="008A5A2F" w:rsidRPr="00BE22B4" w:rsidRDefault="008A5A2F" w:rsidP="008A5A2F">
            <w:pPr>
              <w:jc w:val="center"/>
              <w:rPr>
                <w:rFonts w:cs="Arial"/>
                <w:sz w:val="22"/>
                <w:szCs w:val="22"/>
                <w:lang w:val="sr-Latn-RS"/>
              </w:rPr>
            </w:pPr>
            <w:r>
              <w:rPr>
                <w:rFonts w:cs="Arial"/>
                <w:sz w:val="22"/>
                <w:szCs w:val="22"/>
                <w:lang w:val="sr-Latn-RS"/>
              </w:rPr>
              <w:t>75</w:t>
            </w:r>
          </w:p>
        </w:tc>
      </w:tr>
      <w:tr w:rsidR="008A5A2F" w:rsidRPr="00BE22B4" w14:paraId="4A095E45" w14:textId="77777777" w:rsidTr="008A5A2F">
        <w:trPr>
          <w:trHeight w:val="31"/>
        </w:trPr>
        <w:tc>
          <w:tcPr>
            <w:tcW w:w="730" w:type="dxa"/>
            <w:vMerge/>
            <w:shd w:val="clear" w:color="auto" w:fill="FFFFFF"/>
          </w:tcPr>
          <w:p w14:paraId="1489FA9C"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C5FFF41" w14:textId="77777777" w:rsidR="008A5A2F" w:rsidRPr="00BE22B4" w:rsidRDefault="008A5A2F" w:rsidP="008A5A2F">
            <w:pPr>
              <w:jc w:val="center"/>
              <w:rPr>
                <w:rFonts w:cs="Arial"/>
                <w:sz w:val="22"/>
                <w:szCs w:val="22"/>
              </w:rPr>
            </w:pPr>
          </w:p>
        </w:tc>
        <w:tc>
          <w:tcPr>
            <w:tcW w:w="4394" w:type="dxa"/>
            <w:shd w:val="clear" w:color="auto" w:fill="FFFFFF"/>
          </w:tcPr>
          <w:p w14:paraId="59D00627" w14:textId="6F9C325C" w:rsidR="008A5A2F" w:rsidRPr="00BE22B4" w:rsidRDefault="006861AF" w:rsidP="006861AF">
            <w:pPr>
              <w:rPr>
                <w:rFonts w:cs="Arial"/>
                <w:sz w:val="22"/>
                <w:szCs w:val="22"/>
                <w:lang w:val="sr-Latn-RS"/>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1C88E016" w14:textId="77777777" w:rsidR="008A5A2F" w:rsidRPr="00BE22B4" w:rsidRDefault="008A5A2F" w:rsidP="008A5A2F">
            <w:pPr>
              <w:jc w:val="center"/>
              <w:rPr>
                <w:rFonts w:cs="Arial"/>
                <w:sz w:val="22"/>
                <w:szCs w:val="22"/>
                <w:lang w:val="sr-Latn-RS"/>
              </w:rPr>
            </w:pPr>
            <w:r>
              <w:rPr>
                <w:rFonts w:cs="Arial"/>
                <w:sz w:val="22"/>
                <w:szCs w:val="22"/>
                <w:lang w:val="sr-Latn-RS"/>
              </w:rPr>
              <w:t>20</w:t>
            </w:r>
          </w:p>
        </w:tc>
      </w:tr>
      <w:tr w:rsidR="008A5A2F" w:rsidRPr="00BE22B4" w14:paraId="1F514899" w14:textId="77777777" w:rsidTr="008A5A2F">
        <w:trPr>
          <w:trHeight w:val="31"/>
        </w:trPr>
        <w:tc>
          <w:tcPr>
            <w:tcW w:w="730" w:type="dxa"/>
            <w:vMerge/>
            <w:shd w:val="clear" w:color="auto" w:fill="FFFFFF"/>
          </w:tcPr>
          <w:p w14:paraId="64725255"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0CD7BD8" w14:textId="77777777" w:rsidR="008A5A2F" w:rsidRPr="00BE22B4" w:rsidRDefault="008A5A2F" w:rsidP="008A5A2F">
            <w:pPr>
              <w:jc w:val="center"/>
              <w:rPr>
                <w:rFonts w:cs="Arial"/>
                <w:sz w:val="22"/>
                <w:szCs w:val="22"/>
              </w:rPr>
            </w:pPr>
          </w:p>
        </w:tc>
        <w:tc>
          <w:tcPr>
            <w:tcW w:w="4394" w:type="dxa"/>
            <w:shd w:val="clear" w:color="auto" w:fill="FFFFFF"/>
          </w:tcPr>
          <w:p w14:paraId="3614D5B3" w14:textId="6A21DC1D" w:rsidR="008A5A2F" w:rsidRPr="00BE22B4" w:rsidRDefault="006861AF" w:rsidP="008A5A2F">
            <w:pPr>
              <w:rPr>
                <w:rFonts w:cs="Arial"/>
                <w:sz w:val="22"/>
                <w:szCs w:val="22"/>
                <w:lang w:val="sr-Latn-RS"/>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585711C3" w14:textId="77777777" w:rsidR="008A5A2F" w:rsidRPr="00BE22B4" w:rsidRDefault="008A5A2F" w:rsidP="008A5A2F">
            <w:pPr>
              <w:jc w:val="center"/>
              <w:rPr>
                <w:rFonts w:cs="Arial"/>
                <w:sz w:val="22"/>
                <w:szCs w:val="22"/>
                <w:lang w:val="sr-Latn-RS"/>
              </w:rPr>
            </w:pPr>
            <w:r>
              <w:rPr>
                <w:rFonts w:cs="Arial"/>
                <w:sz w:val="22"/>
                <w:szCs w:val="22"/>
                <w:lang w:val="sr-Latn-RS"/>
              </w:rPr>
              <w:t>100</w:t>
            </w:r>
          </w:p>
        </w:tc>
      </w:tr>
      <w:tr w:rsidR="008A5A2F" w:rsidRPr="00BE22B4" w14:paraId="2424CAF6" w14:textId="77777777" w:rsidTr="008A5A2F">
        <w:trPr>
          <w:trHeight w:val="31"/>
        </w:trPr>
        <w:tc>
          <w:tcPr>
            <w:tcW w:w="730" w:type="dxa"/>
            <w:vMerge/>
            <w:shd w:val="clear" w:color="auto" w:fill="FFFFFF"/>
          </w:tcPr>
          <w:p w14:paraId="0C5AD87F"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4303B7C" w14:textId="77777777" w:rsidR="008A5A2F" w:rsidRPr="00BE22B4" w:rsidRDefault="008A5A2F" w:rsidP="008A5A2F">
            <w:pPr>
              <w:jc w:val="center"/>
              <w:rPr>
                <w:rFonts w:cs="Arial"/>
                <w:sz w:val="22"/>
                <w:szCs w:val="22"/>
              </w:rPr>
            </w:pPr>
          </w:p>
        </w:tc>
        <w:tc>
          <w:tcPr>
            <w:tcW w:w="4394" w:type="dxa"/>
            <w:shd w:val="clear" w:color="auto" w:fill="FFFFFF"/>
          </w:tcPr>
          <w:p w14:paraId="1966B221" w14:textId="0F0A1894" w:rsidR="008A5A2F" w:rsidRPr="00BE22B4" w:rsidRDefault="006861AF"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13CC6AAA" w14:textId="77777777" w:rsidR="008A5A2F" w:rsidRPr="00BE22B4" w:rsidRDefault="008A5A2F" w:rsidP="008A5A2F">
            <w:pPr>
              <w:jc w:val="center"/>
              <w:rPr>
                <w:rFonts w:cs="Arial"/>
                <w:sz w:val="22"/>
                <w:szCs w:val="22"/>
                <w:lang w:val="sr-Latn-RS"/>
              </w:rPr>
            </w:pPr>
            <w:r>
              <w:rPr>
                <w:rFonts w:cs="Arial"/>
                <w:sz w:val="22"/>
                <w:szCs w:val="22"/>
                <w:lang w:val="sr-Latn-RS"/>
              </w:rPr>
              <w:t>50</w:t>
            </w:r>
          </w:p>
        </w:tc>
      </w:tr>
      <w:tr w:rsidR="008A5A2F" w:rsidRPr="00BE22B4" w14:paraId="3E96F2EF" w14:textId="77777777" w:rsidTr="008A5A2F">
        <w:trPr>
          <w:trHeight w:val="31"/>
        </w:trPr>
        <w:tc>
          <w:tcPr>
            <w:tcW w:w="730" w:type="dxa"/>
            <w:vMerge/>
            <w:shd w:val="clear" w:color="auto" w:fill="FFFFFF"/>
          </w:tcPr>
          <w:p w14:paraId="328AF29F"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78A7A88" w14:textId="77777777" w:rsidR="008A5A2F" w:rsidRPr="00BE22B4" w:rsidRDefault="008A5A2F" w:rsidP="008A5A2F">
            <w:pPr>
              <w:jc w:val="center"/>
              <w:rPr>
                <w:rFonts w:cs="Arial"/>
                <w:sz w:val="22"/>
                <w:szCs w:val="22"/>
              </w:rPr>
            </w:pPr>
          </w:p>
        </w:tc>
        <w:tc>
          <w:tcPr>
            <w:tcW w:w="4394" w:type="dxa"/>
            <w:shd w:val="clear" w:color="auto" w:fill="FFFFFF"/>
          </w:tcPr>
          <w:p w14:paraId="368B72CC" w14:textId="2AF82EAF" w:rsidR="008A5A2F" w:rsidRPr="00BE22B4" w:rsidRDefault="006861AF" w:rsidP="006861AF">
            <w:pPr>
              <w:rPr>
                <w:rFonts w:cs="Arial"/>
                <w:sz w:val="22"/>
                <w:szCs w:val="22"/>
                <w:lang w:val="sr-Latn-RS"/>
              </w:rPr>
            </w:pPr>
            <w:r>
              <w:rPr>
                <w:rFonts w:cs="Arial"/>
                <w:sz w:val="22"/>
                <w:szCs w:val="22"/>
                <w:lang w:val="sr-Latn-RS" w:eastAsia="zh-CN"/>
              </w:rPr>
              <w:t xml:space="preserve">Ogranak </w:t>
            </w:r>
            <w:r w:rsidR="008A5A2F">
              <w:rPr>
                <w:rFonts w:cs="Arial"/>
                <w:sz w:val="22"/>
                <w:szCs w:val="22"/>
                <w:lang w:val="sr-Latn-RS" w:eastAsia="zh-CN"/>
              </w:rPr>
              <w:t xml:space="preserve">EPS Snabdevanje </w:t>
            </w:r>
            <w:r w:rsidR="00FB0646">
              <w:rPr>
                <w:rFonts w:cs="Arial"/>
                <w:sz w:val="22"/>
                <w:szCs w:val="22"/>
              </w:rPr>
              <w:t>Me</w:t>
            </w:r>
            <w:r w:rsidR="008A5A2F" w:rsidRPr="00902157">
              <w:rPr>
                <w:rFonts w:cs="Arial"/>
                <w:sz w:val="22"/>
                <w:szCs w:val="22"/>
              </w:rPr>
              <w:t>kenzijeva 37 ,  Beograd</w:t>
            </w:r>
            <w:r w:rsidR="008A5A2F">
              <w:rPr>
                <w:rFonts w:cs="Arial"/>
                <w:sz w:val="22"/>
                <w:szCs w:val="22"/>
              </w:rPr>
              <w:t xml:space="preserve"> </w:t>
            </w:r>
          </w:p>
        </w:tc>
        <w:tc>
          <w:tcPr>
            <w:tcW w:w="704" w:type="dxa"/>
            <w:shd w:val="clear" w:color="auto" w:fill="FFFFFF"/>
            <w:noWrap/>
            <w:vAlign w:val="center"/>
          </w:tcPr>
          <w:p w14:paraId="1EBFC937" w14:textId="77777777" w:rsidR="008A5A2F" w:rsidRPr="00BE22B4" w:rsidRDefault="008A5A2F" w:rsidP="008A5A2F">
            <w:pPr>
              <w:jc w:val="center"/>
              <w:rPr>
                <w:rFonts w:cs="Arial"/>
                <w:sz w:val="22"/>
                <w:szCs w:val="22"/>
                <w:lang w:val="sr-Latn-RS"/>
              </w:rPr>
            </w:pPr>
            <w:r>
              <w:rPr>
                <w:rFonts w:cs="Arial"/>
                <w:sz w:val="22"/>
                <w:szCs w:val="22"/>
                <w:lang w:val="sr-Latn-RS"/>
              </w:rPr>
              <w:t>6</w:t>
            </w:r>
          </w:p>
        </w:tc>
      </w:tr>
      <w:tr w:rsidR="008A5A2F" w:rsidRPr="00BE22B4" w14:paraId="19DBC2B9" w14:textId="77777777" w:rsidTr="008A5A2F">
        <w:tc>
          <w:tcPr>
            <w:tcW w:w="730" w:type="dxa"/>
            <w:shd w:val="clear" w:color="auto" w:fill="FFFFFF"/>
          </w:tcPr>
          <w:p w14:paraId="3FF29E41"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59ADFEE0" w14:textId="77777777" w:rsidR="008A5A2F" w:rsidRPr="00347E3B" w:rsidRDefault="008A5A2F" w:rsidP="008A5A2F">
            <w:pPr>
              <w:jc w:val="center"/>
              <w:rPr>
                <w:rFonts w:cs="Arial"/>
                <w:sz w:val="22"/>
                <w:szCs w:val="22"/>
                <w:lang w:val="sr-Latn-RS"/>
              </w:rPr>
            </w:pPr>
            <w:r>
              <w:rPr>
                <w:rFonts w:cs="Arial"/>
                <w:sz w:val="22"/>
                <w:szCs w:val="22"/>
                <w:lang w:val="sr-Latn-RS"/>
              </w:rPr>
              <w:t>Štampač A4 tip2</w:t>
            </w:r>
          </w:p>
        </w:tc>
        <w:tc>
          <w:tcPr>
            <w:tcW w:w="4394" w:type="dxa"/>
            <w:shd w:val="clear" w:color="auto" w:fill="FFFFFF"/>
          </w:tcPr>
          <w:p w14:paraId="0317BA5C" w14:textId="0B5FA424" w:rsidR="008A5A2F" w:rsidRPr="00C30F28" w:rsidRDefault="008A5A2F" w:rsidP="008A5A2F">
            <w:pPr>
              <w:rPr>
                <w:rFonts w:cs="Arial"/>
                <w:sz w:val="22"/>
                <w:szCs w:val="22"/>
                <w:lang w:val="sr-Cyrl-RS"/>
              </w:rPr>
            </w:pPr>
            <w:r>
              <w:rPr>
                <w:rFonts w:cs="Arial"/>
                <w:sz w:val="22"/>
                <w:szCs w:val="22"/>
                <w:lang w:val="sr-Latn-RS"/>
              </w:rPr>
              <w:t>Kostolac</w:t>
            </w:r>
            <w:r w:rsidR="00C30F28">
              <w:rPr>
                <w:rFonts w:cs="Arial"/>
                <w:sz w:val="22"/>
                <w:szCs w:val="22"/>
                <w:lang w:val="sr-Cyrl-RS"/>
              </w:rPr>
              <w:t>, ул.Николе Тесле 1-5.</w:t>
            </w:r>
          </w:p>
        </w:tc>
        <w:tc>
          <w:tcPr>
            <w:tcW w:w="704" w:type="dxa"/>
            <w:shd w:val="clear" w:color="auto" w:fill="FFFFFF"/>
            <w:noWrap/>
            <w:vAlign w:val="center"/>
          </w:tcPr>
          <w:p w14:paraId="40550CE0" w14:textId="77777777" w:rsidR="008A5A2F" w:rsidRPr="00BE22B4" w:rsidRDefault="008A5A2F" w:rsidP="008A5A2F">
            <w:pPr>
              <w:jc w:val="center"/>
              <w:rPr>
                <w:rFonts w:cs="Arial"/>
                <w:sz w:val="22"/>
                <w:szCs w:val="22"/>
                <w:lang w:val="sr-Latn-RS"/>
              </w:rPr>
            </w:pPr>
            <w:r>
              <w:rPr>
                <w:rFonts w:cs="Arial"/>
                <w:sz w:val="22"/>
                <w:szCs w:val="22"/>
                <w:lang w:val="sr-Latn-RS"/>
              </w:rPr>
              <w:t>35</w:t>
            </w:r>
          </w:p>
        </w:tc>
      </w:tr>
      <w:tr w:rsidR="008A5A2F" w:rsidRPr="00BE22B4" w14:paraId="0D6C5ED2" w14:textId="77777777" w:rsidTr="008A5A2F">
        <w:trPr>
          <w:trHeight w:val="63"/>
        </w:trPr>
        <w:tc>
          <w:tcPr>
            <w:tcW w:w="730" w:type="dxa"/>
            <w:vMerge w:val="restart"/>
            <w:shd w:val="clear" w:color="auto" w:fill="FFFFFF"/>
          </w:tcPr>
          <w:p w14:paraId="1EC9F96B"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457238EA" w14:textId="77777777" w:rsidR="008A5A2F" w:rsidRPr="00BE22B4" w:rsidRDefault="008A5A2F" w:rsidP="008A5A2F">
            <w:pPr>
              <w:jc w:val="center"/>
              <w:rPr>
                <w:rFonts w:cs="Arial"/>
                <w:sz w:val="22"/>
                <w:szCs w:val="22"/>
                <w:lang w:val="sr-Latn-RS"/>
              </w:rPr>
            </w:pPr>
            <w:r w:rsidRPr="00BE22B4">
              <w:rPr>
                <w:rFonts w:cs="Arial"/>
                <w:sz w:val="22"/>
                <w:szCs w:val="22"/>
              </w:rPr>
              <w:t>Štampač za blagajničko poslovanje</w:t>
            </w:r>
          </w:p>
        </w:tc>
        <w:tc>
          <w:tcPr>
            <w:tcW w:w="4394" w:type="dxa"/>
            <w:shd w:val="clear" w:color="auto" w:fill="FFFFFF"/>
          </w:tcPr>
          <w:p w14:paraId="49FE47F1" w14:textId="7495C34F" w:rsidR="008A5A2F" w:rsidRPr="00BE22B4" w:rsidRDefault="008A5A2F" w:rsidP="006861AF">
            <w:pPr>
              <w:rPr>
                <w:rFonts w:cs="Arial"/>
                <w:sz w:val="22"/>
                <w:szCs w:val="22"/>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3B1AC7B6" w14:textId="77777777" w:rsidR="008A5A2F" w:rsidRPr="00AD3866" w:rsidRDefault="008A5A2F" w:rsidP="008A5A2F">
            <w:pPr>
              <w:jc w:val="center"/>
              <w:rPr>
                <w:rFonts w:cs="Arial"/>
                <w:sz w:val="22"/>
                <w:szCs w:val="22"/>
                <w:lang w:val="sr-Latn-RS"/>
              </w:rPr>
            </w:pPr>
            <w:r>
              <w:rPr>
                <w:rFonts w:cs="Arial"/>
                <w:sz w:val="22"/>
                <w:szCs w:val="22"/>
                <w:lang w:val="sr-Latn-RS"/>
              </w:rPr>
              <w:t>30</w:t>
            </w:r>
          </w:p>
        </w:tc>
      </w:tr>
      <w:tr w:rsidR="008A5A2F" w:rsidRPr="00BE22B4" w14:paraId="00168EFB" w14:textId="77777777" w:rsidTr="008A5A2F">
        <w:trPr>
          <w:trHeight w:val="63"/>
        </w:trPr>
        <w:tc>
          <w:tcPr>
            <w:tcW w:w="730" w:type="dxa"/>
            <w:vMerge/>
            <w:shd w:val="clear" w:color="auto" w:fill="FFFFFF"/>
          </w:tcPr>
          <w:p w14:paraId="117E5FA1"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382765F3" w14:textId="77777777" w:rsidR="008A5A2F" w:rsidRPr="00BE22B4" w:rsidRDefault="008A5A2F" w:rsidP="008A5A2F">
            <w:pPr>
              <w:jc w:val="center"/>
              <w:rPr>
                <w:rFonts w:cs="Arial"/>
                <w:sz w:val="22"/>
                <w:szCs w:val="22"/>
              </w:rPr>
            </w:pPr>
          </w:p>
        </w:tc>
        <w:tc>
          <w:tcPr>
            <w:tcW w:w="4394" w:type="dxa"/>
            <w:shd w:val="clear" w:color="auto" w:fill="FFFFFF"/>
          </w:tcPr>
          <w:p w14:paraId="5A7EF989" w14:textId="7B4C7353" w:rsidR="008A5A2F" w:rsidRPr="00BE22B4" w:rsidRDefault="008A5A2F" w:rsidP="006861AF">
            <w:pPr>
              <w:rPr>
                <w:rFonts w:cs="Arial"/>
                <w:sz w:val="22"/>
                <w:szCs w:val="22"/>
              </w:rPr>
            </w:pPr>
            <w:r>
              <w:rPr>
                <w:rFonts w:cs="Arial"/>
                <w:sz w:val="22"/>
                <w:szCs w:val="22"/>
                <w:lang w:val="sr-Cyrl-RS"/>
              </w:rPr>
              <w:t>ТЦ Ниш</w:t>
            </w:r>
            <w:r>
              <w:rPr>
                <w:rFonts w:cs="Arial"/>
                <w:sz w:val="22"/>
                <w:szCs w:val="22"/>
                <w:lang w:val="sr-Latn-RS"/>
              </w:rPr>
              <w:t xml:space="preserve"> -</w:t>
            </w:r>
            <w:r w:rsidRPr="00902157">
              <w:rPr>
                <w:rFonts w:cs="Arial"/>
                <w:sz w:val="22"/>
                <w:szCs w:val="22"/>
                <w:lang w:val="sr-Latn-RS"/>
              </w:rPr>
              <w:t xml:space="preserve"> </w:t>
            </w:r>
            <w:r w:rsidRPr="00902157">
              <w:rPr>
                <w:rFonts w:cs="Arial"/>
                <w:sz w:val="22"/>
                <w:szCs w:val="22"/>
              </w:rPr>
              <w:t xml:space="preserve">магацин ЈП ЕПС Технички центар Ниш </w:t>
            </w:r>
            <w:r w:rsidRPr="006A7B80">
              <w:rPr>
                <w:rStyle w:val="Strong"/>
                <w:rFonts w:cs="Arial"/>
                <w:b w:val="0"/>
                <w:sz w:val="22"/>
                <w:szCs w:val="22"/>
              </w:rPr>
              <w:t>Булевар др Зорана Ђинђића 46а</w:t>
            </w:r>
            <w:r w:rsidRPr="006A7B80">
              <w:rPr>
                <w:rFonts w:cs="Arial"/>
                <w:b/>
                <w:sz w:val="22"/>
                <w:szCs w:val="22"/>
                <w:lang w:val="sr-Cyrl-RS"/>
              </w:rPr>
              <w:t xml:space="preserve"> </w:t>
            </w:r>
          </w:p>
        </w:tc>
        <w:tc>
          <w:tcPr>
            <w:tcW w:w="704" w:type="dxa"/>
            <w:shd w:val="clear" w:color="auto" w:fill="FFFFFF"/>
            <w:noWrap/>
            <w:vAlign w:val="center"/>
          </w:tcPr>
          <w:p w14:paraId="5437E9F0" w14:textId="77777777" w:rsidR="008A5A2F" w:rsidRPr="00AD3866" w:rsidRDefault="008A5A2F" w:rsidP="008A5A2F">
            <w:pPr>
              <w:jc w:val="center"/>
              <w:rPr>
                <w:rFonts w:cs="Arial"/>
                <w:sz w:val="22"/>
                <w:szCs w:val="22"/>
                <w:lang w:val="sr-Latn-RS"/>
              </w:rPr>
            </w:pPr>
            <w:r>
              <w:rPr>
                <w:rFonts w:cs="Arial"/>
                <w:sz w:val="22"/>
                <w:szCs w:val="22"/>
                <w:lang w:val="sr-Latn-RS"/>
              </w:rPr>
              <w:t>12</w:t>
            </w:r>
          </w:p>
        </w:tc>
      </w:tr>
      <w:tr w:rsidR="008A5A2F" w:rsidRPr="00BE22B4" w14:paraId="60378136" w14:textId="77777777" w:rsidTr="008A5A2F">
        <w:trPr>
          <w:trHeight w:val="63"/>
        </w:trPr>
        <w:tc>
          <w:tcPr>
            <w:tcW w:w="730" w:type="dxa"/>
            <w:vMerge/>
            <w:shd w:val="clear" w:color="auto" w:fill="FFFFFF"/>
          </w:tcPr>
          <w:p w14:paraId="7C77F125"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206B20F7" w14:textId="77777777" w:rsidR="008A5A2F" w:rsidRPr="00BE22B4" w:rsidRDefault="008A5A2F" w:rsidP="008A5A2F">
            <w:pPr>
              <w:jc w:val="center"/>
              <w:rPr>
                <w:rFonts w:cs="Arial"/>
                <w:sz w:val="22"/>
                <w:szCs w:val="22"/>
              </w:rPr>
            </w:pPr>
          </w:p>
        </w:tc>
        <w:tc>
          <w:tcPr>
            <w:tcW w:w="4394" w:type="dxa"/>
            <w:shd w:val="clear" w:color="auto" w:fill="FFFFFF"/>
          </w:tcPr>
          <w:p w14:paraId="48DC630B" w14:textId="1FFDBF9E" w:rsidR="008A5A2F" w:rsidRPr="004A5BA0" w:rsidRDefault="006861AF" w:rsidP="008A5A2F">
            <w:pPr>
              <w:rPr>
                <w:rFonts w:cs="Arial"/>
                <w:sz w:val="22"/>
                <w:szCs w:val="22"/>
                <w:lang w:val="sr-Latn-RS"/>
              </w:rPr>
            </w:pPr>
            <w:r>
              <w:rPr>
                <w:rFonts w:cs="Arial"/>
                <w:sz w:val="22"/>
                <w:szCs w:val="22"/>
                <w:lang w:val="sr-Latn-RS"/>
              </w:rPr>
              <w:t xml:space="preserve">Ogranak </w:t>
            </w:r>
            <w:r w:rsidR="008A5A2F">
              <w:rPr>
                <w:rFonts w:cs="Arial"/>
                <w:sz w:val="22"/>
                <w:szCs w:val="22"/>
                <w:lang w:val="sr-Latn-RS"/>
              </w:rPr>
              <w:t>Kostolac</w:t>
            </w:r>
          </w:p>
        </w:tc>
        <w:tc>
          <w:tcPr>
            <w:tcW w:w="704" w:type="dxa"/>
            <w:shd w:val="clear" w:color="auto" w:fill="FFFFFF"/>
            <w:noWrap/>
            <w:vAlign w:val="center"/>
          </w:tcPr>
          <w:p w14:paraId="49D0897E" w14:textId="77777777" w:rsidR="008A5A2F" w:rsidRPr="00AD3866" w:rsidRDefault="008A5A2F" w:rsidP="008A5A2F">
            <w:pPr>
              <w:jc w:val="center"/>
              <w:rPr>
                <w:rFonts w:cs="Arial"/>
                <w:sz w:val="22"/>
                <w:szCs w:val="22"/>
                <w:lang w:val="sr-Latn-RS"/>
              </w:rPr>
            </w:pPr>
            <w:r>
              <w:rPr>
                <w:rFonts w:cs="Arial"/>
                <w:sz w:val="22"/>
                <w:szCs w:val="22"/>
                <w:lang w:val="sr-Latn-RS"/>
              </w:rPr>
              <w:t>2</w:t>
            </w:r>
          </w:p>
        </w:tc>
      </w:tr>
      <w:tr w:rsidR="008A5A2F" w:rsidRPr="00BE22B4" w14:paraId="3E19699B" w14:textId="77777777" w:rsidTr="008A5A2F">
        <w:trPr>
          <w:trHeight w:val="63"/>
        </w:trPr>
        <w:tc>
          <w:tcPr>
            <w:tcW w:w="730" w:type="dxa"/>
            <w:vMerge/>
            <w:shd w:val="clear" w:color="auto" w:fill="FFFFFF"/>
          </w:tcPr>
          <w:p w14:paraId="4C64D7AC"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53B2C045" w14:textId="77777777" w:rsidR="008A5A2F" w:rsidRPr="00BE22B4" w:rsidRDefault="008A5A2F" w:rsidP="008A5A2F">
            <w:pPr>
              <w:jc w:val="center"/>
              <w:rPr>
                <w:rFonts w:cs="Arial"/>
                <w:sz w:val="22"/>
                <w:szCs w:val="22"/>
              </w:rPr>
            </w:pPr>
          </w:p>
        </w:tc>
        <w:tc>
          <w:tcPr>
            <w:tcW w:w="4394" w:type="dxa"/>
            <w:shd w:val="clear" w:color="auto" w:fill="FFFFFF"/>
          </w:tcPr>
          <w:p w14:paraId="0B86E84B" w14:textId="7626E052" w:rsidR="008A5A2F" w:rsidRPr="004A5BA0" w:rsidRDefault="006861AF" w:rsidP="008A5A2F">
            <w:pPr>
              <w:rPr>
                <w:rFonts w:cs="Arial"/>
                <w:sz w:val="22"/>
                <w:szCs w:val="22"/>
                <w:lang w:val="sr-Latn-RS"/>
              </w:rPr>
            </w:pPr>
            <w:r>
              <w:rPr>
                <w:rFonts w:cs="Arial"/>
                <w:sz w:val="22"/>
                <w:szCs w:val="22"/>
              </w:rPr>
              <w:t xml:space="preserve">Ogranak </w:t>
            </w:r>
            <w:r w:rsidR="008A5A2F">
              <w:rPr>
                <w:rFonts w:cs="Arial"/>
                <w:sz w:val="22"/>
                <w:szCs w:val="22"/>
              </w:rPr>
              <w:t>Kolubara Diše Đurđević bb, Vreoci, Magacin 004</w:t>
            </w:r>
          </w:p>
        </w:tc>
        <w:tc>
          <w:tcPr>
            <w:tcW w:w="704" w:type="dxa"/>
            <w:shd w:val="clear" w:color="auto" w:fill="FFFFFF"/>
            <w:noWrap/>
            <w:vAlign w:val="center"/>
          </w:tcPr>
          <w:p w14:paraId="518A34D3" w14:textId="77777777" w:rsidR="008A5A2F" w:rsidRPr="00AD3866" w:rsidRDefault="008A5A2F" w:rsidP="008A5A2F">
            <w:pPr>
              <w:jc w:val="center"/>
              <w:rPr>
                <w:rFonts w:cs="Arial"/>
                <w:sz w:val="22"/>
                <w:szCs w:val="22"/>
                <w:lang w:val="sr-Latn-RS"/>
              </w:rPr>
            </w:pPr>
            <w:r>
              <w:rPr>
                <w:rFonts w:cs="Arial"/>
                <w:sz w:val="22"/>
                <w:szCs w:val="22"/>
                <w:lang w:val="sr-Latn-RS"/>
              </w:rPr>
              <w:t>30</w:t>
            </w:r>
          </w:p>
        </w:tc>
      </w:tr>
      <w:tr w:rsidR="008A5A2F" w:rsidRPr="00BE22B4" w14:paraId="544EDA47" w14:textId="77777777" w:rsidTr="008A5A2F">
        <w:trPr>
          <w:trHeight w:val="42"/>
        </w:trPr>
        <w:tc>
          <w:tcPr>
            <w:tcW w:w="730" w:type="dxa"/>
            <w:vMerge w:val="restart"/>
            <w:shd w:val="clear" w:color="auto" w:fill="FFFFFF"/>
          </w:tcPr>
          <w:p w14:paraId="6FF528D0"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2B2B94AC" w14:textId="77777777" w:rsidR="008A5A2F" w:rsidRPr="00BE22B4" w:rsidRDefault="008A5A2F" w:rsidP="008A5A2F">
            <w:pPr>
              <w:jc w:val="center"/>
              <w:rPr>
                <w:rFonts w:cs="Arial"/>
                <w:sz w:val="22"/>
                <w:szCs w:val="22"/>
              </w:rPr>
            </w:pPr>
            <w:r w:rsidRPr="00BE22B4">
              <w:rPr>
                <w:rFonts w:cs="Arial"/>
                <w:sz w:val="22"/>
                <w:szCs w:val="22"/>
              </w:rPr>
              <w:t>Štampač u boji, mrežni</w:t>
            </w:r>
          </w:p>
        </w:tc>
        <w:tc>
          <w:tcPr>
            <w:tcW w:w="4394" w:type="dxa"/>
            <w:shd w:val="clear" w:color="auto" w:fill="FFFFFF"/>
          </w:tcPr>
          <w:p w14:paraId="41F34D8C" w14:textId="53A3CA3E" w:rsidR="008A5A2F" w:rsidRPr="00BE22B4" w:rsidRDefault="008A5A2F" w:rsidP="006861AF">
            <w:pPr>
              <w:rPr>
                <w:rFonts w:cs="Arial"/>
                <w:sz w:val="22"/>
                <w:szCs w:val="22"/>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2DF2BD24" w14:textId="77777777" w:rsidR="008A5A2F" w:rsidRPr="004A5BA0" w:rsidRDefault="008A5A2F" w:rsidP="008A5A2F">
            <w:pPr>
              <w:jc w:val="center"/>
              <w:rPr>
                <w:rFonts w:cs="Arial"/>
                <w:sz w:val="22"/>
                <w:szCs w:val="22"/>
                <w:lang w:val="sr-Latn-RS"/>
              </w:rPr>
            </w:pPr>
            <w:r>
              <w:rPr>
                <w:rFonts w:cs="Arial"/>
                <w:sz w:val="22"/>
                <w:szCs w:val="22"/>
                <w:lang w:val="sr-Latn-RS"/>
              </w:rPr>
              <w:t>5</w:t>
            </w:r>
          </w:p>
        </w:tc>
      </w:tr>
      <w:tr w:rsidR="008A5A2F" w:rsidRPr="00BE22B4" w14:paraId="1F062D90" w14:textId="77777777" w:rsidTr="008A5A2F">
        <w:trPr>
          <w:trHeight w:val="42"/>
        </w:trPr>
        <w:tc>
          <w:tcPr>
            <w:tcW w:w="730" w:type="dxa"/>
            <w:vMerge/>
            <w:shd w:val="clear" w:color="auto" w:fill="FFFFFF"/>
          </w:tcPr>
          <w:p w14:paraId="7018CB94"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246DB4A" w14:textId="77777777" w:rsidR="008A5A2F" w:rsidRPr="00BE22B4" w:rsidRDefault="008A5A2F" w:rsidP="008A5A2F">
            <w:pPr>
              <w:jc w:val="center"/>
              <w:rPr>
                <w:rFonts w:cs="Arial"/>
                <w:sz w:val="22"/>
                <w:szCs w:val="22"/>
              </w:rPr>
            </w:pPr>
          </w:p>
        </w:tc>
        <w:tc>
          <w:tcPr>
            <w:tcW w:w="4394" w:type="dxa"/>
            <w:shd w:val="clear" w:color="auto" w:fill="FFFFFF"/>
          </w:tcPr>
          <w:p w14:paraId="7357565C" w14:textId="35B4A494" w:rsidR="008A5A2F" w:rsidRPr="00BE22B4" w:rsidRDefault="008A5A2F" w:rsidP="006861AF">
            <w:pPr>
              <w:rPr>
                <w:rFonts w:cs="Arial"/>
                <w:sz w:val="22"/>
                <w:szCs w:val="22"/>
              </w:rPr>
            </w:pPr>
            <w:r>
              <w:rPr>
                <w:rFonts w:cs="Arial"/>
                <w:sz w:val="22"/>
                <w:szCs w:val="22"/>
                <w:lang w:val="sr-Cyrl-RS"/>
              </w:rPr>
              <w:t>ТЦ Краљево</w:t>
            </w:r>
            <w:r w:rsidRPr="00902157">
              <w:rPr>
                <w:rFonts w:cs="Arial"/>
                <w:sz w:val="22"/>
                <w:szCs w:val="22"/>
              </w:rPr>
              <w:t xml:space="preserve"> </w:t>
            </w:r>
            <w:r>
              <w:rPr>
                <w:rFonts w:cs="Arial"/>
                <w:sz w:val="22"/>
                <w:szCs w:val="22"/>
              </w:rPr>
              <w:t xml:space="preserve">- </w:t>
            </w:r>
            <w:r w:rsidRPr="00902157">
              <w:rPr>
                <w:rFonts w:cs="Arial"/>
                <w:sz w:val="22"/>
                <w:szCs w:val="22"/>
              </w:rPr>
              <w:t>Tehni</w:t>
            </w:r>
            <w:r w:rsidRPr="00902157">
              <w:rPr>
                <w:rFonts w:cs="Arial"/>
                <w:sz w:val="22"/>
                <w:szCs w:val="22"/>
                <w:lang w:val="sr-Latn-RS"/>
              </w:rPr>
              <w:t>čki centar Kraljevo, Dimitrija Tucovića br. 5</w:t>
            </w:r>
            <w:r w:rsidRPr="00902157">
              <w:rPr>
                <w:rFonts w:cs="Arial"/>
                <w:sz w:val="22"/>
                <w:szCs w:val="22"/>
                <w:lang w:val="sr-Cyrl-RS"/>
              </w:rPr>
              <w:t xml:space="preserve"> </w:t>
            </w:r>
          </w:p>
        </w:tc>
        <w:tc>
          <w:tcPr>
            <w:tcW w:w="704" w:type="dxa"/>
            <w:shd w:val="clear" w:color="auto" w:fill="FFFFFF"/>
            <w:noWrap/>
            <w:vAlign w:val="center"/>
          </w:tcPr>
          <w:p w14:paraId="7898F544" w14:textId="77777777" w:rsidR="008A5A2F" w:rsidRPr="004A5BA0" w:rsidRDefault="008A5A2F" w:rsidP="008A5A2F">
            <w:pPr>
              <w:jc w:val="center"/>
              <w:rPr>
                <w:rFonts w:cs="Arial"/>
                <w:sz w:val="22"/>
                <w:szCs w:val="22"/>
                <w:lang w:val="sr-Latn-RS"/>
              </w:rPr>
            </w:pPr>
            <w:r>
              <w:rPr>
                <w:rFonts w:cs="Arial"/>
                <w:sz w:val="22"/>
                <w:szCs w:val="22"/>
                <w:lang w:val="sr-Latn-RS"/>
              </w:rPr>
              <w:t>2</w:t>
            </w:r>
          </w:p>
        </w:tc>
      </w:tr>
      <w:tr w:rsidR="008A5A2F" w:rsidRPr="00BE22B4" w14:paraId="15E437BC" w14:textId="77777777" w:rsidTr="008A5A2F">
        <w:trPr>
          <w:trHeight w:val="42"/>
        </w:trPr>
        <w:tc>
          <w:tcPr>
            <w:tcW w:w="730" w:type="dxa"/>
            <w:vMerge/>
            <w:shd w:val="clear" w:color="auto" w:fill="FFFFFF"/>
          </w:tcPr>
          <w:p w14:paraId="4B0EAA87"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0CB0E63F" w14:textId="77777777" w:rsidR="008A5A2F" w:rsidRPr="00BE22B4" w:rsidRDefault="008A5A2F" w:rsidP="008A5A2F">
            <w:pPr>
              <w:jc w:val="center"/>
              <w:rPr>
                <w:rFonts w:cs="Arial"/>
                <w:sz w:val="22"/>
                <w:szCs w:val="22"/>
              </w:rPr>
            </w:pPr>
          </w:p>
        </w:tc>
        <w:tc>
          <w:tcPr>
            <w:tcW w:w="4394" w:type="dxa"/>
            <w:shd w:val="clear" w:color="auto" w:fill="FFFFFF"/>
          </w:tcPr>
          <w:p w14:paraId="797DB342" w14:textId="77777777" w:rsidR="008A5A2F" w:rsidRPr="00BE22B4" w:rsidRDefault="008A5A2F" w:rsidP="008A5A2F">
            <w:pPr>
              <w:rPr>
                <w:rFonts w:cs="Arial"/>
                <w:sz w:val="22"/>
                <w:szCs w:val="22"/>
              </w:rPr>
            </w:pPr>
            <w:r>
              <w:rPr>
                <w:rFonts w:cs="Arial"/>
                <w:sz w:val="22"/>
                <w:szCs w:val="22"/>
                <w:lang w:val="sr-Cyrl-RS"/>
              </w:rPr>
              <w:t>ТЦ Нови Сад</w:t>
            </w:r>
          </w:p>
        </w:tc>
        <w:tc>
          <w:tcPr>
            <w:tcW w:w="704" w:type="dxa"/>
            <w:shd w:val="clear" w:color="auto" w:fill="FFFFFF"/>
            <w:noWrap/>
            <w:vAlign w:val="center"/>
          </w:tcPr>
          <w:p w14:paraId="6652E9E7" w14:textId="77777777" w:rsidR="008A5A2F" w:rsidRPr="004A5BA0" w:rsidRDefault="008A5A2F" w:rsidP="008A5A2F">
            <w:pPr>
              <w:jc w:val="center"/>
              <w:rPr>
                <w:rFonts w:cs="Arial"/>
                <w:sz w:val="22"/>
                <w:szCs w:val="22"/>
                <w:lang w:val="sr-Latn-RS"/>
              </w:rPr>
            </w:pPr>
            <w:r>
              <w:rPr>
                <w:rFonts w:cs="Arial"/>
                <w:sz w:val="22"/>
                <w:szCs w:val="22"/>
                <w:lang w:val="sr-Latn-RS"/>
              </w:rPr>
              <w:t>10</w:t>
            </w:r>
          </w:p>
        </w:tc>
      </w:tr>
      <w:tr w:rsidR="008A5A2F" w:rsidRPr="00BE22B4" w14:paraId="32998CD1" w14:textId="77777777" w:rsidTr="008A5A2F">
        <w:trPr>
          <w:trHeight w:val="42"/>
        </w:trPr>
        <w:tc>
          <w:tcPr>
            <w:tcW w:w="730" w:type="dxa"/>
            <w:vMerge/>
            <w:shd w:val="clear" w:color="auto" w:fill="FFFFFF"/>
          </w:tcPr>
          <w:p w14:paraId="6F3AE197"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40ED43D5" w14:textId="77777777" w:rsidR="008A5A2F" w:rsidRPr="00BE22B4" w:rsidRDefault="008A5A2F" w:rsidP="008A5A2F">
            <w:pPr>
              <w:jc w:val="center"/>
              <w:rPr>
                <w:rFonts w:cs="Arial"/>
                <w:sz w:val="22"/>
                <w:szCs w:val="22"/>
              </w:rPr>
            </w:pPr>
          </w:p>
        </w:tc>
        <w:tc>
          <w:tcPr>
            <w:tcW w:w="4394" w:type="dxa"/>
            <w:shd w:val="clear" w:color="auto" w:fill="FFFFFF"/>
          </w:tcPr>
          <w:p w14:paraId="69502475" w14:textId="2E72E0E9" w:rsidR="008A5A2F" w:rsidRPr="00BE22B4" w:rsidRDefault="006861AF" w:rsidP="006861AF">
            <w:pPr>
              <w:rPr>
                <w:rFonts w:cs="Arial"/>
                <w:sz w:val="22"/>
                <w:szCs w:val="22"/>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429393CA" w14:textId="77777777" w:rsidR="008A5A2F" w:rsidRPr="004A5BA0" w:rsidRDefault="008A5A2F" w:rsidP="008A5A2F">
            <w:pPr>
              <w:jc w:val="center"/>
              <w:rPr>
                <w:rFonts w:cs="Arial"/>
                <w:sz w:val="22"/>
                <w:szCs w:val="22"/>
                <w:lang w:val="sr-Latn-RS"/>
              </w:rPr>
            </w:pPr>
            <w:r>
              <w:rPr>
                <w:rFonts w:cs="Arial"/>
                <w:sz w:val="22"/>
                <w:szCs w:val="22"/>
                <w:lang w:val="sr-Latn-RS"/>
              </w:rPr>
              <w:t>7</w:t>
            </w:r>
          </w:p>
        </w:tc>
      </w:tr>
      <w:tr w:rsidR="008A5A2F" w:rsidRPr="00BE22B4" w14:paraId="0AF4138B" w14:textId="77777777" w:rsidTr="008A5A2F">
        <w:trPr>
          <w:trHeight w:val="42"/>
        </w:trPr>
        <w:tc>
          <w:tcPr>
            <w:tcW w:w="730" w:type="dxa"/>
            <w:vMerge/>
            <w:shd w:val="clear" w:color="auto" w:fill="FFFFFF"/>
          </w:tcPr>
          <w:p w14:paraId="47BBFF0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2326B02" w14:textId="77777777" w:rsidR="008A5A2F" w:rsidRPr="00BE22B4" w:rsidRDefault="008A5A2F" w:rsidP="008A5A2F">
            <w:pPr>
              <w:jc w:val="center"/>
              <w:rPr>
                <w:rFonts w:cs="Arial"/>
                <w:sz w:val="22"/>
                <w:szCs w:val="22"/>
              </w:rPr>
            </w:pPr>
          </w:p>
        </w:tc>
        <w:tc>
          <w:tcPr>
            <w:tcW w:w="4394" w:type="dxa"/>
            <w:shd w:val="clear" w:color="auto" w:fill="FFFFFF"/>
          </w:tcPr>
          <w:p w14:paraId="333FF48F" w14:textId="3C0DD551" w:rsidR="008A5A2F" w:rsidRPr="004A5BA0" w:rsidRDefault="006861AF" w:rsidP="008A5A2F">
            <w:pPr>
              <w:rPr>
                <w:rFonts w:cs="Arial"/>
                <w:sz w:val="22"/>
                <w:szCs w:val="22"/>
                <w:lang w:val="sr-Latn-RS"/>
              </w:rPr>
            </w:pPr>
            <w:r>
              <w:rPr>
                <w:rFonts w:cs="Arial"/>
                <w:sz w:val="22"/>
                <w:szCs w:val="22"/>
              </w:rPr>
              <w:t xml:space="preserve">Ogranak </w:t>
            </w:r>
            <w:r w:rsidR="008A5A2F">
              <w:rPr>
                <w:rFonts w:cs="Arial"/>
                <w:sz w:val="22"/>
                <w:szCs w:val="22"/>
              </w:rPr>
              <w:t>Kolubara Diše Đurđević bb, Vreoci, Magacin 004</w:t>
            </w:r>
          </w:p>
        </w:tc>
        <w:tc>
          <w:tcPr>
            <w:tcW w:w="704" w:type="dxa"/>
            <w:shd w:val="clear" w:color="auto" w:fill="FFFFFF"/>
            <w:noWrap/>
            <w:vAlign w:val="center"/>
          </w:tcPr>
          <w:p w14:paraId="3795DAB5" w14:textId="77777777" w:rsidR="008A5A2F" w:rsidRPr="004A5BA0" w:rsidRDefault="008A5A2F" w:rsidP="008A5A2F">
            <w:pPr>
              <w:jc w:val="center"/>
              <w:rPr>
                <w:rFonts w:cs="Arial"/>
                <w:sz w:val="22"/>
                <w:szCs w:val="22"/>
                <w:lang w:val="sr-Latn-RS"/>
              </w:rPr>
            </w:pPr>
            <w:r>
              <w:rPr>
                <w:rFonts w:cs="Arial"/>
                <w:sz w:val="22"/>
                <w:szCs w:val="22"/>
                <w:lang w:val="sr-Latn-RS"/>
              </w:rPr>
              <w:t>5</w:t>
            </w:r>
          </w:p>
        </w:tc>
      </w:tr>
      <w:tr w:rsidR="008A5A2F" w:rsidRPr="00BE22B4" w14:paraId="4284EBA0" w14:textId="77777777" w:rsidTr="008A5A2F">
        <w:trPr>
          <w:trHeight w:val="42"/>
        </w:trPr>
        <w:tc>
          <w:tcPr>
            <w:tcW w:w="730" w:type="dxa"/>
            <w:vMerge/>
            <w:shd w:val="clear" w:color="auto" w:fill="FFFFFF"/>
          </w:tcPr>
          <w:p w14:paraId="509E8167"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BD73850" w14:textId="77777777" w:rsidR="008A5A2F" w:rsidRPr="00BE22B4" w:rsidRDefault="008A5A2F" w:rsidP="008A5A2F">
            <w:pPr>
              <w:jc w:val="center"/>
              <w:rPr>
                <w:rFonts w:cs="Arial"/>
                <w:sz w:val="22"/>
                <w:szCs w:val="22"/>
              </w:rPr>
            </w:pPr>
          </w:p>
        </w:tc>
        <w:tc>
          <w:tcPr>
            <w:tcW w:w="4394" w:type="dxa"/>
            <w:shd w:val="clear" w:color="auto" w:fill="FFFFFF"/>
          </w:tcPr>
          <w:p w14:paraId="3A98447B" w14:textId="72C596B5" w:rsidR="008A5A2F" w:rsidRPr="00BE22B4" w:rsidRDefault="006861AF" w:rsidP="008A5A2F">
            <w:pPr>
              <w:rPr>
                <w:rFonts w:cs="Arial"/>
                <w:sz w:val="22"/>
                <w:szCs w:val="22"/>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7E88006A" w14:textId="77777777" w:rsidR="008A5A2F" w:rsidRPr="004A5BA0" w:rsidRDefault="008A5A2F" w:rsidP="008A5A2F">
            <w:pPr>
              <w:jc w:val="center"/>
              <w:rPr>
                <w:rFonts w:cs="Arial"/>
                <w:sz w:val="22"/>
                <w:szCs w:val="22"/>
                <w:lang w:val="sr-Latn-RS"/>
              </w:rPr>
            </w:pPr>
            <w:r>
              <w:rPr>
                <w:rFonts w:cs="Arial"/>
                <w:sz w:val="22"/>
                <w:szCs w:val="22"/>
                <w:lang w:val="sr-Latn-RS"/>
              </w:rPr>
              <w:t>4</w:t>
            </w:r>
          </w:p>
        </w:tc>
      </w:tr>
      <w:tr w:rsidR="008A5A2F" w:rsidRPr="00BE22B4" w14:paraId="0D862F46" w14:textId="77777777" w:rsidTr="008A5A2F">
        <w:trPr>
          <w:trHeight w:val="126"/>
        </w:trPr>
        <w:tc>
          <w:tcPr>
            <w:tcW w:w="730" w:type="dxa"/>
            <w:shd w:val="clear" w:color="auto" w:fill="FFFFFF"/>
          </w:tcPr>
          <w:p w14:paraId="0050428E"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2215E481" w14:textId="77777777" w:rsidR="008A5A2F" w:rsidRDefault="008A5A2F" w:rsidP="008A5A2F">
            <w:pPr>
              <w:jc w:val="center"/>
              <w:rPr>
                <w:rFonts w:cs="Arial"/>
                <w:sz w:val="22"/>
                <w:szCs w:val="22"/>
                <w:lang w:val="sr-Latn-RS"/>
              </w:rPr>
            </w:pPr>
            <w:r w:rsidRPr="00CE53C3">
              <w:rPr>
                <w:rFonts w:cs="Arial"/>
                <w:sz w:val="22"/>
                <w:szCs w:val="22"/>
                <w:lang w:val="sr-Latn-RS"/>
              </w:rPr>
              <w:t>Uređaj za dvostranu štampu kartica sa 5 kolor ribona</w:t>
            </w:r>
            <w:r>
              <w:rPr>
                <w:rFonts w:cs="Arial"/>
                <w:sz w:val="22"/>
                <w:szCs w:val="22"/>
                <w:lang w:val="sr-Latn-RS"/>
              </w:rPr>
              <w:t xml:space="preserve"> i 1000 RF kartica</w:t>
            </w:r>
          </w:p>
        </w:tc>
        <w:tc>
          <w:tcPr>
            <w:tcW w:w="4394" w:type="dxa"/>
            <w:shd w:val="clear" w:color="auto" w:fill="FFFFFF"/>
          </w:tcPr>
          <w:p w14:paraId="3CEBF511" w14:textId="16140BA7" w:rsidR="008A5A2F" w:rsidRPr="004A5BA0" w:rsidRDefault="006861AF" w:rsidP="008A5A2F">
            <w:pPr>
              <w:rPr>
                <w:rFonts w:cs="Arial"/>
                <w:sz w:val="22"/>
                <w:szCs w:val="22"/>
                <w:lang w:val="sr-Latn-RS"/>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43256AFC" w14:textId="77777777" w:rsidR="008A5A2F" w:rsidRDefault="008A5A2F" w:rsidP="008A5A2F">
            <w:pPr>
              <w:jc w:val="center"/>
              <w:rPr>
                <w:rFonts w:cs="Arial"/>
                <w:sz w:val="22"/>
                <w:szCs w:val="22"/>
                <w:lang w:val="sr-Latn-RS"/>
              </w:rPr>
            </w:pPr>
            <w:r>
              <w:rPr>
                <w:rFonts w:cs="Arial"/>
                <w:sz w:val="22"/>
                <w:szCs w:val="22"/>
                <w:lang w:val="sr-Latn-RS"/>
              </w:rPr>
              <w:t>1</w:t>
            </w:r>
          </w:p>
        </w:tc>
      </w:tr>
      <w:tr w:rsidR="008A5A2F" w:rsidRPr="00BE22B4" w14:paraId="3CD389B7" w14:textId="77777777" w:rsidTr="008A5A2F">
        <w:trPr>
          <w:trHeight w:val="126"/>
        </w:trPr>
        <w:tc>
          <w:tcPr>
            <w:tcW w:w="730" w:type="dxa"/>
            <w:vMerge w:val="restart"/>
            <w:shd w:val="clear" w:color="auto" w:fill="FFFFFF"/>
          </w:tcPr>
          <w:p w14:paraId="6FD04F38" w14:textId="77777777" w:rsidR="008A5A2F" w:rsidRDefault="008A5A2F" w:rsidP="008A5A2F">
            <w:pPr>
              <w:jc w:val="center"/>
              <w:rPr>
                <w:rFonts w:cs="Arial"/>
                <w:sz w:val="22"/>
                <w:szCs w:val="22"/>
                <w:lang w:val="sr-Latn-RS"/>
              </w:rPr>
            </w:pPr>
          </w:p>
        </w:tc>
        <w:tc>
          <w:tcPr>
            <w:tcW w:w="4340" w:type="dxa"/>
            <w:vMerge w:val="restart"/>
            <w:shd w:val="clear" w:color="auto" w:fill="FFFFFF"/>
            <w:noWrap/>
            <w:vAlign w:val="center"/>
          </w:tcPr>
          <w:p w14:paraId="257BF96D" w14:textId="77777777" w:rsidR="008A5A2F" w:rsidRPr="00380333" w:rsidRDefault="008A5A2F" w:rsidP="008A5A2F">
            <w:pPr>
              <w:jc w:val="center"/>
              <w:rPr>
                <w:rFonts w:cs="Arial"/>
                <w:sz w:val="22"/>
                <w:szCs w:val="22"/>
                <w:lang w:val="sr-Latn-RS"/>
              </w:rPr>
            </w:pPr>
            <w:r>
              <w:rPr>
                <w:rFonts w:cs="Arial"/>
                <w:sz w:val="22"/>
                <w:szCs w:val="22"/>
                <w:lang w:val="sr-Latn-RS"/>
              </w:rPr>
              <w:t>Ploter A0</w:t>
            </w:r>
          </w:p>
        </w:tc>
        <w:tc>
          <w:tcPr>
            <w:tcW w:w="4394" w:type="dxa"/>
            <w:shd w:val="clear" w:color="auto" w:fill="FFFFFF"/>
          </w:tcPr>
          <w:p w14:paraId="201C9B99" w14:textId="06630FFA" w:rsidR="008A5A2F" w:rsidRPr="00BE22B4" w:rsidRDefault="006861AF" w:rsidP="006861AF">
            <w:pPr>
              <w:rPr>
                <w:rFonts w:cs="Arial"/>
                <w:sz w:val="22"/>
                <w:szCs w:val="22"/>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0489FDA0" w14:textId="77777777" w:rsidR="008A5A2F" w:rsidRPr="004A5BA0" w:rsidRDefault="008A5A2F" w:rsidP="008A5A2F">
            <w:pPr>
              <w:jc w:val="center"/>
              <w:rPr>
                <w:rFonts w:cs="Arial"/>
                <w:sz w:val="22"/>
                <w:szCs w:val="22"/>
                <w:lang w:val="sr-Latn-RS"/>
              </w:rPr>
            </w:pPr>
            <w:r>
              <w:rPr>
                <w:rFonts w:cs="Arial"/>
                <w:sz w:val="22"/>
                <w:szCs w:val="22"/>
                <w:lang w:val="sr-Latn-RS"/>
              </w:rPr>
              <w:t>1</w:t>
            </w:r>
          </w:p>
        </w:tc>
      </w:tr>
      <w:tr w:rsidR="008A5A2F" w:rsidRPr="00BE22B4" w14:paraId="61CE85BE" w14:textId="77777777" w:rsidTr="008A5A2F">
        <w:trPr>
          <w:trHeight w:val="126"/>
        </w:trPr>
        <w:tc>
          <w:tcPr>
            <w:tcW w:w="730" w:type="dxa"/>
            <w:vMerge/>
            <w:shd w:val="clear" w:color="auto" w:fill="FFFFFF"/>
          </w:tcPr>
          <w:p w14:paraId="1A56F9DD" w14:textId="77777777" w:rsidR="008A5A2F" w:rsidRDefault="008A5A2F" w:rsidP="008A5A2F">
            <w:pPr>
              <w:jc w:val="center"/>
              <w:rPr>
                <w:rFonts w:cs="Arial"/>
                <w:sz w:val="22"/>
                <w:szCs w:val="22"/>
                <w:lang w:val="sr-Latn-RS"/>
              </w:rPr>
            </w:pPr>
          </w:p>
        </w:tc>
        <w:tc>
          <w:tcPr>
            <w:tcW w:w="4340" w:type="dxa"/>
            <w:vMerge/>
            <w:shd w:val="clear" w:color="auto" w:fill="FFFFFF"/>
            <w:noWrap/>
            <w:vAlign w:val="center"/>
          </w:tcPr>
          <w:p w14:paraId="15BC5899" w14:textId="77777777" w:rsidR="008A5A2F" w:rsidRDefault="008A5A2F" w:rsidP="008A5A2F">
            <w:pPr>
              <w:jc w:val="center"/>
              <w:rPr>
                <w:rFonts w:cs="Arial"/>
                <w:sz w:val="22"/>
                <w:szCs w:val="22"/>
                <w:lang w:val="sr-Latn-RS"/>
              </w:rPr>
            </w:pPr>
          </w:p>
        </w:tc>
        <w:tc>
          <w:tcPr>
            <w:tcW w:w="4394" w:type="dxa"/>
            <w:shd w:val="clear" w:color="auto" w:fill="FFFFFF"/>
          </w:tcPr>
          <w:p w14:paraId="759F99BB" w14:textId="52D9746B" w:rsidR="008A5A2F" w:rsidRPr="004A5BA0" w:rsidRDefault="006861AF" w:rsidP="008A5A2F">
            <w:pPr>
              <w:rPr>
                <w:rFonts w:cs="Arial"/>
                <w:sz w:val="22"/>
                <w:szCs w:val="22"/>
                <w:lang w:val="sr-Latn-RS"/>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06D984F6" w14:textId="77777777" w:rsidR="008A5A2F" w:rsidRPr="004A5BA0" w:rsidRDefault="008A5A2F" w:rsidP="008A5A2F">
            <w:pPr>
              <w:jc w:val="center"/>
              <w:rPr>
                <w:rFonts w:cs="Arial"/>
                <w:sz w:val="22"/>
                <w:szCs w:val="22"/>
                <w:lang w:val="sr-Latn-RS"/>
              </w:rPr>
            </w:pPr>
            <w:r>
              <w:rPr>
                <w:rFonts w:cs="Arial"/>
                <w:sz w:val="22"/>
                <w:szCs w:val="22"/>
                <w:lang w:val="sr-Latn-RS"/>
              </w:rPr>
              <w:t>7</w:t>
            </w:r>
          </w:p>
        </w:tc>
      </w:tr>
      <w:tr w:rsidR="008A5A2F" w:rsidRPr="00BE22B4" w14:paraId="1AB6B3DA" w14:textId="77777777" w:rsidTr="008A5A2F">
        <w:trPr>
          <w:trHeight w:val="35"/>
        </w:trPr>
        <w:tc>
          <w:tcPr>
            <w:tcW w:w="730" w:type="dxa"/>
            <w:vMerge w:val="restart"/>
            <w:shd w:val="clear" w:color="auto" w:fill="FFFFFF"/>
          </w:tcPr>
          <w:p w14:paraId="4AEDA297"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19834929" w14:textId="77777777" w:rsidR="008A5A2F" w:rsidRPr="00BE22B4" w:rsidRDefault="008A5A2F" w:rsidP="008A5A2F">
            <w:pPr>
              <w:jc w:val="center"/>
              <w:rPr>
                <w:rFonts w:cs="Arial"/>
                <w:sz w:val="22"/>
                <w:szCs w:val="22"/>
                <w:lang w:val="sr-Latn-RS"/>
              </w:rPr>
            </w:pPr>
            <w:r w:rsidRPr="00BE22B4">
              <w:rPr>
                <w:rFonts w:cs="Arial"/>
                <w:sz w:val="22"/>
                <w:szCs w:val="22"/>
              </w:rPr>
              <w:t>M</w:t>
            </w:r>
            <w:r w:rsidRPr="00BE22B4">
              <w:rPr>
                <w:rFonts w:cs="Arial"/>
                <w:sz w:val="22"/>
                <w:szCs w:val="22"/>
                <w:lang w:val="sr-Cyrl-RS"/>
              </w:rPr>
              <w:t>ultifunkcijski</w:t>
            </w:r>
            <w:r w:rsidRPr="00BE22B4">
              <w:rPr>
                <w:rFonts w:cs="Arial"/>
                <w:sz w:val="22"/>
                <w:szCs w:val="22"/>
              </w:rPr>
              <w:t xml:space="preserve"> uređaj </w:t>
            </w:r>
            <w:r w:rsidRPr="00BE22B4">
              <w:rPr>
                <w:rFonts w:cs="Arial"/>
                <w:sz w:val="22"/>
                <w:szCs w:val="22"/>
                <w:lang w:val="sr-Cyrl-RS"/>
              </w:rPr>
              <w:t>monohromatski</w:t>
            </w:r>
            <w:r w:rsidRPr="00BE22B4">
              <w:rPr>
                <w:rFonts w:cs="Arial"/>
                <w:sz w:val="22"/>
                <w:szCs w:val="22"/>
                <w:lang w:val="sr-Latn-RS"/>
              </w:rPr>
              <w:t xml:space="preserve"> tip1</w:t>
            </w:r>
          </w:p>
        </w:tc>
        <w:tc>
          <w:tcPr>
            <w:tcW w:w="4394" w:type="dxa"/>
            <w:shd w:val="clear" w:color="auto" w:fill="FFFFFF"/>
          </w:tcPr>
          <w:p w14:paraId="5C9A5640" w14:textId="0FCEE275" w:rsidR="008A5A2F" w:rsidRPr="00BE22B4" w:rsidRDefault="008A5A2F" w:rsidP="006861AF">
            <w:pPr>
              <w:rPr>
                <w:rFonts w:cs="Arial"/>
                <w:sz w:val="22"/>
                <w:szCs w:val="22"/>
              </w:rPr>
            </w:pPr>
            <w:r w:rsidRPr="00670B30">
              <w:rPr>
                <w:rFonts w:cs="Arial"/>
                <w:sz w:val="22"/>
                <w:szCs w:val="22"/>
                <w:lang w:val="sr-Cyrl-RS"/>
              </w:rPr>
              <w:t>ТЦ Београд</w:t>
            </w:r>
            <w:r w:rsidRPr="00670B30">
              <w:rPr>
                <w:rFonts w:cs="Arial"/>
                <w:sz w:val="22"/>
                <w:szCs w:val="22"/>
              </w:rPr>
              <w:t xml:space="preserve">, </w:t>
            </w:r>
            <w:r w:rsidRPr="00670B30">
              <w:rPr>
                <w:rFonts w:cs="Arial"/>
                <w:sz w:val="22"/>
                <w:szCs w:val="22"/>
                <w:lang w:val="sr-Cyrl-RS"/>
              </w:rPr>
              <w:t>Масарикова 1-3</w:t>
            </w:r>
            <w:r w:rsidRPr="00670B30">
              <w:rPr>
                <w:rFonts w:cs="Arial"/>
                <w:sz w:val="22"/>
                <w:szCs w:val="22"/>
              </w:rPr>
              <w:t>,</w:t>
            </w:r>
            <w:r w:rsidRPr="00670B30">
              <w:rPr>
                <w:rFonts w:cs="Arial"/>
                <w:sz w:val="22"/>
                <w:szCs w:val="22"/>
                <w:lang w:val="sr-Cyrl-RS"/>
              </w:rPr>
              <w:t xml:space="preserve"> Београд </w:t>
            </w:r>
          </w:p>
        </w:tc>
        <w:tc>
          <w:tcPr>
            <w:tcW w:w="704" w:type="dxa"/>
            <w:shd w:val="clear" w:color="auto" w:fill="FFFFFF"/>
            <w:noWrap/>
            <w:vAlign w:val="center"/>
          </w:tcPr>
          <w:p w14:paraId="27EBC379" w14:textId="77777777" w:rsidR="008A5A2F" w:rsidRPr="004A5BA0" w:rsidRDefault="008A5A2F" w:rsidP="008A5A2F">
            <w:pPr>
              <w:jc w:val="center"/>
              <w:rPr>
                <w:rFonts w:cs="Arial"/>
                <w:sz w:val="22"/>
                <w:szCs w:val="22"/>
                <w:lang w:val="sr-Latn-RS"/>
              </w:rPr>
            </w:pPr>
            <w:r>
              <w:rPr>
                <w:rFonts w:cs="Arial"/>
                <w:sz w:val="22"/>
                <w:szCs w:val="22"/>
                <w:lang w:val="sr-Latn-RS"/>
              </w:rPr>
              <w:t>30</w:t>
            </w:r>
          </w:p>
        </w:tc>
      </w:tr>
      <w:tr w:rsidR="008A5A2F" w:rsidRPr="00BE22B4" w14:paraId="2118FB82" w14:textId="77777777" w:rsidTr="008A5A2F">
        <w:trPr>
          <w:trHeight w:val="31"/>
        </w:trPr>
        <w:tc>
          <w:tcPr>
            <w:tcW w:w="730" w:type="dxa"/>
            <w:vMerge/>
            <w:shd w:val="clear" w:color="auto" w:fill="FFFFFF"/>
          </w:tcPr>
          <w:p w14:paraId="6E1E8331"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239BD634" w14:textId="77777777" w:rsidR="008A5A2F" w:rsidRPr="00BE22B4" w:rsidRDefault="008A5A2F" w:rsidP="008A5A2F">
            <w:pPr>
              <w:jc w:val="center"/>
              <w:rPr>
                <w:rFonts w:cs="Arial"/>
                <w:sz w:val="22"/>
                <w:szCs w:val="22"/>
              </w:rPr>
            </w:pPr>
          </w:p>
        </w:tc>
        <w:tc>
          <w:tcPr>
            <w:tcW w:w="4394" w:type="dxa"/>
            <w:shd w:val="clear" w:color="auto" w:fill="FFFFFF"/>
          </w:tcPr>
          <w:p w14:paraId="2C7555D8" w14:textId="6444194C" w:rsidR="008A5A2F" w:rsidRPr="00BE22B4" w:rsidRDefault="008A5A2F" w:rsidP="006861AF">
            <w:pPr>
              <w:rPr>
                <w:rFonts w:cs="Arial"/>
                <w:sz w:val="22"/>
                <w:szCs w:val="22"/>
              </w:rPr>
            </w:pPr>
            <w:r>
              <w:rPr>
                <w:rFonts w:cs="Arial"/>
                <w:sz w:val="22"/>
                <w:szCs w:val="22"/>
                <w:lang w:val="sr-Cyrl-RS"/>
              </w:rPr>
              <w:t>ТЦ Краљево</w:t>
            </w:r>
            <w:r w:rsidRPr="00902157">
              <w:rPr>
                <w:rFonts w:cs="Arial"/>
                <w:sz w:val="22"/>
                <w:szCs w:val="22"/>
              </w:rPr>
              <w:t xml:space="preserve"> </w:t>
            </w:r>
            <w:r>
              <w:rPr>
                <w:rFonts w:cs="Arial"/>
                <w:sz w:val="22"/>
                <w:szCs w:val="22"/>
              </w:rPr>
              <w:t xml:space="preserve">- </w:t>
            </w:r>
            <w:r w:rsidRPr="00902157">
              <w:rPr>
                <w:rFonts w:cs="Arial"/>
                <w:sz w:val="22"/>
                <w:szCs w:val="22"/>
              </w:rPr>
              <w:t>Tehni</w:t>
            </w:r>
            <w:r w:rsidRPr="00902157">
              <w:rPr>
                <w:rFonts w:cs="Arial"/>
                <w:sz w:val="22"/>
                <w:szCs w:val="22"/>
                <w:lang w:val="sr-Latn-RS"/>
              </w:rPr>
              <w:t>čki centar Kraljevo, Dimitrija Tucovića br. 5</w:t>
            </w:r>
            <w:r w:rsidRPr="00902157">
              <w:rPr>
                <w:rFonts w:cs="Arial"/>
                <w:sz w:val="22"/>
                <w:szCs w:val="22"/>
                <w:lang w:val="sr-Cyrl-RS"/>
              </w:rPr>
              <w:t xml:space="preserve"> </w:t>
            </w:r>
          </w:p>
        </w:tc>
        <w:tc>
          <w:tcPr>
            <w:tcW w:w="704" w:type="dxa"/>
            <w:shd w:val="clear" w:color="auto" w:fill="FFFFFF"/>
            <w:noWrap/>
            <w:vAlign w:val="center"/>
          </w:tcPr>
          <w:p w14:paraId="2C6B07DA" w14:textId="77777777" w:rsidR="008A5A2F" w:rsidRPr="004A5BA0" w:rsidRDefault="008A5A2F" w:rsidP="008A5A2F">
            <w:pPr>
              <w:jc w:val="center"/>
              <w:rPr>
                <w:rFonts w:cs="Arial"/>
                <w:sz w:val="22"/>
                <w:szCs w:val="22"/>
                <w:lang w:val="sr-Latn-RS"/>
              </w:rPr>
            </w:pPr>
            <w:r>
              <w:rPr>
                <w:rFonts w:cs="Arial"/>
                <w:sz w:val="22"/>
                <w:szCs w:val="22"/>
                <w:lang w:val="sr-Latn-RS"/>
              </w:rPr>
              <w:t>12</w:t>
            </w:r>
          </w:p>
        </w:tc>
      </w:tr>
      <w:tr w:rsidR="008A5A2F" w:rsidRPr="00BE22B4" w14:paraId="1B068CB7" w14:textId="77777777" w:rsidTr="008A5A2F">
        <w:trPr>
          <w:trHeight w:val="31"/>
        </w:trPr>
        <w:tc>
          <w:tcPr>
            <w:tcW w:w="730" w:type="dxa"/>
            <w:vMerge/>
            <w:shd w:val="clear" w:color="auto" w:fill="FFFFFF"/>
          </w:tcPr>
          <w:p w14:paraId="56755E60"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FB272E5" w14:textId="77777777" w:rsidR="008A5A2F" w:rsidRPr="00BE22B4" w:rsidRDefault="008A5A2F" w:rsidP="008A5A2F">
            <w:pPr>
              <w:jc w:val="center"/>
              <w:rPr>
                <w:rFonts w:cs="Arial"/>
                <w:sz w:val="22"/>
                <w:szCs w:val="22"/>
              </w:rPr>
            </w:pPr>
          </w:p>
        </w:tc>
        <w:tc>
          <w:tcPr>
            <w:tcW w:w="4394" w:type="dxa"/>
            <w:shd w:val="clear" w:color="auto" w:fill="FFFFFF"/>
          </w:tcPr>
          <w:p w14:paraId="2BEEBC38" w14:textId="29B13C23" w:rsidR="008A5A2F" w:rsidRPr="00BE22B4" w:rsidRDefault="008A5A2F" w:rsidP="006861AF">
            <w:pPr>
              <w:rPr>
                <w:rFonts w:cs="Arial"/>
                <w:sz w:val="22"/>
                <w:szCs w:val="22"/>
              </w:rPr>
            </w:pPr>
            <w:r>
              <w:rPr>
                <w:rFonts w:cs="Arial"/>
                <w:sz w:val="22"/>
                <w:szCs w:val="22"/>
                <w:lang w:val="sr-Cyrl-RS"/>
              </w:rPr>
              <w:t>ТЦ Ниш</w:t>
            </w:r>
            <w:r>
              <w:rPr>
                <w:rFonts w:cs="Arial"/>
                <w:sz w:val="22"/>
                <w:szCs w:val="22"/>
                <w:lang w:val="sr-Latn-RS"/>
              </w:rPr>
              <w:t xml:space="preserve"> -</w:t>
            </w:r>
            <w:r w:rsidRPr="00902157">
              <w:rPr>
                <w:rFonts w:cs="Arial"/>
                <w:sz w:val="22"/>
                <w:szCs w:val="22"/>
                <w:lang w:val="sr-Latn-RS"/>
              </w:rPr>
              <w:t xml:space="preserve"> </w:t>
            </w:r>
            <w:r w:rsidRPr="00902157">
              <w:rPr>
                <w:rFonts w:cs="Arial"/>
                <w:sz w:val="22"/>
                <w:szCs w:val="22"/>
              </w:rPr>
              <w:t xml:space="preserve">магацин ЈП ЕПС Технички центар Ниш </w:t>
            </w:r>
            <w:r w:rsidRPr="006861AF">
              <w:rPr>
                <w:rStyle w:val="Strong"/>
                <w:rFonts w:cs="Arial"/>
                <w:b w:val="0"/>
                <w:sz w:val="22"/>
                <w:szCs w:val="22"/>
              </w:rPr>
              <w:t>Булевар др Зорана Ђинђића 46а</w:t>
            </w:r>
            <w:r w:rsidRPr="00902157">
              <w:rPr>
                <w:rFonts w:cs="Arial"/>
                <w:b/>
                <w:sz w:val="22"/>
                <w:szCs w:val="22"/>
                <w:lang w:val="sr-Cyrl-RS"/>
              </w:rPr>
              <w:t xml:space="preserve"> </w:t>
            </w:r>
          </w:p>
        </w:tc>
        <w:tc>
          <w:tcPr>
            <w:tcW w:w="704" w:type="dxa"/>
            <w:shd w:val="clear" w:color="auto" w:fill="FFFFFF"/>
            <w:noWrap/>
            <w:vAlign w:val="center"/>
          </w:tcPr>
          <w:p w14:paraId="00B78218" w14:textId="77777777" w:rsidR="008A5A2F" w:rsidRPr="004A5BA0" w:rsidRDefault="008A5A2F" w:rsidP="008A5A2F">
            <w:pPr>
              <w:jc w:val="center"/>
              <w:rPr>
                <w:rFonts w:cs="Arial"/>
                <w:sz w:val="22"/>
                <w:szCs w:val="22"/>
                <w:lang w:val="sr-Latn-RS"/>
              </w:rPr>
            </w:pPr>
            <w:r>
              <w:rPr>
                <w:rFonts w:cs="Arial"/>
                <w:sz w:val="22"/>
                <w:szCs w:val="22"/>
                <w:lang w:val="sr-Latn-RS"/>
              </w:rPr>
              <w:t>10</w:t>
            </w:r>
          </w:p>
        </w:tc>
      </w:tr>
      <w:tr w:rsidR="008A5A2F" w:rsidRPr="00BE22B4" w14:paraId="32D44813" w14:textId="77777777" w:rsidTr="008A5A2F">
        <w:trPr>
          <w:trHeight w:val="31"/>
        </w:trPr>
        <w:tc>
          <w:tcPr>
            <w:tcW w:w="730" w:type="dxa"/>
            <w:vMerge/>
            <w:shd w:val="clear" w:color="auto" w:fill="FFFFFF"/>
          </w:tcPr>
          <w:p w14:paraId="65511295"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7242DC1E" w14:textId="77777777" w:rsidR="008A5A2F" w:rsidRPr="00BE22B4" w:rsidRDefault="008A5A2F" w:rsidP="008A5A2F">
            <w:pPr>
              <w:jc w:val="center"/>
              <w:rPr>
                <w:rFonts w:cs="Arial"/>
                <w:sz w:val="22"/>
                <w:szCs w:val="22"/>
              </w:rPr>
            </w:pPr>
          </w:p>
        </w:tc>
        <w:tc>
          <w:tcPr>
            <w:tcW w:w="4394" w:type="dxa"/>
            <w:shd w:val="clear" w:color="auto" w:fill="FFFFFF"/>
          </w:tcPr>
          <w:p w14:paraId="0A036855" w14:textId="77777777" w:rsidR="008A5A2F" w:rsidRPr="00BE22B4" w:rsidRDefault="008A5A2F" w:rsidP="008A5A2F">
            <w:pPr>
              <w:rPr>
                <w:rFonts w:cs="Arial"/>
                <w:sz w:val="22"/>
                <w:szCs w:val="22"/>
              </w:rPr>
            </w:pPr>
            <w:r>
              <w:rPr>
                <w:rFonts w:cs="Arial"/>
                <w:sz w:val="22"/>
                <w:szCs w:val="22"/>
                <w:lang w:val="sr-Cyrl-RS"/>
              </w:rPr>
              <w:t>ТЦ Нови Сад</w:t>
            </w:r>
          </w:p>
        </w:tc>
        <w:tc>
          <w:tcPr>
            <w:tcW w:w="704" w:type="dxa"/>
            <w:shd w:val="clear" w:color="auto" w:fill="FFFFFF"/>
            <w:noWrap/>
            <w:vAlign w:val="center"/>
          </w:tcPr>
          <w:p w14:paraId="3FC63B0D" w14:textId="77777777" w:rsidR="008A5A2F" w:rsidRPr="004A5BA0" w:rsidRDefault="008A5A2F" w:rsidP="008A5A2F">
            <w:pPr>
              <w:jc w:val="center"/>
              <w:rPr>
                <w:rFonts w:cs="Arial"/>
                <w:sz w:val="22"/>
                <w:szCs w:val="22"/>
                <w:lang w:val="sr-Latn-RS"/>
              </w:rPr>
            </w:pPr>
            <w:r>
              <w:rPr>
                <w:rFonts w:cs="Arial"/>
                <w:sz w:val="22"/>
                <w:szCs w:val="22"/>
                <w:lang w:val="sr-Latn-RS"/>
              </w:rPr>
              <w:t>50</w:t>
            </w:r>
          </w:p>
        </w:tc>
      </w:tr>
      <w:tr w:rsidR="008A5A2F" w:rsidRPr="00BE22B4" w14:paraId="0E2A7EB2" w14:textId="77777777" w:rsidTr="008A5A2F">
        <w:trPr>
          <w:trHeight w:val="31"/>
        </w:trPr>
        <w:tc>
          <w:tcPr>
            <w:tcW w:w="730" w:type="dxa"/>
            <w:vMerge/>
            <w:shd w:val="clear" w:color="auto" w:fill="FFFFFF"/>
          </w:tcPr>
          <w:p w14:paraId="14DDDF64"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1ECFB4AE" w14:textId="77777777" w:rsidR="008A5A2F" w:rsidRPr="00BE22B4" w:rsidRDefault="008A5A2F" w:rsidP="008A5A2F">
            <w:pPr>
              <w:jc w:val="center"/>
              <w:rPr>
                <w:rFonts w:cs="Arial"/>
                <w:sz w:val="22"/>
                <w:szCs w:val="22"/>
              </w:rPr>
            </w:pPr>
          </w:p>
        </w:tc>
        <w:tc>
          <w:tcPr>
            <w:tcW w:w="4394" w:type="dxa"/>
            <w:shd w:val="clear" w:color="auto" w:fill="FFFFFF"/>
          </w:tcPr>
          <w:p w14:paraId="21533747" w14:textId="1DCCA2B5" w:rsidR="008A5A2F" w:rsidRPr="00BE22B4" w:rsidRDefault="006861AF" w:rsidP="006861AF">
            <w:pPr>
              <w:rPr>
                <w:rFonts w:cs="Arial"/>
                <w:sz w:val="22"/>
                <w:szCs w:val="22"/>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107C5DE3" w14:textId="77777777" w:rsidR="008A5A2F" w:rsidRPr="004A5BA0" w:rsidRDefault="008A5A2F" w:rsidP="008A5A2F">
            <w:pPr>
              <w:jc w:val="center"/>
              <w:rPr>
                <w:rFonts w:cs="Arial"/>
                <w:sz w:val="22"/>
                <w:szCs w:val="22"/>
                <w:lang w:val="sr-Latn-RS"/>
              </w:rPr>
            </w:pPr>
            <w:r>
              <w:rPr>
                <w:rFonts w:cs="Arial"/>
                <w:sz w:val="22"/>
                <w:szCs w:val="22"/>
                <w:lang w:val="sr-Latn-RS"/>
              </w:rPr>
              <w:t>25</w:t>
            </w:r>
          </w:p>
        </w:tc>
      </w:tr>
      <w:tr w:rsidR="008A5A2F" w:rsidRPr="00BE22B4" w14:paraId="0A3878EE" w14:textId="77777777" w:rsidTr="008A5A2F">
        <w:trPr>
          <w:trHeight w:val="31"/>
        </w:trPr>
        <w:tc>
          <w:tcPr>
            <w:tcW w:w="730" w:type="dxa"/>
            <w:vMerge/>
            <w:shd w:val="clear" w:color="auto" w:fill="FFFFFF"/>
          </w:tcPr>
          <w:p w14:paraId="0F4B331B"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52F44E60" w14:textId="77777777" w:rsidR="008A5A2F" w:rsidRPr="00BE22B4" w:rsidRDefault="008A5A2F" w:rsidP="008A5A2F">
            <w:pPr>
              <w:jc w:val="center"/>
              <w:rPr>
                <w:rFonts w:cs="Arial"/>
                <w:sz w:val="22"/>
                <w:szCs w:val="22"/>
              </w:rPr>
            </w:pPr>
          </w:p>
        </w:tc>
        <w:tc>
          <w:tcPr>
            <w:tcW w:w="4394" w:type="dxa"/>
            <w:shd w:val="clear" w:color="auto" w:fill="FFFFFF"/>
          </w:tcPr>
          <w:p w14:paraId="016FA23A" w14:textId="0C8BC0A3" w:rsidR="008A5A2F" w:rsidRPr="004A5BA0" w:rsidRDefault="006861AF" w:rsidP="008A5A2F">
            <w:pPr>
              <w:rPr>
                <w:rFonts w:cs="Arial"/>
                <w:sz w:val="22"/>
                <w:szCs w:val="22"/>
                <w:lang w:val="sr-Latn-RS"/>
              </w:rPr>
            </w:pPr>
            <w:r>
              <w:rPr>
                <w:rFonts w:cs="Arial"/>
                <w:sz w:val="22"/>
                <w:szCs w:val="22"/>
              </w:rPr>
              <w:t xml:space="preserve">Ogranak </w:t>
            </w:r>
            <w:r w:rsidR="008A5A2F">
              <w:rPr>
                <w:rFonts w:cs="Arial"/>
                <w:sz w:val="22"/>
                <w:szCs w:val="22"/>
              </w:rPr>
              <w:t>Kolubara Diše Đurđević bb, Vreoci, Magacin 004</w:t>
            </w:r>
          </w:p>
        </w:tc>
        <w:tc>
          <w:tcPr>
            <w:tcW w:w="704" w:type="dxa"/>
            <w:shd w:val="clear" w:color="auto" w:fill="FFFFFF"/>
            <w:noWrap/>
            <w:vAlign w:val="center"/>
          </w:tcPr>
          <w:p w14:paraId="32AF4D62" w14:textId="77777777" w:rsidR="008A5A2F" w:rsidRPr="004A5BA0" w:rsidRDefault="008A5A2F" w:rsidP="008A5A2F">
            <w:pPr>
              <w:jc w:val="center"/>
              <w:rPr>
                <w:rFonts w:cs="Arial"/>
                <w:sz w:val="22"/>
                <w:szCs w:val="22"/>
                <w:lang w:val="sr-Latn-RS"/>
              </w:rPr>
            </w:pPr>
            <w:r>
              <w:rPr>
                <w:rFonts w:cs="Arial"/>
                <w:sz w:val="22"/>
                <w:szCs w:val="22"/>
                <w:lang w:val="sr-Latn-RS"/>
              </w:rPr>
              <w:t>30</w:t>
            </w:r>
          </w:p>
        </w:tc>
      </w:tr>
      <w:tr w:rsidR="008A5A2F" w:rsidRPr="00BE22B4" w14:paraId="3BFD1594" w14:textId="77777777" w:rsidTr="008A5A2F">
        <w:trPr>
          <w:trHeight w:val="31"/>
        </w:trPr>
        <w:tc>
          <w:tcPr>
            <w:tcW w:w="730" w:type="dxa"/>
            <w:vMerge/>
            <w:shd w:val="clear" w:color="auto" w:fill="FFFFFF"/>
          </w:tcPr>
          <w:p w14:paraId="3383F6A6"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89A18A1" w14:textId="77777777" w:rsidR="008A5A2F" w:rsidRPr="00BE22B4" w:rsidRDefault="008A5A2F" w:rsidP="008A5A2F">
            <w:pPr>
              <w:jc w:val="center"/>
              <w:rPr>
                <w:rFonts w:cs="Arial"/>
                <w:sz w:val="22"/>
                <w:szCs w:val="22"/>
              </w:rPr>
            </w:pPr>
          </w:p>
        </w:tc>
        <w:tc>
          <w:tcPr>
            <w:tcW w:w="4394" w:type="dxa"/>
            <w:shd w:val="clear" w:color="auto" w:fill="FFFFFF"/>
          </w:tcPr>
          <w:p w14:paraId="7AAFC445" w14:textId="27EA2A03" w:rsidR="008A5A2F" w:rsidRPr="00BE22B4" w:rsidRDefault="006861AF" w:rsidP="008A5A2F">
            <w:pPr>
              <w:rPr>
                <w:rFonts w:cs="Arial"/>
                <w:sz w:val="22"/>
                <w:szCs w:val="22"/>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44098340" w14:textId="77777777" w:rsidR="008A5A2F" w:rsidRPr="004A5BA0" w:rsidRDefault="008A5A2F" w:rsidP="008A5A2F">
            <w:pPr>
              <w:jc w:val="center"/>
              <w:rPr>
                <w:rFonts w:cs="Arial"/>
                <w:sz w:val="22"/>
                <w:szCs w:val="22"/>
                <w:lang w:val="sr-Latn-RS"/>
              </w:rPr>
            </w:pPr>
            <w:r>
              <w:rPr>
                <w:rFonts w:cs="Arial"/>
                <w:sz w:val="22"/>
                <w:szCs w:val="22"/>
                <w:lang w:val="sr-Latn-RS"/>
              </w:rPr>
              <w:t>70</w:t>
            </w:r>
          </w:p>
        </w:tc>
      </w:tr>
      <w:tr w:rsidR="008A5A2F" w:rsidRPr="00BE22B4" w14:paraId="655CCB58" w14:textId="77777777" w:rsidTr="008A5A2F">
        <w:trPr>
          <w:trHeight w:val="31"/>
        </w:trPr>
        <w:tc>
          <w:tcPr>
            <w:tcW w:w="730" w:type="dxa"/>
            <w:vMerge/>
            <w:shd w:val="clear" w:color="auto" w:fill="FFFFFF"/>
          </w:tcPr>
          <w:p w14:paraId="773194BF"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44245640" w14:textId="77777777" w:rsidR="008A5A2F" w:rsidRPr="00BE22B4" w:rsidRDefault="008A5A2F" w:rsidP="008A5A2F">
            <w:pPr>
              <w:jc w:val="center"/>
              <w:rPr>
                <w:rFonts w:cs="Arial"/>
                <w:sz w:val="22"/>
                <w:szCs w:val="22"/>
              </w:rPr>
            </w:pPr>
          </w:p>
        </w:tc>
        <w:tc>
          <w:tcPr>
            <w:tcW w:w="4394" w:type="dxa"/>
            <w:shd w:val="clear" w:color="auto" w:fill="FFFFFF"/>
          </w:tcPr>
          <w:p w14:paraId="410DC09F" w14:textId="64F49485" w:rsidR="008A5A2F" w:rsidRPr="00BE22B4" w:rsidRDefault="006861AF" w:rsidP="006861AF">
            <w:pPr>
              <w:rPr>
                <w:rFonts w:cs="Arial"/>
                <w:sz w:val="22"/>
                <w:szCs w:val="22"/>
              </w:rPr>
            </w:pPr>
            <w:r>
              <w:rPr>
                <w:rFonts w:cs="Arial"/>
                <w:sz w:val="22"/>
                <w:szCs w:val="22"/>
                <w:lang w:val="sr-Latn-RS" w:eastAsia="zh-CN"/>
              </w:rPr>
              <w:t xml:space="preserve">Ogranak </w:t>
            </w:r>
            <w:r w:rsidR="008A5A2F">
              <w:rPr>
                <w:rFonts w:cs="Arial"/>
                <w:sz w:val="22"/>
                <w:szCs w:val="22"/>
                <w:lang w:val="sr-Latn-RS" w:eastAsia="zh-CN"/>
              </w:rPr>
              <w:t xml:space="preserve">EPS Snabdevanje </w:t>
            </w:r>
            <w:r w:rsidR="002B42AA">
              <w:rPr>
                <w:rFonts w:cs="Arial"/>
                <w:sz w:val="22"/>
                <w:szCs w:val="22"/>
              </w:rPr>
              <w:t>Mе</w:t>
            </w:r>
            <w:r w:rsidR="008A5A2F" w:rsidRPr="00902157">
              <w:rPr>
                <w:rFonts w:cs="Arial"/>
                <w:sz w:val="22"/>
                <w:szCs w:val="22"/>
              </w:rPr>
              <w:t>kenzijeva 37 ,  Beograd</w:t>
            </w:r>
            <w:r w:rsidR="008A5A2F">
              <w:rPr>
                <w:rFonts w:cs="Arial"/>
                <w:sz w:val="22"/>
                <w:szCs w:val="22"/>
              </w:rPr>
              <w:t xml:space="preserve"> </w:t>
            </w:r>
          </w:p>
        </w:tc>
        <w:tc>
          <w:tcPr>
            <w:tcW w:w="704" w:type="dxa"/>
            <w:shd w:val="clear" w:color="auto" w:fill="FFFFFF"/>
            <w:noWrap/>
            <w:vAlign w:val="center"/>
          </w:tcPr>
          <w:p w14:paraId="47A378C4" w14:textId="77777777" w:rsidR="008A5A2F" w:rsidRPr="004A5BA0" w:rsidRDefault="008A5A2F" w:rsidP="008A5A2F">
            <w:pPr>
              <w:jc w:val="center"/>
              <w:rPr>
                <w:rFonts w:cs="Arial"/>
                <w:sz w:val="22"/>
                <w:szCs w:val="22"/>
                <w:lang w:val="sr-Latn-RS"/>
              </w:rPr>
            </w:pPr>
            <w:r>
              <w:rPr>
                <w:rFonts w:cs="Arial"/>
                <w:sz w:val="22"/>
                <w:szCs w:val="22"/>
                <w:lang w:val="sr-Latn-RS"/>
              </w:rPr>
              <w:t>20</w:t>
            </w:r>
          </w:p>
        </w:tc>
      </w:tr>
      <w:tr w:rsidR="008A5A2F" w:rsidRPr="00BE22B4" w14:paraId="3FEBB34D" w14:textId="77777777" w:rsidTr="008A5A2F">
        <w:trPr>
          <w:trHeight w:val="31"/>
        </w:trPr>
        <w:tc>
          <w:tcPr>
            <w:tcW w:w="730" w:type="dxa"/>
            <w:vMerge/>
            <w:shd w:val="clear" w:color="auto" w:fill="FFFFFF"/>
          </w:tcPr>
          <w:p w14:paraId="33F1EE7F"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63575DD1" w14:textId="77777777" w:rsidR="008A5A2F" w:rsidRPr="00BE22B4" w:rsidRDefault="008A5A2F" w:rsidP="008A5A2F">
            <w:pPr>
              <w:jc w:val="center"/>
              <w:rPr>
                <w:rFonts w:cs="Arial"/>
                <w:sz w:val="22"/>
                <w:szCs w:val="22"/>
              </w:rPr>
            </w:pPr>
          </w:p>
        </w:tc>
        <w:tc>
          <w:tcPr>
            <w:tcW w:w="4394" w:type="dxa"/>
            <w:shd w:val="clear" w:color="auto" w:fill="FFFFFF"/>
          </w:tcPr>
          <w:p w14:paraId="29B71968" w14:textId="5BA3F9AA" w:rsidR="008A5A2F" w:rsidRDefault="006861AF" w:rsidP="008A5A2F">
            <w:pPr>
              <w:rPr>
                <w:rFonts w:cs="Arial"/>
                <w:sz w:val="22"/>
                <w:szCs w:val="22"/>
                <w:lang w:val="sr-Latn-RS" w:eastAsia="zh-CN"/>
              </w:rPr>
            </w:pPr>
            <w:r>
              <w:rPr>
                <w:rFonts w:cs="Arial"/>
                <w:sz w:val="22"/>
                <w:szCs w:val="22"/>
                <w:lang w:val="sr-Latn-RS" w:eastAsia="zh-CN"/>
              </w:rPr>
              <w:t xml:space="preserve">Ogranak </w:t>
            </w:r>
            <w:r w:rsidR="008A5A2F">
              <w:rPr>
                <w:rFonts w:cs="Arial"/>
                <w:sz w:val="22"/>
                <w:szCs w:val="22"/>
                <w:lang w:val="sr-Latn-RS" w:eastAsia="zh-CN"/>
              </w:rPr>
              <w:t>Panonske</w:t>
            </w:r>
            <w:r>
              <w:rPr>
                <w:rFonts w:cs="Arial"/>
                <w:sz w:val="22"/>
                <w:szCs w:val="22"/>
                <w:lang w:val="sr-Latn-RS" w:eastAsia="zh-CN"/>
              </w:rPr>
              <w:t xml:space="preserve"> TE-TO</w:t>
            </w:r>
            <w:r w:rsidR="008A5A2F">
              <w:rPr>
                <w:rFonts w:cs="Arial"/>
                <w:sz w:val="22"/>
                <w:szCs w:val="22"/>
                <w:lang w:val="sr-Latn-RS" w:eastAsia="zh-CN"/>
              </w:rPr>
              <w:t>, naselje Šangaj, Sedma Ulica 102, 21000 Novi Sad</w:t>
            </w:r>
          </w:p>
        </w:tc>
        <w:tc>
          <w:tcPr>
            <w:tcW w:w="704" w:type="dxa"/>
            <w:shd w:val="clear" w:color="auto" w:fill="FFFFFF"/>
            <w:noWrap/>
            <w:vAlign w:val="center"/>
          </w:tcPr>
          <w:p w14:paraId="705675A2" w14:textId="77777777" w:rsidR="008A5A2F" w:rsidRDefault="008A5A2F" w:rsidP="008A5A2F">
            <w:pPr>
              <w:jc w:val="center"/>
              <w:rPr>
                <w:rFonts w:cs="Arial"/>
                <w:sz w:val="22"/>
                <w:szCs w:val="22"/>
                <w:lang w:val="sr-Latn-RS"/>
              </w:rPr>
            </w:pPr>
            <w:r>
              <w:rPr>
                <w:rFonts w:cs="Arial"/>
                <w:sz w:val="22"/>
                <w:szCs w:val="22"/>
                <w:lang w:val="sr-Latn-RS"/>
              </w:rPr>
              <w:t>5</w:t>
            </w:r>
          </w:p>
        </w:tc>
      </w:tr>
      <w:tr w:rsidR="008A5A2F" w:rsidRPr="00BE22B4" w14:paraId="6FADBB9E" w14:textId="77777777" w:rsidTr="008A5A2F">
        <w:trPr>
          <w:trHeight w:val="126"/>
        </w:trPr>
        <w:tc>
          <w:tcPr>
            <w:tcW w:w="730" w:type="dxa"/>
            <w:vMerge w:val="restart"/>
            <w:shd w:val="clear" w:color="auto" w:fill="FFFFFF"/>
          </w:tcPr>
          <w:p w14:paraId="504A56BB" w14:textId="77777777" w:rsidR="008A5A2F" w:rsidRPr="0002361B" w:rsidRDefault="008A5A2F" w:rsidP="008A5A2F">
            <w:pPr>
              <w:jc w:val="center"/>
              <w:rPr>
                <w:rFonts w:cs="Arial"/>
                <w:sz w:val="22"/>
                <w:szCs w:val="22"/>
                <w:lang w:val="sr-Latn-RS"/>
              </w:rPr>
            </w:pPr>
          </w:p>
        </w:tc>
        <w:tc>
          <w:tcPr>
            <w:tcW w:w="4340" w:type="dxa"/>
            <w:vMerge w:val="restart"/>
            <w:shd w:val="clear" w:color="auto" w:fill="FFFFFF"/>
            <w:noWrap/>
            <w:vAlign w:val="center"/>
          </w:tcPr>
          <w:p w14:paraId="4EEE21E5" w14:textId="77777777" w:rsidR="008A5A2F" w:rsidRPr="00BE22B4" w:rsidRDefault="008A5A2F" w:rsidP="008A5A2F">
            <w:pPr>
              <w:jc w:val="center"/>
              <w:rPr>
                <w:rFonts w:cs="Arial"/>
                <w:sz w:val="22"/>
                <w:szCs w:val="22"/>
                <w:lang w:val="sr-Cyrl-RS"/>
              </w:rPr>
            </w:pPr>
            <w:r w:rsidRPr="00BE22B4">
              <w:rPr>
                <w:rFonts w:cs="Arial"/>
                <w:sz w:val="22"/>
                <w:szCs w:val="22"/>
              </w:rPr>
              <w:t>M</w:t>
            </w:r>
            <w:r w:rsidRPr="00BE22B4">
              <w:rPr>
                <w:rFonts w:cs="Arial"/>
                <w:sz w:val="22"/>
                <w:szCs w:val="22"/>
                <w:lang w:val="sr-Cyrl-RS"/>
              </w:rPr>
              <w:t>ultifunkcijski</w:t>
            </w:r>
            <w:r w:rsidRPr="00BE22B4">
              <w:rPr>
                <w:rFonts w:cs="Arial"/>
                <w:sz w:val="22"/>
                <w:szCs w:val="22"/>
              </w:rPr>
              <w:t xml:space="preserve"> uređaj </w:t>
            </w:r>
            <w:r w:rsidRPr="00BE22B4">
              <w:rPr>
                <w:rFonts w:cs="Arial"/>
                <w:sz w:val="22"/>
                <w:szCs w:val="22"/>
                <w:lang w:val="sr-Cyrl-RS"/>
              </w:rPr>
              <w:t>monohromatski</w:t>
            </w:r>
            <w:r w:rsidRPr="00BE22B4">
              <w:rPr>
                <w:rFonts w:cs="Arial"/>
                <w:sz w:val="22"/>
                <w:szCs w:val="22"/>
                <w:lang w:val="sr-Latn-RS"/>
              </w:rPr>
              <w:t xml:space="preserve"> tip2</w:t>
            </w:r>
          </w:p>
        </w:tc>
        <w:tc>
          <w:tcPr>
            <w:tcW w:w="4394" w:type="dxa"/>
            <w:shd w:val="clear" w:color="auto" w:fill="FFFFFF"/>
          </w:tcPr>
          <w:p w14:paraId="20971F7E" w14:textId="77777777" w:rsidR="008A5A2F" w:rsidRPr="00BE22B4" w:rsidRDefault="008A5A2F" w:rsidP="008A5A2F">
            <w:pPr>
              <w:rPr>
                <w:rFonts w:cs="Arial"/>
                <w:sz w:val="22"/>
                <w:szCs w:val="22"/>
                <w:lang w:val="sr-Latn-RS"/>
              </w:rPr>
            </w:pPr>
            <w:r>
              <w:rPr>
                <w:rFonts w:cs="Arial"/>
                <w:sz w:val="22"/>
                <w:szCs w:val="22"/>
                <w:lang w:val="sr-Cyrl-RS"/>
              </w:rPr>
              <w:t xml:space="preserve">TC Kragujevac ul. Slobode </w:t>
            </w:r>
            <w:r>
              <w:rPr>
                <w:rFonts w:cs="Arial"/>
                <w:sz w:val="22"/>
                <w:szCs w:val="22"/>
                <w:lang w:val="sr-Latn-RS"/>
              </w:rPr>
              <w:t>br. 7 34000 Kragujevac</w:t>
            </w:r>
          </w:p>
        </w:tc>
        <w:tc>
          <w:tcPr>
            <w:tcW w:w="704" w:type="dxa"/>
            <w:shd w:val="clear" w:color="auto" w:fill="FFFFFF"/>
            <w:noWrap/>
            <w:vAlign w:val="center"/>
          </w:tcPr>
          <w:p w14:paraId="609FDB52" w14:textId="77777777" w:rsidR="008A5A2F" w:rsidRPr="00BE22B4" w:rsidRDefault="008A5A2F" w:rsidP="008A5A2F">
            <w:pPr>
              <w:jc w:val="center"/>
              <w:rPr>
                <w:rFonts w:cs="Arial"/>
                <w:sz w:val="22"/>
                <w:szCs w:val="22"/>
                <w:lang w:val="sr-Latn-RS"/>
              </w:rPr>
            </w:pPr>
            <w:r>
              <w:rPr>
                <w:rFonts w:cs="Arial"/>
                <w:sz w:val="22"/>
                <w:szCs w:val="22"/>
                <w:lang w:val="sr-Latn-RS"/>
              </w:rPr>
              <w:t>2</w:t>
            </w:r>
          </w:p>
        </w:tc>
      </w:tr>
      <w:tr w:rsidR="008A5A2F" w:rsidRPr="00BE22B4" w14:paraId="7F94F71F" w14:textId="77777777" w:rsidTr="008A5A2F">
        <w:trPr>
          <w:trHeight w:val="126"/>
        </w:trPr>
        <w:tc>
          <w:tcPr>
            <w:tcW w:w="730" w:type="dxa"/>
            <w:vMerge/>
            <w:shd w:val="clear" w:color="auto" w:fill="FFFFFF"/>
          </w:tcPr>
          <w:p w14:paraId="77038CA3" w14:textId="77777777" w:rsidR="008A5A2F" w:rsidRPr="0002361B" w:rsidRDefault="008A5A2F" w:rsidP="008A5A2F">
            <w:pPr>
              <w:jc w:val="center"/>
              <w:rPr>
                <w:rFonts w:cs="Arial"/>
                <w:sz w:val="22"/>
                <w:szCs w:val="22"/>
                <w:lang w:val="sr-Latn-RS"/>
              </w:rPr>
            </w:pPr>
          </w:p>
        </w:tc>
        <w:tc>
          <w:tcPr>
            <w:tcW w:w="4340" w:type="dxa"/>
            <w:vMerge/>
            <w:shd w:val="clear" w:color="auto" w:fill="FFFFFF"/>
            <w:noWrap/>
            <w:vAlign w:val="center"/>
          </w:tcPr>
          <w:p w14:paraId="5E374D50" w14:textId="77777777" w:rsidR="008A5A2F" w:rsidRPr="00BE22B4" w:rsidRDefault="008A5A2F" w:rsidP="008A5A2F">
            <w:pPr>
              <w:jc w:val="center"/>
              <w:rPr>
                <w:rFonts w:cs="Arial"/>
                <w:sz w:val="22"/>
                <w:szCs w:val="22"/>
              </w:rPr>
            </w:pPr>
          </w:p>
        </w:tc>
        <w:tc>
          <w:tcPr>
            <w:tcW w:w="4394" w:type="dxa"/>
            <w:shd w:val="clear" w:color="auto" w:fill="FFFFFF"/>
          </w:tcPr>
          <w:p w14:paraId="0A9DD8E6" w14:textId="30DCBC6C" w:rsidR="008A5A2F" w:rsidRPr="00BE22B4" w:rsidRDefault="006A7B80" w:rsidP="006861AF">
            <w:pPr>
              <w:rPr>
                <w:rFonts w:cs="Arial"/>
                <w:sz w:val="22"/>
                <w:szCs w:val="22"/>
              </w:rPr>
            </w:pPr>
            <w:r>
              <w:rPr>
                <w:rFonts w:cs="Arial"/>
                <w:sz w:val="22"/>
                <w:szCs w:val="22"/>
                <w:lang w:val="sr-Latn-RS" w:eastAsia="zh-CN"/>
              </w:rPr>
              <w:t xml:space="preserve">Ogranak </w:t>
            </w:r>
            <w:r w:rsidR="008A5A2F">
              <w:rPr>
                <w:rFonts w:cs="Arial"/>
                <w:sz w:val="22"/>
                <w:szCs w:val="22"/>
                <w:lang w:val="sr-Latn-RS" w:eastAsia="zh-CN"/>
              </w:rPr>
              <w:t xml:space="preserve">EPS Snabdevanje </w:t>
            </w:r>
            <w:r w:rsidR="00FB0646">
              <w:rPr>
                <w:rFonts w:cs="Arial"/>
                <w:sz w:val="22"/>
                <w:szCs w:val="22"/>
              </w:rPr>
              <w:t>Me</w:t>
            </w:r>
            <w:r>
              <w:rPr>
                <w:rFonts w:cs="Arial"/>
                <w:sz w:val="22"/>
                <w:szCs w:val="22"/>
              </w:rPr>
              <w:t>kenzijeva 37 ,</w:t>
            </w:r>
            <w:r w:rsidR="008A5A2F" w:rsidRPr="00902157">
              <w:rPr>
                <w:rFonts w:cs="Arial"/>
                <w:sz w:val="22"/>
                <w:szCs w:val="22"/>
              </w:rPr>
              <w:t>Beograd</w:t>
            </w:r>
            <w:r w:rsidR="006861AF" w:rsidRPr="00BE22B4">
              <w:rPr>
                <w:rFonts w:cs="Arial"/>
                <w:sz w:val="22"/>
                <w:szCs w:val="22"/>
              </w:rPr>
              <w:t xml:space="preserve"> </w:t>
            </w:r>
          </w:p>
        </w:tc>
        <w:tc>
          <w:tcPr>
            <w:tcW w:w="704" w:type="dxa"/>
            <w:shd w:val="clear" w:color="auto" w:fill="FFFFFF"/>
            <w:noWrap/>
            <w:vAlign w:val="center"/>
          </w:tcPr>
          <w:p w14:paraId="64969312" w14:textId="77777777" w:rsidR="008A5A2F" w:rsidRPr="00BE22B4" w:rsidRDefault="008A5A2F" w:rsidP="008A5A2F">
            <w:pPr>
              <w:jc w:val="center"/>
              <w:rPr>
                <w:rFonts w:cs="Arial"/>
                <w:sz w:val="22"/>
                <w:szCs w:val="22"/>
                <w:lang w:val="sr-Latn-RS"/>
              </w:rPr>
            </w:pPr>
            <w:r>
              <w:rPr>
                <w:rFonts w:cs="Arial"/>
                <w:sz w:val="22"/>
                <w:szCs w:val="22"/>
                <w:lang w:val="sr-Latn-RS"/>
              </w:rPr>
              <w:t>5</w:t>
            </w:r>
          </w:p>
        </w:tc>
      </w:tr>
      <w:tr w:rsidR="008A5A2F" w:rsidRPr="00BE22B4" w14:paraId="0DE952F2" w14:textId="77777777" w:rsidTr="008A5A2F">
        <w:tc>
          <w:tcPr>
            <w:tcW w:w="730" w:type="dxa"/>
            <w:shd w:val="clear" w:color="auto" w:fill="FFFFFF"/>
          </w:tcPr>
          <w:p w14:paraId="10D95B72"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7D95EF90" w14:textId="77777777" w:rsidR="008A5A2F" w:rsidRPr="00347E3B" w:rsidRDefault="008A5A2F" w:rsidP="008A5A2F">
            <w:pPr>
              <w:jc w:val="center"/>
              <w:rPr>
                <w:rFonts w:cs="Arial"/>
                <w:sz w:val="22"/>
                <w:szCs w:val="22"/>
                <w:lang w:val="sr-Latn-RS"/>
              </w:rPr>
            </w:pPr>
            <w:r>
              <w:rPr>
                <w:rFonts w:cs="Arial"/>
                <w:sz w:val="22"/>
                <w:szCs w:val="22"/>
                <w:lang w:val="sr-Latn-RS"/>
              </w:rPr>
              <w:t>Multifunkcijski uređaj monohromatski tip3</w:t>
            </w:r>
          </w:p>
        </w:tc>
        <w:tc>
          <w:tcPr>
            <w:tcW w:w="4394" w:type="dxa"/>
            <w:shd w:val="clear" w:color="auto" w:fill="FFFFFF"/>
          </w:tcPr>
          <w:p w14:paraId="7C146EA1" w14:textId="77777777" w:rsidR="008A5A2F" w:rsidRPr="00BE22B4" w:rsidRDefault="008A5A2F" w:rsidP="008A5A2F">
            <w:pPr>
              <w:rPr>
                <w:rFonts w:cs="Arial"/>
                <w:sz w:val="22"/>
                <w:szCs w:val="22"/>
                <w:lang w:val="sr-Latn-RS"/>
              </w:rPr>
            </w:pPr>
            <w:r>
              <w:rPr>
                <w:rFonts w:cs="Arial"/>
                <w:sz w:val="22"/>
                <w:szCs w:val="22"/>
                <w:lang w:val="sr-Cyrl-RS"/>
              </w:rPr>
              <w:t xml:space="preserve">TC Kragujevac ul. Slobode </w:t>
            </w:r>
            <w:r>
              <w:rPr>
                <w:rFonts w:cs="Arial"/>
                <w:sz w:val="22"/>
                <w:szCs w:val="22"/>
                <w:lang w:val="sr-Latn-RS"/>
              </w:rPr>
              <w:t>br. 7 34000 Kragujevac</w:t>
            </w:r>
          </w:p>
        </w:tc>
        <w:tc>
          <w:tcPr>
            <w:tcW w:w="704" w:type="dxa"/>
            <w:shd w:val="clear" w:color="auto" w:fill="FFFFFF"/>
            <w:noWrap/>
            <w:vAlign w:val="center"/>
          </w:tcPr>
          <w:p w14:paraId="36E5187D" w14:textId="77777777" w:rsidR="008A5A2F" w:rsidRPr="00BE22B4" w:rsidRDefault="008A5A2F" w:rsidP="008A5A2F">
            <w:pPr>
              <w:jc w:val="center"/>
              <w:rPr>
                <w:rFonts w:cs="Arial"/>
                <w:sz w:val="22"/>
                <w:szCs w:val="22"/>
                <w:lang w:val="sr-Latn-RS"/>
              </w:rPr>
            </w:pPr>
            <w:r>
              <w:rPr>
                <w:rFonts w:cs="Arial"/>
                <w:sz w:val="22"/>
                <w:szCs w:val="22"/>
                <w:lang w:val="sr-Latn-RS"/>
              </w:rPr>
              <w:t>100</w:t>
            </w:r>
          </w:p>
        </w:tc>
      </w:tr>
      <w:tr w:rsidR="008A5A2F" w:rsidRPr="00BE22B4" w14:paraId="52EF5625" w14:textId="77777777" w:rsidTr="008A5A2F">
        <w:trPr>
          <w:trHeight w:val="84"/>
        </w:trPr>
        <w:tc>
          <w:tcPr>
            <w:tcW w:w="730" w:type="dxa"/>
            <w:vMerge w:val="restart"/>
            <w:shd w:val="clear" w:color="auto" w:fill="FFFFFF"/>
          </w:tcPr>
          <w:p w14:paraId="4B1FD818"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1FB1E3D1" w14:textId="77777777" w:rsidR="008A5A2F" w:rsidRPr="00BE22B4" w:rsidRDefault="008A5A2F" w:rsidP="008A5A2F">
            <w:pPr>
              <w:jc w:val="center"/>
              <w:rPr>
                <w:rFonts w:cs="Arial"/>
                <w:sz w:val="22"/>
                <w:szCs w:val="22"/>
                <w:lang w:val="sr-Latn-RS"/>
              </w:rPr>
            </w:pPr>
            <w:r w:rsidRPr="00BE22B4">
              <w:rPr>
                <w:rFonts w:cs="Arial"/>
                <w:sz w:val="22"/>
                <w:szCs w:val="22"/>
                <w:lang w:val="sr-Latn-RS"/>
              </w:rPr>
              <w:t>Projektor tip1</w:t>
            </w:r>
          </w:p>
        </w:tc>
        <w:tc>
          <w:tcPr>
            <w:tcW w:w="4394" w:type="dxa"/>
            <w:shd w:val="clear" w:color="auto" w:fill="FFFFFF"/>
          </w:tcPr>
          <w:p w14:paraId="067D8D44" w14:textId="18A80CAD" w:rsidR="008A5A2F" w:rsidRPr="00BE22B4" w:rsidRDefault="008A5A2F" w:rsidP="006861AF">
            <w:pPr>
              <w:rPr>
                <w:rFonts w:cs="Arial"/>
                <w:sz w:val="22"/>
                <w:szCs w:val="22"/>
                <w:lang w:val="sr-Latn-RS"/>
              </w:rPr>
            </w:pPr>
            <w:r>
              <w:rPr>
                <w:rFonts w:cs="Arial"/>
                <w:sz w:val="22"/>
                <w:szCs w:val="22"/>
                <w:lang w:val="sr-Cyrl-RS"/>
              </w:rPr>
              <w:t>ТЦ Краљево</w:t>
            </w:r>
            <w:r w:rsidRPr="00902157">
              <w:rPr>
                <w:rFonts w:cs="Arial"/>
                <w:sz w:val="22"/>
                <w:szCs w:val="22"/>
              </w:rPr>
              <w:t xml:space="preserve"> </w:t>
            </w:r>
            <w:r>
              <w:rPr>
                <w:rFonts w:cs="Arial"/>
                <w:sz w:val="22"/>
                <w:szCs w:val="22"/>
              </w:rPr>
              <w:t xml:space="preserve">- </w:t>
            </w:r>
            <w:r w:rsidRPr="00902157">
              <w:rPr>
                <w:rFonts w:cs="Arial"/>
                <w:sz w:val="22"/>
                <w:szCs w:val="22"/>
              </w:rPr>
              <w:t>Tehni</w:t>
            </w:r>
            <w:r w:rsidRPr="00902157">
              <w:rPr>
                <w:rFonts w:cs="Arial"/>
                <w:sz w:val="22"/>
                <w:szCs w:val="22"/>
                <w:lang w:val="sr-Latn-RS"/>
              </w:rPr>
              <w:t>čki centar Kraljevo, Dimitrija Tucovića br. 5</w:t>
            </w:r>
            <w:r w:rsidRPr="00902157">
              <w:rPr>
                <w:rFonts w:cs="Arial"/>
                <w:sz w:val="22"/>
                <w:szCs w:val="22"/>
                <w:lang w:val="sr-Cyrl-RS"/>
              </w:rPr>
              <w:t xml:space="preserve"> </w:t>
            </w:r>
          </w:p>
        </w:tc>
        <w:tc>
          <w:tcPr>
            <w:tcW w:w="704" w:type="dxa"/>
            <w:shd w:val="clear" w:color="auto" w:fill="FFFFFF"/>
            <w:noWrap/>
            <w:vAlign w:val="center"/>
          </w:tcPr>
          <w:p w14:paraId="19A10FFF"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46E6268E" w14:textId="77777777" w:rsidTr="008A5A2F">
        <w:trPr>
          <w:trHeight w:val="84"/>
        </w:trPr>
        <w:tc>
          <w:tcPr>
            <w:tcW w:w="730" w:type="dxa"/>
            <w:vMerge/>
            <w:shd w:val="clear" w:color="auto" w:fill="FFFFFF"/>
          </w:tcPr>
          <w:p w14:paraId="42C89F3C"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259199D0" w14:textId="77777777" w:rsidR="008A5A2F" w:rsidRPr="00BE22B4" w:rsidRDefault="008A5A2F" w:rsidP="008A5A2F">
            <w:pPr>
              <w:jc w:val="center"/>
              <w:rPr>
                <w:rFonts w:cs="Arial"/>
                <w:sz w:val="22"/>
                <w:szCs w:val="22"/>
                <w:lang w:val="sr-Latn-RS"/>
              </w:rPr>
            </w:pPr>
          </w:p>
        </w:tc>
        <w:tc>
          <w:tcPr>
            <w:tcW w:w="4394" w:type="dxa"/>
            <w:shd w:val="clear" w:color="auto" w:fill="FFFFFF"/>
          </w:tcPr>
          <w:p w14:paraId="5DC6924F" w14:textId="2B06342F" w:rsidR="008A5A2F" w:rsidRPr="00BE22B4" w:rsidRDefault="008A5A2F" w:rsidP="006861AF">
            <w:pPr>
              <w:rPr>
                <w:rFonts w:cs="Arial"/>
                <w:sz w:val="22"/>
                <w:szCs w:val="22"/>
                <w:lang w:val="sr-Latn-RS"/>
              </w:rPr>
            </w:pPr>
            <w:r>
              <w:rPr>
                <w:rFonts w:cs="Arial"/>
                <w:sz w:val="22"/>
                <w:szCs w:val="22"/>
                <w:lang w:val="sr-Cyrl-RS"/>
              </w:rPr>
              <w:t>ТЦ Ниш</w:t>
            </w:r>
            <w:r>
              <w:rPr>
                <w:rFonts w:cs="Arial"/>
                <w:sz w:val="22"/>
                <w:szCs w:val="22"/>
                <w:lang w:val="sr-Latn-RS"/>
              </w:rPr>
              <w:t xml:space="preserve"> -</w:t>
            </w:r>
            <w:r w:rsidRPr="00902157">
              <w:rPr>
                <w:rFonts w:cs="Arial"/>
                <w:sz w:val="22"/>
                <w:szCs w:val="22"/>
                <w:lang w:val="sr-Latn-RS"/>
              </w:rPr>
              <w:t xml:space="preserve"> </w:t>
            </w:r>
            <w:r w:rsidRPr="00902157">
              <w:rPr>
                <w:rFonts w:cs="Arial"/>
                <w:sz w:val="22"/>
                <w:szCs w:val="22"/>
              </w:rPr>
              <w:t xml:space="preserve">магацин ЈП ЕПС Технички центар Ниш </w:t>
            </w:r>
            <w:r w:rsidRPr="006A7B80">
              <w:rPr>
                <w:rStyle w:val="Strong"/>
                <w:rFonts w:cs="Arial"/>
                <w:b w:val="0"/>
                <w:sz w:val="22"/>
                <w:szCs w:val="22"/>
              </w:rPr>
              <w:t>Булевар др Зорана Ђинђића 46а</w:t>
            </w:r>
            <w:r w:rsidRPr="006A7B80">
              <w:rPr>
                <w:rFonts w:cs="Arial"/>
                <w:b/>
                <w:sz w:val="22"/>
                <w:szCs w:val="22"/>
                <w:lang w:val="sr-Cyrl-RS"/>
              </w:rPr>
              <w:t xml:space="preserve"> </w:t>
            </w:r>
          </w:p>
        </w:tc>
        <w:tc>
          <w:tcPr>
            <w:tcW w:w="704" w:type="dxa"/>
            <w:shd w:val="clear" w:color="auto" w:fill="FFFFFF"/>
            <w:noWrap/>
            <w:vAlign w:val="center"/>
          </w:tcPr>
          <w:p w14:paraId="25E7C10F" w14:textId="77777777" w:rsidR="008A5A2F" w:rsidRPr="00BE22B4" w:rsidRDefault="008A5A2F" w:rsidP="008A5A2F">
            <w:pPr>
              <w:jc w:val="center"/>
              <w:rPr>
                <w:rFonts w:cs="Arial"/>
                <w:sz w:val="22"/>
                <w:szCs w:val="22"/>
                <w:lang w:val="sr-Latn-RS"/>
              </w:rPr>
            </w:pPr>
            <w:r>
              <w:rPr>
                <w:rFonts w:cs="Arial"/>
                <w:sz w:val="22"/>
                <w:szCs w:val="22"/>
                <w:lang w:val="sr-Latn-RS"/>
              </w:rPr>
              <w:t>2</w:t>
            </w:r>
          </w:p>
        </w:tc>
      </w:tr>
      <w:tr w:rsidR="008A5A2F" w:rsidRPr="00BE22B4" w14:paraId="5CC96CE6" w14:textId="77777777" w:rsidTr="008A5A2F">
        <w:trPr>
          <w:trHeight w:val="84"/>
        </w:trPr>
        <w:tc>
          <w:tcPr>
            <w:tcW w:w="730" w:type="dxa"/>
            <w:vMerge/>
            <w:shd w:val="clear" w:color="auto" w:fill="FFFFFF"/>
          </w:tcPr>
          <w:p w14:paraId="0661E1B8"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741CF1EF" w14:textId="77777777" w:rsidR="008A5A2F" w:rsidRPr="00BE22B4" w:rsidRDefault="008A5A2F" w:rsidP="008A5A2F">
            <w:pPr>
              <w:jc w:val="center"/>
              <w:rPr>
                <w:rFonts w:cs="Arial"/>
                <w:sz w:val="22"/>
                <w:szCs w:val="22"/>
                <w:lang w:val="sr-Latn-RS"/>
              </w:rPr>
            </w:pPr>
          </w:p>
        </w:tc>
        <w:tc>
          <w:tcPr>
            <w:tcW w:w="4394" w:type="dxa"/>
            <w:shd w:val="clear" w:color="auto" w:fill="FFFFFF"/>
          </w:tcPr>
          <w:p w14:paraId="157A5078" w14:textId="3E8C0230" w:rsidR="008A5A2F" w:rsidRPr="00BE22B4" w:rsidRDefault="006A7B80" w:rsidP="006861AF">
            <w:pPr>
              <w:rPr>
                <w:rFonts w:cs="Arial"/>
                <w:sz w:val="22"/>
                <w:szCs w:val="22"/>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106DBBC7"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66924A35" w14:textId="77777777" w:rsidTr="008A5A2F">
        <w:trPr>
          <w:trHeight w:val="126"/>
        </w:trPr>
        <w:tc>
          <w:tcPr>
            <w:tcW w:w="730" w:type="dxa"/>
            <w:vMerge w:val="restart"/>
            <w:shd w:val="clear" w:color="auto" w:fill="FFFFFF"/>
          </w:tcPr>
          <w:p w14:paraId="3663A8D2"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28503E08" w14:textId="77777777" w:rsidR="008A5A2F" w:rsidRPr="00BE22B4" w:rsidRDefault="008A5A2F" w:rsidP="008A5A2F">
            <w:pPr>
              <w:jc w:val="center"/>
              <w:rPr>
                <w:rFonts w:cs="Arial"/>
                <w:sz w:val="22"/>
                <w:szCs w:val="22"/>
                <w:lang w:val="sr-Cyrl-RS"/>
              </w:rPr>
            </w:pPr>
            <w:r w:rsidRPr="00BE22B4">
              <w:rPr>
                <w:rFonts w:cs="Arial"/>
                <w:sz w:val="22"/>
                <w:szCs w:val="22"/>
                <w:lang w:val="sr-Latn-RS"/>
              </w:rPr>
              <w:t>Projektor tip2</w:t>
            </w:r>
          </w:p>
        </w:tc>
        <w:tc>
          <w:tcPr>
            <w:tcW w:w="4394" w:type="dxa"/>
            <w:shd w:val="clear" w:color="auto" w:fill="FFFFFF"/>
          </w:tcPr>
          <w:p w14:paraId="29688629" w14:textId="77777777" w:rsidR="008A5A2F" w:rsidRPr="00BE22B4" w:rsidRDefault="008A5A2F" w:rsidP="008A5A2F">
            <w:pPr>
              <w:rPr>
                <w:rFonts w:cs="Arial"/>
                <w:sz w:val="22"/>
                <w:szCs w:val="22"/>
                <w:lang w:val="sr-Latn-RS"/>
              </w:rPr>
            </w:pPr>
            <w:r>
              <w:rPr>
                <w:rFonts w:cs="Arial"/>
                <w:sz w:val="22"/>
                <w:szCs w:val="22"/>
                <w:lang w:val="sr-Cyrl-RS"/>
              </w:rPr>
              <w:t>ТЦ Нови Сад</w:t>
            </w:r>
          </w:p>
        </w:tc>
        <w:tc>
          <w:tcPr>
            <w:tcW w:w="704" w:type="dxa"/>
            <w:shd w:val="clear" w:color="auto" w:fill="FFFFFF"/>
            <w:noWrap/>
            <w:vAlign w:val="center"/>
          </w:tcPr>
          <w:p w14:paraId="29EF90C9" w14:textId="77777777" w:rsidR="008A5A2F" w:rsidRPr="00BE22B4" w:rsidRDefault="008A5A2F" w:rsidP="008A5A2F">
            <w:pPr>
              <w:jc w:val="center"/>
              <w:rPr>
                <w:rFonts w:cs="Arial"/>
                <w:sz w:val="22"/>
                <w:szCs w:val="22"/>
                <w:lang w:val="sr-Latn-RS"/>
              </w:rPr>
            </w:pPr>
            <w:r>
              <w:rPr>
                <w:rFonts w:cs="Arial"/>
                <w:sz w:val="22"/>
                <w:szCs w:val="22"/>
                <w:lang w:val="sr-Latn-RS"/>
              </w:rPr>
              <w:t>2</w:t>
            </w:r>
          </w:p>
        </w:tc>
      </w:tr>
      <w:tr w:rsidR="008A5A2F" w:rsidRPr="00BE22B4" w14:paraId="3903ACFE" w14:textId="77777777" w:rsidTr="008A5A2F">
        <w:trPr>
          <w:trHeight w:val="126"/>
        </w:trPr>
        <w:tc>
          <w:tcPr>
            <w:tcW w:w="730" w:type="dxa"/>
            <w:vMerge/>
            <w:shd w:val="clear" w:color="auto" w:fill="FFFFFF"/>
          </w:tcPr>
          <w:p w14:paraId="1535AF45"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47919FA4" w14:textId="77777777" w:rsidR="008A5A2F" w:rsidRPr="00BE22B4" w:rsidRDefault="008A5A2F" w:rsidP="008A5A2F">
            <w:pPr>
              <w:jc w:val="center"/>
              <w:rPr>
                <w:rFonts w:cs="Arial"/>
                <w:sz w:val="22"/>
                <w:szCs w:val="22"/>
                <w:lang w:val="sr-Latn-RS"/>
              </w:rPr>
            </w:pPr>
          </w:p>
        </w:tc>
        <w:tc>
          <w:tcPr>
            <w:tcW w:w="4394" w:type="dxa"/>
            <w:shd w:val="clear" w:color="auto" w:fill="FFFFFF"/>
          </w:tcPr>
          <w:p w14:paraId="38A62B8C" w14:textId="78A7C5F7" w:rsidR="008A5A2F" w:rsidRPr="00BE22B4" w:rsidRDefault="006A7B80" w:rsidP="006861AF">
            <w:pPr>
              <w:rPr>
                <w:rFonts w:cs="Arial"/>
                <w:sz w:val="22"/>
                <w:szCs w:val="22"/>
                <w:lang w:val="sr-Latn-RS"/>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59E172F3" w14:textId="77777777" w:rsidR="008A5A2F" w:rsidRPr="00BE22B4" w:rsidRDefault="008A5A2F" w:rsidP="008A5A2F">
            <w:pPr>
              <w:jc w:val="center"/>
              <w:rPr>
                <w:rFonts w:cs="Arial"/>
                <w:sz w:val="22"/>
                <w:szCs w:val="22"/>
                <w:lang w:val="sr-Latn-RS"/>
              </w:rPr>
            </w:pPr>
            <w:r>
              <w:rPr>
                <w:rFonts w:cs="Arial"/>
                <w:sz w:val="22"/>
                <w:szCs w:val="22"/>
                <w:lang w:val="sr-Latn-RS"/>
              </w:rPr>
              <w:t>3</w:t>
            </w:r>
          </w:p>
        </w:tc>
      </w:tr>
      <w:tr w:rsidR="008A5A2F" w:rsidRPr="00BE22B4" w14:paraId="1208432F" w14:textId="77777777" w:rsidTr="008A5A2F">
        <w:trPr>
          <w:trHeight w:val="126"/>
        </w:trPr>
        <w:tc>
          <w:tcPr>
            <w:tcW w:w="730" w:type="dxa"/>
            <w:vMerge w:val="restart"/>
            <w:shd w:val="clear" w:color="auto" w:fill="FFFFFF"/>
          </w:tcPr>
          <w:p w14:paraId="5D106882"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59863411" w14:textId="77777777" w:rsidR="008A5A2F" w:rsidRPr="00BE22B4" w:rsidRDefault="008A5A2F" w:rsidP="008A5A2F">
            <w:pPr>
              <w:jc w:val="center"/>
              <w:rPr>
                <w:rFonts w:cs="Arial"/>
                <w:sz w:val="22"/>
                <w:szCs w:val="22"/>
                <w:lang w:val="sr-Cyrl-RS"/>
              </w:rPr>
            </w:pPr>
            <w:r w:rsidRPr="00BE22B4">
              <w:rPr>
                <w:rFonts w:cs="Arial"/>
                <w:sz w:val="22"/>
                <w:szCs w:val="22"/>
                <w:lang w:val="sr-Latn-RS"/>
              </w:rPr>
              <w:t>Projektor tip3</w:t>
            </w:r>
          </w:p>
        </w:tc>
        <w:tc>
          <w:tcPr>
            <w:tcW w:w="4394" w:type="dxa"/>
            <w:shd w:val="clear" w:color="auto" w:fill="FFFFFF"/>
          </w:tcPr>
          <w:p w14:paraId="0C885F26" w14:textId="6207E20C" w:rsidR="008A5A2F" w:rsidRPr="00BE22B4" w:rsidRDefault="008A5A2F" w:rsidP="006861AF">
            <w:pPr>
              <w:rPr>
                <w:rFonts w:cs="Arial"/>
                <w:sz w:val="22"/>
                <w:szCs w:val="22"/>
                <w:lang w:val="sr-Latn-RS"/>
              </w:rPr>
            </w:pPr>
            <w:r>
              <w:rPr>
                <w:rFonts w:cs="Arial"/>
                <w:sz w:val="22"/>
                <w:szCs w:val="22"/>
                <w:lang w:val="sr-Cyrl-RS"/>
              </w:rPr>
              <w:t>ТЦ Краљево</w:t>
            </w:r>
            <w:r w:rsidRPr="00902157">
              <w:rPr>
                <w:rFonts w:cs="Arial"/>
                <w:sz w:val="22"/>
                <w:szCs w:val="22"/>
              </w:rPr>
              <w:t xml:space="preserve"> </w:t>
            </w:r>
            <w:r>
              <w:rPr>
                <w:rFonts w:cs="Arial"/>
                <w:sz w:val="22"/>
                <w:szCs w:val="22"/>
              </w:rPr>
              <w:t xml:space="preserve">- </w:t>
            </w:r>
            <w:r w:rsidRPr="00902157">
              <w:rPr>
                <w:rFonts w:cs="Arial"/>
                <w:sz w:val="22"/>
                <w:szCs w:val="22"/>
              </w:rPr>
              <w:t>Tehni</w:t>
            </w:r>
            <w:r w:rsidRPr="00902157">
              <w:rPr>
                <w:rFonts w:cs="Arial"/>
                <w:sz w:val="22"/>
                <w:szCs w:val="22"/>
                <w:lang w:val="sr-Latn-RS"/>
              </w:rPr>
              <w:t>čki centar Kraljevo, Dimitrija Tucovića br. 5</w:t>
            </w:r>
            <w:r w:rsidRPr="00902157">
              <w:rPr>
                <w:rFonts w:cs="Arial"/>
                <w:sz w:val="22"/>
                <w:szCs w:val="22"/>
                <w:lang w:val="sr-Cyrl-RS"/>
              </w:rPr>
              <w:t xml:space="preserve"> </w:t>
            </w:r>
          </w:p>
        </w:tc>
        <w:tc>
          <w:tcPr>
            <w:tcW w:w="704" w:type="dxa"/>
            <w:shd w:val="clear" w:color="auto" w:fill="FFFFFF"/>
            <w:noWrap/>
            <w:vAlign w:val="center"/>
          </w:tcPr>
          <w:p w14:paraId="66B6E8A7" w14:textId="77777777" w:rsidR="008A5A2F" w:rsidRPr="00BE22B4" w:rsidRDefault="008A5A2F" w:rsidP="008A5A2F">
            <w:pPr>
              <w:jc w:val="center"/>
              <w:rPr>
                <w:rFonts w:cs="Arial"/>
                <w:sz w:val="22"/>
                <w:szCs w:val="22"/>
                <w:lang w:val="sr-Latn-RS"/>
              </w:rPr>
            </w:pPr>
            <w:r>
              <w:rPr>
                <w:rFonts w:cs="Arial"/>
                <w:sz w:val="22"/>
                <w:szCs w:val="22"/>
                <w:lang w:val="sr-Latn-RS"/>
              </w:rPr>
              <w:t>11</w:t>
            </w:r>
          </w:p>
        </w:tc>
      </w:tr>
      <w:tr w:rsidR="008A5A2F" w:rsidRPr="00BE22B4" w14:paraId="4539F80D" w14:textId="77777777" w:rsidTr="008A5A2F">
        <w:trPr>
          <w:trHeight w:val="126"/>
        </w:trPr>
        <w:tc>
          <w:tcPr>
            <w:tcW w:w="730" w:type="dxa"/>
            <w:vMerge/>
            <w:shd w:val="clear" w:color="auto" w:fill="FFFFFF"/>
          </w:tcPr>
          <w:p w14:paraId="620626DB"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210D9606" w14:textId="77777777" w:rsidR="008A5A2F" w:rsidRPr="00BE22B4" w:rsidRDefault="008A5A2F" w:rsidP="008A5A2F">
            <w:pPr>
              <w:jc w:val="center"/>
              <w:rPr>
                <w:rFonts w:cs="Arial"/>
                <w:sz w:val="22"/>
                <w:szCs w:val="22"/>
                <w:lang w:val="sr-Latn-RS"/>
              </w:rPr>
            </w:pPr>
          </w:p>
        </w:tc>
        <w:tc>
          <w:tcPr>
            <w:tcW w:w="4394" w:type="dxa"/>
            <w:shd w:val="clear" w:color="auto" w:fill="FFFFFF"/>
          </w:tcPr>
          <w:p w14:paraId="21411E54" w14:textId="004AEF25" w:rsidR="008A5A2F" w:rsidRPr="00BE22B4" w:rsidRDefault="006A7B80" w:rsidP="006861AF">
            <w:pPr>
              <w:rPr>
                <w:rFonts w:cs="Arial"/>
                <w:sz w:val="22"/>
                <w:szCs w:val="22"/>
                <w:lang w:val="sr-Latn-RS"/>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5A352E31" w14:textId="77777777" w:rsidR="008A5A2F" w:rsidRPr="00BE22B4" w:rsidRDefault="008A5A2F" w:rsidP="008A5A2F">
            <w:pPr>
              <w:jc w:val="center"/>
              <w:rPr>
                <w:rFonts w:cs="Arial"/>
                <w:sz w:val="22"/>
                <w:szCs w:val="22"/>
                <w:lang w:val="sr-Latn-RS"/>
              </w:rPr>
            </w:pPr>
            <w:r>
              <w:rPr>
                <w:rFonts w:cs="Arial"/>
                <w:sz w:val="22"/>
                <w:szCs w:val="22"/>
                <w:lang w:val="sr-Latn-RS"/>
              </w:rPr>
              <w:t>4</w:t>
            </w:r>
          </w:p>
        </w:tc>
      </w:tr>
      <w:tr w:rsidR="008A5A2F" w:rsidRPr="00BE22B4" w14:paraId="7F071457" w14:textId="77777777" w:rsidTr="008A5A2F">
        <w:trPr>
          <w:trHeight w:val="126"/>
        </w:trPr>
        <w:tc>
          <w:tcPr>
            <w:tcW w:w="730" w:type="dxa"/>
            <w:vMerge w:val="restart"/>
            <w:shd w:val="clear" w:color="auto" w:fill="FFFFFF"/>
          </w:tcPr>
          <w:p w14:paraId="5BEDD3ED"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4DE816B2" w14:textId="77777777" w:rsidR="008A5A2F" w:rsidRPr="00BE22B4" w:rsidRDefault="008A5A2F" w:rsidP="008A5A2F">
            <w:pPr>
              <w:jc w:val="center"/>
              <w:rPr>
                <w:rFonts w:cs="Arial"/>
                <w:sz w:val="22"/>
                <w:szCs w:val="22"/>
              </w:rPr>
            </w:pPr>
            <w:r w:rsidRPr="00BE22B4">
              <w:rPr>
                <w:rFonts w:cs="Arial"/>
                <w:sz w:val="22"/>
                <w:szCs w:val="22"/>
                <w:lang w:val="sr-Latn-RS"/>
              </w:rPr>
              <w:t>Projektor tip4</w:t>
            </w:r>
          </w:p>
        </w:tc>
        <w:tc>
          <w:tcPr>
            <w:tcW w:w="4394" w:type="dxa"/>
            <w:shd w:val="clear" w:color="auto" w:fill="FFFFFF"/>
          </w:tcPr>
          <w:p w14:paraId="5BBB7E35" w14:textId="7C8ABBEE" w:rsidR="008A5A2F" w:rsidRPr="00BE22B4" w:rsidRDefault="006A7B80" w:rsidP="006861AF">
            <w:pPr>
              <w:rPr>
                <w:rFonts w:cs="Arial"/>
                <w:sz w:val="22"/>
                <w:szCs w:val="22"/>
                <w:lang w:val="sr-Latn-RS"/>
              </w:rPr>
            </w:pPr>
            <w:r>
              <w:rPr>
                <w:rFonts w:cs="Arial"/>
                <w:sz w:val="22"/>
                <w:szCs w:val="22"/>
              </w:rPr>
              <w:t xml:space="preserve">Ogeranak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42E5A566"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06911D73" w14:textId="77777777" w:rsidTr="008A5A2F">
        <w:trPr>
          <w:trHeight w:val="126"/>
        </w:trPr>
        <w:tc>
          <w:tcPr>
            <w:tcW w:w="730" w:type="dxa"/>
            <w:vMerge/>
            <w:shd w:val="clear" w:color="auto" w:fill="FFFFFF"/>
          </w:tcPr>
          <w:p w14:paraId="4DA44916"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3294B805" w14:textId="77777777" w:rsidR="008A5A2F" w:rsidRPr="00BE22B4" w:rsidRDefault="008A5A2F" w:rsidP="008A5A2F">
            <w:pPr>
              <w:jc w:val="center"/>
              <w:rPr>
                <w:rFonts w:cs="Arial"/>
                <w:sz w:val="22"/>
                <w:szCs w:val="22"/>
                <w:lang w:val="sr-Latn-RS"/>
              </w:rPr>
            </w:pPr>
          </w:p>
        </w:tc>
        <w:tc>
          <w:tcPr>
            <w:tcW w:w="4394" w:type="dxa"/>
            <w:shd w:val="clear" w:color="auto" w:fill="FFFFFF"/>
          </w:tcPr>
          <w:p w14:paraId="0E64684B" w14:textId="3328C19A" w:rsidR="008A5A2F" w:rsidRPr="00BE22B4" w:rsidRDefault="006A7B80" w:rsidP="008A5A2F">
            <w:pPr>
              <w:rPr>
                <w:rFonts w:cs="Arial"/>
                <w:sz w:val="22"/>
                <w:szCs w:val="22"/>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3D01BBDF" w14:textId="77777777" w:rsidR="008A5A2F" w:rsidRPr="00BE22B4" w:rsidRDefault="008A5A2F" w:rsidP="008A5A2F">
            <w:pPr>
              <w:jc w:val="center"/>
              <w:rPr>
                <w:rFonts w:cs="Arial"/>
                <w:sz w:val="22"/>
                <w:szCs w:val="22"/>
                <w:lang w:val="sr-Latn-RS"/>
              </w:rPr>
            </w:pPr>
            <w:r>
              <w:rPr>
                <w:rFonts w:cs="Arial"/>
                <w:sz w:val="22"/>
                <w:szCs w:val="22"/>
                <w:lang w:val="sr-Latn-RS"/>
              </w:rPr>
              <w:t>6</w:t>
            </w:r>
          </w:p>
        </w:tc>
      </w:tr>
      <w:tr w:rsidR="008A5A2F" w:rsidRPr="00BE22B4" w14:paraId="1C98E8CE" w14:textId="77777777" w:rsidTr="008A5A2F">
        <w:tc>
          <w:tcPr>
            <w:tcW w:w="730" w:type="dxa"/>
            <w:shd w:val="clear" w:color="auto" w:fill="FFFFFF"/>
          </w:tcPr>
          <w:p w14:paraId="08238A8A" w14:textId="77777777" w:rsidR="008A5A2F" w:rsidRPr="00BE22B4" w:rsidRDefault="008A5A2F" w:rsidP="008A5A2F">
            <w:pPr>
              <w:jc w:val="center"/>
              <w:rPr>
                <w:rFonts w:cs="Arial"/>
                <w:sz w:val="22"/>
                <w:szCs w:val="22"/>
                <w:lang w:val="sr-Latn-RS"/>
              </w:rPr>
            </w:pPr>
          </w:p>
        </w:tc>
        <w:tc>
          <w:tcPr>
            <w:tcW w:w="4340" w:type="dxa"/>
            <w:shd w:val="clear" w:color="auto" w:fill="FFFFFF"/>
            <w:noWrap/>
            <w:vAlign w:val="center"/>
          </w:tcPr>
          <w:p w14:paraId="568687BB" w14:textId="77777777" w:rsidR="008A5A2F" w:rsidRPr="00BE22B4" w:rsidRDefault="008A5A2F" w:rsidP="008A5A2F">
            <w:pPr>
              <w:jc w:val="center"/>
              <w:rPr>
                <w:rFonts w:cs="Arial"/>
                <w:sz w:val="22"/>
                <w:szCs w:val="22"/>
              </w:rPr>
            </w:pPr>
            <w:r w:rsidRPr="00BE22B4">
              <w:rPr>
                <w:rFonts w:cs="Arial"/>
                <w:sz w:val="22"/>
                <w:szCs w:val="22"/>
                <w:lang w:val="sr-Latn-RS"/>
              </w:rPr>
              <w:t>Projektor tip5</w:t>
            </w:r>
          </w:p>
        </w:tc>
        <w:tc>
          <w:tcPr>
            <w:tcW w:w="4394" w:type="dxa"/>
            <w:shd w:val="clear" w:color="auto" w:fill="FFFFFF"/>
          </w:tcPr>
          <w:p w14:paraId="0211E23C" w14:textId="10CD0AA6" w:rsidR="008A5A2F" w:rsidRPr="00BE22B4" w:rsidRDefault="006A7B80" w:rsidP="006861AF">
            <w:pPr>
              <w:rPr>
                <w:rFonts w:cs="Arial"/>
                <w:sz w:val="22"/>
                <w:szCs w:val="22"/>
                <w:lang w:val="sr-Latn-RS"/>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0320CE59"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42BA7233" w14:textId="77777777" w:rsidTr="008A5A2F">
        <w:tc>
          <w:tcPr>
            <w:tcW w:w="730" w:type="dxa"/>
            <w:shd w:val="clear" w:color="auto" w:fill="FFFFFF"/>
          </w:tcPr>
          <w:p w14:paraId="3127E15A" w14:textId="77777777" w:rsidR="008A5A2F" w:rsidRPr="00BE22B4" w:rsidRDefault="008A5A2F" w:rsidP="008A5A2F">
            <w:pPr>
              <w:jc w:val="center"/>
              <w:rPr>
                <w:rFonts w:cs="Arial"/>
                <w:sz w:val="22"/>
                <w:szCs w:val="22"/>
                <w:lang w:val="sr-Latn-RS"/>
              </w:rPr>
            </w:pPr>
          </w:p>
        </w:tc>
        <w:tc>
          <w:tcPr>
            <w:tcW w:w="4340" w:type="dxa"/>
            <w:shd w:val="clear" w:color="auto" w:fill="FFFFFF"/>
            <w:noWrap/>
            <w:vAlign w:val="center"/>
          </w:tcPr>
          <w:p w14:paraId="61FD0692" w14:textId="77777777" w:rsidR="008A5A2F" w:rsidRPr="00BE22B4" w:rsidRDefault="008A5A2F" w:rsidP="008A5A2F">
            <w:pPr>
              <w:jc w:val="center"/>
              <w:rPr>
                <w:rFonts w:cs="Arial"/>
                <w:sz w:val="22"/>
                <w:szCs w:val="22"/>
                <w:lang w:val="sr-Latn-RS"/>
              </w:rPr>
            </w:pPr>
            <w:r w:rsidRPr="00BE22B4">
              <w:rPr>
                <w:rFonts w:cs="Arial"/>
                <w:sz w:val="22"/>
                <w:szCs w:val="22"/>
                <w:lang w:val="sr-Latn-RS"/>
              </w:rPr>
              <w:t>Plafonski nosač za projektor</w:t>
            </w:r>
          </w:p>
        </w:tc>
        <w:tc>
          <w:tcPr>
            <w:tcW w:w="4394" w:type="dxa"/>
            <w:shd w:val="clear" w:color="auto" w:fill="FFFFFF"/>
          </w:tcPr>
          <w:p w14:paraId="42F1F6D1" w14:textId="207C7B4D" w:rsidR="008A5A2F" w:rsidRPr="00BE22B4" w:rsidRDefault="006A7B80"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5796795B" w14:textId="77777777" w:rsidR="008A5A2F" w:rsidRPr="00BE22B4" w:rsidRDefault="008A5A2F" w:rsidP="008A5A2F">
            <w:pPr>
              <w:jc w:val="center"/>
              <w:rPr>
                <w:rFonts w:cs="Arial"/>
                <w:sz w:val="22"/>
                <w:szCs w:val="22"/>
                <w:lang w:val="sr-Latn-RS"/>
              </w:rPr>
            </w:pPr>
            <w:r>
              <w:rPr>
                <w:rFonts w:cs="Arial"/>
                <w:sz w:val="22"/>
                <w:szCs w:val="22"/>
                <w:lang w:val="sr-Latn-RS"/>
              </w:rPr>
              <w:t>4</w:t>
            </w:r>
          </w:p>
        </w:tc>
      </w:tr>
      <w:tr w:rsidR="008A5A2F" w:rsidRPr="00BE22B4" w14:paraId="01895A91" w14:textId="77777777" w:rsidTr="008A5A2F">
        <w:tc>
          <w:tcPr>
            <w:tcW w:w="730" w:type="dxa"/>
            <w:shd w:val="clear" w:color="auto" w:fill="FFFFFF"/>
          </w:tcPr>
          <w:p w14:paraId="05BBD5B7" w14:textId="77777777" w:rsidR="008A5A2F" w:rsidRPr="00BE22B4" w:rsidRDefault="008A5A2F" w:rsidP="008A5A2F">
            <w:pPr>
              <w:jc w:val="center"/>
              <w:rPr>
                <w:rFonts w:cs="Arial"/>
                <w:sz w:val="22"/>
                <w:szCs w:val="22"/>
                <w:lang w:val="sr-Latn-RS"/>
              </w:rPr>
            </w:pPr>
          </w:p>
        </w:tc>
        <w:tc>
          <w:tcPr>
            <w:tcW w:w="4340" w:type="dxa"/>
            <w:shd w:val="clear" w:color="auto" w:fill="FFFFFF"/>
            <w:noWrap/>
            <w:vAlign w:val="center"/>
          </w:tcPr>
          <w:p w14:paraId="12027007" w14:textId="77777777" w:rsidR="008A5A2F" w:rsidRPr="00BE22B4" w:rsidRDefault="008A5A2F" w:rsidP="008A5A2F">
            <w:pPr>
              <w:jc w:val="center"/>
              <w:rPr>
                <w:rFonts w:cs="Arial"/>
                <w:sz w:val="22"/>
                <w:szCs w:val="22"/>
                <w:lang w:val="sr-Latn-RS"/>
              </w:rPr>
            </w:pPr>
            <w:r w:rsidRPr="00BE22B4">
              <w:rPr>
                <w:rFonts w:cs="Arial"/>
                <w:sz w:val="22"/>
                <w:szCs w:val="22"/>
                <w:lang w:val="sr-Latn-RS"/>
              </w:rPr>
              <w:t>Zidni nosač za projektor</w:t>
            </w:r>
          </w:p>
        </w:tc>
        <w:tc>
          <w:tcPr>
            <w:tcW w:w="4394" w:type="dxa"/>
            <w:shd w:val="clear" w:color="auto" w:fill="FFFFFF"/>
          </w:tcPr>
          <w:p w14:paraId="029065E8" w14:textId="2BFAB61D" w:rsidR="008A5A2F" w:rsidRPr="00BE22B4" w:rsidRDefault="006A7B80"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78A232F2" w14:textId="77777777" w:rsidR="008A5A2F" w:rsidRPr="00BE22B4" w:rsidRDefault="008A5A2F" w:rsidP="008A5A2F">
            <w:pPr>
              <w:jc w:val="center"/>
              <w:rPr>
                <w:rFonts w:cs="Arial"/>
                <w:sz w:val="22"/>
                <w:szCs w:val="22"/>
                <w:lang w:val="sr-Latn-RS"/>
              </w:rPr>
            </w:pPr>
            <w:r>
              <w:rPr>
                <w:rFonts w:cs="Arial"/>
                <w:sz w:val="22"/>
                <w:szCs w:val="22"/>
                <w:lang w:val="sr-Latn-RS"/>
              </w:rPr>
              <w:t>4</w:t>
            </w:r>
          </w:p>
        </w:tc>
      </w:tr>
      <w:tr w:rsidR="008A5A2F" w:rsidRPr="00BE22B4" w14:paraId="7553C3FF" w14:textId="77777777" w:rsidTr="008A5A2F">
        <w:trPr>
          <w:trHeight w:val="126"/>
        </w:trPr>
        <w:tc>
          <w:tcPr>
            <w:tcW w:w="730" w:type="dxa"/>
            <w:vMerge w:val="restart"/>
            <w:shd w:val="clear" w:color="auto" w:fill="FFFFFF"/>
          </w:tcPr>
          <w:p w14:paraId="0D641F68"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55158B22" w14:textId="77777777" w:rsidR="008A5A2F" w:rsidRPr="00BE22B4" w:rsidRDefault="008A5A2F" w:rsidP="008A5A2F">
            <w:pPr>
              <w:jc w:val="center"/>
              <w:rPr>
                <w:rFonts w:cs="Arial"/>
                <w:sz w:val="22"/>
                <w:szCs w:val="22"/>
                <w:lang w:val="sr-Latn-RS"/>
              </w:rPr>
            </w:pPr>
            <w:r w:rsidRPr="00BE22B4">
              <w:rPr>
                <w:rFonts w:cs="Arial"/>
                <w:sz w:val="22"/>
                <w:szCs w:val="22"/>
                <w:lang w:val="sr-Latn-RS"/>
              </w:rPr>
              <w:t>Stojeći nosač za projektor</w:t>
            </w:r>
          </w:p>
        </w:tc>
        <w:tc>
          <w:tcPr>
            <w:tcW w:w="4394" w:type="dxa"/>
            <w:shd w:val="clear" w:color="auto" w:fill="FFFFFF"/>
          </w:tcPr>
          <w:p w14:paraId="36877F17" w14:textId="77777777" w:rsidR="008A5A2F" w:rsidRPr="00BE22B4" w:rsidRDefault="008A5A2F" w:rsidP="008A5A2F">
            <w:pPr>
              <w:rPr>
                <w:rFonts w:cs="Arial"/>
                <w:sz w:val="22"/>
                <w:szCs w:val="22"/>
                <w:lang w:val="sr-Latn-RS"/>
              </w:rPr>
            </w:pPr>
            <w:r>
              <w:rPr>
                <w:rFonts w:cs="Arial"/>
                <w:sz w:val="22"/>
                <w:szCs w:val="22"/>
                <w:lang w:val="sr-Cyrl-RS"/>
              </w:rPr>
              <w:t>ТЦ Нови Сад</w:t>
            </w:r>
          </w:p>
        </w:tc>
        <w:tc>
          <w:tcPr>
            <w:tcW w:w="704" w:type="dxa"/>
            <w:shd w:val="clear" w:color="auto" w:fill="FFFFFF"/>
            <w:noWrap/>
            <w:vAlign w:val="center"/>
          </w:tcPr>
          <w:p w14:paraId="07236E86"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71E0C2BC" w14:textId="77777777" w:rsidTr="008A5A2F">
        <w:trPr>
          <w:trHeight w:val="126"/>
        </w:trPr>
        <w:tc>
          <w:tcPr>
            <w:tcW w:w="730" w:type="dxa"/>
            <w:vMerge/>
            <w:shd w:val="clear" w:color="auto" w:fill="FFFFFF"/>
          </w:tcPr>
          <w:p w14:paraId="29930C1E"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0944A5C1" w14:textId="77777777" w:rsidR="008A5A2F" w:rsidRPr="00BE22B4" w:rsidRDefault="008A5A2F" w:rsidP="008A5A2F">
            <w:pPr>
              <w:jc w:val="center"/>
              <w:rPr>
                <w:rFonts w:cs="Arial"/>
                <w:sz w:val="22"/>
                <w:szCs w:val="22"/>
                <w:lang w:val="sr-Latn-RS"/>
              </w:rPr>
            </w:pPr>
          </w:p>
        </w:tc>
        <w:tc>
          <w:tcPr>
            <w:tcW w:w="4394" w:type="dxa"/>
            <w:shd w:val="clear" w:color="auto" w:fill="FFFFFF"/>
          </w:tcPr>
          <w:p w14:paraId="2997A233" w14:textId="115CD794" w:rsidR="008A5A2F" w:rsidRPr="00BE22B4" w:rsidRDefault="006A7B80"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39364423" w14:textId="77777777" w:rsidR="008A5A2F" w:rsidRPr="00BE22B4" w:rsidRDefault="008A5A2F" w:rsidP="008A5A2F">
            <w:pPr>
              <w:jc w:val="center"/>
              <w:rPr>
                <w:rFonts w:cs="Arial"/>
                <w:sz w:val="22"/>
                <w:szCs w:val="22"/>
                <w:lang w:val="sr-Latn-RS"/>
              </w:rPr>
            </w:pPr>
            <w:r>
              <w:rPr>
                <w:rFonts w:cs="Arial"/>
                <w:sz w:val="22"/>
                <w:szCs w:val="22"/>
                <w:lang w:val="sr-Latn-RS"/>
              </w:rPr>
              <w:t>4</w:t>
            </w:r>
          </w:p>
        </w:tc>
      </w:tr>
      <w:tr w:rsidR="008A5A2F" w:rsidRPr="00BE22B4" w14:paraId="6E2DAFEC" w14:textId="77777777" w:rsidTr="008A5A2F">
        <w:trPr>
          <w:trHeight w:val="84"/>
        </w:trPr>
        <w:tc>
          <w:tcPr>
            <w:tcW w:w="730" w:type="dxa"/>
            <w:vMerge w:val="restart"/>
            <w:shd w:val="clear" w:color="auto" w:fill="FFFFFF"/>
          </w:tcPr>
          <w:p w14:paraId="569BA633" w14:textId="77777777" w:rsidR="008A5A2F" w:rsidRPr="00BE22B4" w:rsidRDefault="008A5A2F" w:rsidP="008A5A2F">
            <w:pPr>
              <w:jc w:val="center"/>
              <w:rPr>
                <w:rFonts w:cs="Arial"/>
                <w:sz w:val="22"/>
                <w:szCs w:val="22"/>
                <w:lang w:val="sr-Latn-RS"/>
              </w:rPr>
            </w:pPr>
          </w:p>
        </w:tc>
        <w:tc>
          <w:tcPr>
            <w:tcW w:w="4340" w:type="dxa"/>
            <w:vMerge w:val="restart"/>
            <w:shd w:val="clear" w:color="auto" w:fill="FFFFFF"/>
            <w:noWrap/>
            <w:vAlign w:val="center"/>
          </w:tcPr>
          <w:p w14:paraId="2C43CEC4" w14:textId="77777777" w:rsidR="008A5A2F" w:rsidRPr="00BE22B4" w:rsidRDefault="008A5A2F" w:rsidP="008A5A2F">
            <w:pPr>
              <w:jc w:val="center"/>
              <w:rPr>
                <w:rFonts w:cs="Arial"/>
                <w:sz w:val="22"/>
                <w:szCs w:val="22"/>
              </w:rPr>
            </w:pPr>
            <w:r w:rsidRPr="00BE22B4">
              <w:rPr>
                <w:rFonts w:cs="Arial"/>
                <w:sz w:val="22"/>
                <w:szCs w:val="22"/>
                <w:lang w:val="sr-Latn-RS"/>
              </w:rPr>
              <w:t>Interaktivna tabla 88</w:t>
            </w:r>
            <w:r w:rsidRPr="00BE22B4">
              <w:rPr>
                <w:rFonts w:cs="Arial"/>
                <w:sz w:val="22"/>
                <w:szCs w:val="22"/>
              </w:rPr>
              <w:t>’’</w:t>
            </w:r>
          </w:p>
        </w:tc>
        <w:tc>
          <w:tcPr>
            <w:tcW w:w="4394" w:type="dxa"/>
            <w:shd w:val="clear" w:color="auto" w:fill="FFFFFF"/>
          </w:tcPr>
          <w:p w14:paraId="405FFFAF" w14:textId="0EC5465A" w:rsidR="008A5A2F" w:rsidRPr="00BE22B4" w:rsidRDefault="006A7B80" w:rsidP="006861AF">
            <w:pPr>
              <w:rPr>
                <w:rFonts w:cs="Arial"/>
                <w:sz w:val="22"/>
                <w:szCs w:val="22"/>
                <w:lang w:val="sr-Latn-RS"/>
              </w:rPr>
            </w:pPr>
            <w:r>
              <w:rPr>
                <w:rFonts w:cs="Arial"/>
                <w:sz w:val="22"/>
                <w:szCs w:val="22"/>
              </w:rPr>
              <w:t xml:space="preserve">Ogranak </w:t>
            </w:r>
            <w:r w:rsidR="008A5A2F" w:rsidRPr="00902157">
              <w:rPr>
                <w:rFonts w:cs="Arial"/>
                <w:sz w:val="22"/>
                <w:szCs w:val="22"/>
              </w:rPr>
              <w:t xml:space="preserve">Djerdap </w:t>
            </w:r>
            <w:r w:rsidR="008A5A2F">
              <w:rPr>
                <w:rFonts w:cs="Arial"/>
                <w:sz w:val="22"/>
                <w:szCs w:val="22"/>
              </w:rPr>
              <w:t xml:space="preserve">- </w:t>
            </w:r>
            <w:r w:rsidR="008A5A2F" w:rsidRPr="00902157">
              <w:rPr>
                <w:rFonts w:cs="Arial"/>
                <w:sz w:val="22"/>
                <w:szCs w:val="22"/>
                <w:lang w:val="sr-Latn-RS"/>
              </w:rPr>
              <w:t>objekat HE Đerdap 1, Đerdapski put BB</w:t>
            </w:r>
            <w:r w:rsidR="008A5A2F" w:rsidRPr="00902157">
              <w:rPr>
                <w:rFonts w:cs="Arial"/>
                <w:sz w:val="22"/>
                <w:szCs w:val="22"/>
                <w:lang w:val="sr-Cyrl-RS"/>
              </w:rPr>
              <w:t xml:space="preserve"> </w:t>
            </w:r>
          </w:p>
        </w:tc>
        <w:tc>
          <w:tcPr>
            <w:tcW w:w="704" w:type="dxa"/>
            <w:shd w:val="clear" w:color="auto" w:fill="FFFFFF"/>
            <w:noWrap/>
            <w:vAlign w:val="center"/>
          </w:tcPr>
          <w:p w14:paraId="3DE0A52E"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76BA6503" w14:textId="77777777" w:rsidTr="008A5A2F">
        <w:trPr>
          <w:trHeight w:val="84"/>
        </w:trPr>
        <w:tc>
          <w:tcPr>
            <w:tcW w:w="730" w:type="dxa"/>
            <w:vMerge/>
            <w:shd w:val="clear" w:color="auto" w:fill="FFFFFF"/>
          </w:tcPr>
          <w:p w14:paraId="69C2E53F"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74E18D1B" w14:textId="77777777" w:rsidR="008A5A2F" w:rsidRPr="00BE22B4" w:rsidRDefault="008A5A2F" w:rsidP="008A5A2F">
            <w:pPr>
              <w:jc w:val="center"/>
              <w:rPr>
                <w:rFonts w:cs="Arial"/>
                <w:sz w:val="22"/>
                <w:szCs w:val="22"/>
                <w:lang w:val="sr-Latn-RS"/>
              </w:rPr>
            </w:pPr>
          </w:p>
        </w:tc>
        <w:tc>
          <w:tcPr>
            <w:tcW w:w="4394" w:type="dxa"/>
            <w:shd w:val="clear" w:color="auto" w:fill="FFFFFF"/>
          </w:tcPr>
          <w:p w14:paraId="0BEF423E" w14:textId="4B3998D5" w:rsidR="008A5A2F" w:rsidRPr="00BE22B4" w:rsidRDefault="006A7B80" w:rsidP="008A5A2F">
            <w:pPr>
              <w:rPr>
                <w:rFonts w:cs="Arial"/>
                <w:sz w:val="22"/>
                <w:szCs w:val="22"/>
                <w:lang w:val="sr-Latn-RS"/>
              </w:rPr>
            </w:pPr>
            <w:r>
              <w:rPr>
                <w:rFonts w:cs="Arial"/>
                <w:sz w:val="22"/>
                <w:szCs w:val="22"/>
              </w:rPr>
              <w:t xml:space="preserve">Ogranak </w:t>
            </w:r>
            <w:r w:rsidR="008A5A2F">
              <w:rPr>
                <w:rFonts w:cs="Arial"/>
                <w:sz w:val="22"/>
                <w:szCs w:val="22"/>
              </w:rPr>
              <w:t>TENT, Bogoljuba Uroševića Crnog broj 44, 11500 Obrenovac</w:t>
            </w:r>
          </w:p>
        </w:tc>
        <w:tc>
          <w:tcPr>
            <w:tcW w:w="704" w:type="dxa"/>
            <w:shd w:val="clear" w:color="auto" w:fill="FFFFFF"/>
            <w:noWrap/>
            <w:vAlign w:val="center"/>
          </w:tcPr>
          <w:p w14:paraId="74CCFAB2" w14:textId="77777777" w:rsidR="008A5A2F" w:rsidRPr="00BE22B4" w:rsidRDefault="008A5A2F" w:rsidP="008A5A2F">
            <w:pPr>
              <w:jc w:val="center"/>
              <w:rPr>
                <w:rFonts w:cs="Arial"/>
                <w:sz w:val="22"/>
                <w:szCs w:val="22"/>
                <w:lang w:val="sr-Latn-RS"/>
              </w:rPr>
            </w:pPr>
            <w:r>
              <w:rPr>
                <w:rFonts w:cs="Arial"/>
                <w:sz w:val="22"/>
                <w:szCs w:val="22"/>
                <w:lang w:val="sr-Latn-RS"/>
              </w:rPr>
              <w:t>2</w:t>
            </w:r>
          </w:p>
        </w:tc>
      </w:tr>
      <w:tr w:rsidR="008A5A2F" w:rsidRPr="00BE22B4" w14:paraId="54D044BF" w14:textId="77777777" w:rsidTr="008A5A2F">
        <w:trPr>
          <w:trHeight w:val="84"/>
        </w:trPr>
        <w:tc>
          <w:tcPr>
            <w:tcW w:w="730" w:type="dxa"/>
            <w:vMerge/>
            <w:shd w:val="clear" w:color="auto" w:fill="FFFFFF"/>
          </w:tcPr>
          <w:p w14:paraId="67C22916" w14:textId="77777777" w:rsidR="008A5A2F" w:rsidRPr="00BE22B4" w:rsidRDefault="008A5A2F" w:rsidP="008A5A2F">
            <w:pPr>
              <w:jc w:val="center"/>
              <w:rPr>
                <w:rFonts w:cs="Arial"/>
                <w:sz w:val="22"/>
                <w:szCs w:val="22"/>
                <w:lang w:val="sr-Latn-RS"/>
              </w:rPr>
            </w:pPr>
          </w:p>
        </w:tc>
        <w:tc>
          <w:tcPr>
            <w:tcW w:w="4340" w:type="dxa"/>
            <w:vMerge/>
            <w:shd w:val="clear" w:color="auto" w:fill="FFFFFF"/>
            <w:noWrap/>
            <w:vAlign w:val="center"/>
          </w:tcPr>
          <w:p w14:paraId="1EAF1AB8" w14:textId="77777777" w:rsidR="008A5A2F" w:rsidRPr="00BE22B4" w:rsidRDefault="008A5A2F" w:rsidP="008A5A2F">
            <w:pPr>
              <w:jc w:val="center"/>
              <w:rPr>
                <w:rFonts w:cs="Arial"/>
                <w:sz w:val="22"/>
                <w:szCs w:val="22"/>
                <w:lang w:val="sr-Latn-RS"/>
              </w:rPr>
            </w:pPr>
          </w:p>
        </w:tc>
        <w:tc>
          <w:tcPr>
            <w:tcW w:w="4394" w:type="dxa"/>
            <w:shd w:val="clear" w:color="auto" w:fill="FFFFFF"/>
          </w:tcPr>
          <w:p w14:paraId="3EA0C3A2" w14:textId="556C9268" w:rsidR="008A5A2F" w:rsidRPr="00EF5BD8" w:rsidRDefault="006A7B80" w:rsidP="008A5A2F">
            <w:pPr>
              <w:pStyle w:val="NormalWeb"/>
              <w:rPr>
                <w:rFonts w:ascii="Arial" w:hAnsi="Arial" w:cs="Arial"/>
                <w:sz w:val="22"/>
                <w:szCs w:val="22"/>
              </w:rPr>
            </w:pPr>
            <w:r>
              <w:rPr>
                <w:rFonts w:ascii="Arial" w:hAnsi="Arial" w:cs="Arial"/>
                <w:sz w:val="22"/>
                <w:szCs w:val="22"/>
                <w:lang w:val="sr-Latn-RS" w:eastAsia="zh-CN"/>
              </w:rPr>
              <w:t xml:space="preserve">Ogranak </w:t>
            </w:r>
            <w:r w:rsidR="008A5A2F">
              <w:rPr>
                <w:rFonts w:ascii="Arial" w:hAnsi="Arial" w:cs="Arial"/>
                <w:sz w:val="22"/>
                <w:szCs w:val="22"/>
                <w:lang w:val="sr-Latn-RS" w:eastAsia="zh-CN"/>
              </w:rPr>
              <w:t>Panonske</w:t>
            </w:r>
            <w:r>
              <w:rPr>
                <w:rFonts w:ascii="Arial" w:hAnsi="Arial" w:cs="Arial"/>
                <w:sz w:val="22"/>
                <w:szCs w:val="22"/>
                <w:lang w:val="sr-Latn-RS" w:eastAsia="zh-CN"/>
              </w:rPr>
              <w:t xml:space="preserve"> TE-TO</w:t>
            </w:r>
            <w:r w:rsidR="008A5A2F">
              <w:rPr>
                <w:rFonts w:ascii="Arial" w:hAnsi="Arial" w:cs="Arial"/>
                <w:sz w:val="22"/>
                <w:szCs w:val="22"/>
                <w:lang w:val="sr-Latn-RS" w:eastAsia="zh-CN"/>
              </w:rPr>
              <w:t>, naselje Šangaj, Sedma Ulica 102, 21000 Novi Sad</w:t>
            </w:r>
          </w:p>
        </w:tc>
        <w:tc>
          <w:tcPr>
            <w:tcW w:w="704" w:type="dxa"/>
            <w:shd w:val="clear" w:color="auto" w:fill="FFFFFF"/>
            <w:noWrap/>
            <w:vAlign w:val="center"/>
          </w:tcPr>
          <w:p w14:paraId="387DFFEF"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273F9986" w14:textId="77777777" w:rsidTr="008A5A2F">
        <w:tc>
          <w:tcPr>
            <w:tcW w:w="730" w:type="dxa"/>
            <w:shd w:val="clear" w:color="auto" w:fill="FFFFFF"/>
          </w:tcPr>
          <w:p w14:paraId="54EA33D2"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37D2D05D" w14:textId="77777777" w:rsidR="008A5A2F" w:rsidRPr="00BE22B4" w:rsidRDefault="008A5A2F" w:rsidP="008A5A2F">
            <w:pPr>
              <w:jc w:val="center"/>
              <w:rPr>
                <w:rFonts w:cs="Arial"/>
                <w:sz w:val="22"/>
                <w:szCs w:val="22"/>
                <w:lang w:val="sr-Latn-RS"/>
              </w:rPr>
            </w:pPr>
            <w:r>
              <w:rPr>
                <w:rFonts w:cs="Arial"/>
                <w:sz w:val="22"/>
                <w:szCs w:val="22"/>
                <w:lang w:val="sr-Latn-RS"/>
              </w:rPr>
              <w:t>Platno za projektor</w:t>
            </w:r>
          </w:p>
        </w:tc>
        <w:tc>
          <w:tcPr>
            <w:tcW w:w="4394" w:type="dxa"/>
            <w:shd w:val="clear" w:color="auto" w:fill="FFFFFF"/>
          </w:tcPr>
          <w:p w14:paraId="2D9047CB" w14:textId="5A5C7146" w:rsidR="008A5A2F" w:rsidRPr="00C11D73" w:rsidRDefault="006A7B80" w:rsidP="008A5A2F">
            <w:pPr>
              <w:pStyle w:val="NormalWeb"/>
              <w:rPr>
                <w:rFonts w:ascii="Arial" w:hAnsi="Arial" w:cs="Arial"/>
                <w:sz w:val="22"/>
                <w:szCs w:val="22"/>
              </w:rPr>
            </w:pPr>
            <w:r>
              <w:rPr>
                <w:rFonts w:ascii="Arial" w:hAnsi="Arial" w:cs="Arial"/>
                <w:sz w:val="22"/>
                <w:szCs w:val="22"/>
                <w:lang w:val="sr-Latn-RS" w:eastAsia="zh-CN"/>
              </w:rPr>
              <w:t xml:space="preserve">Ogranak </w:t>
            </w:r>
            <w:r w:rsidR="008A5A2F">
              <w:rPr>
                <w:rFonts w:ascii="Arial" w:hAnsi="Arial" w:cs="Arial"/>
                <w:sz w:val="22"/>
                <w:szCs w:val="22"/>
                <w:lang w:val="sr-Latn-RS" w:eastAsia="zh-CN"/>
              </w:rPr>
              <w:t>Panonske</w:t>
            </w:r>
            <w:r>
              <w:rPr>
                <w:rFonts w:ascii="Arial" w:hAnsi="Arial" w:cs="Arial"/>
                <w:sz w:val="22"/>
                <w:szCs w:val="22"/>
                <w:lang w:val="sr-Latn-RS" w:eastAsia="zh-CN"/>
              </w:rPr>
              <w:t xml:space="preserve"> TE-TO</w:t>
            </w:r>
            <w:r w:rsidR="008A5A2F">
              <w:rPr>
                <w:rFonts w:ascii="Arial" w:hAnsi="Arial" w:cs="Arial"/>
                <w:sz w:val="22"/>
                <w:szCs w:val="22"/>
                <w:lang w:val="sr-Latn-RS" w:eastAsia="zh-CN"/>
              </w:rPr>
              <w:t>, naselje Šangaj, Sedma Ulica 102, 21000 Novi Sad</w:t>
            </w:r>
          </w:p>
        </w:tc>
        <w:tc>
          <w:tcPr>
            <w:tcW w:w="704" w:type="dxa"/>
            <w:shd w:val="clear" w:color="auto" w:fill="FFFFFF"/>
            <w:noWrap/>
            <w:vAlign w:val="center"/>
          </w:tcPr>
          <w:p w14:paraId="131EFF94"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49DD23D5" w14:textId="77777777" w:rsidTr="008A5A2F">
        <w:tc>
          <w:tcPr>
            <w:tcW w:w="730" w:type="dxa"/>
            <w:shd w:val="clear" w:color="auto" w:fill="FFFFFF"/>
          </w:tcPr>
          <w:p w14:paraId="4DF16B77"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41B4A081" w14:textId="77777777" w:rsidR="008A5A2F" w:rsidRPr="00BE22B4" w:rsidRDefault="008A5A2F" w:rsidP="008A5A2F">
            <w:pPr>
              <w:jc w:val="center"/>
              <w:rPr>
                <w:rFonts w:cs="Arial"/>
                <w:sz w:val="22"/>
                <w:szCs w:val="22"/>
                <w:lang w:val="sr-Latn-RS"/>
              </w:rPr>
            </w:pPr>
            <w:r>
              <w:rPr>
                <w:rFonts w:cs="Arial"/>
                <w:sz w:val="22"/>
                <w:szCs w:val="22"/>
                <w:lang w:val="sr-Latn-RS"/>
              </w:rPr>
              <w:t>Fotokopir aparat monohromatski</w:t>
            </w:r>
          </w:p>
        </w:tc>
        <w:tc>
          <w:tcPr>
            <w:tcW w:w="4394" w:type="dxa"/>
            <w:shd w:val="clear" w:color="auto" w:fill="FFFFFF"/>
          </w:tcPr>
          <w:p w14:paraId="497E3A66" w14:textId="6E01238E" w:rsidR="008A5A2F" w:rsidRPr="00BE22B4" w:rsidRDefault="006A7B80" w:rsidP="008A5A2F">
            <w:pPr>
              <w:rPr>
                <w:rFonts w:cs="Arial"/>
                <w:sz w:val="22"/>
                <w:szCs w:val="22"/>
                <w:lang w:val="sr-Latn-RS"/>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0A93241D" w14:textId="77777777" w:rsidR="008A5A2F" w:rsidRPr="00BE22B4" w:rsidRDefault="008A5A2F" w:rsidP="008A5A2F">
            <w:pPr>
              <w:jc w:val="center"/>
              <w:rPr>
                <w:rFonts w:cs="Arial"/>
                <w:sz w:val="22"/>
                <w:szCs w:val="22"/>
                <w:lang w:val="sr-Latn-RS"/>
              </w:rPr>
            </w:pPr>
            <w:r>
              <w:rPr>
                <w:rFonts w:cs="Arial"/>
                <w:sz w:val="22"/>
                <w:szCs w:val="22"/>
                <w:lang w:val="sr-Latn-RS"/>
              </w:rPr>
              <w:t>1</w:t>
            </w:r>
          </w:p>
        </w:tc>
      </w:tr>
      <w:tr w:rsidR="008A5A2F" w:rsidRPr="00BE22B4" w14:paraId="1400FFE2" w14:textId="77777777" w:rsidTr="008A5A2F">
        <w:tc>
          <w:tcPr>
            <w:tcW w:w="730" w:type="dxa"/>
            <w:shd w:val="clear" w:color="auto" w:fill="FFFFFF"/>
          </w:tcPr>
          <w:p w14:paraId="43B47E2B"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7E58FEA6" w14:textId="77777777" w:rsidR="008A5A2F" w:rsidRDefault="008A5A2F" w:rsidP="008A5A2F">
            <w:pPr>
              <w:jc w:val="center"/>
              <w:rPr>
                <w:rFonts w:cs="Arial"/>
                <w:sz w:val="22"/>
                <w:szCs w:val="22"/>
                <w:lang w:val="sr-Latn-RS"/>
              </w:rPr>
            </w:pPr>
            <w:r>
              <w:rPr>
                <w:rFonts w:cs="Arial"/>
                <w:sz w:val="22"/>
                <w:szCs w:val="22"/>
                <w:lang w:val="sr-Latn-RS"/>
              </w:rPr>
              <w:t>Fotokopir aparat u boji</w:t>
            </w:r>
          </w:p>
        </w:tc>
        <w:tc>
          <w:tcPr>
            <w:tcW w:w="4394" w:type="dxa"/>
            <w:shd w:val="clear" w:color="auto" w:fill="FFFFFF"/>
          </w:tcPr>
          <w:p w14:paraId="372E2E00" w14:textId="766C02DD" w:rsidR="008A5A2F" w:rsidRPr="00BE22B4" w:rsidRDefault="006A7B80" w:rsidP="008A5A2F">
            <w:pPr>
              <w:rPr>
                <w:rFonts w:cs="Arial"/>
                <w:sz w:val="22"/>
                <w:szCs w:val="22"/>
                <w:lang w:val="sr-Latn-RS"/>
              </w:rPr>
            </w:pPr>
            <w:r>
              <w:rPr>
                <w:rFonts w:cs="Arial"/>
                <w:sz w:val="22"/>
                <w:szCs w:val="22"/>
              </w:rPr>
              <w:t xml:space="preserve">Ogranak RB </w:t>
            </w:r>
            <w:r w:rsidR="008A5A2F">
              <w:rPr>
                <w:rFonts w:cs="Arial"/>
                <w:sz w:val="22"/>
                <w:szCs w:val="22"/>
              </w:rPr>
              <w:t>Kolubara Diše Đurđević bb, Vreoci, Magacin 004</w:t>
            </w:r>
          </w:p>
        </w:tc>
        <w:tc>
          <w:tcPr>
            <w:tcW w:w="704" w:type="dxa"/>
            <w:shd w:val="clear" w:color="auto" w:fill="FFFFFF"/>
            <w:noWrap/>
            <w:vAlign w:val="center"/>
          </w:tcPr>
          <w:p w14:paraId="01A78E0B" w14:textId="77777777" w:rsidR="008A5A2F" w:rsidRPr="00BE22B4" w:rsidRDefault="008A5A2F" w:rsidP="008A5A2F">
            <w:pPr>
              <w:jc w:val="center"/>
              <w:rPr>
                <w:rFonts w:cs="Arial"/>
                <w:sz w:val="22"/>
                <w:szCs w:val="22"/>
                <w:lang w:val="sr-Latn-RS"/>
              </w:rPr>
            </w:pPr>
            <w:r>
              <w:rPr>
                <w:rFonts w:cs="Arial"/>
                <w:sz w:val="22"/>
                <w:szCs w:val="22"/>
                <w:lang w:val="sr-Latn-RS"/>
              </w:rPr>
              <w:t>2</w:t>
            </w:r>
          </w:p>
        </w:tc>
      </w:tr>
      <w:tr w:rsidR="008A5A2F" w:rsidRPr="00BE22B4" w14:paraId="3911D79F" w14:textId="77777777" w:rsidTr="008A5A2F">
        <w:tc>
          <w:tcPr>
            <w:tcW w:w="730" w:type="dxa"/>
            <w:shd w:val="clear" w:color="auto" w:fill="FFFFFF"/>
          </w:tcPr>
          <w:p w14:paraId="05654A50" w14:textId="77777777" w:rsidR="008A5A2F" w:rsidRDefault="008A5A2F" w:rsidP="008A5A2F">
            <w:pPr>
              <w:jc w:val="center"/>
              <w:rPr>
                <w:rFonts w:cs="Arial"/>
                <w:sz w:val="22"/>
                <w:szCs w:val="22"/>
                <w:lang w:val="sr-Latn-RS"/>
              </w:rPr>
            </w:pPr>
          </w:p>
        </w:tc>
        <w:tc>
          <w:tcPr>
            <w:tcW w:w="4340" w:type="dxa"/>
            <w:shd w:val="clear" w:color="auto" w:fill="FFFFFF"/>
            <w:noWrap/>
            <w:vAlign w:val="center"/>
          </w:tcPr>
          <w:p w14:paraId="19E08970" w14:textId="77777777" w:rsidR="008A5A2F" w:rsidRDefault="008A5A2F" w:rsidP="008A5A2F">
            <w:pPr>
              <w:jc w:val="center"/>
              <w:rPr>
                <w:rFonts w:cs="Arial"/>
                <w:sz w:val="22"/>
                <w:szCs w:val="22"/>
                <w:lang w:val="sr-Latn-RS"/>
              </w:rPr>
            </w:pPr>
            <w:r>
              <w:rPr>
                <w:rFonts w:cs="Arial"/>
                <w:sz w:val="22"/>
                <w:szCs w:val="22"/>
                <w:lang w:val="sr-Latn-RS"/>
              </w:rPr>
              <w:t>UPS</w:t>
            </w:r>
          </w:p>
        </w:tc>
        <w:tc>
          <w:tcPr>
            <w:tcW w:w="4394" w:type="dxa"/>
            <w:shd w:val="clear" w:color="auto" w:fill="FFFFFF"/>
          </w:tcPr>
          <w:p w14:paraId="56054984" w14:textId="180A52DF" w:rsidR="008A5A2F" w:rsidRPr="00C11D73" w:rsidRDefault="006A7B80" w:rsidP="008A5A2F">
            <w:pPr>
              <w:pStyle w:val="NormalWeb"/>
              <w:rPr>
                <w:rFonts w:ascii="Arial" w:hAnsi="Arial" w:cs="Arial"/>
                <w:sz w:val="22"/>
                <w:szCs w:val="22"/>
              </w:rPr>
            </w:pPr>
            <w:r>
              <w:rPr>
                <w:rFonts w:ascii="Arial" w:hAnsi="Arial" w:cs="Arial"/>
                <w:sz w:val="22"/>
                <w:szCs w:val="22"/>
                <w:lang w:val="sr-Latn-RS" w:eastAsia="zh-CN"/>
              </w:rPr>
              <w:t xml:space="preserve">Ogranak TE-TO </w:t>
            </w:r>
            <w:r w:rsidR="008A5A2F">
              <w:rPr>
                <w:rFonts w:ascii="Arial" w:hAnsi="Arial" w:cs="Arial"/>
                <w:sz w:val="22"/>
                <w:szCs w:val="22"/>
                <w:lang w:val="sr-Latn-RS" w:eastAsia="zh-CN"/>
              </w:rPr>
              <w:t>Panonske, naselje Šangaj, Sedma Ulica 102, 21000 Novi Sad</w:t>
            </w:r>
          </w:p>
        </w:tc>
        <w:tc>
          <w:tcPr>
            <w:tcW w:w="704" w:type="dxa"/>
            <w:shd w:val="clear" w:color="auto" w:fill="FFFFFF"/>
            <w:noWrap/>
            <w:vAlign w:val="center"/>
          </w:tcPr>
          <w:p w14:paraId="23E23B83" w14:textId="77777777" w:rsidR="008A5A2F" w:rsidRPr="00BE22B4" w:rsidRDefault="008A5A2F" w:rsidP="008A5A2F">
            <w:pPr>
              <w:jc w:val="center"/>
              <w:rPr>
                <w:rFonts w:cs="Arial"/>
                <w:sz w:val="22"/>
                <w:szCs w:val="22"/>
                <w:lang w:val="sr-Latn-RS"/>
              </w:rPr>
            </w:pPr>
            <w:r>
              <w:rPr>
                <w:rFonts w:cs="Arial"/>
                <w:sz w:val="22"/>
                <w:szCs w:val="22"/>
                <w:lang w:val="sr-Latn-RS"/>
              </w:rPr>
              <w:t>2</w:t>
            </w:r>
          </w:p>
        </w:tc>
      </w:tr>
    </w:tbl>
    <w:p w14:paraId="7C89D017" w14:textId="70753031" w:rsidR="008A5A2F" w:rsidRDefault="008A5A2F" w:rsidP="008A5A2F">
      <w:pPr>
        <w:spacing w:after="200" w:line="276" w:lineRule="auto"/>
        <w:rPr>
          <w:rFonts w:cs="Arial"/>
          <w:b/>
          <w:sz w:val="22"/>
          <w:szCs w:val="22"/>
          <w:lang w:val="sr-Latn-RS"/>
        </w:rPr>
      </w:pPr>
    </w:p>
    <w:p w14:paraId="5AC6B652" w14:textId="77777777" w:rsidR="006A7B80" w:rsidRPr="002370FE" w:rsidRDefault="006A7B80" w:rsidP="008A5A2F">
      <w:pPr>
        <w:spacing w:after="200" w:line="276" w:lineRule="auto"/>
        <w:rPr>
          <w:rFonts w:cs="Arial"/>
          <w:b/>
          <w:sz w:val="22"/>
          <w:szCs w:val="22"/>
          <w:lang w:val="sr-Latn-RS"/>
        </w:rPr>
      </w:pPr>
    </w:p>
    <w:p w14:paraId="17841D02" w14:textId="765429F4" w:rsidR="008A5A2F" w:rsidRPr="006A7B80" w:rsidRDefault="008A5A2F" w:rsidP="006A7B80">
      <w:pPr>
        <w:spacing w:after="200" w:line="276" w:lineRule="auto"/>
        <w:rPr>
          <w:rFonts w:cs="Arial"/>
          <w:sz w:val="22"/>
          <w:szCs w:val="22"/>
          <w:lang w:val="sr-Cyrl-RS"/>
        </w:rPr>
      </w:pPr>
      <w:r w:rsidRPr="00BE22B4">
        <w:rPr>
          <w:rFonts w:cs="Arial"/>
          <w:b/>
          <w:sz w:val="22"/>
          <w:szCs w:val="22"/>
          <w:lang w:val="sr-Cyrl-RS"/>
        </w:rPr>
        <w:lastRenderedPageBreak/>
        <w:t>Minimalne zahtevane tehničke karakteristike</w:t>
      </w:r>
      <w:r w:rsidRPr="00BE22B4">
        <w:rPr>
          <w:rFonts w:cs="Arial"/>
          <w:sz w:val="22"/>
          <w:szCs w:val="22"/>
          <w:lang w:val="sr-Cyrl-RS"/>
        </w:rPr>
        <w:t>:</w:t>
      </w:r>
    </w:p>
    <w:p w14:paraId="0027FF1C" w14:textId="5CEBCA57" w:rsidR="008A5A2F" w:rsidRPr="006A7B80"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Latn-RS"/>
        </w:rPr>
        <w:t>S</w:t>
      </w:r>
      <w:r w:rsidRPr="007B2E49">
        <w:rPr>
          <w:rFonts w:ascii="Arial" w:hAnsi="Arial" w:cs="Arial"/>
          <w:b/>
          <w:lang w:val="sr-Cyrl-RS"/>
        </w:rPr>
        <w:t>kener</w:t>
      </w:r>
      <w:r w:rsidRPr="007B2E49">
        <w:rPr>
          <w:rFonts w:ascii="Arial" w:hAnsi="Arial" w:cs="Arial"/>
          <w:b/>
          <w:lang w:val="sr-Latn-RS"/>
        </w:rPr>
        <w:t xml:space="preserve"> A4 </w:t>
      </w:r>
    </w:p>
    <w:tbl>
      <w:tblPr>
        <w:tblStyle w:val="TableGrid"/>
        <w:tblW w:w="0" w:type="auto"/>
        <w:tblLook w:val="04A0" w:firstRow="1" w:lastRow="0" w:firstColumn="1" w:lastColumn="0" w:noHBand="0" w:noVBand="1"/>
      </w:tblPr>
      <w:tblGrid>
        <w:gridCol w:w="3319"/>
        <w:gridCol w:w="5700"/>
      </w:tblGrid>
      <w:tr w:rsidR="008A5A2F" w:rsidRPr="004E25E3" w14:paraId="70114887" w14:textId="77777777" w:rsidTr="008A5A2F">
        <w:trPr>
          <w:trHeight w:val="300"/>
        </w:trPr>
        <w:tc>
          <w:tcPr>
            <w:tcW w:w="3335" w:type="dxa"/>
            <w:noWrap/>
            <w:hideMark/>
          </w:tcPr>
          <w:p w14:paraId="197286A1" w14:textId="77777777" w:rsidR="008A5A2F" w:rsidRPr="008D7711" w:rsidRDefault="008A5A2F" w:rsidP="008A5A2F">
            <w:r w:rsidRPr="008D7711">
              <w:t>Tip skenera</w:t>
            </w:r>
          </w:p>
        </w:tc>
        <w:tc>
          <w:tcPr>
            <w:tcW w:w="5727" w:type="dxa"/>
            <w:noWrap/>
            <w:hideMark/>
          </w:tcPr>
          <w:p w14:paraId="59A37D78" w14:textId="77777777" w:rsidR="008A5A2F" w:rsidRPr="008D7711" w:rsidRDefault="008A5A2F" w:rsidP="008A5A2F">
            <w:r w:rsidRPr="008D7711">
              <w:t>Flatbed</w:t>
            </w:r>
          </w:p>
        </w:tc>
      </w:tr>
      <w:tr w:rsidR="008A5A2F" w:rsidRPr="004E25E3" w14:paraId="60C9BD4E" w14:textId="77777777" w:rsidTr="008A5A2F">
        <w:trPr>
          <w:trHeight w:val="300"/>
        </w:trPr>
        <w:tc>
          <w:tcPr>
            <w:tcW w:w="3335" w:type="dxa"/>
            <w:noWrap/>
            <w:hideMark/>
          </w:tcPr>
          <w:p w14:paraId="62185096" w14:textId="77777777" w:rsidR="008A5A2F" w:rsidRPr="008D7711" w:rsidRDefault="008A5A2F" w:rsidP="008A5A2F">
            <w:r w:rsidRPr="008D7711">
              <w:t>Format</w:t>
            </w:r>
          </w:p>
        </w:tc>
        <w:tc>
          <w:tcPr>
            <w:tcW w:w="5727" w:type="dxa"/>
            <w:noWrap/>
            <w:hideMark/>
          </w:tcPr>
          <w:p w14:paraId="59D879E9" w14:textId="77777777" w:rsidR="008A5A2F" w:rsidRPr="008D7711" w:rsidRDefault="008A5A2F" w:rsidP="008A5A2F">
            <w:r w:rsidRPr="008D7711">
              <w:t>A4</w:t>
            </w:r>
          </w:p>
        </w:tc>
      </w:tr>
      <w:tr w:rsidR="008A5A2F" w:rsidRPr="004E25E3" w14:paraId="2C6EB55D" w14:textId="77777777" w:rsidTr="008A5A2F">
        <w:trPr>
          <w:trHeight w:val="300"/>
        </w:trPr>
        <w:tc>
          <w:tcPr>
            <w:tcW w:w="3335" w:type="dxa"/>
            <w:noWrap/>
            <w:hideMark/>
          </w:tcPr>
          <w:p w14:paraId="36703520" w14:textId="77777777" w:rsidR="008A5A2F" w:rsidRPr="004E25E3" w:rsidRDefault="008A5A2F" w:rsidP="008A5A2F">
            <w:r w:rsidRPr="004E25E3">
              <w:t>Konekcija</w:t>
            </w:r>
          </w:p>
        </w:tc>
        <w:tc>
          <w:tcPr>
            <w:tcW w:w="5727" w:type="dxa"/>
            <w:hideMark/>
          </w:tcPr>
          <w:p w14:paraId="09B2D3A9" w14:textId="77777777" w:rsidR="008A5A2F" w:rsidRPr="00072FF9" w:rsidRDefault="008A5A2F" w:rsidP="008A5A2F">
            <w:pPr>
              <w:rPr>
                <w:highlight w:val="yellow"/>
              </w:rPr>
            </w:pPr>
            <w:r>
              <w:t xml:space="preserve">USB 2.0 </w:t>
            </w:r>
          </w:p>
        </w:tc>
      </w:tr>
      <w:tr w:rsidR="008A5A2F" w:rsidRPr="004E25E3" w14:paraId="38C92D3C" w14:textId="77777777" w:rsidTr="008A5A2F">
        <w:trPr>
          <w:trHeight w:val="300"/>
        </w:trPr>
        <w:tc>
          <w:tcPr>
            <w:tcW w:w="3335" w:type="dxa"/>
            <w:noWrap/>
            <w:hideMark/>
          </w:tcPr>
          <w:p w14:paraId="2E3088C1" w14:textId="77777777" w:rsidR="008A5A2F" w:rsidRPr="008D7711" w:rsidRDefault="008A5A2F" w:rsidP="008A5A2F">
            <w:r w:rsidRPr="008D7711">
              <w:t>Rezolucija</w:t>
            </w:r>
          </w:p>
        </w:tc>
        <w:tc>
          <w:tcPr>
            <w:tcW w:w="5727" w:type="dxa"/>
            <w:noWrap/>
            <w:hideMark/>
          </w:tcPr>
          <w:p w14:paraId="16FB1108" w14:textId="77777777" w:rsidR="008A5A2F" w:rsidRPr="008D7711" w:rsidRDefault="008A5A2F" w:rsidP="008A5A2F">
            <w:r w:rsidRPr="008D7711">
              <w:t>≥ 4.800 dpi</w:t>
            </w:r>
          </w:p>
        </w:tc>
      </w:tr>
      <w:tr w:rsidR="008A5A2F" w:rsidRPr="004E25E3" w14:paraId="0CDD4279" w14:textId="77777777" w:rsidTr="008A5A2F">
        <w:trPr>
          <w:trHeight w:val="300"/>
        </w:trPr>
        <w:tc>
          <w:tcPr>
            <w:tcW w:w="3335" w:type="dxa"/>
            <w:noWrap/>
            <w:hideMark/>
          </w:tcPr>
          <w:p w14:paraId="18D91BA9" w14:textId="77777777" w:rsidR="008A5A2F" w:rsidRPr="004E25E3" w:rsidRDefault="008A5A2F" w:rsidP="008A5A2F">
            <w:r w:rsidRPr="004E25E3">
              <w:t>Sertifikati</w:t>
            </w:r>
          </w:p>
        </w:tc>
        <w:tc>
          <w:tcPr>
            <w:tcW w:w="5727" w:type="dxa"/>
            <w:noWrap/>
            <w:hideMark/>
          </w:tcPr>
          <w:p w14:paraId="5C06D319" w14:textId="77777777" w:rsidR="008A5A2F" w:rsidRPr="00072FF9" w:rsidRDefault="008A5A2F" w:rsidP="008A5A2F">
            <w:pPr>
              <w:rPr>
                <w:highlight w:val="yellow"/>
              </w:rPr>
            </w:pPr>
            <w:r w:rsidRPr="008D7711">
              <w:rPr>
                <w:lang w:val="sr-Latn-RS"/>
              </w:rPr>
              <w:t>ENERGY STAR</w:t>
            </w:r>
          </w:p>
        </w:tc>
      </w:tr>
      <w:tr w:rsidR="008A5A2F" w:rsidRPr="004E25E3" w14:paraId="2016821B" w14:textId="77777777" w:rsidTr="008A5A2F">
        <w:trPr>
          <w:trHeight w:val="315"/>
        </w:trPr>
        <w:tc>
          <w:tcPr>
            <w:tcW w:w="3335" w:type="dxa"/>
            <w:noWrap/>
            <w:hideMark/>
          </w:tcPr>
          <w:p w14:paraId="1F4BCE03" w14:textId="77777777" w:rsidR="008A5A2F" w:rsidRPr="004E25E3" w:rsidRDefault="008A5A2F" w:rsidP="008A5A2F">
            <w:r w:rsidRPr="004E25E3">
              <w:t>Garancija</w:t>
            </w:r>
          </w:p>
        </w:tc>
        <w:tc>
          <w:tcPr>
            <w:tcW w:w="5727" w:type="dxa"/>
            <w:noWrap/>
            <w:hideMark/>
          </w:tcPr>
          <w:p w14:paraId="3A2B0974" w14:textId="77777777" w:rsidR="008A5A2F" w:rsidRPr="004E25E3" w:rsidRDefault="008A5A2F" w:rsidP="008A5A2F">
            <w:r w:rsidRPr="004E25E3">
              <w:t>1 godina</w:t>
            </w:r>
          </w:p>
        </w:tc>
      </w:tr>
    </w:tbl>
    <w:p w14:paraId="3D1E554F" w14:textId="07AE3BF4" w:rsidR="008A5A2F" w:rsidRPr="006A7B80" w:rsidRDefault="008A5A2F" w:rsidP="006A7B80">
      <w:pPr>
        <w:rPr>
          <w:rFonts w:cs="Arial"/>
          <w:b/>
          <w:lang w:val="sr-Latn-RS"/>
        </w:rPr>
      </w:pPr>
    </w:p>
    <w:p w14:paraId="68E53726" w14:textId="6911EB2F" w:rsidR="008A5A2F" w:rsidRPr="006A7B80"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Latn-RS"/>
        </w:rPr>
        <w:t>Skener A4 sa Document Feederom</w:t>
      </w:r>
    </w:p>
    <w:tbl>
      <w:tblPr>
        <w:tblStyle w:val="TableGrid"/>
        <w:tblW w:w="0" w:type="auto"/>
        <w:tblLook w:val="04A0" w:firstRow="1" w:lastRow="0" w:firstColumn="1" w:lastColumn="0" w:noHBand="0" w:noVBand="1"/>
      </w:tblPr>
      <w:tblGrid>
        <w:gridCol w:w="3320"/>
        <w:gridCol w:w="5699"/>
      </w:tblGrid>
      <w:tr w:rsidR="008A5A2F" w:rsidRPr="004E25E3" w14:paraId="040158D9" w14:textId="77777777" w:rsidTr="008A5A2F">
        <w:trPr>
          <w:trHeight w:val="300"/>
        </w:trPr>
        <w:tc>
          <w:tcPr>
            <w:tcW w:w="3920" w:type="dxa"/>
            <w:noWrap/>
            <w:hideMark/>
          </w:tcPr>
          <w:p w14:paraId="3C819CF9" w14:textId="77777777" w:rsidR="008A5A2F" w:rsidRPr="004E25E3" w:rsidRDefault="008A5A2F" w:rsidP="008A5A2F">
            <w:r w:rsidRPr="004E25E3">
              <w:t>Tip skenera</w:t>
            </w:r>
          </w:p>
        </w:tc>
        <w:tc>
          <w:tcPr>
            <w:tcW w:w="6760" w:type="dxa"/>
            <w:noWrap/>
            <w:hideMark/>
          </w:tcPr>
          <w:p w14:paraId="536FD313" w14:textId="77777777" w:rsidR="008A5A2F" w:rsidRPr="004E25E3" w:rsidRDefault="008A5A2F" w:rsidP="008A5A2F">
            <w:r w:rsidRPr="004E25E3">
              <w:t>ADF</w:t>
            </w:r>
          </w:p>
        </w:tc>
      </w:tr>
      <w:tr w:rsidR="008A5A2F" w:rsidRPr="004E25E3" w14:paraId="3056A9E1" w14:textId="77777777" w:rsidTr="008A5A2F">
        <w:trPr>
          <w:trHeight w:val="300"/>
        </w:trPr>
        <w:tc>
          <w:tcPr>
            <w:tcW w:w="3920" w:type="dxa"/>
            <w:noWrap/>
            <w:hideMark/>
          </w:tcPr>
          <w:p w14:paraId="42BA213F" w14:textId="77777777" w:rsidR="008A5A2F" w:rsidRPr="004E25E3" w:rsidRDefault="008A5A2F" w:rsidP="008A5A2F">
            <w:r w:rsidRPr="004E25E3">
              <w:t>Format</w:t>
            </w:r>
          </w:p>
        </w:tc>
        <w:tc>
          <w:tcPr>
            <w:tcW w:w="6760" w:type="dxa"/>
            <w:noWrap/>
            <w:hideMark/>
          </w:tcPr>
          <w:p w14:paraId="799A525D" w14:textId="77777777" w:rsidR="008A5A2F" w:rsidRPr="004E25E3" w:rsidRDefault="008A5A2F" w:rsidP="008A5A2F">
            <w:r w:rsidRPr="004E25E3">
              <w:t>A4</w:t>
            </w:r>
          </w:p>
        </w:tc>
      </w:tr>
      <w:tr w:rsidR="008A5A2F" w:rsidRPr="004E25E3" w14:paraId="6B9C29F2" w14:textId="77777777" w:rsidTr="008A5A2F">
        <w:trPr>
          <w:trHeight w:val="300"/>
        </w:trPr>
        <w:tc>
          <w:tcPr>
            <w:tcW w:w="3920" w:type="dxa"/>
            <w:noWrap/>
            <w:hideMark/>
          </w:tcPr>
          <w:p w14:paraId="07BFEC64" w14:textId="77777777" w:rsidR="008A5A2F" w:rsidRPr="004E25E3" w:rsidRDefault="008A5A2F" w:rsidP="008A5A2F">
            <w:r w:rsidRPr="004E25E3">
              <w:t xml:space="preserve">Brzina </w:t>
            </w:r>
          </w:p>
        </w:tc>
        <w:tc>
          <w:tcPr>
            <w:tcW w:w="6760" w:type="dxa"/>
            <w:noWrap/>
            <w:hideMark/>
          </w:tcPr>
          <w:p w14:paraId="68DC6F06" w14:textId="77777777" w:rsidR="008A5A2F" w:rsidRPr="004E25E3" w:rsidRDefault="008A5A2F" w:rsidP="008A5A2F">
            <w:r w:rsidRPr="004E25E3">
              <w:t>≥ 50 ppm/100 ipm (crno belo  I kolor pri 300dpi)</w:t>
            </w:r>
          </w:p>
        </w:tc>
      </w:tr>
      <w:tr w:rsidR="008A5A2F" w:rsidRPr="004E25E3" w14:paraId="396C60BF" w14:textId="77777777" w:rsidTr="008A5A2F">
        <w:trPr>
          <w:trHeight w:val="300"/>
        </w:trPr>
        <w:tc>
          <w:tcPr>
            <w:tcW w:w="3920" w:type="dxa"/>
            <w:noWrap/>
            <w:hideMark/>
          </w:tcPr>
          <w:p w14:paraId="610210EA" w14:textId="77777777" w:rsidR="008A5A2F" w:rsidRPr="004E25E3" w:rsidRDefault="008A5A2F" w:rsidP="008A5A2F">
            <w:r w:rsidRPr="004E25E3">
              <w:t>Konekcija</w:t>
            </w:r>
          </w:p>
        </w:tc>
        <w:tc>
          <w:tcPr>
            <w:tcW w:w="6760" w:type="dxa"/>
            <w:hideMark/>
          </w:tcPr>
          <w:p w14:paraId="274FBF58" w14:textId="77777777" w:rsidR="008A5A2F" w:rsidRPr="004E25E3" w:rsidRDefault="008A5A2F" w:rsidP="008A5A2F">
            <w:r w:rsidRPr="004E25E3">
              <w:t>USB 2.0  I USB 3.0</w:t>
            </w:r>
          </w:p>
        </w:tc>
      </w:tr>
      <w:tr w:rsidR="008A5A2F" w:rsidRPr="004E25E3" w14:paraId="79EBA2FF" w14:textId="77777777" w:rsidTr="008A5A2F">
        <w:trPr>
          <w:trHeight w:val="300"/>
        </w:trPr>
        <w:tc>
          <w:tcPr>
            <w:tcW w:w="3920" w:type="dxa"/>
            <w:noWrap/>
            <w:hideMark/>
          </w:tcPr>
          <w:p w14:paraId="0DC847B2" w14:textId="77777777" w:rsidR="008A5A2F" w:rsidRPr="004E25E3" w:rsidRDefault="008A5A2F" w:rsidP="008A5A2F">
            <w:r w:rsidRPr="004E25E3">
              <w:t>Težina dokumenta</w:t>
            </w:r>
          </w:p>
        </w:tc>
        <w:tc>
          <w:tcPr>
            <w:tcW w:w="6760" w:type="dxa"/>
            <w:noWrap/>
            <w:hideMark/>
          </w:tcPr>
          <w:p w14:paraId="57733601" w14:textId="77777777" w:rsidR="008A5A2F" w:rsidRPr="004E25E3" w:rsidRDefault="008A5A2F" w:rsidP="008A5A2F">
            <w:r w:rsidRPr="004E25E3">
              <w:t>≤ 40 g/m², ≥ 413 g/m²</w:t>
            </w:r>
          </w:p>
        </w:tc>
      </w:tr>
      <w:tr w:rsidR="008A5A2F" w:rsidRPr="004E25E3" w14:paraId="7355BF55" w14:textId="77777777" w:rsidTr="008A5A2F">
        <w:trPr>
          <w:trHeight w:val="300"/>
        </w:trPr>
        <w:tc>
          <w:tcPr>
            <w:tcW w:w="3920" w:type="dxa"/>
            <w:noWrap/>
            <w:hideMark/>
          </w:tcPr>
          <w:p w14:paraId="5FD8FA49" w14:textId="77777777" w:rsidR="008A5A2F" w:rsidRPr="004E25E3" w:rsidRDefault="008A5A2F" w:rsidP="008A5A2F">
            <w:r w:rsidRPr="004E25E3">
              <w:t>Preporučeni dnevni obim skeniranja</w:t>
            </w:r>
          </w:p>
        </w:tc>
        <w:tc>
          <w:tcPr>
            <w:tcW w:w="6760" w:type="dxa"/>
            <w:noWrap/>
            <w:hideMark/>
          </w:tcPr>
          <w:p w14:paraId="2206A0DB" w14:textId="77777777" w:rsidR="008A5A2F" w:rsidRPr="004E25E3" w:rsidRDefault="008A5A2F" w:rsidP="008A5A2F">
            <w:r w:rsidRPr="004E25E3">
              <w:t>≥ 6.000 dokumenata</w:t>
            </w:r>
          </w:p>
        </w:tc>
      </w:tr>
      <w:tr w:rsidR="008A5A2F" w:rsidRPr="004E25E3" w14:paraId="77D853D1" w14:textId="77777777" w:rsidTr="008A5A2F">
        <w:trPr>
          <w:trHeight w:val="300"/>
        </w:trPr>
        <w:tc>
          <w:tcPr>
            <w:tcW w:w="3920" w:type="dxa"/>
            <w:noWrap/>
            <w:hideMark/>
          </w:tcPr>
          <w:p w14:paraId="3B9A0E8C" w14:textId="77777777" w:rsidR="008A5A2F" w:rsidRPr="004E25E3" w:rsidRDefault="008A5A2F" w:rsidP="008A5A2F">
            <w:r w:rsidRPr="004E25E3">
              <w:t>Rezolucija</w:t>
            </w:r>
          </w:p>
        </w:tc>
        <w:tc>
          <w:tcPr>
            <w:tcW w:w="6760" w:type="dxa"/>
            <w:noWrap/>
            <w:hideMark/>
          </w:tcPr>
          <w:p w14:paraId="202CF5A4" w14:textId="77777777" w:rsidR="008A5A2F" w:rsidRPr="004E25E3" w:rsidRDefault="008A5A2F" w:rsidP="008A5A2F">
            <w:r w:rsidRPr="004E25E3">
              <w:t>≥ 600dpi</w:t>
            </w:r>
          </w:p>
        </w:tc>
      </w:tr>
      <w:tr w:rsidR="008A5A2F" w:rsidRPr="004E25E3" w14:paraId="370BA394" w14:textId="77777777" w:rsidTr="008A5A2F">
        <w:trPr>
          <w:trHeight w:val="300"/>
        </w:trPr>
        <w:tc>
          <w:tcPr>
            <w:tcW w:w="3920" w:type="dxa"/>
            <w:noWrap/>
            <w:hideMark/>
          </w:tcPr>
          <w:p w14:paraId="41145E74" w14:textId="77777777" w:rsidR="008A5A2F" w:rsidRPr="004E25E3" w:rsidRDefault="008A5A2F" w:rsidP="008A5A2F">
            <w:r w:rsidRPr="004E25E3">
              <w:t>Kapacitet ADF</w:t>
            </w:r>
          </w:p>
        </w:tc>
        <w:tc>
          <w:tcPr>
            <w:tcW w:w="6760" w:type="dxa"/>
            <w:noWrap/>
            <w:hideMark/>
          </w:tcPr>
          <w:p w14:paraId="457866C6" w14:textId="77777777" w:rsidR="008A5A2F" w:rsidRPr="004E25E3" w:rsidRDefault="008A5A2F" w:rsidP="008A5A2F">
            <w:r w:rsidRPr="004E25E3">
              <w:t>≥ 80 listova A4</w:t>
            </w:r>
          </w:p>
        </w:tc>
      </w:tr>
      <w:tr w:rsidR="008A5A2F" w:rsidRPr="004E25E3" w14:paraId="341E213C" w14:textId="77777777" w:rsidTr="008A5A2F">
        <w:trPr>
          <w:trHeight w:val="300"/>
        </w:trPr>
        <w:tc>
          <w:tcPr>
            <w:tcW w:w="3920" w:type="dxa"/>
            <w:noWrap/>
            <w:hideMark/>
          </w:tcPr>
          <w:p w14:paraId="548F42F3" w14:textId="77777777" w:rsidR="008A5A2F" w:rsidRPr="004E25E3" w:rsidRDefault="008A5A2F" w:rsidP="008A5A2F">
            <w:r w:rsidRPr="004E25E3">
              <w:t>Sertifikati</w:t>
            </w:r>
          </w:p>
        </w:tc>
        <w:tc>
          <w:tcPr>
            <w:tcW w:w="6760" w:type="dxa"/>
            <w:noWrap/>
            <w:hideMark/>
          </w:tcPr>
          <w:p w14:paraId="17084A7B" w14:textId="77777777" w:rsidR="008A5A2F" w:rsidRPr="004E25E3" w:rsidRDefault="008A5A2F" w:rsidP="008A5A2F">
            <w:r w:rsidRPr="004E25E3">
              <w:rPr>
                <w:lang w:val="sr-Latn-RS"/>
              </w:rPr>
              <w:t>ENERGY STAR</w:t>
            </w:r>
          </w:p>
        </w:tc>
      </w:tr>
      <w:tr w:rsidR="008A5A2F" w:rsidRPr="004E25E3" w14:paraId="2777E714" w14:textId="77777777" w:rsidTr="008A5A2F">
        <w:trPr>
          <w:trHeight w:val="315"/>
        </w:trPr>
        <w:tc>
          <w:tcPr>
            <w:tcW w:w="3920" w:type="dxa"/>
            <w:noWrap/>
            <w:hideMark/>
          </w:tcPr>
          <w:p w14:paraId="02EDB864" w14:textId="77777777" w:rsidR="008A5A2F" w:rsidRPr="004E25E3" w:rsidRDefault="008A5A2F" w:rsidP="008A5A2F">
            <w:r w:rsidRPr="004E25E3">
              <w:t>Garancija</w:t>
            </w:r>
          </w:p>
        </w:tc>
        <w:tc>
          <w:tcPr>
            <w:tcW w:w="6760" w:type="dxa"/>
            <w:noWrap/>
            <w:hideMark/>
          </w:tcPr>
          <w:p w14:paraId="74C793A4" w14:textId="77777777" w:rsidR="008A5A2F" w:rsidRPr="004E25E3" w:rsidRDefault="008A5A2F" w:rsidP="008A5A2F">
            <w:r w:rsidRPr="004E25E3">
              <w:t>1 godina</w:t>
            </w:r>
          </w:p>
        </w:tc>
      </w:tr>
    </w:tbl>
    <w:p w14:paraId="3DE8B56B" w14:textId="77777777" w:rsidR="008A5A2F" w:rsidRDefault="008A5A2F" w:rsidP="008A5A2F">
      <w:pPr>
        <w:rPr>
          <w:rFonts w:cs="Arial"/>
          <w:b/>
          <w:sz w:val="22"/>
          <w:szCs w:val="22"/>
          <w:lang w:val="sr-Latn-RS"/>
        </w:rPr>
      </w:pPr>
    </w:p>
    <w:p w14:paraId="339A6281" w14:textId="70000516" w:rsidR="008A5A2F" w:rsidRPr="006A7B80"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Latn-RS"/>
        </w:rPr>
        <w:t>Skener A4 ADF Flatebed</w:t>
      </w:r>
    </w:p>
    <w:tbl>
      <w:tblPr>
        <w:tblStyle w:val="TableGrid"/>
        <w:tblW w:w="0" w:type="auto"/>
        <w:tblLook w:val="04A0" w:firstRow="1" w:lastRow="0" w:firstColumn="1" w:lastColumn="0" w:noHBand="0" w:noVBand="1"/>
      </w:tblPr>
      <w:tblGrid>
        <w:gridCol w:w="3280"/>
        <w:gridCol w:w="5739"/>
      </w:tblGrid>
      <w:tr w:rsidR="008A5A2F" w:rsidRPr="004E25E3" w14:paraId="54EC1C56" w14:textId="77777777" w:rsidTr="008A5A2F">
        <w:trPr>
          <w:trHeight w:val="300"/>
        </w:trPr>
        <w:tc>
          <w:tcPr>
            <w:tcW w:w="3480" w:type="dxa"/>
            <w:noWrap/>
            <w:hideMark/>
          </w:tcPr>
          <w:p w14:paraId="44C1C063" w14:textId="77777777" w:rsidR="008A5A2F" w:rsidRPr="004E25E3" w:rsidRDefault="008A5A2F" w:rsidP="008A5A2F">
            <w:r w:rsidRPr="004E25E3">
              <w:t>Tip skenera</w:t>
            </w:r>
          </w:p>
        </w:tc>
        <w:tc>
          <w:tcPr>
            <w:tcW w:w="6100" w:type="dxa"/>
            <w:noWrap/>
            <w:hideMark/>
          </w:tcPr>
          <w:p w14:paraId="57FE616B" w14:textId="77777777" w:rsidR="008A5A2F" w:rsidRPr="004E25E3" w:rsidRDefault="008A5A2F" w:rsidP="008A5A2F">
            <w:r w:rsidRPr="004E25E3">
              <w:t>ADF+flatbed</w:t>
            </w:r>
          </w:p>
        </w:tc>
      </w:tr>
      <w:tr w:rsidR="008A5A2F" w:rsidRPr="004E25E3" w14:paraId="0E27F109" w14:textId="77777777" w:rsidTr="008A5A2F">
        <w:trPr>
          <w:trHeight w:val="300"/>
        </w:trPr>
        <w:tc>
          <w:tcPr>
            <w:tcW w:w="3480" w:type="dxa"/>
            <w:noWrap/>
            <w:hideMark/>
          </w:tcPr>
          <w:p w14:paraId="0108009D" w14:textId="77777777" w:rsidR="008A5A2F" w:rsidRPr="004E25E3" w:rsidRDefault="008A5A2F" w:rsidP="008A5A2F">
            <w:r w:rsidRPr="004E25E3">
              <w:t>Format</w:t>
            </w:r>
          </w:p>
        </w:tc>
        <w:tc>
          <w:tcPr>
            <w:tcW w:w="6100" w:type="dxa"/>
            <w:noWrap/>
            <w:hideMark/>
          </w:tcPr>
          <w:p w14:paraId="2B0C33B2" w14:textId="77777777" w:rsidR="008A5A2F" w:rsidRPr="004E25E3" w:rsidRDefault="008A5A2F" w:rsidP="008A5A2F">
            <w:r w:rsidRPr="004E25E3">
              <w:t>A4</w:t>
            </w:r>
          </w:p>
        </w:tc>
      </w:tr>
      <w:tr w:rsidR="008A5A2F" w:rsidRPr="004E25E3" w14:paraId="4EC6B849" w14:textId="77777777" w:rsidTr="008A5A2F">
        <w:trPr>
          <w:trHeight w:val="300"/>
        </w:trPr>
        <w:tc>
          <w:tcPr>
            <w:tcW w:w="3480" w:type="dxa"/>
            <w:noWrap/>
            <w:hideMark/>
          </w:tcPr>
          <w:p w14:paraId="2D569C2F" w14:textId="77777777" w:rsidR="008A5A2F" w:rsidRPr="004E25E3" w:rsidRDefault="008A5A2F" w:rsidP="008A5A2F">
            <w:r w:rsidRPr="004E25E3">
              <w:t xml:space="preserve">Brzina </w:t>
            </w:r>
          </w:p>
        </w:tc>
        <w:tc>
          <w:tcPr>
            <w:tcW w:w="6100" w:type="dxa"/>
            <w:noWrap/>
            <w:hideMark/>
          </w:tcPr>
          <w:p w14:paraId="6EB271DA" w14:textId="77777777" w:rsidR="008A5A2F" w:rsidRPr="004E25E3" w:rsidRDefault="008A5A2F" w:rsidP="008A5A2F">
            <w:r w:rsidRPr="004E25E3">
              <w:t>≥  50 ppm/100 ipm (crno belo  I kolor pri 300dpi)</w:t>
            </w:r>
          </w:p>
        </w:tc>
      </w:tr>
      <w:tr w:rsidR="008A5A2F" w:rsidRPr="004E25E3" w14:paraId="5661423C" w14:textId="77777777" w:rsidTr="008A5A2F">
        <w:trPr>
          <w:trHeight w:val="300"/>
        </w:trPr>
        <w:tc>
          <w:tcPr>
            <w:tcW w:w="3480" w:type="dxa"/>
            <w:noWrap/>
            <w:hideMark/>
          </w:tcPr>
          <w:p w14:paraId="3898A2F5" w14:textId="77777777" w:rsidR="008A5A2F" w:rsidRPr="004E25E3" w:rsidRDefault="008A5A2F" w:rsidP="008A5A2F">
            <w:r w:rsidRPr="004E25E3">
              <w:t>Konekcija</w:t>
            </w:r>
          </w:p>
        </w:tc>
        <w:tc>
          <w:tcPr>
            <w:tcW w:w="6100" w:type="dxa"/>
            <w:noWrap/>
            <w:hideMark/>
          </w:tcPr>
          <w:p w14:paraId="52B0740F" w14:textId="77777777" w:rsidR="008A5A2F" w:rsidRPr="004E25E3" w:rsidRDefault="008A5A2F" w:rsidP="008A5A2F">
            <w:r w:rsidRPr="004E25E3">
              <w:t xml:space="preserve">USB 2.0 </w:t>
            </w:r>
          </w:p>
        </w:tc>
      </w:tr>
      <w:tr w:rsidR="008A5A2F" w:rsidRPr="004E25E3" w14:paraId="539FEB81" w14:textId="77777777" w:rsidTr="008A5A2F">
        <w:trPr>
          <w:trHeight w:val="300"/>
        </w:trPr>
        <w:tc>
          <w:tcPr>
            <w:tcW w:w="3480" w:type="dxa"/>
            <w:noWrap/>
            <w:hideMark/>
          </w:tcPr>
          <w:p w14:paraId="6C36C904" w14:textId="77777777" w:rsidR="008A5A2F" w:rsidRPr="004E25E3" w:rsidRDefault="008A5A2F" w:rsidP="008A5A2F">
            <w:r w:rsidRPr="004E25E3">
              <w:t>Težina dokumenta</w:t>
            </w:r>
          </w:p>
        </w:tc>
        <w:tc>
          <w:tcPr>
            <w:tcW w:w="6100" w:type="dxa"/>
            <w:noWrap/>
            <w:hideMark/>
          </w:tcPr>
          <w:p w14:paraId="0CCA9AC3" w14:textId="77777777" w:rsidR="008A5A2F" w:rsidRPr="004E25E3" w:rsidRDefault="008A5A2F" w:rsidP="008A5A2F">
            <w:r w:rsidRPr="004E25E3">
              <w:t>≤ 49 g/m², ≥ 120 g/m²</w:t>
            </w:r>
          </w:p>
        </w:tc>
      </w:tr>
      <w:tr w:rsidR="008A5A2F" w:rsidRPr="004E25E3" w14:paraId="2B35FEDF" w14:textId="77777777" w:rsidTr="008A5A2F">
        <w:trPr>
          <w:trHeight w:val="300"/>
        </w:trPr>
        <w:tc>
          <w:tcPr>
            <w:tcW w:w="3480" w:type="dxa"/>
            <w:noWrap/>
            <w:hideMark/>
          </w:tcPr>
          <w:p w14:paraId="391A8456" w14:textId="77777777" w:rsidR="008A5A2F" w:rsidRPr="004E25E3" w:rsidRDefault="008A5A2F" w:rsidP="008A5A2F">
            <w:r w:rsidRPr="004E25E3">
              <w:t>Preporučeni dnevni obim skeniranja</w:t>
            </w:r>
          </w:p>
        </w:tc>
        <w:tc>
          <w:tcPr>
            <w:tcW w:w="6100" w:type="dxa"/>
            <w:noWrap/>
            <w:hideMark/>
          </w:tcPr>
          <w:p w14:paraId="4953B43A" w14:textId="77777777" w:rsidR="008A5A2F" w:rsidRPr="004E25E3" w:rsidRDefault="008A5A2F" w:rsidP="008A5A2F">
            <w:r w:rsidRPr="004E25E3">
              <w:t>≥ 3.000 dokumenata</w:t>
            </w:r>
          </w:p>
        </w:tc>
      </w:tr>
      <w:tr w:rsidR="008A5A2F" w:rsidRPr="004E25E3" w14:paraId="656AA957" w14:textId="77777777" w:rsidTr="008A5A2F">
        <w:trPr>
          <w:trHeight w:val="300"/>
        </w:trPr>
        <w:tc>
          <w:tcPr>
            <w:tcW w:w="3480" w:type="dxa"/>
            <w:noWrap/>
            <w:hideMark/>
          </w:tcPr>
          <w:p w14:paraId="517F76C5" w14:textId="77777777" w:rsidR="008A5A2F" w:rsidRPr="004E25E3" w:rsidRDefault="008A5A2F" w:rsidP="008A5A2F">
            <w:r w:rsidRPr="004E25E3">
              <w:t>Rezolucija</w:t>
            </w:r>
          </w:p>
        </w:tc>
        <w:tc>
          <w:tcPr>
            <w:tcW w:w="6100" w:type="dxa"/>
            <w:noWrap/>
            <w:hideMark/>
          </w:tcPr>
          <w:p w14:paraId="21FC4187" w14:textId="77777777" w:rsidR="008A5A2F" w:rsidRPr="004E25E3" w:rsidRDefault="008A5A2F" w:rsidP="008A5A2F">
            <w:r w:rsidRPr="004E25E3">
              <w:t>≥ 600dpi</w:t>
            </w:r>
          </w:p>
        </w:tc>
      </w:tr>
      <w:tr w:rsidR="008A5A2F" w:rsidRPr="004E25E3" w14:paraId="69858DE6" w14:textId="77777777" w:rsidTr="008A5A2F">
        <w:trPr>
          <w:trHeight w:val="300"/>
        </w:trPr>
        <w:tc>
          <w:tcPr>
            <w:tcW w:w="3480" w:type="dxa"/>
            <w:noWrap/>
            <w:hideMark/>
          </w:tcPr>
          <w:p w14:paraId="47EF4B84" w14:textId="77777777" w:rsidR="008A5A2F" w:rsidRPr="004E25E3" w:rsidRDefault="008A5A2F" w:rsidP="008A5A2F">
            <w:r w:rsidRPr="004E25E3">
              <w:t>Kapacitet ADF</w:t>
            </w:r>
          </w:p>
        </w:tc>
        <w:tc>
          <w:tcPr>
            <w:tcW w:w="6100" w:type="dxa"/>
            <w:noWrap/>
            <w:hideMark/>
          </w:tcPr>
          <w:p w14:paraId="4230E9C9" w14:textId="77777777" w:rsidR="008A5A2F" w:rsidRPr="004E25E3" w:rsidRDefault="008A5A2F" w:rsidP="008A5A2F">
            <w:r w:rsidRPr="004E25E3">
              <w:t>≥ 100 listova</w:t>
            </w:r>
          </w:p>
        </w:tc>
      </w:tr>
      <w:tr w:rsidR="008A5A2F" w:rsidRPr="004E25E3" w14:paraId="76F275B4" w14:textId="77777777" w:rsidTr="008A5A2F">
        <w:trPr>
          <w:trHeight w:val="300"/>
        </w:trPr>
        <w:tc>
          <w:tcPr>
            <w:tcW w:w="3480" w:type="dxa"/>
            <w:noWrap/>
            <w:hideMark/>
          </w:tcPr>
          <w:p w14:paraId="43A18E24" w14:textId="77777777" w:rsidR="008A5A2F" w:rsidRPr="004E25E3" w:rsidRDefault="008A5A2F" w:rsidP="008A5A2F">
            <w:r w:rsidRPr="004E25E3">
              <w:t>Sertifikati</w:t>
            </w:r>
          </w:p>
        </w:tc>
        <w:tc>
          <w:tcPr>
            <w:tcW w:w="6100" w:type="dxa"/>
            <w:noWrap/>
            <w:hideMark/>
          </w:tcPr>
          <w:p w14:paraId="27D6CFE6" w14:textId="77777777" w:rsidR="008A5A2F" w:rsidRPr="004E25E3" w:rsidRDefault="008A5A2F" w:rsidP="008A5A2F">
            <w:r w:rsidRPr="004E25E3">
              <w:rPr>
                <w:lang w:val="sr-Latn-RS"/>
              </w:rPr>
              <w:t>ENERGY STAR</w:t>
            </w:r>
          </w:p>
        </w:tc>
      </w:tr>
      <w:tr w:rsidR="008A5A2F" w:rsidRPr="004E25E3" w14:paraId="75301192" w14:textId="77777777" w:rsidTr="008A5A2F">
        <w:trPr>
          <w:trHeight w:val="315"/>
        </w:trPr>
        <w:tc>
          <w:tcPr>
            <w:tcW w:w="3480" w:type="dxa"/>
            <w:noWrap/>
            <w:hideMark/>
          </w:tcPr>
          <w:p w14:paraId="4E9A81B6" w14:textId="77777777" w:rsidR="008A5A2F" w:rsidRPr="004E25E3" w:rsidRDefault="008A5A2F" w:rsidP="008A5A2F">
            <w:r w:rsidRPr="004E25E3">
              <w:t>Garancija</w:t>
            </w:r>
          </w:p>
        </w:tc>
        <w:tc>
          <w:tcPr>
            <w:tcW w:w="6100" w:type="dxa"/>
            <w:noWrap/>
            <w:hideMark/>
          </w:tcPr>
          <w:p w14:paraId="186EFEC2" w14:textId="77777777" w:rsidR="008A5A2F" w:rsidRPr="004E25E3" w:rsidRDefault="008A5A2F" w:rsidP="008A5A2F">
            <w:r w:rsidRPr="004E25E3">
              <w:t>1 godina</w:t>
            </w:r>
          </w:p>
        </w:tc>
      </w:tr>
    </w:tbl>
    <w:p w14:paraId="501EF79D" w14:textId="77777777" w:rsidR="008A5A2F" w:rsidRPr="00AC056B" w:rsidRDefault="008A5A2F" w:rsidP="008A5A2F">
      <w:pPr>
        <w:rPr>
          <w:rFonts w:cs="Arial"/>
          <w:b/>
          <w:sz w:val="22"/>
          <w:szCs w:val="22"/>
          <w:lang w:val="sr-Latn-RS"/>
        </w:rPr>
      </w:pPr>
    </w:p>
    <w:p w14:paraId="4F0E1953" w14:textId="77777777" w:rsidR="008A5A2F" w:rsidRPr="00AC056B" w:rsidRDefault="008A5A2F" w:rsidP="008A5A2F">
      <w:pPr>
        <w:rPr>
          <w:rFonts w:cs="Arial"/>
          <w:b/>
          <w:sz w:val="22"/>
          <w:szCs w:val="22"/>
          <w:lang w:val="sr-Latn-RS"/>
        </w:rPr>
      </w:pPr>
    </w:p>
    <w:p w14:paraId="5942BF77" w14:textId="15981539" w:rsidR="008A5A2F" w:rsidRPr="006A7B80" w:rsidRDefault="008A5A2F" w:rsidP="00337FBF">
      <w:pPr>
        <w:pStyle w:val="ListParagraph"/>
        <w:numPr>
          <w:ilvl w:val="0"/>
          <w:numId w:val="25"/>
        </w:numPr>
        <w:spacing w:before="0" w:after="0" w:line="240" w:lineRule="auto"/>
        <w:jc w:val="left"/>
        <w:rPr>
          <w:rFonts w:ascii="Arial" w:hAnsi="Arial" w:cs="Arial"/>
          <w:b/>
          <w:lang w:val="sr-Cyrl-RS"/>
        </w:rPr>
      </w:pPr>
      <w:r w:rsidRPr="007B2E49">
        <w:rPr>
          <w:rFonts w:ascii="Arial" w:hAnsi="Arial" w:cs="Arial"/>
          <w:b/>
          <w:lang w:val="sr-Latn-RS"/>
        </w:rPr>
        <w:t>S</w:t>
      </w:r>
      <w:r w:rsidRPr="007B2E49">
        <w:rPr>
          <w:rFonts w:ascii="Arial" w:hAnsi="Arial" w:cs="Arial"/>
          <w:b/>
          <w:lang w:val="sr-Cyrl-RS"/>
        </w:rPr>
        <w:t xml:space="preserve">kener </w:t>
      </w:r>
      <w:r w:rsidRPr="007B2E49">
        <w:rPr>
          <w:rFonts w:ascii="Arial" w:hAnsi="Arial" w:cs="Arial"/>
          <w:b/>
          <w:lang w:val="sr-Latn-RS"/>
        </w:rPr>
        <w:t xml:space="preserve">A4 </w:t>
      </w:r>
      <w:r w:rsidRPr="007B2E49">
        <w:rPr>
          <w:rFonts w:ascii="Arial" w:hAnsi="Arial" w:cs="Arial"/>
          <w:b/>
          <w:lang w:val="sr-Cyrl-RS"/>
        </w:rPr>
        <w:t>brzi, dvostrani</w:t>
      </w:r>
    </w:p>
    <w:tbl>
      <w:tblPr>
        <w:tblStyle w:val="TableGrid"/>
        <w:tblW w:w="0" w:type="auto"/>
        <w:tblLook w:val="04A0" w:firstRow="1" w:lastRow="0" w:firstColumn="1" w:lastColumn="0" w:noHBand="0" w:noVBand="1"/>
      </w:tblPr>
      <w:tblGrid>
        <w:gridCol w:w="3280"/>
        <w:gridCol w:w="5739"/>
      </w:tblGrid>
      <w:tr w:rsidR="008A5A2F" w:rsidRPr="004E25E3" w14:paraId="0CD5CA9B" w14:textId="77777777" w:rsidTr="008A5A2F">
        <w:trPr>
          <w:trHeight w:val="300"/>
        </w:trPr>
        <w:tc>
          <w:tcPr>
            <w:tcW w:w="3480" w:type="dxa"/>
            <w:noWrap/>
            <w:hideMark/>
          </w:tcPr>
          <w:p w14:paraId="70B82027" w14:textId="77777777" w:rsidR="008A5A2F" w:rsidRPr="004E25E3" w:rsidRDefault="008A5A2F" w:rsidP="008A5A2F">
            <w:r w:rsidRPr="004E25E3">
              <w:t>Tip skenera</w:t>
            </w:r>
          </w:p>
        </w:tc>
        <w:tc>
          <w:tcPr>
            <w:tcW w:w="6100" w:type="dxa"/>
            <w:noWrap/>
            <w:hideMark/>
          </w:tcPr>
          <w:p w14:paraId="62B675E5" w14:textId="77777777" w:rsidR="008A5A2F" w:rsidRPr="009E68E6" w:rsidRDefault="008A5A2F" w:rsidP="008A5A2F">
            <w:r w:rsidRPr="009E68E6">
              <w:t>Sheetfed</w:t>
            </w:r>
          </w:p>
        </w:tc>
      </w:tr>
      <w:tr w:rsidR="008A5A2F" w:rsidRPr="004E25E3" w14:paraId="70F7AA7C" w14:textId="77777777" w:rsidTr="008A5A2F">
        <w:trPr>
          <w:trHeight w:val="300"/>
        </w:trPr>
        <w:tc>
          <w:tcPr>
            <w:tcW w:w="3480" w:type="dxa"/>
            <w:noWrap/>
            <w:hideMark/>
          </w:tcPr>
          <w:p w14:paraId="00CA4BD1" w14:textId="77777777" w:rsidR="008A5A2F" w:rsidRPr="004E25E3" w:rsidRDefault="008A5A2F" w:rsidP="008A5A2F">
            <w:r w:rsidRPr="004E25E3">
              <w:t>Format</w:t>
            </w:r>
          </w:p>
        </w:tc>
        <w:tc>
          <w:tcPr>
            <w:tcW w:w="6100" w:type="dxa"/>
            <w:noWrap/>
            <w:hideMark/>
          </w:tcPr>
          <w:p w14:paraId="6BCB4A8B" w14:textId="77777777" w:rsidR="008A5A2F" w:rsidRPr="009E68E6" w:rsidRDefault="008A5A2F" w:rsidP="008A5A2F">
            <w:r w:rsidRPr="009E68E6">
              <w:t>A4</w:t>
            </w:r>
          </w:p>
        </w:tc>
      </w:tr>
      <w:tr w:rsidR="008A5A2F" w:rsidRPr="004E25E3" w14:paraId="48102714" w14:textId="77777777" w:rsidTr="008A5A2F">
        <w:trPr>
          <w:trHeight w:val="300"/>
        </w:trPr>
        <w:tc>
          <w:tcPr>
            <w:tcW w:w="3480" w:type="dxa"/>
            <w:noWrap/>
            <w:hideMark/>
          </w:tcPr>
          <w:p w14:paraId="68544351" w14:textId="77777777" w:rsidR="008A5A2F" w:rsidRPr="009E68E6" w:rsidRDefault="008A5A2F" w:rsidP="008A5A2F">
            <w:r w:rsidRPr="009E68E6">
              <w:t xml:space="preserve">Brzina </w:t>
            </w:r>
          </w:p>
        </w:tc>
        <w:tc>
          <w:tcPr>
            <w:tcW w:w="6100" w:type="dxa"/>
            <w:noWrap/>
            <w:hideMark/>
          </w:tcPr>
          <w:p w14:paraId="03A76667" w14:textId="77777777" w:rsidR="008A5A2F" w:rsidRPr="009E68E6" w:rsidRDefault="008A5A2F" w:rsidP="008A5A2F">
            <w:r w:rsidRPr="009E68E6">
              <w:t>≥ 65 ppm/130 ipm (crno belo i kolor pri 300dpi)</w:t>
            </w:r>
          </w:p>
        </w:tc>
      </w:tr>
      <w:tr w:rsidR="008A5A2F" w:rsidRPr="004E25E3" w14:paraId="3D630D83" w14:textId="77777777" w:rsidTr="008A5A2F">
        <w:trPr>
          <w:trHeight w:val="300"/>
        </w:trPr>
        <w:tc>
          <w:tcPr>
            <w:tcW w:w="3480" w:type="dxa"/>
            <w:noWrap/>
            <w:hideMark/>
          </w:tcPr>
          <w:p w14:paraId="2EB803CE" w14:textId="77777777" w:rsidR="008A5A2F" w:rsidRPr="004E25E3" w:rsidRDefault="008A5A2F" w:rsidP="008A5A2F">
            <w:r w:rsidRPr="004E25E3">
              <w:t>Konekcija</w:t>
            </w:r>
          </w:p>
        </w:tc>
        <w:tc>
          <w:tcPr>
            <w:tcW w:w="6100" w:type="dxa"/>
            <w:noWrap/>
            <w:hideMark/>
          </w:tcPr>
          <w:p w14:paraId="6476D1FF" w14:textId="77777777" w:rsidR="008A5A2F" w:rsidRPr="009E68E6" w:rsidRDefault="008A5A2F" w:rsidP="008A5A2F">
            <w:pPr>
              <w:rPr>
                <w:highlight w:val="yellow"/>
              </w:rPr>
            </w:pPr>
            <w:r>
              <w:t>USB 2.0, Ethernet 10/100/1000</w:t>
            </w:r>
          </w:p>
        </w:tc>
      </w:tr>
      <w:tr w:rsidR="008A5A2F" w:rsidRPr="004E25E3" w14:paraId="447C8A60" w14:textId="77777777" w:rsidTr="008A5A2F">
        <w:trPr>
          <w:trHeight w:val="300"/>
        </w:trPr>
        <w:tc>
          <w:tcPr>
            <w:tcW w:w="3480" w:type="dxa"/>
            <w:noWrap/>
            <w:hideMark/>
          </w:tcPr>
          <w:p w14:paraId="1C0A2752" w14:textId="77777777" w:rsidR="008A5A2F" w:rsidRPr="00D5493C" w:rsidRDefault="008A5A2F" w:rsidP="008A5A2F">
            <w:r w:rsidRPr="00D5493C">
              <w:t>Težina dokumenta</w:t>
            </w:r>
          </w:p>
        </w:tc>
        <w:tc>
          <w:tcPr>
            <w:tcW w:w="6100" w:type="dxa"/>
            <w:noWrap/>
            <w:hideMark/>
          </w:tcPr>
          <w:p w14:paraId="4C932844" w14:textId="77777777" w:rsidR="008A5A2F" w:rsidRPr="00D5493C" w:rsidRDefault="008A5A2F" w:rsidP="008A5A2F">
            <w:r w:rsidRPr="00D5493C">
              <w:t>≤ 40 g/m², ≥ 210 g/m²</w:t>
            </w:r>
          </w:p>
        </w:tc>
      </w:tr>
      <w:tr w:rsidR="008A5A2F" w:rsidRPr="004E25E3" w14:paraId="642B8A36" w14:textId="77777777" w:rsidTr="008A5A2F">
        <w:trPr>
          <w:trHeight w:val="300"/>
        </w:trPr>
        <w:tc>
          <w:tcPr>
            <w:tcW w:w="3480" w:type="dxa"/>
            <w:noWrap/>
            <w:hideMark/>
          </w:tcPr>
          <w:p w14:paraId="78D55E43" w14:textId="77777777" w:rsidR="008A5A2F" w:rsidRPr="009E68E6" w:rsidRDefault="008A5A2F" w:rsidP="008A5A2F">
            <w:r w:rsidRPr="009E68E6">
              <w:t>Preporučeni dnevni obim skeniranja</w:t>
            </w:r>
          </w:p>
        </w:tc>
        <w:tc>
          <w:tcPr>
            <w:tcW w:w="6100" w:type="dxa"/>
            <w:noWrap/>
            <w:hideMark/>
          </w:tcPr>
          <w:p w14:paraId="2C8E24EE" w14:textId="77777777" w:rsidR="008A5A2F" w:rsidRPr="009E68E6" w:rsidRDefault="008A5A2F" w:rsidP="008A5A2F">
            <w:r w:rsidRPr="009E68E6">
              <w:t>≥ 6.000 dokumenata</w:t>
            </w:r>
          </w:p>
        </w:tc>
      </w:tr>
      <w:tr w:rsidR="008A5A2F" w:rsidRPr="004E25E3" w14:paraId="116F7710" w14:textId="77777777" w:rsidTr="008A5A2F">
        <w:trPr>
          <w:trHeight w:val="300"/>
        </w:trPr>
        <w:tc>
          <w:tcPr>
            <w:tcW w:w="3480" w:type="dxa"/>
            <w:noWrap/>
            <w:hideMark/>
          </w:tcPr>
          <w:p w14:paraId="75622BF4" w14:textId="77777777" w:rsidR="008A5A2F" w:rsidRPr="004E25E3" w:rsidRDefault="008A5A2F" w:rsidP="008A5A2F">
            <w:r w:rsidRPr="004E25E3">
              <w:t>Rezolucija</w:t>
            </w:r>
          </w:p>
        </w:tc>
        <w:tc>
          <w:tcPr>
            <w:tcW w:w="6100" w:type="dxa"/>
            <w:noWrap/>
            <w:hideMark/>
          </w:tcPr>
          <w:p w14:paraId="523D36E3" w14:textId="77777777" w:rsidR="008A5A2F" w:rsidRPr="009E68E6" w:rsidRDefault="008A5A2F" w:rsidP="008A5A2F">
            <w:pPr>
              <w:rPr>
                <w:highlight w:val="yellow"/>
              </w:rPr>
            </w:pPr>
            <w:r w:rsidRPr="00D5493C">
              <w:t>≥ 600dpi</w:t>
            </w:r>
          </w:p>
        </w:tc>
      </w:tr>
      <w:tr w:rsidR="008A5A2F" w:rsidRPr="004E25E3" w14:paraId="7BE3AB00" w14:textId="77777777" w:rsidTr="008A5A2F">
        <w:trPr>
          <w:trHeight w:val="300"/>
        </w:trPr>
        <w:tc>
          <w:tcPr>
            <w:tcW w:w="3480" w:type="dxa"/>
            <w:noWrap/>
            <w:hideMark/>
          </w:tcPr>
          <w:p w14:paraId="7C37570F" w14:textId="77777777" w:rsidR="008A5A2F" w:rsidRPr="00D5493C" w:rsidRDefault="008A5A2F" w:rsidP="008A5A2F">
            <w:r w:rsidRPr="00D5493C">
              <w:t>Kapacitet ADF</w:t>
            </w:r>
          </w:p>
        </w:tc>
        <w:tc>
          <w:tcPr>
            <w:tcW w:w="6100" w:type="dxa"/>
            <w:noWrap/>
            <w:hideMark/>
          </w:tcPr>
          <w:p w14:paraId="7213C7C4" w14:textId="77777777" w:rsidR="008A5A2F" w:rsidRPr="00D5493C" w:rsidRDefault="008A5A2F" w:rsidP="008A5A2F">
            <w:r w:rsidRPr="00D5493C">
              <w:t>≥ 80 listova</w:t>
            </w:r>
          </w:p>
        </w:tc>
      </w:tr>
      <w:tr w:rsidR="008A5A2F" w:rsidRPr="004E25E3" w14:paraId="7B249B03" w14:textId="77777777" w:rsidTr="008A5A2F">
        <w:trPr>
          <w:trHeight w:val="300"/>
        </w:trPr>
        <w:tc>
          <w:tcPr>
            <w:tcW w:w="3480" w:type="dxa"/>
            <w:noWrap/>
            <w:hideMark/>
          </w:tcPr>
          <w:p w14:paraId="6824287E" w14:textId="77777777" w:rsidR="008A5A2F" w:rsidRPr="004E25E3" w:rsidRDefault="008A5A2F" w:rsidP="008A5A2F">
            <w:r w:rsidRPr="004E25E3">
              <w:t>Sertifikati</w:t>
            </w:r>
          </w:p>
        </w:tc>
        <w:tc>
          <w:tcPr>
            <w:tcW w:w="6100" w:type="dxa"/>
            <w:noWrap/>
            <w:hideMark/>
          </w:tcPr>
          <w:p w14:paraId="4E324F9A" w14:textId="77777777" w:rsidR="008A5A2F" w:rsidRPr="009E68E6" w:rsidRDefault="008A5A2F" w:rsidP="008A5A2F">
            <w:pPr>
              <w:rPr>
                <w:highlight w:val="yellow"/>
              </w:rPr>
            </w:pPr>
            <w:r w:rsidRPr="00D5493C">
              <w:rPr>
                <w:lang w:val="sr-Latn-RS"/>
              </w:rPr>
              <w:t>ENERGY STAR</w:t>
            </w:r>
          </w:p>
        </w:tc>
      </w:tr>
      <w:tr w:rsidR="008A5A2F" w:rsidRPr="004E25E3" w14:paraId="4F3B27C8" w14:textId="77777777" w:rsidTr="008A5A2F">
        <w:trPr>
          <w:trHeight w:val="315"/>
        </w:trPr>
        <w:tc>
          <w:tcPr>
            <w:tcW w:w="3480" w:type="dxa"/>
            <w:noWrap/>
            <w:hideMark/>
          </w:tcPr>
          <w:p w14:paraId="465BBAA6" w14:textId="77777777" w:rsidR="008A5A2F" w:rsidRPr="004E25E3" w:rsidRDefault="008A5A2F" w:rsidP="008A5A2F">
            <w:r w:rsidRPr="004E25E3">
              <w:lastRenderedPageBreak/>
              <w:t>Garancija</w:t>
            </w:r>
          </w:p>
        </w:tc>
        <w:tc>
          <w:tcPr>
            <w:tcW w:w="6100" w:type="dxa"/>
            <w:noWrap/>
            <w:hideMark/>
          </w:tcPr>
          <w:p w14:paraId="4814562F" w14:textId="77777777" w:rsidR="008A5A2F" w:rsidRPr="004E25E3" w:rsidRDefault="008A5A2F" w:rsidP="008A5A2F">
            <w:r w:rsidRPr="004E25E3">
              <w:t>1 godina</w:t>
            </w:r>
          </w:p>
        </w:tc>
      </w:tr>
    </w:tbl>
    <w:p w14:paraId="2B721446" w14:textId="77777777" w:rsidR="008A5A2F" w:rsidRPr="00BE22B4" w:rsidRDefault="008A5A2F" w:rsidP="008A5A2F">
      <w:pPr>
        <w:pStyle w:val="ListParagraph"/>
        <w:ind w:left="502"/>
        <w:rPr>
          <w:rFonts w:ascii="Arial" w:hAnsi="Arial" w:cs="Arial"/>
          <w:lang w:val="sr-Latn-RS"/>
        </w:rPr>
      </w:pPr>
    </w:p>
    <w:p w14:paraId="50CE5B23" w14:textId="620E4880" w:rsidR="008A5A2F" w:rsidRPr="006A7B80" w:rsidRDefault="008A5A2F" w:rsidP="006A7B80">
      <w:pPr>
        <w:rPr>
          <w:rFonts w:cs="Arial"/>
          <w:b/>
          <w:lang w:val="sr-Latn-RS"/>
        </w:rPr>
      </w:pPr>
    </w:p>
    <w:p w14:paraId="178B289B" w14:textId="77777777" w:rsidR="008A5A2F" w:rsidRPr="007B2E49"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Latn-RS"/>
        </w:rPr>
        <w:t>Skener mrežni A4</w:t>
      </w:r>
    </w:p>
    <w:p w14:paraId="50A18272" w14:textId="77777777" w:rsidR="008A5A2F" w:rsidRPr="00BE22B4" w:rsidRDefault="008A5A2F" w:rsidP="008A5A2F">
      <w:pPr>
        <w:rPr>
          <w:rFonts w:cs="Arial"/>
          <w:b/>
          <w:sz w:val="22"/>
          <w:szCs w:val="22"/>
          <w:lang w:val="sr-Latn-RS"/>
        </w:rPr>
      </w:pPr>
    </w:p>
    <w:tbl>
      <w:tblPr>
        <w:tblStyle w:val="TableGrid"/>
        <w:tblW w:w="0" w:type="auto"/>
        <w:tblLook w:val="04A0" w:firstRow="1" w:lastRow="0" w:firstColumn="1" w:lastColumn="0" w:noHBand="0" w:noVBand="1"/>
      </w:tblPr>
      <w:tblGrid>
        <w:gridCol w:w="3320"/>
        <w:gridCol w:w="5699"/>
      </w:tblGrid>
      <w:tr w:rsidR="008A5A2F" w:rsidRPr="004E25E3" w14:paraId="3B6582CB" w14:textId="77777777" w:rsidTr="008A5A2F">
        <w:trPr>
          <w:trHeight w:val="300"/>
        </w:trPr>
        <w:tc>
          <w:tcPr>
            <w:tcW w:w="3920" w:type="dxa"/>
            <w:noWrap/>
            <w:hideMark/>
          </w:tcPr>
          <w:p w14:paraId="5F163BD5" w14:textId="77777777" w:rsidR="008A5A2F" w:rsidRPr="004E25E3" w:rsidRDefault="008A5A2F" w:rsidP="008A5A2F">
            <w:r w:rsidRPr="004E25E3">
              <w:t>Tip skenera</w:t>
            </w:r>
          </w:p>
        </w:tc>
        <w:tc>
          <w:tcPr>
            <w:tcW w:w="6760" w:type="dxa"/>
            <w:noWrap/>
            <w:hideMark/>
          </w:tcPr>
          <w:p w14:paraId="73025436" w14:textId="77777777" w:rsidR="008A5A2F" w:rsidRPr="004E25E3" w:rsidRDefault="008A5A2F" w:rsidP="008A5A2F">
            <w:r w:rsidRPr="004E25E3">
              <w:t>ADF</w:t>
            </w:r>
          </w:p>
        </w:tc>
      </w:tr>
      <w:tr w:rsidR="008A5A2F" w:rsidRPr="004E25E3" w14:paraId="47B11CDE" w14:textId="77777777" w:rsidTr="008A5A2F">
        <w:trPr>
          <w:trHeight w:val="300"/>
        </w:trPr>
        <w:tc>
          <w:tcPr>
            <w:tcW w:w="3920" w:type="dxa"/>
            <w:noWrap/>
            <w:hideMark/>
          </w:tcPr>
          <w:p w14:paraId="4057843B" w14:textId="77777777" w:rsidR="008A5A2F" w:rsidRPr="004E25E3" w:rsidRDefault="008A5A2F" w:rsidP="008A5A2F">
            <w:r w:rsidRPr="004E25E3">
              <w:t>Format</w:t>
            </w:r>
          </w:p>
        </w:tc>
        <w:tc>
          <w:tcPr>
            <w:tcW w:w="6760" w:type="dxa"/>
            <w:noWrap/>
            <w:hideMark/>
          </w:tcPr>
          <w:p w14:paraId="7878A725" w14:textId="77777777" w:rsidR="008A5A2F" w:rsidRPr="004E25E3" w:rsidRDefault="008A5A2F" w:rsidP="008A5A2F">
            <w:r w:rsidRPr="004E25E3">
              <w:t>A4</w:t>
            </w:r>
          </w:p>
        </w:tc>
      </w:tr>
      <w:tr w:rsidR="008A5A2F" w:rsidRPr="004E25E3" w14:paraId="750DD91C" w14:textId="77777777" w:rsidTr="008A5A2F">
        <w:trPr>
          <w:trHeight w:val="300"/>
        </w:trPr>
        <w:tc>
          <w:tcPr>
            <w:tcW w:w="3920" w:type="dxa"/>
            <w:noWrap/>
            <w:hideMark/>
          </w:tcPr>
          <w:p w14:paraId="70AD562C" w14:textId="77777777" w:rsidR="008A5A2F" w:rsidRPr="004E25E3" w:rsidRDefault="008A5A2F" w:rsidP="008A5A2F">
            <w:r w:rsidRPr="004E25E3">
              <w:t xml:space="preserve">Brzina </w:t>
            </w:r>
          </w:p>
        </w:tc>
        <w:tc>
          <w:tcPr>
            <w:tcW w:w="6760" w:type="dxa"/>
            <w:noWrap/>
            <w:hideMark/>
          </w:tcPr>
          <w:p w14:paraId="44CFDAE8" w14:textId="77777777" w:rsidR="008A5A2F" w:rsidRPr="004E25E3" w:rsidRDefault="008A5A2F" w:rsidP="008A5A2F">
            <w:r w:rsidRPr="004E25E3">
              <w:t>≥  45 ppm/90 ipm (crno belo  I kolor)</w:t>
            </w:r>
          </w:p>
        </w:tc>
      </w:tr>
      <w:tr w:rsidR="008A5A2F" w:rsidRPr="004E25E3" w14:paraId="7362DC47" w14:textId="77777777" w:rsidTr="008A5A2F">
        <w:trPr>
          <w:trHeight w:val="300"/>
        </w:trPr>
        <w:tc>
          <w:tcPr>
            <w:tcW w:w="3920" w:type="dxa"/>
            <w:noWrap/>
            <w:hideMark/>
          </w:tcPr>
          <w:p w14:paraId="2F4EF76A" w14:textId="77777777" w:rsidR="008A5A2F" w:rsidRPr="004E25E3" w:rsidRDefault="008A5A2F" w:rsidP="008A5A2F">
            <w:r w:rsidRPr="004E25E3">
              <w:t>Konekcija</w:t>
            </w:r>
          </w:p>
        </w:tc>
        <w:tc>
          <w:tcPr>
            <w:tcW w:w="6760" w:type="dxa"/>
            <w:noWrap/>
            <w:hideMark/>
          </w:tcPr>
          <w:p w14:paraId="03767B3F" w14:textId="77777777" w:rsidR="008A5A2F" w:rsidRPr="004E25E3" w:rsidRDefault="008A5A2F" w:rsidP="008A5A2F">
            <w:r w:rsidRPr="004E25E3">
              <w:t>3 x USB 2.0, 10/100/1000 Ethernet</w:t>
            </w:r>
          </w:p>
        </w:tc>
      </w:tr>
      <w:tr w:rsidR="008A5A2F" w:rsidRPr="004E25E3" w14:paraId="665F2C6A" w14:textId="77777777" w:rsidTr="008A5A2F">
        <w:trPr>
          <w:trHeight w:val="300"/>
        </w:trPr>
        <w:tc>
          <w:tcPr>
            <w:tcW w:w="3920" w:type="dxa"/>
            <w:noWrap/>
            <w:hideMark/>
          </w:tcPr>
          <w:p w14:paraId="32A97912" w14:textId="77777777" w:rsidR="008A5A2F" w:rsidRPr="004E25E3" w:rsidRDefault="008A5A2F" w:rsidP="008A5A2F">
            <w:r w:rsidRPr="004E25E3">
              <w:t>Težina dokumenta</w:t>
            </w:r>
          </w:p>
        </w:tc>
        <w:tc>
          <w:tcPr>
            <w:tcW w:w="6760" w:type="dxa"/>
            <w:noWrap/>
            <w:hideMark/>
          </w:tcPr>
          <w:p w14:paraId="2A9662F5" w14:textId="77777777" w:rsidR="008A5A2F" w:rsidRPr="004E25E3" w:rsidRDefault="008A5A2F" w:rsidP="008A5A2F">
            <w:r w:rsidRPr="004E25E3">
              <w:t>≤ 27 g/m², ≥ 255 g/m²</w:t>
            </w:r>
          </w:p>
        </w:tc>
      </w:tr>
      <w:tr w:rsidR="008A5A2F" w:rsidRPr="004E25E3" w14:paraId="64CC663A" w14:textId="77777777" w:rsidTr="008A5A2F">
        <w:trPr>
          <w:trHeight w:val="300"/>
        </w:trPr>
        <w:tc>
          <w:tcPr>
            <w:tcW w:w="3920" w:type="dxa"/>
            <w:noWrap/>
            <w:hideMark/>
          </w:tcPr>
          <w:p w14:paraId="6C37CF6C" w14:textId="77777777" w:rsidR="008A5A2F" w:rsidRPr="004E25E3" w:rsidRDefault="008A5A2F" w:rsidP="008A5A2F">
            <w:r w:rsidRPr="004E25E3">
              <w:t>Preporučeni dnevni obim skeniranja</w:t>
            </w:r>
          </w:p>
        </w:tc>
        <w:tc>
          <w:tcPr>
            <w:tcW w:w="6760" w:type="dxa"/>
            <w:noWrap/>
            <w:hideMark/>
          </w:tcPr>
          <w:p w14:paraId="341D582C" w14:textId="77777777" w:rsidR="008A5A2F" w:rsidRPr="004E25E3" w:rsidRDefault="008A5A2F" w:rsidP="008A5A2F">
            <w:r w:rsidRPr="004E25E3">
              <w:t>≥ 6.000 dokumenata</w:t>
            </w:r>
          </w:p>
        </w:tc>
      </w:tr>
      <w:tr w:rsidR="008A5A2F" w:rsidRPr="004E25E3" w14:paraId="7F721AFC" w14:textId="77777777" w:rsidTr="008A5A2F">
        <w:trPr>
          <w:trHeight w:val="300"/>
        </w:trPr>
        <w:tc>
          <w:tcPr>
            <w:tcW w:w="3920" w:type="dxa"/>
            <w:noWrap/>
            <w:hideMark/>
          </w:tcPr>
          <w:p w14:paraId="107A9B89" w14:textId="77777777" w:rsidR="008A5A2F" w:rsidRPr="004E25E3" w:rsidRDefault="008A5A2F" w:rsidP="008A5A2F">
            <w:r w:rsidRPr="004E25E3">
              <w:t>Rezolucija</w:t>
            </w:r>
          </w:p>
        </w:tc>
        <w:tc>
          <w:tcPr>
            <w:tcW w:w="6760" w:type="dxa"/>
            <w:noWrap/>
            <w:hideMark/>
          </w:tcPr>
          <w:p w14:paraId="4AAD8FCA" w14:textId="77777777" w:rsidR="008A5A2F" w:rsidRPr="004E25E3" w:rsidRDefault="008A5A2F" w:rsidP="008A5A2F">
            <w:r w:rsidRPr="004E25E3">
              <w:t>≥ 600dpi</w:t>
            </w:r>
          </w:p>
        </w:tc>
      </w:tr>
      <w:tr w:rsidR="008A5A2F" w:rsidRPr="004E25E3" w14:paraId="2482A64F" w14:textId="77777777" w:rsidTr="008A5A2F">
        <w:trPr>
          <w:trHeight w:val="300"/>
        </w:trPr>
        <w:tc>
          <w:tcPr>
            <w:tcW w:w="3920" w:type="dxa"/>
            <w:noWrap/>
            <w:hideMark/>
          </w:tcPr>
          <w:p w14:paraId="5782373F" w14:textId="77777777" w:rsidR="008A5A2F" w:rsidRPr="004E25E3" w:rsidRDefault="008A5A2F" w:rsidP="008A5A2F">
            <w:r w:rsidRPr="004E25E3">
              <w:t>Kapacitet ADF</w:t>
            </w:r>
          </w:p>
        </w:tc>
        <w:tc>
          <w:tcPr>
            <w:tcW w:w="6760" w:type="dxa"/>
            <w:noWrap/>
            <w:hideMark/>
          </w:tcPr>
          <w:p w14:paraId="398E55E9" w14:textId="77777777" w:rsidR="008A5A2F" w:rsidRPr="004E25E3" w:rsidRDefault="008A5A2F" w:rsidP="008A5A2F">
            <w:r w:rsidRPr="004E25E3">
              <w:t>≥ 60 listova</w:t>
            </w:r>
          </w:p>
        </w:tc>
      </w:tr>
      <w:tr w:rsidR="008A5A2F" w:rsidRPr="004E25E3" w14:paraId="777EC940" w14:textId="77777777" w:rsidTr="008A5A2F">
        <w:trPr>
          <w:trHeight w:val="300"/>
        </w:trPr>
        <w:tc>
          <w:tcPr>
            <w:tcW w:w="3920" w:type="dxa"/>
            <w:noWrap/>
            <w:hideMark/>
          </w:tcPr>
          <w:p w14:paraId="4332F64C" w14:textId="77777777" w:rsidR="008A5A2F" w:rsidRPr="004E25E3" w:rsidRDefault="008A5A2F" w:rsidP="008A5A2F">
            <w:r w:rsidRPr="004E25E3">
              <w:t>Sertifikati</w:t>
            </w:r>
          </w:p>
        </w:tc>
        <w:tc>
          <w:tcPr>
            <w:tcW w:w="6760" w:type="dxa"/>
            <w:noWrap/>
            <w:hideMark/>
          </w:tcPr>
          <w:p w14:paraId="151F9409" w14:textId="77777777" w:rsidR="008A5A2F" w:rsidRPr="004E25E3" w:rsidRDefault="008A5A2F" w:rsidP="008A5A2F">
            <w:r w:rsidRPr="004E25E3">
              <w:rPr>
                <w:lang w:val="sr-Latn-RS"/>
              </w:rPr>
              <w:t>ENERGY STAR</w:t>
            </w:r>
          </w:p>
        </w:tc>
      </w:tr>
      <w:tr w:rsidR="008A5A2F" w:rsidRPr="004E25E3" w14:paraId="765FF2CB" w14:textId="77777777" w:rsidTr="008A5A2F">
        <w:trPr>
          <w:trHeight w:val="315"/>
        </w:trPr>
        <w:tc>
          <w:tcPr>
            <w:tcW w:w="3920" w:type="dxa"/>
            <w:noWrap/>
            <w:hideMark/>
          </w:tcPr>
          <w:p w14:paraId="55FB8DFD" w14:textId="77777777" w:rsidR="008A5A2F" w:rsidRPr="004E25E3" w:rsidRDefault="008A5A2F" w:rsidP="008A5A2F">
            <w:r w:rsidRPr="004E25E3">
              <w:t>Garancija</w:t>
            </w:r>
          </w:p>
        </w:tc>
        <w:tc>
          <w:tcPr>
            <w:tcW w:w="6760" w:type="dxa"/>
            <w:noWrap/>
            <w:hideMark/>
          </w:tcPr>
          <w:p w14:paraId="2E8318EC" w14:textId="77777777" w:rsidR="008A5A2F" w:rsidRPr="004E25E3" w:rsidRDefault="008A5A2F" w:rsidP="008A5A2F">
            <w:r w:rsidRPr="004E25E3">
              <w:t>1 godina</w:t>
            </w:r>
          </w:p>
        </w:tc>
      </w:tr>
    </w:tbl>
    <w:p w14:paraId="59F24683" w14:textId="77777777" w:rsidR="008A5A2F" w:rsidRPr="00405092" w:rsidRDefault="008A5A2F" w:rsidP="00405092">
      <w:pPr>
        <w:rPr>
          <w:rFonts w:cs="Arial"/>
          <w:lang w:val="sr-Latn-RS"/>
        </w:rPr>
      </w:pPr>
    </w:p>
    <w:p w14:paraId="3E87F7AA" w14:textId="77777777" w:rsidR="008A5A2F" w:rsidRPr="007B2E49" w:rsidRDefault="008A5A2F" w:rsidP="00337FBF">
      <w:pPr>
        <w:pStyle w:val="ListParagraph"/>
        <w:numPr>
          <w:ilvl w:val="0"/>
          <w:numId w:val="25"/>
        </w:numPr>
        <w:spacing w:before="0"/>
        <w:jc w:val="left"/>
        <w:rPr>
          <w:rFonts w:ascii="Arial" w:hAnsi="Arial" w:cs="Arial"/>
          <w:b/>
          <w:lang w:val="sr-Latn-RS"/>
        </w:rPr>
      </w:pPr>
      <w:r w:rsidRPr="007B2E49">
        <w:rPr>
          <w:rFonts w:ascii="Arial" w:hAnsi="Arial" w:cs="Arial"/>
          <w:b/>
          <w:lang w:val="sr-Latn-RS"/>
        </w:rPr>
        <w:t>Fotokopir aparat monohromatski</w:t>
      </w:r>
    </w:p>
    <w:tbl>
      <w:tblPr>
        <w:tblStyle w:val="TableGrid"/>
        <w:tblW w:w="0" w:type="auto"/>
        <w:tblLook w:val="04A0" w:firstRow="1" w:lastRow="0" w:firstColumn="1" w:lastColumn="0" w:noHBand="0" w:noVBand="1"/>
      </w:tblPr>
      <w:tblGrid>
        <w:gridCol w:w="3989"/>
        <w:gridCol w:w="5030"/>
      </w:tblGrid>
      <w:tr w:rsidR="008A5A2F" w:rsidRPr="000E1F27" w14:paraId="3D804147" w14:textId="77777777" w:rsidTr="008A5A2F">
        <w:trPr>
          <w:trHeight w:val="300"/>
        </w:trPr>
        <w:tc>
          <w:tcPr>
            <w:tcW w:w="5440" w:type="dxa"/>
            <w:noWrap/>
            <w:hideMark/>
          </w:tcPr>
          <w:p w14:paraId="01351A11" w14:textId="77777777" w:rsidR="008A5A2F" w:rsidRPr="000E1F27" w:rsidRDefault="008A5A2F" w:rsidP="008A5A2F">
            <w:r w:rsidRPr="000E1F27">
              <w:t>Tip</w:t>
            </w:r>
          </w:p>
        </w:tc>
        <w:tc>
          <w:tcPr>
            <w:tcW w:w="6880" w:type="dxa"/>
            <w:noWrap/>
            <w:hideMark/>
          </w:tcPr>
          <w:p w14:paraId="6D35A177" w14:textId="77777777" w:rsidR="008A5A2F" w:rsidRPr="000E1F27" w:rsidRDefault="008A5A2F" w:rsidP="008A5A2F">
            <w:r w:rsidRPr="000E1F27">
              <w:t xml:space="preserve">monohromatski laserski </w:t>
            </w:r>
            <w:r>
              <w:t xml:space="preserve">ili led </w:t>
            </w:r>
            <w:r w:rsidRPr="000E1F27">
              <w:t>multifunkcijski štampač</w:t>
            </w:r>
          </w:p>
        </w:tc>
      </w:tr>
      <w:tr w:rsidR="008A5A2F" w:rsidRPr="000E1F27" w14:paraId="52AA84A5" w14:textId="77777777" w:rsidTr="008A5A2F">
        <w:trPr>
          <w:trHeight w:val="300"/>
        </w:trPr>
        <w:tc>
          <w:tcPr>
            <w:tcW w:w="5440" w:type="dxa"/>
            <w:noWrap/>
            <w:hideMark/>
          </w:tcPr>
          <w:p w14:paraId="7C550726" w14:textId="77777777" w:rsidR="008A5A2F" w:rsidRPr="000E1F27" w:rsidRDefault="008A5A2F" w:rsidP="008A5A2F">
            <w:r w:rsidRPr="000E1F27">
              <w:t>Funkcije</w:t>
            </w:r>
          </w:p>
        </w:tc>
        <w:tc>
          <w:tcPr>
            <w:tcW w:w="6880" w:type="dxa"/>
            <w:noWrap/>
            <w:hideMark/>
          </w:tcPr>
          <w:p w14:paraId="65002C25" w14:textId="77777777" w:rsidR="008A5A2F" w:rsidRPr="000E1F27" w:rsidRDefault="008A5A2F" w:rsidP="008A5A2F">
            <w:r w:rsidRPr="000E1F27">
              <w:t>štampa</w:t>
            </w:r>
            <w:r>
              <w:t xml:space="preserve">nje, fotokopiranje i skeniranje </w:t>
            </w:r>
          </w:p>
        </w:tc>
      </w:tr>
      <w:tr w:rsidR="008A5A2F" w:rsidRPr="000E1F27" w14:paraId="328D41CA" w14:textId="77777777" w:rsidTr="008A5A2F">
        <w:trPr>
          <w:trHeight w:val="300"/>
        </w:trPr>
        <w:tc>
          <w:tcPr>
            <w:tcW w:w="5440" w:type="dxa"/>
            <w:noWrap/>
            <w:hideMark/>
          </w:tcPr>
          <w:p w14:paraId="72AF9BC9" w14:textId="77777777" w:rsidR="008A5A2F" w:rsidRPr="000E1F27" w:rsidRDefault="008A5A2F" w:rsidP="008A5A2F">
            <w:r w:rsidRPr="000E1F27">
              <w:t>Format</w:t>
            </w:r>
          </w:p>
        </w:tc>
        <w:tc>
          <w:tcPr>
            <w:tcW w:w="6880" w:type="dxa"/>
            <w:noWrap/>
            <w:hideMark/>
          </w:tcPr>
          <w:p w14:paraId="55F852CC" w14:textId="77777777" w:rsidR="008A5A2F" w:rsidRPr="000E1F27" w:rsidRDefault="008A5A2F" w:rsidP="008A5A2F">
            <w:r>
              <w:t>A3, A4</w:t>
            </w:r>
          </w:p>
        </w:tc>
      </w:tr>
      <w:tr w:rsidR="008A5A2F" w:rsidRPr="000E1F27" w14:paraId="0977A176" w14:textId="77777777" w:rsidTr="008A5A2F">
        <w:trPr>
          <w:trHeight w:val="300"/>
        </w:trPr>
        <w:tc>
          <w:tcPr>
            <w:tcW w:w="5440" w:type="dxa"/>
            <w:noWrap/>
            <w:hideMark/>
          </w:tcPr>
          <w:p w14:paraId="7021A883" w14:textId="77777777" w:rsidR="008A5A2F" w:rsidRPr="000E1F27" w:rsidRDefault="008A5A2F" w:rsidP="008A5A2F">
            <w:r w:rsidRPr="000E1F27">
              <w:t>Brzina štampe A4</w:t>
            </w:r>
          </w:p>
        </w:tc>
        <w:tc>
          <w:tcPr>
            <w:tcW w:w="6880" w:type="dxa"/>
            <w:noWrap/>
            <w:hideMark/>
          </w:tcPr>
          <w:p w14:paraId="564AAA64" w14:textId="77777777" w:rsidR="008A5A2F" w:rsidRPr="000E1F27" w:rsidRDefault="008A5A2F" w:rsidP="008A5A2F">
            <w:r>
              <w:t xml:space="preserve">≥ 25 </w:t>
            </w:r>
            <w:r w:rsidRPr="000E1F27">
              <w:t>ppm</w:t>
            </w:r>
          </w:p>
        </w:tc>
      </w:tr>
      <w:tr w:rsidR="008A5A2F" w:rsidRPr="000E1F27" w14:paraId="7CCCA594" w14:textId="77777777" w:rsidTr="008A5A2F">
        <w:trPr>
          <w:trHeight w:val="300"/>
        </w:trPr>
        <w:tc>
          <w:tcPr>
            <w:tcW w:w="5440" w:type="dxa"/>
            <w:noWrap/>
            <w:hideMark/>
          </w:tcPr>
          <w:p w14:paraId="4D79EB42" w14:textId="77777777" w:rsidR="008A5A2F" w:rsidRPr="000E1F27" w:rsidRDefault="008A5A2F" w:rsidP="008A5A2F">
            <w:r w:rsidRPr="000E1F27">
              <w:t xml:space="preserve">Rezolucija </w:t>
            </w:r>
          </w:p>
        </w:tc>
        <w:tc>
          <w:tcPr>
            <w:tcW w:w="6880" w:type="dxa"/>
            <w:noWrap/>
            <w:hideMark/>
          </w:tcPr>
          <w:p w14:paraId="59431014" w14:textId="77777777" w:rsidR="008A5A2F" w:rsidRPr="000E1F27" w:rsidRDefault="008A5A2F" w:rsidP="008A5A2F">
            <w:r w:rsidRPr="000E1F27">
              <w:t>≥ 1200x1200dpi</w:t>
            </w:r>
          </w:p>
        </w:tc>
      </w:tr>
      <w:tr w:rsidR="008A5A2F" w:rsidRPr="000E1F27" w14:paraId="348AC778" w14:textId="77777777" w:rsidTr="008A5A2F">
        <w:trPr>
          <w:trHeight w:val="300"/>
        </w:trPr>
        <w:tc>
          <w:tcPr>
            <w:tcW w:w="5440" w:type="dxa"/>
            <w:noWrap/>
            <w:hideMark/>
          </w:tcPr>
          <w:p w14:paraId="51F9288F" w14:textId="77777777" w:rsidR="008A5A2F" w:rsidRPr="000E1F27" w:rsidRDefault="008A5A2F" w:rsidP="008A5A2F">
            <w:r w:rsidRPr="000E1F27">
              <w:t>Vreme do prve strane (kolor i crno-bela)</w:t>
            </w:r>
          </w:p>
        </w:tc>
        <w:tc>
          <w:tcPr>
            <w:tcW w:w="6880" w:type="dxa"/>
            <w:noWrap/>
            <w:hideMark/>
          </w:tcPr>
          <w:p w14:paraId="5E95D149" w14:textId="77777777" w:rsidR="008A5A2F" w:rsidRPr="000E1F27" w:rsidRDefault="008A5A2F" w:rsidP="008A5A2F">
            <w:r w:rsidRPr="000E1F27">
              <w:t>≤ 6,</w:t>
            </w:r>
            <w:r>
              <w:t>8</w:t>
            </w:r>
            <w:r w:rsidRPr="000E1F27">
              <w:t>s</w:t>
            </w:r>
          </w:p>
        </w:tc>
      </w:tr>
      <w:tr w:rsidR="008A5A2F" w:rsidRPr="000E1F27" w14:paraId="720E0BFD" w14:textId="77777777" w:rsidTr="008A5A2F">
        <w:trPr>
          <w:trHeight w:val="300"/>
        </w:trPr>
        <w:tc>
          <w:tcPr>
            <w:tcW w:w="5440" w:type="dxa"/>
            <w:noWrap/>
            <w:hideMark/>
          </w:tcPr>
          <w:p w14:paraId="4B131A4A" w14:textId="77777777" w:rsidR="008A5A2F" w:rsidRPr="000E1F27" w:rsidRDefault="008A5A2F" w:rsidP="008A5A2F">
            <w:r w:rsidRPr="000E1F27">
              <w:t>Interfejsi</w:t>
            </w:r>
          </w:p>
        </w:tc>
        <w:tc>
          <w:tcPr>
            <w:tcW w:w="6880" w:type="dxa"/>
            <w:noWrap/>
            <w:hideMark/>
          </w:tcPr>
          <w:p w14:paraId="36E45E9A" w14:textId="77777777" w:rsidR="008A5A2F" w:rsidRPr="000E1F27" w:rsidRDefault="008A5A2F" w:rsidP="008A5A2F">
            <w:r>
              <w:t>USB 3.0</w:t>
            </w:r>
            <w:r w:rsidRPr="000E1F27">
              <w:t>,</w:t>
            </w:r>
            <w:r>
              <w:t xml:space="preserve"> </w:t>
            </w:r>
            <w:r w:rsidRPr="000E1F27">
              <w:t>Ethernet</w:t>
            </w:r>
            <w:r>
              <w:t xml:space="preserve"> 10/100/1000</w:t>
            </w:r>
          </w:p>
        </w:tc>
      </w:tr>
      <w:tr w:rsidR="008A5A2F" w:rsidRPr="000E1F27" w14:paraId="7398D12D" w14:textId="77777777" w:rsidTr="008A5A2F">
        <w:trPr>
          <w:trHeight w:val="300"/>
        </w:trPr>
        <w:tc>
          <w:tcPr>
            <w:tcW w:w="5440" w:type="dxa"/>
            <w:noWrap/>
            <w:hideMark/>
          </w:tcPr>
          <w:p w14:paraId="1FEEE525" w14:textId="77777777" w:rsidR="008A5A2F" w:rsidRPr="000E1F27" w:rsidRDefault="008A5A2F" w:rsidP="008A5A2F">
            <w:r w:rsidRPr="000E1F27">
              <w:t>Мемorija</w:t>
            </w:r>
          </w:p>
        </w:tc>
        <w:tc>
          <w:tcPr>
            <w:tcW w:w="6880" w:type="dxa"/>
            <w:noWrap/>
            <w:hideMark/>
          </w:tcPr>
          <w:p w14:paraId="2AD97636" w14:textId="77777777" w:rsidR="008A5A2F" w:rsidRPr="000E1F27" w:rsidRDefault="008A5A2F" w:rsidP="008A5A2F">
            <w:r w:rsidRPr="000E1F27">
              <w:t xml:space="preserve">≥ </w:t>
            </w:r>
            <w:r>
              <w:t>2 GB</w:t>
            </w:r>
          </w:p>
        </w:tc>
      </w:tr>
      <w:tr w:rsidR="008A5A2F" w:rsidRPr="000E1F27" w14:paraId="3F89C56C" w14:textId="77777777" w:rsidTr="008A5A2F">
        <w:trPr>
          <w:trHeight w:val="300"/>
        </w:trPr>
        <w:tc>
          <w:tcPr>
            <w:tcW w:w="5440" w:type="dxa"/>
            <w:noWrap/>
            <w:hideMark/>
          </w:tcPr>
          <w:p w14:paraId="489DAA33" w14:textId="77777777" w:rsidR="008A5A2F" w:rsidRPr="000E1F27" w:rsidRDefault="008A5A2F" w:rsidP="008A5A2F">
            <w:r w:rsidRPr="000E1F27">
              <w:t>Procesor</w:t>
            </w:r>
          </w:p>
        </w:tc>
        <w:tc>
          <w:tcPr>
            <w:tcW w:w="6880" w:type="dxa"/>
            <w:noWrap/>
            <w:hideMark/>
          </w:tcPr>
          <w:p w14:paraId="6397544C" w14:textId="77777777" w:rsidR="008A5A2F" w:rsidRPr="000E1F27" w:rsidRDefault="008A5A2F" w:rsidP="008A5A2F">
            <w:r>
              <w:t>≥ 1 GHz</w:t>
            </w:r>
          </w:p>
        </w:tc>
      </w:tr>
      <w:tr w:rsidR="008A5A2F" w:rsidRPr="000E1F27" w14:paraId="37957598" w14:textId="77777777" w:rsidTr="008A5A2F">
        <w:trPr>
          <w:trHeight w:val="300"/>
        </w:trPr>
        <w:tc>
          <w:tcPr>
            <w:tcW w:w="5440" w:type="dxa"/>
            <w:noWrap/>
            <w:hideMark/>
          </w:tcPr>
          <w:p w14:paraId="23678399" w14:textId="77777777" w:rsidR="008A5A2F" w:rsidRPr="000E1F27" w:rsidRDefault="008A5A2F" w:rsidP="008A5A2F">
            <w:r w:rsidRPr="000E1F27">
              <w:t>Dupleks</w:t>
            </w:r>
          </w:p>
        </w:tc>
        <w:tc>
          <w:tcPr>
            <w:tcW w:w="6880" w:type="dxa"/>
            <w:noWrap/>
            <w:hideMark/>
          </w:tcPr>
          <w:p w14:paraId="5530435F" w14:textId="77777777" w:rsidR="008A5A2F" w:rsidRPr="000E1F27" w:rsidRDefault="008A5A2F" w:rsidP="008A5A2F">
            <w:r>
              <w:t>A</w:t>
            </w:r>
            <w:r w:rsidRPr="000E1F27">
              <w:t>utomatski</w:t>
            </w:r>
          </w:p>
        </w:tc>
      </w:tr>
      <w:tr w:rsidR="008A5A2F" w:rsidRPr="000E1F27" w14:paraId="6D7F24BC" w14:textId="77777777" w:rsidTr="008A5A2F">
        <w:trPr>
          <w:trHeight w:val="300"/>
        </w:trPr>
        <w:tc>
          <w:tcPr>
            <w:tcW w:w="5440" w:type="dxa"/>
            <w:noWrap/>
            <w:hideMark/>
          </w:tcPr>
          <w:p w14:paraId="7BCD1923" w14:textId="77777777" w:rsidR="008A5A2F" w:rsidRPr="000E1F27" w:rsidRDefault="008A5A2F" w:rsidP="008A5A2F">
            <w:r w:rsidRPr="000E1F27">
              <w:t xml:space="preserve">Ulazni kapacitet papira </w:t>
            </w:r>
          </w:p>
        </w:tc>
        <w:tc>
          <w:tcPr>
            <w:tcW w:w="6880" w:type="dxa"/>
            <w:noWrap/>
            <w:hideMark/>
          </w:tcPr>
          <w:p w14:paraId="064A5A84" w14:textId="77777777" w:rsidR="008A5A2F" w:rsidRPr="000E1F27" w:rsidRDefault="008A5A2F" w:rsidP="008A5A2F">
            <w:r w:rsidRPr="000E1F27">
              <w:t xml:space="preserve">≥ </w:t>
            </w:r>
            <w:r>
              <w:t>500</w:t>
            </w:r>
            <w:r w:rsidRPr="000E1F27">
              <w:t xml:space="preserve"> listova A4</w:t>
            </w:r>
          </w:p>
        </w:tc>
      </w:tr>
      <w:tr w:rsidR="008A5A2F" w:rsidRPr="000E1F27" w14:paraId="704276F7" w14:textId="77777777" w:rsidTr="008A5A2F">
        <w:trPr>
          <w:trHeight w:val="300"/>
        </w:trPr>
        <w:tc>
          <w:tcPr>
            <w:tcW w:w="5440" w:type="dxa"/>
            <w:noWrap/>
            <w:hideMark/>
          </w:tcPr>
          <w:p w14:paraId="41B135A3" w14:textId="77777777" w:rsidR="008A5A2F" w:rsidRPr="000E1F27" w:rsidRDefault="008A5A2F" w:rsidP="008A5A2F">
            <w:r w:rsidRPr="000E1F27">
              <w:t>ADF</w:t>
            </w:r>
          </w:p>
        </w:tc>
        <w:tc>
          <w:tcPr>
            <w:tcW w:w="6880" w:type="dxa"/>
            <w:noWrap/>
            <w:hideMark/>
          </w:tcPr>
          <w:p w14:paraId="46637313" w14:textId="77777777" w:rsidR="008A5A2F" w:rsidRPr="000E1F27" w:rsidRDefault="008A5A2F" w:rsidP="008A5A2F">
            <w:r w:rsidRPr="000E1F27">
              <w:t>da</w:t>
            </w:r>
          </w:p>
        </w:tc>
      </w:tr>
      <w:tr w:rsidR="008A5A2F" w:rsidRPr="000E1F27" w14:paraId="3C2B54AE" w14:textId="77777777" w:rsidTr="008A5A2F">
        <w:trPr>
          <w:trHeight w:val="300"/>
        </w:trPr>
        <w:tc>
          <w:tcPr>
            <w:tcW w:w="5440" w:type="dxa"/>
            <w:noWrap/>
            <w:hideMark/>
          </w:tcPr>
          <w:p w14:paraId="40DAE47B" w14:textId="77777777" w:rsidR="008A5A2F" w:rsidRPr="000E1F27" w:rsidRDefault="008A5A2F" w:rsidP="008A5A2F">
            <w:r w:rsidRPr="000E1F27">
              <w:t>Ulazni kapacitet ADF-a</w:t>
            </w:r>
          </w:p>
        </w:tc>
        <w:tc>
          <w:tcPr>
            <w:tcW w:w="6880" w:type="dxa"/>
            <w:noWrap/>
            <w:hideMark/>
          </w:tcPr>
          <w:p w14:paraId="287C1B2D" w14:textId="77777777" w:rsidR="008A5A2F" w:rsidRPr="000E1F27" w:rsidRDefault="008A5A2F" w:rsidP="008A5A2F">
            <w:r>
              <w:t>≥ 110</w:t>
            </w:r>
            <w:r w:rsidRPr="000E1F27">
              <w:t xml:space="preserve"> listova A4</w:t>
            </w:r>
          </w:p>
        </w:tc>
      </w:tr>
      <w:tr w:rsidR="008A5A2F" w:rsidRPr="000E1F27" w14:paraId="09925D75" w14:textId="77777777" w:rsidTr="008A5A2F">
        <w:trPr>
          <w:trHeight w:val="300"/>
        </w:trPr>
        <w:tc>
          <w:tcPr>
            <w:tcW w:w="5440" w:type="dxa"/>
            <w:noWrap/>
            <w:hideMark/>
          </w:tcPr>
          <w:p w14:paraId="655C6E0D" w14:textId="77777777" w:rsidR="008A5A2F" w:rsidRPr="000E1F27" w:rsidRDefault="008A5A2F" w:rsidP="008A5A2F">
            <w:r w:rsidRPr="000E1F27">
              <w:t>Preporučeni mesečni obim štampe</w:t>
            </w:r>
          </w:p>
        </w:tc>
        <w:tc>
          <w:tcPr>
            <w:tcW w:w="6880" w:type="dxa"/>
            <w:noWrap/>
            <w:hideMark/>
          </w:tcPr>
          <w:p w14:paraId="25F6D692" w14:textId="77777777" w:rsidR="008A5A2F" w:rsidRPr="000E1F27" w:rsidRDefault="008A5A2F" w:rsidP="008A5A2F">
            <w:r>
              <w:t>≥ 13.000</w:t>
            </w:r>
            <w:r w:rsidRPr="000E1F27">
              <w:t xml:space="preserve"> otisaka</w:t>
            </w:r>
          </w:p>
        </w:tc>
      </w:tr>
      <w:tr w:rsidR="008A5A2F" w:rsidRPr="000E1F27" w14:paraId="6AD1B5C8" w14:textId="77777777" w:rsidTr="008A5A2F">
        <w:trPr>
          <w:trHeight w:val="300"/>
        </w:trPr>
        <w:tc>
          <w:tcPr>
            <w:tcW w:w="5440" w:type="dxa"/>
            <w:noWrap/>
            <w:hideMark/>
          </w:tcPr>
          <w:p w14:paraId="4F1810BE" w14:textId="77777777" w:rsidR="008A5A2F" w:rsidRPr="000E1F27" w:rsidRDefault="008A5A2F" w:rsidP="008A5A2F">
            <w:r w:rsidRPr="000E1F27">
              <w:t>Maksimalni mesečni obim štampe</w:t>
            </w:r>
          </w:p>
        </w:tc>
        <w:tc>
          <w:tcPr>
            <w:tcW w:w="6880" w:type="dxa"/>
            <w:noWrap/>
            <w:hideMark/>
          </w:tcPr>
          <w:p w14:paraId="69472E8D" w14:textId="77777777" w:rsidR="008A5A2F" w:rsidRPr="000E1F27" w:rsidRDefault="008A5A2F" w:rsidP="008A5A2F">
            <w:r>
              <w:t>≥ 100</w:t>
            </w:r>
            <w:r w:rsidRPr="000E1F27">
              <w:t>.000 otisaka</w:t>
            </w:r>
          </w:p>
        </w:tc>
      </w:tr>
      <w:tr w:rsidR="008A5A2F" w:rsidRPr="000E1F27" w14:paraId="3E94CD8F" w14:textId="77777777" w:rsidTr="008A5A2F">
        <w:trPr>
          <w:trHeight w:val="300"/>
        </w:trPr>
        <w:tc>
          <w:tcPr>
            <w:tcW w:w="5440" w:type="dxa"/>
            <w:noWrap/>
            <w:hideMark/>
          </w:tcPr>
          <w:p w14:paraId="0A379C57" w14:textId="77777777" w:rsidR="008A5A2F" w:rsidRPr="000E1F27" w:rsidRDefault="008A5A2F" w:rsidP="008A5A2F">
            <w:r w:rsidRPr="000E1F27">
              <w:t>Toneri</w:t>
            </w:r>
          </w:p>
        </w:tc>
        <w:tc>
          <w:tcPr>
            <w:tcW w:w="6880" w:type="dxa"/>
            <w:noWrap/>
            <w:hideMark/>
          </w:tcPr>
          <w:p w14:paraId="127571A0" w14:textId="77777777" w:rsidR="008A5A2F" w:rsidRPr="000E1F27" w:rsidRDefault="008A5A2F" w:rsidP="008A5A2F">
            <w:r>
              <w:t>Inicijalni toner za 15</w:t>
            </w:r>
            <w:r w:rsidRPr="000E1F27">
              <w:t xml:space="preserve">.000 otiska sa 5% pokrivenosti </w:t>
            </w:r>
          </w:p>
        </w:tc>
      </w:tr>
      <w:tr w:rsidR="008A5A2F" w:rsidRPr="000E1F27" w14:paraId="08367410" w14:textId="77777777" w:rsidTr="008A5A2F">
        <w:trPr>
          <w:trHeight w:val="300"/>
        </w:trPr>
        <w:tc>
          <w:tcPr>
            <w:tcW w:w="5440" w:type="dxa"/>
            <w:noWrap/>
            <w:hideMark/>
          </w:tcPr>
          <w:p w14:paraId="6D9EB6E5" w14:textId="77777777" w:rsidR="008A5A2F" w:rsidRPr="000E1F27" w:rsidRDefault="008A5A2F" w:rsidP="008A5A2F">
            <w:r w:rsidRPr="000E1F27">
              <w:t>Sertifikati</w:t>
            </w:r>
          </w:p>
        </w:tc>
        <w:tc>
          <w:tcPr>
            <w:tcW w:w="6880" w:type="dxa"/>
            <w:noWrap/>
            <w:hideMark/>
          </w:tcPr>
          <w:p w14:paraId="7CDB681F" w14:textId="77777777" w:rsidR="008A5A2F" w:rsidRPr="000E1F27" w:rsidRDefault="008A5A2F" w:rsidP="008A5A2F">
            <w:r w:rsidRPr="000E1F27">
              <w:t>ENERGY STAR</w:t>
            </w:r>
          </w:p>
        </w:tc>
      </w:tr>
      <w:tr w:rsidR="008A5A2F" w:rsidRPr="000E1F27" w14:paraId="625952A8" w14:textId="77777777" w:rsidTr="008A5A2F">
        <w:trPr>
          <w:trHeight w:val="315"/>
        </w:trPr>
        <w:tc>
          <w:tcPr>
            <w:tcW w:w="5440" w:type="dxa"/>
            <w:noWrap/>
            <w:hideMark/>
          </w:tcPr>
          <w:p w14:paraId="2C0F3499" w14:textId="77777777" w:rsidR="008A5A2F" w:rsidRPr="000E1F27" w:rsidRDefault="008A5A2F" w:rsidP="008A5A2F">
            <w:r w:rsidRPr="000E1F27">
              <w:t>Garancija</w:t>
            </w:r>
          </w:p>
        </w:tc>
        <w:tc>
          <w:tcPr>
            <w:tcW w:w="6880" w:type="dxa"/>
            <w:noWrap/>
            <w:hideMark/>
          </w:tcPr>
          <w:p w14:paraId="5E61A08E" w14:textId="77777777" w:rsidR="008A5A2F" w:rsidRPr="000E1F27" w:rsidRDefault="008A5A2F" w:rsidP="008A5A2F">
            <w:r w:rsidRPr="000E1F27">
              <w:t>1 godina</w:t>
            </w:r>
          </w:p>
        </w:tc>
      </w:tr>
    </w:tbl>
    <w:p w14:paraId="17C4E687" w14:textId="77777777" w:rsidR="008A5A2F" w:rsidRPr="00BE22B4" w:rsidRDefault="008A5A2F" w:rsidP="008A5A2F">
      <w:pPr>
        <w:spacing w:after="200" w:line="276" w:lineRule="auto"/>
        <w:rPr>
          <w:rFonts w:cs="Arial"/>
          <w:sz w:val="22"/>
          <w:szCs w:val="22"/>
          <w:lang w:val="sr-Latn-RS"/>
        </w:rPr>
      </w:pPr>
      <w:r w:rsidRPr="00BE22B4">
        <w:rPr>
          <w:rFonts w:cs="Arial"/>
          <w:sz w:val="22"/>
          <w:szCs w:val="22"/>
          <w:lang w:val="sr-Latn-RS"/>
        </w:rPr>
        <w:br w:type="page"/>
      </w:r>
    </w:p>
    <w:p w14:paraId="77CC874E" w14:textId="77777777" w:rsidR="008A5A2F" w:rsidRPr="00BE22B4" w:rsidRDefault="008A5A2F" w:rsidP="008A5A2F">
      <w:pPr>
        <w:pStyle w:val="ListParagraph"/>
        <w:ind w:left="502"/>
        <w:rPr>
          <w:rFonts w:ascii="Arial" w:hAnsi="Arial" w:cs="Arial"/>
          <w:lang w:val="sr-Latn-RS"/>
        </w:rPr>
      </w:pPr>
    </w:p>
    <w:p w14:paraId="7C6FB95D" w14:textId="77777777" w:rsidR="008A5A2F" w:rsidRPr="00BE22B4" w:rsidRDefault="008A5A2F" w:rsidP="008A5A2F">
      <w:pPr>
        <w:pStyle w:val="ListParagraph"/>
        <w:rPr>
          <w:rFonts w:ascii="Arial" w:hAnsi="Arial" w:cs="Arial"/>
          <w:b/>
          <w:lang w:val="sr-Latn-RS"/>
        </w:rPr>
      </w:pPr>
    </w:p>
    <w:p w14:paraId="652712B4" w14:textId="77777777" w:rsidR="008A5A2F" w:rsidRPr="007B2E49"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Cyrl-RS"/>
        </w:rPr>
        <w:t>Štampač</w:t>
      </w:r>
      <w:r w:rsidRPr="007B2E49">
        <w:rPr>
          <w:rFonts w:ascii="Arial" w:hAnsi="Arial" w:cs="Arial"/>
          <w:b/>
        </w:rPr>
        <w:t xml:space="preserve"> A</w:t>
      </w:r>
      <w:r w:rsidRPr="007B2E49">
        <w:rPr>
          <w:rFonts w:ascii="Arial" w:hAnsi="Arial" w:cs="Arial"/>
          <w:b/>
          <w:lang w:val="sr-Latn-RS"/>
        </w:rPr>
        <w:t>3</w:t>
      </w:r>
    </w:p>
    <w:p w14:paraId="27056F37" w14:textId="77777777" w:rsidR="008A5A2F" w:rsidRPr="00BE22B4" w:rsidRDefault="008A5A2F" w:rsidP="008A5A2F">
      <w:pPr>
        <w:rPr>
          <w:rFonts w:cs="Arial"/>
          <w:b/>
          <w:sz w:val="22"/>
          <w:szCs w:val="22"/>
          <w:lang w:val="sr-Latn-RS"/>
        </w:rPr>
      </w:pPr>
    </w:p>
    <w:tbl>
      <w:tblPr>
        <w:tblStyle w:val="TableGrid"/>
        <w:tblW w:w="0" w:type="auto"/>
        <w:tblLook w:val="04A0" w:firstRow="1" w:lastRow="0" w:firstColumn="1" w:lastColumn="0" w:noHBand="0" w:noVBand="1"/>
      </w:tblPr>
      <w:tblGrid>
        <w:gridCol w:w="3989"/>
        <w:gridCol w:w="5030"/>
      </w:tblGrid>
      <w:tr w:rsidR="008A5A2F" w:rsidRPr="000E1F27" w14:paraId="7D4A566A" w14:textId="77777777" w:rsidTr="008A5A2F">
        <w:trPr>
          <w:trHeight w:val="300"/>
        </w:trPr>
        <w:tc>
          <w:tcPr>
            <w:tcW w:w="5440" w:type="dxa"/>
            <w:noWrap/>
            <w:hideMark/>
          </w:tcPr>
          <w:p w14:paraId="16885312" w14:textId="77777777" w:rsidR="008A5A2F" w:rsidRPr="000E1F27" w:rsidRDefault="008A5A2F" w:rsidP="008A5A2F">
            <w:r w:rsidRPr="000E1F27">
              <w:t>Tip</w:t>
            </w:r>
          </w:p>
        </w:tc>
        <w:tc>
          <w:tcPr>
            <w:tcW w:w="6880" w:type="dxa"/>
            <w:noWrap/>
            <w:hideMark/>
          </w:tcPr>
          <w:p w14:paraId="06E794F6" w14:textId="77777777" w:rsidR="008A5A2F" w:rsidRPr="000E1F27" w:rsidRDefault="008A5A2F" w:rsidP="008A5A2F">
            <w:r w:rsidRPr="000E1F27">
              <w:t xml:space="preserve">monohromatski laserski </w:t>
            </w:r>
            <w:r>
              <w:t xml:space="preserve">ili led </w:t>
            </w:r>
            <w:r w:rsidRPr="000E1F27">
              <w:t>multifunkcijski štampač</w:t>
            </w:r>
          </w:p>
        </w:tc>
      </w:tr>
      <w:tr w:rsidR="008A5A2F" w:rsidRPr="000E1F27" w14:paraId="2E3717F3" w14:textId="77777777" w:rsidTr="008A5A2F">
        <w:trPr>
          <w:trHeight w:val="300"/>
        </w:trPr>
        <w:tc>
          <w:tcPr>
            <w:tcW w:w="5440" w:type="dxa"/>
            <w:noWrap/>
            <w:hideMark/>
          </w:tcPr>
          <w:p w14:paraId="27E2116D" w14:textId="77777777" w:rsidR="008A5A2F" w:rsidRPr="000E1F27" w:rsidRDefault="008A5A2F" w:rsidP="008A5A2F">
            <w:r w:rsidRPr="000E1F27">
              <w:t>Funkcije</w:t>
            </w:r>
          </w:p>
        </w:tc>
        <w:tc>
          <w:tcPr>
            <w:tcW w:w="6880" w:type="dxa"/>
            <w:noWrap/>
            <w:hideMark/>
          </w:tcPr>
          <w:p w14:paraId="26C35240" w14:textId="77777777" w:rsidR="008A5A2F" w:rsidRPr="000E1F27" w:rsidRDefault="008A5A2F" w:rsidP="008A5A2F">
            <w:r w:rsidRPr="000E1F27">
              <w:t>štampa</w:t>
            </w:r>
            <w:r>
              <w:t xml:space="preserve">nje, fotokopiranje i skeniranje </w:t>
            </w:r>
          </w:p>
        </w:tc>
      </w:tr>
      <w:tr w:rsidR="008A5A2F" w:rsidRPr="000E1F27" w14:paraId="20916BF4" w14:textId="77777777" w:rsidTr="008A5A2F">
        <w:trPr>
          <w:trHeight w:val="300"/>
        </w:trPr>
        <w:tc>
          <w:tcPr>
            <w:tcW w:w="5440" w:type="dxa"/>
            <w:noWrap/>
            <w:hideMark/>
          </w:tcPr>
          <w:p w14:paraId="129E8FAF" w14:textId="77777777" w:rsidR="008A5A2F" w:rsidRPr="000E1F27" w:rsidRDefault="008A5A2F" w:rsidP="008A5A2F">
            <w:r w:rsidRPr="000E1F27">
              <w:t>Format</w:t>
            </w:r>
          </w:p>
        </w:tc>
        <w:tc>
          <w:tcPr>
            <w:tcW w:w="6880" w:type="dxa"/>
            <w:noWrap/>
            <w:hideMark/>
          </w:tcPr>
          <w:p w14:paraId="67FAEE36" w14:textId="77777777" w:rsidR="008A5A2F" w:rsidRPr="000E1F27" w:rsidRDefault="008A5A2F" w:rsidP="008A5A2F">
            <w:r>
              <w:t>A3, A4</w:t>
            </w:r>
          </w:p>
        </w:tc>
      </w:tr>
      <w:tr w:rsidR="008A5A2F" w:rsidRPr="000E1F27" w14:paraId="1929750E" w14:textId="77777777" w:rsidTr="008A5A2F">
        <w:trPr>
          <w:trHeight w:val="300"/>
        </w:trPr>
        <w:tc>
          <w:tcPr>
            <w:tcW w:w="5440" w:type="dxa"/>
            <w:noWrap/>
            <w:hideMark/>
          </w:tcPr>
          <w:p w14:paraId="05E73D6C" w14:textId="77777777" w:rsidR="008A5A2F" w:rsidRPr="000E1F27" w:rsidRDefault="008A5A2F" w:rsidP="008A5A2F">
            <w:r w:rsidRPr="000E1F27">
              <w:t>Brzina štampe A4</w:t>
            </w:r>
          </w:p>
        </w:tc>
        <w:tc>
          <w:tcPr>
            <w:tcW w:w="6880" w:type="dxa"/>
            <w:noWrap/>
            <w:hideMark/>
          </w:tcPr>
          <w:p w14:paraId="132BFA2E" w14:textId="77777777" w:rsidR="008A5A2F" w:rsidRPr="000E1F27" w:rsidRDefault="008A5A2F" w:rsidP="008A5A2F">
            <w:r>
              <w:t xml:space="preserve">≥ 25 </w:t>
            </w:r>
            <w:r w:rsidRPr="000E1F27">
              <w:t>ppm</w:t>
            </w:r>
          </w:p>
        </w:tc>
      </w:tr>
      <w:tr w:rsidR="008A5A2F" w:rsidRPr="000E1F27" w14:paraId="52BB3BF0" w14:textId="77777777" w:rsidTr="008A5A2F">
        <w:trPr>
          <w:trHeight w:val="300"/>
        </w:trPr>
        <w:tc>
          <w:tcPr>
            <w:tcW w:w="5440" w:type="dxa"/>
            <w:noWrap/>
            <w:hideMark/>
          </w:tcPr>
          <w:p w14:paraId="667C525B" w14:textId="77777777" w:rsidR="008A5A2F" w:rsidRPr="000E1F27" w:rsidRDefault="008A5A2F" w:rsidP="008A5A2F">
            <w:r w:rsidRPr="000E1F27">
              <w:t xml:space="preserve">Rezolucija </w:t>
            </w:r>
          </w:p>
        </w:tc>
        <w:tc>
          <w:tcPr>
            <w:tcW w:w="6880" w:type="dxa"/>
            <w:noWrap/>
            <w:hideMark/>
          </w:tcPr>
          <w:p w14:paraId="4A7056B5" w14:textId="77777777" w:rsidR="008A5A2F" w:rsidRPr="000E1F27" w:rsidRDefault="008A5A2F" w:rsidP="008A5A2F">
            <w:r w:rsidRPr="000E1F27">
              <w:t>≥ 1200x1200dpi</w:t>
            </w:r>
          </w:p>
        </w:tc>
      </w:tr>
      <w:tr w:rsidR="008A5A2F" w:rsidRPr="000E1F27" w14:paraId="68D63D67" w14:textId="77777777" w:rsidTr="008A5A2F">
        <w:trPr>
          <w:trHeight w:val="300"/>
        </w:trPr>
        <w:tc>
          <w:tcPr>
            <w:tcW w:w="5440" w:type="dxa"/>
            <w:noWrap/>
            <w:hideMark/>
          </w:tcPr>
          <w:p w14:paraId="73F74C63" w14:textId="77777777" w:rsidR="008A5A2F" w:rsidRPr="000E1F27" w:rsidRDefault="008A5A2F" w:rsidP="008A5A2F">
            <w:r w:rsidRPr="000E1F27">
              <w:t>Vreme do prve strane (kolor i crno-bela)</w:t>
            </w:r>
          </w:p>
        </w:tc>
        <w:tc>
          <w:tcPr>
            <w:tcW w:w="6880" w:type="dxa"/>
            <w:noWrap/>
            <w:hideMark/>
          </w:tcPr>
          <w:p w14:paraId="713A68E0" w14:textId="12BA2BA3" w:rsidR="008A5A2F" w:rsidRPr="000E1F27" w:rsidRDefault="009D2FEB" w:rsidP="008A5A2F">
            <w:r>
              <w:t>≤ 7</w:t>
            </w:r>
            <w:r w:rsidR="008A5A2F" w:rsidRPr="000E1F27">
              <w:t>s</w:t>
            </w:r>
          </w:p>
        </w:tc>
      </w:tr>
      <w:tr w:rsidR="008A5A2F" w:rsidRPr="000E1F27" w14:paraId="3385394B" w14:textId="77777777" w:rsidTr="008A5A2F">
        <w:trPr>
          <w:trHeight w:val="300"/>
        </w:trPr>
        <w:tc>
          <w:tcPr>
            <w:tcW w:w="5440" w:type="dxa"/>
            <w:noWrap/>
            <w:hideMark/>
          </w:tcPr>
          <w:p w14:paraId="7DFE8523" w14:textId="77777777" w:rsidR="008A5A2F" w:rsidRPr="000E1F27" w:rsidRDefault="008A5A2F" w:rsidP="008A5A2F">
            <w:r w:rsidRPr="000E1F27">
              <w:t>Interfejsi</w:t>
            </w:r>
          </w:p>
        </w:tc>
        <w:tc>
          <w:tcPr>
            <w:tcW w:w="6880" w:type="dxa"/>
            <w:noWrap/>
            <w:hideMark/>
          </w:tcPr>
          <w:p w14:paraId="28467F0F" w14:textId="77777777" w:rsidR="008A5A2F" w:rsidRPr="000E1F27" w:rsidRDefault="008A5A2F" w:rsidP="008A5A2F">
            <w:r>
              <w:t>USB 3.0</w:t>
            </w:r>
            <w:r w:rsidRPr="000E1F27">
              <w:t>,</w:t>
            </w:r>
            <w:r>
              <w:t xml:space="preserve"> </w:t>
            </w:r>
            <w:r w:rsidRPr="000E1F27">
              <w:t>Ethernet</w:t>
            </w:r>
            <w:r>
              <w:t xml:space="preserve"> 10/100/1000</w:t>
            </w:r>
          </w:p>
        </w:tc>
      </w:tr>
      <w:tr w:rsidR="008A5A2F" w:rsidRPr="000E1F27" w14:paraId="13F2B0F0" w14:textId="77777777" w:rsidTr="008A5A2F">
        <w:trPr>
          <w:trHeight w:val="300"/>
        </w:trPr>
        <w:tc>
          <w:tcPr>
            <w:tcW w:w="5440" w:type="dxa"/>
            <w:noWrap/>
            <w:hideMark/>
          </w:tcPr>
          <w:p w14:paraId="18F3B9BB" w14:textId="77777777" w:rsidR="008A5A2F" w:rsidRPr="000E1F27" w:rsidRDefault="008A5A2F" w:rsidP="008A5A2F">
            <w:r w:rsidRPr="000E1F27">
              <w:t>Мемorija</w:t>
            </w:r>
          </w:p>
        </w:tc>
        <w:tc>
          <w:tcPr>
            <w:tcW w:w="6880" w:type="dxa"/>
            <w:noWrap/>
            <w:hideMark/>
          </w:tcPr>
          <w:p w14:paraId="5928F959" w14:textId="77777777" w:rsidR="008A5A2F" w:rsidRPr="000E1F27" w:rsidRDefault="008A5A2F" w:rsidP="008A5A2F">
            <w:r w:rsidRPr="000E1F27">
              <w:t xml:space="preserve">≥ </w:t>
            </w:r>
            <w:r>
              <w:t>2 GB</w:t>
            </w:r>
          </w:p>
        </w:tc>
      </w:tr>
      <w:tr w:rsidR="008A5A2F" w:rsidRPr="000E1F27" w14:paraId="0406054C" w14:textId="77777777" w:rsidTr="008A5A2F">
        <w:trPr>
          <w:trHeight w:val="300"/>
        </w:trPr>
        <w:tc>
          <w:tcPr>
            <w:tcW w:w="5440" w:type="dxa"/>
            <w:noWrap/>
            <w:hideMark/>
          </w:tcPr>
          <w:p w14:paraId="607AA65A" w14:textId="77777777" w:rsidR="008A5A2F" w:rsidRPr="000E1F27" w:rsidRDefault="008A5A2F" w:rsidP="008A5A2F">
            <w:r w:rsidRPr="000E1F27">
              <w:t>Procesor</w:t>
            </w:r>
          </w:p>
        </w:tc>
        <w:tc>
          <w:tcPr>
            <w:tcW w:w="6880" w:type="dxa"/>
            <w:noWrap/>
            <w:hideMark/>
          </w:tcPr>
          <w:p w14:paraId="5C4CA941" w14:textId="77777777" w:rsidR="008A5A2F" w:rsidRPr="000E1F27" w:rsidRDefault="008A5A2F" w:rsidP="008A5A2F">
            <w:r>
              <w:t>≥ 1 GHz</w:t>
            </w:r>
          </w:p>
        </w:tc>
      </w:tr>
      <w:tr w:rsidR="008A5A2F" w:rsidRPr="000E1F27" w14:paraId="204EC1DF" w14:textId="77777777" w:rsidTr="008A5A2F">
        <w:trPr>
          <w:trHeight w:val="300"/>
        </w:trPr>
        <w:tc>
          <w:tcPr>
            <w:tcW w:w="5440" w:type="dxa"/>
            <w:noWrap/>
            <w:hideMark/>
          </w:tcPr>
          <w:p w14:paraId="7605F08D" w14:textId="77777777" w:rsidR="008A5A2F" w:rsidRPr="000E1F27" w:rsidRDefault="008A5A2F" w:rsidP="008A5A2F">
            <w:r w:rsidRPr="000E1F27">
              <w:t>Dupleks</w:t>
            </w:r>
          </w:p>
        </w:tc>
        <w:tc>
          <w:tcPr>
            <w:tcW w:w="6880" w:type="dxa"/>
            <w:noWrap/>
            <w:hideMark/>
          </w:tcPr>
          <w:p w14:paraId="5CEA370C" w14:textId="77777777" w:rsidR="008A5A2F" w:rsidRPr="000E1F27" w:rsidRDefault="008A5A2F" w:rsidP="008A5A2F">
            <w:r>
              <w:t>A</w:t>
            </w:r>
            <w:r w:rsidRPr="000E1F27">
              <w:t>utomatski</w:t>
            </w:r>
          </w:p>
        </w:tc>
      </w:tr>
      <w:tr w:rsidR="008A5A2F" w:rsidRPr="000E1F27" w14:paraId="44A7D201" w14:textId="77777777" w:rsidTr="008A5A2F">
        <w:trPr>
          <w:trHeight w:val="300"/>
        </w:trPr>
        <w:tc>
          <w:tcPr>
            <w:tcW w:w="5440" w:type="dxa"/>
            <w:noWrap/>
            <w:hideMark/>
          </w:tcPr>
          <w:p w14:paraId="08703AD1" w14:textId="77777777" w:rsidR="008A5A2F" w:rsidRPr="000E1F27" w:rsidRDefault="008A5A2F" w:rsidP="008A5A2F">
            <w:r w:rsidRPr="000E1F27">
              <w:t xml:space="preserve">Ulazni kapacitet papira </w:t>
            </w:r>
          </w:p>
        </w:tc>
        <w:tc>
          <w:tcPr>
            <w:tcW w:w="6880" w:type="dxa"/>
            <w:noWrap/>
            <w:hideMark/>
          </w:tcPr>
          <w:p w14:paraId="548D1D3F" w14:textId="77777777" w:rsidR="008A5A2F" w:rsidRPr="000E1F27" w:rsidRDefault="008A5A2F" w:rsidP="008A5A2F">
            <w:r w:rsidRPr="000E1F27">
              <w:t xml:space="preserve">≥ </w:t>
            </w:r>
            <w:r>
              <w:t>500</w:t>
            </w:r>
            <w:r w:rsidRPr="000E1F27">
              <w:t xml:space="preserve"> listova A4</w:t>
            </w:r>
          </w:p>
        </w:tc>
      </w:tr>
      <w:tr w:rsidR="008A5A2F" w:rsidRPr="000E1F27" w14:paraId="395079B8" w14:textId="77777777" w:rsidTr="008A5A2F">
        <w:trPr>
          <w:trHeight w:val="300"/>
        </w:trPr>
        <w:tc>
          <w:tcPr>
            <w:tcW w:w="5440" w:type="dxa"/>
            <w:noWrap/>
            <w:hideMark/>
          </w:tcPr>
          <w:p w14:paraId="75303B37" w14:textId="77777777" w:rsidR="008A5A2F" w:rsidRPr="000E1F27" w:rsidRDefault="008A5A2F" w:rsidP="008A5A2F">
            <w:r w:rsidRPr="000E1F27">
              <w:t>ADF</w:t>
            </w:r>
          </w:p>
        </w:tc>
        <w:tc>
          <w:tcPr>
            <w:tcW w:w="6880" w:type="dxa"/>
            <w:noWrap/>
            <w:hideMark/>
          </w:tcPr>
          <w:p w14:paraId="565C986D" w14:textId="77777777" w:rsidR="008A5A2F" w:rsidRPr="000E1F27" w:rsidRDefault="008A5A2F" w:rsidP="008A5A2F">
            <w:r w:rsidRPr="000E1F27">
              <w:t>da</w:t>
            </w:r>
          </w:p>
        </w:tc>
      </w:tr>
      <w:tr w:rsidR="008A5A2F" w:rsidRPr="000E1F27" w14:paraId="6B9B3243" w14:textId="77777777" w:rsidTr="008A5A2F">
        <w:trPr>
          <w:trHeight w:val="300"/>
        </w:trPr>
        <w:tc>
          <w:tcPr>
            <w:tcW w:w="5440" w:type="dxa"/>
            <w:noWrap/>
            <w:hideMark/>
          </w:tcPr>
          <w:p w14:paraId="5F5A65CD" w14:textId="77777777" w:rsidR="008A5A2F" w:rsidRPr="000E1F27" w:rsidRDefault="008A5A2F" w:rsidP="008A5A2F">
            <w:r w:rsidRPr="000E1F27">
              <w:t>Ulazni kapacitet ADF-a</w:t>
            </w:r>
          </w:p>
        </w:tc>
        <w:tc>
          <w:tcPr>
            <w:tcW w:w="6880" w:type="dxa"/>
            <w:noWrap/>
            <w:hideMark/>
          </w:tcPr>
          <w:p w14:paraId="2A006123" w14:textId="3E6B3CF3" w:rsidR="008A5A2F" w:rsidRPr="000E1F27" w:rsidRDefault="00FD5185" w:rsidP="008A5A2F">
            <w:r>
              <w:t>≥ 10</w:t>
            </w:r>
            <w:r w:rsidR="008A5A2F">
              <w:t>0</w:t>
            </w:r>
            <w:r w:rsidR="008A5A2F" w:rsidRPr="000E1F27">
              <w:t xml:space="preserve"> listova A4</w:t>
            </w:r>
          </w:p>
        </w:tc>
      </w:tr>
      <w:tr w:rsidR="008A5A2F" w:rsidRPr="000E1F27" w14:paraId="65B227BD" w14:textId="77777777" w:rsidTr="008A5A2F">
        <w:trPr>
          <w:trHeight w:val="300"/>
        </w:trPr>
        <w:tc>
          <w:tcPr>
            <w:tcW w:w="5440" w:type="dxa"/>
            <w:noWrap/>
            <w:hideMark/>
          </w:tcPr>
          <w:p w14:paraId="3BE4172C" w14:textId="77777777" w:rsidR="008A5A2F" w:rsidRPr="000E1F27" w:rsidRDefault="008A5A2F" w:rsidP="008A5A2F">
            <w:r w:rsidRPr="000E1F27">
              <w:t>Preporučeni mesečni obim štampe</w:t>
            </w:r>
          </w:p>
        </w:tc>
        <w:tc>
          <w:tcPr>
            <w:tcW w:w="6880" w:type="dxa"/>
            <w:noWrap/>
            <w:hideMark/>
          </w:tcPr>
          <w:p w14:paraId="3859BCF0" w14:textId="77777777" w:rsidR="008A5A2F" w:rsidRPr="000E1F27" w:rsidRDefault="008A5A2F" w:rsidP="008A5A2F">
            <w:r>
              <w:t>≥ 13.000</w:t>
            </w:r>
            <w:r w:rsidRPr="000E1F27">
              <w:t xml:space="preserve"> otisaka</w:t>
            </w:r>
          </w:p>
        </w:tc>
      </w:tr>
      <w:tr w:rsidR="008A5A2F" w:rsidRPr="000E1F27" w14:paraId="11BB11BC" w14:textId="77777777" w:rsidTr="008A5A2F">
        <w:trPr>
          <w:trHeight w:val="300"/>
        </w:trPr>
        <w:tc>
          <w:tcPr>
            <w:tcW w:w="5440" w:type="dxa"/>
            <w:noWrap/>
            <w:hideMark/>
          </w:tcPr>
          <w:p w14:paraId="7EAB74B8" w14:textId="77777777" w:rsidR="008A5A2F" w:rsidRPr="000E1F27" w:rsidRDefault="008A5A2F" w:rsidP="008A5A2F">
            <w:r w:rsidRPr="000E1F27">
              <w:t>Maksimalni mesečni obim štampe</w:t>
            </w:r>
          </w:p>
        </w:tc>
        <w:tc>
          <w:tcPr>
            <w:tcW w:w="6880" w:type="dxa"/>
            <w:noWrap/>
            <w:hideMark/>
          </w:tcPr>
          <w:p w14:paraId="12A9A8BD" w14:textId="77777777" w:rsidR="008A5A2F" w:rsidRPr="000E1F27" w:rsidRDefault="008A5A2F" w:rsidP="008A5A2F">
            <w:r>
              <w:t>≥ 100</w:t>
            </w:r>
            <w:r w:rsidRPr="000E1F27">
              <w:t>.000 otisaka</w:t>
            </w:r>
          </w:p>
        </w:tc>
      </w:tr>
      <w:tr w:rsidR="008A5A2F" w:rsidRPr="000E1F27" w14:paraId="3B07E404" w14:textId="77777777" w:rsidTr="008A5A2F">
        <w:trPr>
          <w:trHeight w:val="300"/>
        </w:trPr>
        <w:tc>
          <w:tcPr>
            <w:tcW w:w="5440" w:type="dxa"/>
            <w:noWrap/>
            <w:hideMark/>
          </w:tcPr>
          <w:p w14:paraId="50A4202E" w14:textId="77777777" w:rsidR="008A5A2F" w:rsidRPr="000E1F27" w:rsidRDefault="008A5A2F" w:rsidP="008A5A2F">
            <w:r w:rsidRPr="000E1F27">
              <w:t>Toneri</w:t>
            </w:r>
          </w:p>
        </w:tc>
        <w:tc>
          <w:tcPr>
            <w:tcW w:w="6880" w:type="dxa"/>
            <w:noWrap/>
            <w:hideMark/>
          </w:tcPr>
          <w:p w14:paraId="4373581B" w14:textId="77777777" w:rsidR="008A5A2F" w:rsidRPr="000E1F27" w:rsidRDefault="008A5A2F" w:rsidP="008A5A2F">
            <w:r>
              <w:t>Inicijalni toner za 15</w:t>
            </w:r>
            <w:r w:rsidRPr="000E1F27">
              <w:t xml:space="preserve">.000 otiska sa 5% pokrivenosti </w:t>
            </w:r>
          </w:p>
        </w:tc>
      </w:tr>
      <w:tr w:rsidR="008A5A2F" w:rsidRPr="000E1F27" w14:paraId="32A6E114" w14:textId="77777777" w:rsidTr="008A5A2F">
        <w:trPr>
          <w:trHeight w:val="300"/>
        </w:trPr>
        <w:tc>
          <w:tcPr>
            <w:tcW w:w="5440" w:type="dxa"/>
            <w:noWrap/>
            <w:hideMark/>
          </w:tcPr>
          <w:p w14:paraId="38C34FFC" w14:textId="77777777" w:rsidR="008A5A2F" w:rsidRPr="000E1F27" w:rsidRDefault="008A5A2F" w:rsidP="008A5A2F">
            <w:r w:rsidRPr="000E1F27">
              <w:t>Sertifikati</w:t>
            </w:r>
          </w:p>
        </w:tc>
        <w:tc>
          <w:tcPr>
            <w:tcW w:w="6880" w:type="dxa"/>
            <w:noWrap/>
            <w:hideMark/>
          </w:tcPr>
          <w:p w14:paraId="37E04AEB" w14:textId="77777777" w:rsidR="008A5A2F" w:rsidRPr="000E1F27" w:rsidRDefault="008A5A2F" w:rsidP="008A5A2F">
            <w:r w:rsidRPr="000E1F27">
              <w:t>ENERGY STAR</w:t>
            </w:r>
          </w:p>
        </w:tc>
      </w:tr>
      <w:tr w:rsidR="008A5A2F" w:rsidRPr="000E1F27" w14:paraId="20D05A96" w14:textId="77777777" w:rsidTr="008A5A2F">
        <w:trPr>
          <w:trHeight w:val="315"/>
        </w:trPr>
        <w:tc>
          <w:tcPr>
            <w:tcW w:w="5440" w:type="dxa"/>
            <w:noWrap/>
            <w:hideMark/>
          </w:tcPr>
          <w:p w14:paraId="47158F96" w14:textId="77777777" w:rsidR="008A5A2F" w:rsidRPr="000E1F27" w:rsidRDefault="008A5A2F" w:rsidP="008A5A2F">
            <w:r w:rsidRPr="000E1F27">
              <w:t>Garancija</w:t>
            </w:r>
          </w:p>
        </w:tc>
        <w:tc>
          <w:tcPr>
            <w:tcW w:w="6880" w:type="dxa"/>
            <w:noWrap/>
            <w:hideMark/>
          </w:tcPr>
          <w:p w14:paraId="213246BC" w14:textId="77777777" w:rsidR="008A5A2F" w:rsidRPr="000E1F27" w:rsidRDefault="008A5A2F" w:rsidP="008A5A2F">
            <w:r w:rsidRPr="000E1F27">
              <w:t>1 godina</w:t>
            </w:r>
          </w:p>
        </w:tc>
      </w:tr>
    </w:tbl>
    <w:p w14:paraId="7430007C" w14:textId="77777777" w:rsidR="008A5A2F" w:rsidRDefault="008A5A2F" w:rsidP="008A5A2F">
      <w:pPr>
        <w:rPr>
          <w:rFonts w:cs="Arial"/>
          <w:sz w:val="22"/>
          <w:szCs w:val="22"/>
        </w:rPr>
      </w:pPr>
    </w:p>
    <w:p w14:paraId="708F86A3" w14:textId="77777777" w:rsidR="008A5A2F" w:rsidRPr="007B2E49"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Latn-RS"/>
        </w:rPr>
        <w:t>Štampač A3 kolor</w:t>
      </w:r>
    </w:p>
    <w:p w14:paraId="4D2D0324" w14:textId="77777777" w:rsidR="008A5A2F" w:rsidRDefault="008A5A2F" w:rsidP="008A5A2F">
      <w:pPr>
        <w:rPr>
          <w:rFonts w:cs="Arial"/>
          <w:sz w:val="22"/>
          <w:szCs w:val="22"/>
          <w:lang w:val="sr-Latn-RS"/>
        </w:rPr>
      </w:pPr>
    </w:p>
    <w:tbl>
      <w:tblPr>
        <w:tblStyle w:val="TableGrid"/>
        <w:tblW w:w="0" w:type="auto"/>
        <w:tblLook w:val="04A0" w:firstRow="1" w:lastRow="0" w:firstColumn="1" w:lastColumn="0" w:noHBand="0" w:noVBand="1"/>
      </w:tblPr>
      <w:tblGrid>
        <w:gridCol w:w="3989"/>
        <w:gridCol w:w="5030"/>
      </w:tblGrid>
      <w:tr w:rsidR="008A5A2F" w:rsidRPr="000E1F27" w14:paraId="745C44E2" w14:textId="77777777" w:rsidTr="008A5A2F">
        <w:trPr>
          <w:trHeight w:val="300"/>
        </w:trPr>
        <w:tc>
          <w:tcPr>
            <w:tcW w:w="4008" w:type="dxa"/>
            <w:noWrap/>
            <w:hideMark/>
          </w:tcPr>
          <w:p w14:paraId="52DE5385" w14:textId="77777777" w:rsidR="008A5A2F" w:rsidRPr="000E1F27" w:rsidRDefault="008A5A2F" w:rsidP="008A5A2F">
            <w:r w:rsidRPr="000E1F27">
              <w:t>Tip</w:t>
            </w:r>
          </w:p>
        </w:tc>
        <w:tc>
          <w:tcPr>
            <w:tcW w:w="5054" w:type="dxa"/>
            <w:noWrap/>
            <w:hideMark/>
          </w:tcPr>
          <w:p w14:paraId="3636EE2F" w14:textId="77777777" w:rsidR="008A5A2F" w:rsidRPr="003A2A67" w:rsidRDefault="008A5A2F" w:rsidP="008A5A2F">
            <w:r w:rsidRPr="003A2A67">
              <w:t xml:space="preserve">kolor </w:t>
            </w:r>
            <w:r>
              <w:t>InkJet, CISS</w:t>
            </w:r>
            <w:r w:rsidRPr="003A2A67">
              <w:t xml:space="preserve"> sistem dopune</w:t>
            </w:r>
          </w:p>
        </w:tc>
      </w:tr>
      <w:tr w:rsidR="008A5A2F" w:rsidRPr="000E1F27" w14:paraId="603BB68E" w14:textId="77777777" w:rsidTr="008A5A2F">
        <w:trPr>
          <w:trHeight w:val="300"/>
        </w:trPr>
        <w:tc>
          <w:tcPr>
            <w:tcW w:w="4008" w:type="dxa"/>
            <w:noWrap/>
            <w:hideMark/>
          </w:tcPr>
          <w:p w14:paraId="12CB7AB4" w14:textId="77777777" w:rsidR="008A5A2F" w:rsidRPr="000E1F27" w:rsidRDefault="008A5A2F" w:rsidP="008A5A2F">
            <w:r w:rsidRPr="000E1F27">
              <w:t>Funkcije</w:t>
            </w:r>
          </w:p>
        </w:tc>
        <w:tc>
          <w:tcPr>
            <w:tcW w:w="5054" w:type="dxa"/>
            <w:noWrap/>
            <w:hideMark/>
          </w:tcPr>
          <w:p w14:paraId="232F14BF" w14:textId="77777777" w:rsidR="008A5A2F" w:rsidRPr="003A2A67" w:rsidRDefault="008A5A2F" w:rsidP="008A5A2F">
            <w:r w:rsidRPr="003A2A67">
              <w:t>štampanje</w:t>
            </w:r>
          </w:p>
        </w:tc>
      </w:tr>
      <w:tr w:rsidR="008A5A2F" w:rsidRPr="000E1F27" w14:paraId="6C735BAF" w14:textId="77777777" w:rsidTr="008A5A2F">
        <w:trPr>
          <w:trHeight w:val="300"/>
        </w:trPr>
        <w:tc>
          <w:tcPr>
            <w:tcW w:w="4008" w:type="dxa"/>
            <w:noWrap/>
            <w:hideMark/>
          </w:tcPr>
          <w:p w14:paraId="6DD75740" w14:textId="77777777" w:rsidR="008A5A2F" w:rsidRPr="000E1F27" w:rsidRDefault="008A5A2F" w:rsidP="008A5A2F">
            <w:r w:rsidRPr="000E1F27">
              <w:t>Format</w:t>
            </w:r>
          </w:p>
        </w:tc>
        <w:tc>
          <w:tcPr>
            <w:tcW w:w="5054" w:type="dxa"/>
            <w:noWrap/>
            <w:hideMark/>
          </w:tcPr>
          <w:p w14:paraId="793B2124" w14:textId="77777777" w:rsidR="008A5A2F" w:rsidRPr="00362EC6" w:rsidRDefault="008A5A2F" w:rsidP="008A5A2F">
            <w:pPr>
              <w:rPr>
                <w:highlight w:val="yellow"/>
              </w:rPr>
            </w:pPr>
            <w:r w:rsidRPr="003A2A67">
              <w:t>A3+, A4</w:t>
            </w:r>
          </w:p>
        </w:tc>
      </w:tr>
      <w:tr w:rsidR="008A5A2F" w:rsidRPr="000E1F27" w14:paraId="469C1EED" w14:textId="77777777" w:rsidTr="008A5A2F">
        <w:trPr>
          <w:trHeight w:val="300"/>
        </w:trPr>
        <w:tc>
          <w:tcPr>
            <w:tcW w:w="4008" w:type="dxa"/>
            <w:noWrap/>
            <w:hideMark/>
          </w:tcPr>
          <w:p w14:paraId="20914149" w14:textId="77777777" w:rsidR="008A5A2F" w:rsidRPr="000E1F27" w:rsidRDefault="008A5A2F" w:rsidP="008A5A2F">
            <w:r w:rsidRPr="000E1F27">
              <w:t>Brzina štampe A4</w:t>
            </w:r>
          </w:p>
        </w:tc>
        <w:tc>
          <w:tcPr>
            <w:tcW w:w="5054" w:type="dxa"/>
            <w:noWrap/>
            <w:hideMark/>
          </w:tcPr>
          <w:p w14:paraId="7F8258F8" w14:textId="77777777" w:rsidR="008A5A2F" w:rsidRPr="00362EC6" w:rsidRDefault="008A5A2F" w:rsidP="008A5A2F">
            <w:pPr>
              <w:rPr>
                <w:highlight w:val="yellow"/>
              </w:rPr>
            </w:pPr>
            <w:r w:rsidRPr="003A2A67">
              <w:t>≥ 30 ppm</w:t>
            </w:r>
          </w:p>
        </w:tc>
      </w:tr>
      <w:tr w:rsidR="008A5A2F" w:rsidRPr="000E1F27" w14:paraId="4ECC01E4" w14:textId="77777777" w:rsidTr="008A5A2F">
        <w:trPr>
          <w:trHeight w:val="300"/>
        </w:trPr>
        <w:tc>
          <w:tcPr>
            <w:tcW w:w="4008" w:type="dxa"/>
            <w:noWrap/>
            <w:hideMark/>
          </w:tcPr>
          <w:p w14:paraId="6E5B3540" w14:textId="77777777" w:rsidR="008A5A2F" w:rsidRPr="000E1F27" w:rsidRDefault="008A5A2F" w:rsidP="008A5A2F">
            <w:r w:rsidRPr="000E1F27">
              <w:t xml:space="preserve">Rezolucija </w:t>
            </w:r>
          </w:p>
        </w:tc>
        <w:tc>
          <w:tcPr>
            <w:tcW w:w="5054" w:type="dxa"/>
            <w:noWrap/>
            <w:hideMark/>
          </w:tcPr>
          <w:p w14:paraId="3C16B935" w14:textId="77777777" w:rsidR="008A5A2F" w:rsidRPr="00362EC6" w:rsidRDefault="008A5A2F" w:rsidP="008A5A2F">
            <w:pPr>
              <w:rPr>
                <w:highlight w:val="yellow"/>
              </w:rPr>
            </w:pPr>
            <w:r w:rsidRPr="003A2A67">
              <w:t>≥ 1200x1200dpi</w:t>
            </w:r>
          </w:p>
        </w:tc>
      </w:tr>
      <w:tr w:rsidR="008A5A2F" w:rsidRPr="000E1F27" w14:paraId="432B80EF" w14:textId="77777777" w:rsidTr="008A5A2F">
        <w:trPr>
          <w:trHeight w:val="300"/>
        </w:trPr>
        <w:tc>
          <w:tcPr>
            <w:tcW w:w="4008" w:type="dxa"/>
            <w:noWrap/>
            <w:hideMark/>
          </w:tcPr>
          <w:p w14:paraId="0371674A" w14:textId="77777777" w:rsidR="008A5A2F" w:rsidRPr="000E1F27" w:rsidRDefault="008A5A2F" w:rsidP="008A5A2F">
            <w:r w:rsidRPr="000E1F27">
              <w:t>Interfejsi</w:t>
            </w:r>
          </w:p>
        </w:tc>
        <w:tc>
          <w:tcPr>
            <w:tcW w:w="5054" w:type="dxa"/>
            <w:noWrap/>
            <w:hideMark/>
          </w:tcPr>
          <w:p w14:paraId="30944518" w14:textId="77777777" w:rsidR="008A5A2F" w:rsidRPr="00362EC6" w:rsidRDefault="008A5A2F" w:rsidP="008A5A2F">
            <w:pPr>
              <w:rPr>
                <w:highlight w:val="yellow"/>
              </w:rPr>
            </w:pPr>
            <w:r w:rsidRPr="003A2A67">
              <w:t xml:space="preserve">USB </w:t>
            </w:r>
          </w:p>
        </w:tc>
      </w:tr>
      <w:tr w:rsidR="008A5A2F" w:rsidRPr="000E1F27" w14:paraId="543C8E72" w14:textId="77777777" w:rsidTr="008A5A2F">
        <w:trPr>
          <w:trHeight w:val="300"/>
        </w:trPr>
        <w:tc>
          <w:tcPr>
            <w:tcW w:w="4008" w:type="dxa"/>
            <w:noWrap/>
            <w:hideMark/>
          </w:tcPr>
          <w:p w14:paraId="76FE3B25" w14:textId="77777777" w:rsidR="008A5A2F" w:rsidRPr="000E1F27" w:rsidRDefault="008A5A2F" w:rsidP="008A5A2F">
            <w:r w:rsidRPr="000E1F27">
              <w:t xml:space="preserve">Ulazni kapacitet papira </w:t>
            </w:r>
          </w:p>
        </w:tc>
        <w:tc>
          <w:tcPr>
            <w:tcW w:w="5054" w:type="dxa"/>
            <w:noWrap/>
            <w:hideMark/>
          </w:tcPr>
          <w:p w14:paraId="122FF0FB" w14:textId="77777777" w:rsidR="008A5A2F" w:rsidRPr="00362EC6" w:rsidRDefault="008A5A2F" w:rsidP="008A5A2F">
            <w:pPr>
              <w:rPr>
                <w:highlight w:val="yellow"/>
              </w:rPr>
            </w:pPr>
            <w:r w:rsidRPr="003A2A67">
              <w:t xml:space="preserve">≥ 100 listova </w:t>
            </w:r>
          </w:p>
        </w:tc>
      </w:tr>
      <w:tr w:rsidR="008A5A2F" w:rsidRPr="000E1F27" w14:paraId="16046C36" w14:textId="77777777" w:rsidTr="008A5A2F">
        <w:trPr>
          <w:trHeight w:val="300"/>
        </w:trPr>
        <w:tc>
          <w:tcPr>
            <w:tcW w:w="4008" w:type="dxa"/>
            <w:noWrap/>
            <w:hideMark/>
          </w:tcPr>
          <w:p w14:paraId="32318D46" w14:textId="77777777" w:rsidR="008A5A2F" w:rsidRPr="000E1F27" w:rsidRDefault="008A5A2F" w:rsidP="008A5A2F">
            <w:r w:rsidRPr="000E1F27">
              <w:t>Toneri</w:t>
            </w:r>
          </w:p>
        </w:tc>
        <w:tc>
          <w:tcPr>
            <w:tcW w:w="5054" w:type="dxa"/>
            <w:noWrap/>
            <w:hideMark/>
          </w:tcPr>
          <w:p w14:paraId="32057273" w14:textId="77777777" w:rsidR="008A5A2F" w:rsidRPr="00362EC6" w:rsidRDefault="008A5A2F" w:rsidP="008A5A2F">
            <w:pPr>
              <w:rPr>
                <w:highlight w:val="yellow"/>
              </w:rPr>
            </w:pPr>
            <w:r w:rsidRPr="003A2A67">
              <w:t xml:space="preserve">Inicijalni toneri za ≥ 6.000 otiska </w:t>
            </w:r>
          </w:p>
        </w:tc>
      </w:tr>
      <w:tr w:rsidR="008A5A2F" w:rsidRPr="000E1F27" w14:paraId="08FC052C" w14:textId="77777777" w:rsidTr="008A5A2F">
        <w:trPr>
          <w:trHeight w:val="315"/>
        </w:trPr>
        <w:tc>
          <w:tcPr>
            <w:tcW w:w="4008" w:type="dxa"/>
            <w:noWrap/>
            <w:hideMark/>
          </w:tcPr>
          <w:p w14:paraId="42B82391" w14:textId="77777777" w:rsidR="008A5A2F" w:rsidRPr="000E1F27" w:rsidRDefault="008A5A2F" w:rsidP="008A5A2F">
            <w:r w:rsidRPr="000E1F27">
              <w:t>Garancija</w:t>
            </w:r>
          </w:p>
        </w:tc>
        <w:tc>
          <w:tcPr>
            <w:tcW w:w="5054" w:type="dxa"/>
            <w:noWrap/>
            <w:hideMark/>
          </w:tcPr>
          <w:p w14:paraId="2D394440" w14:textId="77777777" w:rsidR="008A5A2F" w:rsidRPr="00362EC6" w:rsidRDefault="008A5A2F" w:rsidP="008A5A2F">
            <w:pPr>
              <w:rPr>
                <w:highlight w:val="yellow"/>
              </w:rPr>
            </w:pPr>
            <w:r w:rsidRPr="00D37D30">
              <w:t>1 godina</w:t>
            </w:r>
          </w:p>
        </w:tc>
      </w:tr>
    </w:tbl>
    <w:p w14:paraId="475F2C1F" w14:textId="77777777" w:rsidR="008A5A2F" w:rsidRDefault="008A5A2F" w:rsidP="008A5A2F">
      <w:pPr>
        <w:rPr>
          <w:rFonts w:cs="Arial"/>
          <w:b/>
          <w:sz w:val="22"/>
          <w:szCs w:val="22"/>
          <w:lang w:val="sr-Cyrl-RS"/>
        </w:rPr>
      </w:pPr>
    </w:p>
    <w:p w14:paraId="292C7183" w14:textId="77777777" w:rsidR="008A5A2F" w:rsidRDefault="008A5A2F" w:rsidP="008A5A2F">
      <w:pPr>
        <w:rPr>
          <w:rFonts w:cs="Arial"/>
          <w:b/>
          <w:sz w:val="22"/>
          <w:szCs w:val="22"/>
          <w:lang w:val="sr-Cyrl-RS"/>
        </w:rPr>
      </w:pPr>
    </w:p>
    <w:p w14:paraId="290B76AC" w14:textId="77777777" w:rsidR="008A5A2F" w:rsidRPr="007B2E49"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Cyrl-RS"/>
        </w:rPr>
        <w:t>Štampač</w:t>
      </w:r>
      <w:r w:rsidRPr="007B2E49">
        <w:rPr>
          <w:rFonts w:ascii="Arial" w:hAnsi="Arial" w:cs="Arial"/>
          <w:b/>
        </w:rPr>
        <w:t xml:space="preserve"> A4</w:t>
      </w:r>
      <w:r w:rsidRPr="007B2E49">
        <w:rPr>
          <w:rFonts w:ascii="Arial" w:hAnsi="Arial" w:cs="Arial"/>
          <w:b/>
          <w:lang w:val="sr-Latn-RS"/>
        </w:rPr>
        <w:t xml:space="preserve"> tip1</w:t>
      </w:r>
    </w:p>
    <w:p w14:paraId="37D47449" w14:textId="77777777" w:rsidR="008A5A2F" w:rsidRDefault="008A5A2F" w:rsidP="008A5A2F">
      <w:pPr>
        <w:rPr>
          <w:rFonts w:cs="Arial"/>
          <w:sz w:val="22"/>
          <w:szCs w:val="22"/>
          <w:lang w:val="sr-Latn-RS"/>
        </w:rPr>
      </w:pPr>
    </w:p>
    <w:tbl>
      <w:tblPr>
        <w:tblStyle w:val="TableGrid"/>
        <w:tblW w:w="0" w:type="auto"/>
        <w:tblLook w:val="04A0" w:firstRow="1" w:lastRow="0" w:firstColumn="1" w:lastColumn="0" w:noHBand="0" w:noVBand="1"/>
      </w:tblPr>
      <w:tblGrid>
        <w:gridCol w:w="3989"/>
        <w:gridCol w:w="5030"/>
      </w:tblGrid>
      <w:tr w:rsidR="008A5A2F" w:rsidRPr="000E1F27" w14:paraId="387B9020" w14:textId="77777777" w:rsidTr="008A5A2F">
        <w:trPr>
          <w:trHeight w:val="300"/>
        </w:trPr>
        <w:tc>
          <w:tcPr>
            <w:tcW w:w="5440" w:type="dxa"/>
            <w:noWrap/>
            <w:hideMark/>
          </w:tcPr>
          <w:p w14:paraId="6C7DD927" w14:textId="77777777" w:rsidR="008A5A2F" w:rsidRPr="000E1F27" w:rsidRDefault="008A5A2F" w:rsidP="008A5A2F">
            <w:r w:rsidRPr="000E1F27">
              <w:t>Tip</w:t>
            </w:r>
          </w:p>
        </w:tc>
        <w:tc>
          <w:tcPr>
            <w:tcW w:w="6880" w:type="dxa"/>
            <w:noWrap/>
            <w:hideMark/>
          </w:tcPr>
          <w:p w14:paraId="330095B2" w14:textId="77777777" w:rsidR="008A5A2F" w:rsidRPr="000E1F27" w:rsidRDefault="008A5A2F" w:rsidP="008A5A2F">
            <w:r w:rsidRPr="000E1F27">
              <w:t>monohromatski laserski štampač</w:t>
            </w:r>
          </w:p>
        </w:tc>
      </w:tr>
      <w:tr w:rsidR="008A5A2F" w:rsidRPr="000E1F27" w14:paraId="21C589EF" w14:textId="77777777" w:rsidTr="008A5A2F">
        <w:trPr>
          <w:trHeight w:val="300"/>
        </w:trPr>
        <w:tc>
          <w:tcPr>
            <w:tcW w:w="5440" w:type="dxa"/>
            <w:noWrap/>
            <w:hideMark/>
          </w:tcPr>
          <w:p w14:paraId="7754F9E2" w14:textId="77777777" w:rsidR="008A5A2F" w:rsidRPr="000E1F27" w:rsidRDefault="008A5A2F" w:rsidP="008A5A2F">
            <w:r w:rsidRPr="000E1F27">
              <w:t>Funkcije</w:t>
            </w:r>
          </w:p>
        </w:tc>
        <w:tc>
          <w:tcPr>
            <w:tcW w:w="6880" w:type="dxa"/>
            <w:noWrap/>
            <w:hideMark/>
          </w:tcPr>
          <w:p w14:paraId="12034046" w14:textId="77777777" w:rsidR="008A5A2F" w:rsidRPr="000E1F27" w:rsidRDefault="008A5A2F" w:rsidP="008A5A2F">
            <w:r w:rsidRPr="000E1F27">
              <w:t>štampanje</w:t>
            </w:r>
          </w:p>
        </w:tc>
      </w:tr>
      <w:tr w:rsidR="008A5A2F" w:rsidRPr="000E1F27" w14:paraId="7C0653DA" w14:textId="77777777" w:rsidTr="008A5A2F">
        <w:trPr>
          <w:trHeight w:val="300"/>
        </w:trPr>
        <w:tc>
          <w:tcPr>
            <w:tcW w:w="5440" w:type="dxa"/>
            <w:noWrap/>
            <w:hideMark/>
          </w:tcPr>
          <w:p w14:paraId="32495AC2" w14:textId="77777777" w:rsidR="008A5A2F" w:rsidRPr="000E1F27" w:rsidRDefault="008A5A2F" w:rsidP="008A5A2F">
            <w:r w:rsidRPr="000E1F27">
              <w:t>Format</w:t>
            </w:r>
          </w:p>
        </w:tc>
        <w:tc>
          <w:tcPr>
            <w:tcW w:w="6880" w:type="dxa"/>
            <w:noWrap/>
            <w:hideMark/>
          </w:tcPr>
          <w:p w14:paraId="432BA283" w14:textId="77777777" w:rsidR="008A5A2F" w:rsidRPr="000E1F27" w:rsidRDefault="008A5A2F" w:rsidP="008A5A2F">
            <w:r w:rsidRPr="000E1F27">
              <w:t>A4</w:t>
            </w:r>
          </w:p>
        </w:tc>
      </w:tr>
      <w:tr w:rsidR="008A5A2F" w:rsidRPr="000E1F27" w14:paraId="0175225E" w14:textId="77777777" w:rsidTr="008A5A2F">
        <w:trPr>
          <w:trHeight w:val="300"/>
        </w:trPr>
        <w:tc>
          <w:tcPr>
            <w:tcW w:w="5440" w:type="dxa"/>
            <w:noWrap/>
            <w:hideMark/>
          </w:tcPr>
          <w:p w14:paraId="19CBD15A" w14:textId="77777777" w:rsidR="008A5A2F" w:rsidRPr="000E1F27" w:rsidRDefault="008A5A2F" w:rsidP="008A5A2F">
            <w:r w:rsidRPr="000E1F27">
              <w:t>Brzina štampe A4</w:t>
            </w:r>
          </w:p>
        </w:tc>
        <w:tc>
          <w:tcPr>
            <w:tcW w:w="6880" w:type="dxa"/>
            <w:noWrap/>
            <w:hideMark/>
          </w:tcPr>
          <w:p w14:paraId="3B2B269D" w14:textId="4ED6D326" w:rsidR="008A5A2F" w:rsidRPr="000E1F27" w:rsidRDefault="00B17812" w:rsidP="008A5A2F">
            <w:r>
              <w:t xml:space="preserve"> ≥ 30</w:t>
            </w:r>
            <w:r w:rsidR="008A5A2F" w:rsidRPr="000E1F27">
              <w:t>ppm</w:t>
            </w:r>
          </w:p>
        </w:tc>
      </w:tr>
      <w:tr w:rsidR="008A5A2F" w:rsidRPr="000E1F27" w14:paraId="65EDDF9C" w14:textId="77777777" w:rsidTr="008A5A2F">
        <w:trPr>
          <w:trHeight w:val="300"/>
        </w:trPr>
        <w:tc>
          <w:tcPr>
            <w:tcW w:w="5440" w:type="dxa"/>
            <w:noWrap/>
            <w:hideMark/>
          </w:tcPr>
          <w:p w14:paraId="05B40EA6" w14:textId="77777777" w:rsidR="008A5A2F" w:rsidRPr="000E1F27" w:rsidRDefault="008A5A2F" w:rsidP="008A5A2F">
            <w:r w:rsidRPr="000E1F27">
              <w:t>Rezolucija</w:t>
            </w:r>
          </w:p>
        </w:tc>
        <w:tc>
          <w:tcPr>
            <w:tcW w:w="6880" w:type="dxa"/>
            <w:noWrap/>
            <w:hideMark/>
          </w:tcPr>
          <w:p w14:paraId="67A2A702" w14:textId="77777777" w:rsidR="008A5A2F" w:rsidRPr="000E1F27" w:rsidRDefault="008A5A2F" w:rsidP="008A5A2F">
            <w:r w:rsidRPr="000E1F27">
              <w:t xml:space="preserve">≥ 1200dpi </w:t>
            </w:r>
          </w:p>
        </w:tc>
      </w:tr>
      <w:tr w:rsidR="008A5A2F" w:rsidRPr="000E1F27" w14:paraId="0AB4959C" w14:textId="77777777" w:rsidTr="008A5A2F">
        <w:trPr>
          <w:trHeight w:val="300"/>
        </w:trPr>
        <w:tc>
          <w:tcPr>
            <w:tcW w:w="5440" w:type="dxa"/>
            <w:noWrap/>
            <w:hideMark/>
          </w:tcPr>
          <w:p w14:paraId="71A84321" w14:textId="77777777" w:rsidR="008A5A2F" w:rsidRPr="000E1F27" w:rsidRDefault="008A5A2F" w:rsidP="008A5A2F">
            <w:r w:rsidRPr="000E1F27">
              <w:t>Vreme do prve strane</w:t>
            </w:r>
          </w:p>
        </w:tc>
        <w:tc>
          <w:tcPr>
            <w:tcW w:w="6880" w:type="dxa"/>
            <w:noWrap/>
            <w:hideMark/>
          </w:tcPr>
          <w:p w14:paraId="5F243290" w14:textId="77777777" w:rsidR="008A5A2F" w:rsidRPr="000E1F27" w:rsidRDefault="008A5A2F" w:rsidP="008A5A2F">
            <w:r w:rsidRPr="000E1F27">
              <w:t>≤ 6,5s</w:t>
            </w:r>
          </w:p>
        </w:tc>
      </w:tr>
      <w:tr w:rsidR="008A5A2F" w:rsidRPr="000E1F27" w14:paraId="6E950577" w14:textId="77777777" w:rsidTr="008A5A2F">
        <w:trPr>
          <w:trHeight w:val="300"/>
        </w:trPr>
        <w:tc>
          <w:tcPr>
            <w:tcW w:w="5440" w:type="dxa"/>
            <w:noWrap/>
            <w:hideMark/>
          </w:tcPr>
          <w:p w14:paraId="4CDC263D" w14:textId="77777777" w:rsidR="008A5A2F" w:rsidRPr="000E1F27" w:rsidRDefault="008A5A2F" w:rsidP="008A5A2F">
            <w:r w:rsidRPr="000E1F27">
              <w:t>Interfejsi</w:t>
            </w:r>
          </w:p>
        </w:tc>
        <w:tc>
          <w:tcPr>
            <w:tcW w:w="6880" w:type="dxa"/>
            <w:noWrap/>
            <w:hideMark/>
          </w:tcPr>
          <w:p w14:paraId="34B3BE37" w14:textId="77777777" w:rsidR="008A5A2F" w:rsidRPr="000E1F27" w:rsidRDefault="008A5A2F" w:rsidP="008A5A2F">
            <w:r w:rsidRPr="000E1F27">
              <w:t>USB 2.0 ,Ethernet</w:t>
            </w:r>
          </w:p>
        </w:tc>
      </w:tr>
      <w:tr w:rsidR="008A5A2F" w:rsidRPr="000E1F27" w14:paraId="3A99EEAD" w14:textId="77777777" w:rsidTr="008A5A2F">
        <w:trPr>
          <w:trHeight w:val="300"/>
        </w:trPr>
        <w:tc>
          <w:tcPr>
            <w:tcW w:w="5440" w:type="dxa"/>
            <w:noWrap/>
            <w:hideMark/>
          </w:tcPr>
          <w:p w14:paraId="65FF9CFD" w14:textId="77777777" w:rsidR="008A5A2F" w:rsidRPr="000E1F27" w:rsidRDefault="008A5A2F" w:rsidP="008A5A2F">
            <w:r w:rsidRPr="000E1F27">
              <w:t>Мемorija</w:t>
            </w:r>
          </w:p>
        </w:tc>
        <w:tc>
          <w:tcPr>
            <w:tcW w:w="6880" w:type="dxa"/>
            <w:noWrap/>
            <w:hideMark/>
          </w:tcPr>
          <w:p w14:paraId="1A36925E" w14:textId="77777777" w:rsidR="008A5A2F" w:rsidRPr="000E1F27" w:rsidRDefault="008A5A2F" w:rsidP="008A5A2F">
            <w:r w:rsidRPr="000E1F27">
              <w:t xml:space="preserve"> ≥ 128MB</w:t>
            </w:r>
          </w:p>
        </w:tc>
      </w:tr>
      <w:tr w:rsidR="008A5A2F" w:rsidRPr="000E1F27" w14:paraId="3C0076ED" w14:textId="77777777" w:rsidTr="008A5A2F">
        <w:trPr>
          <w:trHeight w:val="300"/>
        </w:trPr>
        <w:tc>
          <w:tcPr>
            <w:tcW w:w="5440" w:type="dxa"/>
            <w:noWrap/>
            <w:hideMark/>
          </w:tcPr>
          <w:p w14:paraId="3E66241C" w14:textId="77777777" w:rsidR="008A5A2F" w:rsidRPr="000E1F27" w:rsidRDefault="008A5A2F" w:rsidP="008A5A2F">
            <w:r w:rsidRPr="000E1F27">
              <w:lastRenderedPageBreak/>
              <w:t>Procesor</w:t>
            </w:r>
          </w:p>
        </w:tc>
        <w:tc>
          <w:tcPr>
            <w:tcW w:w="6880" w:type="dxa"/>
            <w:noWrap/>
            <w:hideMark/>
          </w:tcPr>
          <w:p w14:paraId="6F842807" w14:textId="77777777" w:rsidR="008A5A2F" w:rsidRPr="000E1F27" w:rsidRDefault="008A5A2F" w:rsidP="008A5A2F">
            <w:r w:rsidRPr="000E1F27">
              <w:t>≥ 800 MHz</w:t>
            </w:r>
          </w:p>
        </w:tc>
      </w:tr>
      <w:tr w:rsidR="008A5A2F" w:rsidRPr="000E1F27" w14:paraId="51741485" w14:textId="77777777" w:rsidTr="008A5A2F">
        <w:trPr>
          <w:trHeight w:val="300"/>
        </w:trPr>
        <w:tc>
          <w:tcPr>
            <w:tcW w:w="5440" w:type="dxa"/>
            <w:noWrap/>
            <w:hideMark/>
          </w:tcPr>
          <w:p w14:paraId="78DF289A" w14:textId="77777777" w:rsidR="008A5A2F" w:rsidRPr="000E1F27" w:rsidRDefault="008A5A2F" w:rsidP="008A5A2F">
            <w:r w:rsidRPr="000E1F27">
              <w:t>Dupleks</w:t>
            </w:r>
          </w:p>
        </w:tc>
        <w:tc>
          <w:tcPr>
            <w:tcW w:w="6880" w:type="dxa"/>
            <w:noWrap/>
            <w:hideMark/>
          </w:tcPr>
          <w:p w14:paraId="2425993A" w14:textId="77777777" w:rsidR="008A5A2F" w:rsidRPr="000E1F27" w:rsidRDefault="008A5A2F" w:rsidP="008A5A2F">
            <w:r w:rsidRPr="000E1F27">
              <w:t>automatski</w:t>
            </w:r>
          </w:p>
        </w:tc>
      </w:tr>
      <w:tr w:rsidR="008A5A2F" w:rsidRPr="000E1F27" w14:paraId="6A1B4467" w14:textId="77777777" w:rsidTr="008A5A2F">
        <w:trPr>
          <w:trHeight w:val="300"/>
        </w:trPr>
        <w:tc>
          <w:tcPr>
            <w:tcW w:w="5440" w:type="dxa"/>
            <w:noWrap/>
            <w:hideMark/>
          </w:tcPr>
          <w:p w14:paraId="6D4412F9" w14:textId="77777777" w:rsidR="008A5A2F" w:rsidRPr="000E1F27" w:rsidRDefault="008A5A2F" w:rsidP="008A5A2F">
            <w:r w:rsidRPr="000E1F27">
              <w:t>Ulazni kapacitet papira A4</w:t>
            </w:r>
          </w:p>
        </w:tc>
        <w:tc>
          <w:tcPr>
            <w:tcW w:w="6880" w:type="dxa"/>
            <w:noWrap/>
            <w:hideMark/>
          </w:tcPr>
          <w:p w14:paraId="6798C06F" w14:textId="77777777" w:rsidR="008A5A2F" w:rsidRPr="000E1F27" w:rsidRDefault="008A5A2F" w:rsidP="008A5A2F">
            <w:r w:rsidRPr="000E1F27">
              <w:t>≥ 300 listova</w:t>
            </w:r>
          </w:p>
        </w:tc>
      </w:tr>
      <w:tr w:rsidR="008A5A2F" w:rsidRPr="000E1F27" w14:paraId="291EAEBA" w14:textId="77777777" w:rsidTr="008A5A2F">
        <w:trPr>
          <w:trHeight w:val="300"/>
        </w:trPr>
        <w:tc>
          <w:tcPr>
            <w:tcW w:w="5440" w:type="dxa"/>
            <w:noWrap/>
            <w:hideMark/>
          </w:tcPr>
          <w:p w14:paraId="331C1AB4" w14:textId="77777777" w:rsidR="008A5A2F" w:rsidRPr="000E1F27" w:rsidRDefault="008A5A2F" w:rsidP="008A5A2F">
            <w:r w:rsidRPr="000E1F27">
              <w:t>Preporučeni mesečni obim štampe</w:t>
            </w:r>
          </w:p>
        </w:tc>
        <w:tc>
          <w:tcPr>
            <w:tcW w:w="6880" w:type="dxa"/>
            <w:noWrap/>
            <w:hideMark/>
          </w:tcPr>
          <w:p w14:paraId="58394BD2" w14:textId="77777777" w:rsidR="008A5A2F" w:rsidRPr="000E1F27" w:rsidRDefault="008A5A2F" w:rsidP="008A5A2F">
            <w:r w:rsidRPr="000E1F27">
              <w:t>≥ 2.500 otisaka</w:t>
            </w:r>
          </w:p>
        </w:tc>
      </w:tr>
      <w:tr w:rsidR="008A5A2F" w:rsidRPr="000E1F27" w14:paraId="461A9956" w14:textId="77777777" w:rsidTr="008A5A2F">
        <w:trPr>
          <w:trHeight w:val="300"/>
        </w:trPr>
        <w:tc>
          <w:tcPr>
            <w:tcW w:w="5440" w:type="dxa"/>
            <w:noWrap/>
            <w:hideMark/>
          </w:tcPr>
          <w:p w14:paraId="1921DD94" w14:textId="77777777" w:rsidR="008A5A2F" w:rsidRPr="000E1F27" w:rsidRDefault="008A5A2F" w:rsidP="008A5A2F">
            <w:r w:rsidRPr="000E1F27">
              <w:t>Maksimalni mesečni obim štampe</w:t>
            </w:r>
          </w:p>
        </w:tc>
        <w:tc>
          <w:tcPr>
            <w:tcW w:w="6880" w:type="dxa"/>
            <w:noWrap/>
            <w:hideMark/>
          </w:tcPr>
          <w:p w14:paraId="433E3F99" w14:textId="77777777" w:rsidR="008A5A2F" w:rsidRPr="000E1F27" w:rsidRDefault="008A5A2F" w:rsidP="008A5A2F">
            <w:r w:rsidRPr="000E1F27">
              <w:t>≥ 50.000 otisaka</w:t>
            </w:r>
          </w:p>
        </w:tc>
      </w:tr>
      <w:tr w:rsidR="008A5A2F" w:rsidRPr="000E1F27" w14:paraId="20E3817B" w14:textId="77777777" w:rsidTr="008A5A2F">
        <w:trPr>
          <w:trHeight w:val="300"/>
        </w:trPr>
        <w:tc>
          <w:tcPr>
            <w:tcW w:w="5440" w:type="dxa"/>
            <w:noWrap/>
            <w:hideMark/>
          </w:tcPr>
          <w:p w14:paraId="05796065" w14:textId="77777777" w:rsidR="008A5A2F" w:rsidRPr="000E1F27" w:rsidRDefault="008A5A2F" w:rsidP="008A5A2F">
            <w:r w:rsidRPr="000E1F27">
              <w:t xml:space="preserve">Toner </w:t>
            </w:r>
          </w:p>
        </w:tc>
        <w:tc>
          <w:tcPr>
            <w:tcW w:w="6880" w:type="dxa"/>
            <w:noWrap/>
            <w:hideMark/>
          </w:tcPr>
          <w:p w14:paraId="1C73C89A" w14:textId="77777777" w:rsidR="008A5A2F" w:rsidRPr="000E1F27" w:rsidRDefault="008A5A2F" w:rsidP="008A5A2F">
            <w:r w:rsidRPr="000E1F27">
              <w:t>Inicijalni toner za 1.500 otiska sa 5% pokrivenosti</w:t>
            </w:r>
          </w:p>
        </w:tc>
      </w:tr>
      <w:tr w:rsidR="008A5A2F" w:rsidRPr="000E1F27" w14:paraId="2A864994" w14:textId="77777777" w:rsidTr="008A5A2F">
        <w:trPr>
          <w:trHeight w:val="300"/>
        </w:trPr>
        <w:tc>
          <w:tcPr>
            <w:tcW w:w="5440" w:type="dxa"/>
            <w:noWrap/>
            <w:hideMark/>
          </w:tcPr>
          <w:p w14:paraId="52EB14BD" w14:textId="77777777" w:rsidR="008A5A2F" w:rsidRPr="000E1F27" w:rsidRDefault="008A5A2F" w:rsidP="008A5A2F">
            <w:r w:rsidRPr="000E1F27">
              <w:t>Sertifikati</w:t>
            </w:r>
          </w:p>
        </w:tc>
        <w:tc>
          <w:tcPr>
            <w:tcW w:w="6880" w:type="dxa"/>
            <w:noWrap/>
            <w:hideMark/>
          </w:tcPr>
          <w:p w14:paraId="1F877453" w14:textId="77777777" w:rsidR="008A5A2F" w:rsidRPr="000E1F27" w:rsidRDefault="008A5A2F" w:rsidP="008A5A2F">
            <w:r w:rsidRPr="000E1F27">
              <w:t>ENERGY STAR</w:t>
            </w:r>
          </w:p>
        </w:tc>
      </w:tr>
      <w:tr w:rsidR="008A5A2F" w:rsidRPr="000E1F27" w14:paraId="7E358F17" w14:textId="77777777" w:rsidTr="008A5A2F">
        <w:trPr>
          <w:trHeight w:val="315"/>
        </w:trPr>
        <w:tc>
          <w:tcPr>
            <w:tcW w:w="5440" w:type="dxa"/>
            <w:noWrap/>
            <w:hideMark/>
          </w:tcPr>
          <w:p w14:paraId="7CC179CB" w14:textId="77777777" w:rsidR="008A5A2F" w:rsidRPr="000E1F27" w:rsidRDefault="008A5A2F" w:rsidP="008A5A2F">
            <w:r w:rsidRPr="000E1F27">
              <w:t>Garancija</w:t>
            </w:r>
          </w:p>
        </w:tc>
        <w:tc>
          <w:tcPr>
            <w:tcW w:w="6880" w:type="dxa"/>
            <w:noWrap/>
            <w:hideMark/>
          </w:tcPr>
          <w:p w14:paraId="256A6871" w14:textId="77777777" w:rsidR="008A5A2F" w:rsidRPr="000E1F27" w:rsidRDefault="008A5A2F" w:rsidP="008A5A2F">
            <w:r w:rsidRPr="000E1F27">
              <w:t>1 godina</w:t>
            </w:r>
          </w:p>
        </w:tc>
      </w:tr>
    </w:tbl>
    <w:p w14:paraId="67BF4F9A" w14:textId="77777777" w:rsidR="008A5A2F" w:rsidRDefault="008A5A2F" w:rsidP="008A5A2F">
      <w:pPr>
        <w:rPr>
          <w:rFonts w:cs="Arial"/>
          <w:sz w:val="22"/>
          <w:szCs w:val="22"/>
          <w:lang w:val="sr-Latn-RS"/>
        </w:rPr>
      </w:pPr>
    </w:p>
    <w:p w14:paraId="315DB6AA" w14:textId="77777777" w:rsidR="008A5A2F" w:rsidRDefault="008A5A2F" w:rsidP="008A5A2F">
      <w:pPr>
        <w:rPr>
          <w:rFonts w:cs="Arial"/>
          <w:sz w:val="22"/>
          <w:szCs w:val="22"/>
        </w:rPr>
      </w:pPr>
    </w:p>
    <w:p w14:paraId="73356AED" w14:textId="77777777" w:rsidR="008A5A2F" w:rsidRPr="007B2E49" w:rsidRDefault="008A5A2F" w:rsidP="00337FBF">
      <w:pPr>
        <w:pStyle w:val="ListParagraph"/>
        <w:numPr>
          <w:ilvl w:val="0"/>
          <w:numId w:val="25"/>
        </w:numPr>
        <w:spacing w:before="0" w:after="0" w:line="240" w:lineRule="auto"/>
        <w:jc w:val="left"/>
        <w:rPr>
          <w:rFonts w:ascii="Arial" w:hAnsi="Arial" w:cs="Arial"/>
          <w:lang w:val="sr-Latn-RS"/>
        </w:rPr>
      </w:pPr>
      <w:r w:rsidRPr="007B2E49">
        <w:rPr>
          <w:rFonts w:ascii="Arial" w:hAnsi="Arial" w:cs="Arial"/>
          <w:b/>
          <w:lang w:val="sr-Latn-RS"/>
        </w:rPr>
        <w:t>Štampač A4 tip2</w:t>
      </w:r>
    </w:p>
    <w:p w14:paraId="6353F7C3" w14:textId="77777777" w:rsidR="008A5A2F" w:rsidRDefault="008A5A2F" w:rsidP="008A5A2F">
      <w:pPr>
        <w:rPr>
          <w:rFonts w:cs="Arial"/>
          <w:sz w:val="22"/>
          <w:szCs w:val="22"/>
          <w:lang w:val="sr-Latn-RS"/>
        </w:rPr>
      </w:pPr>
    </w:p>
    <w:tbl>
      <w:tblPr>
        <w:tblStyle w:val="TableGrid"/>
        <w:tblW w:w="0" w:type="auto"/>
        <w:tblLook w:val="04A0" w:firstRow="1" w:lastRow="0" w:firstColumn="1" w:lastColumn="0" w:noHBand="0" w:noVBand="1"/>
      </w:tblPr>
      <w:tblGrid>
        <w:gridCol w:w="3989"/>
        <w:gridCol w:w="5030"/>
      </w:tblGrid>
      <w:tr w:rsidR="008A5A2F" w:rsidRPr="000E1F27" w14:paraId="27A625A9" w14:textId="77777777" w:rsidTr="008A5A2F">
        <w:trPr>
          <w:trHeight w:val="300"/>
        </w:trPr>
        <w:tc>
          <w:tcPr>
            <w:tcW w:w="5440" w:type="dxa"/>
            <w:noWrap/>
            <w:hideMark/>
          </w:tcPr>
          <w:p w14:paraId="2754E2CF" w14:textId="77777777" w:rsidR="008A5A2F" w:rsidRPr="000E1F27" w:rsidRDefault="008A5A2F" w:rsidP="008A5A2F">
            <w:r w:rsidRPr="000E1F27">
              <w:t>Tip</w:t>
            </w:r>
          </w:p>
        </w:tc>
        <w:tc>
          <w:tcPr>
            <w:tcW w:w="6880" w:type="dxa"/>
            <w:noWrap/>
            <w:hideMark/>
          </w:tcPr>
          <w:p w14:paraId="7E8DF969" w14:textId="77777777" w:rsidR="008A5A2F" w:rsidRPr="000E1F27" w:rsidRDefault="008A5A2F" w:rsidP="008A5A2F">
            <w:r w:rsidRPr="000E1F27">
              <w:t>monohromatski laserski štampač</w:t>
            </w:r>
          </w:p>
        </w:tc>
      </w:tr>
      <w:tr w:rsidR="008A5A2F" w:rsidRPr="000E1F27" w14:paraId="371A4499" w14:textId="77777777" w:rsidTr="008A5A2F">
        <w:trPr>
          <w:trHeight w:val="300"/>
        </w:trPr>
        <w:tc>
          <w:tcPr>
            <w:tcW w:w="5440" w:type="dxa"/>
            <w:noWrap/>
            <w:hideMark/>
          </w:tcPr>
          <w:p w14:paraId="2BFF8941" w14:textId="77777777" w:rsidR="008A5A2F" w:rsidRPr="000E1F27" w:rsidRDefault="008A5A2F" w:rsidP="008A5A2F">
            <w:r w:rsidRPr="000E1F27">
              <w:t>Funkcije</w:t>
            </w:r>
          </w:p>
        </w:tc>
        <w:tc>
          <w:tcPr>
            <w:tcW w:w="6880" w:type="dxa"/>
            <w:noWrap/>
            <w:hideMark/>
          </w:tcPr>
          <w:p w14:paraId="054159AF" w14:textId="77777777" w:rsidR="008A5A2F" w:rsidRPr="000E1F27" w:rsidRDefault="008A5A2F" w:rsidP="008A5A2F">
            <w:r w:rsidRPr="000E1F27">
              <w:t>štampanje</w:t>
            </w:r>
          </w:p>
        </w:tc>
      </w:tr>
      <w:tr w:rsidR="008A5A2F" w:rsidRPr="000E1F27" w14:paraId="6A2454BF" w14:textId="77777777" w:rsidTr="008A5A2F">
        <w:trPr>
          <w:trHeight w:val="300"/>
        </w:trPr>
        <w:tc>
          <w:tcPr>
            <w:tcW w:w="5440" w:type="dxa"/>
            <w:noWrap/>
            <w:hideMark/>
          </w:tcPr>
          <w:p w14:paraId="05C67A00" w14:textId="77777777" w:rsidR="008A5A2F" w:rsidRPr="000E1F27" w:rsidRDefault="008A5A2F" w:rsidP="008A5A2F">
            <w:r w:rsidRPr="000E1F27">
              <w:t>Format</w:t>
            </w:r>
          </w:p>
        </w:tc>
        <w:tc>
          <w:tcPr>
            <w:tcW w:w="6880" w:type="dxa"/>
            <w:noWrap/>
            <w:hideMark/>
          </w:tcPr>
          <w:p w14:paraId="2A43125D" w14:textId="77777777" w:rsidR="008A5A2F" w:rsidRPr="000E1F27" w:rsidRDefault="008A5A2F" w:rsidP="008A5A2F">
            <w:r w:rsidRPr="000E1F27">
              <w:t>A4</w:t>
            </w:r>
          </w:p>
        </w:tc>
      </w:tr>
      <w:tr w:rsidR="008A5A2F" w:rsidRPr="000E1F27" w14:paraId="689090C4" w14:textId="77777777" w:rsidTr="008A5A2F">
        <w:trPr>
          <w:trHeight w:val="300"/>
        </w:trPr>
        <w:tc>
          <w:tcPr>
            <w:tcW w:w="5440" w:type="dxa"/>
            <w:noWrap/>
            <w:hideMark/>
          </w:tcPr>
          <w:p w14:paraId="0ED410DC" w14:textId="77777777" w:rsidR="008A5A2F" w:rsidRPr="000E1F27" w:rsidRDefault="008A5A2F" w:rsidP="008A5A2F">
            <w:r w:rsidRPr="000E1F27">
              <w:t>Brzina štampe A4</w:t>
            </w:r>
          </w:p>
        </w:tc>
        <w:tc>
          <w:tcPr>
            <w:tcW w:w="6880" w:type="dxa"/>
            <w:noWrap/>
            <w:hideMark/>
          </w:tcPr>
          <w:p w14:paraId="789789DB" w14:textId="6EE1E277" w:rsidR="008A5A2F" w:rsidRPr="000E1F27" w:rsidRDefault="006542FB" w:rsidP="008A5A2F">
            <w:r>
              <w:t xml:space="preserve"> ≥ 40</w:t>
            </w:r>
            <w:r w:rsidR="008A5A2F" w:rsidRPr="000E1F27">
              <w:t>ppm</w:t>
            </w:r>
          </w:p>
        </w:tc>
      </w:tr>
      <w:tr w:rsidR="008A5A2F" w:rsidRPr="000E1F27" w14:paraId="23EEDF15" w14:textId="77777777" w:rsidTr="008A5A2F">
        <w:trPr>
          <w:trHeight w:val="300"/>
        </w:trPr>
        <w:tc>
          <w:tcPr>
            <w:tcW w:w="5440" w:type="dxa"/>
            <w:noWrap/>
            <w:hideMark/>
          </w:tcPr>
          <w:p w14:paraId="0D0E92F0" w14:textId="77777777" w:rsidR="008A5A2F" w:rsidRPr="000E1F27" w:rsidRDefault="008A5A2F" w:rsidP="008A5A2F">
            <w:r w:rsidRPr="000E1F27">
              <w:t>Rezolucija</w:t>
            </w:r>
          </w:p>
        </w:tc>
        <w:tc>
          <w:tcPr>
            <w:tcW w:w="6880" w:type="dxa"/>
            <w:noWrap/>
            <w:hideMark/>
          </w:tcPr>
          <w:p w14:paraId="0327AB9A" w14:textId="77777777" w:rsidR="008A5A2F" w:rsidRPr="000E1F27" w:rsidRDefault="008A5A2F" w:rsidP="008A5A2F">
            <w:r w:rsidRPr="000E1F27">
              <w:t xml:space="preserve">≥ 1200dpi </w:t>
            </w:r>
          </w:p>
        </w:tc>
      </w:tr>
      <w:tr w:rsidR="008A5A2F" w:rsidRPr="000E1F27" w14:paraId="691BE022" w14:textId="77777777" w:rsidTr="008A5A2F">
        <w:trPr>
          <w:trHeight w:val="300"/>
        </w:trPr>
        <w:tc>
          <w:tcPr>
            <w:tcW w:w="5440" w:type="dxa"/>
            <w:noWrap/>
            <w:hideMark/>
          </w:tcPr>
          <w:p w14:paraId="1DF0DB96" w14:textId="77777777" w:rsidR="008A5A2F" w:rsidRPr="000E1F27" w:rsidRDefault="008A5A2F" w:rsidP="008A5A2F">
            <w:r w:rsidRPr="000E1F27">
              <w:t>Vreme do prve strane</w:t>
            </w:r>
          </w:p>
        </w:tc>
        <w:tc>
          <w:tcPr>
            <w:tcW w:w="6880" w:type="dxa"/>
            <w:noWrap/>
            <w:hideMark/>
          </w:tcPr>
          <w:p w14:paraId="3C24C164" w14:textId="77777777" w:rsidR="008A5A2F" w:rsidRPr="000E1F27" w:rsidRDefault="008A5A2F" w:rsidP="008A5A2F">
            <w:r w:rsidRPr="000E1F27">
              <w:t>≤ 6s</w:t>
            </w:r>
          </w:p>
        </w:tc>
      </w:tr>
      <w:tr w:rsidR="008A5A2F" w:rsidRPr="000E1F27" w14:paraId="646C0003" w14:textId="77777777" w:rsidTr="008A5A2F">
        <w:trPr>
          <w:trHeight w:val="300"/>
        </w:trPr>
        <w:tc>
          <w:tcPr>
            <w:tcW w:w="5440" w:type="dxa"/>
            <w:noWrap/>
            <w:hideMark/>
          </w:tcPr>
          <w:p w14:paraId="6D726B24" w14:textId="77777777" w:rsidR="008A5A2F" w:rsidRPr="000E1F27" w:rsidRDefault="008A5A2F" w:rsidP="008A5A2F">
            <w:r w:rsidRPr="000E1F27">
              <w:t>Interfejsi</w:t>
            </w:r>
          </w:p>
        </w:tc>
        <w:tc>
          <w:tcPr>
            <w:tcW w:w="6880" w:type="dxa"/>
            <w:noWrap/>
            <w:hideMark/>
          </w:tcPr>
          <w:p w14:paraId="59852868" w14:textId="77777777" w:rsidR="008A5A2F" w:rsidRPr="000E1F27" w:rsidRDefault="008A5A2F" w:rsidP="008A5A2F">
            <w:r w:rsidRPr="000E1F27">
              <w:t>USB 2.0 , Gigabit Ethernet</w:t>
            </w:r>
          </w:p>
        </w:tc>
      </w:tr>
      <w:tr w:rsidR="008A5A2F" w:rsidRPr="000E1F27" w14:paraId="232D606B" w14:textId="77777777" w:rsidTr="008A5A2F">
        <w:trPr>
          <w:trHeight w:val="300"/>
        </w:trPr>
        <w:tc>
          <w:tcPr>
            <w:tcW w:w="5440" w:type="dxa"/>
            <w:noWrap/>
            <w:hideMark/>
          </w:tcPr>
          <w:p w14:paraId="1E4951F4" w14:textId="77777777" w:rsidR="008A5A2F" w:rsidRPr="000E1F27" w:rsidRDefault="008A5A2F" w:rsidP="008A5A2F">
            <w:r w:rsidRPr="000E1F27">
              <w:t>Мемorija</w:t>
            </w:r>
          </w:p>
        </w:tc>
        <w:tc>
          <w:tcPr>
            <w:tcW w:w="6880" w:type="dxa"/>
            <w:noWrap/>
            <w:hideMark/>
          </w:tcPr>
          <w:p w14:paraId="7DD9AF77" w14:textId="77777777" w:rsidR="008A5A2F" w:rsidRPr="000E1F27" w:rsidRDefault="008A5A2F" w:rsidP="008A5A2F">
            <w:r w:rsidRPr="000E1F27">
              <w:t xml:space="preserve"> ≥ 256MB</w:t>
            </w:r>
          </w:p>
        </w:tc>
      </w:tr>
      <w:tr w:rsidR="008A5A2F" w:rsidRPr="000E1F27" w14:paraId="663E7812" w14:textId="77777777" w:rsidTr="008A5A2F">
        <w:trPr>
          <w:trHeight w:val="300"/>
        </w:trPr>
        <w:tc>
          <w:tcPr>
            <w:tcW w:w="5440" w:type="dxa"/>
            <w:noWrap/>
            <w:hideMark/>
          </w:tcPr>
          <w:p w14:paraId="1ED8A9D6" w14:textId="77777777" w:rsidR="008A5A2F" w:rsidRPr="000E1F27" w:rsidRDefault="008A5A2F" w:rsidP="008A5A2F">
            <w:r w:rsidRPr="000E1F27">
              <w:t>Procesor</w:t>
            </w:r>
          </w:p>
        </w:tc>
        <w:tc>
          <w:tcPr>
            <w:tcW w:w="6880" w:type="dxa"/>
            <w:noWrap/>
            <w:hideMark/>
          </w:tcPr>
          <w:p w14:paraId="78F83CB9" w14:textId="77777777" w:rsidR="008A5A2F" w:rsidRPr="000E1F27" w:rsidRDefault="008A5A2F" w:rsidP="008A5A2F">
            <w:r w:rsidRPr="000E1F27">
              <w:t>≥ 1500 MHz</w:t>
            </w:r>
          </w:p>
        </w:tc>
      </w:tr>
      <w:tr w:rsidR="008A5A2F" w:rsidRPr="000E1F27" w14:paraId="32618473" w14:textId="77777777" w:rsidTr="008A5A2F">
        <w:trPr>
          <w:trHeight w:val="300"/>
        </w:trPr>
        <w:tc>
          <w:tcPr>
            <w:tcW w:w="5440" w:type="dxa"/>
            <w:noWrap/>
            <w:hideMark/>
          </w:tcPr>
          <w:p w14:paraId="059135EA" w14:textId="77777777" w:rsidR="008A5A2F" w:rsidRPr="000E1F27" w:rsidRDefault="008A5A2F" w:rsidP="008A5A2F">
            <w:r w:rsidRPr="000E1F27">
              <w:t>Dupleks</w:t>
            </w:r>
          </w:p>
        </w:tc>
        <w:tc>
          <w:tcPr>
            <w:tcW w:w="6880" w:type="dxa"/>
            <w:noWrap/>
            <w:hideMark/>
          </w:tcPr>
          <w:p w14:paraId="2ECE10A6" w14:textId="77777777" w:rsidR="008A5A2F" w:rsidRPr="000E1F27" w:rsidRDefault="008A5A2F" w:rsidP="008A5A2F">
            <w:r w:rsidRPr="000E1F27">
              <w:t>automatski</w:t>
            </w:r>
          </w:p>
        </w:tc>
      </w:tr>
      <w:tr w:rsidR="008A5A2F" w:rsidRPr="000E1F27" w14:paraId="23D906EA" w14:textId="77777777" w:rsidTr="008A5A2F">
        <w:trPr>
          <w:trHeight w:val="300"/>
        </w:trPr>
        <w:tc>
          <w:tcPr>
            <w:tcW w:w="5440" w:type="dxa"/>
            <w:noWrap/>
            <w:hideMark/>
          </w:tcPr>
          <w:p w14:paraId="622308F1" w14:textId="77777777" w:rsidR="008A5A2F" w:rsidRPr="000E1F27" w:rsidRDefault="008A5A2F" w:rsidP="008A5A2F">
            <w:r w:rsidRPr="000E1F27">
              <w:t>Ulazni kapacitet papira A4</w:t>
            </w:r>
          </w:p>
        </w:tc>
        <w:tc>
          <w:tcPr>
            <w:tcW w:w="6880" w:type="dxa"/>
            <w:noWrap/>
            <w:hideMark/>
          </w:tcPr>
          <w:p w14:paraId="751AE53B" w14:textId="77777777" w:rsidR="008A5A2F" w:rsidRPr="000E1F27" w:rsidRDefault="008A5A2F" w:rsidP="008A5A2F">
            <w:r w:rsidRPr="000E1F27">
              <w:t>≥ 650 listova</w:t>
            </w:r>
          </w:p>
        </w:tc>
      </w:tr>
      <w:tr w:rsidR="008A5A2F" w:rsidRPr="000E1F27" w14:paraId="0EA78A20" w14:textId="77777777" w:rsidTr="008A5A2F">
        <w:trPr>
          <w:trHeight w:val="300"/>
        </w:trPr>
        <w:tc>
          <w:tcPr>
            <w:tcW w:w="5440" w:type="dxa"/>
            <w:noWrap/>
            <w:hideMark/>
          </w:tcPr>
          <w:p w14:paraId="57EB09DC" w14:textId="77777777" w:rsidR="008A5A2F" w:rsidRPr="000E1F27" w:rsidRDefault="008A5A2F" w:rsidP="008A5A2F">
            <w:r w:rsidRPr="000E1F27">
              <w:t>Preporučeni mesečni obim štampe</w:t>
            </w:r>
          </w:p>
        </w:tc>
        <w:tc>
          <w:tcPr>
            <w:tcW w:w="6880" w:type="dxa"/>
            <w:noWrap/>
            <w:hideMark/>
          </w:tcPr>
          <w:p w14:paraId="6EE6285E" w14:textId="77777777" w:rsidR="008A5A2F" w:rsidRPr="000E1F27" w:rsidRDefault="008A5A2F" w:rsidP="008A5A2F">
            <w:r w:rsidRPr="000E1F27">
              <w:t>≥ 6.000 otisaka</w:t>
            </w:r>
          </w:p>
        </w:tc>
      </w:tr>
      <w:tr w:rsidR="008A5A2F" w:rsidRPr="000E1F27" w14:paraId="43217680" w14:textId="77777777" w:rsidTr="008A5A2F">
        <w:trPr>
          <w:trHeight w:val="300"/>
        </w:trPr>
        <w:tc>
          <w:tcPr>
            <w:tcW w:w="5440" w:type="dxa"/>
            <w:noWrap/>
            <w:hideMark/>
          </w:tcPr>
          <w:p w14:paraId="4C6A975C" w14:textId="77777777" w:rsidR="008A5A2F" w:rsidRPr="000E1F27" w:rsidRDefault="008A5A2F" w:rsidP="008A5A2F">
            <w:r w:rsidRPr="000E1F27">
              <w:t>Maksimalni mesečni obim štampe</w:t>
            </w:r>
          </w:p>
        </w:tc>
        <w:tc>
          <w:tcPr>
            <w:tcW w:w="6880" w:type="dxa"/>
            <w:noWrap/>
            <w:hideMark/>
          </w:tcPr>
          <w:p w14:paraId="303D84EE" w14:textId="77777777" w:rsidR="008A5A2F" w:rsidRPr="000E1F27" w:rsidRDefault="008A5A2F" w:rsidP="008A5A2F">
            <w:r w:rsidRPr="000E1F27">
              <w:t>≥ 100.000 otisaka</w:t>
            </w:r>
          </w:p>
        </w:tc>
      </w:tr>
      <w:tr w:rsidR="008A5A2F" w:rsidRPr="000E1F27" w14:paraId="40203850" w14:textId="77777777" w:rsidTr="008A5A2F">
        <w:trPr>
          <w:trHeight w:val="300"/>
        </w:trPr>
        <w:tc>
          <w:tcPr>
            <w:tcW w:w="5440" w:type="dxa"/>
            <w:noWrap/>
            <w:hideMark/>
          </w:tcPr>
          <w:p w14:paraId="75CBF6BF" w14:textId="77777777" w:rsidR="008A5A2F" w:rsidRPr="000E1F27" w:rsidRDefault="008A5A2F" w:rsidP="008A5A2F">
            <w:r w:rsidRPr="000E1F27">
              <w:t xml:space="preserve">Toner </w:t>
            </w:r>
          </w:p>
        </w:tc>
        <w:tc>
          <w:tcPr>
            <w:tcW w:w="6880" w:type="dxa"/>
            <w:noWrap/>
            <w:hideMark/>
          </w:tcPr>
          <w:p w14:paraId="2CC5ECF5" w14:textId="77777777" w:rsidR="008A5A2F" w:rsidRPr="000E1F27" w:rsidRDefault="008A5A2F" w:rsidP="008A5A2F">
            <w:r w:rsidRPr="000E1F27">
              <w:t>Inicijalni toner za 6.000 otiska sa 5% pokrivenosti</w:t>
            </w:r>
          </w:p>
        </w:tc>
      </w:tr>
      <w:tr w:rsidR="008A5A2F" w:rsidRPr="000E1F27" w14:paraId="4131A443" w14:textId="77777777" w:rsidTr="008A5A2F">
        <w:trPr>
          <w:trHeight w:val="300"/>
        </w:trPr>
        <w:tc>
          <w:tcPr>
            <w:tcW w:w="5440" w:type="dxa"/>
            <w:noWrap/>
            <w:hideMark/>
          </w:tcPr>
          <w:p w14:paraId="2F1D2F94" w14:textId="77777777" w:rsidR="008A5A2F" w:rsidRPr="000E1F27" w:rsidRDefault="008A5A2F" w:rsidP="008A5A2F">
            <w:r w:rsidRPr="000E1F27">
              <w:t>Sertifikati</w:t>
            </w:r>
          </w:p>
        </w:tc>
        <w:tc>
          <w:tcPr>
            <w:tcW w:w="6880" w:type="dxa"/>
            <w:noWrap/>
            <w:hideMark/>
          </w:tcPr>
          <w:p w14:paraId="0DB7046E" w14:textId="77777777" w:rsidR="008A5A2F" w:rsidRPr="000E1F27" w:rsidRDefault="008A5A2F" w:rsidP="008A5A2F">
            <w:r w:rsidRPr="000E1F27">
              <w:t>ENERGY STAR</w:t>
            </w:r>
          </w:p>
        </w:tc>
      </w:tr>
      <w:tr w:rsidR="008A5A2F" w:rsidRPr="000E1F27" w14:paraId="7D6C5F04" w14:textId="77777777" w:rsidTr="008A5A2F">
        <w:trPr>
          <w:trHeight w:val="315"/>
        </w:trPr>
        <w:tc>
          <w:tcPr>
            <w:tcW w:w="5440" w:type="dxa"/>
            <w:noWrap/>
            <w:hideMark/>
          </w:tcPr>
          <w:p w14:paraId="28776FF0" w14:textId="77777777" w:rsidR="008A5A2F" w:rsidRPr="000E1F27" w:rsidRDefault="008A5A2F" w:rsidP="008A5A2F">
            <w:r w:rsidRPr="000E1F27">
              <w:t>Garancija</w:t>
            </w:r>
          </w:p>
        </w:tc>
        <w:tc>
          <w:tcPr>
            <w:tcW w:w="6880" w:type="dxa"/>
            <w:noWrap/>
            <w:hideMark/>
          </w:tcPr>
          <w:p w14:paraId="090E1C9D" w14:textId="77777777" w:rsidR="008A5A2F" w:rsidRPr="000E1F27" w:rsidRDefault="008A5A2F" w:rsidP="008A5A2F">
            <w:r w:rsidRPr="000E1F27">
              <w:t>1 godina</w:t>
            </w:r>
          </w:p>
        </w:tc>
      </w:tr>
    </w:tbl>
    <w:p w14:paraId="41860E32" w14:textId="77777777" w:rsidR="008A5A2F" w:rsidRPr="00BE22B4" w:rsidRDefault="008A5A2F" w:rsidP="008A5A2F">
      <w:pPr>
        <w:rPr>
          <w:rFonts w:cs="Arial"/>
          <w:sz w:val="22"/>
          <w:szCs w:val="22"/>
          <w:lang w:val="sr-Latn-RS"/>
        </w:rPr>
      </w:pPr>
    </w:p>
    <w:p w14:paraId="4EDB63D0" w14:textId="77777777" w:rsidR="008A5A2F" w:rsidRDefault="008A5A2F" w:rsidP="008A5A2F">
      <w:pPr>
        <w:rPr>
          <w:rFonts w:cs="Arial"/>
          <w:b/>
          <w:sz w:val="22"/>
          <w:szCs w:val="22"/>
          <w:lang w:val="sr-Latn-RS"/>
        </w:rPr>
      </w:pPr>
    </w:p>
    <w:p w14:paraId="5190FF9F" w14:textId="77777777" w:rsidR="008A5A2F" w:rsidRPr="007B2E49"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Latn-RS"/>
        </w:rPr>
        <w:t>Štampač za blagajničko poslovanje</w:t>
      </w:r>
    </w:p>
    <w:p w14:paraId="42AB6787" w14:textId="77777777" w:rsidR="008A5A2F" w:rsidRDefault="008A5A2F" w:rsidP="008A5A2F">
      <w:pPr>
        <w:rPr>
          <w:rFonts w:cs="Arial"/>
          <w:sz w:val="22"/>
          <w:szCs w:val="22"/>
          <w:lang w:val="sr-Latn-RS"/>
        </w:rPr>
      </w:pPr>
    </w:p>
    <w:tbl>
      <w:tblPr>
        <w:tblStyle w:val="TableGrid"/>
        <w:tblW w:w="0" w:type="auto"/>
        <w:tblLook w:val="04A0" w:firstRow="1" w:lastRow="0" w:firstColumn="1" w:lastColumn="0" w:noHBand="0" w:noVBand="1"/>
      </w:tblPr>
      <w:tblGrid>
        <w:gridCol w:w="3989"/>
        <w:gridCol w:w="5030"/>
      </w:tblGrid>
      <w:tr w:rsidR="008A5A2F" w:rsidRPr="000E1F27" w14:paraId="12A3FCA8" w14:textId="77777777" w:rsidTr="008A5A2F">
        <w:trPr>
          <w:trHeight w:val="300"/>
        </w:trPr>
        <w:tc>
          <w:tcPr>
            <w:tcW w:w="4008" w:type="dxa"/>
            <w:noWrap/>
            <w:hideMark/>
          </w:tcPr>
          <w:p w14:paraId="44AF8E0B" w14:textId="77777777" w:rsidR="008A5A2F" w:rsidRPr="000E1F27" w:rsidRDefault="008A5A2F" w:rsidP="008A5A2F">
            <w:r w:rsidRPr="000E1F27">
              <w:t>Tip</w:t>
            </w:r>
          </w:p>
        </w:tc>
        <w:tc>
          <w:tcPr>
            <w:tcW w:w="5054" w:type="dxa"/>
            <w:noWrap/>
            <w:hideMark/>
          </w:tcPr>
          <w:p w14:paraId="1DE91A55" w14:textId="77777777" w:rsidR="008A5A2F" w:rsidRPr="000E1F27" w:rsidRDefault="008A5A2F" w:rsidP="008A5A2F">
            <w:r w:rsidRPr="00903BF1">
              <w:t xml:space="preserve">Matrični </w:t>
            </w:r>
            <w:r>
              <w:t xml:space="preserve">passbook </w:t>
            </w:r>
            <w:r w:rsidRPr="00903BF1">
              <w:t xml:space="preserve">štampač sa 24 </w:t>
            </w:r>
            <w:r>
              <w:t>pina</w:t>
            </w:r>
          </w:p>
        </w:tc>
      </w:tr>
      <w:tr w:rsidR="008A5A2F" w:rsidRPr="000E1F27" w14:paraId="16DAB68D" w14:textId="77777777" w:rsidTr="008A5A2F">
        <w:trPr>
          <w:trHeight w:val="300"/>
        </w:trPr>
        <w:tc>
          <w:tcPr>
            <w:tcW w:w="4008" w:type="dxa"/>
            <w:noWrap/>
            <w:hideMark/>
          </w:tcPr>
          <w:p w14:paraId="38208156" w14:textId="77777777" w:rsidR="008A5A2F" w:rsidRPr="000E1F27" w:rsidRDefault="008A5A2F" w:rsidP="008A5A2F">
            <w:r w:rsidRPr="000E1F27">
              <w:t>Funkcije</w:t>
            </w:r>
          </w:p>
        </w:tc>
        <w:tc>
          <w:tcPr>
            <w:tcW w:w="5054" w:type="dxa"/>
            <w:noWrap/>
            <w:hideMark/>
          </w:tcPr>
          <w:p w14:paraId="520EA4F2" w14:textId="77777777" w:rsidR="008A5A2F" w:rsidRPr="00903BF1" w:rsidRDefault="008A5A2F" w:rsidP="008A5A2F">
            <w:pPr>
              <w:rPr>
                <w:highlight w:val="yellow"/>
              </w:rPr>
            </w:pPr>
            <w:r w:rsidRPr="00F13768">
              <w:t>štampanje</w:t>
            </w:r>
          </w:p>
        </w:tc>
      </w:tr>
      <w:tr w:rsidR="008A5A2F" w:rsidRPr="000E1F27" w14:paraId="0478895A" w14:textId="77777777" w:rsidTr="008A5A2F">
        <w:trPr>
          <w:trHeight w:val="300"/>
        </w:trPr>
        <w:tc>
          <w:tcPr>
            <w:tcW w:w="4008" w:type="dxa"/>
            <w:noWrap/>
            <w:hideMark/>
          </w:tcPr>
          <w:p w14:paraId="5F9A0282" w14:textId="77777777" w:rsidR="008A5A2F" w:rsidRPr="00A35CBA" w:rsidRDefault="008A5A2F" w:rsidP="008A5A2F">
            <w:r w:rsidRPr="00A35CBA">
              <w:t>Brzina štampe pri 10 cpi</w:t>
            </w:r>
          </w:p>
        </w:tc>
        <w:tc>
          <w:tcPr>
            <w:tcW w:w="5054" w:type="dxa"/>
            <w:noWrap/>
            <w:hideMark/>
          </w:tcPr>
          <w:p w14:paraId="325F136A" w14:textId="77777777" w:rsidR="008A5A2F" w:rsidRPr="00A35CBA" w:rsidRDefault="008A5A2F" w:rsidP="008A5A2F">
            <w:r w:rsidRPr="00A35CBA">
              <w:t>≥ 360 cps Draft</w:t>
            </w:r>
          </w:p>
        </w:tc>
      </w:tr>
      <w:tr w:rsidR="008A5A2F" w:rsidRPr="000E1F27" w14:paraId="02103DFC" w14:textId="77777777" w:rsidTr="008A5A2F">
        <w:trPr>
          <w:trHeight w:val="300"/>
        </w:trPr>
        <w:tc>
          <w:tcPr>
            <w:tcW w:w="4008" w:type="dxa"/>
            <w:noWrap/>
            <w:hideMark/>
          </w:tcPr>
          <w:p w14:paraId="1F39EBE2" w14:textId="77777777" w:rsidR="008A5A2F" w:rsidRPr="00A35CBA" w:rsidRDefault="008A5A2F" w:rsidP="008A5A2F">
            <w:r w:rsidRPr="00A35CBA">
              <w:t>Rezolucija</w:t>
            </w:r>
          </w:p>
        </w:tc>
        <w:tc>
          <w:tcPr>
            <w:tcW w:w="5054" w:type="dxa"/>
            <w:noWrap/>
            <w:hideMark/>
          </w:tcPr>
          <w:p w14:paraId="0C1AFAB2" w14:textId="77777777" w:rsidR="008A5A2F" w:rsidRPr="00A35CBA" w:rsidRDefault="008A5A2F" w:rsidP="008A5A2F">
            <w:r w:rsidRPr="00A35CBA">
              <w:t xml:space="preserve">≥ 360x360 dpi </w:t>
            </w:r>
          </w:p>
        </w:tc>
      </w:tr>
      <w:tr w:rsidR="008A5A2F" w:rsidRPr="000E1F27" w14:paraId="146FED59" w14:textId="77777777" w:rsidTr="008A5A2F">
        <w:trPr>
          <w:trHeight w:val="300"/>
        </w:trPr>
        <w:tc>
          <w:tcPr>
            <w:tcW w:w="4008" w:type="dxa"/>
            <w:noWrap/>
          </w:tcPr>
          <w:p w14:paraId="44268C51" w14:textId="77777777" w:rsidR="008A5A2F" w:rsidRPr="000E1F27" w:rsidRDefault="008A5A2F" w:rsidP="008A5A2F">
            <w:r w:rsidRPr="00A35CBA">
              <w:t>Emulacije</w:t>
            </w:r>
          </w:p>
        </w:tc>
        <w:tc>
          <w:tcPr>
            <w:tcW w:w="5054" w:type="dxa"/>
            <w:noWrap/>
          </w:tcPr>
          <w:p w14:paraId="15E1D9DF" w14:textId="77777777" w:rsidR="008A5A2F" w:rsidRPr="00903BF1" w:rsidRDefault="008A5A2F" w:rsidP="008A5A2F">
            <w:pPr>
              <w:rPr>
                <w:highlight w:val="yellow"/>
              </w:rPr>
            </w:pPr>
            <w:r w:rsidRPr="00A35CBA">
              <w:t>PR2, IBM PPDS, ESC/P2</w:t>
            </w:r>
          </w:p>
        </w:tc>
      </w:tr>
      <w:tr w:rsidR="008A5A2F" w:rsidRPr="000E1F27" w14:paraId="302BF46A" w14:textId="77777777" w:rsidTr="008A5A2F">
        <w:trPr>
          <w:trHeight w:val="300"/>
        </w:trPr>
        <w:tc>
          <w:tcPr>
            <w:tcW w:w="4008" w:type="dxa"/>
            <w:noWrap/>
            <w:hideMark/>
          </w:tcPr>
          <w:p w14:paraId="24F11EB0" w14:textId="77777777" w:rsidR="008A5A2F" w:rsidRPr="000E1F27" w:rsidRDefault="008A5A2F" w:rsidP="008A5A2F">
            <w:r w:rsidRPr="000E1F27">
              <w:t>Мемorija</w:t>
            </w:r>
          </w:p>
        </w:tc>
        <w:tc>
          <w:tcPr>
            <w:tcW w:w="5054" w:type="dxa"/>
            <w:noWrap/>
            <w:hideMark/>
          </w:tcPr>
          <w:p w14:paraId="513317FC" w14:textId="77777777" w:rsidR="008A5A2F" w:rsidRPr="00903BF1" w:rsidRDefault="008A5A2F" w:rsidP="008A5A2F">
            <w:pPr>
              <w:rPr>
                <w:highlight w:val="yellow"/>
              </w:rPr>
            </w:pPr>
            <w:r w:rsidRPr="00A35CBA">
              <w:t>≥ 128 kb</w:t>
            </w:r>
          </w:p>
        </w:tc>
      </w:tr>
      <w:tr w:rsidR="008A5A2F" w:rsidRPr="000E1F27" w14:paraId="4FE2D2C9" w14:textId="77777777" w:rsidTr="008A5A2F">
        <w:trPr>
          <w:trHeight w:val="300"/>
        </w:trPr>
        <w:tc>
          <w:tcPr>
            <w:tcW w:w="4008" w:type="dxa"/>
            <w:noWrap/>
            <w:hideMark/>
          </w:tcPr>
          <w:p w14:paraId="214C667E" w14:textId="77777777" w:rsidR="008A5A2F" w:rsidRPr="000E1F27" w:rsidRDefault="008A5A2F" w:rsidP="008A5A2F">
            <w:r>
              <w:t>Interfejsi</w:t>
            </w:r>
          </w:p>
        </w:tc>
        <w:tc>
          <w:tcPr>
            <w:tcW w:w="5054" w:type="dxa"/>
            <w:noWrap/>
            <w:hideMark/>
          </w:tcPr>
          <w:p w14:paraId="0B04BD67" w14:textId="77777777" w:rsidR="008A5A2F" w:rsidRPr="00903BF1" w:rsidRDefault="008A5A2F" w:rsidP="008A5A2F">
            <w:pPr>
              <w:rPr>
                <w:highlight w:val="yellow"/>
              </w:rPr>
            </w:pPr>
            <w:r w:rsidRPr="00A35CBA">
              <w:t>USB 2.0, RS-232, Bidirectional parallel</w:t>
            </w:r>
          </w:p>
        </w:tc>
      </w:tr>
      <w:tr w:rsidR="008A5A2F" w:rsidRPr="000E1F27" w14:paraId="0E11F1BB" w14:textId="77777777" w:rsidTr="008A5A2F">
        <w:trPr>
          <w:trHeight w:val="300"/>
        </w:trPr>
        <w:tc>
          <w:tcPr>
            <w:tcW w:w="4008" w:type="dxa"/>
            <w:noWrap/>
          </w:tcPr>
          <w:p w14:paraId="4BBD55F7" w14:textId="77777777" w:rsidR="008A5A2F" w:rsidRPr="000E1F27" w:rsidRDefault="008A5A2F" w:rsidP="008A5A2F">
            <w:r>
              <w:t>Kopije</w:t>
            </w:r>
          </w:p>
        </w:tc>
        <w:tc>
          <w:tcPr>
            <w:tcW w:w="5054" w:type="dxa"/>
            <w:noWrap/>
          </w:tcPr>
          <w:p w14:paraId="3997C29E" w14:textId="77777777" w:rsidR="008A5A2F" w:rsidRPr="00903BF1" w:rsidRDefault="008A5A2F" w:rsidP="008A5A2F">
            <w:pPr>
              <w:rPr>
                <w:highlight w:val="yellow"/>
              </w:rPr>
            </w:pPr>
            <w:r w:rsidRPr="00A35CBA">
              <w:t>Original + 6 kopija</w:t>
            </w:r>
          </w:p>
        </w:tc>
      </w:tr>
      <w:tr w:rsidR="008A5A2F" w:rsidRPr="000E1F27" w14:paraId="64110FD1" w14:textId="77777777" w:rsidTr="008A5A2F">
        <w:trPr>
          <w:trHeight w:val="300"/>
        </w:trPr>
        <w:tc>
          <w:tcPr>
            <w:tcW w:w="4008" w:type="dxa"/>
            <w:noWrap/>
          </w:tcPr>
          <w:p w14:paraId="61734D9A" w14:textId="77777777" w:rsidR="008A5A2F" w:rsidRPr="000E1F27" w:rsidRDefault="008A5A2F" w:rsidP="008A5A2F">
            <w:r w:rsidRPr="00A35CBA">
              <w:t>Kaseta sa ribonom</w:t>
            </w:r>
          </w:p>
        </w:tc>
        <w:tc>
          <w:tcPr>
            <w:tcW w:w="5054" w:type="dxa"/>
            <w:noWrap/>
          </w:tcPr>
          <w:p w14:paraId="1F74EF67" w14:textId="77777777" w:rsidR="008A5A2F" w:rsidRPr="00903BF1" w:rsidRDefault="008A5A2F" w:rsidP="008A5A2F">
            <w:pPr>
              <w:rPr>
                <w:highlight w:val="yellow"/>
              </w:rPr>
            </w:pPr>
            <w:r w:rsidRPr="00A35CBA">
              <w:t>10 miliona znakova</w:t>
            </w:r>
          </w:p>
        </w:tc>
      </w:tr>
      <w:tr w:rsidR="008A5A2F" w:rsidRPr="000E1F27" w14:paraId="6780574E" w14:textId="77777777" w:rsidTr="008A5A2F">
        <w:trPr>
          <w:trHeight w:val="315"/>
        </w:trPr>
        <w:tc>
          <w:tcPr>
            <w:tcW w:w="4008" w:type="dxa"/>
            <w:noWrap/>
            <w:hideMark/>
          </w:tcPr>
          <w:p w14:paraId="7D98B71D" w14:textId="77777777" w:rsidR="008A5A2F" w:rsidRPr="000E1F27" w:rsidRDefault="008A5A2F" w:rsidP="008A5A2F">
            <w:r w:rsidRPr="000E1F27">
              <w:t>Garancija</w:t>
            </w:r>
          </w:p>
        </w:tc>
        <w:tc>
          <w:tcPr>
            <w:tcW w:w="5054" w:type="dxa"/>
            <w:noWrap/>
            <w:hideMark/>
          </w:tcPr>
          <w:p w14:paraId="66B5CCD8" w14:textId="77777777" w:rsidR="008A5A2F" w:rsidRPr="00903BF1" w:rsidRDefault="008A5A2F" w:rsidP="008A5A2F">
            <w:pPr>
              <w:rPr>
                <w:highlight w:val="yellow"/>
              </w:rPr>
            </w:pPr>
            <w:r w:rsidRPr="00295020">
              <w:t>1 godina</w:t>
            </w:r>
          </w:p>
        </w:tc>
      </w:tr>
    </w:tbl>
    <w:p w14:paraId="41A22733" w14:textId="77777777" w:rsidR="008A5A2F" w:rsidRDefault="008A5A2F" w:rsidP="008A5A2F">
      <w:pPr>
        <w:rPr>
          <w:rFonts w:cs="Arial"/>
          <w:sz w:val="22"/>
          <w:szCs w:val="22"/>
          <w:lang w:val="sr-Latn-RS"/>
        </w:rPr>
      </w:pPr>
    </w:p>
    <w:p w14:paraId="04C69D88" w14:textId="77777777" w:rsidR="00405092" w:rsidRDefault="00405092" w:rsidP="008A5A2F">
      <w:pPr>
        <w:rPr>
          <w:rFonts w:cs="Arial"/>
          <w:sz w:val="22"/>
          <w:szCs w:val="22"/>
          <w:lang w:val="sr-Latn-RS"/>
        </w:rPr>
      </w:pPr>
    </w:p>
    <w:p w14:paraId="52962141" w14:textId="77777777" w:rsidR="00405092" w:rsidRDefault="00405092" w:rsidP="008A5A2F">
      <w:pPr>
        <w:rPr>
          <w:rFonts w:cs="Arial"/>
          <w:sz w:val="22"/>
          <w:szCs w:val="22"/>
          <w:lang w:val="sr-Latn-RS"/>
        </w:rPr>
      </w:pPr>
    </w:p>
    <w:p w14:paraId="648692F4" w14:textId="77777777" w:rsidR="00405092" w:rsidRDefault="00405092" w:rsidP="008A5A2F">
      <w:pPr>
        <w:rPr>
          <w:rFonts w:cs="Arial"/>
          <w:sz w:val="22"/>
          <w:szCs w:val="22"/>
          <w:lang w:val="sr-Latn-RS"/>
        </w:rPr>
      </w:pPr>
    </w:p>
    <w:p w14:paraId="19C07A67" w14:textId="77777777" w:rsidR="00405092" w:rsidRPr="00BE22B4" w:rsidRDefault="00405092" w:rsidP="008A5A2F">
      <w:pPr>
        <w:rPr>
          <w:rFonts w:cs="Arial"/>
          <w:sz w:val="22"/>
          <w:szCs w:val="22"/>
          <w:lang w:val="sr-Latn-RS"/>
        </w:rPr>
      </w:pPr>
    </w:p>
    <w:p w14:paraId="08247A24" w14:textId="77777777" w:rsidR="008A5A2F" w:rsidRPr="007B2E49" w:rsidRDefault="008A5A2F" w:rsidP="00337FBF">
      <w:pPr>
        <w:pStyle w:val="ListParagraph"/>
        <w:numPr>
          <w:ilvl w:val="0"/>
          <w:numId w:val="25"/>
        </w:numPr>
        <w:spacing w:before="0" w:after="0" w:line="240" w:lineRule="auto"/>
        <w:jc w:val="left"/>
        <w:rPr>
          <w:rFonts w:ascii="Arial" w:hAnsi="Arial" w:cs="Arial"/>
          <w:b/>
          <w:lang w:val="sr-Latn-RS"/>
        </w:rPr>
      </w:pPr>
      <w:r w:rsidRPr="007B2E49">
        <w:rPr>
          <w:rFonts w:ascii="Arial" w:hAnsi="Arial" w:cs="Arial"/>
          <w:b/>
          <w:lang w:val="sr-Cyrl-RS"/>
        </w:rPr>
        <w:lastRenderedPageBreak/>
        <w:t>Štampač</w:t>
      </w:r>
      <w:r w:rsidRPr="007B2E49">
        <w:rPr>
          <w:rFonts w:ascii="Arial" w:hAnsi="Arial" w:cs="Arial"/>
          <w:b/>
        </w:rPr>
        <w:t xml:space="preserve"> </w:t>
      </w:r>
      <w:r w:rsidRPr="007B2E49">
        <w:rPr>
          <w:rFonts w:ascii="Arial" w:hAnsi="Arial" w:cs="Arial"/>
          <w:b/>
          <w:lang w:val="sr-Latn-RS"/>
        </w:rPr>
        <w:t>u boji, mrežni</w:t>
      </w:r>
    </w:p>
    <w:p w14:paraId="7A6E7DCF" w14:textId="77777777" w:rsidR="008A5A2F" w:rsidRPr="00BE22B4" w:rsidRDefault="008A5A2F" w:rsidP="008A5A2F">
      <w:pPr>
        <w:rPr>
          <w:rFonts w:cs="Arial"/>
          <w:b/>
          <w:sz w:val="22"/>
          <w:szCs w:val="22"/>
          <w:lang w:val="sr-Latn-RS"/>
        </w:rPr>
      </w:pPr>
    </w:p>
    <w:tbl>
      <w:tblPr>
        <w:tblStyle w:val="TableGrid"/>
        <w:tblW w:w="0" w:type="auto"/>
        <w:tblLook w:val="04A0" w:firstRow="1" w:lastRow="0" w:firstColumn="1" w:lastColumn="0" w:noHBand="0" w:noVBand="1"/>
      </w:tblPr>
      <w:tblGrid>
        <w:gridCol w:w="3990"/>
        <w:gridCol w:w="5029"/>
      </w:tblGrid>
      <w:tr w:rsidR="008A5A2F" w:rsidRPr="000E1F27" w14:paraId="483DA46E" w14:textId="77777777" w:rsidTr="008A5A2F">
        <w:trPr>
          <w:trHeight w:val="300"/>
        </w:trPr>
        <w:tc>
          <w:tcPr>
            <w:tcW w:w="4008" w:type="dxa"/>
            <w:noWrap/>
            <w:hideMark/>
          </w:tcPr>
          <w:p w14:paraId="7BDD5A05" w14:textId="77777777" w:rsidR="008A5A2F" w:rsidRPr="000E1F27" w:rsidRDefault="008A5A2F" w:rsidP="008A5A2F">
            <w:r w:rsidRPr="000E1F27">
              <w:t>Tip</w:t>
            </w:r>
          </w:p>
        </w:tc>
        <w:tc>
          <w:tcPr>
            <w:tcW w:w="5053" w:type="dxa"/>
            <w:noWrap/>
            <w:hideMark/>
          </w:tcPr>
          <w:p w14:paraId="75D35A57" w14:textId="77777777" w:rsidR="008A5A2F" w:rsidRPr="000E1F27" w:rsidRDefault="008A5A2F" w:rsidP="008A5A2F">
            <w:r w:rsidRPr="000E1F27">
              <w:t>kolor laserski štampač</w:t>
            </w:r>
          </w:p>
        </w:tc>
      </w:tr>
      <w:tr w:rsidR="008A5A2F" w:rsidRPr="000E1F27" w14:paraId="62FD496B" w14:textId="77777777" w:rsidTr="008A5A2F">
        <w:trPr>
          <w:trHeight w:val="300"/>
        </w:trPr>
        <w:tc>
          <w:tcPr>
            <w:tcW w:w="4008" w:type="dxa"/>
            <w:noWrap/>
            <w:hideMark/>
          </w:tcPr>
          <w:p w14:paraId="7FD9EE4B" w14:textId="77777777" w:rsidR="008A5A2F" w:rsidRPr="000E1F27" w:rsidRDefault="008A5A2F" w:rsidP="008A5A2F">
            <w:r w:rsidRPr="000E1F27">
              <w:t>Funkcije</w:t>
            </w:r>
          </w:p>
        </w:tc>
        <w:tc>
          <w:tcPr>
            <w:tcW w:w="5053" w:type="dxa"/>
            <w:noWrap/>
            <w:hideMark/>
          </w:tcPr>
          <w:p w14:paraId="6697A762" w14:textId="77777777" w:rsidR="008A5A2F" w:rsidRPr="000E1F27" w:rsidRDefault="008A5A2F" w:rsidP="008A5A2F">
            <w:r w:rsidRPr="000E1F27">
              <w:t>štampanje</w:t>
            </w:r>
          </w:p>
        </w:tc>
      </w:tr>
      <w:tr w:rsidR="008A5A2F" w:rsidRPr="000E1F27" w14:paraId="36B24295" w14:textId="77777777" w:rsidTr="008A5A2F">
        <w:trPr>
          <w:trHeight w:val="300"/>
        </w:trPr>
        <w:tc>
          <w:tcPr>
            <w:tcW w:w="4008" w:type="dxa"/>
            <w:noWrap/>
            <w:hideMark/>
          </w:tcPr>
          <w:p w14:paraId="29F68083" w14:textId="77777777" w:rsidR="008A5A2F" w:rsidRPr="000E1F27" w:rsidRDefault="008A5A2F" w:rsidP="008A5A2F">
            <w:r w:rsidRPr="000E1F27">
              <w:t>Format</w:t>
            </w:r>
          </w:p>
        </w:tc>
        <w:tc>
          <w:tcPr>
            <w:tcW w:w="5053" w:type="dxa"/>
            <w:noWrap/>
            <w:hideMark/>
          </w:tcPr>
          <w:p w14:paraId="70ACF7FB" w14:textId="77777777" w:rsidR="008A5A2F" w:rsidRPr="000E1F27" w:rsidRDefault="008A5A2F" w:rsidP="008A5A2F">
            <w:r w:rsidRPr="000E1F27">
              <w:t>A4</w:t>
            </w:r>
          </w:p>
        </w:tc>
      </w:tr>
      <w:tr w:rsidR="008A5A2F" w:rsidRPr="000E1F27" w14:paraId="7A9022AD" w14:textId="77777777" w:rsidTr="008A5A2F">
        <w:trPr>
          <w:trHeight w:val="300"/>
        </w:trPr>
        <w:tc>
          <w:tcPr>
            <w:tcW w:w="4008" w:type="dxa"/>
            <w:noWrap/>
            <w:hideMark/>
          </w:tcPr>
          <w:p w14:paraId="6FB12545" w14:textId="77777777" w:rsidR="008A5A2F" w:rsidRPr="000E1F27" w:rsidRDefault="008A5A2F" w:rsidP="008A5A2F">
            <w:r w:rsidRPr="000E1F27">
              <w:t>Brzina štampe A4 (kolor i crno belo)</w:t>
            </w:r>
          </w:p>
        </w:tc>
        <w:tc>
          <w:tcPr>
            <w:tcW w:w="5053" w:type="dxa"/>
            <w:noWrap/>
            <w:hideMark/>
          </w:tcPr>
          <w:p w14:paraId="79EFAB6B" w14:textId="77777777" w:rsidR="008A5A2F" w:rsidRPr="000E1F27" w:rsidRDefault="008A5A2F" w:rsidP="008A5A2F">
            <w:r w:rsidRPr="000E1F27">
              <w:t xml:space="preserve"> ≥ 20ppm</w:t>
            </w:r>
          </w:p>
        </w:tc>
      </w:tr>
      <w:tr w:rsidR="008A5A2F" w:rsidRPr="000E1F27" w14:paraId="46C89722" w14:textId="77777777" w:rsidTr="008A5A2F">
        <w:trPr>
          <w:trHeight w:val="300"/>
        </w:trPr>
        <w:tc>
          <w:tcPr>
            <w:tcW w:w="4008" w:type="dxa"/>
            <w:noWrap/>
            <w:hideMark/>
          </w:tcPr>
          <w:p w14:paraId="068F3BF7" w14:textId="77777777" w:rsidR="008A5A2F" w:rsidRPr="000E1F27" w:rsidRDefault="008A5A2F" w:rsidP="008A5A2F">
            <w:r w:rsidRPr="000E1F27">
              <w:t>Rezolucija (kolor i crno belo)</w:t>
            </w:r>
          </w:p>
        </w:tc>
        <w:tc>
          <w:tcPr>
            <w:tcW w:w="5053" w:type="dxa"/>
            <w:noWrap/>
            <w:hideMark/>
          </w:tcPr>
          <w:p w14:paraId="3FFC229C" w14:textId="77777777" w:rsidR="008A5A2F" w:rsidRPr="000E1F27" w:rsidRDefault="008A5A2F" w:rsidP="008A5A2F">
            <w:r w:rsidRPr="000E1F27">
              <w:t xml:space="preserve">≥ 600 x 600dpi </w:t>
            </w:r>
          </w:p>
        </w:tc>
      </w:tr>
      <w:tr w:rsidR="008A5A2F" w:rsidRPr="000E1F27" w14:paraId="6B867141" w14:textId="77777777" w:rsidTr="008A5A2F">
        <w:trPr>
          <w:trHeight w:val="300"/>
        </w:trPr>
        <w:tc>
          <w:tcPr>
            <w:tcW w:w="4008" w:type="dxa"/>
            <w:noWrap/>
            <w:hideMark/>
          </w:tcPr>
          <w:p w14:paraId="185AD2BD" w14:textId="77777777" w:rsidR="008A5A2F" w:rsidRPr="000E1F27" w:rsidRDefault="008A5A2F" w:rsidP="008A5A2F">
            <w:r w:rsidRPr="000E1F27">
              <w:t>Vreme do prve strane u boji</w:t>
            </w:r>
          </w:p>
        </w:tc>
        <w:tc>
          <w:tcPr>
            <w:tcW w:w="5053" w:type="dxa"/>
            <w:noWrap/>
            <w:hideMark/>
          </w:tcPr>
          <w:p w14:paraId="6F5358E6" w14:textId="77777777" w:rsidR="008A5A2F" w:rsidRPr="000E1F27" w:rsidRDefault="008A5A2F" w:rsidP="008A5A2F">
            <w:r w:rsidRPr="000E1F27">
              <w:t>≤ 11s</w:t>
            </w:r>
          </w:p>
        </w:tc>
      </w:tr>
      <w:tr w:rsidR="008A5A2F" w:rsidRPr="000E1F27" w14:paraId="5C428834" w14:textId="77777777" w:rsidTr="008A5A2F">
        <w:trPr>
          <w:trHeight w:val="300"/>
        </w:trPr>
        <w:tc>
          <w:tcPr>
            <w:tcW w:w="4008" w:type="dxa"/>
            <w:noWrap/>
            <w:hideMark/>
          </w:tcPr>
          <w:p w14:paraId="1FB3B4A4" w14:textId="77777777" w:rsidR="008A5A2F" w:rsidRPr="000E1F27" w:rsidRDefault="008A5A2F" w:rsidP="008A5A2F">
            <w:r w:rsidRPr="000E1F27">
              <w:t>Interfejsi</w:t>
            </w:r>
          </w:p>
        </w:tc>
        <w:tc>
          <w:tcPr>
            <w:tcW w:w="5053" w:type="dxa"/>
            <w:noWrap/>
            <w:hideMark/>
          </w:tcPr>
          <w:p w14:paraId="4C25ABF4" w14:textId="77777777" w:rsidR="008A5A2F" w:rsidRPr="000E1F27" w:rsidRDefault="008A5A2F" w:rsidP="008A5A2F">
            <w:r w:rsidRPr="000E1F27">
              <w:t>USB 2.0 ,Ethernet, Wireless</w:t>
            </w:r>
          </w:p>
        </w:tc>
      </w:tr>
      <w:tr w:rsidR="008A5A2F" w:rsidRPr="000E1F27" w14:paraId="7B31AF8D" w14:textId="77777777" w:rsidTr="008A5A2F">
        <w:trPr>
          <w:trHeight w:val="300"/>
        </w:trPr>
        <w:tc>
          <w:tcPr>
            <w:tcW w:w="4008" w:type="dxa"/>
            <w:noWrap/>
            <w:hideMark/>
          </w:tcPr>
          <w:p w14:paraId="7F70278D" w14:textId="77777777" w:rsidR="008A5A2F" w:rsidRPr="000E1F27" w:rsidRDefault="008A5A2F" w:rsidP="008A5A2F">
            <w:r w:rsidRPr="000E1F27">
              <w:t>Мемorija</w:t>
            </w:r>
          </w:p>
        </w:tc>
        <w:tc>
          <w:tcPr>
            <w:tcW w:w="5053" w:type="dxa"/>
            <w:noWrap/>
            <w:hideMark/>
          </w:tcPr>
          <w:p w14:paraId="0CAA454F" w14:textId="77777777" w:rsidR="008A5A2F" w:rsidRPr="000E1F27" w:rsidRDefault="008A5A2F" w:rsidP="008A5A2F">
            <w:r w:rsidRPr="000E1F27">
              <w:t xml:space="preserve"> ≥ 256MB</w:t>
            </w:r>
          </w:p>
        </w:tc>
      </w:tr>
      <w:tr w:rsidR="008A5A2F" w:rsidRPr="000E1F27" w14:paraId="02926260" w14:textId="77777777" w:rsidTr="008A5A2F">
        <w:trPr>
          <w:trHeight w:val="300"/>
        </w:trPr>
        <w:tc>
          <w:tcPr>
            <w:tcW w:w="4008" w:type="dxa"/>
            <w:noWrap/>
            <w:hideMark/>
          </w:tcPr>
          <w:p w14:paraId="3C28BBD8" w14:textId="77777777" w:rsidR="008A5A2F" w:rsidRPr="000E1F27" w:rsidRDefault="008A5A2F" w:rsidP="008A5A2F">
            <w:r w:rsidRPr="000E1F27">
              <w:t>Procesor</w:t>
            </w:r>
          </w:p>
        </w:tc>
        <w:tc>
          <w:tcPr>
            <w:tcW w:w="5053" w:type="dxa"/>
            <w:noWrap/>
            <w:hideMark/>
          </w:tcPr>
          <w:p w14:paraId="01BB1E9F" w14:textId="77777777" w:rsidR="008A5A2F" w:rsidRPr="000E1F27" w:rsidRDefault="008A5A2F" w:rsidP="008A5A2F">
            <w:r w:rsidRPr="000E1F27">
              <w:t>≥ 800 MHz</w:t>
            </w:r>
          </w:p>
        </w:tc>
      </w:tr>
      <w:tr w:rsidR="008A5A2F" w:rsidRPr="000E1F27" w14:paraId="52E0E2AE" w14:textId="77777777" w:rsidTr="008A5A2F">
        <w:trPr>
          <w:trHeight w:val="300"/>
        </w:trPr>
        <w:tc>
          <w:tcPr>
            <w:tcW w:w="4008" w:type="dxa"/>
            <w:noWrap/>
            <w:hideMark/>
          </w:tcPr>
          <w:p w14:paraId="44D4C196" w14:textId="77777777" w:rsidR="008A5A2F" w:rsidRPr="000E1F27" w:rsidRDefault="008A5A2F" w:rsidP="008A5A2F">
            <w:r w:rsidRPr="000E1F27">
              <w:t>Dupleks</w:t>
            </w:r>
          </w:p>
        </w:tc>
        <w:tc>
          <w:tcPr>
            <w:tcW w:w="5053" w:type="dxa"/>
            <w:noWrap/>
            <w:hideMark/>
          </w:tcPr>
          <w:p w14:paraId="3113779F" w14:textId="77777777" w:rsidR="008A5A2F" w:rsidRPr="000E1F27" w:rsidRDefault="008A5A2F" w:rsidP="008A5A2F">
            <w:r w:rsidRPr="000E1F27">
              <w:t>automatski</w:t>
            </w:r>
          </w:p>
        </w:tc>
      </w:tr>
      <w:tr w:rsidR="008A5A2F" w:rsidRPr="000E1F27" w14:paraId="14AB5698" w14:textId="77777777" w:rsidTr="008A5A2F">
        <w:trPr>
          <w:trHeight w:val="300"/>
        </w:trPr>
        <w:tc>
          <w:tcPr>
            <w:tcW w:w="4008" w:type="dxa"/>
            <w:noWrap/>
            <w:hideMark/>
          </w:tcPr>
          <w:p w14:paraId="186517D6" w14:textId="77777777" w:rsidR="008A5A2F" w:rsidRPr="000E1F27" w:rsidRDefault="008A5A2F" w:rsidP="008A5A2F">
            <w:r w:rsidRPr="000E1F27">
              <w:t>Ulazni kapacitet papira A4</w:t>
            </w:r>
          </w:p>
        </w:tc>
        <w:tc>
          <w:tcPr>
            <w:tcW w:w="5053" w:type="dxa"/>
            <w:noWrap/>
            <w:hideMark/>
          </w:tcPr>
          <w:p w14:paraId="7950326C" w14:textId="77777777" w:rsidR="008A5A2F" w:rsidRPr="000E1F27" w:rsidRDefault="008A5A2F" w:rsidP="008A5A2F">
            <w:r w:rsidRPr="000E1F27">
              <w:t>≥ 250 listova</w:t>
            </w:r>
          </w:p>
        </w:tc>
      </w:tr>
      <w:tr w:rsidR="008A5A2F" w:rsidRPr="000E1F27" w14:paraId="03A7FCFA" w14:textId="77777777" w:rsidTr="008A5A2F">
        <w:trPr>
          <w:trHeight w:val="300"/>
        </w:trPr>
        <w:tc>
          <w:tcPr>
            <w:tcW w:w="4008" w:type="dxa"/>
            <w:noWrap/>
            <w:hideMark/>
          </w:tcPr>
          <w:p w14:paraId="0C25B45A" w14:textId="77777777" w:rsidR="008A5A2F" w:rsidRPr="000E1F27" w:rsidRDefault="008A5A2F" w:rsidP="008A5A2F">
            <w:r w:rsidRPr="000E1F27">
              <w:t>Preporučeni mesečni obim štampe</w:t>
            </w:r>
          </w:p>
        </w:tc>
        <w:tc>
          <w:tcPr>
            <w:tcW w:w="5053" w:type="dxa"/>
            <w:noWrap/>
            <w:hideMark/>
          </w:tcPr>
          <w:p w14:paraId="1D849DD7" w14:textId="77777777" w:rsidR="008A5A2F" w:rsidRPr="000E1F27" w:rsidRDefault="008A5A2F" w:rsidP="008A5A2F">
            <w:r w:rsidRPr="000E1F27">
              <w:t>≥ 2.500 otisaka</w:t>
            </w:r>
          </w:p>
        </w:tc>
      </w:tr>
      <w:tr w:rsidR="008A5A2F" w:rsidRPr="000E1F27" w14:paraId="23BB8139" w14:textId="77777777" w:rsidTr="008A5A2F">
        <w:trPr>
          <w:trHeight w:val="300"/>
        </w:trPr>
        <w:tc>
          <w:tcPr>
            <w:tcW w:w="4008" w:type="dxa"/>
            <w:noWrap/>
            <w:hideMark/>
          </w:tcPr>
          <w:p w14:paraId="5EA0BB51" w14:textId="77777777" w:rsidR="008A5A2F" w:rsidRPr="000E1F27" w:rsidRDefault="008A5A2F" w:rsidP="008A5A2F">
            <w:r w:rsidRPr="000E1F27">
              <w:t>Maksimalni mesečni obim štampe</w:t>
            </w:r>
          </w:p>
        </w:tc>
        <w:tc>
          <w:tcPr>
            <w:tcW w:w="5053" w:type="dxa"/>
            <w:noWrap/>
            <w:hideMark/>
          </w:tcPr>
          <w:p w14:paraId="573EEA9E" w14:textId="77777777" w:rsidR="008A5A2F" w:rsidRPr="000E1F27" w:rsidRDefault="008A5A2F" w:rsidP="008A5A2F">
            <w:r w:rsidRPr="000E1F27">
              <w:t>≥ 40.000 otisaka</w:t>
            </w:r>
          </w:p>
        </w:tc>
      </w:tr>
      <w:tr w:rsidR="008A5A2F" w:rsidRPr="000E1F27" w14:paraId="24700C3F" w14:textId="77777777" w:rsidTr="008A5A2F">
        <w:trPr>
          <w:trHeight w:val="300"/>
        </w:trPr>
        <w:tc>
          <w:tcPr>
            <w:tcW w:w="4008" w:type="dxa"/>
            <w:noWrap/>
            <w:hideMark/>
          </w:tcPr>
          <w:p w14:paraId="6B5928AB" w14:textId="77777777" w:rsidR="008A5A2F" w:rsidRPr="000E1F27" w:rsidRDefault="008A5A2F" w:rsidP="008A5A2F">
            <w:r w:rsidRPr="000E1F27">
              <w:t>Toneri</w:t>
            </w:r>
          </w:p>
        </w:tc>
        <w:tc>
          <w:tcPr>
            <w:tcW w:w="5053" w:type="dxa"/>
            <w:noWrap/>
            <w:hideMark/>
          </w:tcPr>
          <w:p w14:paraId="567A1477" w14:textId="77777777" w:rsidR="008A5A2F" w:rsidRPr="000E1F27" w:rsidRDefault="008A5A2F" w:rsidP="008A5A2F">
            <w:r w:rsidRPr="000E1F27">
              <w:t>Inicijalni set tonera za 700 otiska sa 5% pokrivenosti po boji</w:t>
            </w:r>
          </w:p>
        </w:tc>
      </w:tr>
      <w:tr w:rsidR="008A5A2F" w:rsidRPr="000E1F27" w14:paraId="06424F29" w14:textId="77777777" w:rsidTr="008A5A2F">
        <w:trPr>
          <w:trHeight w:val="300"/>
        </w:trPr>
        <w:tc>
          <w:tcPr>
            <w:tcW w:w="4008" w:type="dxa"/>
            <w:noWrap/>
            <w:hideMark/>
          </w:tcPr>
          <w:p w14:paraId="79929FC1" w14:textId="77777777" w:rsidR="008A5A2F" w:rsidRPr="000E1F27" w:rsidRDefault="008A5A2F" w:rsidP="008A5A2F">
            <w:r w:rsidRPr="000E1F27">
              <w:t>Sertifikati</w:t>
            </w:r>
          </w:p>
        </w:tc>
        <w:tc>
          <w:tcPr>
            <w:tcW w:w="5053" w:type="dxa"/>
            <w:noWrap/>
            <w:hideMark/>
          </w:tcPr>
          <w:p w14:paraId="0907AB46" w14:textId="77777777" w:rsidR="008A5A2F" w:rsidRPr="000E1F27" w:rsidRDefault="008A5A2F" w:rsidP="008A5A2F">
            <w:r w:rsidRPr="000E1F27">
              <w:t>ENERGY STAR</w:t>
            </w:r>
          </w:p>
        </w:tc>
      </w:tr>
      <w:tr w:rsidR="008A5A2F" w:rsidRPr="000E1F27" w14:paraId="5F22E91A" w14:textId="77777777" w:rsidTr="008A5A2F">
        <w:trPr>
          <w:trHeight w:val="315"/>
        </w:trPr>
        <w:tc>
          <w:tcPr>
            <w:tcW w:w="4008" w:type="dxa"/>
            <w:noWrap/>
            <w:hideMark/>
          </w:tcPr>
          <w:p w14:paraId="38E38A3F" w14:textId="77777777" w:rsidR="008A5A2F" w:rsidRPr="000E1F27" w:rsidRDefault="008A5A2F" w:rsidP="008A5A2F">
            <w:r w:rsidRPr="000E1F27">
              <w:t>Garancija</w:t>
            </w:r>
          </w:p>
        </w:tc>
        <w:tc>
          <w:tcPr>
            <w:tcW w:w="5053" w:type="dxa"/>
            <w:noWrap/>
            <w:hideMark/>
          </w:tcPr>
          <w:p w14:paraId="0C3B6F20" w14:textId="77777777" w:rsidR="008A5A2F" w:rsidRPr="000E1F27" w:rsidRDefault="008A5A2F" w:rsidP="008A5A2F">
            <w:r w:rsidRPr="000E1F27">
              <w:t>1 godina</w:t>
            </w:r>
          </w:p>
        </w:tc>
      </w:tr>
    </w:tbl>
    <w:p w14:paraId="5955796A" w14:textId="77777777" w:rsidR="008A5A2F" w:rsidRDefault="008A5A2F" w:rsidP="008A5A2F">
      <w:pPr>
        <w:rPr>
          <w:rFonts w:cs="Arial"/>
          <w:sz w:val="22"/>
          <w:szCs w:val="22"/>
          <w:lang w:val="sr-Latn-RS"/>
        </w:rPr>
      </w:pPr>
    </w:p>
    <w:p w14:paraId="3F1FB1B9" w14:textId="77777777" w:rsidR="008A5A2F" w:rsidRPr="007B2E49" w:rsidRDefault="008A5A2F" w:rsidP="00337FBF">
      <w:pPr>
        <w:pStyle w:val="ListParagraph"/>
        <w:numPr>
          <w:ilvl w:val="0"/>
          <w:numId w:val="25"/>
        </w:numPr>
        <w:spacing w:before="0"/>
        <w:jc w:val="left"/>
        <w:rPr>
          <w:rFonts w:ascii="Arial" w:hAnsi="Arial" w:cs="Arial"/>
          <w:b/>
          <w:lang w:val="sr-Latn-RS"/>
        </w:rPr>
      </w:pPr>
      <w:r w:rsidRPr="007B2E49">
        <w:rPr>
          <w:rFonts w:ascii="Arial" w:hAnsi="Arial" w:cs="Arial"/>
          <w:b/>
          <w:lang w:val="sr-Latn-RS"/>
        </w:rPr>
        <w:t>Fotokopir aparat u boji</w:t>
      </w:r>
    </w:p>
    <w:tbl>
      <w:tblPr>
        <w:tblStyle w:val="TableGrid"/>
        <w:tblW w:w="0" w:type="auto"/>
        <w:tblLook w:val="04A0" w:firstRow="1" w:lastRow="0" w:firstColumn="1" w:lastColumn="0" w:noHBand="0" w:noVBand="1"/>
      </w:tblPr>
      <w:tblGrid>
        <w:gridCol w:w="3989"/>
        <w:gridCol w:w="5030"/>
      </w:tblGrid>
      <w:tr w:rsidR="008A5A2F" w:rsidRPr="000E1F27" w14:paraId="3D31CB5A" w14:textId="77777777" w:rsidTr="008A5A2F">
        <w:trPr>
          <w:trHeight w:val="300"/>
        </w:trPr>
        <w:tc>
          <w:tcPr>
            <w:tcW w:w="5440" w:type="dxa"/>
            <w:noWrap/>
            <w:hideMark/>
          </w:tcPr>
          <w:p w14:paraId="3DF1D45C" w14:textId="77777777" w:rsidR="008A5A2F" w:rsidRPr="000E1F27" w:rsidRDefault="008A5A2F" w:rsidP="008A5A2F">
            <w:r w:rsidRPr="000E1F27">
              <w:t>Tip</w:t>
            </w:r>
          </w:p>
        </w:tc>
        <w:tc>
          <w:tcPr>
            <w:tcW w:w="6880" w:type="dxa"/>
            <w:noWrap/>
            <w:hideMark/>
          </w:tcPr>
          <w:p w14:paraId="016C9236" w14:textId="77777777" w:rsidR="008A5A2F" w:rsidRPr="000E1F27" w:rsidRDefault="008A5A2F" w:rsidP="008A5A2F">
            <w:r w:rsidRPr="000E1F27">
              <w:t>kolor laserski multifunkcijski štampač</w:t>
            </w:r>
          </w:p>
        </w:tc>
      </w:tr>
      <w:tr w:rsidR="008A5A2F" w:rsidRPr="000E1F27" w14:paraId="0E6036ED" w14:textId="77777777" w:rsidTr="008A5A2F">
        <w:trPr>
          <w:trHeight w:val="300"/>
        </w:trPr>
        <w:tc>
          <w:tcPr>
            <w:tcW w:w="5440" w:type="dxa"/>
            <w:noWrap/>
            <w:hideMark/>
          </w:tcPr>
          <w:p w14:paraId="3A531C34" w14:textId="77777777" w:rsidR="008A5A2F" w:rsidRPr="000E1F27" w:rsidRDefault="008A5A2F" w:rsidP="008A5A2F">
            <w:r w:rsidRPr="000E1F27">
              <w:t>Funkcije</w:t>
            </w:r>
          </w:p>
        </w:tc>
        <w:tc>
          <w:tcPr>
            <w:tcW w:w="6880" w:type="dxa"/>
            <w:noWrap/>
            <w:hideMark/>
          </w:tcPr>
          <w:p w14:paraId="216DDA66" w14:textId="77777777" w:rsidR="008A5A2F" w:rsidRPr="000E1F27" w:rsidRDefault="008A5A2F" w:rsidP="008A5A2F">
            <w:r w:rsidRPr="000E1F27">
              <w:t>štampanje, fotokopiranje, skeniranje i faks</w:t>
            </w:r>
          </w:p>
        </w:tc>
      </w:tr>
      <w:tr w:rsidR="008A5A2F" w:rsidRPr="000E1F27" w14:paraId="6DE37AF7" w14:textId="77777777" w:rsidTr="008A5A2F">
        <w:trPr>
          <w:trHeight w:val="300"/>
        </w:trPr>
        <w:tc>
          <w:tcPr>
            <w:tcW w:w="5440" w:type="dxa"/>
            <w:noWrap/>
            <w:hideMark/>
          </w:tcPr>
          <w:p w14:paraId="1C27DA99" w14:textId="77777777" w:rsidR="008A5A2F" w:rsidRPr="000E1F27" w:rsidRDefault="008A5A2F" w:rsidP="008A5A2F">
            <w:r w:rsidRPr="000E1F27">
              <w:t>Format</w:t>
            </w:r>
          </w:p>
        </w:tc>
        <w:tc>
          <w:tcPr>
            <w:tcW w:w="6880" w:type="dxa"/>
            <w:noWrap/>
            <w:hideMark/>
          </w:tcPr>
          <w:p w14:paraId="3FF9D169" w14:textId="77777777" w:rsidR="008A5A2F" w:rsidRPr="000E1F27" w:rsidRDefault="008A5A2F" w:rsidP="008A5A2F">
            <w:r w:rsidRPr="000E1F27">
              <w:t>A4/A3</w:t>
            </w:r>
          </w:p>
        </w:tc>
      </w:tr>
      <w:tr w:rsidR="008A5A2F" w:rsidRPr="000E1F27" w14:paraId="1EC504B3" w14:textId="77777777" w:rsidTr="008A5A2F">
        <w:trPr>
          <w:trHeight w:val="300"/>
        </w:trPr>
        <w:tc>
          <w:tcPr>
            <w:tcW w:w="5440" w:type="dxa"/>
            <w:noWrap/>
            <w:hideMark/>
          </w:tcPr>
          <w:p w14:paraId="4AF13D0E" w14:textId="77777777" w:rsidR="008A5A2F" w:rsidRPr="000E1F27" w:rsidRDefault="008A5A2F" w:rsidP="008A5A2F">
            <w:r w:rsidRPr="000E1F27">
              <w:t>Brzina štampe A4</w:t>
            </w:r>
          </w:p>
        </w:tc>
        <w:tc>
          <w:tcPr>
            <w:tcW w:w="6880" w:type="dxa"/>
            <w:noWrap/>
            <w:hideMark/>
          </w:tcPr>
          <w:p w14:paraId="23C02E82" w14:textId="77777777" w:rsidR="008A5A2F" w:rsidRPr="000E1F27" w:rsidRDefault="008A5A2F" w:rsidP="008A5A2F">
            <w:r w:rsidRPr="000E1F27">
              <w:t xml:space="preserve"> ≥ 45ppm</w:t>
            </w:r>
          </w:p>
        </w:tc>
      </w:tr>
      <w:tr w:rsidR="008A5A2F" w:rsidRPr="000E1F27" w14:paraId="335819B3" w14:textId="77777777" w:rsidTr="008A5A2F">
        <w:trPr>
          <w:trHeight w:val="300"/>
        </w:trPr>
        <w:tc>
          <w:tcPr>
            <w:tcW w:w="5440" w:type="dxa"/>
            <w:noWrap/>
            <w:hideMark/>
          </w:tcPr>
          <w:p w14:paraId="075207D8" w14:textId="77777777" w:rsidR="008A5A2F" w:rsidRPr="000E1F27" w:rsidRDefault="008A5A2F" w:rsidP="008A5A2F">
            <w:r w:rsidRPr="000E1F27">
              <w:t>Rezolucija (kolor i crno-belo)</w:t>
            </w:r>
          </w:p>
        </w:tc>
        <w:tc>
          <w:tcPr>
            <w:tcW w:w="6880" w:type="dxa"/>
            <w:noWrap/>
            <w:hideMark/>
          </w:tcPr>
          <w:p w14:paraId="7103A183" w14:textId="77777777" w:rsidR="008A5A2F" w:rsidRPr="000E1F27" w:rsidRDefault="008A5A2F" w:rsidP="008A5A2F">
            <w:r w:rsidRPr="000E1F27">
              <w:t>≥ 1200x1200dpi</w:t>
            </w:r>
          </w:p>
        </w:tc>
      </w:tr>
      <w:tr w:rsidR="008A5A2F" w:rsidRPr="000E1F27" w14:paraId="224689AB" w14:textId="77777777" w:rsidTr="008A5A2F">
        <w:trPr>
          <w:trHeight w:val="300"/>
        </w:trPr>
        <w:tc>
          <w:tcPr>
            <w:tcW w:w="5440" w:type="dxa"/>
            <w:noWrap/>
            <w:hideMark/>
          </w:tcPr>
          <w:p w14:paraId="55DEAC49" w14:textId="77777777" w:rsidR="008A5A2F" w:rsidRPr="000E1F27" w:rsidRDefault="008A5A2F" w:rsidP="008A5A2F">
            <w:r w:rsidRPr="000E1F27">
              <w:t>Vreme do prve strane (kolor i crno-bela)</w:t>
            </w:r>
          </w:p>
        </w:tc>
        <w:tc>
          <w:tcPr>
            <w:tcW w:w="6880" w:type="dxa"/>
            <w:noWrap/>
            <w:hideMark/>
          </w:tcPr>
          <w:p w14:paraId="5A845891" w14:textId="7432359D" w:rsidR="008A5A2F" w:rsidRPr="000E1F27" w:rsidRDefault="005527BB" w:rsidP="008A5A2F">
            <w:r>
              <w:t>≤ 9</w:t>
            </w:r>
            <w:r w:rsidR="008A5A2F" w:rsidRPr="000E1F27">
              <w:t>s</w:t>
            </w:r>
          </w:p>
        </w:tc>
      </w:tr>
      <w:tr w:rsidR="008A5A2F" w:rsidRPr="000E1F27" w14:paraId="22CD327A" w14:textId="77777777" w:rsidTr="008A5A2F">
        <w:trPr>
          <w:trHeight w:val="300"/>
        </w:trPr>
        <w:tc>
          <w:tcPr>
            <w:tcW w:w="5440" w:type="dxa"/>
            <w:noWrap/>
            <w:hideMark/>
          </w:tcPr>
          <w:p w14:paraId="071C3A8B" w14:textId="77777777" w:rsidR="008A5A2F" w:rsidRPr="000E1F27" w:rsidRDefault="008A5A2F" w:rsidP="008A5A2F">
            <w:r w:rsidRPr="000E1F27">
              <w:t>Interfejsi</w:t>
            </w:r>
          </w:p>
        </w:tc>
        <w:tc>
          <w:tcPr>
            <w:tcW w:w="6880" w:type="dxa"/>
            <w:noWrap/>
            <w:hideMark/>
          </w:tcPr>
          <w:p w14:paraId="60FE9CAB" w14:textId="77777777" w:rsidR="008A5A2F" w:rsidRPr="000E1F27" w:rsidRDefault="008A5A2F" w:rsidP="008A5A2F">
            <w:r w:rsidRPr="000E1F27">
              <w:t>USB 2.0 ,Gigabit Ethernet</w:t>
            </w:r>
          </w:p>
        </w:tc>
      </w:tr>
      <w:tr w:rsidR="008A5A2F" w:rsidRPr="000E1F27" w14:paraId="42617B44" w14:textId="77777777" w:rsidTr="008A5A2F">
        <w:trPr>
          <w:trHeight w:val="300"/>
        </w:trPr>
        <w:tc>
          <w:tcPr>
            <w:tcW w:w="5440" w:type="dxa"/>
            <w:noWrap/>
            <w:hideMark/>
          </w:tcPr>
          <w:p w14:paraId="35162A71" w14:textId="77777777" w:rsidR="008A5A2F" w:rsidRPr="000E1F27" w:rsidRDefault="008A5A2F" w:rsidP="008A5A2F">
            <w:r w:rsidRPr="000E1F27">
              <w:t>Мемorija</w:t>
            </w:r>
          </w:p>
        </w:tc>
        <w:tc>
          <w:tcPr>
            <w:tcW w:w="6880" w:type="dxa"/>
            <w:noWrap/>
            <w:hideMark/>
          </w:tcPr>
          <w:p w14:paraId="2E670CC4" w14:textId="77777777" w:rsidR="008A5A2F" w:rsidRPr="000E1F27" w:rsidRDefault="008A5A2F" w:rsidP="008A5A2F">
            <w:r w:rsidRPr="000E1F27">
              <w:t xml:space="preserve"> ≥ 2048 MB</w:t>
            </w:r>
          </w:p>
        </w:tc>
      </w:tr>
      <w:tr w:rsidR="008A5A2F" w:rsidRPr="000E1F27" w14:paraId="4C0AF710" w14:textId="77777777" w:rsidTr="008A5A2F">
        <w:trPr>
          <w:trHeight w:val="300"/>
        </w:trPr>
        <w:tc>
          <w:tcPr>
            <w:tcW w:w="5440" w:type="dxa"/>
            <w:noWrap/>
            <w:hideMark/>
          </w:tcPr>
          <w:p w14:paraId="30C2C528" w14:textId="77777777" w:rsidR="008A5A2F" w:rsidRPr="000E1F27" w:rsidRDefault="008A5A2F" w:rsidP="008A5A2F">
            <w:r w:rsidRPr="000E1F27">
              <w:t>Procesor</w:t>
            </w:r>
          </w:p>
        </w:tc>
        <w:tc>
          <w:tcPr>
            <w:tcW w:w="6880" w:type="dxa"/>
            <w:noWrap/>
            <w:hideMark/>
          </w:tcPr>
          <w:p w14:paraId="3B126720" w14:textId="77777777" w:rsidR="008A5A2F" w:rsidRPr="000E1F27" w:rsidRDefault="008A5A2F" w:rsidP="008A5A2F">
            <w:r w:rsidRPr="000E1F27">
              <w:t>≥ 1200 MHz</w:t>
            </w:r>
          </w:p>
        </w:tc>
      </w:tr>
      <w:tr w:rsidR="008A5A2F" w:rsidRPr="000E1F27" w14:paraId="3F485130" w14:textId="77777777" w:rsidTr="008A5A2F">
        <w:trPr>
          <w:trHeight w:val="300"/>
        </w:trPr>
        <w:tc>
          <w:tcPr>
            <w:tcW w:w="5440" w:type="dxa"/>
            <w:noWrap/>
            <w:hideMark/>
          </w:tcPr>
          <w:p w14:paraId="5BB502BE" w14:textId="77777777" w:rsidR="008A5A2F" w:rsidRPr="000E1F27" w:rsidRDefault="008A5A2F" w:rsidP="008A5A2F">
            <w:r w:rsidRPr="000E1F27">
              <w:t>Dupleks</w:t>
            </w:r>
          </w:p>
        </w:tc>
        <w:tc>
          <w:tcPr>
            <w:tcW w:w="6880" w:type="dxa"/>
            <w:noWrap/>
            <w:hideMark/>
          </w:tcPr>
          <w:p w14:paraId="4A371C5F" w14:textId="77777777" w:rsidR="008A5A2F" w:rsidRPr="000E1F27" w:rsidRDefault="008A5A2F" w:rsidP="008A5A2F">
            <w:r w:rsidRPr="000E1F27">
              <w:t>automatski</w:t>
            </w:r>
          </w:p>
        </w:tc>
      </w:tr>
      <w:tr w:rsidR="008A5A2F" w:rsidRPr="000E1F27" w14:paraId="7BA0DF81" w14:textId="77777777" w:rsidTr="008A5A2F">
        <w:trPr>
          <w:trHeight w:val="300"/>
        </w:trPr>
        <w:tc>
          <w:tcPr>
            <w:tcW w:w="5440" w:type="dxa"/>
            <w:noWrap/>
            <w:hideMark/>
          </w:tcPr>
          <w:p w14:paraId="545F6EC2" w14:textId="77777777" w:rsidR="008A5A2F" w:rsidRPr="000E1F27" w:rsidRDefault="008A5A2F" w:rsidP="008A5A2F">
            <w:r w:rsidRPr="000E1F27">
              <w:t>Broj kaseta za papir (bez višenamenskog ulagača)</w:t>
            </w:r>
          </w:p>
        </w:tc>
        <w:tc>
          <w:tcPr>
            <w:tcW w:w="6880" w:type="dxa"/>
            <w:noWrap/>
            <w:hideMark/>
          </w:tcPr>
          <w:p w14:paraId="6C28FDE3" w14:textId="77777777" w:rsidR="008A5A2F" w:rsidRPr="000E1F27" w:rsidRDefault="008A5A2F" w:rsidP="008A5A2F">
            <w:r w:rsidRPr="000E1F27">
              <w:t>≥ 2</w:t>
            </w:r>
          </w:p>
        </w:tc>
      </w:tr>
      <w:tr w:rsidR="008A5A2F" w:rsidRPr="000E1F27" w14:paraId="4F28F545" w14:textId="77777777" w:rsidTr="008A5A2F">
        <w:trPr>
          <w:trHeight w:val="300"/>
        </w:trPr>
        <w:tc>
          <w:tcPr>
            <w:tcW w:w="5440" w:type="dxa"/>
            <w:noWrap/>
            <w:hideMark/>
          </w:tcPr>
          <w:p w14:paraId="65AB4362" w14:textId="77777777" w:rsidR="008A5A2F" w:rsidRPr="000E1F27" w:rsidRDefault="008A5A2F" w:rsidP="008A5A2F">
            <w:r w:rsidRPr="000E1F27">
              <w:t>Ulazni kapacitet papira iz kaseta</w:t>
            </w:r>
          </w:p>
        </w:tc>
        <w:tc>
          <w:tcPr>
            <w:tcW w:w="6880" w:type="dxa"/>
            <w:noWrap/>
            <w:hideMark/>
          </w:tcPr>
          <w:p w14:paraId="7644F99D" w14:textId="77777777" w:rsidR="008A5A2F" w:rsidRPr="000E1F27" w:rsidRDefault="008A5A2F" w:rsidP="008A5A2F">
            <w:r w:rsidRPr="000E1F27">
              <w:t>≥ 1.000 listova A4</w:t>
            </w:r>
          </w:p>
        </w:tc>
      </w:tr>
      <w:tr w:rsidR="008A5A2F" w:rsidRPr="000E1F27" w14:paraId="532481DD" w14:textId="77777777" w:rsidTr="008A5A2F">
        <w:trPr>
          <w:trHeight w:val="300"/>
        </w:trPr>
        <w:tc>
          <w:tcPr>
            <w:tcW w:w="5440" w:type="dxa"/>
            <w:noWrap/>
            <w:hideMark/>
          </w:tcPr>
          <w:p w14:paraId="71562E02" w14:textId="77777777" w:rsidR="008A5A2F" w:rsidRPr="000E1F27" w:rsidRDefault="008A5A2F" w:rsidP="008A5A2F">
            <w:r w:rsidRPr="000E1F27">
              <w:t>ADF</w:t>
            </w:r>
          </w:p>
        </w:tc>
        <w:tc>
          <w:tcPr>
            <w:tcW w:w="6880" w:type="dxa"/>
            <w:noWrap/>
            <w:hideMark/>
          </w:tcPr>
          <w:p w14:paraId="122FE9AE" w14:textId="77777777" w:rsidR="008A5A2F" w:rsidRPr="000E1F27" w:rsidRDefault="008A5A2F" w:rsidP="008A5A2F">
            <w:r w:rsidRPr="000E1F27">
              <w:t>da</w:t>
            </w:r>
          </w:p>
        </w:tc>
      </w:tr>
      <w:tr w:rsidR="008A5A2F" w:rsidRPr="000E1F27" w14:paraId="3C51920F" w14:textId="77777777" w:rsidTr="008A5A2F">
        <w:trPr>
          <w:trHeight w:val="300"/>
        </w:trPr>
        <w:tc>
          <w:tcPr>
            <w:tcW w:w="5440" w:type="dxa"/>
            <w:noWrap/>
            <w:hideMark/>
          </w:tcPr>
          <w:p w14:paraId="3A96EA54" w14:textId="77777777" w:rsidR="008A5A2F" w:rsidRPr="000E1F27" w:rsidRDefault="008A5A2F" w:rsidP="008A5A2F">
            <w:r w:rsidRPr="000E1F27">
              <w:t>Ulazni kapacitet ADF-a</w:t>
            </w:r>
          </w:p>
        </w:tc>
        <w:tc>
          <w:tcPr>
            <w:tcW w:w="6880" w:type="dxa"/>
            <w:noWrap/>
            <w:hideMark/>
          </w:tcPr>
          <w:p w14:paraId="4AA879B3" w14:textId="77777777" w:rsidR="008A5A2F" w:rsidRPr="000E1F27" w:rsidRDefault="008A5A2F" w:rsidP="008A5A2F">
            <w:r w:rsidRPr="000E1F27">
              <w:t>≥ 100 listova A4</w:t>
            </w:r>
          </w:p>
        </w:tc>
      </w:tr>
      <w:tr w:rsidR="008A5A2F" w:rsidRPr="000E1F27" w14:paraId="644EBA27" w14:textId="77777777" w:rsidTr="008A5A2F">
        <w:trPr>
          <w:trHeight w:val="300"/>
        </w:trPr>
        <w:tc>
          <w:tcPr>
            <w:tcW w:w="5440" w:type="dxa"/>
            <w:noWrap/>
            <w:hideMark/>
          </w:tcPr>
          <w:p w14:paraId="205D0E9C" w14:textId="77777777" w:rsidR="008A5A2F" w:rsidRPr="000E1F27" w:rsidRDefault="008A5A2F" w:rsidP="008A5A2F">
            <w:r w:rsidRPr="000E1F27">
              <w:t>Preporučeni mesečni obim štampe</w:t>
            </w:r>
          </w:p>
        </w:tc>
        <w:tc>
          <w:tcPr>
            <w:tcW w:w="6880" w:type="dxa"/>
            <w:noWrap/>
            <w:hideMark/>
          </w:tcPr>
          <w:p w14:paraId="2D064340" w14:textId="77777777" w:rsidR="008A5A2F" w:rsidRPr="000E1F27" w:rsidRDefault="008A5A2F" w:rsidP="008A5A2F">
            <w:r w:rsidRPr="000E1F27">
              <w:t>≥ 20.000 otisaka</w:t>
            </w:r>
          </w:p>
        </w:tc>
      </w:tr>
      <w:tr w:rsidR="008A5A2F" w:rsidRPr="000E1F27" w14:paraId="718BD655" w14:textId="77777777" w:rsidTr="008A5A2F">
        <w:trPr>
          <w:trHeight w:val="300"/>
        </w:trPr>
        <w:tc>
          <w:tcPr>
            <w:tcW w:w="5440" w:type="dxa"/>
            <w:noWrap/>
            <w:hideMark/>
          </w:tcPr>
          <w:p w14:paraId="3B484415" w14:textId="77777777" w:rsidR="008A5A2F" w:rsidRPr="000E1F27" w:rsidRDefault="008A5A2F" w:rsidP="008A5A2F">
            <w:r w:rsidRPr="000E1F27">
              <w:t>Maksimalni mesečni obim štampe</w:t>
            </w:r>
          </w:p>
        </w:tc>
        <w:tc>
          <w:tcPr>
            <w:tcW w:w="6880" w:type="dxa"/>
            <w:noWrap/>
            <w:hideMark/>
          </w:tcPr>
          <w:p w14:paraId="5E68B244" w14:textId="77777777" w:rsidR="008A5A2F" w:rsidRPr="000E1F27" w:rsidRDefault="008A5A2F" w:rsidP="008A5A2F">
            <w:r w:rsidRPr="000E1F27">
              <w:t>≥ 200.000 otisaka</w:t>
            </w:r>
          </w:p>
        </w:tc>
      </w:tr>
      <w:tr w:rsidR="008A5A2F" w:rsidRPr="000E1F27" w14:paraId="54F985A2" w14:textId="77777777" w:rsidTr="008A5A2F">
        <w:trPr>
          <w:trHeight w:val="300"/>
        </w:trPr>
        <w:tc>
          <w:tcPr>
            <w:tcW w:w="5440" w:type="dxa"/>
            <w:noWrap/>
            <w:hideMark/>
          </w:tcPr>
          <w:p w14:paraId="1CAA6FD8" w14:textId="77777777" w:rsidR="008A5A2F" w:rsidRPr="000E1F27" w:rsidRDefault="008A5A2F" w:rsidP="008A5A2F">
            <w:r w:rsidRPr="000E1F27">
              <w:t>Toneri</w:t>
            </w:r>
          </w:p>
        </w:tc>
        <w:tc>
          <w:tcPr>
            <w:tcW w:w="6880" w:type="dxa"/>
            <w:noWrap/>
            <w:hideMark/>
          </w:tcPr>
          <w:p w14:paraId="519179C6" w14:textId="77777777" w:rsidR="008A5A2F" w:rsidRPr="000E1F27" w:rsidRDefault="008A5A2F" w:rsidP="008A5A2F">
            <w:r w:rsidRPr="000E1F27">
              <w:t>Inicijalni set tonera za 5.000 otiska sa 5% pokrivenosti bo boji</w:t>
            </w:r>
          </w:p>
        </w:tc>
      </w:tr>
      <w:tr w:rsidR="008A5A2F" w:rsidRPr="000E1F27" w14:paraId="318EF6DA" w14:textId="77777777" w:rsidTr="008A5A2F">
        <w:trPr>
          <w:trHeight w:val="300"/>
        </w:trPr>
        <w:tc>
          <w:tcPr>
            <w:tcW w:w="5440" w:type="dxa"/>
            <w:noWrap/>
            <w:hideMark/>
          </w:tcPr>
          <w:p w14:paraId="0388767D" w14:textId="77777777" w:rsidR="008A5A2F" w:rsidRPr="000E1F27" w:rsidRDefault="008A5A2F" w:rsidP="008A5A2F">
            <w:r w:rsidRPr="000E1F27">
              <w:t>Ostalo</w:t>
            </w:r>
          </w:p>
        </w:tc>
        <w:tc>
          <w:tcPr>
            <w:tcW w:w="6880" w:type="dxa"/>
            <w:noWrap/>
            <w:hideMark/>
          </w:tcPr>
          <w:p w14:paraId="25365CB3" w14:textId="77777777" w:rsidR="008A5A2F" w:rsidRPr="000E1F27" w:rsidRDefault="008A5A2F" w:rsidP="008A5A2F">
            <w:r w:rsidRPr="000E1F27">
              <w:t>originalno pokretno postolje</w:t>
            </w:r>
          </w:p>
        </w:tc>
      </w:tr>
      <w:tr w:rsidR="008A5A2F" w:rsidRPr="000E1F27" w14:paraId="2709EBE2" w14:textId="77777777" w:rsidTr="008A5A2F">
        <w:trPr>
          <w:trHeight w:val="300"/>
        </w:trPr>
        <w:tc>
          <w:tcPr>
            <w:tcW w:w="5440" w:type="dxa"/>
            <w:noWrap/>
            <w:hideMark/>
          </w:tcPr>
          <w:p w14:paraId="54A0C909" w14:textId="77777777" w:rsidR="008A5A2F" w:rsidRPr="000E1F27" w:rsidRDefault="008A5A2F" w:rsidP="008A5A2F">
            <w:r w:rsidRPr="000E1F27">
              <w:t>Sertifikati</w:t>
            </w:r>
          </w:p>
        </w:tc>
        <w:tc>
          <w:tcPr>
            <w:tcW w:w="6880" w:type="dxa"/>
            <w:noWrap/>
            <w:hideMark/>
          </w:tcPr>
          <w:p w14:paraId="374D2ED1" w14:textId="77777777" w:rsidR="008A5A2F" w:rsidRPr="000E1F27" w:rsidRDefault="008A5A2F" w:rsidP="008A5A2F">
            <w:r w:rsidRPr="000E1F27">
              <w:t>ENERGY STAR</w:t>
            </w:r>
          </w:p>
        </w:tc>
      </w:tr>
      <w:tr w:rsidR="008A5A2F" w:rsidRPr="000E1F27" w14:paraId="538A0FCD" w14:textId="77777777" w:rsidTr="008A5A2F">
        <w:trPr>
          <w:trHeight w:val="315"/>
        </w:trPr>
        <w:tc>
          <w:tcPr>
            <w:tcW w:w="5440" w:type="dxa"/>
            <w:noWrap/>
            <w:hideMark/>
          </w:tcPr>
          <w:p w14:paraId="42AAFC6B" w14:textId="77777777" w:rsidR="008A5A2F" w:rsidRPr="000E1F27" w:rsidRDefault="008A5A2F" w:rsidP="008A5A2F">
            <w:r w:rsidRPr="000E1F27">
              <w:t>Garancija</w:t>
            </w:r>
          </w:p>
        </w:tc>
        <w:tc>
          <w:tcPr>
            <w:tcW w:w="6880" w:type="dxa"/>
            <w:noWrap/>
            <w:hideMark/>
          </w:tcPr>
          <w:p w14:paraId="34A25B01" w14:textId="77777777" w:rsidR="008A5A2F" w:rsidRPr="000E1F27" w:rsidRDefault="008A5A2F" w:rsidP="008A5A2F">
            <w:r w:rsidRPr="000E1F27">
              <w:t>1 godina</w:t>
            </w:r>
          </w:p>
        </w:tc>
      </w:tr>
    </w:tbl>
    <w:p w14:paraId="728D0E86" w14:textId="77777777" w:rsidR="008A5A2F" w:rsidRDefault="008A5A2F" w:rsidP="008A5A2F">
      <w:pPr>
        <w:rPr>
          <w:rFonts w:cs="Arial"/>
          <w:sz w:val="22"/>
          <w:szCs w:val="22"/>
          <w:lang w:val="sr-Latn-RS"/>
        </w:rPr>
      </w:pPr>
    </w:p>
    <w:p w14:paraId="28732FD4" w14:textId="77777777" w:rsidR="008A5A2F" w:rsidRDefault="008A5A2F" w:rsidP="008A5A2F">
      <w:pPr>
        <w:rPr>
          <w:rFonts w:cs="Arial"/>
          <w:sz w:val="22"/>
          <w:szCs w:val="22"/>
          <w:lang w:val="sr-Latn-RS"/>
        </w:rPr>
      </w:pPr>
    </w:p>
    <w:p w14:paraId="65FEA950" w14:textId="77777777" w:rsidR="00405092" w:rsidRDefault="00405092" w:rsidP="008A5A2F">
      <w:pPr>
        <w:rPr>
          <w:rFonts w:cs="Arial"/>
          <w:sz w:val="22"/>
          <w:szCs w:val="22"/>
          <w:lang w:val="sr-Latn-RS"/>
        </w:rPr>
      </w:pPr>
    </w:p>
    <w:p w14:paraId="75B23EF8" w14:textId="77777777" w:rsidR="00405092" w:rsidRDefault="00405092" w:rsidP="008A5A2F">
      <w:pPr>
        <w:rPr>
          <w:rFonts w:cs="Arial"/>
          <w:sz w:val="22"/>
          <w:szCs w:val="22"/>
          <w:lang w:val="sr-Latn-RS"/>
        </w:rPr>
      </w:pPr>
    </w:p>
    <w:p w14:paraId="5226B949" w14:textId="77777777" w:rsidR="00405092" w:rsidRPr="00405092" w:rsidRDefault="00405092" w:rsidP="008A5A2F">
      <w:pPr>
        <w:rPr>
          <w:rFonts w:cs="Arial"/>
          <w:lang w:val="sr-Latn-RS"/>
        </w:rPr>
      </w:pPr>
    </w:p>
    <w:p w14:paraId="329F15D7"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Ploter A0</w:t>
      </w:r>
    </w:p>
    <w:p w14:paraId="1C15974C" w14:textId="77777777" w:rsidR="008A5A2F" w:rsidRPr="00405092" w:rsidRDefault="008A5A2F" w:rsidP="008A5A2F">
      <w:pPr>
        <w:rPr>
          <w:rFonts w:cs="Arial"/>
          <w:lang w:val="sr-Latn-RS"/>
        </w:rPr>
      </w:pPr>
    </w:p>
    <w:tbl>
      <w:tblPr>
        <w:tblStyle w:val="TableGrid"/>
        <w:tblW w:w="9527" w:type="dxa"/>
        <w:tblInd w:w="-34" w:type="dxa"/>
        <w:tblLayout w:type="fixed"/>
        <w:tblLook w:val="04A0" w:firstRow="1" w:lastRow="0" w:firstColumn="1" w:lastColumn="0" w:noHBand="0" w:noVBand="1"/>
      </w:tblPr>
      <w:tblGrid>
        <w:gridCol w:w="2095"/>
        <w:gridCol w:w="7432"/>
      </w:tblGrid>
      <w:tr w:rsidR="008A5A2F" w:rsidRPr="00405092" w14:paraId="61BF04BD" w14:textId="77777777" w:rsidTr="008A5A2F">
        <w:tc>
          <w:tcPr>
            <w:tcW w:w="2095" w:type="dxa"/>
            <w:vAlign w:val="center"/>
          </w:tcPr>
          <w:p w14:paraId="035A0F50" w14:textId="77777777" w:rsidR="008A5A2F" w:rsidRPr="00405092" w:rsidRDefault="008A5A2F" w:rsidP="008A5A2F">
            <w:pPr>
              <w:jc w:val="center"/>
              <w:rPr>
                <w:lang w:val="sr-Latn-RS"/>
              </w:rPr>
            </w:pPr>
            <w:r w:rsidRPr="00405092">
              <w:rPr>
                <w:lang w:val="sr-Latn-RS"/>
              </w:rPr>
              <w:t>ŠTAMPA</w:t>
            </w:r>
          </w:p>
          <w:p w14:paraId="310A153A" w14:textId="77777777" w:rsidR="008A5A2F" w:rsidRPr="00405092" w:rsidRDefault="008A5A2F" w:rsidP="008A5A2F">
            <w:pPr>
              <w:jc w:val="center"/>
              <w:rPr>
                <w:lang w:val="sr-Latn-RS"/>
              </w:rPr>
            </w:pPr>
          </w:p>
        </w:tc>
        <w:tc>
          <w:tcPr>
            <w:tcW w:w="7432" w:type="dxa"/>
          </w:tcPr>
          <w:p w14:paraId="6ADD2F81" w14:textId="77777777" w:rsidR="008A5A2F" w:rsidRPr="00405092" w:rsidRDefault="008A5A2F" w:rsidP="008A5A2F">
            <w:pPr>
              <w:rPr>
                <w:lang w:val="sr-Latn-RS"/>
              </w:rPr>
            </w:pPr>
            <w:r w:rsidRPr="00405092">
              <w:rPr>
                <w:lang w:val="sr-Latn-RS"/>
              </w:rPr>
              <w:t>Štampač od 44“ sa 5 boja</w:t>
            </w:r>
          </w:p>
          <w:p w14:paraId="4274551C" w14:textId="77777777" w:rsidR="008A5A2F" w:rsidRPr="00405092" w:rsidRDefault="008A5A2F" w:rsidP="008A5A2F">
            <w:pPr>
              <w:rPr>
                <w:lang w:val="sr-Latn-RS"/>
              </w:rPr>
            </w:pPr>
            <w:r w:rsidRPr="00405092">
              <w:rPr>
                <w:lang w:val="sr-Latn-RS"/>
              </w:rPr>
              <w:t>Broj mlaznica: Ukupno:15.360 mlaznica</w:t>
            </w:r>
          </w:p>
          <w:p w14:paraId="03F1E6B9" w14:textId="77777777" w:rsidR="008A5A2F" w:rsidRPr="00405092" w:rsidRDefault="008A5A2F" w:rsidP="008A5A2F">
            <w:pPr>
              <w:rPr>
                <w:lang w:val="sr-Cyrl-RS"/>
              </w:rPr>
            </w:pPr>
            <w:r w:rsidRPr="00405092">
              <w:rPr>
                <w:lang w:val="sr-Latn-RS"/>
              </w:rPr>
              <w:t xml:space="preserve">MBK: 5.120 </w:t>
            </w:r>
            <w:r w:rsidRPr="00405092">
              <w:rPr>
                <w:lang w:val="sr-Cyrl-RS"/>
              </w:rPr>
              <w:t>mlaznica</w:t>
            </w:r>
          </w:p>
          <w:p w14:paraId="722CE89F" w14:textId="77777777" w:rsidR="008A5A2F" w:rsidRPr="00405092" w:rsidRDefault="008A5A2F" w:rsidP="008A5A2F">
            <w:pPr>
              <w:rPr>
                <w:lang w:val="sr-Latn-RS"/>
              </w:rPr>
            </w:pPr>
            <w:r w:rsidRPr="00405092">
              <w:rPr>
                <w:lang w:val="sr-Latn-RS"/>
              </w:rPr>
              <w:t>C, M, Y, BK: 2.560 mlaznica svaki</w:t>
            </w:r>
          </w:p>
          <w:p w14:paraId="3FE51C6A" w14:textId="77777777" w:rsidR="008A5A2F" w:rsidRPr="00405092" w:rsidRDefault="008A5A2F" w:rsidP="008A5A2F">
            <w:pPr>
              <w:rPr>
                <w:lang w:val="sr-Latn-RS"/>
              </w:rPr>
            </w:pPr>
            <w:r w:rsidRPr="00405092">
              <w:rPr>
                <w:lang w:val="sr-Latn-RS"/>
              </w:rPr>
              <w:t>Veličina mlaznice: 1.200 tpi</w:t>
            </w:r>
          </w:p>
          <w:p w14:paraId="537FE3B3" w14:textId="77777777" w:rsidR="008A5A2F" w:rsidRPr="00405092" w:rsidRDefault="008A5A2F" w:rsidP="008A5A2F">
            <w:pPr>
              <w:rPr>
                <w:lang w:val="sr-Latn-RS"/>
              </w:rPr>
            </w:pPr>
            <w:r w:rsidRPr="00405092">
              <w:rPr>
                <w:lang w:val="sr-Latn-RS"/>
              </w:rPr>
              <w:t>Detekcija mlaznice koja ne radi i kompenzacija</w:t>
            </w:r>
          </w:p>
          <w:p w14:paraId="6C4F3805" w14:textId="77777777" w:rsidR="008A5A2F" w:rsidRPr="00405092" w:rsidRDefault="008A5A2F" w:rsidP="008A5A2F">
            <w:pPr>
              <w:rPr>
                <w:lang w:val="sr-Latn-RS"/>
              </w:rPr>
            </w:pPr>
            <w:r w:rsidRPr="00405092">
              <w:rPr>
                <w:lang w:val="sr-Latn-RS"/>
              </w:rPr>
              <w:t>Rezolucija štampe</w:t>
            </w:r>
            <w:r w:rsidRPr="00405092">
              <w:rPr>
                <w:lang w:val="sr-Cyrl-RS"/>
              </w:rPr>
              <w:t xml:space="preserve"> </w:t>
            </w:r>
            <w:r w:rsidRPr="00405092">
              <w:rPr>
                <w:lang w:val="sr-Latn-RS"/>
              </w:rPr>
              <w:t>2400 x 1200 tpi (minimalno)</w:t>
            </w:r>
          </w:p>
          <w:p w14:paraId="36250A88" w14:textId="77777777" w:rsidR="008A5A2F" w:rsidRPr="00405092" w:rsidRDefault="008A5A2F" w:rsidP="008A5A2F">
            <w:pPr>
              <w:rPr>
                <w:lang w:val="sr-Latn-RS"/>
              </w:rPr>
            </w:pPr>
            <w:r w:rsidRPr="00405092">
              <w:rPr>
                <w:lang w:val="sr-Latn-RS"/>
              </w:rPr>
              <w:t>Reaktivno mastilo sa pigmentom i bojom</w:t>
            </w:r>
          </w:p>
          <w:p w14:paraId="4611E0D7" w14:textId="77777777" w:rsidR="008A5A2F" w:rsidRPr="00405092" w:rsidRDefault="008A5A2F" w:rsidP="008A5A2F">
            <w:pPr>
              <w:rPr>
                <w:lang w:val="sr-Latn-RS"/>
              </w:rPr>
            </w:pPr>
            <w:r w:rsidRPr="00405092">
              <w:rPr>
                <w:lang w:val="sr-Latn-RS"/>
              </w:rPr>
              <w:t>Garantovana debljina linije 0,02 mm</w:t>
            </w:r>
          </w:p>
          <w:p w14:paraId="36EB855A" w14:textId="77777777" w:rsidR="008A5A2F" w:rsidRPr="00405092" w:rsidRDefault="008A5A2F" w:rsidP="008A5A2F">
            <w:pPr>
              <w:rPr>
                <w:lang w:val="sr-Latn-RS"/>
              </w:rPr>
            </w:pPr>
            <w:r w:rsidRPr="00405092">
              <w:rPr>
                <w:lang w:val="sr-Latn-RS"/>
              </w:rPr>
              <w:t xml:space="preserve">Brzina štampe A0 za 42 sec. </w:t>
            </w:r>
          </w:p>
          <w:p w14:paraId="0467A118" w14:textId="77777777" w:rsidR="008A5A2F" w:rsidRPr="00405092" w:rsidRDefault="008A5A2F" w:rsidP="008A5A2F">
            <w:pPr>
              <w:rPr>
                <w:lang w:val="sr-Latn-RS"/>
              </w:rPr>
            </w:pPr>
            <w:r w:rsidRPr="00405092">
              <w:rPr>
                <w:lang w:val="sr-Latn-RS"/>
              </w:rPr>
              <w:t xml:space="preserve">Kapacitet mastila 330 ml (sve boje) </w:t>
            </w:r>
            <w:r w:rsidRPr="00405092">
              <w:rPr>
                <w:lang w:val="sr-Cyrl-RS"/>
              </w:rPr>
              <w:t>ili</w:t>
            </w:r>
            <w:r w:rsidRPr="00405092">
              <w:rPr>
                <w:lang w:val="sr-Latn-RS"/>
              </w:rPr>
              <w:t xml:space="preserve"> 700 ml (sve boje); (starter 330ml po boji)</w:t>
            </w:r>
          </w:p>
          <w:p w14:paraId="169BCF91" w14:textId="77777777" w:rsidR="008A5A2F" w:rsidRPr="00405092" w:rsidRDefault="008A5A2F" w:rsidP="008A5A2F">
            <w:pPr>
              <w:rPr>
                <w:lang w:val="sr-Latn-RS"/>
              </w:rPr>
            </w:pPr>
            <w:r w:rsidRPr="00405092">
              <w:rPr>
                <w:lang w:val="sr-Latn-RS"/>
              </w:rPr>
              <w:t>Veličina kapljice mastila:4 pikolitra sve boje</w:t>
            </w:r>
          </w:p>
          <w:p w14:paraId="7276A9D7" w14:textId="77777777" w:rsidR="008A5A2F" w:rsidRPr="00405092" w:rsidRDefault="008A5A2F" w:rsidP="008A5A2F">
            <w:pPr>
              <w:rPr>
                <w:lang w:val="sr-Latn-RS"/>
              </w:rPr>
            </w:pPr>
            <w:r w:rsidRPr="00405092">
              <w:rPr>
                <w:lang w:val="sr-Latn-RS"/>
              </w:rPr>
              <w:t>Komplet boja: boja: cijan, magenta, žuta, crna</w:t>
            </w:r>
          </w:p>
          <w:p w14:paraId="4D5E97D6" w14:textId="77777777" w:rsidR="008A5A2F" w:rsidRPr="00405092" w:rsidRDefault="008A5A2F" w:rsidP="008A5A2F">
            <w:pPr>
              <w:rPr>
                <w:lang w:val="sr-Latn-RS"/>
              </w:rPr>
            </w:pPr>
            <w:r w:rsidRPr="00405092">
              <w:rPr>
                <w:lang w:val="sr-Latn-RS"/>
              </w:rPr>
              <w:t>Pigment: mat crna</w:t>
            </w:r>
          </w:p>
          <w:p w14:paraId="40F3DAF6" w14:textId="77777777" w:rsidR="008A5A2F" w:rsidRPr="00405092" w:rsidRDefault="008A5A2F" w:rsidP="008A5A2F">
            <w:pPr>
              <w:rPr>
                <w:lang w:val="sr-Latn-RS"/>
              </w:rPr>
            </w:pPr>
            <w:r w:rsidRPr="00405092">
              <w:rPr>
                <w:lang w:val="sr-Latn-RS"/>
              </w:rPr>
              <w:t>Bafer/RAM</w:t>
            </w:r>
            <w:r w:rsidRPr="00405092">
              <w:rPr>
                <w:lang w:val="sr-Latn-RS"/>
              </w:rPr>
              <w:tab/>
              <w:t xml:space="preserve">:32 GB (512 MB fizički) namenske memorije za obradu datoteka, </w:t>
            </w:r>
          </w:p>
          <w:p w14:paraId="6623F09F" w14:textId="77777777" w:rsidR="008A5A2F" w:rsidRPr="00405092" w:rsidRDefault="008A5A2F" w:rsidP="008A5A2F">
            <w:pPr>
              <w:rPr>
                <w:lang w:val="sr-Latn-RS"/>
              </w:rPr>
            </w:pPr>
            <w:r w:rsidRPr="00405092">
              <w:rPr>
                <w:lang w:val="sr-Latn-RS"/>
              </w:rPr>
              <w:t>Hard disk: 320 GB</w:t>
            </w:r>
          </w:p>
          <w:p w14:paraId="0BD2FB20" w14:textId="77777777" w:rsidR="008A5A2F" w:rsidRPr="00405092" w:rsidRDefault="008A5A2F" w:rsidP="008A5A2F">
            <w:pPr>
              <w:rPr>
                <w:lang w:val="sr-Latn-RS"/>
              </w:rPr>
            </w:pPr>
            <w:r w:rsidRPr="00405092">
              <w:rPr>
                <w:lang w:val="sr-Latn-RS"/>
              </w:rPr>
              <w:t>Širina medija Tabak: 8” – 44”  (1118 mm) Rolna Rolna: 10” – 44” (1118 mm)</w:t>
            </w:r>
          </w:p>
          <w:p w14:paraId="37F8BBAA" w14:textId="77777777" w:rsidR="008A5A2F" w:rsidRPr="00405092" w:rsidRDefault="008A5A2F" w:rsidP="008A5A2F">
            <w:pPr>
              <w:rPr>
                <w:lang w:val="sr-Latn-RS"/>
              </w:rPr>
            </w:pPr>
            <w:r w:rsidRPr="00405092">
              <w:rPr>
                <w:lang w:val="sr-Latn-RS"/>
              </w:rPr>
              <w:t>Debljina medija Ručno punjenje s prednje strane: 0,07–0,8 mm Rolna: 0,07–0,8m</w:t>
            </w:r>
          </w:p>
          <w:p w14:paraId="5C4435B5" w14:textId="77777777" w:rsidR="008A5A2F" w:rsidRPr="00405092" w:rsidRDefault="008A5A2F" w:rsidP="008A5A2F">
            <w:pPr>
              <w:rPr>
                <w:lang w:val="sr-Latn-RS"/>
              </w:rPr>
            </w:pPr>
            <w:r w:rsidRPr="00405092">
              <w:rPr>
                <w:lang w:val="sr-Latn-RS"/>
              </w:rPr>
              <w:t>Maksimalna dužina štampe 18 metara</w:t>
            </w:r>
          </w:p>
          <w:p w14:paraId="3FCD4F80" w14:textId="77777777" w:rsidR="008A5A2F" w:rsidRPr="00405092" w:rsidRDefault="008A5A2F" w:rsidP="008A5A2F">
            <w:pPr>
              <w:rPr>
                <w:lang w:val="sr-Latn-RS"/>
              </w:rPr>
            </w:pPr>
            <w:r w:rsidRPr="00405092">
              <w:rPr>
                <w:lang w:val="sr-Latn-RS"/>
              </w:rPr>
              <w:t>Punjenje papirom rolna Mehanizam sa 2 rolne, izlaz s prednje strane</w:t>
            </w:r>
          </w:p>
          <w:p w14:paraId="426FA6CF" w14:textId="77777777" w:rsidR="008A5A2F" w:rsidRPr="00405092" w:rsidRDefault="008A5A2F" w:rsidP="008A5A2F">
            <w:pPr>
              <w:rPr>
                <w:lang w:val="sr-Latn-RS"/>
              </w:rPr>
            </w:pPr>
            <w:r w:rsidRPr="00405092">
              <w:rPr>
                <w:lang w:val="sr-Latn-RS"/>
              </w:rPr>
              <w:t>Punjenje sečeni papir Jedan list, izlaz s prednje strane</w:t>
            </w:r>
          </w:p>
          <w:p w14:paraId="505F2DB6" w14:textId="77777777" w:rsidR="008A5A2F" w:rsidRPr="00405092" w:rsidRDefault="008A5A2F" w:rsidP="008A5A2F">
            <w:pPr>
              <w:rPr>
                <w:lang w:val="sr-Latn-RS"/>
              </w:rPr>
            </w:pPr>
            <w:r w:rsidRPr="00405092">
              <w:rPr>
                <w:lang w:val="sr-Latn-RS"/>
              </w:rPr>
              <w:t>Jezici PDL: GARO, HP-GL/2, HP RTL</w:t>
            </w:r>
          </w:p>
          <w:p w14:paraId="6E698923" w14:textId="77777777" w:rsidR="008A5A2F" w:rsidRPr="00405092" w:rsidRDefault="008A5A2F" w:rsidP="008A5A2F">
            <w:pPr>
              <w:rPr>
                <w:lang w:val="sr-Latn-RS"/>
              </w:rPr>
            </w:pPr>
            <w:r w:rsidRPr="00405092">
              <w:rPr>
                <w:lang w:val="sr-Latn-RS"/>
              </w:rPr>
              <w:t>Konekcija: USB 2.0; Ethernet 10/100/1000 Base-T/TX</w:t>
            </w:r>
          </w:p>
        </w:tc>
      </w:tr>
    </w:tbl>
    <w:tbl>
      <w:tblPr>
        <w:tblStyle w:val="TableGrid1"/>
        <w:tblW w:w="9527" w:type="dxa"/>
        <w:tblInd w:w="-34" w:type="dxa"/>
        <w:tblLayout w:type="fixed"/>
        <w:tblLook w:val="04A0" w:firstRow="1" w:lastRow="0" w:firstColumn="1" w:lastColumn="0" w:noHBand="0" w:noVBand="1"/>
      </w:tblPr>
      <w:tblGrid>
        <w:gridCol w:w="2086"/>
        <w:gridCol w:w="7441"/>
      </w:tblGrid>
      <w:tr w:rsidR="008A5A2F" w:rsidRPr="00405092" w14:paraId="366A0105" w14:textId="77777777" w:rsidTr="008A5A2F">
        <w:tc>
          <w:tcPr>
            <w:tcW w:w="2086" w:type="dxa"/>
            <w:vAlign w:val="center"/>
          </w:tcPr>
          <w:p w14:paraId="7825BEC4" w14:textId="77777777" w:rsidR="008A5A2F" w:rsidRPr="00405092" w:rsidRDefault="008A5A2F" w:rsidP="008A5A2F">
            <w:pPr>
              <w:jc w:val="center"/>
              <w:rPr>
                <w:rFonts w:cs="Arial"/>
                <w:sz w:val="20"/>
                <w:szCs w:val="20"/>
              </w:rPr>
            </w:pPr>
            <w:r w:rsidRPr="00405092">
              <w:rPr>
                <w:rFonts w:cs="Arial"/>
                <w:sz w:val="20"/>
                <w:szCs w:val="20"/>
              </w:rPr>
              <w:t>SKENIRANjE</w:t>
            </w:r>
          </w:p>
          <w:p w14:paraId="5B146BEC" w14:textId="77777777" w:rsidR="008A5A2F" w:rsidRPr="00405092" w:rsidRDefault="008A5A2F" w:rsidP="008A5A2F">
            <w:pPr>
              <w:jc w:val="center"/>
              <w:rPr>
                <w:rFonts w:cs="Arial"/>
                <w:sz w:val="20"/>
                <w:szCs w:val="20"/>
              </w:rPr>
            </w:pPr>
          </w:p>
        </w:tc>
        <w:tc>
          <w:tcPr>
            <w:tcW w:w="7441" w:type="dxa"/>
          </w:tcPr>
          <w:p w14:paraId="397D2D5A" w14:textId="77777777" w:rsidR="008A5A2F" w:rsidRPr="00405092" w:rsidRDefault="008A5A2F" w:rsidP="008A5A2F">
            <w:pPr>
              <w:rPr>
                <w:rFonts w:cs="Arial"/>
                <w:sz w:val="20"/>
                <w:szCs w:val="20"/>
              </w:rPr>
            </w:pPr>
            <w:r w:rsidRPr="00405092">
              <w:rPr>
                <w:rFonts w:cs="Arial"/>
                <w:sz w:val="20"/>
                <w:szCs w:val="20"/>
              </w:rPr>
              <w:t xml:space="preserve">Vrsta skeneraTehnologija Contact Image Sensor (CIS) – jedan senzor celom dužinom (SingleSensor Assembly) </w:t>
            </w:r>
          </w:p>
          <w:p w14:paraId="1241AFC3" w14:textId="77777777" w:rsidR="008A5A2F" w:rsidRPr="00405092" w:rsidRDefault="008A5A2F" w:rsidP="008A5A2F">
            <w:pPr>
              <w:rPr>
                <w:rFonts w:cs="Arial"/>
                <w:sz w:val="20"/>
                <w:szCs w:val="20"/>
              </w:rPr>
            </w:pPr>
            <w:r w:rsidRPr="00405092">
              <w:rPr>
                <w:rFonts w:cs="Arial"/>
                <w:sz w:val="20"/>
                <w:szCs w:val="20"/>
              </w:rPr>
              <w:t>Preciznost skeniranja +/- 0.1%; +/- 1 pixel</w:t>
            </w:r>
          </w:p>
          <w:p w14:paraId="7D008C0D" w14:textId="77777777" w:rsidR="008A5A2F" w:rsidRPr="00405092" w:rsidRDefault="008A5A2F" w:rsidP="008A5A2F">
            <w:pPr>
              <w:rPr>
                <w:rFonts w:cs="Arial"/>
                <w:sz w:val="20"/>
                <w:szCs w:val="20"/>
              </w:rPr>
            </w:pPr>
            <w:r w:rsidRPr="00405092">
              <w:rPr>
                <w:rFonts w:cs="Arial"/>
                <w:sz w:val="20"/>
                <w:szCs w:val="20"/>
              </w:rPr>
              <w:t>Brzina 13“ po sec (jednobojno), 3“ po sec (u boji);  @200dpi</w:t>
            </w:r>
          </w:p>
          <w:p w14:paraId="1909C21D" w14:textId="77777777" w:rsidR="008A5A2F" w:rsidRPr="00405092" w:rsidRDefault="008A5A2F" w:rsidP="008A5A2F">
            <w:pPr>
              <w:rPr>
                <w:rFonts w:cs="Arial"/>
                <w:sz w:val="20"/>
                <w:szCs w:val="20"/>
              </w:rPr>
            </w:pPr>
            <w:r w:rsidRPr="00405092">
              <w:rPr>
                <w:rFonts w:cs="Arial"/>
                <w:sz w:val="20"/>
                <w:szCs w:val="20"/>
              </w:rPr>
              <w:t>Maks. rezolucije</w:t>
            </w:r>
            <w:r w:rsidRPr="00405092">
              <w:rPr>
                <w:rFonts w:cs="Arial"/>
                <w:sz w:val="20"/>
                <w:szCs w:val="20"/>
                <w:lang w:val="sr-Cyrl-RS"/>
              </w:rPr>
              <w:t xml:space="preserve">, </w:t>
            </w:r>
            <w:r w:rsidRPr="00405092">
              <w:rPr>
                <w:rFonts w:cs="Arial"/>
                <w:sz w:val="20"/>
                <w:szCs w:val="20"/>
              </w:rPr>
              <w:t>Standardna rezolucija: 1200 dpi, Maksimalno do 9.600 dpi</w:t>
            </w:r>
          </w:p>
          <w:p w14:paraId="2668A1E3" w14:textId="77777777" w:rsidR="008A5A2F" w:rsidRPr="00405092" w:rsidRDefault="008A5A2F" w:rsidP="008A5A2F">
            <w:pPr>
              <w:rPr>
                <w:rFonts w:cs="Arial"/>
                <w:sz w:val="20"/>
                <w:szCs w:val="20"/>
              </w:rPr>
            </w:pPr>
            <w:r w:rsidRPr="00405092">
              <w:rPr>
                <w:rFonts w:cs="Arial"/>
                <w:sz w:val="20"/>
                <w:szCs w:val="20"/>
              </w:rPr>
              <w:t>Maks. veličina dokumenata Širina: dokument širine 42“ (slika širine 40“), Dužina max: 590“ TIFF(1498,6mm)</w:t>
            </w:r>
          </w:p>
          <w:p w14:paraId="171742A8" w14:textId="77777777" w:rsidR="008A5A2F" w:rsidRPr="00405092" w:rsidRDefault="008A5A2F" w:rsidP="008A5A2F">
            <w:pPr>
              <w:rPr>
                <w:rFonts w:cs="Arial"/>
                <w:sz w:val="20"/>
                <w:szCs w:val="20"/>
              </w:rPr>
            </w:pPr>
            <w:r w:rsidRPr="00405092">
              <w:rPr>
                <w:rFonts w:cs="Arial"/>
                <w:sz w:val="20"/>
                <w:szCs w:val="20"/>
              </w:rPr>
              <w:t>Debljina max: 0,079“ (2 mm)</w:t>
            </w:r>
          </w:p>
          <w:p w14:paraId="7264DB8E" w14:textId="77777777" w:rsidR="008A5A2F" w:rsidRPr="00405092" w:rsidRDefault="008A5A2F" w:rsidP="008A5A2F">
            <w:pPr>
              <w:rPr>
                <w:rFonts w:cs="Arial"/>
                <w:sz w:val="20"/>
                <w:szCs w:val="20"/>
              </w:rPr>
            </w:pPr>
            <w:r w:rsidRPr="00405092">
              <w:rPr>
                <w:rFonts w:cs="Arial"/>
                <w:sz w:val="20"/>
                <w:szCs w:val="20"/>
              </w:rPr>
              <w:t>OS upravljačkog programa za štampač Windows XP/Server 2003/Server 2008/Vista/7 (32/64bit), Macintosh OSX 10.3.9-10.6 (32 bit), OS X 10.5-10.6 (64 bit)</w:t>
            </w:r>
          </w:p>
          <w:p w14:paraId="2247BD17" w14:textId="77777777" w:rsidR="008A5A2F" w:rsidRPr="00405092" w:rsidRDefault="008A5A2F" w:rsidP="008A5A2F">
            <w:pPr>
              <w:rPr>
                <w:rFonts w:cs="Arial"/>
                <w:sz w:val="20"/>
                <w:szCs w:val="20"/>
              </w:rPr>
            </w:pPr>
            <w:r w:rsidRPr="00405092">
              <w:rPr>
                <w:rFonts w:cs="Arial"/>
                <w:sz w:val="20"/>
                <w:szCs w:val="20"/>
              </w:rPr>
              <w:t xml:space="preserve">Standardni interfejs USB 3.0 </w:t>
            </w:r>
          </w:p>
          <w:p w14:paraId="352DE16A" w14:textId="77777777" w:rsidR="008A5A2F" w:rsidRPr="00405092" w:rsidRDefault="008A5A2F" w:rsidP="008A5A2F">
            <w:pPr>
              <w:rPr>
                <w:rFonts w:cs="Arial"/>
                <w:sz w:val="20"/>
                <w:szCs w:val="20"/>
              </w:rPr>
            </w:pPr>
            <w:r w:rsidRPr="00405092">
              <w:rPr>
                <w:rFonts w:cs="Arial"/>
                <w:sz w:val="20"/>
                <w:szCs w:val="20"/>
              </w:rPr>
              <w:t>Isporučeni softver Accounting Manager, Printer Driver, Digital Photo Front-Access, Printer Driver Extra Kit Linking Function, HDI Driver za AutoCAD</w:t>
            </w:r>
          </w:p>
          <w:p w14:paraId="3C2D72FA" w14:textId="77777777" w:rsidR="008A5A2F" w:rsidRPr="00405092" w:rsidRDefault="008A5A2F" w:rsidP="008A5A2F">
            <w:pPr>
              <w:rPr>
                <w:rFonts w:cs="Arial"/>
                <w:sz w:val="20"/>
                <w:szCs w:val="20"/>
              </w:rPr>
            </w:pPr>
            <w:r w:rsidRPr="00405092">
              <w:rPr>
                <w:rFonts w:cs="Arial"/>
                <w:sz w:val="20"/>
                <w:szCs w:val="20"/>
              </w:rPr>
              <w:t>Monitor Ravni ekran osetljiv na dodir od 17”</w:t>
            </w:r>
          </w:p>
          <w:p w14:paraId="36A0C7FF" w14:textId="77777777" w:rsidR="008A5A2F" w:rsidRPr="00405092" w:rsidRDefault="008A5A2F" w:rsidP="008A5A2F">
            <w:pPr>
              <w:rPr>
                <w:rFonts w:cs="Arial"/>
                <w:sz w:val="20"/>
                <w:szCs w:val="20"/>
              </w:rPr>
            </w:pPr>
            <w:r w:rsidRPr="00405092">
              <w:rPr>
                <w:rFonts w:cs="Arial"/>
                <w:sz w:val="20"/>
                <w:szCs w:val="20"/>
              </w:rPr>
              <w:t>Isporučeni softver Software: Scan, copy, cloud, real time image viewer (SmartWorks MFP ili sličan)</w:t>
            </w:r>
          </w:p>
          <w:p w14:paraId="5125600C" w14:textId="77777777" w:rsidR="008A5A2F" w:rsidRPr="00405092" w:rsidRDefault="008A5A2F" w:rsidP="008A5A2F">
            <w:pPr>
              <w:rPr>
                <w:rFonts w:cs="Arial"/>
                <w:sz w:val="20"/>
                <w:szCs w:val="20"/>
              </w:rPr>
            </w:pPr>
            <w:r w:rsidRPr="00405092">
              <w:rPr>
                <w:rFonts w:cs="Arial"/>
                <w:sz w:val="20"/>
                <w:szCs w:val="20"/>
              </w:rPr>
              <w:t xml:space="preserve">KONTROLER </w:t>
            </w:r>
          </w:p>
          <w:p w14:paraId="21E2811B" w14:textId="77777777" w:rsidR="008A5A2F" w:rsidRPr="00405092" w:rsidRDefault="008A5A2F" w:rsidP="008A5A2F">
            <w:pPr>
              <w:rPr>
                <w:rFonts w:cs="Arial"/>
                <w:sz w:val="20"/>
                <w:szCs w:val="20"/>
              </w:rPr>
            </w:pPr>
            <w:r w:rsidRPr="00405092">
              <w:rPr>
                <w:rFonts w:cs="Arial"/>
                <w:sz w:val="20"/>
                <w:szCs w:val="20"/>
              </w:rPr>
              <w:t xml:space="preserve">PC:PC – kontroler sa originalnim WIN 7/8/10 PRO </w:t>
            </w:r>
          </w:p>
          <w:p w14:paraId="097FACFF" w14:textId="77777777" w:rsidR="008A5A2F" w:rsidRPr="00405092" w:rsidRDefault="008A5A2F" w:rsidP="008A5A2F">
            <w:pPr>
              <w:rPr>
                <w:rFonts w:cs="Arial"/>
                <w:sz w:val="20"/>
                <w:szCs w:val="20"/>
              </w:rPr>
            </w:pPr>
            <w:r w:rsidRPr="00405092">
              <w:rPr>
                <w:rFonts w:cs="Arial"/>
                <w:sz w:val="20"/>
                <w:szCs w:val="20"/>
              </w:rPr>
              <w:t xml:space="preserve">Intel i3 CORE </w:t>
            </w:r>
          </w:p>
          <w:p w14:paraId="021C715B" w14:textId="77777777" w:rsidR="008A5A2F" w:rsidRPr="00405092" w:rsidRDefault="008A5A2F" w:rsidP="008A5A2F">
            <w:pPr>
              <w:rPr>
                <w:rFonts w:cs="Arial"/>
                <w:sz w:val="20"/>
                <w:szCs w:val="20"/>
              </w:rPr>
            </w:pPr>
            <w:r w:rsidRPr="00405092">
              <w:rPr>
                <w:rFonts w:cs="Arial"/>
                <w:sz w:val="20"/>
                <w:szCs w:val="20"/>
              </w:rPr>
              <w:t>Mem.modul DDR3 4GB</w:t>
            </w:r>
          </w:p>
          <w:p w14:paraId="183564D0" w14:textId="77777777" w:rsidR="008A5A2F" w:rsidRPr="00405092" w:rsidRDefault="008A5A2F" w:rsidP="008A5A2F">
            <w:pPr>
              <w:rPr>
                <w:rFonts w:cs="Arial"/>
                <w:sz w:val="20"/>
                <w:szCs w:val="20"/>
              </w:rPr>
            </w:pPr>
            <w:r w:rsidRPr="00405092">
              <w:rPr>
                <w:rFonts w:cs="Arial"/>
                <w:sz w:val="20"/>
                <w:szCs w:val="20"/>
              </w:rPr>
              <w:t>HDD-SA3 1 TB</w:t>
            </w:r>
          </w:p>
          <w:p w14:paraId="53692E3F" w14:textId="77777777" w:rsidR="008A5A2F" w:rsidRPr="00405092" w:rsidRDefault="008A5A2F" w:rsidP="008A5A2F">
            <w:pPr>
              <w:rPr>
                <w:rFonts w:cs="Arial"/>
                <w:sz w:val="20"/>
                <w:szCs w:val="20"/>
                <w:lang w:val="sr-Cyrl-RS"/>
              </w:rPr>
            </w:pPr>
            <w:r w:rsidRPr="00405092">
              <w:rPr>
                <w:rFonts w:cs="Arial"/>
                <w:sz w:val="20"/>
                <w:szCs w:val="20"/>
              </w:rPr>
              <w:t>Odgovarajući set kertridža (5 kom.) za Skener i štampač formata A0 (2</w:t>
            </w:r>
            <w:r w:rsidRPr="00405092">
              <w:rPr>
                <w:rFonts w:cs="Arial"/>
                <w:sz w:val="20"/>
                <w:szCs w:val="20"/>
                <w:lang w:val="sr-Cyrl-RS"/>
              </w:rPr>
              <w:t xml:space="preserve"> kom</w:t>
            </w:r>
            <w:r w:rsidRPr="00405092">
              <w:rPr>
                <w:rFonts w:cs="Arial"/>
                <w:sz w:val="20"/>
                <w:szCs w:val="20"/>
              </w:rPr>
              <w:t>)</w:t>
            </w:r>
            <w:r w:rsidRPr="00405092">
              <w:rPr>
                <w:rFonts w:cs="Arial"/>
                <w:sz w:val="20"/>
                <w:szCs w:val="20"/>
                <w:lang w:val="sr-Cyrl-RS"/>
              </w:rPr>
              <w:t>;</w:t>
            </w:r>
          </w:p>
          <w:p w14:paraId="051FF797" w14:textId="77777777" w:rsidR="008A5A2F" w:rsidRPr="00405092" w:rsidRDefault="008A5A2F" w:rsidP="008A5A2F">
            <w:pPr>
              <w:rPr>
                <w:rFonts w:cs="Arial"/>
                <w:sz w:val="20"/>
                <w:szCs w:val="20"/>
                <w:lang w:val="sr-Cyrl-RS"/>
              </w:rPr>
            </w:pPr>
            <w:r w:rsidRPr="00405092">
              <w:rPr>
                <w:rFonts w:cs="Arial"/>
                <w:sz w:val="20"/>
                <w:szCs w:val="20"/>
              </w:rPr>
              <w:t>Odgovarajuća rolna papira A0 – 50m. Za Skener i štampač formata A0 (</w:t>
            </w:r>
            <w:r w:rsidRPr="00405092">
              <w:rPr>
                <w:rFonts w:cs="Arial"/>
                <w:sz w:val="20"/>
                <w:szCs w:val="20"/>
                <w:lang w:val="sr-Cyrl-RS"/>
              </w:rPr>
              <w:t>5 kom</w:t>
            </w:r>
            <w:r w:rsidRPr="00405092">
              <w:rPr>
                <w:rFonts w:cs="Arial"/>
                <w:sz w:val="20"/>
                <w:szCs w:val="20"/>
              </w:rPr>
              <w:t>)</w:t>
            </w:r>
          </w:p>
        </w:tc>
      </w:tr>
    </w:tbl>
    <w:tbl>
      <w:tblPr>
        <w:tblStyle w:val="TableGrid2"/>
        <w:tblW w:w="9527" w:type="dxa"/>
        <w:tblInd w:w="-34" w:type="dxa"/>
        <w:tblLayout w:type="fixed"/>
        <w:tblLook w:val="04A0" w:firstRow="1" w:lastRow="0" w:firstColumn="1" w:lastColumn="0" w:noHBand="0" w:noVBand="1"/>
      </w:tblPr>
      <w:tblGrid>
        <w:gridCol w:w="2086"/>
        <w:gridCol w:w="7441"/>
      </w:tblGrid>
      <w:tr w:rsidR="008A5A2F" w:rsidRPr="00405092" w14:paraId="6B591988" w14:textId="77777777" w:rsidTr="008A5A2F">
        <w:tc>
          <w:tcPr>
            <w:tcW w:w="2086" w:type="dxa"/>
            <w:vAlign w:val="center"/>
          </w:tcPr>
          <w:p w14:paraId="1BB5FA41" w14:textId="77777777" w:rsidR="008A5A2F" w:rsidRPr="00405092" w:rsidRDefault="008A5A2F" w:rsidP="008A5A2F">
            <w:pPr>
              <w:rPr>
                <w:rFonts w:cs="Arial"/>
                <w:sz w:val="20"/>
                <w:szCs w:val="20"/>
              </w:rPr>
            </w:pPr>
            <w:r w:rsidRPr="00405092">
              <w:rPr>
                <w:rFonts w:cs="Arial"/>
                <w:sz w:val="20"/>
                <w:szCs w:val="20"/>
              </w:rPr>
              <w:t>Garancija</w:t>
            </w:r>
          </w:p>
        </w:tc>
        <w:tc>
          <w:tcPr>
            <w:tcW w:w="7441" w:type="dxa"/>
            <w:vAlign w:val="center"/>
          </w:tcPr>
          <w:p w14:paraId="2F4E567F" w14:textId="77777777" w:rsidR="008A5A2F" w:rsidRPr="00405092" w:rsidRDefault="008A5A2F" w:rsidP="008A5A2F">
            <w:pPr>
              <w:rPr>
                <w:rFonts w:cs="Arial"/>
                <w:sz w:val="20"/>
                <w:szCs w:val="20"/>
              </w:rPr>
            </w:pPr>
            <w:r w:rsidRPr="00405092">
              <w:rPr>
                <w:rFonts w:cs="Arial"/>
                <w:sz w:val="20"/>
                <w:szCs w:val="20"/>
              </w:rPr>
              <w:t>1 godina</w:t>
            </w:r>
          </w:p>
        </w:tc>
      </w:tr>
    </w:tbl>
    <w:p w14:paraId="5435569D" w14:textId="77777777" w:rsidR="008A5A2F" w:rsidRPr="00405092" w:rsidRDefault="008A5A2F" w:rsidP="008A5A2F">
      <w:pPr>
        <w:rPr>
          <w:rFonts w:cs="Arial"/>
          <w:lang w:val="sr-Latn-RS"/>
        </w:rPr>
      </w:pPr>
    </w:p>
    <w:p w14:paraId="1D48A791" w14:textId="77777777" w:rsidR="008A5A2F" w:rsidRPr="00405092" w:rsidRDefault="008A5A2F" w:rsidP="008A5A2F">
      <w:pPr>
        <w:rPr>
          <w:rFonts w:cs="Arial"/>
          <w:lang w:val="sr-Latn-RS"/>
        </w:rPr>
      </w:pPr>
    </w:p>
    <w:p w14:paraId="07513A0C"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Cyrl-RS"/>
        </w:rPr>
        <w:t>Multifunkcijski uređaj monohromatski</w:t>
      </w:r>
      <w:r w:rsidRPr="00405092">
        <w:rPr>
          <w:rFonts w:ascii="Arial" w:hAnsi="Arial" w:cs="Arial"/>
          <w:b/>
          <w:sz w:val="20"/>
          <w:szCs w:val="20"/>
          <w:lang w:val="sr-Latn-RS"/>
        </w:rPr>
        <w:t xml:space="preserve"> - Tip 1</w:t>
      </w:r>
    </w:p>
    <w:p w14:paraId="522CA611" w14:textId="77777777" w:rsidR="008A5A2F" w:rsidRPr="00405092" w:rsidRDefault="008A5A2F" w:rsidP="008A5A2F">
      <w:pPr>
        <w:rPr>
          <w:rFonts w:cs="Arial"/>
          <w:b/>
          <w:lang w:val="sr-Latn-RS"/>
        </w:rPr>
      </w:pPr>
    </w:p>
    <w:tbl>
      <w:tblPr>
        <w:tblStyle w:val="TableGrid"/>
        <w:tblW w:w="0" w:type="auto"/>
        <w:tblLook w:val="04A0" w:firstRow="1" w:lastRow="0" w:firstColumn="1" w:lastColumn="0" w:noHBand="0" w:noVBand="1"/>
      </w:tblPr>
      <w:tblGrid>
        <w:gridCol w:w="3989"/>
        <w:gridCol w:w="5030"/>
      </w:tblGrid>
      <w:tr w:rsidR="008A5A2F" w:rsidRPr="00405092" w14:paraId="78D9DB86" w14:textId="77777777" w:rsidTr="008A5A2F">
        <w:trPr>
          <w:trHeight w:val="300"/>
        </w:trPr>
        <w:tc>
          <w:tcPr>
            <w:tcW w:w="5440" w:type="dxa"/>
            <w:noWrap/>
            <w:hideMark/>
          </w:tcPr>
          <w:p w14:paraId="15EBAD80" w14:textId="77777777" w:rsidR="008A5A2F" w:rsidRPr="00405092" w:rsidRDefault="008A5A2F" w:rsidP="008A5A2F">
            <w:r w:rsidRPr="00405092">
              <w:t>Tip</w:t>
            </w:r>
          </w:p>
        </w:tc>
        <w:tc>
          <w:tcPr>
            <w:tcW w:w="6880" w:type="dxa"/>
            <w:noWrap/>
            <w:hideMark/>
          </w:tcPr>
          <w:p w14:paraId="0D6BBA61" w14:textId="77777777" w:rsidR="008A5A2F" w:rsidRPr="00405092" w:rsidRDefault="008A5A2F" w:rsidP="008A5A2F">
            <w:r w:rsidRPr="00405092">
              <w:t>monohromatski laserski multifunkcijski štampač</w:t>
            </w:r>
          </w:p>
        </w:tc>
      </w:tr>
      <w:tr w:rsidR="008A5A2F" w:rsidRPr="00405092" w14:paraId="04BEAFB9" w14:textId="77777777" w:rsidTr="008A5A2F">
        <w:trPr>
          <w:trHeight w:val="300"/>
        </w:trPr>
        <w:tc>
          <w:tcPr>
            <w:tcW w:w="5440" w:type="dxa"/>
            <w:noWrap/>
            <w:hideMark/>
          </w:tcPr>
          <w:p w14:paraId="58C79E09" w14:textId="77777777" w:rsidR="008A5A2F" w:rsidRPr="00405092" w:rsidRDefault="008A5A2F" w:rsidP="008A5A2F">
            <w:r w:rsidRPr="00405092">
              <w:t>Funkcije</w:t>
            </w:r>
          </w:p>
        </w:tc>
        <w:tc>
          <w:tcPr>
            <w:tcW w:w="6880" w:type="dxa"/>
            <w:noWrap/>
            <w:hideMark/>
          </w:tcPr>
          <w:p w14:paraId="7D06B0EF" w14:textId="77777777" w:rsidR="008A5A2F" w:rsidRPr="00405092" w:rsidRDefault="008A5A2F" w:rsidP="008A5A2F">
            <w:r w:rsidRPr="00405092">
              <w:t>štampanje, fotokopiranje, skeniranje i faks</w:t>
            </w:r>
          </w:p>
        </w:tc>
      </w:tr>
      <w:tr w:rsidR="008A5A2F" w:rsidRPr="00405092" w14:paraId="679D19E5" w14:textId="77777777" w:rsidTr="008A5A2F">
        <w:trPr>
          <w:trHeight w:val="300"/>
        </w:trPr>
        <w:tc>
          <w:tcPr>
            <w:tcW w:w="5440" w:type="dxa"/>
            <w:noWrap/>
            <w:hideMark/>
          </w:tcPr>
          <w:p w14:paraId="2267F917" w14:textId="77777777" w:rsidR="008A5A2F" w:rsidRPr="00405092" w:rsidRDefault="008A5A2F" w:rsidP="008A5A2F">
            <w:r w:rsidRPr="00405092">
              <w:t>Format</w:t>
            </w:r>
          </w:p>
        </w:tc>
        <w:tc>
          <w:tcPr>
            <w:tcW w:w="6880" w:type="dxa"/>
            <w:noWrap/>
            <w:hideMark/>
          </w:tcPr>
          <w:p w14:paraId="09CBB9A1" w14:textId="77777777" w:rsidR="008A5A2F" w:rsidRPr="00405092" w:rsidRDefault="008A5A2F" w:rsidP="008A5A2F">
            <w:r w:rsidRPr="00405092">
              <w:t>A4</w:t>
            </w:r>
          </w:p>
        </w:tc>
      </w:tr>
      <w:tr w:rsidR="008A5A2F" w:rsidRPr="00405092" w14:paraId="6C332E3F" w14:textId="77777777" w:rsidTr="008A5A2F">
        <w:trPr>
          <w:trHeight w:val="300"/>
        </w:trPr>
        <w:tc>
          <w:tcPr>
            <w:tcW w:w="5440" w:type="dxa"/>
            <w:noWrap/>
            <w:hideMark/>
          </w:tcPr>
          <w:p w14:paraId="10F7602E" w14:textId="77777777" w:rsidR="008A5A2F" w:rsidRPr="00405092" w:rsidRDefault="008A5A2F" w:rsidP="008A5A2F">
            <w:r w:rsidRPr="00405092">
              <w:lastRenderedPageBreak/>
              <w:t>Brzina štampe A4</w:t>
            </w:r>
          </w:p>
        </w:tc>
        <w:tc>
          <w:tcPr>
            <w:tcW w:w="6880" w:type="dxa"/>
            <w:noWrap/>
            <w:hideMark/>
          </w:tcPr>
          <w:p w14:paraId="7D316D18" w14:textId="2EDBDC8A" w:rsidR="008A5A2F" w:rsidRPr="00405092" w:rsidRDefault="000D6644" w:rsidP="008A5A2F">
            <w:r>
              <w:t xml:space="preserve"> ≥ 30</w:t>
            </w:r>
            <w:r w:rsidR="008A5A2F" w:rsidRPr="00405092">
              <w:t>ppm</w:t>
            </w:r>
          </w:p>
        </w:tc>
      </w:tr>
      <w:tr w:rsidR="008A5A2F" w:rsidRPr="00405092" w14:paraId="62A5EEED" w14:textId="77777777" w:rsidTr="008A5A2F">
        <w:trPr>
          <w:trHeight w:val="300"/>
        </w:trPr>
        <w:tc>
          <w:tcPr>
            <w:tcW w:w="5440" w:type="dxa"/>
            <w:noWrap/>
            <w:hideMark/>
          </w:tcPr>
          <w:p w14:paraId="028222E6" w14:textId="77777777" w:rsidR="008A5A2F" w:rsidRPr="00405092" w:rsidRDefault="008A5A2F" w:rsidP="008A5A2F">
            <w:r w:rsidRPr="00405092">
              <w:t xml:space="preserve">Rezolucija </w:t>
            </w:r>
          </w:p>
        </w:tc>
        <w:tc>
          <w:tcPr>
            <w:tcW w:w="6880" w:type="dxa"/>
            <w:noWrap/>
            <w:hideMark/>
          </w:tcPr>
          <w:p w14:paraId="55817658" w14:textId="77777777" w:rsidR="008A5A2F" w:rsidRPr="00405092" w:rsidRDefault="008A5A2F" w:rsidP="008A5A2F">
            <w:r w:rsidRPr="00405092">
              <w:t>≥ 1200x1200dpi</w:t>
            </w:r>
          </w:p>
        </w:tc>
      </w:tr>
      <w:tr w:rsidR="008A5A2F" w:rsidRPr="00405092" w14:paraId="1BE43A58" w14:textId="77777777" w:rsidTr="008A5A2F">
        <w:trPr>
          <w:trHeight w:val="300"/>
        </w:trPr>
        <w:tc>
          <w:tcPr>
            <w:tcW w:w="5440" w:type="dxa"/>
            <w:noWrap/>
            <w:hideMark/>
          </w:tcPr>
          <w:p w14:paraId="12CBEC97" w14:textId="77777777" w:rsidR="008A5A2F" w:rsidRPr="00405092" w:rsidRDefault="008A5A2F" w:rsidP="008A5A2F">
            <w:r w:rsidRPr="00405092">
              <w:t>Vreme do prve strane (kolor i crno-bela)</w:t>
            </w:r>
          </w:p>
        </w:tc>
        <w:tc>
          <w:tcPr>
            <w:tcW w:w="6880" w:type="dxa"/>
            <w:noWrap/>
            <w:hideMark/>
          </w:tcPr>
          <w:p w14:paraId="34402550" w14:textId="0DDB97A1" w:rsidR="008A5A2F" w:rsidRPr="00405092" w:rsidRDefault="001E0A91" w:rsidP="008A5A2F">
            <w:r>
              <w:t>≤ 7</w:t>
            </w:r>
            <w:r w:rsidR="008A5A2F" w:rsidRPr="00405092">
              <w:t>s</w:t>
            </w:r>
          </w:p>
        </w:tc>
      </w:tr>
      <w:tr w:rsidR="008A5A2F" w:rsidRPr="00405092" w14:paraId="7C3F6668" w14:textId="77777777" w:rsidTr="008A5A2F">
        <w:trPr>
          <w:trHeight w:val="300"/>
        </w:trPr>
        <w:tc>
          <w:tcPr>
            <w:tcW w:w="5440" w:type="dxa"/>
            <w:noWrap/>
            <w:hideMark/>
          </w:tcPr>
          <w:p w14:paraId="1D9EF200" w14:textId="77777777" w:rsidR="008A5A2F" w:rsidRPr="00405092" w:rsidRDefault="008A5A2F" w:rsidP="008A5A2F">
            <w:r w:rsidRPr="00405092">
              <w:t>Interfejsi</w:t>
            </w:r>
          </w:p>
        </w:tc>
        <w:tc>
          <w:tcPr>
            <w:tcW w:w="6880" w:type="dxa"/>
            <w:noWrap/>
            <w:hideMark/>
          </w:tcPr>
          <w:p w14:paraId="75B6AE08" w14:textId="77777777" w:rsidR="008A5A2F" w:rsidRPr="00405092" w:rsidRDefault="008A5A2F" w:rsidP="008A5A2F">
            <w:r w:rsidRPr="00405092">
              <w:t>USB 2.0 ,Ethernet</w:t>
            </w:r>
          </w:p>
        </w:tc>
      </w:tr>
      <w:tr w:rsidR="008A5A2F" w:rsidRPr="00405092" w14:paraId="372A2B9C" w14:textId="77777777" w:rsidTr="008A5A2F">
        <w:trPr>
          <w:trHeight w:val="300"/>
        </w:trPr>
        <w:tc>
          <w:tcPr>
            <w:tcW w:w="5440" w:type="dxa"/>
            <w:noWrap/>
            <w:hideMark/>
          </w:tcPr>
          <w:p w14:paraId="2748AD94" w14:textId="77777777" w:rsidR="008A5A2F" w:rsidRPr="00405092" w:rsidRDefault="008A5A2F" w:rsidP="008A5A2F">
            <w:r w:rsidRPr="00405092">
              <w:t>Мемorija</w:t>
            </w:r>
          </w:p>
        </w:tc>
        <w:tc>
          <w:tcPr>
            <w:tcW w:w="6880" w:type="dxa"/>
            <w:noWrap/>
            <w:hideMark/>
          </w:tcPr>
          <w:p w14:paraId="2A37BBBE" w14:textId="77777777" w:rsidR="008A5A2F" w:rsidRPr="00405092" w:rsidRDefault="008A5A2F" w:rsidP="008A5A2F">
            <w:r w:rsidRPr="00405092">
              <w:t xml:space="preserve"> ≥ 256MB</w:t>
            </w:r>
          </w:p>
        </w:tc>
      </w:tr>
      <w:tr w:rsidR="008A5A2F" w:rsidRPr="00405092" w14:paraId="3F1320B2" w14:textId="77777777" w:rsidTr="008A5A2F">
        <w:trPr>
          <w:trHeight w:val="300"/>
        </w:trPr>
        <w:tc>
          <w:tcPr>
            <w:tcW w:w="5440" w:type="dxa"/>
            <w:noWrap/>
            <w:hideMark/>
          </w:tcPr>
          <w:p w14:paraId="67D7D35D" w14:textId="77777777" w:rsidR="008A5A2F" w:rsidRPr="00405092" w:rsidRDefault="008A5A2F" w:rsidP="008A5A2F">
            <w:r w:rsidRPr="00405092">
              <w:t>Procesor</w:t>
            </w:r>
          </w:p>
        </w:tc>
        <w:tc>
          <w:tcPr>
            <w:tcW w:w="6880" w:type="dxa"/>
            <w:noWrap/>
            <w:hideMark/>
          </w:tcPr>
          <w:p w14:paraId="5DD492DD" w14:textId="77777777" w:rsidR="008A5A2F" w:rsidRPr="00405092" w:rsidRDefault="008A5A2F" w:rsidP="008A5A2F">
            <w:r w:rsidRPr="00405092">
              <w:t>≥ 1200MHz</w:t>
            </w:r>
          </w:p>
        </w:tc>
      </w:tr>
      <w:tr w:rsidR="008A5A2F" w:rsidRPr="00405092" w14:paraId="6D3518F4" w14:textId="77777777" w:rsidTr="008A5A2F">
        <w:trPr>
          <w:trHeight w:val="300"/>
        </w:trPr>
        <w:tc>
          <w:tcPr>
            <w:tcW w:w="5440" w:type="dxa"/>
            <w:noWrap/>
            <w:hideMark/>
          </w:tcPr>
          <w:p w14:paraId="5BDA2288" w14:textId="77777777" w:rsidR="008A5A2F" w:rsidRPr="00405092" w:rsidRDefault="008A5A2F" w:rsidP="008A5A2F">
            <w:r w:rsidRPr="00405092">
              <w:t>Dupleks</w:t>
            </w:r>
          </w:p>
        </w:tc>
        <w:tc>
          <w:tcPr>
            <w:tcW w:w="6880" w:type="dxa"/>
            <w:noWrap/>
            <w:hideMark/>
          </w:tcPr>
          <w:p w14:paraId="5A6B9B63" w14:textId="77777777" w:rsidR="008A5A2F" w:rsidRPr="00405092" w:rsidRDefault="008A5A2F" w:rsidP="008A5A2F">
            <w:r w:rsidRPr="00405092">
              <w:t>automatski</w:t>
            </w:r>
          </w:p>
        </w:tc>
      </w:tr>
      <w:tr w:rsidR="008A5A2F" w:rsidRPr="00405092" w14:paraId="0A1D5C43" w14:textId="77777777" w:rsidTr="008A5A2F">
        <w:trPr>
          <w:trHeight w:val="300"/>
        </w:trPr>
        <w:tc>
          <w:tcPr>
            <w:tcW w:w="5440" w:type="dxa"/>
            <w:noWrap/>
            <w:hideMark/>
          </w:tcPr>
          <w:p w14:paraId="290B2960" w14:textId="77777777" w:rsidR="008A5A2F" w:rsidRPr="00405092" w:rsidRDefault="008A5A2F" w:rsidP="008A5A2F">
            <w:r w:rsidRPr="00405092">
              <w:t xml:space="preserve">Ulazni kapacitet papira </w:t>
            </w:r>
          </w:p>
        </w:tc>
        <w:tc>
          <w:tcPr>
            <w:tcW w:w="6880" w:type="dxa"/>
            <w:noWrap/>
            <w:hideMark/>
          </w:tcPr>
          <w:p w14:paraId="2C3F0E89" w14:textId="77777777" w:rsidR="008A5A2F" w:rsidRPr="00405092" w:rsidRDefault="008A5A2F" w:rsidP="008A5A2F">
            <w:r w:rsidRPr="00405092">
              <w:t>≥ 250 listova A4</w:t>
            </w:r>
          </w:p>
        </w:tc>
      </w:tr>
      <w:tr w:rsidR="008A5A2F" w:rsidRPr="00405092" w14:paraId="3FF817A3" w14:textId="77777777" w:rsidTr="008A5A2F">
        <w:trPr>
          <w:trHeight w:val="300"/>
        </w:trPr>
        <w:tc>
          <w:tcPr>
            <w:tcW w:w="5440" w:type="dxa"/>
            <w:noWrap/>
            <w:hideMark/>
          </w:tcPr>
          <w:p w14:paraId="23693C8D" w14:textId="77777777" w:rsidR="008A5A2F" w:rsidRPr="00405092" w:rsidRDefault="008A5A2F" w:rsidP="008A5A2F">
            <w:r w:rsidRPr="00405092">
              <w:t>ADF</w:t>
            </w:r>
          </w:p>
        </w:tc>
        <w:tc>
          <w:tcPr>
            <w:tcW w:w="6880" w:type="dxa"/>
            <w:noWrap/>
            <w:hideMark/>
          </w:tcPr>
          <w:p w14:paraId="1744A845" w14:textId="77777777" w:rsidR="008A5A2F" w:rsidRPr="00405092" w:rsidRDefault="008A5A2F" w:rsidP="008A5A2F">
            <w:r w:rsidRPr="00405092">
              <w:t>da</w:t>
            </w:r>
          </w:p>
        </w:tc>
      </w:tr>
      <w:tr w:rsidR="008A5A2F" w:rsidRPr="00405092" w14:paraId="11587E1B" w14:textId="77777777" w:rsidTr="008A5A2F">
        <w:trPr>
          <w:trHeight w:val="300"/>
        </w:trPr>
        <w:tc>
          <w:tcPr>
            <w:tcW w:w="5440" w:type="dxa"/>
            <w:noWrap/>
            <w:hideMark/>
          </w:tcPr>
          <w:p w14:paraId="2BAFA760" w14:textId="77777777" w:rsidR="008A5A2F" w:rsidRPr="00405092" w:rsidRDefault="008A5A2F" w:rsidP="008A5A2F">
            <w:r w:rsidRPr="00405092">
              <w:t>Ulazni kapacitet ADF-a</w:t>
            </w:r>
          </w:p>
        </w:tc>
        <w:tc>
          <w:tcPr>
            <w:tcW w:w="6880" w:type="dxa"/>
            <w:noWrap/>
            <w:hideMark/>
          </w:tcPr>
          <w:p w14:paraId="0CB4DB94" w14:textId="77777777" w:rsidR="008A5A2F" w:rsidRPr="00405092" w:rsidRDefault="008A5A2F" w:rsidP="008A5A2F">
            <w:r w:rsidRPr="00405092">
              <w:t>≥ 50 listova A4</w:t>
            </w:r>
          </w:p>
        </w:tc>
      </w:tr>
      <w:tr w:rsidR="008A5A2F" w:rsidRPr="00405092" w14:paraId="11D7D253" w14:textId="77777777" w:rsidTr="008A5A2F">
        <w:trPr>
          <w:trHeight w:val="300"/>
        </w:trPr>
        <w:tc>
          <w:tcPr>
            <w:tcW w:w="5440" w:type="dxa"/>
            <w:noWrap/>
            <w:hideMark/>
          </w:tcPr>
          <w:p w14:paraId="0AEA9446" w14:textId="77777777" w:rsidR="008A5A2F" w:rsidRPr="00405092" w:rsidRDefault="008A5A2F" w:rsidP="008A5A2F">
            <w:r w:rsidRPr="00405092">
              <w:t>Preporučeni mesečni obim štampe</w:t>
            </w:r>
          </w:p>
        </w:tc>
        <w:tc>
          <w:tcPr>
            <w:tcW w:w="6880" w:type="dxa"/>
            <w:noWrap/>
            <w:hideMark/>
          </w:tcPr>
          <w:p w14:paraId="6446F953" w14:textId="77777777" w:rsidR="008A5A2F" w:rsidRPr="00405092" w:rsidRDefault="008A5A2F" w:rsidP="008A5A2F">
            <w:r w:rsidRPr="00405092">
              <w:t>≥ 2.500 otisaka</w:t>
            </w:r>
          </w:p>
        </w:tc>
      </w:tr>
      <w:tr w:rsidR="008A5A2F" w:rsidRPr="00405092" w14:paraId="62DD3ADF" w14:textId="77777777" w:rsidTr="008A5A2F">
        <w:trPr>
          <w:trHeight w:val="300"/>
        </w:trPr>
        <w:tc>
          <w:tcPr>
            <w:tcW w:w="5440" w:type="dxa"/>
            <w:noWrap/>
            <w:hideMark/>
          </w:tcPr>
          <w:p w14:paraId="1FAC8695" w14:textId="77777777" w:rsidR="008A5A2F" w:rsidRPr="00405092" w:rsidRDefault="008A5A2F" w:rsidP="008A5A2F">
            <w:r w:rsidRPr="00405092">
              <w:t>Maksimalni mesečni obim štampe</w:t>
            </w:r>
          </w:p>
        </w:tc>
        <w:tc>
          <w:tcPr>
            <w:tcW w:w="6880" w:type="dxa"/>
            <w:noWrap/>
            <w:hideMark/>
          </w:tcPr>
          <w:p w14:paraId="38B3C018" w14:textId="77777777" w:rsidR="008A5A2F" w:rsidRPr="00405092" w:rsidRDefault="008A5A2F" w:rsidP="008A5A2F">
            <w:r w:rsidRPr="00405092">
              <w:t>≥ 50.000 otisaka</w:t>
            </w:r>
          </w:p>
        </w:tc>
      </w:tr>
      <w:tr w:rsidR="008A5A2F" w:rsidRPr="00405092" w14:paraId="61F2B6E6" w14:textId="77777777" w:rsidTr="008A5A2F">
        <w:trPr>
          <w:trHeight w:val="300"/>
        </w:trPr>
        <w:tc>
          <w:tcPr>
            <w:tcW w:w="5440" w:type="dxa"/>
            <w:noWrap/>
            <w:hideMark/>
          </w:tcPr>
          <w:p w14:paraId="5C287B44" w14:textId="77777777" w:rsidR="008A5A2F" w:rsidRPr="00405092" w:rsidRDefault="008A5A2F" w:rsidP="008A5A2F">
            <w:r w:rsidRPr="00405092">
              <w:t>Toneri</w:t>
            </w:r>
          </w:p>
        </w:tc>
        <w:tc>
          <w:tcPr>
            <w:tcW w:w="6880" w:type="dxa"/>
            <w:noWrap/>
            <w:hideMark/>
          </w:tcPr>
          <w:p w14:paraId="180DBC04" w14:textId="77777777" w:rsidR="008A5A2F" w:rsidRPr="00405092" w:rsidRDefault="008A5A2F" w:rsidP="008A5A2F">
            <w:r w:rsidRPr="00405092">
              <w:t xml:space="preserve">Inicijalni toner za 3.000 otiska sa 5% pokrivenosti </w:t>
            </w:r>
          </w:p>
        </w:tc>
      </w:tr>
      <w:tr w:rsidR="008A5A2F" w:rsidRPr="00405092" w14:paraId="22CB795B" w14:textId="77777777" w:rsidTr="008A5A2F">
        <w:trPr>
          <w:trHeight w:val="300"/>
        </w:trPr>
        <w:tc>
          <w:tcPr>
            <w:tcW w:w="5440" w:type="dxa"/>
            <w:noWrap/>
            <w:hideMark/>
          </w:tcPr>
          <w:p w14:paraId="375F8067" w14:textId="77777777" w:rsidR="008A5A2F" w:rsidRPr="00405092" w:rsidRDefault="008A5A2F" w:rsidP="008A5A2F">
            <w:r w:rsidRPr="00405092">
              <w:t>Sertifikati</w:t>
            </w:r>
          </w:p>
        </w:tc>
        <w:tc>
          <w:tcPr>
            <w:tcW w:w="6880" w:type="dxa"/>
            <w:noWrap/>
            <w:hideMark/>
          </w:tcPr>
          <w:p w14:paraId="65CDCA01" w14:textId="77777777" w:rsidR="008A5A2F" w:rsidRPr="00405092" w:rsidRDefault="008A5A2F" w:rsidP="008A5A2F">
            <w:r w:rsidRPr="00405092">
              <w:t>ENERGY STAR</w:t>
            </w:r>
          </w:p>
        </w:tc>
      </w:tr>
      <w:tr w:rsidR="008A5A2F" w:rsidRPr="00405092" w14:paraId="44D7956C" w14:textId="77777777" w:rsidTr="008A5A2F">
        <w:trPr>
          <w:trHeight w:val="315"/>
        </w:trPr>
        <w:tc>
          <w:tcPr>
            <w:tcW w:w="5440" w:type="dxa"/>
            <w:noWrap/>
            <w:hideMark/>
          </w:tcPr>
          <w:p w14:paraId="72FB6E99" w14:textId="77777777" w:rsidR="008A5A2F" w:rsidRPr="00405092" w:rsidRDefault="008A5A2F" w:rsidP="008A5A2F">
            <w:r w:rsidRPr="00405092">
              <w:t>Garancija</w:t>
            </w:r>
          </w:p>
        </w:tc>
        <w:tc>
          <w:tcPr>
            <w:tcW w:w="6880" w:type="dxa"/>
            <w:noWrap/>
            <w:hideMark/>
          </w:tcPr>
          <w:p w14:paraId="32CEDBEB" w14:textId="77777777" w:rsidR="008A5A2F" w:rsidRPr="00405092" w:rsidRDefault="008A5A2F" w:rsidP="008A5A2F">
            <w:r w:rsidRPr="00405092">
              <w:t>1 godina</w:t>
            </w:r>
          </w:p>
        </w:tc>
      </w:tr>
    </w:tbl>
    <w:p w14:paraId="1D8C1BEA" w14:textId="77777777" w:rsidR="008A5A2F" w:rsidRPr="00405092" w:rsidRDefault="008A5A2F" w:rsidP="008A5A2F">
      <w:pPr>
        <w:rPr>
          <w:rFonts w:cs="Arial"/>
          <w:lang w:val="sr-Latn-RS"/>
        </w:rPr>
      </w:pPr>
    </w:p>
    <w:p w14:paraId="2317A505"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Cyrl-RS"/>
        </w:rPr>
        <w:t>Multifunkcijski uređaj monohromatski</w:t>
      </w:r>
      <w:r w:rsidRPr="00405092">
        <w:rPr>
          <w:rFonts w:ascii="Arial" w:hAnsi="Arial" w:cs="Arial"/>
          <w:b/>
          <w:sz w:val="20"/>
          <w:szCs w:val="20"/>
          <w:lang w:val="sr-Latn-RS"/>
        </w:rPr>
        <w:t xml:space="preserve"> - Tip 2</w:t>
      </w:r>
    </w:p>
    <w:p w14:paraId="5D226F74" w14:textId="77777777" w:rsidR="008A5A2F" w:rsidRPr="00405092" w:rsidRDefault="008A5A2F" w:rsidP="008A5A2F">
      <w:pPr>
        <w:rPr>
          <w:rFonts w:cs="Arial"/>
          <w:lang w:val="sr-Latn-RS"/>
        </w:rPr>
      </w:pPr>
    </w:p>
    <w:tbl>
      <w:tblPr>
        <w:tblStyle w:val="TableGrid"/>
        <w:tblW w:w="0" w:type="auto"/>
        <w:tblLook w:val="04A0" w:firstRow="1" w:lastRow="0" w:firstColumn="1" w:lastColumn="0" w:noHBand="0" w:noVBand="1"/>
      </w:tblPr>
      <w:tblGrid>
        <w:gridCol w:w="3990"/>
        <w:gridCol w:w="5029"/>
      </w:tblGrid>
      <w:tr w:rsidR="008A5A2F" w:rsidRPr="00405092" w14:paraId="1F6F7748" w14:textId="77777777" w:rsidTr="008A5A2F">
        <w:trPr>
          <w:trHeight w:val="300"/>
        </w:trPr>
        <w:tc>
          <w:tcPr>
            <w:tcW w:w="4008" w:type="dxa"/>
            <w:noWrap/>
            <w:hideMark/>
          </w:tcPr>
          <w:p w14:paraId="0D1AAFA7" w14:textId="77777777" w:rsidR="008A5A2F" w:rsidRPr="00405092" w:rsidRDefault="008A5A2F" w:rsidP="008A5A2F">
            <w:r w:rsidRPr="00405092">
              <w:t>Tip</w:t>
            </w:r>
          </w:p>
        </w:tc>
        <w:tc>
          <w:tcPr>
            <w:tcW w:w="5053" w:type="dxa"/>
            <w:noWrap/>
            <w:hideMark/>
          </w:tcPr>
          <w:p w14:paraId="53D14C78" w14:textId="77777777" w:rsidR="008A5A2F" w:rsidRPr="00405092" w:rsidRDefault="008A5A2F" w:rsidP="008A5A2F">
            <w:r w:rsidRPr="00405092">
              <w:t>monohromatski laserski multifunkcijski štampač</w:t>
            </w:r>
          </w:p>
        </w:tc>
      </w:tr>
      <w:tr w:rsidR="008A5A2F" w:rsidRPr="00405092" w14:paraId="37B69A96" w14:textId="77777777" w:rsidTr="008A5A2F">
        <w:trPr>
          <w:trHeight w:val="300"/>
        </w:trPr>
        <w:tc>
          <w:tcPr>
            <w:tcW w:w="4008" w:type="dxa"/>
            <w:noWrap/>
            <w:hideMark/>
          </w:tcPr>
          <w:p w14:paraId="123FB6E9" w14:textId="77777777" w:rsidR="008A5A2F" w:rsidRPr="00405092" w:rsidRDefault="008A5A2F" w:rsidP="008A5A2F">
            <w:r w:rsidRPr="00405092">
              <w:t>Funkcije</w:t>
            </w:r>
          </w:p>
        </w:tc>
        <w:tc>
          <w:tcPr>
            <w:tcW w:w="5053" w:type="dxa"/>
            <w:noWrap/>
            <w:hideMark/>
          </w:tcPr>
          <w:p w14:paraId="3158D380" w14:textId="77777777" w:rsidR="008A5A2F" w:rsidRPr="00405092" w:rsidRDefault="008A5A2F" w:rsidP="008A5A2F">
            <w:r w:rsidRPr="00405092">
              <w:t xml:space="preserve">štampanje, fotokopiranje i skeniranje </w:t>
            </w:r>
          </w:p>
        </w:tc>
      </w:tr>
      <w:tr w:rsidR="008A5A2F" w:rsidRPr="00405092" w14:paraId="2CDCD822" w14:textId="77777777" w:rsidTr="008A5A2F">
        <w:trPr>
          <w:trHeight w:val="300"/>
        </w:trPr>
        <w:tc>
          <w:tcPr>
            <w:tcW w:w="4008" w:type="dxa"/>
            <w:noWrap/>
            <w:hideMark/>
          </w:tcPr>
          <w:p w14:paraId="73553219" w14:textId="77777777" w:rsidR="008A5A2F" w:rsidRPr="00405092" w:rsidRDefault="008A5A2F" w:rsidP="008A5A2F">
            <w:r w:rsidRPr="00405092">
              <w:t>Format</w:t>
            </w:r>
          </w:p>
        </w:tc>
        <w:tc>
          <w:tcPr>
            <w:tcW w:w="5053" w:type="dxa"/>
            <w:noWrap/>
            <w:hideMark/>
          </w:tcPr>
          <w:p w14:paraId="266FDF78" w14:textId="77777777" w:rsidR="008A5A2F" w:rsidRPr="00405092" w:rsidRDefault="008A5A2F" w:rsidP="008A5A2F">
            <w:r w:rsidRPr="00405092">
              <w:t>A4</w:t>
            </w:r>
          </w:p>
        </w:tc>
      </w:tr>
      <w:tr w:rsidR="008A5A2F" w:rsidRPr="00405092" w14:paraId="49DFECF5" w14:textId="77777777" w:rsidTr="008A5A2F">
        <w:trPr>
          <w:trHeight w:val="300"/>
        </w:trPr>
        <w:tc>
          <w:tcPr>
            <w:tcW w:w="4008" w:type="dxa"/>
            <w:noWrap/>
            <w:hideMark/>
          </w:tcPr>
          <w:p w14:paraId="2F5C6C84" w14:textId="77777777" w:rsidR="008A5A2F" w:rsidRPr="00405092" w:rsidRDefault="008A5A2F" w:rsidP="008A5A2F">
            <w:r w:rsidRPr="00405092">
              <w:t>Brzina štampe A4</w:t>
            </w:r>
          </w:p>
        </w:tc>
        <w:tc>
          <w:tcPr>
            <w:tcW w:w="5053" w:type="dxa"/>
            <w:noWrap/>
            <w:hideMark/>
          </w:tcPr>
          <w:p w14:paraId="07BBC778" w14:textId="77777777" w:rsidR="008A5A2F" w:rsidRPr="00405092" w:rsidRDefault="008A5A2F" w:rsidP="008A5A2F">
            <w:r w:rsidRPr="00405092">
              <w:t xml:space="preserve"> ≥ 52ppm</w:t>
            </w:r>
          </w:p>
        </w:tc>
      </w:tr>
      <w:tr w:rsidR="008A5A2F" w:rsidRPr="00405092" w14:paraId="76965A77" w14:textId="77777777" w:rsidTr="008A5A2F">
        <w:trPr>
          <w:trHeight w:val="300"/>
        </w:trPr>
        <w:tc>
          <w:tcPr>
            <w:tcW w:w="4008" w:type="dxa"/>
            <w:noWrap/>
            <w:hideMark/>
          </w:tcPr>
          <w:p w14:paraId="2E924CD8" w14:textId="77777777" w:rsidR="008A5A2F" w:rsidRPr="00405092" w:rsidRDefault="008A5A2F" w:rsidP="008A5A2F">
            <w:r w:rsidRPr="00405092">
              <w:t xml:space="preserve">Rezolucija </w:t>
            </w:r>
          </w:p>
        </w:tc>
        <w:tc>
          <w:tcPr>
            <w:tcW w:w="5053" w:type="dxa"/>
            <w:noWrap/>
            <w:hideMark/>
          </w:tcPr>
          <w:p w14:paraId="3D9ACC24" w14:textId="77777777" w:rsidR="008A5A2F" w:rsidRPr="00405092" w:rsidRDefault="008A5A2F" w:rsidP="008A5A2F">
            <w:r w:rsidRPr="00405092">
              <w:t>≥ 1200x1200dpi</w:t>
            </w:r>
          </w:p>
        </w:tc>
      </w:tr>
      <w:tr w:rsidR="008A5A2F" w:rsidRPr="00405092" w14:paraId="7E0BB8F9" w14:textId="77777777" w:rsidTr="008A5A2F">
        <w:trPr>
          <w:trHeight w:val="300"/>
        </w:trPr>
        <w:tc>
          <w:tcPr>
            <w:tcW w:w="4008" w:type="dxa"/>
            <w:noWrap/>
            <w:hideMark/>
          </w:tcPr>
          <w:p w14:paraId="01197BD3" w14:textId="77777777" w:rsidR="008A5A2F" w:rsidRPr="00405092" w:rsidRDefault="008A5A2F" w:rsidP="008A5A2F">
            <w:r w:rsidRPr="00405092">
              <w:t>Vreme do prve strane (kolor i crno-bela)</w:t>
            </w:r>
          </w:p>
        </w:tc>
        <w:tc>
          <w:tcPr>
            <w:tcW w:w="5053" w:type="dxa"/>
            <w:noWrap/>
            <w:hideMark/>
          </w:tcPr>
          <w:p w14:paraId="49AFF30B" w14:textId="307DD3BF" w:rsidR="008A5A2F" w:rsidRPr="00405092" w:rsidRDefault="00454919" w:rsidP="008A5A2F">
            <w:r>
              <w:t>≤ 6</w:t>
            </w:r>
            <w:r w:rsidR="008A5A2F" w:rsidRPr="00405092">
              <w:t>s</w:t>
            </w:r>
          </w:p>
        </w:tc>
      </w:tr>
      <w:tr w:rsidR="008A5A2F" w:rsidRPr="00405092" w14:paraId="70166147" w14:textId="77777777" w:rsidTr="008A5A2F">
        <w:trPr>
          <w:trHeight w:val="300"/>
        </w:trPr>
        <w:tc>
          <w:tcPr>
            <w:tcW w:w="4008" w:type="dxa"/>
            <w:noWrap/>
            <w:hideMark/>
          </w:tcPr>
          <w:p w14:paraId="22C414CE" w14:textId="77777777" w:rsidR="008A5A2F" w:rsidRPr="00405092" w:rsidRDefault="008A5A2F" w:rsidP="008A5A2F">
            <w:r w:rsidRPr="00405092">
              <w:t>Interfejsi</w:t>
            </w:r>
          </w:p>
        </w:tc>
        <w:tc>
          <w:tcPr>
            <w:tcW w:w="5053" w:type="dxa"/>
            <w:noWrap/>
            <w:hideMark/>
          </w:tcPr>
          <w:p w14:paraId="575EEF7D" w14:textId="77777777" w:rsidR="008A5A2F" w:rsidRPr="00405092" w:rsidRDefault="008A5A2F" w:rsidP="008A5A2F">
            <w:r w:rsidRPr="00405092">
              <w:t>USB 2.0 , Gigabit Ethernet</w:t>
            </w:r>
          </w:p>
        </w:tc>
      </w:tr>
      <w:tr w:rsidR="008A5A2F" w:rsidRPr="00405092" w14:paraId="421901DD" w14:textId="77777777" w:rsidTr="008A5A2F">
        <w:trPr>
          <w:trHeight w:val="300"/>
        </w:trPr>
        <w:tc>
          <w:tcPr>
            <w:tcW w:w="4008" w:type="dxa"/>
            <w:noWrap/>
            <w:hideMark/>
          </w:tcPr>
          <w:p w14:paraId="259EDCF3" w14:textId="77777777" w:rsidR="008A5A2F" w:rsidRPr="00405092" w:rsidRDefault="008A5A2F" w:rsidP="008A5A2F">
            <w:r w:rsidRPr="00405092">
              <w:t>Мемorija</w:t>
            </w:r>
          </w:p>
        </w:tc>
        <w:tc>
          <w:tcPr>
            <w:tcW w:w="5053" w:type="dxa"/>
            <w:noWrap/>
            <w:hideMark/>
          </w:tcPr>
          <w:p w14:paraId="5A8F2F5E" w14:textId="77777777" w:rsidR="008A5A2F" w:rsidRPr="00405092" w:rsidRDefault="008A5A2F" w:rsidP="008A5A2F">
            <w:r w:rsidRPr="00405092">
              <w:t xml:space="preserve"> ≥ 1.5 GB</w:t>
            </w:r>
          </w:p>
        </w:tc>
      </w:tr>
      <w:tr w:rsidR="008A5A2F" w:rsidRPr="00405092" w14:paraId="4C0E3F80" w14:textId="77777777" w:rsidTr="008A5A2F">
        <w:trPr>
          <w:trHeight w:val="300"/>
        </w:trPr>
        <w:tc>
          <w:tcPr>
            <w:tcW w:w="4008" w:type="dxa"/>
            <w:noWrap/>
            <w:hideMark/>
          </w:tcPr>
          <w:p w14:paraId="54695785" w14:textId="77777777" w:rsidR="008A5A2F" w:rsidRPr="00405092" w:rsidRDefault="008A5A2F" w:rsidP="008A5A2F">
            <w:r w:rsidRPr="00405092">
              <w:t>Procesor</w:t>
            </w:r>
          </w:p>
        </w:tc>
        <w:tc>
          <w:tcPr>
            <w:tcW w:w="5053" w:type="dxa"/>
            <w:noWrap/>
            <w:hideMark/>
          </w:tcPr>
          <w:p w14:paraId="684F7A28" w14:textId="77777777" w:rsidR="008A5A2F" w:rsidRPr="00405092" w:rsidRDefault="008A5A2F" w:rsidP="008A5A2F">
            <w:r w:rsidRPr="00405092">
              <w:t>≥ 800MHz</w:t>
            </w:r>
          </w:p>
        </w:tc>
      </w:tr>
      <w:tr w:rsidR="008A5A2F" w:rsidRPr="00405092" w14:paraId="65EBA0A2" w14:textId="77777777" w:rsidTr="008A5A2F">
        <w:trPr>
          <w:trHeight w:val="300"/>
        </w:trPr>
        <w:tc>
          <w:tcPr>
            <w:tcW w:w="4008" w:type="dxa"/>
            <w:noWrap/>
            <w:hideMark/>
          </w:tcPr>
          <w:p w14:paraId="59A6EBB6" w14:textId="77777777" w:rsidR="008A5A2F" w:rsidRPr="00405092" w:rsidRDefault="008A5A2F" w:rsidP="008A5A2F">
            <w:r w:rsidRPr="00405092">
              <w:t>Dupleks</w:t>
            </w:r>
          </w:p>
        </w:tc>
        <w:tc>
          <w:tcPr>
            <w:tcW w:w="5053" w:type="dxa"/>
            <w:noWrap/>
            <w:hideMark/>
          </w:tcPr>
          <w:p w14:paraId="73AD99A1" w14:textId="77777777" w:rsidR="008A5A2F" w:rsidRPr="00405092" w:rsidRDefault="008A5A2F" w:rsidP="008A5A2F">
            <w:r w:rsidRPr="00405092">
              <w:t>automatski</w:t>
            </w:r>
          </w:p>
        </w:tc>
      </w:tr>
      <w:tr w:rsidR="008A5A2F" w:rsidRPr="00405092" w14:paraId="4465DADC" w14:textId="77777777" w:rsidTr="008A5A2F">
        <w:trPr>
          <w:trHeight w:val="300"/>
        </w:trPr>
        <w:tc>
          <w:tcPr>
            <w:tcW w:w="4008" w:type="dxa"/>
            <w:noWrap/>
            <w:hideMark/>
          </w:tcPr>
          <w:p w14:paraId="1B7E5D77" w14:textId="77777777" w:rsidR="008A5A2F" w:rsidRPr="00405092" w:rsidRDefault="008A5A2F" w:rsidP="008A5A2F">
            <w:r w:rsidRPr="00405092">
              <w:t xml:space="preserve">Ulazni kapacitet papira </w:t>
            </w:r>
          </w:p>
        </w:tc>
        <w:tc>
          <w:tcPr>
            <w:tcW w:w="5053" w:type="dxa"/>
            <w:noWrap/>
            <w:hideMark/>
          </w:tcPr>
          <w:p w14:paraId="59D4664F" w14:textId="77777777" w:rsidR="008A5A2F" w:rsidRPr="00405092" w:rsidRDefault="008A5A2F" w:rsidP="008A5A2F">
            <w:r w:rsidRPr="00405092">
              <w:t>≥ 600 listova A4</w:t>
            </w:r>
          </w:p>
        </w:tc>
      </w:tr>
      <w:tr w:rsidR="008A5A2F" w:rsidRPr="00405092" w14:paraId="0B7230F2" w14:textId="77777777" w:rsidTr="008A5A2F">
        <w:trPr>
          <w:trHeight w:val="300"/>
        </w:trPr>
        <w:tc>
          <w:tcPr>
            <w:tcW w:w="4008" w:type="dxa"/>
            <w:noWrap/>
            <w:hideMark/>
          </w:tcPr>
          <w:p w14:paraId="128A14EC" w14:textId="77777777" w:rsidR="008A5A2F" w:rsidRPr="00405092" w:rsidRDefault="008A5A2F" w:rsidP="008A5A2F">
            <w:r w:rsidRPr="00405092">
              <w:t>ADF</w:t>
            </w:r>
          </w:p>
        </w:tc>
        <w:tc>
          <w:tcPr>
            <w:tcW w:w="5053" w:type="dxa"/>
            <w:noWrap/>
            <w:hideMark/>
          </w:tcPr>
          <w:p w14:paraId="565163E5" w14:textId="77777777" w:rsidR="008A5A2F" w:rsidRPr="00405092" w:rsidRDefault="008A5A2F" w:rsidP="008A5A2F">
            <w:r w:rsidRPr="00405092">
              <w:t>da</w:t>
            </w:r>
          </w:p>
        </w:tc>
      </w:tr>
      <w:tr w:rsidR="008A5A2F" w:rsidRPr="00405092" w14:paraId="36E87E1C" w14:textId="77777777" w:rsidTr="008A5A2F">
        <w:trPr>
          <w:trHeight w:val="300"/>
        </w:trPr>
        <w:tc>
          <w:tcPr>
            <w:tcW w:w="4008" w:type="dxa"/>
            <w:noWrap/>
            <w:hideMark/>
          </w:tcPr>
          <w:p w14:paraId="36CC64D8" w14:textId="77777777" w:rsidR="008A5A2F" w:rsidRPr="00405092" w:rsidRDefault="008A5A2F" w:rsidP="008A5A2F">
            <w:r w:rsidRPr="00405092">
              <w:t>Ulazni kapacitet ADF-a</w:t>
            </w:r>
          </w:p>
        </w:tc>
        <w:tc>
          <w:tcPr>
            <w:tcW w:w="5053" w:type="dxa"/>
            <w:noWrap/>
            <w:hideMark/>
          </w:tcPr>
          <w:p w14:paraId="5A457D65" w14:textId="77777777" w:rsidR="008A5A2F" w:rsidRPr="00405092" w:rsidRDefault="008A5A2F" w:rsidP="008A5A2F">
            <w:r w:rsidRPr="00405092">
              <w:t>≥ 150 listova A4</w:t>
            </w:r>
          </w:p>
        </w:tc>
      </w:tr>
      <w:tr w:rsidR="008A5A2F" w:rsidRPr="00405092" w14:paraId="40E839C4" w14:textId="77777777" w:rsidTr="008A5A2F">
        <w:trPr>
          <w:trHeight w:val="300"/>
        </w:trPr>
        <w:tc>
          <w:tcPr>
            <w:tcW w:w="4008" w:type="dxa"/>
            <w:noWrap/>
            <w:hideMark/>
          </w:tcPr>
          <w:p w14:paraId="103AB9AA" w14:textId="77777777" w:rsidR="008A5A2F" w:rsidRPr="00405092" w:rsidRDefault="008A5A2F" w:rsidP="008A5A2F">
            <w:r w:rsidRPr="00405092">
              <w:t>Preporučeni mesečni obim štampe</w:t>
            </w:r>
          </w:p>
        </w:tc>
        <w:tc>
          <w:tcPr>
            <w:tcW w:w="5053" w:type="dxa"/>
            <w:noWrap/>
            <w:hideMark/>
          </w:tcPr>
          <w:p w14:paraId="37F158CB" w14:textId="77777777" w:rsidR="008A5A2F" w:rsidRPr="00405092" w:rsidRDefault="008A5A2F" w:rsidP="008A5A2F">
            <w:r w:rsidRPr="00405092">
              <w:t>≥ 30.000 otisaka</w:t>
            </w:r>
          </w:p>
        </w:tc>
      </w:tr>
      <w:tr w:rsidR="008A5A2F" w:rsidRPr="00405092" w14:paraId="2D41A531" w14:textId="77777777" w:rsidTr="008A5A2F">
        <w:trPr>
          <w:trHeight w:val="300"/>
        </w:trPr>
        <w:tc>
          <w:tcPr>
            <w:tcW w:w="4008" w:type="dxa"/>
            <w:noWrap/>
            <w:hideMark/>
          </w:tcPr>
          <w:p w14:paraId="27FCDBC3" w14:textId="77777777" w:rsidR="008A5A2F" w:rsidRPr="00405092" w:rsidRDefault="008A5A2F" w:rsidP="008A5A2F">
            <w:r w:rsidRPr="00405092">
              <w:t>Maksimalni mesečni obim štampe</w:t>
            </w:r>
          </w:p>
        </w:tc>
        <w:tc>
          <w:tcPr>
            <w:tcW w:w="5053" w:type="dxa"/>
            <w:noWrap/>
            <w:hideMark/>
          </w:tcPr>
          <w:p w14:paraId="2A878D3A" w14:textId="77777777" w:rsidR="008A5A2F" w:rsidRPr="00405092" w:rsidRDefault="008A5A2F" w:rsidP="008A5A2F">
            <w:r w:rsidRPr="00405092">
              <w:t>≥ 300.000 otisaka</w:t>
            </w:r>
          </w:p>
        </w:tc>
      </w:tr>
      <w:tr w:rsidR="008A5A2F" w:rsidRPr="00405092" w14:paraId="3656A405" w14:textId="77777777" w:rsidTr="008A5A2F">
        <w:trPr>
          <w:trHeight w:val="300"/>
        </w:trPr>
        <w:tc>
          <w:tcPr>
            <w:tcW w:w="4008" w:type="dxa"/>
            <w:noWrap/>
            <w:hideMark/>
          </w:tcPr>
          <w:p w14:paraId="4A6B0857" w14:textId="77777777" w:rsidR="008A5A2F" w:rsidRPr="00405092" w:rsidRDefault="008A5A2F" w:rsidP="008A5A2F">
            <w:r w:rsidRPr="00405092">
              <w:t>Toneri</w:t>
            </w:r>
          </w:p>
        </w:tc>
        <w:tc>
          <w:tcPr>
            <w:tcW w:w="5053" w:type="dxa"/>
            <w:noWrap/>
            <w:hideMark/>
          </w:tcPr>
          <w:p w14:paraId="072BCCA6" w14:textId="77777777" w:rsidR="008A5A2F" w:rsidRPr="00405092" w:rsidRDefault="008A5A2F" w:rsidP="008A5A2F">
            <w:r w:rsidRPr="00405092">
              <w:t xml:space="preserve">Inicijalni toner za 11.000 otiska sa 5% pokrivenosti </w:t>
            </w:r>
          </w:p>
        </w:tc>
      </w:tr>
      <w:tr w:rsidR="008A5A2F" w:rsidRPr="00405092" w14:paraId="5B3DBAAC" w14:textId="77777777" w:rsidTr="008A5A2F">
        <w:trPr>
          <w:trHeight w:val="300"/>
        </w:trPr>
        <w:tc>
          <w:tcPr>
            <w:tcW w:w="4008" w:type="dxa"/>
            <w:noWrap/>
            <w:hideMark/>
          </w:tcPr>
          <w:p w14:paraId="34DF11A2" w14:textId="77777777" w:rsidR="008A5A2F" w:rsidRPr="00405092" w:rsidRDefault="008A5A2F" w:rsidP="008A5A2F">
            <w:r w:rsidRPr="00405092">
              <w:t>Sertifikati</w:t>
            </w:r>
          </w:p>
        </w:tc>
        <w:tc>
          <w:tcPr>
            <w:tcW w:w="5053" w:type="dxa"/>
            <w:noWrap/>
            <w:hideMark/>
          </w:tcPr>
          <w:p w14:paraId="6CB44812" w14:textId="77777777" w:rsidR="008A5A2F" w:rsidRPr="00405092" w:rsidRDefault="008A5A2F" w:rsidP="008A5A2F">
            <w:r w:rsidRPr="00405092">
              <w:t>ENERGY STAR</w:t>
            </w:r>
          </w:p>
        </w:tc>
      </w:tr>
      <w:tr w:rsidR="008A5A2F" w:rsidRPr="00405092" w14:paraId="0E91446C" w14:textId="77777777" w:rsidTr="008A5A2F">
        <w:trPr>
          <w:trHeight w:val="315"/>
        </w:trPr>
        <w:tc>
          <w:tcPr>
            <w:tcW w:w="4008" w:type="dxa"/>
            <w:noWrap/>
            <w:hideMark/>
          </w:tcPr>
          <w:p w14:paraId="6A2F341F" w14:textId="77777777" w:rsidR="008A5A2F" w:rsidRPr="00405092" w:rsidRDefault="008A5A2F" w:rsidP="008A5A2F">
            <w:r w:rsidRPr="00405092">
              <w:t>Garancija</w:t>
            </w:r>
          </w:p>
        </w:tc>
        <w:tc>
          <w:tcPr>
            <w:tcW w:w="5053" w:type="dxa"/>
            <w:noWrap/>
            <w:hideMark/>
          </w:tcPr>
          <w:p w14:paraId="2FEF68B9" w14:textId="77777777" w:rsidR="008A5A2F" w:rsidRPr="00405092" w:rsidRDefault="008A5A2F" w:rsidP="008A5A2F">
            <w:r w:rsidRPr="00405092">
              <w:t>1 godina</w:t>
            </w:r>
          </w:p>
        </w:tc>
      </w:tr>
    </w:tbl>
    <w:p w14:paraId="75FA9416" w14:textId="77777777" w:rsidR="008A5A2F" w:rsidRPr="00405092" w:rsidRDefault="008A5A2F" w:rsidP="008A5A2F">
      <w:pPr>
        <w:rPr>
          <w:rFonts w:cs="Arial"/>
          <w:lang w:val="sr-Latn-RS"/>
        </w:rPr>
      </w:pPr>
    </w:p>
    <w:p w14:paraId="290FFA51" w14:textId="77777777" w:rsidR="008A5A2F" w:rsidRPr="00405092" w:rsidRDefault="008A5A2F" w:rsidP="008A5A2F">
      <w:pPr>
        <w:rPr>
          <w:rFonts w:cs="Arial"/>
          <w:lang w:val="sr-Latn-RS"/>
        </w:rPr>
      </w:pPr>
    </w:p>
    <w:p w14:paraId="6502C5AC"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Cyrl-RS"/>
        </w:rPr>
        <w:t>Multifunkcijski uređaj monohromatski</w:t>
      </w:r>
      <w:r w:rsidRPr="00405092">
        <w:rPr>
          <w:rFonts w:ascii="Arial" w:hAnsi="Arial" w:cs="Arial"/>
          <w:b/>
          <w:sz w:val="20"/>
          <w:szCs w:val="20"/>
          <w:lang w:val="sr-Latn-RS"/>
        </w:rPr>
        <w:t xml:space="preserve"> - Tip 3</w:t>
      </w:r>
    </w:p>
    <w:p w14:paraId="366645EE" w14:textId="77777777" w:rsidR="008A5A2F" w:rsidRPr="00405092" w:rsidRDefault="008A5A2F" w:rsidP="008A5A2F">
      <w:pPr>
        <w:rPr>
          <w:rFonts w:cs="Arial"/>
          <w:b/>
          <w:lang w:val="sr-Latn-RS"/>
        </w:rPr>
      </w:pPr>
    </w:p>
    <w:tbl>
      <w:tblPr>
        <w:tblStyle w:val="TableGrid"/>
        <w:tblW w:w="0" w:type="auto"/>
        <w:tblLook w:val="04A0" w:firstRow="1" w:lastRow="0" w:firstColumn="1" w:lastColumn="0" w:noHBand="0" w:noVBand="1"/>
      </w:tblPr>
      <w:tblGrid>
        <w:gridCol w:w="3989"/>
        <w:gridCol w:w="5030"/>
      </w:tblGrid>
      <w:tr w:rsidR="008A5A2F" w:rsidRPr="00405092" w14:paraId="531831FB" w14:textId="77777777" w:rsidTr="008A5A2F">
        <w:trPr>
          <w:trHeight w:val="300"/>
        </w:trPr>
        <w:tc>
          <w:tcPr>
            <w:tcW w:w="5440" w:type="dxa"/>
            <w:noWrap/>
            <w:hideMark/>
          </w:tcPr>
          <w:p w14:paraId="0C958B43" w14:textId="77777777" w:rsidR="008A5A2F" w:rsidRPr="00405092" w:rsidRDefault="008A5A2F" w:rsidP="008A5A2F">
            <w:r w:rsidRPr="00405092">
              <w:t>Tip</w:t>
            </w:r>
          </w:p>
        </w:tc>
        <w:tc>
          <w:tcPr>
            <w:tcW w:w="6880" w:type="dxa"/>
            <w:noWrap/>
            <w:hideMark/>
          </w:tcPr>
          <w:p w14:paraId="600C4DF9" w14:textId="77777777" w:rsidR="008A5A2F" w:rsidRPr="00405092" w:rsidRDefault="008A5A2F" w:rsidP="008A5A2F">
            <w:r w:rsidRPr="00405092">
              <w:t>monohromatski laserski multifunkcijski štampač</w:t>
            </w:r>
          </w:p>
        </w:tc>
      </w:tr>
      <w:tr w:rsidR="008A5A2F" w:rsidRPr="00405092" w14:paraId="7F4AB3D3" w14:textId="77777777" w:rsidTr="008A5A2F">
        <w:trPr>
          <w:trHeight w:val="300"/>
        </w:trPr>
        <w:tc>
          <w:tcPr>
            <w:tcW w:w="5440" w:type="dxa"/>
            <w:noWrap/>
            <w:hideMark/>
          </w:tcPr>
          <w:p w14:paraId="624252EE" w14:textId="77777777" w:rsidR="008A5A2F" w:rsidRPr="00405092" w:rsidRDefault="008A5A2F" w:rsidP="008A5A2F">
            <w:r w:rsidRPr="00405092">
              <w:t>Funkcije</w:t>
            </w:r>
          </w:p>
        </w:tc>
        <w:tc>
          <w:tcPr>
            <w:tcW w:w="6880" w:type="dxa"/>
            <w:noWrap/>
            <w:hideMark/>
          </w:tcPr>
          <w:p w14:paraId="2574721E" w14:textId="77777777" w:rsidR="008A5A2F" w:rsidRPr="00405092" w:rsidRDefault="008A5A2F" w:rsidP="008A5A2F">
            <w:r w:rsidRPr="00405092">
              <w:t>štampanje, fotokopiranje, skeniranje i faks</w:t>
            </w:r>
          </w:p>
        </w:tc>
      </w:tr>
      <w:tr w:rsidR="008A5A2F" w:rsidRPr="00405092" w14:paraId="083E38E4" w14:textId="77777777" w:rsidTr="008A5A2F">
        <w:trPr>
          <w:trHeight w:val="300"/>
        </w:trPr>
        <w:tc>
          <w:tcPr>
            <w:tcW w:w="5440" w:type="dxa"/>
            <w:noWrap/>
            <w:hideMark/>
          </w:tcPr>
          <w:p w14:paraId="6FE19811" w14:textId="77777777" w:rsidR="008A5A2F" w:rsidRPr="00405092" w:rsidRDefault="008A5A2F" w:rsidP="008A5A2F">
            <w:r w:rsidRPr="00405092">
              <w:t>Format</w:t>
            </w:r>
          </w:p>
        </w:tc>
        <w:tc>
          <w:tcPr>
            <w:tcW w:w="6880" w:type="dxa"/>
            <w:noWrap/>
            <w:hideMark/>
          </w:tcPr>
          <w:p w14:paraId="3C93AC1A" w14:textId="77777777" w:rsidR="008A5A2F" w:rsidRPr="00405092" w:rsidRDefault="008A5A2F" w:rsidP="008A5A2F">
            <w:r w:rsidRPr="00405092">
              <w:t>A4</w:t>
            </w:r>
          </w:p>
        </w:tc>
      </w:tr>
      <w:tr w:rsidR="008A5A2F" w:rsidRPr="00405092" w14:paraId="7D566589" w14:textId="77777777" w:rsidTr="008A5A2F">
        <w:trPr>
          <w:trHeight w:val="300"/>
        </w:trPr>
        <w:tc>
          <w:tcPr>
            <w:tcW w:w="5440" w:type="dxa"/>
            <w:noWrap/>
            <w:hideMark/>
          </w:tcPr>
          <w:p w14:paraId="56193554" w14:textId="77777777" w:rsidR="008A5A2F" w:rsidRPr="00405092" w:rsidRDefault="008A5A2F" w:rsidP="008A5A2F">
            <w:r w:rsidRPr="00405092">
              <w:t>Brzina štampe A4</w:t>
            </w:r>
          </w:p>
        </w:tc>
        <w:tc>
          <w:tcPr>
            <w:tcW w:w="6880" w:type="dxa"/>
            <w:noWrap/>
            <w:hideMark/>
          </w:tcPr>
          <w:p w14:paraId="201FC1B1" w14:textId="77777777" w:rsidR="008A5A2F" w:rsidRPr="00405092" w:rsidRDefault="008A5A2F" w:rsidP="008A5A2F">
            <w:r w:rsidRPr="00405092">
              <w:t xml:space="preserve"> ≥ 38ppm</w:t>
            </w:r>
          </w:p>
        </w:tc>
      </w:tr>
      <w:tr w:rsidR="008A5A2F" w:rsidRPr="00405092" w14:paraId="2069FD61" w14:textId="77777777" w:rsidTr="008A5A2F">
        <w:trPr>
          <w:trHeight w:val="300"/>
        </w:trPr>
        <w:tc>
          <w:tcPr>
            <w:tcW w:w="5440" w:type="dxa"/>
            <w:noWrap/>
            <w:hideMark/>
          </w:tcPr>
          <w:p w14:paraId="7682287C" w14:textId="77777777" w:rsidR="008A5A2F" w:rsidRPr="00405092" w:rsidRDefault="008A5A2F" w:rsidP="008A5A2F">
            <w:r w:rsidRPr="00405092">
              <w:t xml:space="preserve">Rezolucija </w:t>
            </w:r>
          </w:p>
        </w:tc>
        <w:tc>
          <w:tcPr>
            <w:tcW w:w="6880" w:type="dxa"/>
            <w:noWrap/>
            <w:hideMark/>
          </w:tcPr>
          <w:p w14:paraId="7A5816A7" w14:textId="77777777" w:rsidR="008A5A2F" w:rsidRPr="00405092" w:rsidRDefault="008A5A2F" w:rsidP="008A5A2F">
            <w:r w:rsidRPr="00405092">
              <w:t>≥ 1200dpi</w:t>
            </w:r>
          </w:p>
        </w:tc>
      </w:tr>
      <w:tr w:rsidR="008A5A2F" w:rsidRPr="00405092" w14:paraId="6851A191" w14:textId="77777777" w:rsidTr="008A5A2F">
        <w:trPr>
          <w:trHeight w:val="300"/>
        </w:trPr>
        <w:tc>
          <w:tcPr>
            <w:tcW w:w="5440" w:type="dxa"/>
            <w:noWrap/>
            <w:hideMark/>
          </w:tcPr>
          <w:p w14:paraId="1D2A3DB2" w14:textId="065B02F3" w:rsidR="008A5A2F" w:rsidRPr="00405092" w:rsidRDefault="00E4638A" w:rsidP="008A5A2F">
            <w:r>
              <w:t>Vreme do prve strane (</w:t>
            </w:r>
            <w:r w:rsidR="008A5A2F" w:rsidRPr="00405092">
              <w:t>crno-bela)</w:t>
            </w:r>
          </w:p>
        </w:tc>
        <w:tc>
          <w:tcPr>
            <w:tcW w:w="6880" w:type="dxa"/>
            <w:noWrap/>
            <w:hideMark/>
          </w:tcPr>
          <w:p w14:paraId="788D85C4" w14:textId="4CCDB457" w:rsidR="008A5A2F" w:rsidRPr="00405092" w:rsidRDefault="00FC4656" w:rsidP="008A5A2F">
            <w:r>
              <w:t>≤ 6</w:t>
            </w:r>
            <w:r w:rsidR="008A5A2F" w:rsidRPr="00405092">
              <w:t>s</w:t>
            </w:r>
          </w:p>
        </w:tc>
      </w:tr>
      <w:tr w:rsidR="008A5A2F" w:rsidRPr="00405092" w14:paraId="588F4F60" w14:textId="77777777" w:rsidTr="008A5A2F">
        <w:trPr>
          <w:trHeight w:val="300"/>
        </w:trPr>
        <w:tc>
          <w:tcPr>
            <w:tcW w:w="5440" w:type="dxa"/>
            <w:noWrap/>
            <w:hideMark/>
          </w:tcPr>
          <w:p w14:paraId="1EB03123" w14:textId="77777777" w:rsidR="008A5A2F" w:rsidRPr="00405092" w:rsidRDefault="008A5A2F" w:rsidP="008A5A2F">
            <w:r w:rsidRPr="00405092">
              <w:lastRenderedPageBreak/>
              <w:t>Interfejsi</w:t>
            </w:r>
          </w:p>
        </w:tc>
        <w:tc>
          <w:tcPr>
            <w:tcW w:w="6880" w:type="dxa"/>
            <w:noWrap/>
            <w:hideMark/>
          </w:tcPr>
          <w:p w14:paraId="6859D00C" w14:textId="77777777" w:rsidR="008A5A2F" w:rsidRPr="00405092" w:rsidRDefault="008A5A2F" w:rsidP="008A5A2F">
            <w:r w:rsidRPr="00405092">
              <w:t>USB 2.0 , Gigabit Ethernet</w:t>
            </w:r>
          </w:p>
        </w:tc>
      </w:tr>
      <w:tr w:rsidR="008A5A2F" w:rsidRPr="00405092" w14:paraId="578366BA" w14:textId="77777777" w:rsidTr="008A5A2F">
        <w:trPr>
          <w:trHeight w:val="300"/>
        </w:trPr>
        <w:tc>
          <w:tcPr>
            <w:tcW w:w="5440" w:type="dxa"/>
            <w:noWrap/>
            <w:hideMark/>
          </w:tcPr>
          <w:p w14:paraId="0CE4E8C0" w14:textId="77777777" w:rsidR="008A5A2F" w:rsidRPr="00405092" w:rsidRDefault="008A5A2F" w:rsidP="008A5A2F">
            <w:r w:rsidRPr="00405092">
              <w:t>Мемorija</w:t>
            </w:r>
          </w:p>
        </w:tc>
        <w:tc>
          <w:tcPr>
            <w:tcW w:w="6880" w:type="dxa"/>
            <w:noWrap/>
            <w:hideMark/>
          </w:tcPr>
          <w:p w14:paraId="44C1BD2E" w14:textId="77777777" w:rsidR="008A5A2F" w:rsidRPr="00405092" w:rsidRDefault="008A5A2F" w:rsidP="008A5A2F">
            <w:r w:rsidRPr="00405092">
              <w:t xml:space="preserve"> ≥ 256 MB</w:t>
            </w:r>
          </w:p>
        </w:tc>
      </w:tr>
      <w:tr w:rsidR="008A5A2F" w:rsidRPr="00405092" w14:paraId="0593F721" w14:textId="77777777" w:rsidTr="008A5A2F">
        <w:trPr>
          <w:trHeight w:val="300"/>
        </w:trPr>
        <w:tc>
          <w:tcPr>
            <w:tcW w:w="5440" w:type="dxa"/>
            <w:noWrap/>
            <w:hideMark/>
          </w:tcPr>
          <w:p w14:paraId="6708BF51" w14:textId="77777777" w:rsidR="008A5A2F" w:rsidRPr="00405092" w:rsidRDefault="008A5A2F" w:rsidP="008A5A2F">
            <w:r w:rsidRPr="00405092">
              <w:t>Procesor</w:t>
            </w:r>
          </w:p>
        </w:tc>
        <w:tc>
          <w:tcPr>
            <w:tcW w:w="6880" w:type="dxa"/>
            <w:noWrap/>
            <w:hideMark/>
          </w:tcPr>
          <w:p w14:paraId="55A066C8" w14:textId="77777777" w:rsidR="008A5A2F" w:rsidRPr="00405092" w:rsidRDefault="008A5A2F" w:rsidP="008A5A2F">
            <w:r w:rsidRPr="00405092">
              <w:t>≥ 1200MHz</w:t>
            </w:r>
          </w:p>
        </w:tc>
      </w:tr>
      <w:tr w:rsidR="008A5A2F" w:rsidRPr="00405092" w14:paraId="5A277351" w14:textId="77777777" w:rsidTr="008A5A2F">
        <w:trPr>
          <w:trHeight w:val="300"/>
        </w:trPr>
        <w:tc>
          <w:tcPr>
            <w:tcW w:w="5440" w:type="dxa"/>
            <w:noWrap/>
            <w:hideMark/>
          </w:tcPr>
          <w:p w14:paraId="187C52C1" w14:textId="77777777" w:rsidR="008A5A2F" w:rsidRPr="00405092" w:rsidRDefault="008A5A2F" w:rsidP="008A5A2F">
            <w:r w:rsidRPr="00405092">
              <w:t>Dupleks</w:t>
            </w:r>
          </w:p>
        </w:tc>
        <w:tc>
          <w:tcPr>
            <w:tcW w:w="6880" w:type="dxa"/>
            <w:noWrap/>
            <w:hideMark/>
          </w:tcPr>
          <w:p w14:paraId="747F7E91" w14:textId="77777777" w:rsidR="008A5A2F" w:rsidRPr="00405092" w:rsidRDefault="008A5A2F" w:rsidP="008A5A2F">
            <w:r w:rsidRPr="00405092">
              <w:t>automatski</w:t>
            </w:r>
          </w:p>
        </w:tc>
      </w:tr>
      <w:tr w:rsidR="008A5A2F" w:rsidRPr="00405092" w14:paraId="42ADA713" w14:textId="77777777" w:rsidTr="008A5A2F">
        <w:trPr>
          <w:trHeight w:val="300"/>
        </w:trPr>
        <w:tc>
          <w:tcPr>
            <w:tcW w:w="5440" w:type="dxa"/>
            <w:noWrap/>
            <w:hideMark/>
          </w:tcPr>
          <w:p w14:paraId="367FC0F8" w14:textId="77777777" w:rsidR="008A5A2F" w:rsidRPr="00405092" w:rsidRDefault="008A5A2F" w:rsidP="008A5A2F">
            <w:r w:rsidRPr="00405092">
              <w:t xml:space="preserve">Ulazni kapacitet papira </w:t>
            </w:r>
          </w:p>
        </w:tc>
        <w:tc>
          <w:tcPr>
            <w:tcW w:w="6880" w:type="dxa"/>
            <w:noWrap/>
            <w:hideMark/>
          </w:tcPr>
          <w:p w14:paraId="5E1ABC10" w14:textId="77777777" w:rsidR="008A5A2F" w:rsidRPr="00405092" w:rsidRDefault="008A5A2F" w:rsidP="008A5A2F">
            <w:r w:rsidRPr="00405092">
              <w:t>≥ 350 listova A4</w:t>
            </w:r>
          </w:p>
        </w:tc>
      </w:tr>
      <w:tr w:rsidR="008A5A2F" w:rsidRPr="00405092" w14:paraId="5E6B1813" w14:textId="77777777" w:rsidTr="008A5A2F">
        <w:trPr>
          <w:trHeight w:val="300"/>
        </w:trPr>
        <w:tc>
          <w:tcPr>
            <w:tcW w:w="5440" w:type="dxa"/>
            <w:noWrap/>
            <w:hideMark/>
          </w:tcPr>
          <w:p w14:paraId="1AEF6802" w14:textId="77777777" w:rsidR="008A5A2F" w:rsidRPr="00405092" w:rsidRDefault="008A5A2F" w:rsidP="008A5A2F">
            <w:r w:rsidRPr="00405092">
              <w:t>ADF</w:t>
            </w:r>
          </w:p>
        </w:tc>
        <w:tc>
          <w:tcPr>
            <w:tcW w:w="6880" w:type="dxa"/>
            <w:noWrap/>
            <w:hideMark/>
          </w:tcPr>
          <w:p w14:paraId="6D75E1FA" w14:textId="77777777" w:rsidR="008A5A2F" w:rsidRPr="00405092" w:rsidRDefault="008A5A2F" w:rsidP="008A5A2F">
            <w:r w:rsidRPr="00405092">
              <w:t>da</w:t>
            </w:r>
          </w:p>
        </w:tc>
      </w:tr>
      <w:tr w:rsidR="008A5A2F" w:rsidRPr="00405092" w14:paraId="2637E7DE" w14:textId="77777777" w:rsidTr="008A5A2F">
        <w:trPr>
          <w:trHeight w:val="300"/>
        </w:trPr>
        <w:tc>
          <w:tcPr>
            <w:tcW w:w="5440" w:type="dxa"/>
            <w:noWrap/>
            <w:hideMark/>
          </w:tcPr>
          <w:p w14:paraId="4D876C3D" w14:textId="77777777" w:rsidR="008A5A2F" w:rsidRPr="00405092" w:rsidRDefault="008A5A2F" w:rsidP="008A5A2F">
            <w:r w:rsidRPr="00405092">
              <w:t>Ulazni kapacitet ADF-a</w:t>
            </w:r>
          </w:p>
        </w:tc>
        <w:tc>
          <w:tcPr>
            <w:tcW w:w="6880" w:type="dxa"/>
            <w:noWrap/>
            <w:hideMark/>
          </w:tcPr>
          <w:p w14:paraId="5F504A1B" w14:textId="77777777" w:rsidR="008A5A2F" w:rsidRPr="00405092" w:rsidRDefault="008A5A2F" w:rsidP="008A5A2F">
            <w:r w:rsidRPr="00405092">
              <w:t>≥ 50 listova A4</w:t>
            </w:r>
          </w:p>
        </w:tc>
      </w:tr>
      <w:tr w:rsidR="008A5A2F" w:rsidRPr="00405092" w14:paraId="093E8909" w14:textId="77777777" w:rsidTr="008A5A2F">
        <w:trPr>
          <w:trHeight w:val="300"/>
        </w:trPr>
        <w:tc>
          <w:tcPr>
            <w:tcW w:w="5440" w:type="dxa"/>
            <w:noWrap/>
            <w:hideMark/>
          </w:tcPr>
          <w:p w14:paraId="49C7055E" w14:textId="77777777" w:rsidR="008A5A2F" w:rsidRPr="00405092" w:rsidRDefault="008A5A2F" w:rsidP="008A5A2F">
            <w:r w:rsidRPr="00405092">
              <w:t>Preporučeni mesečni obim štampe</w:t>
            </w:r>
          </w:p>
        </w:tc>
        <w:tc>
          <w:tcPr>
            <w:tcW w:w="6880" w:type="dxa"/>
            <w:noWrap/>
            <w:hideMark/>
          </w:tcPr>
          <w:p w14:paraId="7325B931" w14:textId="77777777" w:rsidR="008A5A2F" w:rsidRPr="00405092" w:rsidRDefault="008A5A2F" w:rsidP="008A5A2F">
            <w:r w:rsidRPr="00405092">
              <w:t>≥ 4.000 otisaka</w:t>
            </w:r>
          </w:p>
        </w:tc>
      </w:tr>
      <w:tr w:rsidR="008A5A2F" w:rsidRPr="00405092" w14:paraId="5421FDA7" w14:textId="77777777" w:rsidTr="008A5A2F">
        <w:trPr>
          <w:trHeight w:val="300"/>
        </w:trPr>
        <w:tc>
          <w:tcPr>
            <w:tcW w:w="5440" w:type="dxa"/>
            <w:noWrap/>
            <w:hideMark/>
          </w:tcPr>
          <w:p w14:paraId="3F1BD80A" w14:textId="77777777" w:rsidR="008A5A2F" w:rsidRPr="00405092" w:rsidRDefault="008A5A2F" w:rsidP="008A5A2F">
            <w:r w:rsidRPr="00405092">
              <w:t>Maksimalni mesečni obim štampe</w:t>
            </w:r>
          </w:p>
        </w:tc>
        <w:tc>
          <w:tcPr>
            <w:tcW w:w="6880" w:type="dxa"/>
            <w:noWrap/>
            <w:hideMark/>
          </w:tcPr>
          <w:p w14:paraId="2A3BD332" w14:textId="77777777" w:rsidR="008A5A2F" w:rsidRPr="00405092" w:rsidRDefault="008A5A2F" w:rsidP="008A5A2F">
            <w:r w:rsidRPr="00405092">
              <w:t>≥ 80.000 otisaka</w:t>
            </w:r>
          </w:p>
        </w:tc>
      </w:tr>
      <w:tr w:rsidR="008A5A2F" w:rsidRPr="00405092" w14:paraId="08855AF9" w14:textId="77777777" w:rsidTr="008A5A2F">
        <w:trPr>
          <w:trHeight w:val="300"/>
        </w:trPr>
        <w:tc>
          <w:tcPr>
            <w:tcW w:w="5440" w:type="dxa"/>
            <w:noWrap/>
            <w:hideMark/>
          </w:tcPr>
          <w:p w14:paraId="370CDD5D" w14:textId="77777777" w:rsidR="008A5A2F" w:rsidRPr="00405092" w:rsidRDefault="008A5A2F" w:rsidP="008A5A2F">
            <w:r w:rsidRPr="00405092">
              <w:t>Toneri</w:t>
            </w:r>
          </w:p>
        </w:tc>
        <w:tc>
          <w:tcPr>
            <w:tcW w:w="6880" w:type="dxa"/>
            <w:noWrap/>
            <w:hideMark/>
          </w:tcPr>
          <w:p w14:paraId="03950FA2" w14:textId="77777777" w:rsidR="008A5A2F" w:rsidRPr="00405092" w:rsidRDefault="008A5A2F" w:rsidP="008A5A2F">
            <w:r w:rsidRPr="00405092">
              <w:t xml:space="preserve">Inicijalni toner za 3.000 otiska sa 5% pokrivenosti </w:t>
            </w:r>
          </w:p>
        </w:tc>
      </w:tr>
      <w:tr w:rsidR="008A5A2F" w:rsidRPr="00405092" w14:paraId="22653C91" w14:textId="77777777" w:rsidTr="008A5A2F">
        <w:trPr>
          <w:trHeight w:val="300"/>
        </w:trPr>
        <w:tc>
          <w:tcPr>
            <w:tcW w:w="5440" w:type="dxa"/>
            <w:noWrap/>
            <w:hideMark/>
          </w:tcPr>
          <w:p w14:paraId="7EFFC0DE" w14:textId="77777777" w:rsidR="008A5A2F" w:rsidRPr="00405092" w:rsidRDefault="008A5A2F" w:rsidP="008A5A2F">
            <w:r w:rsidRPr="00405092">
              <w:t>Sertifikati</w:t>
            </w:r>
          </w:p>
        </w:tc>
        <w:tc>
          <w:tcPr>
            <w:tcW w:w="6880" w:type="dxa"/>
            <w:noWrap/>
            <w:hideMark/>
          </w:tcPr>
          <w:p w14:paraId="3497109E" w14:textId="77777777" w:rsidR="008A5A2F" w:rsidRPr="00405092" w:rsidRDefault="008A5A2F" w:rsidP="008A5A2F">
            <w:r w:rsidRPr="00405092">
              <w:t>ENERGY STAR</w:t>
            </w:r>
          </w:p>
        </w:tc>
      </w:tr>
      <w:tr w:rsidR="008A5A2F" w:rsidRPr="00405092" w14:paraId="5B770F9B" w14:textId="77777777" w:rsidTr="008A5A2F">
        <w:trPr>
          <w:trHeight w:val="315"/>
        </w:trPr>
        <w:tc>
          <w:tcPr>
            <w:tcW w:w="5440" w:type="dxa"/>
            <w:noWrap/>
            <w:hideMark/>
          </w:tcPr>
          <w:p w14:paraId="20D13EE0" w14:textId="77777777" w:rsidR="008A5A2F" w:rsidRPr="00405092" w:rsidRDefault="008A5A2F" w:rsidP="008A5A2F">
            <w:r w:rsidRPr="00405092">
              <w:t>Garancija</w:t>
            </w:r>
          </w:p>
        </w:tc>
        <w:tc>
          <w:tcPr>
            <w:tcW w:w="6880" w:type="dxa"/>
            <w:noWrap/>
            <w:hideMark/>
          </w:tcPr>
          <w:p w14:paraId="1665D3B2" w14:textId="77777777" w:rsidR="008A5A2F" w:rsidRPr="00405092" w:rsidRDefault="008A5A2F" w:rsidP="008A5A2F">
            <w:r w:rsidRPr="00405092">
              <w:t>1 godina</w:t>
            </w:r>
          </w:p>
        </w:tc>
      </w:tr>
    </w:tbl>
    <w:p w14:paraId="019E9324" w14:textId="77777777" w:rsidR="008A5A2F" w:rsidRPr="00405092" w:rsidRDefault="008A5A2F" w:rsidP="008A5A2F">
      <w:pPr>
        <w:rPr>
          <w:rFonts w:cs="Arial"/>
          <w:b/>
          <w:lang w:val="sr-Latn-RS"/>
        </w:rPr>
      </w:pPr>
    </w:p>
    <w:p w14:paraId="3B7F79C9" w14:textId="77777777" w:rsidR="008A5A2F" w:rsidRPr="00405092" w:rsidRDefault="008A5A2F" w:rsidP="008A5A2F">
      <w:pPr>
        <w:rPr>
          <w:rFonts w:cs="Arial"/>
          <w:lang w:val="sr-Latn-RS"/>
        </w:rPr>
      </w:pPr>
    </w:p>
    <w:p w14:paraId="246FE638" w14:textId="77777777" w:rsidR="008A5A2F" w:rsidRPr="00405092" w:rsidRDefault="008A5A2F" w:rsidP="008A5A2F">
      <w:pPr>
        <w:rPr>
          <w:rFonts w:cs="Arial"/>
          <w:b/>
          <w:lang w:val="sr-Latn-RS"/>
        </w:rPr>
      </w:pPr>
    </w:p>
    <w:p w14:paraId="73DFBB3F"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Projektor - Tip 1</w:t>
      </w:r>
    </w:p>
    <w:p w14:paraId="691F55F9" w14:textId="77777777" w:rsidR="008A5A2F" w:rsidRPr="00405092" w:rsidRDefault="008A5A2F" w:rsidP="008A5A2F">
      <w:pPr>
        <w:rPr>
          <w:rFonts w:cs="Arial"/>
          <w:b/>
          <w:lang w:val="sr-Latn-RS"/>
        </w:rPr>
      </w:pPr>
    </w:p>
    <w:tbl>
      <w:tblPr>
        <w:tblStyle w:val="TableGrid"/>
        <w:tblW w:w="0" w:type="auto"/>
        <w:tblLook w:val="04A0" w:firstRow="1" w:lastRow="0" w:firstColumn="1" w:lastColumn="0" w:noHBand="0" w:noVBand="1"/>
      </w:tblPr>
      <w:tblGrid>
        <w:gridCol w:w="3989"/>
        <w:gridCol w:w="5030"/>
      </w:tblGrid>
      <w:tr w:rsidR="008A5A2F" w:rsidRPr="00405092" w14:paraId="7092C8D3" w14:textId="77777777" w:rsidTr="008A5A2F">
        <w:trPr>
          <w:trHeight w:val="300"/>
        </w:trPr>
        <w:tc>
          <w:tcPr>
            <w:tcW w:w="4008" w:type="dxa"/>
            <w:noWrap/>
          </w:tcPr>
          <w:p w14:paraId="7232157C" w14:textId="77777777" w:rsidR="008A5A2F" w:rsidRPr="00405092" w:rsidRDefault="008A5A2F" w:rsidP="008A5A2F">
            <w:pPr>
              <w:rPr>
                <w:lang w:val="sr-Latn-RS"/>
              </w:rPr>
            </w:pPr>
            <w:r w:rsidRPr="00405092">
              <w:rPr>
                <w:lang w:val="sr-Latn-RS"/>
              </w:rPr>
              <w:t>Tip</w:t>
            </w:r>
          </w:p>
        </w:tc>
        <w:tc>
          <w:tcPr>
            <w:tcW w:w="5054" w:type="dxa"/>
            <w:noWrap/>
          </w:tcPr>
          <w:p w14:paraId="066F22B2" w14:textId="77777777" w:rsidR="008A5A2F" w:rsidRPr="00405092" w:rsidRDefault="008A5A2F" w:rsidP="008A5A2F">
            <w:pPr>
              <w:rPr>
                <w:lang w:val="sr-Latn-RS"/>
              </w:rPr>
            </w:pPr>
            <w:r w:rsidRPr="00405092">
              <w:rPr>
                <w:lang w:val="sr-Latn-RS"/>
              </w:rPr>
              <w:t>DLP Projektor</w:t>
            </w:r>
          </w:p>
        </w:tc>
      </w:tr>
      <w:tr w:rsidR="008A5A2F" w:rsidRPr="00405092" w14:paraId="4C9625C9" w14:textId="77777777" w:rsidTr="008A5A2F">
        <w:trPr>
          <w:trHeight w:val="300"/>
        </w:trPr>
        <w:tc>
          <w:tcPr>
            <w:tcW w:w="4008" w:type="dxa"/>
            <w:noWrap/>
          </w:tcPr>
          <w:p w14:paraId="4A2F2F67" w14:textId="77777777" w:rsidR="008A5A2F" w:rsidRPr="00405092" w:rsidRDefault="008A5A2F" w:rsidP="008A5A2F">
            <w:pPr>
              <w:rPr>
                <w:lang w:val="sr-Latn-RS"/>
              </w:rPr>
            </w:pPr>
            <w:r w:rsidRPr="00405092">
              <w:rPr>
                <w:lang w:val="sr-Latn-RS"/>
              </w:rPr>
              <w:t>Rezolucija</w:t>
            </w:r>
          </w:p>
        </w:tc>
        <w:tc>
          <w:tcPr>
            <w:tcW w:w="5054" w:type="dxa"/>
            <w:noWrap/>
          </w:tcPr>
          <w:p w14:paraId="0F3A59DD" w14:textId="77777777" w:rsidR="008A5A2F" w:rsidRPr="00405092" w:rsidRDefault="008A5A2F" w:rsidP="008A5A2F">
            <w:r w:rsidRPr="00405092">
              <w:t>≥ 1280x800 dpi</w:t>
            </w:r>
          </w:p>
        </w:tc>
      </w:tr>
      <w:tr w:rsidR="008A5A2F" w:rsidRPr="00405092" w14:paraId="0F3D42C7" w14:textId="77777777" w:rsidTr="008A5A2F">
        <w:trPr>
          <w:trHeight w:val="300"/>
        </w:trPr>
        <w:tc>
          <w:tcPr>
            <w:tcW w:w="4008" w:type="dxa"/>
            <w:noWrap/>
          </w:tcPr>
          <w:p w14:paraId="37347A32" w14:textId="77777777" w:rsidR="008A5A2F" w:rsidRPr="00405092" w:rsidRDefault="008A5A2F" w:rsidP="008A5A2F">
            <w:pPr>
              <w:rPr>
                <w:lang w:val="sr-Latn-RS"/>
              </w:rPr>
            </w:pPr>
            <w:r w:rsidRPr="00405092">
              <w:rPr>
                <w:lang w:val="sr-Latn-RS"/>
              </w:rPr>
              <w:t>Radni vek lampe</w:t>
            </w:r>
          </w:p>
        </w:tc>
        <w:tc>
          <w:tcPr>
            <w:tcW w:w="5054" w:type="dxa"/>
            <w:noWrap/>
          </w:tcPr>
          <w:p w14:paraId="73409266" w14:textId="77777777" w:rsidR="008A5A2F" w:rsidRPr="00405092" w:rsidRDefault="008A5A2F" w:rsidP="008A5A2F">
            <w:pPr>
              <w:rPr>
                <w:lang w:val="sr-Latn-RS"/>
              </w:rPr>
            </w:pPr>
            <w:r w:rsidRPr="00405092">
              <w:t xml:space="preserve">≥ </w:t>
            </w:r>
            <w:r w:rsidRPr="00405092">
              <w:rPr>
                <w:lang w:val="sr-Latn-RS"/>
              </w:rPr>
              <w:t>20.000 h</w:t>
            </w:r>
          </w:p>
        </w:tc>
      </w:tr>
      <w:tr w:rsidR="008A5A2F" w:rsidRPr="00405092" w14:paraId="5B82E92B" w14:textId="77777777" w:rsidTr="008A5A2F">
        <w:trPr>
          <w:trHeight w:val="300"/>
        </w:trPr>
        <w:tc>
          <w:tcPr>
            <w:tcW w:w="4008" w:type="dxa"/>
            <w:noWrap/>
          </w:tcPr>
          <w:p w14:paraId="3C37792D" w14:textId="77777777" w:rsidR="008A5A2F" w:rsidRPr="00405092" w:rsidRDefault="008A5A2F" w:rsidP="008A5A2F">
            <w:pPr>
              <w:rPr>
                <w:lang w:val="sr-Latn-RS"/>
              </w:rPr>
            </w:pPr>
            <w:r w:rsidRPr="00405092">
              <w:rPr>
                <w:lang w:val="sr-Latn-RS"/>
              </w:rPr>
              <w:t>Interfejsi</w:t>
            </w:r>
          </w:p>
        </w:tc>
        <w:tc>
          <w:tcPr>
            <w:tcW w:w="5054" w:type="dxa"/>
            <w:noWrap/>
          </w:tcPr>
          <w:p w14:paraId="3730859F" w14:textId="77777777" w:rsidR="008A5A2F" w:rsidRPr="00405092" w:rsidRDefault="008A5A2F" w:rsidP="008A5A2F">
            <w:pPr>
              <w:rPr>
                <w:lang w:val="sr-Latn-RS"/>
              </w:rPr>
            </w:pPr>
            <w:r w:rsidRPr="00405092">
              <w:rPr>
                <w:lang w:val="sr-Latn-RS"/>
              </w:rPr>
              <w:t>USB 2.0, HDMI in</w:t>
            </w:r>
          </w:p>
        </w:tc>
      </w:tr>
      <w:tr w:rsidR="008A5A2F" w:rsidRPr="00405092" w14:paraId="5850EA9E" w14:textId="77777777" w:rsidTr="008A5A2F">
        <w:trPr>
          <w:trHeight w:val="300"/>
        </w:trPr>
        <w:tc>
          <w:tcPr>
            <w:tcW w:w="4008" w:type="dxa"/>
            <w:noWrap/>
          </w:tcPr>
          <w:p w14:paraId="4838109B" w14:textId="77777777" w:rsidR="008A5A2F" w:rsidRPr="00405092" w:rsidRDefault="008A5A2F" w:rsidP="008A5A2F">
            <w:pPr>
              <w:rPr>
                <w:lang w:val="sr-Latn-RS"/>
              </w:rPr>
            </w:pPr>
            <w:r w:rsidRPr="00405092">
              <w:rPr>
                <w:lang w:val="sr-Latn-RS"/>
              </w:rPr>
              <w:t>Osvetljenje</w:t>
            </w:r>
          </w:p>
        </w:tc>
        <w:tc>
          <w:tcPr>
            <w:tcW w:w="5054" w:type="dxa"/>
            <w:noWrap/>
          </w:tcPr>
          <w:p w14:paraId="29E1D90F" w14:textId="77777777" w:rsidR="008A5A2F" w:rsidRPr="00405092" w:rsidRDefault="008A5A2F" w:rsidP="008A5A2F">
            <w:pPr>
              <w:rPr>
                <w:lang w:val="sr-Latn-RS"/>
              </w:rPr>
            </w:pPr>
            <w:r w:rsidRPr="00405092">
              <w:t>≥</w:t>
            </w:r>
            <w:r w:rsidRPr="00405092">
              <w:rPr>
                <w:lang w:val="sr-Latn-RS"/>
              </w:rPr>
              <w:t xml:space="preserve"> 700 ANSI lumen</w:t>
            </w:r>
          </w:p>
        </w:tc>
      </w:tr>
      <w:tr w:rsidR="008A5A2F" w:rsidRPr="00405092" w14:paraId="074E591D" w14:textId="77777777" w:rsidTr="008A5A2F">
        <w:trPr>
          <w:trHeight w:val="300"/>
        </w:trPr>
        <w:tc>
          <w:tcPr>
            <w:tcW w:w="4008" w:type="dxa"/>
            <w:noWrap/>
          </w:tcPr>
          <w:p w14:paraId="334584E5" w14:textId="77777777" w:rsidR="008A5A2F" w:rsidRPr="00405092" w:rsidRDefault="008A5A2F" w:rsidP="008A5A2F">
            <w:pPr>
              <w:rPr>
                <w:lang w:val="sr-Latn-RS"/>
              </w:rPr>
            </w:pPr>
            <w:r w:rsidRPr="00405092">
              <w:rPr>
                <w:lang w:val="sr-Latn-RS"/>
              </w:rPr>
              <w:t>Kontrast</w:t>
            </w:r>
          </w:p>
        </w:tc>
        <w:tc>
          <w:tcPr>
            <w:tcW w:w="5054" w:type="dxa"/>
            <w:noWrap/>
          </w:tcPr>
          <w:p w14:paraId="0D080256" w14:textId="77777777" w:rsidR="008A5A2F" w:rsidRPr="00405092" w:rsidRDefault="008A5A2F" w:rsidP="008A5A2F">
            <w:pPr>
              <w:rPr>
                <w:lang w:val="sr-Latn-RS"/>
              </w:rPr>
            </w:pPr>
            <w:r w:rsidRPr="00405092">
              <w:t>≥</w:t>
            </w:r>
            <w:r w:rsidRPr="00405092">
              <w:rPr>
                <w:lang w:val="sr-Latn-RS"/>
              </w:rPr>
              <w:t xml:space="preserve"> 10.000:1</w:t>
            </w:r>
          </w:p>
        </w:tc>
      </w:tr>
      <w:tr w:rsidR="008A5A2F" w:rsidRPr="00405092" w14:paraId="42CFA5E7" w14:textId="77777777" w:rsidTr="008A5A2F">
        <w:trPr>
          <w:trHeight w:val="315"/>
        </w:trPr>
        <w:tc>
          <w:tcPr>
            <w:tcW w:w="4008" w:type="dxa"/>
            <w:noWrap/>
            <w:hideMark/>
          </w:tcPr>
          <w:p w14:paraId="63BD6607" w14:textId="77777777" w:rsidR="008A5A2F" w:rsidRPr="00405092" w:rsidRDefault="008A5A2F" w:rsidP="008A5A2F">
            <w:r w:rsidRPr="00405092">
              <w:t>Garancija</w:t>
            </w:r>
          </w:p>
        </w:tc>
        <w:tc>
          <w:tcPr>
            <w:tcW w:w="5054" w:type="dxa"/>
            <w:noWrap/>
            <w:hideMark/>
          </w:tcPr>
          <w:p w14:paraId="74001918" w14:textId="77777777" w:rsidR="008A5A2F" w:rsidRPr="00405092" w:rsidRDefault="008A5A2F" w:rsidP="008A5A2F">
            <w:r w:rsidRPr="00405092">
              <w:t>1 godina</w:t>
            </w:r>
          </w:p>
        </w:tc>
      </w:tr>
    </w:tbl>
    <w:p w14:paraId="331C763F" w14:textId="77777777" w:rsidR="008A5A2F" w:rsidRPr="00405092" w:rsidRDefault="008A5A2F" w:rsidP="008A5A2F">
      <w:pPr>
        <w:rPr>
          <w:rFonts w:cs="Arial"/>
          <w:lang w:val="sr-Latn-RS"/>
        </w:rPr>
      </w:pPr>
    </w:p>
    <w:p w14:paraId="65F114DE" w14:textId="77777777" w:rsidR="008A5A2F" w:rsidRPr="00405092" w:rsidRDefault="008A5A2F" w:rsidP="008A5A2F">
      <w:pPr>
        <w:rPr>
          <w:rFonts w:cs="Arial"/>
          <w:b/>
          <w:lang w:val="sr-Latn-RS"/>
        </w:rPr>
      </w:pPr>
    </w:p>
    <w:p w14:paraId="6CBA7B83" w14:textId="77777777" w:rsidR="008A5A2F" w:rsidRPr="00405092" w:rsidRDefault="008A5A2F" w:rsidP="008A5A2F">
      <w:pPr>
        <w:rPr>
          <w:rFonts w:cs="Arial"/>
          <w:b/>
          <w:lang w:val="sr-Latn-RS"/>
        </w:rPr>
      </w:pPr>
    </w:p>
    <w:p w14:paraId="49213BE3" w14:textId="77777777" w:rsidR="008A5A2F" w:rsidRPr="00405092" w:rsidRDefault="008A5A2F" w:rsidP="008A5A2F">
      <w:pPr>
        <w:rPr>
          <w:rFonts w:cs="Arial"/>
          <w:b/>
          <w:lang w:val="sr-Latn-RS"/>
        </w:rPr>
      </w:pPr>
    </w:p>
    <w:p w14:paraId="1B035181" w14:textId="77777777" w:rsidR="008A5A2F" w:rsidRPr="00405092" w:rsidRDefault="008A5A2F" w:rsidP="008A5A2F">
      <w:pPr>
        <w:rPr>
          <w:rFonts w:cs="Arial"/>
          <w:b/>
          <w:lang w:val="sr-Latn-RS"/>
        </w:rPr>
      </w:pPr>
    </w:p>
    <w:p w14:paraId="695A73C3"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Projektor – Tip2</w:t>
      </w:r>
    </w:p>
    <w:p w14:paraId="4E17FEFE" w14:textId="77777777" w:rsidR="008A5A2F" w:rsidRPr="00405092" w:rsidRDefault="008A5A2F" w:rsidP="008A5A2F">
      <w:pPr>
        <w:rPr>
          <w:rFonts w:cs="Arial"/>
          <w:lang w:val="sr-Latn-RS"/>
        </w:rPr>
      </w:pPr>
    </w:p>
    <w:tbl>
      <w:tblPr>
        <w:tblStyle w:val="TableGrid"/>
        <w:tblW w:w="0" w:type="auto"/>
        <w:tblLook w:val="04A0" w:firstRow="1" w:lastRow="0" w:firstColumn="1" w:lastColumn="0" w:noHBand="0" w:noVBand="1"/>
      </w:tblPr>
      <w:tblGrid>
        <w:gridCol w:w="3989"/>
        <w:gridCol w:w="5030"/>
      </w:tblGrid>
      <w:tr w:rsidR="008A5A2F" w:rsidRPr="00405092" w14:paraId="7B9270F9" w14:textId="77777777" w:rsidTr="008A5A2F">
        <w:trPr>
          <w:trHeight w:val="300"/>
        </w:trPr>
        <w:tc>
          <w:tcPr>
            <w:tcW w:w="4008" w:type="dxa"/>
            <w:noWrap/>
          </w:tcPr>
          <w:p w14:paraId="099E397B" w14:textId="77777777" w:rsidR="008A5A2F" w:rsidRPr="00405092" w:rsidRDefault="008A5A2F" w:rsidP="008A5A2F">
            <w:pPr>
              <w:rPr>
                <w:lang w:val="sr-Latn-RS"/>
              </w:rPr>
            </w:pPr>
            <w:r w:rsidRPr="00405092">
              <w:rPr>
                <w:lang w:val="sr-Latn-RS"/>
              </w:rPr>
              <w:t>Tip</w:t>
            </w:r>
          </w:p>
        </w:tc>
        <w:tc>
          <w:tcPr>
            <w:tcW w:w="5054" w:type="dxa"/>
            <w:noWrap/>
          </w:tcPr>
          <w:p w14:paraId="160FEA0B" w14:textId="77777777" w:rsidR="008A5A2F" w:rsidRPr="00405092" w:rsidRDefault="008A5A2F" w:rsidP="008A5A2F">
            <w:pPr>
              <w:rPr>
                <w:lang w:val="sr-Latn-RS"/>
              </w:rPr>
            </w:pPr>
            <w:r w:rsidRPr="00405092">
              <w:rPr>
                <w:lang w:val="sr-Latn-RS"/>
              </w:rPr>
              <w:t>DLP Projektor</w:t>
            </w:r>
          </w:p>
        </w:tc>
      </w:tr>
      <w:tr w:rsidR="008A5A2F" w:rsidRPr="00405092" w14:paraId="5ACB5707" w14:textId="77777777" w:rsidTr="008A5A2F">
        <w:trPr>
          <w:trHeight w:val="300"/>
        </w:trPr>
        <w:tc>
          <w:tcPr>
            <w:tcW w:w="4008" w:type="dxa"/>
            <w:noWrap/>
          </w:tcPr>
          <w:p w14:paraId="3C04FD83" w14:textId="77777777" w:rsidR="008A5A2F" w:rsidRPr="00405092" w:rsidRDefault="008A5A2F" w:rsidP="008A5A2F">
            <w:pPr>
              <w:rPr>
                <w:lang w:val="sr-Latn-RS"/>
              </w:rPr>
            </w:pPr>
            <w:r w:rsidRPr="00405092">
              <w:rPr>
                <w:lang w:val="sr-Latn-RS"/>
              </w:rPr>
              <w:t>Rezolucija</w:t>
            </w:r>
          </w:p>
        </w:tc>
        <w:tc>
          <w:tcPr>
            <w:tcW w:w="5054" w:type="dxa"/>
            <w:noWrap/>
          </w:tcPr>
          <w:p w14:paraId="267E6A93" w14:textId="77777777" w:rsidR="008A5A2F" w:rsidRPr="00405092" w:rsidRDefault="008A5A2F" w:rsidP="008A5A2F">
            <w:r w:rsidRPr="00405092">
              <w:t>≥ 1920x1200 dpi</w:t>
            </w:r>
          </w:p>
        </w:tc>
      </w:tr>
      <w:tr w:rsidR="008A5A2F" w:rsidRPr="00405092" w14:paraId="1C318AC3" w14:textId="77777777" w:rsidTr="008A5A2F">
        <w:trPr>
          <w:trHeight w:val="300"/>
        </w:trPr>
        <w:tc>
          <w:tcPr>
            <w:tcW w:w="4008" w:type="dxa"/>
            <w:noWrap/>
          </w:tcPr>
          <w:p w14:paraId="45D68846" w14:textId="77777777" w:rsidR="008A5A2F" w:rsidRPr="00405092" w:rsidRDefault="008A5A2F" w:rsidP="008A5A2F">
            <w:pPr>
              <w:rPr>
                <w:lang w:val="sr-Latn-RS"/>
              </w:rPr>
            </w:pPr>
            <w:r w:rsidRPr="00405092">
              <w:rPr>
                <w:lang w:val="sr-Latn-RS"/>
              </w:rPr>
              <w:t>Radni vek lampe</w:t>
            </w:r>
          </w:p>
        </w:tc>
        <w:tc>
          <w:tcPr>
            <w:tcW w:w="5054" w:type="dxa"/>
            <w:noWrap/>
          </w:tcPr>
          <w:p w14:paraId="5236D260" w14:textId="77777777" w:rsidR="008A5A2F" w:rsidRPr="00405092" w:rsidRDefault="008A5A2F" w:rsidP="008A5A2F">
            <w:pPr>
              <w:rPr>
                <w:lang w:val="sr-Latn-RS"/>
              </w:rPr>
            </w:pPr>
            <w:r w:rsidRPr="00405092">
              <w:t xml:space="preserve">≥ </w:t>
            </w:r>
            <w:r w:rsidRPr="00405092">
              <w:rPr>
                <w:lang w:val="sr-Latn-RS"/>
              </w:rPr>
              <w:t>3.500 h</w:t>
            </w:r>
          </w:p>
        </w:tc>
      </w:tr>
      <w:tr w:rsidR="008A5A2F" w:rsidRPr="00405092" w14:paraId="6351C01F" w14:textId="77777777" w:rsidTr="008A5A2F">
        <w:trPr>
          <w:trHeight w:val="300"/>
        </w:trPr>
        <w:tc>
          <w:tcPr>
            <w:tcW w:w="4008" w:type="dxa"/>
            <w:noWrap/>
          </w:tcPr>
          <w:p w14:paraId="33A5252B" w14:textId="77777777" w:rsidR="008A5A2F" w:rsidRPr="00405092" w:rsidRDefault="008A5A2F" w:rsidP="008A5A2F">
            <w:pPr>
              <w:rPr>
                <w:lang w:val="sr-Latn-RS"/>
              </w:rPr>
            </w:pPr>
            <w:r w:rsidRPr="00405092">
              <w:rPr>
                <w:lang w:val="sr-Latn-RS"/>
              </w:rPr>
              <w:t>Interfejsi</w:t>
            </w:r>
          </w:p>
        </w:tc>
        <w:tc>
          <w:tcPr>
            <w:tcW w:w="5054" w:type="dxa"/>
            <w:noWrap/>
          </w:tcPr>
          <w:p w14:paraId="618FC3A7" w14:textId="77777777" w:rsidR="008A5A2F" w:rsidRPr="00405092" w:rsidRDefault="008A5A2F" w:rsidP="008A5A2F">
            <w:pPr>
              <w:rPr>
                <w:lang w:val="sr-Latn-RS"/>
              </w:rPr>
            </w:pPr>
            <w:r w:rsidRPr="00405092">
              <w:rPr>
                <w:lang w:val="sr-Latn-RS"/>
              </w:rPr>
              <w:t>HDMI, VGA</w:t>
            </w:r>
          </w:p>
        </w:tc>
      </w:tr>
      <w:tr w:rsidR="008A5A2F" w:rsidRPr="00405092" w14:paraId="71916874" w14:textId="77777777" w:rsidTr="008A5A2F">
        <w:trPr>
          <w:trHeight w:val="300"/>
        </w:trPr>
        <w:tc>
          <w:tcPr>
            <w:tcW w:w="4008" w:type="dxa"/>
            <w:noWrap/>
          </w:tcPr>
          <w:p w14:paraId="52445906" w14:textId="77777777" w:rsidR="008A5A2F" w:rsidRPr="00405092" w:rsidRDefault="008A5A2F" w:rsidP="008A5A2F">
            <w:pPr>
              <w:rPr>
                <w:lang w:val="sr-Latn-RS"/>
              </w:rPr>
            </w:pPr>
            <w:r w:rsidRPr="00405092">
              <w:rPr>
                <w:lang w:val="sr-Latn-RS"/>
              </w:rPr>
              <w:t>Osvetljenje</w:t>
            </w:r>
          </w:p>
        </w:tc>
        <w:tc>
          <w:tcPr>
            <w:tcW w:w="5054" w:type="dxa"/>
            <w:noWrap/>
          </w:tcPr>
          <w:p w14:paraId="23182D5F" w14:textId="77777777" w:rsidR="008A5A2F" w:rsidRPr="00405092" w:rsidRDefault="008A5A2F" w:rsidP="008A5A2F">
            <w:pPr>
              <w:rPr>
                <w:lang w:val="sr-Latn-RS"/>
              </w:rPr>
            </w:pPr>
            <w:r w:rsidRPr="00405092">
              <w:t>≥</w:t>
            </w:r>
            <w:r w:rsidRPr="00405092">
              <w:rPr>
                <w:lang w:val="sr-Latn-RS"/>
              </w:rPr>
              <w:t xml:space="preserve"> 3.500 ANSI lumen</w:t>
            </w:r>
          </w:p>
        </w:tc>
      </w:tr>
      <w:tr w:rsidR="008A5A2F" w:rsidRPr="00405092" w14:paraId="7CC9A584" w14:textId="77777777" w:rsidTr="008A5A2F">
        <w:trPr>
          <w:trHeight w:val="300"/>
        </w:trPr>
        <w:tc>
          <w:tcPr>
            <w:tcW w:w="4008" w:type="dxa"/>
            <w:noWrap/>
          </w:tcPr>
          <w:p w14:paraId="72612D43" w14:textId="77777777" w:rsidR="008A5A2F" w:rsidRPr="00405092" w:rsidRDefault="008A5A2F" w:rsidP="008A5A2F">
            <w:pPr>
              <w:rPr>
                <w:lang w:val="sr-Latn-RS"/>
              </w:rPr>
            </w:pPr>
            <w:r w:rsidRPr="00405092">
              <w:rPr>
                <w:lang w:val="sr-Latn-RS"/>
              </w:rPr>
              <w:t>Kontrast</w:t>
            </w:r>
          </w:p>
        </w:tc>
        <w:tc>
          <w:tcPr>
            <w:tcW w:w="5054" w:type="dxa"/>
            <w:noWrap/>
          </w:tcPr>
          <w:p w14:paraId="15125EC0" w14:textId="77777777" w:rsidR="008A5A2F" w:rsidRPr="00405092" w:rsidRDefault="008A5A2F" w:rsidP="008A5A2F">
            <w:pPr>
              <w:rPr>
                <w:lang w:val="sr-Latn-RS"/>
              </w:rPr>
            </w:pPr>
            <w:r w:rsidRPr="00405092">
              <w:t>≥</w:t>
            </w:r>
            <w:r w:rsidRPr="00405092">
              <w:rPr>
                <w:lang w:val="sr-Latn-RS"/>
              </w:rPr>
              <w:t xml:space="preserve"> 20.000:1</w:t>
            </w:r>
          </w:p>
        </w:tc>
      </w:tr>
      <w:tr w:rsidR="008A5A2F" w:rsidRPr="00405092" w14:paraId="5460B881" w14:textId="77777777" w:rsidTr="008A5A2F">
        <w:trPr>
          <w:trHeight w:val="315"/>
        </w:trPr>
        <w:tc>
          <w:tcPr>
            <w:tcW w:w="4008" w:type="dxa"/>
            <w:noWrap/>
            <w:hideMark/>
          </w:tcPr>
          <w:p w14:paraId="5EDFBAE1" w14:textId="77777777" w:rsidR="008A5A2F" w:rsidRPr="00405092" w:rsidRDefault="008A5A2F" w:rsidP="008A5A2F">
            <w:r w:rsidRPr="00405092">
              <w:t>Garancija</w:t>
            </w:r>
          </w:p>
        </w:tc>
        <w:tc>
          <w:tcPr>
            <w:tcW w:w="5054" w:type="dxa"/>
            <w:noWrap/>
            <w:hideMark/>
          </w:tcPr>
          <w:p w14:paraId="48112261" w14:textId="77777777" w:rsidR="008A5A2F" w:rsidRPr="00405092" w:rsidRDefault="008A5A2F" w:rsidP="008A5A2F">
            <w:r w:rsidRPr="00405092">
              <w:t>1 godina</w:t>
            </w:r>
          </w:p>
        </w:tc>
      </w:tr>
    </w:tbl>
    <w:p w14:paraId="1D9321D4" w14:textId="77777777" w:rsidR="008A5A2F" w:rsidRPr="00405092" w:rsidRDefault="008A5A2F" w:rsidP="008A5A2F">
      <w:pPr>
        <w:rPr>
          <w:rFonts w:cs="Arial"/>
          <w:lang w:val="sr-Latn-RS"/>
        </w:rPr>
      </w:pPr>
    </w:p>
    <w:p w14:paraId="30858A3F"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Projektor – Tip3</w:t>
      </w:r>
    </w:p>
    <w:p w14:paraId="0E1570A0" w14:textId="77777777" w:rsidR="008A5A2F" w:rsidRPr="00405092" w:rsidRDefault="008A5A2F" w:rsidP="008A5A2F">
      <w:pPr>
        <w:rPr>
          <w:rFonts w:cs="Arial"/>
          <w:b/>
          <w:lang w:val="sr-Latn-RS"/>
        </w:rPr>
      </w:pPr>
    </w:p>
    <w:tbl>
      <w:tblPr>
        <w:tblStyle w:val="TableGrid"/>
        <w:tblW w:w="0" w:type="auto"/>
        <w:tblLook w:val="04A0" w:firstRow="1" w:lastRow="0" w:firstColumn="1" w:lastColumn="0" w:noHBand="0" w:noVBand="1"/>
      </w:tblPr>
      <w:tblGrid>
        <w:gridCol w:w="3989"/>
        <w:gridCol w:w="5030"/>
      </w:tblGrid>
      <w:tr w:rsidR="008A5A2F" w:rsidRPr="00405092" w14:paraId="5A57F5C7" w14:textId="77777777" w:rsidTr="008A5A2F">
        <w:trPr>
          <w:trHeight w:val="300"/>
        </w:trPr>
        <w:tc>
          <w:tcPr>
            <w:tcW w:w="4008" w:type="dxa"/>
            <w:noWrap/>
          </w:tcPr>
          <w:p w14:paraId="678E6684" w14:textId="77777777" w:rsidR="008A5A2F" w:rsidRPr="00405092" w:rsidRDefault="008A5A2F" w:rsidP="008A5A2F">
            <w:pPr>
              <w:rPr>
                <w:lang w:val="sr-Latn-RS"/>
              </w:rPr>
            </w:pPr>
            <w:r w:rsidRPr="00405092">
              <w:rPr>
                <w:lang w:val="sr-Latn-RS"/>
              </w:rPr>
              <w:t>Tip</w:t>
            </w:r>
          </w:p>
        </w:tc>
        <w:tc>
          <w:tcPr>
            <w:tcW w:w="5054" w:type="dxa"/>
            <w:noWrap/>
          </w:tcPr>
          <w:p w14:paraId="5CFFBF3A" w14:textId="77777777" w:rsidR="008A5A2F" w:rsidRPr="00405092" w:rsidRDefault="008A5A2F" w:rsidP="008A5A2F">
            <w:pPr>
              <w:rPr>
                <w:lang w:val="sr-Latn-RS"/>
              </w:rPr>
            </w:pPr>
            <w:r w:rsidRPr="00405092">
              <w:rPr>
                <w:lang w:val="sr-Latn-RS"/>
              </w:rPr>
              <w:t>DLP Projektor</w:t>
            </w:r>
          </w:p>
        </w:tc>
      </w:tr>
      <w:tr w:rsidR="008A5A2F" w:rsidRPr="00405092" w14:paraId="291ACE98" w14:textId="77777777" w:rsidTr="008A5A2F">
        <w:trPr>
          <w:trHeight w:val="300"/>
        </w:trPr>
        <w:tc>
          <w:tcPr>
            <w:tcW w:w="4008" w:type="dxa"/>
            <w:noWrap/>
          </w:tcPr>
          <w:p w14:paraId="7B7CA7BC" w14:textId="77777777" w:rsidR="008A5A2F" w:rsidRPr="00405092" w:rsidRDefault="008A5A2F" w:rsidP="008A5A2F">
            <w:pPr>
              <w:rPr>
                <w:lang w:val="sr-Latn-RS"/>
              </w:rPr>
            </w:pPr>
            <w:r w:rsidRPr="00405092">
              <w:rPr>
                <w:lang w:val="sr-Latn-RS"/>
              </w:rPr>
              <w:t>Rezolucija</w:t>
            </w:r>
          </w:p>
        </w:tc>
        <w:tc>
          <w:tcPr>
            <w:tcW w:w="5054" w:type="dxa"/>
            <w:noWrap/>
          </w:tcPr>
          <w:p w14:paraId="783BCC55" w14:textId="77777777" w:rsidR="008A5A2F" w:rsidRPr="00405092" w:rsidRDefault="008A5A2F" w:rsidP="008A5A2F">
            <w:r w:rsidRPr="00405092">
              <w:t>≥ 1920x1200 dpi</w:t>
            </w:r>
          </w:p>
        </w:tc>
      </w:tr>
      <w:tr w:rsidR="008A5A2F" w:rsidRPr="00405092" w14:paraId="26256E84" w14:textId="77777777" w:rsidTr="008A5A2F">
        <w:trPr>
          <w:trHeight w:val="300"/>
        </w:trPr>
        <w:tc>
          <w:tcPr>
            <w:tcW w:w="4008" w:type="dxa"/>
            <w:noWrap/>
          </w:tcPr>
          <w:p w14:paraId="04745E7C" w14:textId="77777777" w:rsidR="008A5A2F" w:rsidRPr="00405092" w:rsidRDefault="008A5A2F" w:rsidP="008A5A2F">
            <w:pPr>
              <w:rPr>
                <w:lang w:val="sr-Latn-RS"/>
              </w:rPr>
            </w:pPr>
            <w:r w:rsidRPr="00405092">
              <w:rPr>
                <w:lang w:val="sr-Latn-RS"/>
              </w:rPr>
              <w:t>Radni vek lampe</w:t>
            </w:r>
          </w:p>
        </w:tc>
        <w:tc>
          <w:tcPr>
            <w:tcW w:w="5054" w:type="dxa"/>
            <w:noWrap/>
          </w:tcPr>
          <w:p w14:paraId="7F597689" w14:textId="77777777" w:rsidR="008A5A2F" w:rsidRPr="00405092" w:rsidRDefault="008A5A2F" w:rsidP="008A5A2F">
            <w:pPr>
              <w:rPr>
                <w:lang w:val="sr-Latn-RS"/>
              </w:rPr>
            </w:pPr>
            <w:r w:rsidRPr="00405092">
              <w:t xml:space="preserve">≥ </w:t>
            </w:r>
            <w:r w:rsidRPr="00405092">
              <w:rPr>
                <w:lang w:val="sr-Latn-RS"/>
              </w:rPr>
              <w:t>4000 h</w:t>
            </w:r>
          </w:p>
        </w:tc>
      </w:tr>
      <w:tr w:rsidR="008A5A2F" w:rsidRPr="00405092" w14:paraId="6B0FE278" w14:textId="77777777" w:rsidTr="008A5A2F">
        <w:trPr>
          <w:trHeight w:val="300"/>
        </w:trPr>
        <w:tc>
          <w:tcPr>
            <w:tcW w:w="4008" w:type="dxa"/>
            <w:noWrap/>
          </w:tcPr>
          <w:p w14:paraId="050D8477" w14:textId="77777777" w:rsidR="008A5A2F" w:rsidRPr="00405092" w:rsidRDefault="008A5A2F" w:rsidP="008A5A2F">
            <w:pPr>
              <w:rPr>
                <w:lang w:val="sr-Latn-RS"/>
              </w:rPr>
            </w:pPr>
            <w:r w:rsidRPr="00405092">
              <w:rPr>
                <w:lang w:val="sr-Latn-RS"/>
              </w:rPr>
              <w:t>Interfejsi</w:t>
            </w:r>
          </w:p>
        </w:tc>
        <w:tc>
          <w:tcPr>
            <w:tcW w:w="5054" w:type="dxa"/>
            <w:noWrap/>
          </w:tcPr>
          <w:p w14:paraId="729F79C8" w14:textId="77777777" w:rsidR="008A5A2F" w:rsidRPr="00405092" w:rsidRDefault="008A5A2F" w:rsidP="008A5A2F">
            <w:pPr>
              <w:rPr>
                <w:lang w:val="sr-Latn-RS"/>
              </w:rPr>
            </w:pPr>
            <w:r w:rsidRPr="00405092">
              <w:rPr>
                <w:lang w:val="sr-Latn-RS"/>
              </w:rPr>
              <w:t>USB,HDMI, VGA</w:t>
            </w:r>
          </w:p>
        </w:tc>
      </w:tr>
      <w:tr w:rsidR="008A5A2F" w:rsidRPr="00405092" w14:paraId="349E6BD7" w14:textId="77777777" w:rsidTr="008A5A2F">
        <w:trPr>
          <w:trHeight w:val="300"/>
        </w:trPr>
        <w:tc>
          <w:tcPr>
            <w:tcW w:w="4008" w:type="dxa"/>
            <w:noWrap/>
          </w:tcPr>
          <w:p w14:paraId="5B6FF653" w14:textId="77777777" w:rsidR="008A5A2F" w:rsidRPr="00405092" w:rsidRDefault="008A5A2F" w:rsidP="008A5A2F">
            <w:pPr>
              <w:rPr>
                <w:lang w:val="sr-Latn-RS"/>
              </w:rPr>
            </w:pPr>
            <w:r w:rsidRPr="00405092">
              <w:rPr>
                <w:lang w:val="sr-Latn-RS"/>
              </w:rPr>
              <w:t>Osvetljenje</w:t>
            </w:r>
          </w:p>
        </w:tc>
        <w:tc>
          <w:tcPr>
            <w:tcW w:w="5054" w:type="dxa"/>
            <w:noWrap/>
          </w:tcPr>
          <w:p w14:paraId="7149BB2C" w14:textId="77777777" w:rsidR="008A5A2F" w:rsidRPr="00405092" w:rsidRDefault="008A5A2F" w:rsidP="008A5A2F">
            <w:pPr>
              <w:rPr>
                <w:lang w:val="sr-Latn-RS"/>
              </w:rPr>
            </w:pPr>
            <w:r w:rsidRPr="00405092">
              <w:t>≥</w:t>
            </w:r>
            <w:r w:rsidRPr="00405092">
              <w:rPr>
                <w:lang w:val="sr-Latn-RS"/>
              </w:rPr>
              <w:t xml:space="preserve"> 3.400 ANSI lumen</w:t>
            </w:r>
          </w:p>
        </w:tc>
      </w:tr>
      <w:tr w:rsidR="008A5A2F" w:rsidRPr="00405092" w14:paraId="0C31D950" w14:textId="77777777" w:rsidTr="008A5A2F">
        <w:trPr>
          <w:trHeight w:val="300"/>
        </w:trPr>
        <w:tc>
          <w:tcPr>
            <w:tcW w:w="4008" w:type="dxa"/>
            <w:noWrap/>
          </w:tcPr>
          <w:p w14:paraId="3C9BDD77" w14:textId="77777777" w:rsidR="008A5A2F" w:rsidRPr="00405092" w:rsidRDefault="008A5A2F" w:rsidP="008A5A2F">
            <w:pPr>
              <w:rPr>
                <w:lang w:val="sr-Latn-RS"/>
              </w:rPr>
            </w:pPr>
            <w:r w:rsidRPr="00405092">
              <w:rPr>
                <w:lang w:val="sr-Latn-RS"/>
              </w:rPr>
              <w:t>Kontrast</w:t>
            </w:r>
          </w:p>
        </w:tc>
        <w:tc>
          <w:tcPr>
            <w:tcW w:w="5054" w:type="dxa"/>
            <w:noWrap/>
          </w:tcPr>
          <w:p w14:paraId="428BE736" w14:textId="77777777" w:rsidR="008A5A2F" w:rsidRPr="00405092" w:rsidRDefault="008A5A2F" w:rsidP="008A5A2F">
            <w:pPr>
              <w:rPr>
                <w:lang w:val="sr-Latn-RS"/>
              </w:rPr>
            </w:pPr>
            <w:r w:rsidRPr="00405092">
              <w:t>≥</w:t>
            </w:r>
            <w:r w:rsidRPr="00405092">
              <w:rPr>
                <w:lang w:val="sr-Latn-RS"/>
              </w:rPr>
              <w:t xml:space="preserve"> 20.000:1</w:t>
            </w:r>
          </w:p>
        </w:tc>
      </w:tr>
      <w:tr w:rsidR="008A5A2F" w:rsidRPr="00405092" w14:paraId="2D4BC972" w14:textId="77777777" w:rsidTr="008A5A2F">
        <w:trPr>
          <w:trHeight w:val="315"/>
        </w:trPr>
        <w:tc>
          <w:tcPr>
            <w:tcW w:w="4008" w:type="dxa"/>
            <w:noWrap/>
            <w:hideMark/>
          </w:tcPr>
          <w:p w14:paraId="6F6A8B9B" w14:textId="77777777" w:rsidR="008A5A2F" w:rsidRPr="00405092" w:rsidRDefault="008A5A2F" w:rsidP="008A5A2F">
            <w:r w:rsidRPr="00405092">
              <w:t>Garancija</w:t>
            </w:r>
          </w:p>
        </w:tc>
        <w:tc>
          <w:tcPr>
            <w:tcW w:w="5054" w:type="dxa"/>
            <w:noWrap/>
            <w:hideMark/>
          </w:tcPr>
          <w:p w14:paraId="657AA654" w14:textId="77777777" w:rsidR="008A5A2F" w:rsidRPr="00405092" w:rsidRDefault="008A5A2F" w:rsidP="008A5A2F">
            <w:r w:rsidRPr="00405092">
              <w:t>1 godina</w:t>
            </w:r>
          </w:p>
        </w:tc>
      </w:tr>
    </w:tbl>
    <w:p w14:paraId="4F7BE797" w14:textId="77777777" w:rsidR="008A5A2F" w:rsidRPr="00405092" w:rsidRDefault="008A5A2F" w:rsidP="008A5A2F">
      <w:pPr>
        <w:rPr>
          <w:rFonts w:cs="Arial"/>
          <w:b/>
          <w:lang w:val="sr-Latn-RS"/>
        </w:rPr>
      </w:pPr>
    </w:p>
    <w:p w14:paraId="5F706924"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Projektor – Tip4</w:t>
      </w:r>
    </w:p>
    <w:p w14:paraId="767E6962" w14:textId="77777777" w:rsidR="008A5A2F" w:rsidRPr="00405092" w:rsidRDefault="008A5A2F" w:rsidP="008A5A2F">
      <w:pPr>
        <w:rPr>
          <w:rFonts w:cs="Arial"/>
          <w:b/>
          <w:lang w:val="sr-Latn-RS"/>
        </w:rPr>
      </w:pPr>
    </w:p>
    <w:tbl>
      <w:tblPr>
        <w:tblStyle w:val="TableGrid"/>
        <w:tblW w:w="0" w:type="auto"/>
        <w:tblLook w:val="04A0" w:firstRow="1" w:lastRow="0" w:firstColumn="1" w:lastColumn="0" w:noHBand="0" w:noVBand="1"/>
      </w:tblPr>
      <w:tblGrid>
        <w:gridCol w:w="3989"/>
        <w:gridCol w:w="5030"/>
      </w:tblGrid>
      <w:tr w:rsidR="008A5A2F" w:rsidRPr="00405092" w14:paraId="342B85DD" w14:textId="77777777" w:rsidTr="008A5A2F">
        <w:trPr>
          <w:trHeight w:val="300"/>
        </w:trPr>
        <w:tc>
          <w:tcPr>
            <w:tcW w:w="4008" w:type="dxa"/>
            <w:noWrap/>
          </w:tcPr>
          <w:p w14:paraId="6A9DD69A" w14:textId="77777777" w:rsidR="008A5A2F" w:rsidRPr="00405092" w:rsidRDefault="008A5A2F" w:rsidP="008A5A2F">
            <w:pPr>
              <w:rPr>
                <w:lang w:val="sr-Latn-RS"/>
              </w:rPr>
            </w:pPr>
            <w:r w:rsidRPr="00405092">
              <w:rPr>
                <w:lang w:val="sr-Latn-RS"/>
              </w:rPr>
              <w:t>Tip</w:t>
            </w:r>
          </w:p>
        </w:tc>
        <w:tc>
          <w:tcPr>
            <w:tcW w:w="5054" w:type="dxa"/>
            <w:noWrap/>
          </w:tcPr>
          <w:p w14:paraId="443EB17B" w14:textId="77777777" w:rsidR="008A5A2F" w:rsidRPr="00405092" w:rsidRDefault="008A5A2F" w:rsidP="008A5A2F">
            <w:pPr>
              <w:rPr>
                <w:lang w:val="sr-Latn-RS"/>
              </w:rPr>
            </w:pPr>
            <w:r w:rsidRPr="00405092">
              <w:rPr>
                <w:lang w:val="sr-Latn-RS"/>
              </w:rPr>
              <w:t>DLP Projektor</w:t>
            </w:r>
          </w:p>
        </w:tc>
      </w:tr>
      <w:tr w:rsidR="008A5A2F" w:rsidRPr="00405092" w14:paraId="3BFC5CD7" w14:textId="77777777" w:rsidTr="008A5A2F">
        <w:trPr>
          <w:trHeight w:val="300"/>
        </w:trPr>
        <w:tc>
          <w:tcPr>
            <w:tcW w:w="4008" w:type="dxa"/>
            <w:noWrap/>
          </w:tcPr>
          <w:p w14:paraId="04BB4262" w14:textId="77777777" w:rsidR="008A5A2F" w:rsidRPr="00405092" w:rsidRDefault="008A5A2F" w:rsidP="008A5A2F">
            <w:pPr>
              <w:rPr>
                <w:lang w:val="sr-Latn-RS"/>
              </w:rPr>
            </w:pPr>
            <w:r w:rsidRPr="00405092">
              <w:rPr>
                <w:lang w:val="sr-Latn-RS"/>
              </w:rPr>
              <w:t>Rezolucija</w:t>
            </w:r>
          </w:p>
        </w:tc>
        <w:tc>
          <w:tcPr>
            <w:tcW w:w="5054" w:type="dxa"/>
            <w:noWrap/>
          </w:tcPr>
          <w:p w14:paraId="1EEE6DF0" w14:textId="77777777" w:rsidR="008A5A2F" w:rsidRPr="00405092" w:rsidRDefault="008A5A2F" w:rsidP="008A5A2F">
            <w:r w:rsidRPr="00405092">
              <w:t>≥ 1280x800 dpi</w:t>
            </w:r>
          </w:p>
        </w:tc>
      </w:tr>
      <w:tr w:rsidR="008A5A2F" w:rsidRPr="00405092" w14:paraId="283EA20D" w14:textId="77777777" w:rsidTr="008A5A2F">
        <w:trPr>
          <w:trHeight w:val="300"/>
        </w:trPr>
        <w:tc>
          <w:tcPr>
            <w:tcW w:w="4008" w:type="dxa"/>
            <w:noWrap/>
          </w:tcPr>
          <w:p w14:paraId="5B8276FA" w14:textId="77777777" w:rsidR="008A5A2F" w:rsidRPr="00405092" w:rsidRDefault="008A5A2F" w:rsidP="008A5A2F">
            <w:pPr>
              <w:rPr>
                <w:lang w:val="sr-Latn-RS"/>
              </w:rPr>
            </w:pPr>
            <w:r w:rsidRPr="00405092">
              <w:rPr>
                <w:lang w:val="sr-Latn-RS"/>
              </w:rPr>
              <w:t>Radni vek lampe</w:t>
            </w:r>
          </w:p>
        </w:tc>
        <w:tc>
          <w:tcPr>
            <w:tcW w:w="5054" w:type="dxa"/>
            <w:noWrap/>
          </w:tcPr>
          <w:p w14:paraId="371B2A9D" w14:textId="77777777" w:rsidR="008A5A2F" w:rsidRPr="00405092" w:rsidRDefault="008A5A2F" w:rsidP="008A5A2F">
            <w:pPr>
              <w:rPr>
                <w:lang w:val="sr-Latn-RS"/>
              </w:rPr>
            </w:pPr>
            <w:r w:rsidRPr="00405092">
              <w:t xml:space="preserve">≥ </w:t>
            </w:r>
            <w:r w:rsidRPr="00405092">
              <w:rPr>
                <w:lang w:val="sr-Latn-RS"/>
              </w:rPr>
              <w:t>20.000 h</w:t>
            </w:r>
          </w:p>
        </w:tc>
      </w:tr>
      <w:tr w:rsidR="008A5A2F" w:rsidRPr="00405092" w14:paraId="28FDF7BF" w14:textId="77777777" w:rsidTr="008A5A2F">
        <w:trPr>
          <w:trHeight w:val="300"/>
        </w:trPr>
        <w:tc>
          <w:tcPr>
            <w:tcW w:w="4008" w:type="dxa"/>
            <w:noWrap/>
          </w:tcPr>
          <w:p w14:paraId="05DB9E79" w14:textId="77777777" w:rsidR="008A5A2F" w:rsidRPr="00405092" w:rsidRDefault="008A5A2F" w:rsidP="008A5A2F">
            <w:pPr>
              <w:rPr>
                <w:lang w:val="sr-Latn-RS"/>
              </w:rPr>
            </w:pPr>
            <w:r w:rsidRPr="00405092">
              <w:rPr>
                <w:lang w:val="sr-Latn-RS"/>
              </w:rPr>
              <w:t>Interfejsi</w:t>
            </w:r>
          </w:p>
        </w:tc>
        <w:tc>
          <w:tcPr>
            <w:tcW w:w="5054" w:type="dxa"/>
            <w:noWrap/>
          </w:tcPr>
          <w:p w14:paraId="555B41F3" w14:textId="77777777" w:rsidR="008A5A2F" w:rsidRPr="00405092" w:rsidRDefault="008A5A2F" w:rsidP="008A5A2F">
            <w:pPr>
              <w:rPr>
                <w:lang w:val="sr-Latn-RS"/>
              </w:rPr>
            </w:pPr>
            <w:r w:rsidRPr="00405092">
              <w:rPr>
                <w:lang w:val="sr-Latn-RS"/>
              </w:rPr>
              <w:t>USB 2.0, HDMI in</w:t>
            </w:r>
          </w:p>
        </w:tc>
      </w:tr>
      <w:tr w:rsidR="008A5A2F" w:rsidRPr="00405092" w14:paraId="52C2AE6C" w14:textId="77777777" w:rsidTr="008A5A2F">
        <w:trPr>
          <w:trHeight w:val="300"/>
        </w:trPr>
        <w:tc>
          <w:tcPr>
            <w:tcW w:w="4008" w:type="dxa"/>
            <w:noWrap/>
          </w:tcPr>
          <w:p w14:paraId="32162684" w14:textId="77777777" w:rsidR="008A5A2F" w:rsidRPr="00405092" w:rsidRDefault="008A5A2F" w:rsidP="008A5A2F">
            <w:pPr>
              <w:rPr>
                <w:lang w:val="sr-Latn-RS"/>
              </w:rPr>
            </w:pPr>
            <w:r w:rsidRPr="00405092">
              <w:rPr>
                <w:lang w:val="sr-Latn-RS"/>
              </w:rPr>
              <w:t>Osvetljenje</w:t>
            </w:r>
          </w:p>
        </w:tc>
        <w:tc>
          <w:tcPr>
            <w:tcW w:w="5054" w:type="dxa"/>
            <w:noWrap/>
          </w:tcPr>
          <w:p w14:paraId="16D05E69" w14:textId="77777777" w:rsidR="008A5A2F" w:rsidRPr="00405092" w:rsidRDefault="008A5A2F" w:rsidP="008A5A2F">
            <w:pPr>
              <w:rPr>
                <w:lang w:val="sr-Latn-RS"/>
              </w:rPr>
            </w:pPr>
            <w:r w:rsidRPr="00405092">
              <w:t>≥</w:t>
            </w:r>
            <w:r w:rsidRPr="00405092">
              <w:rPr>
                <w:lang w:val="sr-Latn-RS"/>
              </w:rPr>
              <w:t xml:space="preserve"> 700 ANSI lumen</w:t>
            </w:r>
          </w:p>
        </w:tc>
      </w:tr>
      <w:tr w:rsidR="008A5A2F" w:rsidRPr="00405092" w14:paraId="029712D3" w14:textId="77777777" w:rsidTr="008A5A2F">
        <w:trPr>
          <w:trHeight w:val="300"/>
        </w:trPr>
        <w:tc>
          <w:tcPr>
            <w:tcW w:w="4008" w:type="dxa"/>
            <w:noWrap/>
          </w:tcPr>
          <w:p w14:paraId="11AA3BA1" w14:textId="77777777" w:rsidR="008A5A2F" w:rsidRPr="00405092" w:rsidRDefault="008A5A2F" w:rsidP="008A5A2F">
            <w:pPr>
              <w:rPr>
                <w:lang w:val="sr-Latn-RS"/>
              </w:rPr>
            </w:pPr>
            <w:r w:rsidRPr="00405092">
              <w:rPr>
                <w:lang w:val="sr-Latn-RS"/>
              </w:rPr>
              <w:t>Kontrast</w:t>
            </w:r>
          </w:p>
        </w:tc>
        <w:tc>
          <w:tcPr>
            <w:tcW w:w="5054" w:type="dxa"/>
            <w:noWrap/>
          </w:tcPr>
          <w:p w14:paraId="4ABE5386" w14:textId="77777777" w:rsidR="008A5A2F" w:rsidRPr="00405092" w:rsidRDefault="008A5A2F" w:rsidP="008A5A2F">
            <w:pPr>
              <w:rPr>
                <w:lang w:val="sr-Latn-RS"/>
              </w:rPr>
            </w:pPr>
            <w:r w:rsidRPr="00405092">
              <w:t>≥</w:t>
            </w:r>
            <w:r w:rsidRPr="00405092">
              <w:rPr>
                <w:lang w:val="sr-Latn-RS"/>
              </w:rPr>
              <w:t xml:space="preserve"> 10.000:1</w:t>
            </w:r>
          </w:p>
        </w:tc>
      </w:tr>
      <w:tr w:rsidR="008A5A2F" w:rsidRPr="00405092" w14:paraId="6DD45EE6" w14:textId="77777777" w:rsidTr="008A5A2F">
        <w:trPr>
          <w:trHeight w:val="315"/>
        </w:trPr>
        <w:tc>
          <w:tcPr>
            <w:tcW w:w="4008" w:type="dxa"/>
            <w:noWrap/>
            <w:hideMark/>
          </w:tcPr>
          <w:p w14:paraId="78B9E5A4" w14:textId="77777777" w:rsidR="008A5A2F" w:rsidRPr="00405092" w:rsidRDefault="008A5A2F" w:rsidP="008A5A2F">
            <w:r w:rsidRPr="00405092">
              <w:t>Garancija</w:t>
            </w:r>
          </w:p>
        </w:tc>
        <w:tc>
          <w:tcPr>
            <w:tcW w:w="5054" w:type="dxa"/>
            <w:noWrap/>
            <w:hideMark/>
          </w:tcPr>
          <w:p w14:paraId="0EABBF3E" w14:textId="77777777" w:rsidR="008A5A2F" w:rsidRPr="00405092" w:rsidRDefault="008A5A2F" w:rsidP="008A5A2F">
            <w:r w:rsidRPr="00405092">
              <w:t>1 godina</w:t>
            </w:r>
          </w:p>
        </w:tc>
      </w:tr>
    </w:tbl>
    <w:p w14:paraId="0749924C" w14:textId="77777777" w:rsidR="008A5A2F" w:rsidRPr="00405092" w:rsidRDefault="008A5A2F" w:rsidP="008A5A2F">
      <w:pPr>
        <w:rPr>
          <w:rFonts w:cs="Arial"/>
          <w:lang w:val="sr-Latn-RS"/>
        </w:rPr>
      </w:pPr>
    </w:p>
    <w:p w14:paraId="2C7E2116" w14:textId="77777777" w:rsidR="008A5A2F" w:rsidRPr="00405092" w:rsidRDefault="008A5A2F" w:rsidP="008A5A2F">
      <w:pPr>
        <w:rPr>
          <w:rFonts w:cs="Arial"/>
          <w:lang w:val="sr-Latn-RS"/>
        </w:rPr>
      </w:pPr>
    </w:p>
    <w:p w14:paraId="7DC81AA9"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Projektor – Tip5</w:t>
      </w:r>
    </w:p>
    <w:p w14:paraId="00B3C527" w14:textId="77777777" w:rsidR="008A5A2F" w:rsidRPr="00405092" w:rsidRDefault="008A5A2F" w:rsidP="008A5A2F">
      <w:pPr>
        <w:rPr>
          <w:rFonts w:cs="Arial"/>
          <w:b/>
          <w:lang w:val="sr-Latn-RS"/>
        </w:rPr>
      </w:pPr>
    </w:p>
    <w:tbl>
      <w:tblPr>
        <w:tblStyle w:val="TableGrid"/>
        <w:tblW w:w="0" w:type="auto"/>
        <w:tblLook w:val="04A0" w:firstRow="1" w:lastRow="0" w:firstColumn="1" w:lastColumn="0" w:noHBand="0" w:noVBand="1"/>
      </w:tblPr>
      <w:tblGrid>
        <w:gridCol w:w="3989"/>
        <w:gridCol w:w="5030"/>
      </w:tblGrid>
      <w:tr w:rsidR="008A5A2F" w:rsidRPr="00405092" w14:paraId="2FA733C4" w14:textId="77777777" w:rsidTr="008A5A2F">
        <w:trPr>
          <w:trHeight w:val="300"/>
        </w:trPr>
        <w:tc>
          <w:tcPr>
            <w:tcW w:w="4008" w:type="dxa"/>
            <w:noWrap/>
          </w:tcPr>
          <w:p w14:paraId="0B9F111C" w14:textId="77777777" w:rsidR="008A5A2F" w:rsidRPr="00405092" w:rsidRDefault="008A5A2F" w:rsidP="008A5A2F">
            <w:pPr>
              <w:rPr>
                <w:lang w:val="sr-Latn-RS"/>
              </w:rPr>
            </w:pPr>
            <w:r w:rsidRPr="00405092">
              <w:rPr>
                <w:lang w:val="sr-Latn-RS"/>
              </w:rPr>
              <w:t>Tip</w:t>
            </w:r>
          </w:p>
        </w:tc>
        <w:tc>
          <w:tcPr>
            <w:tcW w:w="5054" w:type="dxa"/>
            <w:noWrap/>
          </w:tcPr>
          <w:p w14:paraId="70600B87" w14:textId="77777777" w:rsidR="008A5A2F" w:rsidRPr="00405092" w:rsidRDefault="008A5A2F" w:rsidP="008A5A2F">
            <w:pPr>
              <w:rPr>
                <w:lang w:val="sr-Latn-RS"/>
              </w:rPr>
            </w:pPr>
            <w:r w:rsidRPr="00405092">
              <w:rPr>
                <w:lang w:val="sr-Latn-RS"/>
              </w:rPr>
              <w:t>DLP Projektor</w:t>
            </w:r>
          </w:p>
        </w:tc>
      </w:tr>
      <w:tr w:rsidR="008A5A2F" w:rsidRPr="00405092" w14:paraId="28001C21" w14:textId="77777777" w:rsidTr="008A5A2F">
        <w:trPr>
          <w:trHeight w:val="300"/>
        </w:trPr>
        <w:tc>
          <w:tcPr>
            <w:tcW w:w="4008" w:type="dxa"/>
            <w:noWrap/>
          </w:tcPr>
          <w:p w14:paraId="3C79AFDC" w14:textId="77777777" w:rsidR="008A5A2F" w:rsidRPr="00405092" w:rsidRDefault="008A5A2F" w:rsidP="008A5A2F">
            <w:pPr>
              <w:rPr>
                <w:lang w:val="sr-Latn-RS"/>
              </w:rPr>
            </w:pPr>
            <w:r w:rsidRPr="00405092">
              <w:rPr>
                <w:lang w:val="sr-Latn-RS"/>
              </w:rPr>
              <w:t>Rezolucija</w:t>
            </w:r>
          </w:p>
        </w:tc>
        <w:tc>
          <w:tcPr>
            <w:tcW w:w="5054" w:type="dxa"/>
            <w:noWrap/>
          </w:tcPr>
          <w:p w14:paraId="235C539B" w14:textId="77777777" w:rsidR="008A5A2F" w:rsidRPr="00405092" w:rsidRDefault="008A5A2F" w:rsidP="008A5A2F">
            <w:r w:rsidRPr="00405092">
              <w:t>≥ 1280x800 dpi</w:t>
            </w:r>
          </w:p>
        </w:tc>
      </w:tr>
      <w:tr w:rsidR="008A5A2F" w:rsidRPr="00405092" w14:paraId="7F4C5F65" w14:textId="77777777" w:rsidTr="008A5A2F">
        <w:trPr>
          <w:trHeight w:val="300"/>
        </w:trPr>
        <w:tc>
          <w:tcPr>
            <w:tcW w:w="4008" w:type="dxa"/>
            <w:noWrap/>
          </w:tcPr>
          <w:p w14:paraId="2743E805" w14:textId="77777777" w:rsidR="008A5A2F" w:rsidRPr="00405092" w:rsidRDefault="008A5A2F" w:rsidP="008A5A2F">
            <w:pPr>
              <w:rPr>
                <w:lang w:val="sr-Latn-RS"/>
              </w:rPr>
            </w:pPr>
            <w:r w:rsidRPr="00405092">
              <w:rPr>
                <w:lang w:val="sr-Latn-RS"/>
              </w:rPr>
              <w:t>Radni vek lampe</w:t>
            </w:r>
          </w:p>
        </w:tc>
        <w:tc>
          <w:tcPr>
            <w:tcW w:w="5054" w:type="dxa"/>
            <w:noWrap/>
          </w:tcPr>
          <w:p w14:paraId="7328CCF9" w14:textId="77777777" w:rsidR="008A5A2F" w:rsidRPr="00405092" w:rsidRDefault="008A5A2F" w:rsidP="008A5A2F">
            <w:pPr>
              <w:rPr>
                <w:lang w:val="sr-Latn-RS"/>
              </w:rPr>
            </w:pPr>
            <w:r w:rsidRPr="00405092">
              <w:t xml:space="preserve">≥ </w:t>
            </w:r>
            <w:r w:rsidRPr="00405092">
              <w:rPr>
                <w:lang w:val="sr-Latn-RS"/>
              </w:rPr>
              <w:t>20.000 h</w:t>
            </w:r>
          </w:p>
        </w:tc>
      </w:tr>
      <w:tr w:rsidR="008A5A2F" w:rsidRPr="00405092" w14:paraId="17A6A2AB" w14:textId="77777777" w:rsidTr="008A5A2F">
        <w:trPr>
          <w:trHeight w:val="300"/>
        </w:trPr>
        <w:tc>
          <w:tcPr>
            <w:tcW w:w="4008" w:type="dxa"/>
            <w:noWrap/>
          </w:tcPr>
          <w:p w14:paraId="2FF4981C" w14:textId="77777777" w:rsidR="008A5A2F" w:rsidRPr="00405092" w:rsidRDefault="008A5A2F" w:rsidP="008A5A2F">
            <w:pPr>
              <w:rPr>
                <w:lang w:val="sr-Latn-RS"/>
              </w:rPr>
            </w:pPr>
            <w:r w:rsidRPr="00405092">
              <w:rPr>
                <w:lang w:val="sr-Latn-RS"/>
              </w:rPr>
              <w:t>Interfejsi</w:t>
            </w:r>
          </w:p>
        </w:tc>
        <w:tc>
          <w:tcPr>
            <w:tcW w:w="5054" w:type="dxa"/>
            <w:noWrap/>
          </w:tcPr>
          <w:p w14:paraId="557C2BBC" w14:textId="77777777" w:rsidR="008A5A2F" w:rsidRPr="00405092" w:rsidRDefault="008A5A2F" w:rsidP="008A5A2F">
            <w:pPr>
              <w:rPr>
                <w:lang w:val="sr-Latn-RS"/>
              </w:rPr>
            </w:pPr>
            <w:r w:rsidRPr="00405092">
              <w:rPr>
                <w:lang w:val="sr-Latn-RS"/>
              </w:rPr>
              <w:t>USB 2.0, HDMI in</w:t>
            </w:r>
          </w:p>
        </w:tc>
      </w:tr>
      <w:tr w:rsidR="008A5A2F" w:rsidRPr="00405092" w14:paraId="50747697" w14:textId="77777777" w:rsidTr="008A5A2F">
        <w:trPr>
          <w:trHeight w:val="300"/>
        </w:trPr>
        <w:tc>
          <w:tcPr>
            <w:tcW w:w="4008" w:type="dxa"/>
            <w:noWrap/>
          </w:tcPr>
          <w:p w14:paraId="6EBB25A7" w14:textId="77777777" w:rsidR="008A5A2F" w:rsidRPr="00405092" w:rsidRDefault="008A5A2F" w:rsidP="008A5A2F">
            <w:pPr>
              <w:rPr>
                <w:lang w:val="sr-Latn-RS"/>
              </w:rPr>
            </w:pPr>
            <w:r w:rsidRPr="00405092">
              <w:rPr>
                <w:lang w:val="sr-Latn-RS"/>
              </w:rPr>
              <w:t>Osvetljenje</w:t>
            </w:r>
          </w:p>
        </w:tc>
        <w:tc>
          <w:tcPr>
            <w:tcW w:w="5054" w:type="dxa"/>
            <w:noWrap/>
          </w:tcPr>
          <w:p w14:paraId="1CA065F7" w14:textId="77777777" w:rsidR="008A5A2F" w:rsidRPr="00405092" w:rsidRDefault="008A5A2F" w:rsidP="008A5A2F">
            <w:pPr>
              <w:rPr>
                <w:lang w:val="sr-Latn-RS"/>
              </w:rPr>
            </w:pPr>
            <w:r w:rsidRPr="00405092">
              <w:t>≥</w:t>
            </w:r>
            <w:r w:rsidRPr="00405092">
              <w:rPr>
                <w:lang w:val="sr-Latn-RS"/>
              </w:rPr>
              <w:t xml:space="preserve"> 700 ANSI lumen</w:t>
            </w:r>
          </w:p>
        </w:tc>
      </w:tr>
      <w:tr w:rsidR="008A5A2F" w:rsidRPr="00405092" w14:paraId="32C7D391" w14:textId="77777777" w:rsidTr="008A5A2F">
        <w:trPr>
          <w:trHeight w:val="300"/>
        </w:trPr>
        <w:tc>
          <w:tcPr>
            <w:tcW w:w="4008" w:type="dxa"/>
            <w:noWrap/>
          </w:tcPr>
          <w:p w14:paraId="1EF67219" w14:textId="77777777" w:rsidR="008A5A2F" w:rsidRPr="00405092" w:rsidRDefault="008A5A2F" w:rsidP="008A5A2F">
            <w:pPr>
              <w:rPr>
                <w:lang w:val="sr-Latn-RS"/>
              </w:rPr>
            </w:pPr>
            <w:r w:rsidRPr="00405092">
              <w:rPr>
                <w:lang w:val="sr-Latn-RS"/>
              </w:rPr>
              <w:t>Kontrast</w:t>
            </w:r>
          </w:p>
        </w:tc>
        <w:tc>
          <w:tcPr>
            <w:tcW w:w="5054" w:type="dxa"/>
            <w:noWrap/>
          </w:tcPr>
          <w:p w14:paraId="6F83EA7E" w14:textId="77777777" w:rsidR="008A5A2F" w:rsidRPr="00405092" w:rsidRDefault="008A5A2F" w:rsidP="008A5A2F">
            <w:pPr>
              <w:rPr>
                <w:lang w:val="sr-Latn-RS"/>
              </w:rPr>
            </w:pPr>
            <w:r w:rsidRPr="00405092">
              <w:t>≥</w:t>
            </w:r>
            <w:r w:rsidRPr="00405092">
              <w:rPr>
                <w:lang w:val="sr-Latn-RS"/>
              </w:rPr>
              <w:t xml:space="preserve"> 10.000:1</w:t>
            </w:r>
          </w:p>
        </w:tc>
      </w:tr>
      <w:tr w:rsidR="008A5A2F" w:rsidRPr="00405092" w14:paraId="4AF56314" w14:textId="77777777" w:rsidTr="008A5A2F">
        <w:trPr>
          <w:trHeight w:val="315"/>
        </w:trPr>
        <w:tc>
          <w:tcPr>
            <w:tcW w:w="4008" w:type="dxa"/>
            <w:noWrap/>
            <w:hideMark/>
          </w:tcPr>
          <w:p w14:paraId="370C3BD1" w14:textId="77777777" w:rsidR="008A5A2F" w:rsidRPr="00405092" w:rsidRDefault="008A5A2F" w:rsidP="008A5A2F">
            <w:r w:rsidRPr="00405092">
              <w:t>Garancija</w:t>
            </w:r>
          </w:p>
        </w:tc>
        <w:tc>
          <w:tcPr>
            <w:tcW w:w="5054" w:type="dxa"/>
            <w:noWrap/>
            <w:hideMark/>
          </w:tcPr>
          <w:p w14:paraId="6B5F881B" w14:textId="77777777" w:rsidR="008A5A2F" w:rsidRPr="00405092" w:rsidRDefault="008A5A2F" w:rsidP="008A5A2F">
            <w:r w:rsidRPr="00405092">
              <w:t>1 godina</w:t>
            </w:r>
          </w:p>
        </w:tc>
      </w:tr>
    </w:tbl>
    <w:p w14:paraId="42E6C610" w14:textId="77777777" w:rsidR="008A5A2F" w:rsidRPr="00405092" w:rsidRDefault="008A5A2F" w:rsidP="008A5A2F">
      <w:pPr>
        <w:rPr>
          <w:rFonts w:cs="Arial"/>
          <w:b/>
          <w:lang w:val="sr-Latn-RS"/>
        </w:rPr>
      </w:pPr>
    </w:p>
    <w:p w14:paraId="2A493ED0"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Plafonski nosač:</w:t>
      </w:r>
    </w:p>
    <w:p w14:paraId="56FB73B9" w14:textId="77777777" w:rsidR="008A5A2F" w:rsidRPr="00405092" w:rsidRDefault="008A5A2F" w:rsidP="008A5A2F">
      <w:pPr>
        <w:rPr>
          <w:rFonts w:cs="Arial"/>
          <w:b/>
          <w:lang w:val="sr-Latn-RS"/>
        </w:rPr>
      </w:pPr>
    </w:p>
    <w:tbl>
      <w:tblPr>
        <w:tblW w:w="94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0"/>
        <w:gridCol w:w="2923"/>
        <w:gridCol w:w="5706"/>
      </w:tblGrid>
      <w:tr w:rsidR="008A5A2F" w:rsidRPr="00405092" w14:paraId="276310ED" w14:textId="77777777" w:rsidTr="008A5A2F">
        <w:trPr>
          <w:trHeight w:val="1029"/>
        </w:trPr>
        <w:tc>
          <w:tcPr>
            <w:tcW w:w="870" w:type="dxa"/>
            <w:noWrap/>
            <w:vAlign w:val="center"/>
          </w:tcPr>
          <w:p w14:paraId="079368F6" w14:textId="77777777" w:rsidR="008A5A2F" w:rsidRPr="00405092" w:rsidRDefault="008A5A2F" w:rsidP="00337FBF">
            <w:pPr>
              <w:pStyle w:val="ListParagraph"/>
              <w:numPr>
                <w:ilvl w:val="0"/>
                <w:numId w:val="24"/>
              </w:numPr>
              <w:spacing w:before="0" w:after="0" w:line="240" w:lineRule="auto"/>
              <w:contextualSpacing w:val="0"/>
              <w:jc w:val="center"/>
              <w:rPr>
                <w:rFonts w:ascii="Arial" w:hAnsi="Arial" w:cs="Arial"/>
                <w:b/>
                <w:bCs/>
                <w:sz w:val="20"/>
                <w:szCs w:val="20"/>
              </w:rPr>
            </w:pPr>
          </w:p>
        </w:tc>
        <w:tc>
          <w:tcPr>
            <w:tcW w:w="2923" w:type="dxa"/>
            <w:shd w:val="clear" w:color="auto" w:fill="auto"/>
            <w:vAlign w:val="center"/>
          </w:tcPr>
          <w:p w14:paraId="3D2E564C" w14:textId="77777777" w:rsidR="008A5A2F" w:rsidRPr="00405092" w:rsidRDefault="008A5A2F" w:rsidP="008A5A2F">
            <w:pPr>
              <w:spacing w:before="100" w:beforeAutospacing="1" w:after="100" w:afterAutospacing="1"/>
              <w:rPr>
                <w:rFonts w:cs="Arial"/>
                <w:color w:val="000000" w:themeColor="text1"/>
                <w:lang w:val="sr-Cyrl-RS"/>
              </w:rPr>
            </w:pPr>
            <w:r w:rsidRPr="00405092">
              <w:rPr>
                <w:rFonts w:cs="Arial"/>
                <w:color w:val="000000" w:themeColor="text1"/>
              </w:rPr>
              <w:t xml:space="preserve">Plafonski nosač za projektor </w:t>
            </w:r>
          </w:p>
        </w:tc>
        <w:tc>
          <w:tcPr>
            <w:tcW w:w="5706" w:type="dxa"/>
            <w:shd w:val="clear" w:color="auto" w:fill="auto"/>
            <w:vAlign w:val="center"/>
          </w:tcPr>
          <w:p w14:paraId="35B16C8A" w14:textId="77777777" w:rsidR="008A5A2F" w:rsidRPr="00405092" w:rsidRDefault="008A5A2F" w:rsidP="00337FBF">
            <w:pPr>
              <w:numPr>
                <w:ilvl w:val="0"/>
                <w:numId w:val="23"/>
              </w:numPr>
              <w:jc w:val="left"/>
              <w:rPr>
                <w:rFonts w:cs="Arial"/>
                <w:color w:val="000000" w:themeColor="text1"/>
              </w:rPr>
            </w:pPr>
            <w:r w:rsidRPr="00405092">
              <w:rPr>
                <w:rFonts w:cs="Arial"/>
                <w:color w:val="000000" w:themeColor="text1"/>
              </w:rPr>
              <w:t>Univerzalni plafonski nosač za projektor,</w:t>
            </w:r>
          </w:p>
          <w:p w14:paraId="729DB62F" w14:textId="77777777" w:rsidR="008A5A2F" w:rsidRPr="00405092" w:rsidRDefault="008A5A2F" w:rsidP="00337FBF">
            <w:pPr>
              <w:numPr>
                <w:ilvl w:val="0"/>
                <w:numId w:val="23"/>
              </w:numPr>
              <w:jc w:val="left"/>
              <w:rPr>
                <w:rFonts w:cs="Arial"/>
                <w:color w:val="000000" w:themeColor="text1"/>
              </w:rPr>
            </w:pPr>
            <w:r w:rsidRPr="00405092">
              <w:rPr>
                <w:rFonts w:cs="Arial"/>
                <w:color w:val="000000" w:themeColor="text1"/>
              </w:rPr>
              <w:t>nosivosti do 15kg</w:t>
            </w:r>
          </w:p>
        </w:tc>
      </w:tr>
    </w:tbl>
    <w:p w14:paraId="1E8D24A6" w14:textId="77777777" w:rsidR="008A5A2F" w:rsidRPr="00405092" w:rsidRDefault="008A5A2F" w:rsidP="008A5A2F">
      <w:pPr>
        <w:pStyle w:val="ListParagraph"/>
        <w:ind w:left="360"/>
        <w:rPr>
          <w:rFonts w:ascii="Arial" w:hAnsi="Arial" w:cs="Arial"/>
          <w:b/>
          <w:sz w:val="20"/>
          <w:szCs w:val="20"/>
          <w:lang w:val="sr-Latn-RS"/>
        </w:rPr>
      </w:pPr>
    </w:p>
    <w:p w14:paraId="27C3B1E6"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Zidni nosač:</w:t>
      </w:r>
    </w:p>
    <w:p w14:paraId="198C83DF" w14:textId="77777777" w:rsidR="008A5A2F" w:rsidRPr="00405092" w:rsidRDefault="008A5A2F" w:rsidP="008A5A2F">
      <w:pPr>
        <w:rPr>
          <w:rFonts w:cs="Arial"/>
          <w:b/>
          <w:lang w:val="sr-Latn-RS"/>
        </w:rPr>
      </w:pPr>
    </w:p>
    <w:tbl>
      <w:tblPr>
        <w:tblW w:w="94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0"/>
        <w:gridCol w:w="2923"/>
        <w:gridCol w:w="5706"/>
      </w:tblGrid>
      <w:tr w:rsidR="008A5A2F" w:rsidRPr="00405092" w14:paraId="791A3FB3" w14:textId="77777777" w:rsidTr="008A5A2F">
        <w:trPr>
          <w:trHeight w:val="1029"/>
        </w:trPr>
        <w:tc>
          <w:tcPr>
            <w:tcW w:w="870" w:type="dxa"/>
            <w:noWrap/>
            <w:vAlign w:val="center"/>
          </w:tcPr>
          <w:p w14:paraId="3EABC825" w14:textId="77777777" w:rsidR="008A5A2F" w:rsidRPr="00405092" w:rsidRDefault="008A5A2F" w:rsidP="00337FBF">
            <w:pPr>
              <w:pStyle w:val="ListParagraph"/>
              <w:numPr>
                <w:ilvl w:val="0"/>
                <w:numId w:val="24"/>
              </w:numPr>
              <w:spacing w:before="0" w:after="0" w:line="240" w:lineRule="auto"/>
              <w:contextualSpacing w:val="0"/>
              <w:jc w:val="center"/>
              <w:rPr>
                <w:rFonts w:ascii="Arial" w:hAnsi="Arial" w:cs="Arial"/>
                <w:b/>
                <w:bCs/>
                <w:sz w:val="20"/>
                <w:szCs w:val="20"/>
              </w:rPr>
            </w:pPr>
          </w:p>
        </w:tc>
        <w:tc>
          <w:tcPr>
            <w:tcW w:w="2923" w:type="dxa"/>
            <w:vAlign w:val="center"/>
          </w:tcPr>
          <w:p w14:paraId="5F2A0DE1" w14:textId="77777777" w:rsidR="008A5A2F" w:rsidRPr="00405092" w:rsidRDefault="008A5A2F" w:rsidP="008A5A2F">
            <w:pPr>
              <w:spacing w:before="100" w:beforeAutospacing="1" w:after="100" w:afterAutospacing="1"/>
              <w:rPr>
                <w:rFonts w:cs="Arial"/>
                <w:lang w:val="sr-Cyrl-RS"/>
              </w:rPr>
            </w:pPr>
            <w:r w:rsidRPr="00405092">
              <w:rPr>
                <w:rFonts w:cs="Arial"/>
              </w:rPr>
              <w:t>Zidni nosač za projektor</w:t>
            </w:r>
          </w:p>
        </w:tc>
        <w:tc>
          <w:tcPr>
            <w:tcW w:w="5706" w:type="dxa"/>
            <w:vAlign w:val="center"/>
          </w:tcPr>
          <w:p w14:paraId="6B6353CB" w14:textId="77777777" w:rsidR="008A5A2F" w:rsidRPr="00405092" w:rsidRDefault="008A5A2F" w:rsidP="00337FBF">
            <w:pPr>
              <w:numPr>
                <w:ilvl w:val="0"/>
                <w:numId w:val="23"/>
              </w:numPr>
              <w:jc w:val="left"/>
              <w:rPr>
                <w:rFonts w:cs="Arial"/>
              </w:rPr>
            </w:pPr>
            <w:r w:rsidRPr="00405092">
              <w:rPr>
                <w:rFonts w:cs="Arial"/>
              </w:rPr>
              <w:t>Nosivost do 10 kg</w:t>
            </w:r>
          </w:p>
          <w:p w14:paraId="5C927187" w14:textId="77777777" w:rsidR="008A5A2F" w:rsidRPr="00405092" w:rsidRDefault="008A5A2F" w:rsidP="00337FBF">
            <w:pPr>
              <w:numPr>
                <w:ilvl w:val="0"/>
                <w:numId w:val="23"/>
              </w:numPr>
              <w:jc w:val="left"/>
              <w:rPr>
                <w:rFonts w:cs="Arial"/>
              </w:rPr>
            </w:pPr>
            <w:r w:rsidRPr="00405092">
              <w:rPr>
                <w:rFonts w:cs="Arial"/>
              </w:rPr>
              <w:t>Okretanje 360</w:t>
            </w:r>
            <w:r w:rsidRPr="00405092">
              <w:rPr>
                <w:rFonts w:cs="Arial"/>
                <w:vertAlign w:val="superscript"/>
              </w:rPr>
              <w:t xml:space="preserve">0 </w:t>
            </w:r>
            <w:r w:rsidRPr="00405092">
              <w:rPr>
                <w:rFonts w:cs="Arial"/>
              </w:rPr>
              <w:t>, nagib 30</w:t>
            </w:r>
            <w:r w:rsidRPr="00405092">
              <w:rPr>
                <w:rFonts w:cs="Arial"/>
                <w:vertAlign w:val="superscript"/>
              </w:rPr>
              <w:t>0</w:t>
            </w:r>
          </w:p>
        </w:tc>
      </w:tr>
    </w:tbl>
    <w:p w14:paraId="7F0AB94C" w14:textId="77777777" w:rsidR="008A5A2F" w:rsidRPr="00405092" w:rsidRDefault="008A5A2F" w:rsidP="008A5A2F">
      <w:pPr>
        <w:rPr>
          <w:rFonts w:cs="Arial"/>
          <w:b/>
          <w:lang w:val="sr-Latn-RS"/>
        </w:rPr>
      </w:pPr>
    </w:p>
    <w:p w14:paraId="5973A1CD"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Stojeći nosač za projektor:</w:t>
      </w:r>
    </w:p>
    <w:p w14:paraId="441325CA" w14:textId="77777777" w:rsidR="008A5A2F" w:rsidRPr="00405092" w:rsidRDefault="008A5A2F" w:rsidP="008A5A2F">
      <w:pPr>
        <w:pStyle w:val="ListParagraph"/>
        <w:rPr>
          <w:rFonts w:ascii="Arial" w:hAnsi="Arial" w:cs="Arial"/>
          <w:b/>
          <w:sz w:val="20"/>
          <w:szCs w:val="20"/>
          <w:lang w:val="sr-Latn-RS"/>
        </w:rPr>
      </w:pPr>
    </w:p>
    <w:tbl>
      <w:tblPr>
        <w:tblW w:w="94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70"/>
        <w:gridCol w:w="2923"/>
        <w:gridCol w:w="5706"/>
      </w:tblGrid>
      <w:tr w:rsidR="008A5A2F" w:rsidRPr="00405092" w14:paraId="727649FF" w14:textId="77777777" w:rsidTr="008A5A2F">
        <w:trPr>
          <w:trHeight w:val="1029"/>
        </w:trPr>
        <w:tc>
          <w:tcPr>
            <w:tcW w:w="870" w:type="dxa"/>
            <w:noWrap/>
            <w:vAlign w:val="center"/>
          </w:tcPr>
          <w:p w14:paraId="2D9D9AF0" w14:textId="77777777" w:rsidR="008A5A2F" w:rsidRPr="00405092" w:rsidRDefault="008A5A2F" w:rsidP="00337FBF">
            <w:pPr>
              <w:pStyle w:val="ListParagraph"/>
              <w:numPr>
                <w:ilvl w:val="0"/>
                <w:numId w:val="24"/>
              </w:numPr>
              <w:spacing w:before="0" w:after="0" w:line="240" w:lineRule="auto"/>
              <w:contextualSpacing w:val="0"/>
              <w:jc w:val="center"/>
              <w:rPr>
                <w:rFonts w:ascii="Arial" w:hAnsi="Arial" w:cs="Arial"/>
                <w:b/>
                <w:bCs/>
                <w:sz w:val="20"/>
                <w:szCs w:val="20"/>
              </w:rPr>
            </w:pPr>
          </w:p>
        </w:tc>
        <w:tc>
          <w:tcPr>
            <w:tcW w:w="2923" w:type="dxa"/>
            <w:vAlign w:val="center"/>
          </w:tcPr>
          <w:p w14:paraId="124DB9E3" w14:textId="77777777" w:rsidR="008A5A2F" w:rsidRPr="00405092" w:rsidRDefault="008A5A2F" w:rsidP="008A5A2F">
            <w:pPr>
              <w:spacing w:before="100" w:beforeAutospacing="1" w:after="100" w:afterAutospacing="1"/>
              <w:rPr>
                <w:rFonts w:cs="Arial"/>
              </w:rPr>
            </w:pPr>
            <w:r w:rsidRPr="00405092">
              <w:rPr>
                <w:rFonts w:cs="Arial"/>
              </w:rPr>
              <w:t xml:space="preserve">Stojeći nosač za projektor </w:t>
            </w:r>
          </w:p>
        </w:tc>
        <w:tc>
          <w:tcPr>
            <w:tcW w:w="5706" w:type="dxa"/>
            <w:vAlign w:val="center"/>
          </w:tcPr>
          <w:p w14:paraId="4AE104FE" w14:textId="77777777" w:rsidR="008A5A2F" w:rsidRPr="00405092" w:rsidRDefault="008A5A2F" w:rsidP="00337FBF">
            <w:pPr>
              <w:numPr>
                <w:ilvl w:val="0"/>
                <w:numId w:val="23"/>
              </w:numPr>
              <w:jc w:val="left"/>
              <w:rPr>
                <w:rFonts w:cs="Arial"/>
              </w:rPr>
            </w:pPr>
            <w:r w:rsidRPr="00405092">
              <w:rPr>
                <w:rFonts w:cs="Arial"/>
              </w:rPr>
              <w:t>Univerzalni nosač (kolica) za projektor</w:t>
            </w:r>
          </w:p>
          <w:p w14:paraId="358961B6" w14:textId="77777777" w:rsidR="008A5A2F" w:rsidRPr="00405092" w:rsidRDefault="008A5A2F" w:rsidP="00337FBF">
            <w:pPr>
              <w:numPr>
                <w:ilvl w:val="0"/>
                <w:numId w:val="23"/>
              </w:numPr>
              <w:jc w:val="left"/>
              <w:rPr>
                <w:rFonts w:cs="Arial"/>
              </w:rPr>
            </w:pPr>
            <w:r w:rsidRPr="00405092">
              <w:rPr>
                <w:rFonts w:cs="Arial"/>
              </w:rPr>
              <w:t>Podesiva visina</w:t>
            </w:r>
          </w:p>
        </w:tc>
      </w:tr>
    </w:tbl>
    <w:p w14:paraId="3F01B565" w14:textId="77777777" w:rsidR="008A5A2F" w:rsidRPr="00405092" w:rsidRDefault="008A5A2F" w:rsidP="008A5A2F">
      <w:pPr>
        <w:rPr>
          <w:rFonts w:cs="Arial"/>
          <w:b/>
          <w:lang w:val="sr-Latn-RS"/>
        </w:rPr>
      </w:pPr>
    </w:p>
    <w:p w14:paraId="3F98C3FA" w14:textId="77777777" w:rsidR="008A5A2F" w:rsidRPr="00405092" w:rsidRDefault="008A5A2F" w:rsidP="008A5A2F">
      <w:pPr>
        <w:pStyle w:val="ListParagraph"/>
        <w:rPr>
          <w:rFonts w:ascii="Arial" w:hAnsi="Arial" w:cs="Arial"/>
          <w:b/>
          <w:sz w:val="20"/>
          <w:szCs w:val="20"/>
          <w:lang w:val="sr-Latn-RS"/>
        </w:rPr>
      </w:pPr>
    </w:p>
    <w:p w14:paraId="62A310F4" w14:textId="77777777" w:rsidR="008A5A2F" w:rsidRPr="00405092" w:rsidRDefault="008A5A2F" w:rsidP="008A5A2F">
      <w:pPr>
        <w:rPr>
          <w:rFonts w:cs="Arial"/>
          <w:b/>
          <w:lang w:val="sr-Latn-RS"/>
        </w:rPr>
      </w:pPr>
    </w:p>
    <w:p w14:paraId="24CE5741" w14:textId="77777777" w:rsidR="008A5A2F" w:rsidRPr="00405092" w:rsidRDefault="008A5A2F" w:rsidP="00337FBF">
      <w:pPr>
        <w:pStyle w:val="ListParagraph"/>
        <w:numPr>
          <w:ilvl w:val="0"/>
          <w:numId w:val="25"/>
        </w:numPr>
        <w:spacing w:before="0" w:after="0" w:line="240" w:lineRule="auto"/>
        <w:jc w:val="left"/>
        <w:rPr>
          <w:rFonts w:ascii="Arial" w:hAnsi="Arial" w:cs="Arial"/>
          <w:b/>
          <w:sz w:val="20"/>
          <w:szCs w:val="20"/>
          <w:lang w:val="sr-Latn-RS"/>
        </w:rPr>
      </w:pPr>
      <w:r w:rsidRPr="00405092">
        <w:rPr>
          <w:rFonts w:ascii="Arial" w:hAnsi="Arial" w:cs="Arial"/>
          <w:b/>
          <w:sz w:val="20"/>
          <w:szCs w:val="20"/>
          <w:lang w:val="sr-Latn-RS"/>
        </w:rPr>
        <w:t xml:space="preserve"> INTERAKTIVNA TABLA 88’’</w:t>
      </w:r>
    </w:p>
    <w:tbl>
      <w:tblPr>
        <w:tblStyle w:val="TableGrid"/>
        <w:tblW w:w="9606" w:type="dxa"/>
        <w:tblLayout w:type="fixed"/>
        <w:tblLook w:val="04A0" w:firstRow="1" w:lastRow="0" w:firstColumn="1" w:lastColumn="0" w:noHBand="0" w:noVBand="1"/>
      </w:tblPr>
      <w:tblGrid>
        <w:gridCol w:w="817"/>
        <w:gridCol w:w="8789"/>
      </w:tblGrid>
      <w:tr w:rsidR="008A5A2F" w:rsidRPr="00405092" w14:paraId="15BDC5DE" w14:textId="77777777" w:rsidTr="008A5A2F">
        <w:tc>
          <w:tcPr>
            <w:tcW w:w="817" w:type="dxa"/>
          </w:tcPr>
          <w:p w14:paraId="1AF620B2" w14:textId="77777777" w:rsidR="008A5A2F" w:rsidRPr="00405092" w:rsidRDefault="008A5A2F" w:rsidP="008A5A2F">
            <w:pPr>
              <w:rPr>
                <w:rFonts w:cs="Arial"/>
                <w:lang w:val="sr-Latn-RS"/>
              </w:rPr>
            </w:pPr>
            <w:r w:rsidRPr="00405092">
              <w:rPr>
                <w:rFonts w:cs="Arial"/>
                <w:lang w:val="sr-Latn-RS"/>
              </w:rPr>
              <w:t>r.br</w:t>
            </w:r>
          </w:p>
        </w:tc>
        <w:tc>
          <w:tcPr>
            <w:tcW w:w="8789" w:type="dxa"/>
          </w:tcPr>
          <w:p w14:paraId="6F511C76" w14:textId="77777777" w:rsidR="008A5A2F" w:rsidRPr="00405092" w:rsidRDefault="008A5A2F" w:rsidP="008A5A2F">
            <w:pPr>
              <w:jc w:val="center"/>
              <w:rPr>
                <w:rFonts w:cs="Arial"/>
                <w:b/>
                <w:lang w:val="sr-Latn-RS"/>
              </w:rPr>
            </w:pPr>
            <w:r w:rsidRPr="00405092">
              <w:rPr>
                <w:rFonts w:cs="Arial"/>
                <w:lang w:val="sr-Latn-RS"/>
              </w:rPr>
              <w:t>Minimalne zahtevane karakteristike</w:t>
            </w:r>
          </w:p>
        </w:tc>
      </w:tr>
      <w:tr w:rsidR="008A5A2F" w:rsidRPr="00405092" w14:paraId="7F9FCDB1" w14:textId="77777777" w:rsidTr="008A5A2F">
        <w:trPr>
          <w:trHeight w:val="710"/>
        </w:trPr>
        <w:tc>
          <w:tcPr>
            <w:tcW w:w="817" w:type="dxa"/>
            <w:vAlign w:val="center"/>
          </w:tcPr>
          <w:p w14:paraId="2C5C97D0" w14:textId="77777777" w:rsidR="008A5A2F" w:rsidRPr="00405092" w:rsidRDefault="008A5A2F" w:rsidP="008A5A2F">
            <w:pPr>
              <w:jc w:val="center"/>
              <w:rPr>
                <w:rFonts w:cs="Arial"/>
                <w:lang w:val="sr-Latn-RS"/>
              </w:rPr>
            </w:pPr>
            <w:r w:rsidRPr="00405092">
              <w:rPr>
                <w:rFonts w:cs="Arial"/>
                <w:lang w:val="sr-Latn-RS"/>
              </w:rPr>
              <w:t>1.</w:t>
            </w:r>
          </w:p>
        </w:tc>
        <w:tc>
          <w:tcPr>
            <w:tcW w:w="8789" w:type="dxa"/>
          </w:tcPr>
          <w:tbl>
            <w:tblPr>
              <w:tblW w:w="11580" w:type="dxa"/>
              <w:tblLayout w:type="fixed"/>
              <w:tblLook w:val="04A0" w:firstRow="1" w:lastRow="0" w:firstColumn="1" w:lastColumn="0" w:noHBand="0" w:noVBand="1"/>
            </w:tblPr>
            <w:tblGrid>
              <w:gridCol w:w="3560"/>
              <w:gridCol w:w="8020"/>
            </w:tblGrid>
            <w:tr w:rsidR="008A5A2F" w:rsidRPr="00405092" w14:paraId="0AEA510C" w14:textId="77777777" w:rsidTr="008A5A2F">
              <w:trPr>
                <w:trHeight w:val="300"/>
              </w:trPr>
              <w:tc>
                <w:tcPr>
                  <w:tcW w:w="3560" w:type="dxa"/>
                  <w:tcBorders>
                    <w:top w:val="nil"/>
                    <w:left w:val="nil"/>
                    <w:bottom w:val="nil"/>
                    <w:right w:val="nil"/>
                  </w:tcBorders>
                  <w:shd w:val="clear" w:color="auto" w:fill="auto"/>
                  <w:noWrap/>
                  <w:vAlign w:val="bottom"/>
                  <w:hideMark/>
                </w:tcPr>
                <w:p w14:paraId="7738C8F2" w14:textId="77777777" w:rsidR="008A5A2F" w:rsidRPr="00405092" w:rsidRDefault="008A5A2F" w:rsidP="008A5A2F">
                  <w:pPr>
                    <w:rPr>
                      <w:rFonts w:cs="Arial"/>
                    </w:rPr>
                  </w:pPr>
                  <w:r w:rsidRPr="00405092">
                    <w:rPr>
                      <w:rFonts w:cs="Arial"/>
                    </w:rPr>
                    <w:t>Tip</w:t>
                  </w:r>
                </w:p>
              </w:tc>
              <w:tc>
                <w:tcPr>
                  <w:tcW w:w="8020" w:type="dxa"/>
                  <w:tcBorders>
                    <w:top w:val="nil"/>
                    <w:left w:val="nil"/>
                    <w:bottom w:val="nil"/>
                    <w:right w:val="nil"/>
                  </w:tcBorders>
                  <w:shd w:val="clear" w:color="auto" w:fill="auto"/>
                  <w:noWrap/>
                  <w:vAlign w:val="bottom"/>
                  <w:hideMark/>
                </w:tcPr>
                <w:p w14:paraId="5881E991" w14:textId="77777777" w:rsidR="008A5A2F" w:rsidRPr="00405092" w:rsidRDefault="008A5A2F" w:rsidP="008A5A2F">
                  <w:pPr>
                    <w:rPr>
                      <w:rFonts w:cs="Arial"/>
                    </w:rPr>
                  </w:pPr>
                  <w:r w:rsidRPr="00405092">
                    <w:rPr>
                      <w:rFonts w:cs="Arial"/>
                    </w:rPr>
                    <w:t>Interaktivna tabla</w:t>
                  </w:r>
                </w:p>
              </w:tc>
            </w:tr>
            <w:tr w:rsidR="008A5A2F" w:rsidRPr="00405092" w14:paraId="2D15DAD9" w14:textId="77777777" w:rsidTr="008A5A2F">
              <w:trPr>
                <w:trHeight w:val="300"/>
              </w:trPr>
              <w:tc>
                <w:tcPr>
                  <w:tcW w:w="3560" w:type="dxa"/>
                  <w:tcBorders>
                    <w:top w:val="nil"/>
                    <w:left w:val="nil"/>
                    <w:bottom w:val="nil"/>
                    <w:right w:val="nil"/>
                  </w:tcBorders>
                  <w:shd w:val="clear" w:color="auto" w:fill="auto"/>
                  <w:noWrap/>
                  <w:vAlign w:val="bottom"/>
                  <w:hideMark/>
                </w:tcPr>
                <w:p w14:paraId="5A33E604" w14:textId="77777777" w:rsidR="008A5A2F" w:rsidRPr="00405092" w:rsidRDefault="008A5A2F" w:rsidP="008A5A2F">
                  <w:pPr>
                    <w:rPr>
                      <w:rFonts w:cs="Arial"/>
                    </w:rPr>
                  </w:pPr>
                  <w:r w:rsidRPr="00405092">
                    <w:rPr>
                      <w:rFonts w:cs="Arial"/>
                    </w:rPr>
                    <w:t>Dijagonala</w:t>
                  </w:r>
                </w:p>
              </w:tc>
              <w:tc>
                <w:tcPr>
                  <w:tcW w:w="8020" w:type="dxa"/>
                  <w:tcBorders>
                    <w:top w:val="nil"/>
                    <w:left w:val="nil"/>
                    <w:bottom w:val="nil"/>
                    <w:right w:val="nil"/>
                  </w:tcBorders>
                  <w:shd w:val="clear" w:color="auto" w:fill="auto"/>
                  <w:noWrap/>
                  <w:vAlign w:val="bottom"/>
                  <w:hideMark/>
                </w:tcPr>
                <w:p w14:paraId="140C0B30" w14:textId="77777777" w:rsidR="008A5A2F" w:rsidRPr="00405092" w:rsidRDefault="008A5A2F" w:rsidP="008A5A2F">
                  <w:pPr>
                    <w:rPr>
                      <w:rFonts w:cs="Arial"/>
                    </w:rPr>
                  </w:pPr>
                  <w:r w:rsidRPr="00405092">
                    <w:rPr>
                      <w:rFonts w:cs="Arial"/>
                    </w:rPr>
                    <w:t>88''</w:t>
                  </w:r>
                </w:p>
              </w:tc>
            </w:tr>
            <w:tr w:rsidR="008A5A2F" w:rsidRPr="00405092" w14:paraId="147596A4" w14:textId="77777777" w:rsidTr="008A5A2F">
              <w:trPr>
                <w:trHeight w:val="300"/>
              </w:trPr>
              <w:tc>
                <w:tcPr>
                  <w:tcW w:w="3560" w:type="dxa"/>
                  <w:tcBorders>
                    <w:top w:val="nil"/>
                    <w:left w:val="nil"/>
                    <w:bottom w:val="nil"/>
                    <w:right w:val="nil"/>
                  </w:tcBorders>
                  <w:shd w:val="clear" w:color="auto" w:fill="auto"/>
                  <w:noWrap/>
                  <w:vAlign w:val="bottom"/>
                  <w:hideMark/>
                </w:tcPr>
                <w:p w14:paraId="3A798954" w14:textId="77777777" w:rsidR="008A5A2F" w:rsidRPr="00405092" w:rsidRDefault="008A5A2F" w:rsidP="008A5A2F">
                  <w:pPr>
                    <w:rPr>
                      <w:rFonts w:cs="Arial"/>
                    </w:rPr>
                  </w:pPr>
                  <w:r w:rsidRPr="00405092">
                    <w:rPr>
                      <w:rFonts w:cs="Arial"/>
                    </w:rPr>
                    <w:t>Veličina aktivne površine</w:t>
                  </w:r>
                </w:p>
              </w:tc>
              <w:tc>
                <w:tcPr>
                  <w:tcW w:w="8020" w:type="dxa"/>
                  <w:tcBorders>
                    <w:top w:val="nil"/>
                    <w:left w:val="nil"/>
                    <w:bottom w:val="nil"/>
                    <w:right w:val="nil"/>
                  </w:tcBorders>
                  <w:shd w:val="clear" w:color="auto" w:fill="auto"/>
                  <w:noWrap/>
                  <w:vAlign w:val="bottom"/>
                  <w:hideMark/>
                </w:tcPr>
                <w:p w14:paraId="639634D4" w14:textId="77777777" w:rsidR="008A5A2F" w:rsidRPr="00405092" w:rsidRDefault="008A5A2F" w:rsidP="008A5A2F">
                  <w:pPr>
                    <w:rPr>
                      <w:rFonts w:cs="Arial"/>
                    </w:rPr>
                  </w:pPr>
                  <w:r w:rsidRPr="00405092">
                    <w:rPr>
                      <w:rFonts w:cs="Arial"/>
                    </w:rPr>
                    <w:t>201,6 x 116,5 cm</w:t>
                  </w:r>
                </w:p>
              </w:tc>
            </w:tr>
            <w:tr w:rsidR="008A5A2F" w:rsidRPr="00405092" w14:paraId="0FE7977C" w14:textId="77777777" w:rsidTr="008A5A2F">
              <w:trPr>
                <w:trHeight w:val="300"/>
              </w:trPr>
              <w:tc>
                <w:tcPr>
                  <w:tcW w:w="3560" w:type="dxa"/>
                  <w:tcBorders>
                    <w:top w:val="nil"/>
                    <w:left w:val="nil"/>
                    <w:bottom w:val="nil"/>
                    <w:right w:val="nil"/>
                  </w:tcBorders>
                  <w:shd w:val="clear" w:color="auto" w:fill="auto"/>
                  <w:noWrap/>
                  <w:vAlign w:val="bottom"/>
                  <w:hideMark/>
                </w:tcPr>
                <w:p w14:paraId="7E20BB16" w14:textId="77777777" w:rsidR="008A5A2F" w:rsidRPr="00405092" w:rsidRDefault="008A5A2F" w:rsidP="008A5A2F">
                  <w:pPr>
                    <w:rPr>
                      <w:rFonts w:cs="Arial"/>
                    </w:rPr>
                  </w:pPr>
                  <w:r w:rsidRPr="00405092">
                    <w:rPr>
                      <w:rFonts w:cs="Arial"/>
                    </w:rPr>
                    <w:lastRenderedPageBreak/>
                    <w:t>Rezolucija aktivne površine table</w:t>
                  </w:r>
                </w:p>
              </w:tc>
              <w:tc>
                <w:tcPr>
                  <w:tcW w:w="8020" w:type="dxa"/>
                  <w:tcBorders>
                    <w:top w:val="nil"/>
                    <w:left w:val="nil"/>
                    <w:bottom w:val="nil"/>
                    <w:right w:val="nil"/>
                  </w:tcBorders>
                  <w:shd w:val="clear" w:color="auto" w:fill="auto"/>
                  <w:noWrap/>
                  <w:vAlign w:val="bottom"/>
                  <w:hideMark/>
                </w:tcPr>
                <w:p w14:paraId="48B62CF5" w14:textId="77777777" w:rsidR="008A5A2F" w:rsidRPr="00405092" w:rsidRDefault="008A5A2F" w:rsidP="008A5A2F">
                  <w:pPr>
                    <w:rPr>
                      <w:rFonts w:cs="Arial"/>
                    </w:rPr>
                  </w:pPr>
                  <w:r w:rsidRPr="00405092">
                    <w:rPr>
                      <w:rFonts w:cs="Arial"/>
                    </w:rPr>
                    <w:t>32767x32767</w:t>
                  </w:r>
                </w:p>
              </w:tc>
            </w:tr>
            <w:tr w:rsidR="008A5A2F" w:rsidRPr="00405092" w14:paraId="1618389D" w14:textId="77777777" w:rsidTr="008A5A2F">
              <w:trPr>
                <w:trHeight w:val="300"/>
              </w:trPr>
              <w:tc>
                <w:tcPr>
                  <w:tcW w:w="3560" w:type="dxa"/>
                  <w:tcBorders>
                    <w:top w:val="nil"/>
                    <w:left w:val="nil"/>
                    <w:bottom w:val="nil"/>
                    <w:right w:val="nil"/>
                  </w:tcBorders>
                  <w:shd w:val="clear" w:color="auto" w:fill="auto"/>
                  <w:noWrap/>
                  <w:vAlign w:val="bottom"/>
                  <w:hideMark/>
                </w:tcPr>
                <w:p w14:paraId="42AB39C7" w14:textId="77777777" w:rsidR="008A5A2F" w:rsidRPr="00405092" w:rsidRDefault="008A5A2F" w:rsidP="008A5A2F">
                  <w:pPr>
                    <w:rPr>
                      <w:rFonts w:cs="Arial"/>
                    </w:rPr>
                  </w:pPr>
                  <w:r w:rsidRPr="00405092">
                    <w:rPr>
                      <w:rFonts w:cs="Arial"/>
                    </w:rPr>
                    <w:t>Multitouch</w:t>
                  </w:r>
                </w:p>
              </w:tc>
              <w:tc>
                <w:tcPr>
                  <w:tcW w:w="8020" w:type="dxa"/>
                  <w:tcBorders>
                    <w:top w:val="nil"/>
                    <w:left w:val="nil"/>
                    <w:bottom w:val="nil"/>
                    <w:right w:val="nil"/>
                  </w:tcBorders>
                  <w:shd w:val="clear" w:color="auto" w:fill="auto"/>
                  <w:noWrap/>
                  <w:vAlign w:val="bottom"/>
                  <w:hideMark/>
                </w:tcPr>
                <w:p w14:paraId="3DD456F1" w14:textId="77777777" w:rsidR="008A5A2F" w:rsidRPr="00405092" w:rsidRDefault="008A5A2F" w:rsidP="008A5A2F">
                  <w:pPr>
                    <w:rPr>
                      <w:rFonts w:cs="Arial"/>
                    </w:rPr>
                  </w:pPr>
                  <w:r w:rsidRPr="00405092">
                    <w:rPr>
                      <w:rFonts w:cs="Arial"/>
                    </w:rPr>
                    <w:t xml:space="preserve">Da </w:t>
                  </w:r>
                </w:p>
              </w:tc>
            </w:tr>
            <w:tr w:rsidR="008A5A2F" w:rsidRPr="00405092" w14:paraId="6D99DF45" w14:textId="77777777" w:rsidTr="008A5A2F">
              <w:trPr>
                <w:trHeight w:val="300"/>
              </w:trPr>
              <w:tc>
                <w:tcPr>
                  <w:tcW w:w="3560" w:type="dxa"/>
                  <w:tcBorders>
                    <w:top w:val="nil"/>
                    <w:left w:val="nil"/>
                    <w:bottom w:val="nil"/>
                    <w:right w:val="nil"/>
                  </w:tcBorders>
                  <w:shd w:val="clear" w:color="auto" w:fill="auto"/>
                  <w:noWrap/>
                  <w:vAlign w:val="bottom"/>
                  <w:hideMark/>
                </w:tcPr>
                <w:p w14:paraId="3A40A971" w14:textId="77777777" w:rsidR="008A5A2F" w:rsidRPr="00405092" w:rsidRDefault="008A5A2F" w:rsidP="008A5A2F">
                  <w:pPr>
                    <w:rPr>
                      <w:rFonts w:cs="Arial"/>
                    </w:rPr>
                  </w:pPr>
                  <w:r w:rsidRPr="00405092">
                    <w:rPr>
                      <w:rFonts w:cs="Arial"/>
                    </w:rPr>
                    <w:t>Broj simultanih tačaka</w:t>
                  </w:r>
                </w:p>
              </w:tc>
              <w:tc>
                <w:tcPr>
                  <w:tcW w:w="8020" w:type="dxa"/>
                  <w:tcBorders>
                    <w:top w:val="nil"/>
                    <w:left w:val="nil"/>
                    <w:bottom w:val="nil"/>
                    <w:right w:val="nil"/>
                  </w:tcBorders>
                  <w:shd w:val="clear" w:color="auto" w:fill="auto"/>
                  <w:noWrap/>
                  <w:vAlign w:val="bottom"/>
                  <w:hideMark/>
                </w:tcPr>
                <w:p w14:paraId="5DB115B0" w14:textId="77777777" w:rsidR="008A5A2F" w:rsidRPr="00405092" w:rsidRDefault="008A5A2F" w:rsidP="008A5A2F">
                  <w:pPr>
                    <w:rPr>
                      <w:rFonts w:cs="Arial"/>
                    </w:rPr>
                  </w:pPr>
                  <w:r w:rsidRPr="00405092">
                    <w:rPr>
                      <w:rFonts w:cs="Arial"/>
                    </w:rPr>
                    <w:t>10</w:t>
                  </w:r>
                </w:p>
              </w:tc>
            </w:tr>
            <w:tr w:rsidR="008A5A2F" w:rsidRPr="00405092" w14:paraId="19078566" w14:textId="77777777" w:rsidTr="008A5A2F">
              <w:trPr>
                <w:trHeight w:val="600"/>
              </w:trPr>
              <w:tc>
                <w:tcPr>
                  <w:tcW w:w="3560" w:type="dxa"/>
                  <w:tcBorders>
                    <w:top w:val="nil"/>
                    <w:left w:val="nil"/>
                    <w:bottom w:val="nil"/>
                    <w:right w:val="nil"/>
                  </w:tcBorders>
                  <w:shd w:val="clear" w:color="auto" w:fill="auto"/>
                  <w:vAlign w:val="bottom"/>
                  <w:hideMark/>
                </w:tcPr>
                <w:p w14:paraId="43174E35" w14:textId="77777777" w:rsidR="008A5A2F" w:rsidRPr="00405092" w:rsidRDefault="008A5A2F" w:rsidP="008A5A2F">
                  <w:pPr>
                    <w:rPr>
                      <w:rFonts w:cs="Arial"/>
                    </w:rPr>
                  </w:pPr>
                  <w:r w:rsidRPr="00405092">
                    <w:rPr>
                      <w:rFonts w:cs="Arial"/>
                    </w:rPr>
                    <w:t>Da posjeduje projektor i nosac za montirnaje projektora iznad table</w:t>
                  </w:r>
                </w:p>
              </w:tc>
              <w:tc>
                <w:tcPr>
                  <w:tcW w:w="8020" w:type="dxa"/>
                  <w:tcBorders>
                    <w:top w:val="nil"/>
                    <w:left w:val="nil"/>
                    <w:bottom w:val="nil"/>
                    <w:right w:val="nil"/>
                  </w:tcBorders>
                  <w:shd w:val="clear" w:color="auto" w:fill="auto"/>
                  <w:noWrap/>
                  <w:vAlign w:val="bottom"/>
                  <w:hideMark/>
                </w:tcPr>
                <w:p w14:paraId="70200FB5" w14:textId="77777777" w:rsidR="008A5A2F" w:rsidRPr="00405092" w:rsidRDefault="008A5A2F" w:rsidP="008A5A2F">
                  <w:pPr>
                    <w:rPr>
                      <w:rFonts w:cs="Arial"/>
                    </w:rPr>
                  </w:pPr>
                  <w:r w:rsidRPr="00405092">
                    <w:rPr>
                      <w:rFonts w:cs="Arial"/>
                    </w:rPr>
                    <w:t>Da</w:t>
                  </w:r>
                </w:p>
              </w:tc>
            </w:tr>
            <w:tr w:rsidR="008A5A2F" w:rsidRPr="00405092" w14:paraId="61A9A177" w14:textId="77777777" w:rsidTr="008A5A2F">
              <w:trPr>
                <w:trHeight w:val="300"/>
              </w:trPr>
              <w:tc>
                <w:tcPr>
                  <w:tcW w:w="3560" w:type="dxa"/>
                  <w:tcBorders>
                    <w:top w:val="nil"/>
                    <w:left w:val="nil"/>
                    <w:bottom w:val="nil"/>
                    <w:right w:val="nil"/>
                  </w:tcBorders>
                  <w:shd w:val="clear" w:color="auto" w:fill="auto"/>
                  <w:vAlign w:val="bottom"/>
                  <w:hideMark/>
                </w:tcPr>
                <w:p w14:paraId="50954A3C" w14:textId="77777777" w:rsidR="008A5A2F" w:rsidRPr="00405092" w:rsidRDefault="008A5A2F" w:rsidP="008A5A2F">
                  <w:pPr>
                    <w:rPr>
                      <w:rFonts w:cs="Arial"/>
                    </w:rPr>
                  </w:pPr>
                  <w:r w:rsidRPr="00405092">
                    <w:rPr>
                      <w:rFonts w:cs="Arial"/>
                    </w:rPr>
                    <w:t>Da se isporučuje sa projektorom</w:t>
                  </w:r>
                </w:p>
              </w:tc>
              <w:tc>
                <w:tcPr>
                  <w:tcW w:w="8020" w:type="dxa"/>
                  <w:tcBorders>
                    <w:top w:val="nil"/>
                    <w:left w:val="nil"/>
                    <w:bottom w:val="nil"/>
                    <w:right w:val="nil"/>
                  </w:tcBorders>
                  <w:shd w:val="clear" w:color="auto" w:fill="auto"/>
                  <w:noWrap/>
                  <w:vAlign w:val="bottom"/>
                  <w:hideMark/>
                </w:tcPr>
                <w:p w14:paraId="0A4DB1C6" w14:textId="77777777" w:rsidR="008A5A2F" w:rsidRPr="00405092" w:rsidRDefault="008A5A2F" w:rsidP="008A5A2F">
                  <w:pPr>
                    <w:rPr>
                      <w:rFonts w:cs="Arial"/>
                      <w:lang w:val="sr-Latn-RS"/>
                    </w:rPr>
                  </w:pPr>
                  <w:r w:rsidRPr="00405092">
                    <w:rPr>
                      <w:rFonts w:cs="Arial"/>
                    </w:rPr>
                    <w:t>Da</w:t>
                  </w:r>
                </w:p>
              </w:tc>
            </w:tr>
            <w:tr w:rsidR="008A5A2F" w:rsidRPr="00405092" w14:paraId="65611C07" w14:textId="77777777" w:rsidTr="008A5A2F">
              <w:trPr>
                <w:trHeight w:val="300"/>
              </w:trPr>
              <w:tc>
                <w:tcPr>
                  <w:tcW w:w="3560" w:type="dxa"/>
                  <w:tcBorders>
                    <w:top w:val="nil"/>
                    <w:left w:val="nil"/>
                    <w:bottom w:val="nil"/>
                    <w:right w:val="nil"/>
                  </w:tcBorders>
                  <w:shd w:val="clear" w:color="auto" w:fill="auto"/>
                  <w:noWrap/>
                  <w:vAlign w:val="bottom"/>
                  <w:hideMark/>
                </w:tcPr>
                <w:p w14:paraId="43A43656" w14:textId="77777777" w:rsidR="008A5A2F" w:rsidRPr="00405092" w:rsidRDefault="008A5A2F" w:rsidP="008A5A2F">
                  <w:pPr>
                    <w:rPr>
                      <w:rFonts w:cs="Arial"/>
                    </w:rPr>
                  </w:pPr>
                  <w:r w:rsidRPr="00405092">
                    <w:rPr>
                      <w:rFonts w:cs="Arial"/>
                    </w:rPr>
                    <w:t>Tip projektora</w:t>
                  </w:r>
                </w:p>
              </w:tc>
              <w:tc>
                <w:tcPr>
                  <w:tcW w:w="8020" w:type="dxa"/>
                  <w:tcBorders>
                    <w:top w:val="nil"/>
                    <w:left w:val="nil"/>
                    <w:bottom w:val="nil"/>
                    <w:right w:val="nil"/>
                  </w:tcBorders>
                  <w:shd w:val="clear" w:color="auto" w:fill="auto"/>
                  <w:noWrap/>
                  <w:vAlign w:val="bottom"/>
                  <w:hideMark/>
                </w:tcPr>
                <w:p w14:paraId="0DC54E7F" w14:textId="77777777" w:rsidR="008A5A2F" w:rsidRPr="00405092" w:rsidRDefault="008A5A2F" w:rsidP="008A5A2F">
                  <w:pPr>
                    <w:rPr>
                      <w:rFonts w:cs="Arial"/>
                    </w:rPr>
                  </w:pPr>
                  <w:r w:rsidRPr="00405092">
                    <w:rPr>
                      <w:rFonts w:cs="Arial"/>
                    </w:rPr>
                    <w:t>Ultra Short Throw LCD projektor</w:t>
                  </w:r>
                </w:p>
              </w:tc>
            </w:tr>
            <w:tr w:rsidR="008A5A2F" w:rsidRPr="00405092" w14:paraId="51ABC7DA" w14:textId="77777777" w:rsidTr="008A5A2F">
              <w:trPr>
                <w:trHeight w:val="300"/>
              </w:trPr>
              <w:tc>
                <w:tcPr>
                  <w:tcW w:w="3560" w:type="dxa"/>
                  <w:tcBorders>
                    <w:top w:val="nil"/>
                    <w:left w:val="nil"/>
                    <w:bottom w:val="nil"/>
                    <w:right w:val="nil"/>
                  </w:tcBorders>
                  <w:shd w:val="clear" w:color="auto" w:fill="auto"/>
                  <w:noWrap/>
                  <w:vAlign w:val="bottom"/>
                  <w:hideMark/>
                </w:tcPr>
                <w:p w14:paraId="597D13BB" w14:textId="77777777" w:rsidR="008A5A2F" w:rsidRPr="00405092" w:rsidRDefault="008A5A2F" w:rsidP="008A5A2F">
                  <w:pPr>
                    <w:rPr>
                      <w:rFonts w:cs="Arial"/>
                    </w:rPr>
                  </w:pPr>
                  <w:r w:rsidRPr="00405092">
                    <w:rPr>
                      <w:rFonts w:cs="Arial"/>
                    </w:rPr>
                    <w:t>Osvetlenje lampe</w:t>
                  </w:r>
                </w:p>
              </w:tc>
              <w:tc>
                <w:tcPr>
                  <w:tcW w:w="8020" w:type="dxa"/>
                  <w:tcBorders>
                    <w:top w:val="nil"/>
                    <w:left w:val="nil"/>
                    <w:bottom w:val="nil"/>
                    <w:right w:val="nil"/>
                  </w:tcBorders>
                  <w:shd w:val="clear" w:color="auto" w:fill="auto"/>
                  <w:noWrap/>
                  <w:vAlign w:val="bottom"/>
                  <w:hideMark/>
                </w:tcPr>
                <w:p w14:paraId="2E6AC8F2" w14:textId="77777777" w:rsidR="008A5A2F" w:rsidRPr="00405092" w:rsidRDefault="008A5A2F" w:rsidP="008A5A2F">
                  <w:pPr>
                    <w:rPr>
                      <w:rFonts w:cs="Arial"/>
                    </w:rPr>
                  </w:pPr>
                  <w:r w:rsidRPr="00405092">
                    <w:rPr>
                      <w:rFonts w:cs="Arial"/>
                    </w:rPr>
                    <w:t>2800 ANSI lumena</w:t>
                  </w:r>
                </w:p>
              </w:tc>
            </w:tr>
            <w:tr w:rsidR="008A5A2F" w:rsidRPr="00405092" w14:paraId="0772A60D" w14:textId="77777777" w:rsidTr="008A5A2F">
              <w:trPr>
                <w:trHeight w:val="300"/>
              </w:trPr>
              <w:tc>
                <w:tcPr>
                  <w:tcW w:w="3560" w:type="dxa"/>
                  <w:tcBorders>
                    <w:top w:val="nil"/>
                    <w:left w:val="nil"/>
                    <w:bottom w:val="nil"/>
                    <w:right w:val="nil"/>
                  </w:tcBorders>
                  <w:shd w:val="clear" w:color="auto" w:fill="auto"/>
                  <w:noWrap/>
                  <w:vAlign w:val="bottom"/>
                  <w:hideMark/>
                </w:tcPr>
                <w:p w14:paraId="461ECB2A" w14:textId="77777777" w:rsidR="008A5A2F" w:rsidRPr="00405092" w:rsidRDefault="008A5A2F" w:rsidP="008A5A2F">
                  <w:pPr>
                    <w:rPr>
                      <w:rFonts w:cs="Arial"/>
                    </w:rPr>
                  </w:pPr>
                  <w:r w:rsidRPr="00405092">
                    <w:rPr>
                      <w:rFonts w:cs="Arial"/>
                    </w:rPr>
                    <w:t>Kontrast</w:t>
                  </w:r>
                </w:p>
              </w:tc>
              <w:tc>
                <w:tcPr>
                  <w:tcW w:w="8020" w:type="dxa"/>
                  <w:tcBorders>
                    <w:top w:val="nil"/>
                    <w:left w:val="nil"/>
                    <w:bottom w:val="nil"/>
                    <w:right w:val="nil"/>
                  </w:tcBorders>
                  <w:shd w:val="clear" w:color="auto" w:fill="auto"/>
                  <w:noWrap/>
                  <w:vAlign w:val="bottom"/>
                  <w:hideMark/>
                </w:tcPr>
                <w:p w14:paraId="2664E359" w14:textId="77777777" w:rsidR="008A5A2F" w:rsidRPr="00405092" w:rsidRDefault="008A5A2F" w:rsidP="008A5A2F">
                  <w:pPr>
                    <w:rPr>
                      <w:rFonts w:cs="Arial"/>
                    </w:rPr>
                  </w:pPr>
                  <w:r w:rsidRPr="00405092">
                    <w:rPr>
                      <w:rFonts w:cs="Arial"/>
                    </w:rPr>
                    <w:t>3000:1</w:t>
                  </w:r>
                </w:p>
              </w:tc>
            </w:tr>
            <w:tr w:rsidR="008A5A2F" w:rsidRPr="00405092" w14:paraId="35D02C6B" w14:textId="77777777" w:rsidTr="008A5A2F">
              <w:trPr>
                <w:trHeight w:val="300"/>
              </w:trPr>
              <w:tc>
                <w:tcPr>
                  <w:tcW w:w="3560" w:type="dxa"/>
                  <w:tcBorders>
                    <w:top w:val="nil"/>
                    <w:left w:val="nil"/>
                    <w:bottom w:val="nil"/>
                    <w:right w:val="nil"/>
                  </w:tcBorders>
                  <w:shd w:val="clear" w:color="auto" w:fill="auto"/>
                  <w:noWrap/>
                  <w:vAlign w:val="bottom"/>
                  <w:hideMark/>
                </w:tcPr>
                <w:p w14:paraId="5458F698" w14:textId="77777777" w:rsidR="008A5A2F" w:rsidRPr="00405092" w:rsidRDefault="008A5A2F" w:rsidP="008A5A2F">
                  <w:pPr>
                    <w:rPr>
                      <w:rFonts w:cs="Arial"/>
                    </w:rPr>
                  </w:pPr>
                  <w:r w:rsidRPr="00405092">
                    <w:rPr>
                      <w:rFonts w:cs="Arial"/>
                    </w:rPr>
                    <w:t>Podržani video standardi projektora</w:t>
                  </w:r>
                </w:p>
              </w:tc>
              <w:tc>
                <w:tcPr>
                  <w:tcW w:w="8020" w:type="dxa"/>
                  <w:tcBorders>
                    <w:top w:val="nil"/>
                    <w:left w:val="nil"/>
                    <w:bottom w:val="nil"/>
                    <w:right w:val="nil"/>
                  </w:tcBorders>
                  <w:shd w:val="clear" w:color="auto" w:fill="auto"/>
                  <w:noWrap/>
                  <w:vAlign w:val="bottom"/>
                  <w:hideMark/>
                </w:tcPr>
                <w:p w14:paraId="73F9160F" w14:textId="77777777" w:rsidR="008A5A2F" w:rsidRPr="00405092" w:rsidRDefault="008A5A2F" w:rsidP="008A5A2F">
                  <w:pPr>
                    <w:rPr>
                      <w:rFonts w:cs="Arial"/>
                    </w:rPr>
                  </w:pPr>
                  <w:r w:rsidRPr="00405092">
                    <w:rPr>
                      <w:rFonts w:cs="Arial"/>
                    </w:rPr>
                    <w:t>PAL, NTSC, SECAM,</w:t>
                  </w:r>
                </w:p>
              </w:tc>
            </w:tr>
          </w:tbl>
          <w:p w14:paraId="0E44DF2A" w14:textId="77777777" w:rsidR="008A5A2F" w:rsidRPr="00405092" w:rsidRDefault="008A5A2F" w:rsidP="008A5A2F">
            <w:pPr>
              <w:rPr>
                <w:rFonts w:cs="Arial"/>
                <w:lang w:val="sr-Latn-RS"/>
              </w:rPr>
            </w:pPr>
            <w:r w:rsidRPr="00405092">
              <w:rPr>
                <w:rFonts w:cs="Arial"/>
                <w:b/>
                <w:lang w:val="sr-Latn-RS"/>
              </w:rPr>
              <w:t xml:space="preserve"> </w:t>
            </w:r>
          </w:p>
          <w:tbl>
            <w:tblPr>
              <w:tblW w:w="11580" w:type="dxa"/>
              <w:tblLayout w:type="fixed"/>
              <w:tblLook w:val="04A0" w:firstRow="1" w:lastRow="0" w:firstColumn="1" w:lastColumn="0" w:noHBand="0" w:noVBand="1"/>
            </w:tblPr>
            <w:tblGrid>
              <w:gridCol w:w="3560"/>
              <w:gridCol w:w="8020"/>
            </w:tblGrid>
            <w:tr w:rsidR="008A5A2F" w:rsidRPr="00405092" w14:paraId="174FA660" w14:textId="77777777" w:rsidTr="008A5A2F">
              <w:trPr>
                <w:trHeight w:val="300"/>
              </w:trPr>
              <w:tc>
                <w:tcPr>
                  <w:tcW w:w="3560" w:type="dxa"/>
                  <w:tcBorders>
                    <w:top w:val="nil"/>
                    <w:left w:val="nil"/>
                    <w:bottom w:val="nil"/>
                    <w:right w:val="nil"/>
                  </w:tcBorders>
                  <w:shd w:val="clear" w:color="auto" w:fill="auto"/>
                  <w:noWrap/>
                  <w:vAlign w:val="bottom"/>
                  <w:hideMark/>
                </w:tcPr>
                <w:p w14:paraId="0331FD04" w14:textId="77777777" w:rsidR="008A5A2F" w:rsidRPr="00405092" w:rsidRDefault="008A5A2F" w:rsidP="008A5A2F">
                  <w:pPr>
                    <w:rPr>
                      <w:rFonts w:cs="Arial"/>
                    </w:rPr>
                  </w:pPr>
                  <w:r w:rsidRPr="00405092">
                    <w:rPr>
                      <w:rFonts w:cs="Arial"/>
                    </w:rPr>
                    <w:t>Rezolucija projektora</w:t>
                  </w:r>
                </w:p>
              </w:tc>
              <w:tc>
                <w:tcPr>
                  <w:tcW w:w="8020" w:type="dxa"/>
                  <w:tcBorders>
                    <w:top w:val="nil"/>
                    <w:left w:val="nil"/>
                    <w:bottom w:val="nil"/>
                    <w:right w:val="nil"/>
                  </w:tcBorders>
                  <w:shd w:val="clear" w:color="auto" w:fill="auto"/>
                  <w:noWrap/>
                  <w:vAlign w:val="bottom"/>
                  <w:hideMark/>
                </w:tcPr>
                <w:p w14:paraId="2FC4431E" w14:textId="77777777" w:rsidR="008A5A2F" w:rsidRPr="00405092" w:rsidRDefault="008A5A2F" w:rsidP="008A5A2F">
                  <w:pPr>
                    <w:rPr>
                      <w:rFonts w:cs="Arial"/>
                    </w:rPr>
                  </w:pPr>
                  <w:r w:rsidRPr="00405092">
                    <w:rPr>
                      <w:rFonts w:cs="Arial"/>
                    </w:rPr>
                    <w:t>1280 x 800 ili veća</w:t>
                  </w:r>
                </w:p>
              </w:tc>
            </w:tr>
            <w:tr w:rsidR="008A5A2F" w:rsidRPr="00405092" w14:paraId="62FC2561" w14:textId="77777777" w:rsidTr="006A7B80">
              <w:trPr>
                <w:trHeight w:val="60"/>
              </w:trPr>
              <w:tc>
                <w:tcPr>
                  <w:tcW w:w="3560" w:type="dxa"/>
                  <w:tcBorders>
                    <w:top w:val="nil"/>
                    <w:left w:val="nil"/>
                    <w:bottom w:val="nil"/>
                    <w:right w:val="nil"/>
                  </w:tcBorders>
                  <w:shd w:val="clear" w:color="auto" w:fill="auto"/>
                  <w:noWrap/>
                  <w:vAlign w:val="bottom"/>
                  <w:hideMark/>
                </w:tcPr>
                <w:p w14:paraId="65AE7E80" w14:textId="77777777" w:rsidR="008A5A2F" w:rsidRPr="00405092" w:rsidRDefault="008A5A2F" w:rsidP="008A5A2F">
                  <w:pPr>
                    <w:rPr>
                      <w:rFonts w:cs="Arial"/>
                    </w:rPr>
                  </w:pPr>
                  <w:r w:rsidRPr="00405092">
                    <w:rPr>
                      <w:rFonts w:cs="Arial"/>
                    </w:rPr>
                    <w:t>Garancija 1 godina.</w:t>
                  </w:r>
                </w:p>
              </w:tc>
              <w:tc>
                <w:tcPr>
                  <w:tcW w:w="8020" w:type="dxa"/>
                  <w:tcBorders>
                    <w:top w:val="nil"/>
                    <w:left w:val="nil"/>
                    <w:bottom w:val="nil"/>
                    <w:right w:val="nil"/>
                  </w:tcBorders>
                  <w:shd w:val="clear" w:color="auto" w:fill="auto"/>
                  <w:vAlign w:val="bottom"/>
                </w:tcPr>
                <w:p w14:paraId="7237D53B" w14:textId="77777777" w:rsidR="008A5A2F" w:rsidRPr="00405092" w:rsidRDefault="008A5A2F" w:rsidP="008A5A2F">
                  <w:pPr>
                    <w:rPr>
                      <w:rFonts w:cs="Arial"/>
                    </w:rPr>
                  </w:pPr>
                </w:p>
              </w:tc>
            </w:tr>
          </w:tbl>
          <w:p w14:paraId="7E32D845" w14:textId="77777777" w:rsidR="008A5A2F" w:rsidRPr="00405092" w:rsidRDefault="008A5A2F" w:rsidP="008A5A2F">
            <w:pPr>
              <w:rPr>
                <w:rFonts w:cs="Arial"/>
                <w:lang w:val="sr-Latn-RS"/>
              </w:rPr>
            </w:pPr>
          </w:p>
        </w:tc>
      </w:tr>
    </w:tbl>
    <w:p w14:paraId="30A2FE9B" w14:textId="77777777" w:rsidR="008A5A2F" w:rsidRPr="00405092" w:rsidRDefault="008A5A2F" w:rsidP="008A5A2F">
      <w:pPr>
        <w:rPr>
          <w:rFonts w:cs="Arial"/>
          <w:b/>
          <w:lang w:val="sr-Latn-RS"/>
        </w:rPr>
      </w:pPr>
    </w:p>
    <w:p w14:paraId="780E4B29" w14:textId="77777777" w:rsidR="008A5A2F" w:rsidRPr="00405092" w:rsidRDefault="008A5A2F" w:rsidP="008A5A2F">
      <w:pPr>
        <w:rPr>
          <w:rFonts w:cs="Arial"/>
          <w:b/>
          <w:lang w:val="sr-Latn-RS"/>
        </w:rPr>
      </w:pPr>
    </w:p>
    <w:p w14:paraId="57664F57" w14:textId="77777777" w:rsidR="008A5A2F" w:rsidRPr="00405092" w:rsidRDefault="008A5A2F" w:rsidP="008A5A2F">
      <w:pPr>
        <w:rPr>
          <w:rFonts w:cs="Arial"/>
          <w:b/>
          <w:lang w:val="sr-Latn-RS"/>
        </w:rPr>
      </w:pPr>
    </w:p>
    <w:p w14:paraId="0AFEA8BB" w14:textId="77777777" w:rsidR="008A5A2F" w:rsidRPr="00405092" w:rsidRDefault="008A5A2F" w:rsidP="008A5A2F">
      <w:pPr>
        <w:spacing w:after="200" w:line="276" w:lineRule="auto"/>
        <w:rPr>
          <w:rFonts w:cs="Arial"/>
          <w:b/>
          <w:lang w:val="sr-Latn-RS"/>
        </w:rPr>
      </w:pPr>
      <w:r w:rsidRPr="00405092">
        <w:rPr>
          <w:rFonts w:cs="Arial"/>
          <w:b/>
          <w:lang w:val="sr-Latn-RS"/>
        </w:rPr>
        <w:t>27. Platno za projektor</w:t>
      </w:r>
    </w:p>
    <w:tbl>
      <w:tblPr>
        <w:tblStyle w:val="TableGrid"/>
        <w:tblW w:w="9606" w:type="dxa"/>
        <w:tblLook w:val="04A0" w:firstRow="1" w:lastRow="0" w:firstColumn="1" w:lastColumn="0" w:noHBand="0" w:noVBand="1"/>
      </w:tblPr>
      <w:tblGrid>
        <w:gridCol w:w="817"/>
        <w:gridCol w:w="5375"/>
        <w:gridCol w:w="3414"/>
      </w:tblGrid>
      <w:tr w:rsidR="008A5A2F" w:rsidRPr="00405092" w14:paraId="6F61AD4D" w14:textId="77777777" w:rsidTr="008A5A2F">
        <w:trPr>
          <w:trHeight w:val="438"/>
        </w:trPr>
        <w:tc>
          <w:tcPr>
            <w:tcW w:w="817" w:type="dxa"/>
          </w:tcPr>
          <w:p w14:paraId="669BC587" w14:textId="77777777" w:rsidR="008A5A2F" w:rsidRPr="00405092" w:rsidRDefault="008A5A2F" w:rsidP="008A5A2F">
            <w:pPr>
              <w:spacing w:after="200" w:line="276" w:lineRule="auto"/>
              <w:rPr>
                <w:rFonts w:cs="Arial"/>
                <w:lang w:val="sr-Latn-RS"/>
              </w:rPr>
            </w:pPr>
            <w:r w:rsidRPr="00405092">
              <w:rPr>
                <w:rFonts w:cs="Arial"/>
                <w:lang w:val="sr-Latn-RS"/>
              </w:rPr>
              <w:t>r.br.</w:t>
            </w:r>
          </w:p>
        </w:tc>
        <w:tc>
          <w:tcPr>
            <w:tcW w:w="8789" w:type="dxa"/>
            <w:gridSpan w:val="2"/>
          </w:tcPr>
          <w:p w14:paraId="00F5C3B5" w14:textId="77777777" w:rsidR="008A5A2F" w:rsidRPr="00405092" w:rsidRDefault="008A5A2F" w:rsidP="008A5A2F">
            <w:pPr>
              <w:spacing w:after="200" w:line="276" w:lineRule="auto"/>
              <w:jc w:val="center"/>
              <w:rPr>
                <w:rFonts w:cs="Arial"/>
                <w:lang w:val="sr-Latn-RS"/>
              </w:rPr>
            </w:pPr>
            <w:r w:rsidRPr="00405092">
              <w:rPr>
                <w:rFonts w:cs="Arial"/>
                <w:lang w:val="sr-Latn-RS"/>
              </w:rPr>
              <w:t>Minimalne zahtevane karakteristike</w:t>
            </w:r>
          </w:p>
        </w:tc>
      </w:tr>
      <w:tr w:rsidR="008A5A2F" w:rsidRPr="00405092" w14:paraId="1BD2A10D" w14:textId="77777777" w:rsidTr="008A5A2F">
        <w:trPr>
          <w:trHeight w:val="427"/>
        </w:trPr>
        <w:tc>
          <w:tcPr>
            <w:tcW w:w="817" w:type="dxa"/>
          </w:tcPr>
          <w:p w14:paraId="114245CF" w14:textId="77777777" w:rsidR="008A5A2F" w:rsidRPr="00405092" w:rsidRDefault="008A5A2F" w:rsidP="008A5A2F">
            <w:pPr>
              <w:spacing w:after="200" w:line="276" w:lineRule="auto"/>
              <w:jc w:val="center"/>
              <w:rPr>
                <w:rFonts w:cs="Arial"/>
                <w:lang w:val="sr-Latn-RS"/>
              </w:rPr>
            </w:pPr>
            <w:r w:rsidRPr="00405092">
              <w:rPr>
                <w:rFonts w:cs="Arial"/>
                <w:lang w:val="sr-Latn-RS"/>
              </w:rPr>
              <w:t>1.</w:t>
            </w:r>
          </w:p>
        </w:tc>
        <w:tc>
          <w:tcPr>
            <w:tcW w:w="5375" w:type="dxa"/>
          </w:tcPr>
          <w:p w14:paraId="367CC554" w14:textId="77777777" w:rsidR="008A5A2F" w:rsidRPr="00405092" w:rsidRDefault="008A5A2F" w:rsidP="008A5A2F">
            <w:pPr>
              <w:spacing w:after="200" w:line="276" w:lineRule="auto"/>
              <w:rPr>
                <w:rFonts w:cs="Arial"/>
                <w:lang w:val="sr-Latn-RS"/>
              </w:rPr>
            </w:pPr>
            <w:r w:rsidRPr="00405092">
              <w:rPr>
                <w:rFonts w:cs="Arial"/>
                <w:lang w:val="sr-Latn-RS"/>
              </w:rPr>
              <w:t>Tip</w:t>
            </w:r>
          </w:p>
        </w:tc>
        <w:tc>
          <w:tcPr>
            <w:tcW w:w="3414" w:type="dxa"/>
          </w:tcPr>
          <w:p w14:paraId="6BAB0B05" w14:textId="77777777" w:rsidR="008A5A2F" w:rsidRPr="00405092" w:rsidRDefault="008A5A2F" w:rsidP="008A5A2F">
            <w:pPr>
              <w:spacing w:after="200" w:line="276" w:lineRule="auto"/>
              <w:rPr>
                <w:rFonts w:cs="Arial"/>
                <w:lang w:val="sr-Latn-RS"/>
              </w:rPr>
            </w:pPr>
            <w:r w:rsidRPr="00405092">
              <w:rPr>
                <w:rFonts w:cs="Arial"/>
                <w:lang w:val="sr-Latn-RS"/>
              </w:rPr>
              <w:t>Električno</w:t>
            </w:r>
          </w:p>
        </w:tc>
      </w:tr>
      <w:tr w:rsidR="008A5A2F" w:rsidRPr="00405092" w14:paraId="255ED121" w14:textId="77777777" w:rsidTr="008A5A2F">
        <w:trPr>
          <w:trHeight w:val="438"/>
        </w:trPr>
        <w:tc>
          <w:tcPr>
            <w:tcW w:w="817" w:type="dxa"/>
          </w:tcPr>
          <w:p w14:paraId="7A79284A" w14:textId="77777777" w:rsidR="008A5A2F" w:rsidRPr="00405092" w:rsidRDefault="008A5A2F" w:rsidP="008A5A2F">
            <w:pPr>
              <w:spacing w:after="200" w:line="276" w:lineRule="auto"/>
              <w:jc w:val="center"/>
              <w:rPr>
                <w:rFonts w:cs="Arial"/>
                <w:lang w:val="sr-Latn-RS"/>
              </w:rPr>
            </w:pPr>
            <w:r w:rsidRPr="00405092">
              <w:rPr>
                <w:rFonts w:cs="Arial"/>
                <w:lang w:val="sr-Latn-RS"/>
              </w:rPr>
              <w:t>2.</w:t>
            </w:r>
          </w:p>
        </w:tc>
        <w:tc>
          <w:tcPr>
            <w:tcW w:w="5375" w:type="dxa"/>
          </w:tcPr>
          <w:p w14:paraId="150BA468" w14:textId="77777777" w:rsidR="008A5A2F" w:rsidRPr="00405092" w:rsidRDefault="008A5A2F" w:rsidP="008A5A2F">
            <w:pPr>
              <w:spacing w:after="200" w:line="276" w:lineRule="auto"/>
              <w:rPr>
                <w:rFonts w:cs="Arial"/>
                <w:lang w:val="sr-Latn-RS"/>
              </w:rPr>
            </w:pPr>
            <w:r w:rsidRPr="00405092">
              <w:rPr>
                <w:rFonts w:cs="Arial"/>
                <w:lang w:val="sr-Latn-RS"/>
              </w:rPr>
              <w:t>Upravljač</w:t>
            </w:r>
          </w:p>
        </w:tc>
        <w:tc>
          <w:tcPr>
            <w:tcW w:w="3414" w:type="dxa"/>
          </w:tcPr>
          <w:p w14:paraId="7AAEF7A1" w14:textId="77777777" w:rsidR="008A5A2F" w:rsidRPr="00405092" w:rsidRDefault="008A5A2F" w:rsidP="008A5A2F">
            <w:pPr>
              <w:spacing w:after="200" w:line="276" w:lineRule="auto"/>
              <w:rPr>
                <w:rFonts w:cs="Arial"/>
                <w:lang w:val="sr-Latn-RS"/>
              </w:rPr>
            </w:pPr>
            <w:r w:rsidRPr="00405092">
              <w:rPr>
                <w:rFonts w:cs="Arial"/>
                <w:lang w:val="sr-Latn-RS"/>
              </w:rPr>
              <w:t>Žični</w:t>
            </w:r>
          </w:p>
        </w:tc>
      </w:tr>
      <w:tr w:rsidR="008A5A2F" w:rsidRPr="00405092" w14:paraId="13CBE295" w14:textId="77777777" w:rsidTr="008A5A2F">
        <w:trPr>
          <w:trHeight w:val="438"/>
        </w:trPr>
        <w:tc>
          <w:tcPr>
            <w:tcW w:w="817" w:type="dxa"/>
          </w:tcPr>
          <w:p w14:paraId="4189995C" w14:textId="77777777" w:rsidR="008A5A2F" w:rsidRPr="00405092" w:rsidRDefault="008A5A2F" w:rsidP="008A5A2F">
            <w:pPr>
              <w:spacing w:after="200" w:line="276" w:lineRule="auto"/>
              <w:jc w:val="center"/>
              <w:rPr>
                <w:rFonts w:cs="Arial"/>
                <w:lang w:val="sr-Latn-RS"/>
              </w:rPr>
            </w:pPr>
            <w:r w:rsidRPr="00405092">
              <w:rPr>
                <w:rFonts w:cs="Arial"/>
                <w:lang w:val="sr-Latn-RS"/>
              </w:rPr>
              <w:t>3.</w:t>
            </w:r>
          </w:p>
        </w:tc>
        <w:tc>
          <w:tcPr>
            <w:tcW w:w="5375" w:type="dxa"/>
          </w:tcPr>
          <w:p w14:paraId="56CD2501" w14:textId="77777777" w:rsidR="008A5A2F" w:rsidRPr="00405092" w:rsidRDefault="008A5A2F" w:rsidP="008A5A2F">
            <w:pPr>
              <w:spacing w:after="200" w:line="276" w:lineRule="auto"/>
              <w:rPr>
                <w:rFonts w:cs="Arial"/>
                <w:lang w:val="sr-Latn-RS"/>
              </w:rPr>
            </w:pPr>
            <w:r w:rsidRPr="00405092">
              <w:rPr>
                <w:rFonts w:cs="Arial"/>
                <w:lang w:val="sr-Latn-RS"/>
              </w:rPr>
              <w:t>Montaža</w:t>
            </w:r>
          </w:p>
        </w:tc>
        <w:tc>
          <w:tcPr>
            <w:tcW w:w="3414" w:type="dxa"/>
          </w:tcPr>
          <w:p w14:paraId="17117540" w14:textId="77777777" w:rsidR="008A5A2F" w:rsidRPr="00405092" w:rsidRDefault="008A5A2F" w:rsidP="008A5A2F">
            <w:pPr>
              <w:spacing w:after="200" w:line="276" w:lineRule="auto"/>
              <w:rPr>
                <w:rFonts w:cs="Arial"/>
                <w:lang w:val="sr-Latn-RS"/>
              </w:rPr>
            </w:pPr>
            <w:r w:rsidRPr="00405092">
              <w:rPr>
                <w:rFonts w:cs="Arial"/>
                <w:lang w:val="sr-Latn-RS"/>
              </w:rPr>
              <w:t>Zidno</w:t>
            </w:r>
          </w:p>
        </w:tc>
      </w:tr>
      <w:tr w:rsidR="008A5A2F" w:rsidRPr="00405092" w14:paraId="728E0F17" w14:textId="77777777" w:rsidTr="008A5A2F">
        <w:trPr>
          <w:trHeight w:val="438"/>
        </w:trPr>
        <w:tc>
          <w:tcPr>
            <w:tcW w:w="817" w:type="dxa"/>
          </w:tcPr>
          <w:p w14:paraId="0FC028CD" w14:textId="77777777" w:rsidR="008A5A2F" w:rsidRPr="00405092" w:rsidRDefault="008A5A2F" w:rsidP="008A5A2F">
            <w:pPr>
              <w:spacing w:after="200" w:line="276" w:lineRule="auto"/>
              <w:jc w:val="center"/>
              <w:rPr>
                <w:rFonts w:cs="Arial"/>
                <w:lang w:val="sr-Latn-RS"/>
              </w:rPr>
            </w:pPr>
            <w:r w:rsidRPr="00405092">
              <w:rPr>
                <w:rFonts w:cs="Arial"/>
                <w:lang w:val="sr-Latn-RS"/>
              </w:rPr>
              <w:t>4.</w:t>
            </w:r>
          </w:p>
        </w:tc>
        <w:tc>
          <w:tcPr>
            <w:tcW w:w="5375" w:type="dxa"/>
          </w:tcPr>
          <w:p w14:paraId="59E9FC90" w14:textId="77777777" w:rsidR="008A5A2F" w:rsidRPr="00405092" w:rsidRDefault="008A5A2F" w:rsidP="008A5A2F">
            <w:pPr>
              <w:spacing w:after="200" w:line="276" w:lineRule="auto"/>
              <w:rPr>
                <w:rFonts w:cs="Arial"/>
                <w:lang w:val="sr-Latn-RS"/>
              </w:rPr>
            </w:pPr>
            <w:r w:rsidRPr="00405092">
              <w:rPr>
                <w:rFonts w:cs="Arial"/>
                <w:lang w:val="sr-Latn-RS"/>
              </w:rPr>
              <w:t>Dimenzije platna</w:t>
            </w:r>
          </w:p>
        </w:tc>
        <w:tc>
          <w:tcPr>
            <w:tcW w:w="3414" w:type="dxa"/>
          </w:tcPr>
          <w:p w14:paraId="008B1415" w14:textId="77777777" w:rsidR="008A5A2F" w:rsidRPr="00405092" w:rsidRDefault="008A5A2F" w:rsidP="008A5A2F">
            <w:pPr>
              <w:spacing w:after="200" w:line="276" w:lineRule="auto"/>
              <w:rPr>
                <w:rFonts w:cs="Arial"/>
                <w:lang w:val="sr-Latn-RS"/>
              </w:rPr>
            </w:pPr>
            <w:r w:rsidRPr="00405092">
              <w:rPr>
                <w:rFonts w:cs="Arial"/>
                <w:lang w:val="sr-Latn-RS"/>
              </w:rPr>
              <w:t>Dijagonala 100 inch</w:t>
            </w:r>
          </w:p>
        </w:tc>
      </w:tr>
      <w:tr w:rsidR="008A5A2F" w:rsidRPr="00405092" w14:paraId="7A14B9CA" w14:textId="77777777" w:rsidTr="008A5A2F">
        <w:trPr>
          <w:trHeight w:val="438"/>
        </w:trPr>
        <w:tc>
          <w:tcPr>
            <w:tcW w:w="817" w:type="dxa"/>
          </w:tcPr>
          <w:p w14:paraId="4EE5DEAA" w14:textId="77777777" w:rsidR="008A5A2F" w:rsidRPr="00405092" w:rsidRDefault="008A5A2F" w:rsidP="008A5A2F">
            <w:pPr>
              <w:spacing w:after="200" w:line="276" w:lineRule="auto"/>
              <w:jc w:val="center"/>
              <w:rPr>
                <w:rFonts w:cs="Arial"/>
                <w:lang w:val="sr-Latn-RS"/>
              </w:rPr>
            </w:pPr>
            <w:r w:rsidRPr="00405092">
              <w:rPr>
                <w:rFonts w:cs="Arial"/>
                <w:lang w:val="sr-Latn-RS"/>
              </w:rPr>
              <w:t>5.</w:t>
            </w:r>
          </w:p>
        </w:tc>
        <w:tc>
          <w:tcPr>
            <w:tcW w:w="5375" w:type="dxa"/>
          </w:tcPr>
          <w:p w14:paraId="639C0822" w14:textId="77777777" w:rsidR="008A5A2F" w:rsidRPr="00405092" w:rsidRDefault="008A5A2F" w:rsidP="008A5A2F">
            <w:pPr>
              <w:spacing w:after="200" w:line="276" w:lineRule="auto"/>
              <w:rPr>
                <w:rFonts w:cs="Arial"/>
                <w:lang w:val="sr-Latn-RS"/>
              </w:rPr>
            </w:pPr>
            <w:r w:rsidRPr="00405092">
              <w:rPr>
                <w:rFonts w:cs="Arial"/>
                <w:lang w:val="sr-Latn-RS"/>
              </w:rPr>
              <w:t>Osnos stranica</w:t>
            </w:r>
          </w:p>
        </w:tc>
        <w:tc>
          <w:tcPr>
            <w:tcW w:w="3414" w:type="dxa"/>
          </w:tcPr>
          <w:p w14:paraId="73F0DB29" w14:textId="77777777" w:rsidR="008A5A2F" w:rsidRPr="00405092" w:rsidRDefault="008A5A2F" w:rsidP="008A5A2F">
            <w:pPr>
              <w:spacing w:after="200" w:line="276" w:lineRule="auto"/>
              <w:rPr>
                <w:rFonts w:cs="Arial"/>
                <w:lang w:val="sr-Latn-RS"/>
              </w:rPr>
            </w:pPr>
            <w:r w:rsidRPr="00405092">
              <w:rPr>
                <w:rFonts w:cs="Arial"/>
                <w:lang w:val="sr-Latn-RS"/>
              </w:rPr>
              <w:t>16:10</w:t>
            </w:r>
          </w:p>
        </w:tc>
      </w:tr>
    </w:tbl>
    <w:p w14:paraId="08286B01" w14:textId="77777777" w:rsidR="008A5A2F" w:rsidRPr="00405092" w:rsidRDefault="008A5A2F" w:rsidP="008A5A2F">
      <w:pPr>
        <w:spacing w:after="200" w:line="276" w:lineRule="auto"/>
        <w:rPr>
          <w:rFonts w:cs="Arial"/>
          <w:b/>
          <w:lang w:val="sr-Latn-RS"/>
        </w:rPr>
      </w:pPr>
    </w:p>
    <w:p w14:paraId="119DB924" w14:textId="77777777" w:rsidR="008A5A2F" w:rsidRPr="00405092" w:rsidRDefault="008A5A2F" w:rsidP="00337FBF">
      <w:pPr>
        <w:pStyle w:val="ListParagraph"/>
        <w:numPr>
          <w:ilvl w:val="0"/>
          <w:numId w:val="26"/>
        </w:numPr>
        <w:spacing w:before="0" w:after="0" w:line="240" w:lineRule="auto"/>
        <w:ind w:left="450"/>
        <w:jc w:val="left"/>
        <w:rPr>
          <w:rFonts w:ascii="Arial" w:hAnsi="Arial" w:cs="Arial"/>
          <w:b/>
          <w:sz w:val="20"/>
          <w:szCs w:val="20"/>
          <w:lang w:val="sr-Latn-RS"/>
        </w:rPr>
      </w:pPr>
      <w:r w:rsidRPr="00405092">
        <w:rPr>
          <w:rFonts w:ascii="Arial" w:hAnsi="Arial" w:cs="Arial"/>
          <w:b/>
          <w:sz w:val="20"/>
          <w:szCs w:val="20"/>
          <w:lang w:val="sr-Latn-RS"/>
        </w:rPr>
        <w:t xml:space="preserve"> Uređaj za digitalizaciju dokumenata A3 formata</w:t>
      </w:r>
    </w:p>
    <w:p w14:paraId="6AD46142" w14:textId="77777777" w:rsidR="008A5A2F" w:rsidRPr="00405092" w:rsidRDefault="008A5A2F" w:rsidP="008A5A2F">
      <w:pPr>
        <w:rPr>
          <w:rFonts w:cs="Arial"/>
          <w:b/>
          <w:lang w:val="sr-Latn-RS"/>
        </w:rPr>
      </w:pPr>
    </w:p>
    <w:tbl>
      <w:tblPr>
        <w:tblStyle w:val="TableGrid"/>
        <w:tblW w:w="9625" w:type="dxa"/>
        <w:tblLook w:val="04A0" w:firstRow="1" w:lastRow="0" w:firstColumn="1" w:lastColumn="0" w:noHBand="0" w:noVBand="1"/>
      </w:tblPr>
      <w:tblGrid>
        <w:gridCol w:w="3319"/>
        <w:gridCol w:w="6306"/>
      </w:tblGrid>
      <w:tr w:rsidR="008A5A2F" w:rsidRPr="00405092" w14:paraId="405CF4A6" w14:textId="77777777" w:rsidTr="006A7B80">
        <w:trPr>
          <w:trHeight w:val="300"/>
        </w:trPr>
        <w:tc>
          <w:tcPr>
            <w:tcW w:w="3319" w:type="dxa"/>
            <w:noWrap/>
            <w:hideMark/>
          </w:tcPr>
          <w:p w14:paraId="70A4103E" w14:textId="77777777" w:rsidR="008A5A2F" w:rsidRPr="00405092" w:rsidRDefault="008A5A2F" w:rsidP="008A5A2F">
            <w:pPr>
              <w:rPr>
                <w:lang w:val="sr-Latn-RS"/>
              </w:rPr>
            </w:pPr>
            <w:r w:rsidRPr="00405092">
              <w:t xml:space="preserve">Tip </w:t>
            </w:r>
            <w:r w:rsidRPr="00405092">
              <w:rPr>
                <w:lang w:val="sr-Latn-RS"/>
              </w:rPr>
              <w:t>skenera</w:t>
            </w:r>
          </w:p>
        </w:tc>
        <w:tc>
          <w:tcPr>
            <w:tcW w:w="6306" w:type="dxa"/>
            <w:noWrap/>
            <w:hideMark/>
          </w:tcPr>
          <w:p w14:paraId="611010AF" w14:textId="77777777" w:rsidR="008A5A2F" w:rsidRPr="00405092" w:rsidRDefault="008A5A2F" w:rsidP="008A5A2F">
            <w:r w:rsidRPr="00405092">
              <w:t>Flatbed</w:t>
            </w:r>
          </w:p>
        </w:tc>
      </w:tr>
      <w:tr w:rsidR="008A5A2F" w:rsidRPr="00405092" w14:paraId="08968B4F" w14:textId="77777777" w:rsidTr="006A7B80">
        <w:trPr>
          <w:trHeight w:val="300"/>
        </w:trPr>
        <w:tc>
          <w:tcPr>
            <w:tcW w:w="3319" w:type="dxa"/>
            <w:noWrap/>
            <w:hideMark/>
          </w:tcPr>
          <w:p w14:paraId="49224D6F" w14:textId="77777777" w:rsidR="008A5A2F" w:rsidRPr="00405092" w:rsidRDefault="008A5A2F" w:rsidP="008A5A2F">
            <w:r w:rsidRPr="00405092">
              <w:t>Format</w:t>
            </w:r>
          </w:p>
        </w:tc>
        <w:tc>
          <w:tcPr>
            <w:tcW w:w="6306" w:type="dxa"/>
            <w:noWrap/>
            <w:hideMark/>
          </w:tcPr>
          <w:p w14:paraId="44017FF4" w14:textId="77777777" w:rsidR="008A5A2F" w:rsidRPr="00405092" w:rsidRDefault="008A5A2F" w:rsidP="008A5A2F">
            <w:r w:rsidRPr="00405092">
              <w:t>A3</w:t>
            </w:r>
          </w:p>
        </w:tc>
      </w:tr>
      <w:tr w:rsidR="008A5A2F" w:rsidRPr="00405092" w14:paraId="20620120" w14:textId="77777777" w:rsidTr="006A7B80">
        <w:trPr>
          <w:trHeight w:val="300"/>
        </w:trPr>
        <w:tc>
          <w:tcPr>
            <w:tcW w:w="3319" w:type="dxa"/>
            <w:noWrap/>
            <w:hideMark/>
          </w:tcPr>
          <w:p w14:paraId="126B1D1C" w14:textId="77777777" w:rsidR="008A5A2F" w:rsidRPr="00405092" w:rsidRDefault="008A5A2F" w:rsidP="008A5A2F">
            <w:r w:rsidRPr="00405092">
              <w:t>Konekcija</w:t>
            </w:r>
          </w:p>
        </w:tc>
        <w:tc>
          <w:tcPr>
            <w:tcW w:w="6306" w:type="dxa"/>
            <w:hideMark/>
          </w:tcPr>
          <w:p w14:paraId="3248729F" w14:textId="77777777" w:rsidR="008A5A2F" w:rsidRPr="00405092" w:rsidRDefault="008A5A2F" w:rsidP="008A5A2F">
            <w:r w:rsidRPr="00405092">
              <w:t xml:space="preserve">USB 2.0 </w:t>
            </w:r>
          </w:p>
        </w:tc>
      </w:tr>
      <w:tr w:rsidR="008A5A2F" w:rsidRPr="00405092" w14:paraId="690804DA" w14:textId="77777777" w:rsidTr="006A7B80">
        <w:trPr>
          <w:trHeight w:val="300"/>
        </w:trPr>
        <w:tc>
          <w:tcPr>
            <w:tcW w:w="3319" w:type="dxa"/>
            <w:noWrap/>
            <w:hideMark/>
          </w:tcPr>
          <w:p w14:paraId="6AD1E76A" w14:textId="77777777" w:rsidR="008A5A2F" w:rsidRPr="00405092" w:rsidRDefault="008A5A2F" w:rsidP="008A5A2F">
            <w:r w:rsidRPr="00405092">
              <w:t>Rezolucija</w:t>
            </w:r>
          </w:p>
        </w:tc>
        <w:tc>
          <w:tcPr>
            <w:tcW w:w="6306" w:type="dxa"/>
            <w:noWrap/>
            <w:hideMark/>
          </w:tcPr>
          <w:p w14:paraId="11A7AF98" w14:textId="77777777" w:rsidR="008A5A2F" w:rsidRPr="00405092" w:rsidRDefault="008A5A2F" w:rsidP="008A5A2F">
            <w:r w:rsidRPr="00405092">
              <w:t>≥ 2.400 x 2.400 dpi</w:t>
            </w:r>
          </w:p>
        </w:tc>
      </w:tr>
      <w:tr w:rsidR="008A5A2F" w:rsidRPr="00405092" w14:paraId="4A91983A" w14:textId="77777777" w:rsidTr="006A7B80">
        <w:trPr>
          <w:trHeight w:val="300"/>
        </w:trPr>
        <w:tc>
          <w:tcPr>
            <w:tcW w:w="3319" w:type="dxa"/>
            <w:noWrap/>
            <w:hideMark/>
          </w:tcPr>
          <w:p w14:paraId="73AF0698" w14:textId="77777777" w:rsidR="008A5A2F" w:rsidRPr="00405092" w:rsidRDefault="008A5A2F" w:rsidP="008A5A2F">
            <w:r w:rsidRPr="00405092">
              <w:t>Sertifikati</w:t>
            </w:r>
          </w:p>
        </w:tc>
        <w:tc>
          <w:tcPr>
            <w:tcW w:w="6306" w:type="dxa"/>
            <w:noWrap/>
            <w:hideMark/>
          </w:tcPr>
          <w:p w14:paraId="1C9CE889" w14:textId="77777777" w:rsidR="008A5A2F" w:rsidRPr="00405092" w:rsidRDefault="008A5A2F" w:rsidP="008A5A2F">
            <w:r w:rsidRPr="00405092">
              <w:rPr>
                <w:lang w:val="sr-Latn-RS"/>
              </w:rPr>
              <w:t>ENERGY STAR</w:t>
            </w:r>
          </w:p>
        </w:tc>
      </w:tr>
      <w:tr w:rsidR="008A5A2F" w:rsidRPr="00405092" w14:paraId="35F2BC9B" w14:textId="77777777" w:rsidTr="006A7B80">
        <w:trPr>
          <w:trHeight w:val="315"/>
        </w:trPr>
        <w:tc>
          <w:tcPr>
            <w:tcW w:w="3319" w:type="dxa"/>
            <w:noWrap/>
            <w:hideMark/>
          </w:tcPr>
          <w:p w14:paraId="4E89B559" w14:textId="77777777" w:rsidR="008A5A2F" w:rsidRPr="00405092" w:rsidRDefault="008A5A2F" w:rsidP="008A5A2F">
            <w:r w:rsidRPr="00405092">
              <w:t>Garancija</w:t>
            </w:r>
          </w:p>
        </w:tc>
        <w:tc>
          <w:tcPr>
            <w:tcW w:w="6306" w:type="dxa"/>
            <w:noWrap/>
            <w:hideMark/>
          </w:tcPr>
          <w:p w14:paraId="13FEEDBA" w14:textId="77777777" w:rsidR="008A5A2F" w:rsidRPr="00405092" w:rsidRDefault="008A5A2F" w:rsidP="008A5A2F">
            <w:r w:rsidRPr="00405092">
              <w:t>1 godina</w:t>
            </w:r>
          </w:p>
        </w:tc>
      </w:tr>
    </w:tbl>
    <w:p w14:paraId="3C3A5D73" w14:textId="77777777" w:rsidR="008A5A2F" w:rsidRPr="00405092" w:rsidRDefault="008A5A2F" w:rsidP="008A5A2F">
      <w:pPr>
        <w:rPr>
          <w:rFonts w:cs="Arial"/>
          <w:b/>
          <w:lang w:val="sr-Latn-RS"/>
        </w:rPr>
      </w:pPr>
    </w:p>
    <w:p w14:paraId="01CDCE71" w14:textId="23B9FF5F" w:rsidR="00405092" w:rsidRPr="006A7B80" w:rsidRDefault="00405092" w:rsidP="006A7B80">
      <w:pPr>
        <w:jc w:val="left"/>
        <w:rPr>
          <w:rFonts w:cs="Arial"/>
          <w:b/>
          <w:lang w:val="sr-Latn-RS"/>
        </w:rPr>
      </w:pPr>
    </w:p>
    <w:p w14:paraId="4F75778D" w14:textId="77777777" w:rsidR="00405092" w:rsidRDefault="00405092" w:rsidP="00EC5A1D">
      <w:pPr>
        <w:pStyle w:val="ListParagraph"/>
        <w:spacing w:before="0" w:after="0" w:line="240" w:lineRule="auto"/>
        <w:ind w:left="450"/>
        <w:jc w:val="left"/>
        <w:rPr>
          <w:rFonts w:ascii="Arial" w:hAnsi="Arial" w:cs="Arial"/>
          <w:b/>
          <w:sz w:val="20"/>
          <w:szCs w:val="20"/>
          <w:lang w:val="sr-Latn-RS"/>
        </w:rPr>
      </w:pPr>
    </w:p>
    <w:p w14:paraId="68784665" w14:textId="77777777" w:rsidR="008A5A2F" w:rsidRPr="00405092" w:rsidRDefault="008A5A2F" w:rsidP="00337FBF">
      <w:pPr>
        <w:pStyle w:val="ListParagraph"/>
        <w:numPr>
          <w:ilvl w:val="0"/>
          <w:numId w:val="26"/>
        </w:numPr>
        <w:spacing w:before="0" w:after="0" w:line="240" w:lineRule="auto"/>
        <w:ind w:left="450"/>
        <w:jc w:val="left"/>
        <w:rPr>
          <w:rFonts w:ascii="Arial" w:hAnsi="Arial" w:cs="Arial"/>
          <w:b/>
          <w:sz w:val="20"/>
          <w:szCs w:val="20"/>
          <w:lang w:val="sr-Latn-RS"/>
        </w:rPr>
      </w:pPr>
      <w:r w:rsidRPr="00405092">
        <w:rPr>
          <w:rFonts w:ascii="Arial" w:hAnsi="Arial" w:cs="Arial"/>
          <w:b/>
          <w:sz w:val="20"/>
          <w:szCs w:val="20"/>
          <w:lang w:val="sr-Latn-RS"/>
        </w:rPr>
        <w:t>Uređaj za dvostranu štampu kartica sa 5 kolor ribona i 1000 RF kartica</w:t>
      </w:r>
    </w:p>
    <w:p w14:paraId="6931904B" w14:textId="77777777" w:rsidR="008A5A2F" w:rsidRPr="00405092" w:rsidRDefault="008A5A2F" w:rsidP="008A5A2F">
      <w:pPr>
        <w:rPr>
          <w:rFonts w:cs="Arial"/>
          <w:b/>
          <w:lang w:val="sr-Latn-RS"/>
        </w:rPr>
      </w:pPr>
    </w:p>
    <w:tbl>
      <w:tblPr>
        <w:tblStyle w:val="TableGrid"/>
        <w:tblW w:w="9535" w:type="dxa"/>
        <w:tblLook w:val="04A0" w:firstRow="1" w:lastRow="0" w:firstColumn="1" w:lastColumn="0" w:noHBand="0" w:noVBand="1"/>
      </w:tblPr>
      <w:tblGrid>
        <w:gridCol w:w="608"/>
        <w:gridCol w:w="2631"/>
        <w:gridCol w:w="6296"/>
      </w:tblGrid>
      <w:tr w:rsidR="008A5A2F" w:rsidRPr="00405092" w14:paraId="2BB47674" w14:textId="77777777" w:rsidTr="008A5A2F">
        <w:tc>
          <w:tcPr>
            <w:tcW w:w="0" w:type="auto"/>
            <w:vAlign w:val="center"/>
          </w:tcPr>
          <w:p w14:paraId="2D7973E6" w14:textId="77777777" w:rsidR="008A5A2F" w:rsidRPr="00405092" w:rsidRDefault="008A5A2F" w:rsidP="008A5A2F">
            <w:pPr>
              <w:jc w:val="center"/>
              <w:rPr>
                <w:rFonts w:cs="Arial"/>
                <w:lang w:val="sr-Latn-RS"/>
              </w:rPr>
            </w:pPr>
            <w:r w:rsidRPr="00405092">
              <w:rPr>
                <w:rFonts w:cs="Arial"/>
                <w:lang w:val="sr-Latn-RS"/>
              </w:rPr>
              <w:t>r.br.</w:t>
            </w:r>
          </w:p>
        </w:tc>
        <w:tc>
          <w:tcPr>
            <w:tcW w:w="8927" w:type="dxa"/>
            <w:gridSpan w:val="2"/>
          </w:tcPr>
          <w:p w14:paraId="2760128D" w14:textId="77777777" w:rsidR="008A5A2F" w:rsidRPr="00405092" w:rsidRDefault="008A5A2F" w:rsidP="008A5A2F">
            <w:pPr>
              <w:spacing w:after="200" w:line="276" w:lineRule="auto"/>
              <w:jc w:val="center"/>
              <w:rPr>
                <w:rFonts w:cs="Arial"/>
                <w:lang w:val="sr-Latn-RS"/>
              </w:rPr>
            </w:pPr>
            <w:r w:rsidRPr="00405092">
              <w:rPr>
                <w:rFonts w:cs="Arial"/>
                <w:lang w:val="sr-Latn-RS"/>
              </w:rPr>
              <w:t>Minimalne zahtevane karakteristike</w:t>
            </w:r>
          </w:p>
        </w:tc>
      </w:tr>
      <w:tr w:rsidR="008A5A2F" w:rsidRPr="00405092" w14:paraId="0DBA53CF" w14:textId="77777777" w:rsidTr="008A5A2F">
        <w:tc>
          <w:tcPr>
            <w:tcW w:w="0" w:type="auto"/>
            <w:vAlign w:val="center"/>
          </w:tcPr>
          <w:p w14:paraId="453101B4" w14:textId="77777777" w:rsidR="008A5A2F" w:rsidRPr="00405092" w:rsidRDefault="008A5A2F" w:rsidP="008A5A2F">
            <w:pPr>
              <w:jc w:val="center"/>
              <w:rPr>
                <w:rFonts w:cs="Arial"/>
                <w:lang w:val="sr-Latn-RS"/>
              </w:rPr>
            </w:pPr>
            <w:r w:rsidRPr="00405092">
              <w:rPr>
                <w:rFonts w:cs="Arial"/>
                <w:lang w:val="sr-Latn-RS"/>
              </w:rPr>
              <w:t>1.</w:t>
            </w:r>
          </w:p>
        </w:tc>
        <w:tc>
          <w:tcPr>
            <w:tcW w:w="2631" w:type="dxa"/>
          </w:tcPr>
          <w:p w14:paraId="041B2DC3" w14:textId="77777777" w:rsidR="008A5A2F" w:rsidRPr="00405092" w:rsidRDefault="008A5A2F" w:rsidP="008A5A2F">
            <w:pPr>
              <w:rPr>
                <w:rFonts w:cs="Arial"/>
                <w:lang w:val="sr-Latn-RS"/>
              </w:rPr>
            </w:pPr>
            <w:r w:rsidRPr="00405092">
              <w:rPr>
                <w:rFonts w:cs="Arial"/>
                <w:lang w:val="sr-Latn-RS"/>
              </w:rPr>
              <w:t>Štampa</w:t>
            </w:r>
          </w:p>
        </w:tc>
        <w:tc>
          <w:tcPr>
            <w:tcW w:w="6296" w:type="dxa"/>
          </w:tcPr>
          <w:p w14:paraId="21B73D60" w14:textId="77777777" w:rsidR="008A5A2F" w:rsidRPr="00405092" w:rsidRDefault="008A5A2F" w:rsidP="008A5A2F">
            <w:pPr>
              <w:rPr>
                <w:rFonts w:cs="Arial"/>
              </w:rPr>
            </w:pPr>
            <w:r w:rsidRPr="00405092">
              <w:rPr>
                <w:rFonts w:cs="Arial"/>
              </w:rPr>
              <w:t>Duplex štampa kartice</w:t>
            </w:r>
          </w:p>
        </w:tc>
      </w:tr>
      <w:tr w:rsidR="008A5A2F" w:rsidRPr="00405092" w14:paraId="5EA4E8E9" w14:textId="77777777" w:rsidTr="008A5A2F">
        <w:tc>
          <w:tcPr>
            <w:tcW w:w="0" w:type="auto"/>
            <w:vAlign w:val="center"/>
          </w:tcPr>
          <w:p w14:paraId="402DEE10" w14:textId="77777777" w:rsidR="008A5A2F" w:rsidRPr="00405092" w:rsidRDefault="008A5A2F" w:rsidP="008A5A2F">
            <w:pPr>
              <w:jc w:val="center"/>
              <w:rPr>
                <w:rFonts w:cs="Arial"/>
                <w:lang w:val="sr-Latn-RS"/>
              </w:rPr>
            </w:pPr>
            <w:r w:rsidRPr="00405092">
              <w:rPr>
                <w:rFonts w:cs="Arial"/>
                <w:lang w:val="sr-Latn-RS"/>
              </w:rPr>
              <w:t>2.</w:t>
            </w:r>
          </w:p>
        </w:tc>
        <w:tc>
          <w:tcPr>
            <w:tcW w:w="2631" w:type="dxa"/>
          </w:tcPr>
          <w:p w14:paraId="3D12A8B0" w14:textId="77777777" w:rsidR="008A5A2F" w:rsidRPr="00405092" w:rsidRDefault="008A5A2F" w:rsidP="008A5A2F">
            <w:pPr>
              <w:rPr>
                <w:rFonts w:cs="Arial"/>
                <w:lang w:val="sr-Latn-RS"/>
              </w:rPr>
            </w:pPr>
            <w:r w:rsidRPr="00405092">
              <w:rPr>
                <w:rFonts w:cs="Arial"/>
              </w:rPr>
              <w:t>Rezolucija</w:t>
            </w:r>
          </w:p>
        </w:tc>
        <w:tc>
          <w:tcPr>
            <w:tcW w:w="6296" w:type="dxa"/>
          </w:tcPr>
          <w:p w14:paraId="0FDE4FB7" w14:textId="77777777" w:rsidR="008A5A2F" w:rsidRPr="00405092" w:rsidRDefault="008A5A2F" w:rsidP="008A5A2F">
            <w:pPr>
              <w:spacing w:after="160" w:line="256" w:lineRule="auto"/>
              <w:rPr>
                <w:rFonts w:cs="Arial"/>
              </w:rPr>
            </w:pPr>
            <w:r w:rsidRPr="00405092">
              <w:rPr>
                <w:rFonts w:cs="Arial"/>
              </w:rPr>
              <w:t>300 dpi</w:t>
            </w:r>
          </w:p>
        </w:tc>
      </w:tr>
      <w:tr w:rsidR="008A5A2F" w:rsidRPr="00405092" w14:paraId="57FC9530" w14:textId="77777777" w:rsidTr="00405092">
        <w:trPr>
          <w:trHeight w:val="404"/>
        </w:trPr>
        <w:tc>
          <w:tcPr>
            <w:tcW w:w="0" w:type="auto"/>
            <w:vAlign w:val="center"/>
          </w:tcPr>
          <w:p w14:paraId="77880CC8" w14:textId="77777777" w:rsidR="008A5A2F" w:rsidRPr="00405092" w:rsidRDefault="008A5A2F" w:rsidP="008A5A2F">
            <w:pPr>
              <w:jc w:val="center"/>
              <w:rPr>
                <w:rFonts w:cs="Arial"/>
                <w:lang w:val="sr-Latn-RS"/>
              </w:rPr>
            </w:pPr>
            <w:r w:rsidRPr="00405092">
              <w:rPr>
                <w:rFonts w:cs="Arial"/>
                <w:lang w:val="sr-Latn-RS"/>
              </w:rPr>
              <w:t>3.</w:t>
            </w:r>
          </w:p>
        </w:tc>
        <w:tc>
          <w:tcPr>
            <w:tcW w:w="2631" w:type="dxa"/>
          </w:tcPr>
          <w:p w14:paraId="395F4234" w14:textId="77777777" w:rsidR="008A5A2F" w:rsidRPr="00405092" w:rsidRDefault="008A5A2F" w:rsidP="008A5A2F">
            <w:pPr>
              <w:rPr>
                <w:rFonts w:cs="Arial"/>
                <w:lang w:val="sr-Latn-RS"/>
              </w:rPr>
            </w:pPr>
            <w:r w:rsidRPr="00405092">
              <w:rPr>
                <w:rFonts w:cs="Arial"/>
              </w:rPr>
              <w:t xml:space="preserve">Brzina kolor </w:t>
            </w:r>
            <w:r w:rsidRPr="00405092">
              <w:rPr>
                <w:rFonts w:cs="Arial"/>
                <w:lang w:val="sr-Latn-RS"/>
              </w:rPr>
              <w:t>štampe</w:t>
            </w:r>
          </w:p>
        </w:tc>
        <w:tc>
          <w:tcPr>
            <w:tcW w:w="6296" w:type="dxa"/>
          </w:tcPr>
          <w:p w14:paraId="1D015A94" w14:textId="629076BC" w:rsidR="008A5A2F" w:rsidRPr="00405092" w:rsidRDefault="008A5A2F" w:rsidP="006A7B80">
            <w:pPr>
              <w:spacing w:after="160" w:line="252" w:lineRule="auto"/>
              <w:rPr>
                <w:rFonts w:cs="Arial"/>
              </w:rPr>
            </w:pPr>
            <w:r w:rsidRPr="00405092">
              <w:rPr>
                <w:rFonts w:cs="Arial"/>
                <w:bCs/>
                <w:color w:val="000000" w:themeColor="text1"/>
              </w:rPr>
              <w:t>19</w:t>
            </w:r>
            <w:r w:rsidR="00D80EBC">
              <w:rPr>
                <w:rFonts w:cs="Arial"/>
                <w:bCs/>
                <w:color w:val="000000" w:themeColor="text1"/>
              </w:rPr>
              <w:t>0</w:t>
            </w:r>
            <w:r w:rsidRPr="00405092">
              <w:rPr>
                <w:rFonts w:cs="Arial"/>
                <w:b/>
                <w:bCs/>
                <w:color w:val="FF0000"/>
              </w:rPr>
              <w:t xml:space="preserve"> </w:t>
            </w:r>
            <w:r w:rsidRPr="00405092">
              <w:rPr>
                <w:rFonts w:cs="Arial"/>
              </w:rPr>
              <w:t xml:space="preserve">kartica jednostrano ili </w:t>
            </w:r>
            <w:r w:rsidRPr="00405092">
              <w:rPr>
                <w:rFonts w:cs="Arial"/>
                <w:bCs/>
                <w:color w:val="000000" w:themeColor="text1"/>
              </w:rPr>
              <w:t>15</w:t>
            </w:r>
            <w:r w:rsidR="00D80EBC">
              <w:rPr>
                <w:rFonts w:cs="Arial"/>
                <w:bCs/>
                <w:color w:val="000000" w:themeColor="text1"/>
              </w:rPr>
              <w:t>0</w:t>
            </w:r>
            <w:r w:rsidRPr="00405092">
              <w:rPr>
                <w:rFonts w:cs="Arial"/>
              </w:rPr>
              <w:t xml:space="preserve"> kartica dvostran</w:t>
            </w:r>
            <w:r w:rsidRPr="00405092">
              <w:rPr>
                <w:rFonts w:cs="Arial"/>
                <w:lang w:val="sr-Latn-RS"/>
              </w:rPr>
              <w:t>o</w:t>
            </w:r>
            <w:r w:rsidRPr="00405092">
              <w:rPr>
                <w:rFonts w:cs="Arial"/>
              </w:rPr>
              <w:t xml:space="preserve"> po času</w:t>
            </w:r>
          </w:p>
        </w:tc>
      </w:tr>
      <w:tr w:rsidR="008A5A2F" w:rsidRPr="00405092" w14:paraId="17DC55E9" w14:textId="77777777" w:rsidTr="008A5A2F">
        <w:tc>
          <w:tcPr>
            <w:tcW w:w="0" w:type="auto"/>
            <w:vAlign w:val="center"/>
          </w:tcPr>
          <w:p w14:paraId="0FF43FD6" w14:textId="77777777" w:rsidR="008A5A2F" w:rsidRPr="00405092" w:rsidRDefault="008A5A2F" w:rsidP="008A5A2F">
            <w:pPr>
              <w:jc w:val="center"/>
              <w:rPr>
                <w:rFonts w:cs="Arial"/>
                <w:lang w:val="sr-Latn-RS"/>
              </w:rPr>
            </w:pPr>
            <w:r w:rsidRPr="00405092">
              <w:rPr>
                <w:rFonts w:cs="Arial"/>
                <w:lang w:val="sr-Latn-RS"/>
              </w:rPr>
              <w:t>4.</w:t>
            </w:r>
          </w:p>
        </w:tc>
        <w:tc>
          <w:tcPr>
            <w:tcW w:w="2631" w:type="dxa"/>
          </w:tcPr>
          <w:p w14:paraId="2841AFB6" w14:textId="77777777" w:rsidR="008A5A2F" w:rsidRPr="00405092" w:rsidRDefault="008A5A2F" w:rsidP="008A5A2F">
            <w:pPr>
              <w:rPr>
                <w:rFonts w:cs="Arial"/>
                <w:lang w:val="sr-Latn-RS"/>
              </w:rPr>
            </w:pPr>
            <w:r w:rsidRPr="00405092">
              <w:rPr>
                <w:rFonts w:cs="Arial"/>
              </w:rPr>
              <w:t>Dimenzije kartica</w:t>
            </w:r>
          </w:p>
        </w:tc>
        <w:tc>
          <w:tcPr>
            <w:tcW w:w="6296" w:type="dxa"/>
          </w:tcPr>
          <w:p w14:paraId="7AFEB114" w14:textId="77777777" w:rsidR="008A5A2F" w:rsidRPr="00405092" w:rsidRDefault="008A5A2F" w:rsidP="008A5A2F">
            <w:pPr>
              <w:rPr>
                <w:rFonts w:cs="Arial"/>
                <w:lang w:val="sr-Latn-RS"/>
              </w:rPr>
            </w:pPr>
            <w:r w:rsidRPr="00405092">
              <w:rPr>
                <w:rFonts w:cs="Arial"/>
              </w:rPr>
              <w:t>CR-80 (3.37in x 2.13in)</w:t>
            </w:r>
          </w:p>
        </w:tc>
      </w:tr>
      <w:tr w:rsidR="008A5A2F" w:rsidRPr="00405092" w14:paraId="0F69555E" w14:textId="77777777" w:rsidTr="008A5A2F">
        <w:tc>
          <w:tcPr>
            <w:tcW w:w="0" w:type="auto"/>
            <w:vAlign w:val="center"/>
          </w:tcPr>
          <w:p w14:paraId="7AD8990B" w14:textId="77777777" w:rsidR="008A5A2F" w:rsidRPr="00405092" w:rsidRDefault="008A5A2F" w:rsidP="008A5A2F">
            <w:pPr>
              <w:jc w:val="center"/>
              <w:rPr>
                <w:rFonts w:cs="Arial"/>
                <w:lang w:val="sr-Latn-RS"/>
              </w:rPr>
            </w:pPr>
            <w:r w:rsidRPr="00405092">
              <w:rPr>
                <w:rFonts w:cs="Arial"/>
                <w:lang w:val="sr-Latn-RS"/>
              </w:rPr>
              <w:t>5.</w:t>
            </w:r>
          </w:p>
        </w:tc>
        <w:tc>
          <w:tcPr>
            <w:tcW w:w="2631" w:type="dxa"/>
          </w:tcPr>
          <w:p w14:paraId="62742D2F" w14:textId="77777777" w:rsidR="008A5A2F" w:rsidRPr="00405092" w:rsidRDefault="008A5A2F" w:rsidP="008A5A2F">
            <w:pPr>
              <w:rPr>
                <w:rFonts w:cs="Arial"/>
                <w:lang w:val="sr-Latn-RS"/>
              </w:rPr>
            </w:pPr>
            <w:r w:rsidRPr="00405092">
              <w:rPr>
                <w:rFonts w:cs="Arial"/>
              </w:rPr>
              <w:t>Povezivanje</w:t>
            </w:r>
          </w:p>
        </w:tc>
        <w:tc>
          <w:tcPr>
            <w:tcW w:w="6296" w:type="dxa"/>
          </w:tcPr>
          <w:p w14:paraId="1DF65D63" w14:textId="77777777" w:rsidR="008A5A2F" w:rsidRPr="00405092" w:rsidRDefault="008A5A2F" w:rsidP="008A5A2F">
            <w:pPr>
              <w:rPr>
                <w:rFonts w:cs="Arial"/>
                <w:lang w:val="sr-Latn-RS"/>
              </w:rPr>
            </w:pPr>
            <w:r w:rsidRPr="00405092">
              <w:rPr>
                <w:rFonts w:cs="Arial"/>
              </w:rPr>
              <w:t>USB, LAN</w:t>
            </w:r>
          </w:p>
        </w:tc>
      </w:tr>
      <w:tr w:rsidR="008A5A2F" w:rsidRPr="00405092" w14:paraId="369CE358" w14:textId="77777777" w:rsidTr="008A5A2F">
        <w:tc>
          <w:tcPr>
            <w:tcW w:w="0" w:type="auto"/>
            <w:vAlign w:val="center"/>
          </w:tcPr>
          <w:p w14:paraId="56FCA5AE" w14:textId="77777777" w:rsidR="008A5A2F" w:rsidRPr="00405092" w:rsidRDefault="008A5A2F" w:rsidP="008A5A2F">
            <w:pPr>
              <w:jc w:val="center"/>
              <w:rPr>
                <w:rFonts w:cs="Arial"/>
                <w:lang w:val="sr-Latn-RS"/>
              </w:rPr>
            </w:pPr>
            <w:r w:rsidRPr="00405092">
              <w:rPr>
                <w:rFonts w:cs="Arial"/>
                <w:lang w:val="sr-Latn-RS"/>
              </w:rPr>
              <w:lastRenderedPageBreak/>
              <w:t>6.</w:t>
            </w:r>
          </w:p>
        </w:tc>
        <w:tc>
          <w:tcPr>
            <w:tcW w:w="2631" w:type="dxa"/>
          </w:tcPr>
          <w:p w14:paraId="356CD655" w14:textId="77777777" w:rsidR="008A5A2F" w:rsidRPr="00405092" w:rsidRDefault="008A5A2F" w:rsidP="008A5A2F">
            <w:pPr>
              <w:rPr>
                <w:rFonts w:cs="Arial"/>
                <w:lang w:val="sr-Latn-RS"/>
              </w:rPr>
            </w:pPr>
            <w:r w:rsidRPr="00405092">
              <w:rPr>
                <w:rFonts w:cs="Arial"/>
                <w:lang w:val="sr-Latn-RS"/>
              </w:rPr>
              <w:t>RF Kartice</w:t>
            </w:r>
          </w:p>
        </w:tc>
        <w:tc>
          <w:tcPr>
            <w:tcW w:w="6296" w:type="dxa"/>
          </w:tcPr>
          <w:p w14:paraId="2B6757B7" w14:textId="77777777" w:rsidR="008A5A2F" w:rsidRPr="00405092" w:rsidRDefault="008A5A2F" w:rsidP="008A5A2F">
            <w:pPr>
              <w:rPr>
                <w:rFonts w:cs="Arial"/>
                <w:lang w:val="sr-Latn-RS"/>
              </w:rPr>
            </w:pPr>
            <w:r w:rsidRPr="00405092">
              <w:rPr>
                <w:rFonts w:cs="Arial"/>
                <w:lang w:val="sr-Latn-RS"/>
              </w:rPr>
              <w:t>Mifare 13.56 MHz, prazne bele plastične, dimenzije koje odgovaraju štampaču</w:t>
            </w:r>
          </w:p>
        </w:tc>
      </w:tr>
    </w:tbl>
    <w:p w14:paraId="3BCA74F8" w14:textId="77777777" w:rsidR="008A5A2F" w:rsidRPr="00405092" w:rsidRDefault="008A5A2F" w:rsidP="008A5A2F">
      <w:pPr>
        <w:spacing w:after="200" w:line="276" w:lineRule="auto"/>
        <w:rPr>
          <w:rFonts w:cs="Arial"/>
          <w:b/>
          <w:lang w:val="sr-Latn-RS"/>
        </w:rPr>
      </w:pPr>
    </w:p>
    <w:p w14:paraId="60F62B4E" w14:textId="77777777" w:rsidR="008A5A2F" w:rsidRPr="00405092" w:rsidRDefault="008A5A2F" w:rsidP="008A5A2F">
      <w:pPr>
        <w:spacing w:after="200" w:line="276" w:lineRule="auto"/>
        <w:rPr>
          <w:rFonts w:cs="Arial"/>
          <w:b/>
          <w:lang w:val="sr-Latn-RS"/>
        </w:rPr>
      </w:pPr>
      <w:r w:rsidRPr="00405092">
        <w:rPr>
          <w:rFonts w:cs="Arial"/>
          <w:b/>
          <w:lang w:val="sr-Latn-RS"/>
        </w:rPr>
        <w:t>30. UPS</w:t>
      </w:r>
    </w:p>
    <w:tbl>
      <w:tblPr>
        <w:tblStyle w:val="TableGrid"/>
        <w:tblW w:w="9606" w:type="dxa"/>
        <w:tblLook w:val="04A0" w:firstRow="1" w:lastRow="0" w:firstColumn="1" w:lastColumn="0" w:noHBand="0" w:noVBand="1"/>
      </w:tblPr>
      <w:tblGrid>
        <w:gridCol w:w="608"/>
        <w:gridCol w:w="3328"/>
        <w:gridCol w:w="5670"/>
      </w:tblGrid>
      <w:tr w:rsidR="008A5A2F" w:rsidRPr="00405092" w14:paraId="3C95D465" w14:textId="77777777" w:rsidTr="008A5A2F">
        <w:tc>
          <w:tcPr>
            <w:tcW w:w="608" w:type="dxa"/>
          </w:tcPr>
          <w:p w14:paraId="5EE827AD" w14:textId="77777777" w:rsidR="008A5A2F" w:rsidRPr="00405092" w:rsidRDefault="008A5A2F" w:rsidP="008A5A2F">
            <w:pPr>
              <w:spacing w:after="200" w:line="276" w:lineRule="auto"/>
              <w:jc w:val="center"/>
              <w:rPr>
                <w:rFonts w:cs="Arial"/>
                <w:lang w:val="sr-Latn-RS"/>
              </w:rPr>
            </w:pPr>
            <w:r w:rsidRPr="00405092">
              <w:rPr>
                <w:rFonts w:cs="Arial"/>
                <w:lang w:val="sr-Latn-RS"/>
              </w:rPr>
              <w:t>r.br.</w:t>
            </w:r>
          </w:p>
        </w:tc>
        <w:tc>
          <w:tcPr>
            <w:tcW w:w="8998" w:type="dxa"/>
            <w:gridSpan w:val="2"/>
          </w:tcPr>
          <w:p w14:paraId="0B46F79C" w14:textId="77777777" w:rsidR="008A5A2F" w:rsidRPr="00405092" w:rsidRDefault="008A5A2F" w:rsidP="008A5A2F">
            <w:pPr>
              <w:spacing w:after="200" w:line="276" w:lineRule="auto"/>
              <w:jc w:val="center"/>
              <w:rPr>
                <w:rFonts w:cs="Arial"/>
                <w:lang w:val="sr-Latn-RS"/>
              </w:rPr>
            </w:pPr>
            <w:r w:rsidRPr="00405092">
              <w:rPr>
                <w:rFonts w:cs="Arial"/>
                <w:bCs/>
                <w:lang w:val="sr-Latn-RS"/>
              </w:rPr>
              <w:t>Minimalne zahtevane karakteristike</w:t>
            </w:r>
          </w:p>
        </w:tc>
      </w:tr>
      <w:tr w:rsidR="008A5A2F" w:rsidRPr="00405092" w14:paraId="34B59AB4" w14:textId="77777777" w:rsidTr="008A5A2F">
        <w:tc>
          <w:tcPr>
            <w:tcW w:w="608" w:type="dxa"/>
          </w:tcPr>
          <w:p w14:paraId="5B01ED6C" w14:textId="77777777" w:rsidR="008A5A2F" w:rsidRPr="00405092" w:rsidRDefault="008A5A2F" w:rsidP="008A5A2F">
            <w:pPr>
              <w:spacing w:after="200" w:line="276" w:lineRule="auto"/>
              <w:jc w:val="center"/>
              <w:rPr>
                <w:rFonts w:cs="Arial"/>
                <w:lang w:val="sr-Latn-RS"/>
              </w:rPr>
            </w:pPr>
            <w:r w:rsidRPr="00405092">
              <w:rPr>
                <w:rFonts w:cs="Arial"/>
                <w:lang w:val="sr-Latn-RS"/>
              </w:rPr>
              <w:t>1.</w:t>
            </w:r>
          </w:p>
        </w:tc>
        <w:tc>
          <w:tcPr>
            <w:tcW w:w="3328" w:type="dxa"/>
          </w:tcPr>
          <w:p w14:paraId="73FE340E" w14:textId="77777777" w:rsidR="008A5A2F" w:rsidRPr="00405092" w:rsidRDefault="008A5A2F" w:rsidP="008A5A2F">
            <w:pPr>
              <w:spacing w:after="200" w:line="276" w:lineRule="auto"/>
              <w:rPr>
                <w:rFonts w:cs="Arial"/>
                <w:lang w:val="sr-Latn-RS"/>
              </w:rPr>
            </w:pPr>
            <w:r w:rsidRPr="00405092">
              <w:rPr>
                <w:rFonts w:cs="Arial"/>
                <w:lang w:val="sr-Latn-RS"/>
              </w:rPr>
              <w:t>Kapacitet</w:t>
            </w:r>
          </w:p>
        </w:tc>
        <w:tc>
          <w:tcPr>
            <w:tcW w:w="5670" w:type="dxa"/>
          </w:tcPr>
          <w:p w14:paraId="7A1FE588" w14:textId="77777777" w:rsidR="008A5A2F" w:rsidRPr="00405092" w:rsidRDefault="008A5A2F" w:rsidP="008A5A2F">
            <w:pPr>
              <w:spacing w:after="200" w:line="276" w:lineRule="auto"/>
              <w:rPr>
                <w:rFonts w:cs="Arial"/>
                <w:lang w:val="sr-Latn-RS"/>
              </w:rPr>
            </w:pPr>
            <w:r w:rsidRPr="00405092">
              <w:rPr>
                <w:rFonts w:cs="Arial"/>
                <w:lang w:val="sr-Latn-RS"/>
              </w:rPr>
              <w:t>750VA</w:t>
            </w:r>
          </w:p>
        </w:tc>
      </w:tr>
      <w:tr w:rsidR="008A5A2F" w:rsidRPr="00405092" w14:paraId="4734F01D" w14:textId="77777777" w:rsidTr="008A5A2F">
        <w:tc>
          <w:tcPr>
            <w:tcW w:w="608" w:type="dxa"/>
          </w:tcPr>
          <w:p w14:paraId="35FCAE74" w14:textId="77777777" w:rsidR="008A5A2F" w:rsidRPr="00405092" w:rsidRDefault="008A5A2F" w:rsidP="008A5A2F">
            <w:pPr>
              <w:spacing w:after="200" w:line="276" w:lineRule="auto"/>
              <w:jc w:val="center"/>
              <w:rPr>
                <w:rFonts w:cs="Arial"/>
                <w:lang w:val="sr-Latn-RS"/>
              </w:rPr>
            </w:pPr>
            <w:r w:rsidRPr="00405092">
              <w:rPr>
                <w:rFonts w:cs="Arial"/>
                <w:lang w:val="sr-Latn-RS"/>
              </w:rPr>
              <w:t>2.</w:t>
            </w:r>
          </w:p>
        </w:tc>
        <w:tc>
          <w:tcPr>
            <w:tcW w:w="3328" w:type="dxa"/>
          </w:tcPr>
          <w:p w14:paraId="39BD616C" w14:textId="77777777" w:rsidR="008A5A2F" w:rsidRPr="00405092" w:rsidRDefault="008A5A2F" w:rsidP="008A5A2F">
            <w:pPr>
              <w:spacing w:after="200" w:line="276" w:lineRule="auto"/>
              <w:rPr>
                <w:rFonts w:cs="Arial"/>
                <w:lang w:val="sr-Latn-RS"/>
              </w:rPr>
            </w:pPr>
            <w:r w:rsidRPr="00405092">
              <w:rPr>
                <w:rFonts w:cs="Arial"/>
                <w:lang w:val="sr-Latn-RS"/>
              </w:rPr>
              <w:t>Snaga</w:t>
            </w:r>
          </w:p>
        </w:tc>
        <w:tc>
          <w:tcPr>
            <w:tcW w:w="5670" w:type="dxa"/>
          </w:tcPr>
          <w:p w14:paraId="314F3870" w14:textId="77777777" w:rsidR="008A5A2F" w:rsidRPr="00405092" w:rsidRDefault="008A5A2F" w:rsidP="008A5A2F">
            <w:pPr>
              <w:spacing w:after="200" w:line="276" w:lineRule="auto"/>
              <w:rPr>
                <w:rFonts w:cs="Arial"/>
                <w:lang w:val="sr-Latn-RS"/>
              </w:rPr>
            </w:pPr>
            <w:r w:rsidRPr="00405092">
              <w:rPr>
                <w:rFonts w:cs="Arial"/>
                <w:lang w:val="sr-Latn-RS"/>
              </w:rPr>
              <w:t>500W</w:t>
            </w:r>
          </w:p>
        </w:tc>
      </w:tr>
      <w:tr w:rsidR="008A5A2F" w:rsidRPr="00405092" w14:paraId="366C37A0" w14:textId="77777777" w:rsidTr="008A5A2F">
        <w:tc>
          <w:tcPr>
            <w:tcW w:w="608" w:type="dxa"/>
          </w:tcPr>
          <w:p w14:paraId="54EC50B1" w14:textId="77777777" w:rsidR="008A5A2F" w:rsidRPr="00405092" w:rsidRDefault="008A5A2F" w:rsidP="008A5A2F">
            <w:pPr>
              <w:spacing w:after="200" w:line="276" w:lineRule="auto"/>
              <w:jc w:val="center"/>
              <w:rPr>
                <w:rFonts w:cs="Arial"/>
                <w:lang w:val="sr-Latn-RS"/>
              </w:rPr>
            </w:pPr>
            <w:r w:rsidRPr="00405092">
              <w:rPr>
                <w:rFonts w:cs="Arial"/>
                <w:lang w:val="sr-Latn-RS"/>
              </w:rPr>
              <w:t>3.</w:t>
            </w:r>
          </w:p>
        </w:tc>
        <w:tc>
          <w:tcPr>
            <w:tcW w:w="3328" w:type="dxa"/>
          </w:tcPr>
          <w:p w14:paraId="08E06D12" w14:textId="77777777" w:rsidR="008A5A2F" w:rsidRPr="00405092" w:rsidRDefault="008A5A2F" w:rsidP="008A5A2F">
            <w:pPr>
              <w:spacing w:after="200" w:line="276" w:lineRule="auto"/>
              <w:rPr>
                <w:rFonts w:cs="Arial"/>
                <w:lang w:val="sr-Latn-RS"/>
              </w:rPr>
            </w:pPr>
            <w:r w:rsidRPr="00405092">
              <w:rPr>
                <w:rFonts w:cs="Arial"/>
                <w:lang w:val="sr-Latn-RS"/>
              </w:rPr>
              <w:t>Vrste izlaza</w:t>
            </w:r>
          </w:p>
        </w:tc>
        <w:tc>
          <w:tcPr>
            <w:tcW w:w="5670" w:type="dxa"/>
          </w:tcPr>
          <w:p w14:paraId="24C50C0E" w14:textId="77777777" w:rsidR="008A5A2F" w:rsidRPr="00405092" w:rsidRDefault="008A5A2F" w:rsidP="008A5A2F">
            <w:pPr>
              <w:spacing w:after="200" w:line="276" w:lineRule="auto"/>
              <w:rPr>
                <w:rFonts w:cs="Arial"/>
                <w:lang w:val="sr-Latn-RS"/>
              </w:rPr>
            </w:pPr>
            <w:r w:rsidRPr="00405092">
              <w:rPr>
                <w:rFonts w:cs="Arial"/>
                <w:lang w:val="sr-Latn-RS"/>
              </w:rPr>
              <w:t>4 x IEC 320 C13 1 x IEC Jumpers</w:t>
            </w:r>
          </w:p>
        </w:tc>
      </w:tr>
      <w:tr w:rsidR="008A5A2F" w:rsidRPr="00405092" w14:paraId="2142352C" w14:textId="77777777" w:rsidTr="008A5A2F">
        <w:tc>
          <w:tcPr>
            <w:tcW w:w="608" w:type="dxa"/>
          </w:tcPr>
          <w:p w14:paraId="709EB3FD" w14:textId="77777777" w:rsidR="008A5A2F" w:rsidRPr="00405092" w:rsidRDefault="008A5A2F" w:rsidP="008A5A2F">
            <w:pPr>
              <w:spacing w:after="200" w:line="276" w:lineRule="auto"/>
              <w:jc w:val="center"/>
              <w:rPr>
                <w:rFonts w:cs="Arial"/>
                <w:lang w:val="sr-Latn-RS"/>
              </w:rPr>
            </w:pPr>
            <w:r w:rsidRPr="00405092">
              <w:rPr>
                <w:rFonts w:cs="Arial"/>
                <w:lang w:val="sr-Latn-RS"/>
              </w:rPr>
              <w:t>4.</w:t>
            </w:r>
          </w:p>
        </w:tc>
        <w:tc>
          <w:tcPr>
            <w:tcW w:w="3328" w:type="dxa"/>
          </w:tcPr>
          <w:p w14:paraId="136BD9F6" w14:textId="77777777" w:rsidR="008A5A2F" w:rsidRPr="00405092" w:rsidRDefault="008A5A2F" w:rsidP="008A5A2F">
            <w:pPr>
              <w:spacing w:after="200" w:line="276" w:lineRule="auto"/>
              <w:rPr>
                <w:rFonts w:cs="Arial"/>
                <w:lang w:val="sr-Latn-RS"/>
              </w:rPr>
            </w:pPr>
            <w:r w:rsidRPr="00405092">
              <w:rPr>
                <w:rFonts w:cs="Arial"/>
                <w:lang w:val="sr-Latn-RS"/>
              </w:rPr>
              <w:t>Indikatori</w:t>
            </w:r>
          </w:p>
        </w:tc>
        <w:tc>
          <w:tcPr>
            <w:tcW w:w="5670" w:type="dxa"/>
          </w:tcPr>
          <w:p w14:paraId="2B957F52" w14:textId="77777777" w:rsidR="008A5A2F" w:rsidRPr="00405092" w:rsidRDefault="008A5A2F" w:rsidP="008A5A2F">
            <w:pPr>
              <w:spacing w:after="200" w:line="276" w:lineRule="auto"/>
              <w:rPr>
                <w:rFonts w:cs="Arial"/>
                <w:lang w:val="sr-Latn-RS"/>
              </w:rPr>
            </w:pPr>
            <w:r w:rsidRPr="00405092">
              <w:rPr>
                <w:rFonts w:cs="Arial"/>
                <w:lang w:val="sr-Latn-RS"/>
              </w:rPr>
              <w:t>LCD</w:t>
            </w:r>
          </w:p>
        </w:tc>
      </w:tr>
      <w:tr w:rsidR="008A5A2F" w:rsidRPr="00405092" w14:paraId="2616BA2A" w14:textId="77777777" w:rsidTr="008A5A2F">
        <w:tc>
          <w:tcPr>
            <w:tcW w:w="608" w:type="dxa"/>
          </w:tcPr>
          <w:p w14:paraId="03FE9E4C" w14:textId="77777777" w:rsidR="008A5A2F" w:rsidRPr="00405092" w:rsidRDefault="008A5A2F" w:rsidP="008A5A2F">
            <w:pPr>
              <w:spacing w:after="200" w:line="276" w:lineRule="auto"/>
              <w:jc w:val="center"/>
              <w:rPr>
                <w:rFonts w:cs="Arial"/>
                <w:lang w:val="sr-Latn-RS"/>
              </w:rPr>
            </w:pPr>
            <w:r w:rsidRPr="00405092">
              <w:rPr>
                <w:rFonts w:cs="Arial"/>
                <w:lang w:val="sr-Latn-RS"/>
              </w:rPr>
              <w:t>5.</w:t>
            </w:r>
          </w:p>
        </w:tc>
        <w:tc>
          <w:tcPr>
            <w:tcW w:w="3328" w:type="dxa"/>
          </w:tcPr>
          <w:p w14:paraId="5A0B7DC2" w14:textId="77777777" w:rsidR="008A5A2F" w:rsidRPr="00405092" w:rsidRDefault="008A5A2F" w:rsidP="008A5A2F">
            <w:pPr>
              <w:spacing w:after="200" w:line="276" w:lineRule="auto"/>
              <w:rPr>
                <w:rFonts w:cs="Arial"/>
                <w:lang w:val="sr-Latn-RS"/>
              </w:rPr>
            </w:pPr>
            <w:r w:rsidRPr="00405092">
              <w:rPr>
                <w:rFonts w:cs="Arial"/>
                <w:lang w:val="sr-Latn-RS"/>
              </w:rPr>
              <w:t>Ulazni konektor</w:t>
            </w:r>
          </w:p>
        </w:tc>
        <w:tc>
          <w:tcPr>
            <w:tcW w:w="5670" w:type="dxa"/>
          </w:tcPr>
          <w:p w14:paraId="05E46581" w14:textId="77777777" w:rsidR="008A5A2F" w:rsidRPr="00405092" w:rsidRDefault="008A5A2F" w:rsidP="008A5A2F">
            <w:pPr>
              <w:spacing w:after="200" w:line="276" w:lineRule="auto"/>
              <w:rPr>
                <w:rFonts w:cs="Arial"/>
                <w:lang w:val="sr-Latn-RS"/>
              </w:rPr>
            </w:pPr>
            <w:r w:rsidRPr="00405092">
              <w:rPr>
                <w:rFonts w:cs="Arial"/>
                <w:lang w:val="sr-Latn-RS"/>
              </w:rPr>
              <w:t>IEC 320 C14</w:t>
            </w:r>
          </w:p>
        </w:tc>
      </w:tr>
      <w:tr w:rsidR="008A5A2F" w:rsidRPr="00405092" w14:paraId="24BCE0C9" w14:textId="77777777" w:rsidTr="008A5A2F">
        <w:tc>
          <w:tcPr>
            <w:tcW w:w="608" w:type="dxa"/>
          </w:tcPr>
          <w:p w14:paraId="50F0AEDB" w14:textId="77777777" w:rsidR="008A5A2F" w:rsidRPr="00405092" w:rsidRDefault="008A5A2F" w:rsidP="008A5A2F">
            <w:pPr>
              <w:spacing w:after="200" w:line="276" w:lineRule="auto"/>
              <w:jc w:val="center"/>
              <w:rPr>
                <w:rFonts w:cs="Arial"/>
                <w:lang w:val="sr-Latn-RS"/>
              </w:rPr>
            </w:pPr>
            <w:r w:rsidRPr="00405092">
              <w:rPr>
                <w:rFonts w:cs="Arial"/>
                <w:lang w:val="sr-Latn-RS"/>
              </w:rPr>
              <w:t>6.</w:t>
            </w:r>
          </w:p>
        </w:tc>
        <w:tc>
          <w:tcPr>
            <w:tcW w:w="3328" w:type="dxa"/>
          </w:tcPr>
          <w:p w14:paraId="3C70D9FB" w14:textId="77777777" w:rsidR="008A5A2F" w:rsidRPr="00405092" w:rsidRDefault="008A5A2F" w:rsidP="008A5A2F">
            <w:pPr>
              <w:spacing w:after="200" w:line="276" w:lineRule="auto"/>
              <w:rPr>
                <w:rFonts w:cs="Arial"/>
                <w:lang w:val="sr-Latn-RS"/>
              </w:rPr>
            </w:pPr>
            <w:r w:rsidRPr="00405092">
              <w:rPr>
                <w:rFonts w:cs="Arial"/>
                <w:lang w:val="sr-Latn-RS"/>
              </w:rPr>
              <w:t>Garancija</w:t>
            </w:r>
          </w:p>
        </w:tc>
        <w:tc>
          <w:tcPr>
            <w:tcW w:w="5670" w:type="dxa"/>
          </w:tcPr>
          <w:p w14:paraId="50674487" w14:textId="77777777" w:rsidR="008A5A2F" w:rsidRPr="00405092" w:rsidRDefault="008A5A2F" w:rsidP="008A5A2F">
            <w:pPr>
              <w:spacing w:after="200" w:line="276" w:lineRule="auto"/>
              <w:rPr>
                <w:rFonts w:cs="Arial"/>
                <w:lang w:val="sr-Latn-RS"/>
              </w:rPr>
            </w:pPr>
            <w:r w:rsidRPr="00405092">
              <w:rPr>
                <w:rFonts w:cs="Arial"/>
                <w:lang w:val="sr-Latn-RS"/>
              </w:rPr>
              <w:t>1 godine</w:t>
            </w:r>
          </w:p>
        </w:tc>
      </w:tr>
    </w:tbl>
    <w:p w14:paraId="7D084E84" w14:textId="77777777" w:rsidR="008A5A2F" w:rsidRDefault="008A5A2F" w:rsidP="008A5A2F"/>
    <w:p w14:paraId="42B91371"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512BA8B2"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r>
        <w:rPr>
          <w:rFonts w:ascii="Arial" w:hAnsi="Arial" w:cs="Arial"/>
          <w:color w:val="000000" w:themeColor="text1"/>
          <w:sz w:val="24"/>
          <w:szCs w:val="24"/>
          <w:lang w:val="sr-Cyrl-CS"/>
        </w:rPr>
        <w:t>______________                                                                     ________________</w:t>
      </w:r>
    </w:p>
    <w:p w14:paraId="12F39BEB" w14:textId="77777777" w:rsidR="008A5A2F" w:rsidRPr="002C2C4F" w:rsidRDefault="008A5A2F" w:rsidP="008A5A2F">
      <w:pPr>
        <w:rPr>
          <w:rFonts w:cs="Arial"/>
          <w:color w:val="000000" w:themeColor="text1"/>
          <w:sz w:val="24"/>
          <w:szCs w:val="24"/>
        </w:rPr>
      </w:pPr>
    </w:p>
    <w:p w14:paraId="26B14563" w14:textId="77777777" w:rsidR="008A5A2F" w:rsidRPr="008A5A2F" w:rsidRDefault="008A5A2F" w:rsidP="008A5A2F">
      <w:pPr>
        <w:rPr>
          <w:rFonts w:cs="Arial"/>
          <w:color w:val="000000" w:themeColor="text1"/>
          <w:sz w:val="24"/>
          <w:szCs w:val="24"/>
          <w:lang w:val="sr-Cyrl-RS"/>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м. п.</w:t>
      </w:r>
      <w:r>
        <w:rPr>
          <w:rFonts w:eastAsia="Arial Narrow" w:cs="Arial"/>
          <w:color w:val="000000" w:themeColor="text1"/>
          <w:sz w:val="24"/>
          <w:szCs w:val="24"/>
        </w:rPr>
        <w:t xml:space="preserve">                            </w:t>
      </w:r>
      <w:r>
        <w:rPr>
          <w:rFonts w:eastAsia="Arial Narrow" w:cs="Arial"/>
          <w:color w:val="000000" w:themeColor="text1"/>
          <w:sz w:val="24"/>
          <w:szCs w:val="24"/>
          <w:lang w:val="sr-Cyrl-RS"/>
        </w:rPr>
        <w:t>потпис</w:t>
      </w:r>
      <w:r>
        <w:rPr>
          <w:rFonts w:eastAsia="Arial Narrow" w:cs="Arial"/>
          <w:color w:val="000000" w:themeColor="text1"/>
          <w:sz w:val="24"/>
          <w:szCs w:val="24"/>
        </w:rPr>
        <w:t xml:space="preserve"> П</w:t>
      </w:r>
      <w:r w:rsidRPr="002C2C4F">
        <w:rPr>
          <w:rFonts w:eastAsia="Arial Narrow" w:cs="Arial"/>
          <w:color w:val="000000" w:themeColor="text1"/>
          <w:sz w:val="24"/>
          <w:szCs w:val="24"/>
        </w:rPr>
        <w:t>онуђач</w:t>
      </w:r>
      <w:r>
        <w:rPr>
          <w:rFonts w:eastAsia="Arial Narrow" w:cs="Arial"/>
          <w:color w:val="000000" w:themeColor="text1"/>
          <w:sz w:val="24"/>
          <w:szCs w:val="24"/>
          <w:lang w:val="sr-Cyrl-RS"/>
        </w:rPr>
        <w:t>а</w:t>
      </w:r>
    </w:p>
    <w:p w14:paraId="79BFB796"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4AF2E06A"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62982423"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01AF468F"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3C328862"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79A6E66D"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12E2D7BD"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237B361E"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48D7E92D"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1E1939BE"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48C8F20F"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5FFB0097"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3B528436"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67A6DFE9"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07E8D4C0"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0A367AD5" w14:textId="77777777"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6712EFE1" w14:textId="0869044A" w:rsidR="008A5A2F" w:rsidRDefault="008A5A2F"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3FD6518A" w14:textId="75B7A3AD"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210F23AD" w14:textId="275D2305"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3B15372E" w14:textId="6CB6E511"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3F7EA1A8" w14:textId="4C4D651B"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502C90E1" w14:textId="6FDBF31F"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640AE173" w14:textId="64921E96"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54AC4472" w14:textId="3E779CE9"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0DCB7429" w14:textId="73C3569C"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27DEA2C6" w14:textId="21B8B824"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467CF307" w14:textId="27ABDC54"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07304A60" w14:textId="77777777" w:rsidR="006A7B80" w:rsidRDefault="006A7B80" w:rsidP="00F868D0">
      <w:pPr>
        <w:pStyle w:val="ListParagraph"/>
        <w:widowControl w:val="0"/>
        <w:spacing w:before="0" w:after="0" w:line="240" w:lineRule="auto"/>
        <w:ind w:left="0"/>
        <w:jc w:val="left"/>
        <w:rPr>
          <w:rFonts w:ascii="Arial" w:hAnsi="Arial" w:cs="Arial"/>
          <w:color w:val="000000" w:themeColor="text1"/>
          <w:sz w:val="24"/>
          <w:szCs w:val="24"/>
          <w:lang w:val="sr-Cyrl-CS"/>
        </w:rPr>
      </w:pPr>
    </w:p>
    <w:p w14:paraId="5C8974E9" w14:textId="77777777" w:rsidR="002F6981" w:rsidRDefault="002F6981" w:rsidP="00BE3162">
      <w:pPr>
        <w:rPr>
          <w:rFonts w:cs="Arial"/>
          <w:color w:val="000000" w:themeColor="text1"/>
          <w:sz w:val="24"/>
          <w:szCs w:val="24"/>
        </w:rPr>
      </w:pPr>
    </w:p>
    <w:p w14:paraId="2056F73F" w14:textId="77777777" w:rsidR="00BE3162" w:rsidRPr="00897A23" w:rsidRDefault="002F6981" w:rsidP="00BE3162">
      <w:pPr>
        <w:rPr>
          <w:rFonts w:cs="Arial"/>
          <w:b/>
          <w:color w:val="000000" w:themeColor="text1"/>
          <w:sz w:val="24"/>
          <w:szCs w:val="24"/>
          <w:lang w:val="sr-Cyrl-RS"/>
        </w:rPr>
      </w:pPr>
      <w:r>
        <w:rPr>
          <w:rFonts w:cs="Arial"/>
          <w:b/>
          <w:color w:val="000000" w:themeColor="text1"/>
          <w:sz w:val="24"/>
          <w:szCs w:val="24"/>
        </w:rPr>
        <w:t>ПАРТИЈА 3-</w:t>
      </w:r>
      <w:r w:rsidR="00897A23">
        <w:rPr>
          <w:rFonts w:cs="Arial"/>
          <w:b/>
          <w:color w:val="000000" w:themeColor="text1"/>
          <w:sz w:val="24"/>
          <w:szCs w:val="24"/>
          <w:lang w:val="sr-Cyrl-RS"/>
        </w:rPr>
        <w:t>СЕРВЕРИ</w:t>
      </w:r>
    </w:p>
    <w:p w14:paraId="4357F53E" w14:textId="77777777" w:rsidR="002F6981" w:rsidRPr="002C2C4F" w:rsidRDefault="002F6981" w:rsidP="00BE3162">
      <w:pPr>
        <w:rPr>
          <w:rFonts w:cs="Arial"/>
          <w:color w:val="000000" w:themeColor="text1"/>
          <w:sz w:val="24"/>
          <w:szCs w:val="24"/>
        </w:rPr>
      </w:pPr>
    </w:p>
    <w:p w14:paraId="20681EB2" w14:textId="0F120BB8" w:rsidR="008A5A2F" w:rsidRPr="00714A2B" w:rsidRDefault="008A5A2F" w:rsidP="008A5A2F">
      <w:pPr>
        <w:rPr>
          <w:rFonts w:cs="Arial"/>
          <w:b/>
          <w:sz w:val="22"/>
          <w:szCs w:val="22"/>
        </w:rPr>
      </w:pPr>
      <w:r w:rsidRPr="002C1322">
        <w:rPr>
          <w:sz w:val="28"/>
        </w:rPr>
        <w:tab/>
      </w:r>
      <w:r w:rsidRPr="00714A2B">
        <w:rPr>
          <w:rFonts w:cs="Arial"/>
          <w:b/>
          <w:sz w:val="22"/>
          <w:szCs w:val="22"/>
        </w:rPr>
        <w:tab/>
      </w:r>
    </w:p>
    <w:p w14:paraId="556E5DF7" w14:textId="612A4D13" w:rsidR="008A5A2F" w:rsidRDefault="008A5A2F" w:rsidP="008A5A2F">
      <w:pPr>
        <w:rPr>
          <w:rFonts w:cs="Arial"/>
          <w:sz w:val="22"/>
          <w:szCs w:val="22"/>
          <w:lang w:val="sr-Cyrl-RS"/>
        </w:rPr>
      </w:pPr>
      <w:r w:rsidRPr="00714A2B">
        <w:rPr>
          <w:rFonts w:cs="Arial"/>
          <w:b/>
          <w:sz w:val="22"/>
          <w:szCs w:val="22"/>
        </w:rPr>
        <w:t>1</w:t>
      </w:r>
      <w:r w:rsidRPr="00714A2B">
        <w:rPr>
          <w:rFonts w:cs="Arial"/>
          <w:b/>
          <w:sz w:val="22"/>
          <w:szCs w:val="22"/>
          <w:lang w:val="sr-Cyrl-RS"/>
        </w:rPr>
        <w:t>.</w:t>
      </w:r>
      <w:r w:rsidR="007D6EF5">
        <w:rPr>
          <w:rFonts w:cs="Arial"/>
          <w:b/>
          <w:sz w:val="22"/>
          <w:szCs w:val="22"/>
        </w:rPr>
        <w:tab/>
        <w:t>Rack server-</w:t>
      </w:r>
      <w:r w:rsidRPr="007D6EF5">
        <w:rPr>
          <w:rFonts w:cs="Arial"/>
          <w:sz w:val="22"/>
          <w:szCs w:val="22"/>
        </w:rPr>
        <w:t>13</w:t>
      </w:r>
      <w:r w:rsidRPr="007D6EF5">
        <w:rPr>
          <w:rFonts w:cs="Arial"/>
          <w:sz w:val="22"/>
          <w:szCs w:val="22"/>
          <w:lang w:val="sr-Cyrl-RS"/>
        </w:rPr>
        <w:t xml:space="preserve"> ком</w:t>
      </w:r>
      <w:r w:rsidR="007D6EF5">
        <w:rPr>
          <w:rFonts w:cs="Arial"/>
          <w:b/>
          <w:sz w:val="22"/>
          <w:szCs w:val="22"/>
          <w:lang w:val="sr-Latn-RS"/>
        </w:rPr>
        <w:t xml:space="preserve">, </w:t>
      </w:r>
      <w:r w:rsidR="007D6EF5" w:rsidRPr="007D6EF5">
        <w:rPr>
          <w:rFonts w:cs="Arial"/>
          <w:sz w:val="22"/>
          <w:szCs w:val="22"/>
          <w:lang w:val="sr-Latn-RS"/>
        </w:rPr>
        <w:t xml:space="preserve">место испоруке: </w:t>
      </w:r>
      <w:r w:rsidR="006A7B80" w:rsidRPr="007D6EF5">
        <w:rPr>
          <w:rFonts w:cs="Arial"/>
          <w:sz w:val="22"/>
          <w:szCs w:val="22"/>
          <w:lang w:val="sr-Cyrl-RS"/>
        </w:rPr>
        <w:t>Технички центар Краљево</w:t>
      </w:r>
      <w:r w:rsidR="007D6EF5">
        <w:rPr>
          <w:rFonts w:cs="Arial"/>
          <w:sz w:val="22"/>
          <w:szCs w:val="22"/>
          <w:lang w:val="sr-Cyrl-RS"/>
        </w:rPr>
        <w:t>, ул. Димитрија Туцовића бр. 5, Краљево</w:t>
      </w:r>
    </w:p>
    <w:p w14:paraId="7F666C9A" w14:textId="5281A50B" w:rsidR="007D6EF5" w:rsidRPr="007D6EF5" w:rsidRDefault="007D6EF5" w:rsidP="008A5A2F">
      <w:pPr>
        <w:rPr>
          <w:rFonts w:cs="Arial"/>
          <w:b/>
          <w:sz w:val="22"/>
          <w:szCs w:val="22"/>
          <w:lang w:val="sr-Latn-RS"/>
        </w:rPr>
      </w:pPr>
    </w:p>
    <w:tbl>
      <w:tblPr>
        <w:tblW w:w="5000" w:type="pct"/>
        <w:tblLook w:val="04A0" w:firstRow="1" w:lastRow="0" w:firstColumn="1" w:lastColumn="0" w:noHBand="0" w:noVBand="1"/>
      </w:tblPr>
      <w:tblGrid>
        <w:gridCol w:w="1778"/>
        <w:gridCol w:w="7241"/>
      </w:tblGrid>
      <w:tr w:rsidR="00714A2B" w:rsidRPr="00714A2B" w14:paraId="40985AC9" w14:textId="77777777" w:rsidTr="008A5A2F">
        <w:trPr>
          <w:trHeight w:val="315"/>
        </w:trPr>
        <w:tc>
          <w:tcPr>
            <w:tcW w:w="9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7BBA1" w14:textId="77777777" w:rsidR="008A5A2F" w:rsidRPr="00714A2B" w:rsidRDefault="008A5A2F" w:rsidP="008A5A2F">
            <w:pPr>
              <w:jc w:val="center"/>
              <w:rPr>
                <w:rFonts w:cs="Arial"/>
                <w:sz w:val="22"/>
                <w:szCs w:val="22"/>
              </w:rPr>
            </w:pPr>
            <w:r w:rsidRPr="00714A2B">
              <w:rPr>
                <w:rFonts w:cs="Arial"/>
                <w:sz w:val="22"/>
                <w:szCs w:val="22"/>
              </w:rPr>
              <w:t>Опис</w:t>
            </w:r>
          </w:p>
        </w:tc>
        <w:tc>
          <w:tcPr>
            <w:tcW w:w="4095" w:type="pct"/>
            <w:tcBorders>
              <w:top w:val="single" w:sz="4" w:space="0" w:color="auto"/>
              <w:left w:val="nil"/>
              <w:bottom w:val="single" w:sz="4" w:space="0" w:color="auto"/>
              <w:right w:val="single" w:sz="4" w:space="0" w:color="auto"/>
            </w:tcBorders>
            <w:shd w:val="clear" w:color="auto" w:fill="auto"/>
            <w:vAlign w:val="center"/>
            <w:hideMark/>
          </w:tcPr>
          <w:p w14:paraId="5785BC5F"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210FD2E1" w14:textId="77777777" w:rsidTr="008A5A2F">
        <w:trPr>
          <w:trHeight w:val="6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2FDF956E"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4095" w:type="pct"/>
            <w:tcBorders>
              <w:top w:val="nil"/>
              <w:left w:val="nil"/>
              <w:bottom w:val="single" w:sz="4" w:space="0" w:color="auto"/>
              <w:right w:val="single" w:sz="4" w:space="0" w:color="auto"/>
            </w:tcBorders>
            <w:shd w:val="clear" w:color="auto" w:fill="auto"/>
            <w:vAlign w:val="center"/>
            <w:hideMark/>
          </w:tcPr>
          <w:p w14:paraId="2F747095" w14:textId="77777777" w:rsidR="008A5A2F" w:rsidRPr="00714A2B" w:rsidRDefault="008A5A2F" w:rsidP="008A5A2F">
            <w:pPr>
              <w:jc w:val="center"/>
              <w:rPr>
                <w:rFonts w:cs="Arial"/>
                <w:sz w:val="22"/>
                <w:szCs w:val="22"/>
              </w:rPr>
            </w:pPr>
            <w:r w:rsidRPr="00714A2B">
              <w:rPr>
                <w:rFonts w:cs="Arial"/>
                <w:sz w:val="22"/>
                <w:szCs w:val="22"/>
              </w:rPr>
              <w:t>1хCPU, 14nm, номинални такт од 2.1GHz, 8 језгара / 16 нити или више језгара уколико је могуће искључити језгра да би се дошло до жељеног броја језгара, дељени L3 кеш од 11MB, TDP 85W , подршка за рад у двопроцесорској конфигурацији</w:t>
            </w:r>
          </w:p>
        </w:tc>
      </w:tr>
      <w:tr w:rsidR="00714A2B" w:rsidRPr="00714A2B" w14:paraId="0C2FF383" w14:textId="77777777" w:rsidTr="008A5A2F">
        <w:trPr>
          <w:trHeight w:val="6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7719D7E7"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4095" w:type="pct"/>
            <w:tcBorders>
              <w:top w:val="nil"/>
              <w:left w:val="nil"/>
              <w:bottom w:val="single" w:sz="4" w:space="0" w:color="auto"/>
              <w:right w:val="single" w:sz="4" w:space="0" w:color="auto"/>
            </w:tcBorders>
            <w:shd w:val="clear" w:color="auto" w:fill="auto"/>
            <w:vAlign w:val="center"/>
            <w:hideMark/>
          </w:tcPr>
          <w:p w14:paraId="357CB4C7" w14:textId="77777777" w:rsidR="008A5A2F" w:rsidRPr="00714A2B" w:rsidRDefault="008A5A2F" w:rsidP="008A5A2F">
            <w:pPr>
              <w:jc w:val="center"/>
              <w:rPr>
                <w:rFonts w:cs="Arial"/>
                <w:sz w:val="22"/>
                <w:szCs w:val="22"/>
              </w:rPr>
            </w:pPr>
            <w:r w:rsidRPr="00714A2B">
              <w:rPr>
                <w:rFonts w:cs="Arial"/>
                <w:sz w:val="22"/>
                <w:szCs w:val="22"/>
              </w:rPr>
              <w:t>48GB (6x8GB конфигурација) ECC радне меморије, RDIMM DDR4 2666 Mhz прошириво до 3TB, систем мора поседовати способност идентификације и поузданости меморијских модула ради интегритета подака у меморијским модулима</w:t>
            </w:r>
          </w:p>
        </w:tc>
      </w:tr>
      <w:tr w:rsidR="00714A2B" w:rsidRPr="00714A2B" w14:paraId="17DE6ECF"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269DAB6E"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4095" w:type="pct"/>
            <w:tcBorders>
              <w:top w:val="nil"/>
              <w:left w:val="nil"/>
              <w:bottom w:val="single" w:sz="4" w:space="0" w:color="auto"/>
              <w:right w:val="single" w:sz="4" w:space="0" w:color="auto"/>
            </w:tcBorders>
            <w:shd w:val="clear" w:color="auto" w:fill="auto"/>
            <w:vAlign w:val="center"/>
            <w:hideMark/>
          </w:tcPr>
          <w:p w14:paraId="09C64F57" w14:textId="77777777" w:rsidR="008A5A2F" w:rsidRPr="00714A2B" w:rsidRDefault="008A5A2F" w:rsidP="008A5A2F">
            <w:pPr>
              <w:jc w:val="center"/>
              <w:rPr>
                <w:rFonts w:cs="Arial"/>
                <w:sz w:val="22"/>
                <w:szCs w:val="22"/>
              </w:rPr>
            </w:pPr>
            <w:r w:rsidRPr="00714A2B">
              <w:rPr>
                <w:rFonts w:cs="Arial"/>
                <w:sz w:val="22"/>
                <w:szCs w:val="22"/>
              </w:rPr>
              <w:t>2 х 900GB, SFF 12Gbps SAS , 10K rpm у RAID1 конфигурацији, 2,5“ инча</w:t>
            </w:r>
          </w:p>
        </w:tc>
      </w:tr>
      <w:tr w:rsidR="00714A2B" w:rsidRPr="00714A2B" w14:paraId="3A538090"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4B4DC980"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4095" w:type="pct"/>
            <w:tcBorders>
              <w:top w:val="nil"/>
              <w:left w:val="nil"/>
              <w:bottom w:val="single" w:sz="4" w:space="0" w:color="auto"/>
              <w:right w:val="single" w:sz="4" w:space="0" w:color="auto"/>
            </w:tcBorders>
            <w:shd w:val="clear" w:color="auto" w:fill="auto"/>
            <w:vAlign w:val="center"/>
            <w:hideMark/>
          </w:tcPr>
          <w:p w14:paraId="0238063A" w14:textId="77777777" w:rsidR="008A5A2F" w:rsidRPr="00714A2B" w:rsidRDefault="008A5A2F" w:rsidP="008A5A2F">
            <w:pPr>
              <w:jc w:val="center"/>
              <w:rPr>
                <w:rFonts w:cs="Arial"/>
                <w:sz w:val="22"/>
                <w:szCs w:val="22"/>
              </w:rPr>
            </w:pPr>
            <w:r w:rsidRPr="00714A2B">
              <w:rPr>
                <w:rFonts w:cs="Arial"/>
                <w:sz w:val="22"/>
                <w:szCs w:val="22"/>
              </w:rPr>
              <w:t>4 х 1Gbps Ethernet порта</w:t>
            </w:r>
          </w:p>
        </w:tc>
      </w:tr>
      <w:tr w:rsidR="00714A2B" w:rsidRPr="00714A2B" w14:paraId="0997BFF9"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3077F593" w14:textId="77777777" w:rsidR="008A5A2F" w:rsidRPr="00714A2B" w:rsidRDefault="008A5A2F" w:rsidP="008A5A2F">
            <w:pPr>
              <w:jc w:val="center"/>
              <w:rPr>
                <w:rFonts w:cs="Arial"/>
                <w:sz w:val="22"/>
                <w:szCs w:val="22"/>
              </w:rPr>
            </w:pPr>
            <w:r w:rsidRPr="00714A2B">
              <w:rPr>
                <w:rFonts w:cs="Arial"/>
                <w:sz w:val="22"/>
                <w:szCs w:val="22"/>
              </w:rPr>
              <w:t>Вентилатори:</w:t>
            </w:r>
          </w:p>
        </w:tc>
        <w:tc>
          <w:tcPr>
            <w:tcW w:w="4095" w:type="pct"/>
            <w:tcBorders>
              <w:top w:val="nil"/>
              <w:left w:val="nil"/>
              <w:bottom w:val="single" w:sz="4" w:space="0" w:color="auto"/>
              <w:right w:val="single" w:sz="4" w:space="0" w:color="auto"/>
            </w:tcBorders>
            <w:shd w:val="clear" w:color="auto" w:fill="auto"/>
            <w:vAlign w:val="center"/>
            <w:hideMark/>
          </w:tcPr>
          <w:p w14:paraId="0514CA0B" w14:textId="77777777" w:rsidR="008A5A2F" w:rsidRPr="00714A2B" w:rsidRDefault="008A5A2F" w:rsidP="008A5A2F">
            <w:pPr>
              <w:jc w:val="center"/>
              <w:rPr>
                <w:rFonts w:cs="Arial"/>
                <w:sz w:val="22"/>
                <w:szCs w:val="22"/>
              </w:rPr>
            </w:pPr>
            <w:r w:rsidRPr="00714A2B">
              <w:rPr>
                <w:rFonts w:cs="Arial"/>
                <w:sz w:val="22"/>
                <w:szCs w:val="22"/>
              </w:rPr>
              <w:t>Редудантни hotswap вентилатори</w:t>
            </w:r>
          </w:p>
        </w:tc>
      </w:tr>
      <w:tr w:rsidR="00714A2B" w:rsidRPr="00714A2B" w14:paraId="07383922" w14:textId="77777777" w:rsidTr="008A5A2F">
        <w:trPr>
          <w:trHeight w:val="6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1DAC5ADF"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4095" w:type="pct"/>
            <w:tcBorders>
              <w:top w:val="nil"/>
              <w:left w:val="nil"/>
              <w:bottom w:val="single" w:sz="4" w:space="0" w:color="auto"/>
              <w:right w:val="single" w:sz="4" w:space="0" w:color="auto"/>
            </w:tcBorders>
            <w:shd w:val="clear" w:color="auto" w:fill="auto"/>
            <w:vAlign w:val="center"/>
            <w:hideMark/>
          </w:tcPr>
          <w:p w14:paraId="7826E550" w14:textId="77777777" w:rsidR="008A5A2F" w:rsidRPr="00714A2B" w:rsidRDefault="008A5A2F" w:rsidP="008A5A2F">
            <w:pPr>
              <w:jc w:val="center"/>
              <w:rPr>
                <w:rFonts w:cs="Arial"/>
                <w:sz w:val="22"/>
                <w:szCs w:val="22"/>
              </w:rPr>
            </w:pPr>
            <w:r w:rsidRPr="00714A2B">
              <w:rPr>
                <w:rFonts w:cs="Arial"/>
                <w:sz w:val="22"/>
                <w:szCs w:val="22"/>
              </w:rPr>
              <w:t>PCI express SAS контролер са минимално једним екстерним мини SAS портом, PCI express SAS контролер за тврде дискове са минимално 2GB NonVolatile (постојаног) кеша</w:t>
            </w:r>
          </w:p>
        </w:tc>
      </w:tr>
      <w:tr w:rsidR="00714A2B" w:rsidRPr="00714A2B" w14:paraId="0EB0B055"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12F485A0" w14:textId="77777777" w:rsidR="008A5A2F" w:rsidRPr="00714A2B" w:rsidRDefault="008A5A2F" w:rsidP="008A5A2F">
            <w:pPr>
              <w:jc w:val="center"/>
              <w:rPr>
                <w:rFonts w:cs="Arial"/>
                <w:sz w:val="22"/>
                <w:szCs w:val="22"/>
              </w:rPr>
            </w:pPr>
            <w:r w:rsidRPr="00714A2B">
              <w:rPr>
                <w:rFonts w:cs="Arial"/>
                <w:sz w:val="22"/>
                <w:szCs w:val="22"/>
              </w:rPr>
              <w:t>Напајање:</w:t>
            </w:r>
          </w:p>
        </w:tc>
        <w:tc>
          <w:tcPr>
            <w:tcW w:w="4095" w:type="pct"/>
            <w:tcBorders>
              <w:top w:val="nil"/>
              <w:left w:val="nil"/>
              <w:bottom w:val="single" w:sz="4" w:space="0" w:color="auto"/>
              <w:right w:val="single" w:sz="4" w:space="0" w:color="auto"/>
            </w:tcBorders>
            <w:shd w:val="clear" w:color="auto" w:fill="auto"/>
            <w:vAlign w:val="center"/>
            <w:hideMark/>
          </w:tcPr>
          <w:p w14:paraId="49B70E69" w14:textId="38C96DBA" w:rsidR="008A5A2F" w:rsidRPr="00714A2B" w:rsidRDefault="008A5A2F" w:rsidP="00037474">
            <w:pPr>
              <w:jc w:val="center"/>
              <w:rPr>
                <w:rFonts w:cs="Arial"/>
                <w:sz w:val="22"/>
                <w:szCs w:val="22"/>
              </w:rPr>
            </w:pPr>
            <w:r w:rsidRPr="00714A2B">
              <w:rPr>
                <w:rFonts w:cs="Arial"/>
                <w:sz w:val="22"/>
                <w:szCs w:val="22"/>
              </w:rPr>
              <w:t>Редудантнa hotswap напајањa, минимално 1600W</w:t>
            </w:r>
          </w:p>
        </w:tc>
      </w:tr>
      <w:tr w:rsidR="00714A2B" w:rsidRPr="00714A2B" w14:paraId="75FBA348" w14:textId="77777777" w:rsidTr="008A5A2F">
        <w:trPr>
          <w:trHeight w:val="6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2B696CB8"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4095" w:type="pct"/>
            <w:tcBorders>
              <w:top w:val="nil"/>
              <w:left w:val="nil"/>
              <w:bottom w:val="single" w:sz="4" w:space="0" w:color="auto"/>
              <w:right w:val="single" w:sz="4" w:space="0" w:color="auto"/>
            </w:tcBorders>
            <w:shd w:val="clear" w:color="auto" w:fill="auto"/>
            <w:vAlign w:val="center"/>
            <w:hideMark/>
          </w:tcPr>
          <w:p w14:paraId="067C9F65" w14:textId="77777777" w:rsidR="008A5A2F" w:rsidRPr="00714A2B" w:rsidRDefault="008A5A2F" w:rsidP="008A5A2F">
            <w:pPr>
              <w:jc w:val="center"/>
              <w:rPr>
                <w:rFonts w:cs="Arial"/>
                <w:sz w:val="22"/>
                <w:szCs w:val="22"/>
              </w:rPr>
            </w:pPr>
            <w:r w:rsidRPr="00714A2B">
              <w:rPr>
                <w:rFonts w:cs="Arial"/>
                <w:sz w:val="22"/>
                <w:szCs w:val="22"/>
              </w:rPr>
              <w:t>„Out-of-band management“ контролер са засебним мрежним портом, могућ приступ преко https и ssh протокола, удаљен приступ оперативном систему преко конзоле (remote console) без ограничења у функционалности до истека гарантног рока</w:t>
            </w:r>
          </w:p>
        </w:tc>
      </w:tr>
      <w:tr w:rsidR="00714A2B" w:rsidRPr="00714A2B" w14:paraId="3372FCAF"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51B3E6D5"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4095" w:type="pct"/>
            <w:tcBorders>
              <w:top w:val="nil"/>
              <w:left w:val="nil"/>
              <w:bottom w:val="single" w:sz="4" w:space="0" w:color="auto"/>
              <w:right w:val="single" w:sz="4" w:space="0" w:color="auto"/>
            </w:tcBorders>
            <w:shd w:val="clear" w:color="auto" w:fill="auto"/>
            <w:vAlign w:val="center"/>
            <w:hideMark/>
          </w:tcPr>
          <w:p w14:paraId="7DAB65F2" w14:textId="77777777" w:rsidR="008A5A2F" w:rsidRPr="00714A2B" w:rsidRDefault="008A5A2F" w:rsidP="008A5A2F">
            <w:pPr>
              <w:jc w:val="center"/>
              <w:rPr>
                <w:rFonts w:cs="Arial"/>
                <w:sz w:val="22"/>
                <w:szCs w:val="22"/>
              </w:rPr>
            </w:pPr>
            <w:r w:rsidRPr="00714A2B">
              <w:rPr>
                <w:rFonts w:cs="Arial"/>
                <w:sz w:val="22"/>
                <w:szCs w:val="22"/>
              </w:rPr>
              <w:t>Индикатор здравља система,индикатор ста</w:t>
            </w:r>
            <w:r w:rsidRPr="00714A2B">
              <w:rPr>
                <w:rFonts w:cs="Arial"/>
                <w:sz w:val="22"/>
                <w:szCs w:val="22"/>
                <w:lang w:val="sr-Cyrl-RS"/>
              </w:rPr>
              <w:t>њ</w:t>
            </w:r>
            <w:r w:rsidRPr="00714A2B">
              <w:rPr>
                <w:rFonts w:cs="Arial"/>
                <w:sz w:val="22"/>
                <w:szCs w:val="22"/>
              </w:rPr>
              <w:t>а тврдих дискова</w:t>
            </w:r>
          </w:p>
        </w:tc>
      </w:tr>
      <w:tr w:rsidR="00714A2B" w:rsidRPr="00714A2B" w14:paraId="63C119AA"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5D54A482" w14:textId="77777777" w:rsidR="008A5A2F" w:rsidRPr="00714A2B" w:rsidRDefault="008A5A2F" w:rsidP="008A5A2F">
            <w:pPr>
              <w:jc w:val="center"/>
              <w:rPr>
                <w:rFonts w:cs="Arial"/>
                <w:sz w:val="22"/>
                <w:szCs w:val="22"/>
              </w:rPr>
            </w:pPr>
            <w:r w:rsidRPr="00714A2B">
              <w:rPr>
                <w:rFonts w:cs="Arial"/>
                <w:sz w:val="22"/>
                <w:szCs w:val="22"/>
              </w:rPr>
              <w:t>Облик:</w:t>
            </w:r>
          </w:p>
        </w:tc>
        <w:tc>
          <w:tcPr>
            <w:tcW w:w="4095" w:type="pct"/>
            <w:tcBorders>
              <w:top w:val="nil"/>
              <w:left w:val="nil"/>
              <w:bottom w:val="single" w:sz="4" w:space="0" w:color="auto"/>
              <w:right w:val="single" w:sz="4" w:space="0" w:color="auto"/>
            </w:tcBorders>
            <w:shd w:val="clear" w:color="auto" w:fill="auto"/>
            <w:vAlign w:val="center"/>
            <w:hideMark/>
          </w:tcPr>
          <w:p w14:paraId="1337EE63" w14:textId="77777777" w:rsidR="008A5A2F" w:rsidRPr="00714A2B" w:rsidRDefault="008A5A2F" w:rsidP="008A5A2F">
            <w:pPr>
              <w:jc w:val="center"/>
              <w:rPr>
                <w:rFonts w:cs="Arial"/>
                <w:sz w:val="22"/>
                <w:szCs w:val="22"/>
              </w:rPr>
            </w:pPr>
            <w:r w:rsidRPr="00714A2B">
              <w:rPr>
                <w:rFonts w:cs="Arial"/>
                <w:sz w:val="22"/>
                <w:szCs w:val="22"/>
              </w:rPr>
              <w:t>1U rack сервер</w:t>
            </w:r>
          </w:p>
        </w:tc>
      </w:tr>
      <w:tr w:rsidR="00714A2B" w:rsidRPr="00714A2B" w14:paraId="68FB27C7"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02027676" w14:textId="77777777" w:rsidR="008A5A2F" w:rsidRPr="00714A2B" w:rsidRDefault="008A5A2F" w:rsidP="008A5A2F">
            <w:pPr>
              <w:jc w:val="center"/>
              <w:rPr>
                <w:rFonts w:cs="Arial"/>
                <w:sz w:val="22"/>
                <w:szCs w:val="22"/>
              </w:rPr>
            </w:pPr>
            <w:r w:rsidRPr="00714A2B">
              <w:rPr>
                <w:rFonts w:cs="Arial"/>
                <w:sz w:val="22"/>
                <w:szCs w:val="22"/>
              </w:rPr>
              <w:t>Рек носачи:</w:t>
            </w:r>
          </w:p>
        </w:tc>
        <w:tc>
          <w:tcPr>
            <w:tcW w:w="4095" w:type="pct"/>
            <w:tcBorders>
              <w:top w:val="nil"/>
              <w:left w:val="nil"/>
              <w:bottom w:val="single" w:sz="4" w:space="0" w:color="auto"/>
              <w:right w:val="single" w:sz="4" w:space="0" w:color="auto"/>
            </w:tcBorders>
            <w:shd w:val="clear" w:color="auto" w:fill="auto"/>
            <w:vAlign w:val="center"/>
            <w:hideMark/>
          </w:tcPr>
          <w:p w14:paraId="33874F54" w14:textId="77777777" w:rsidR="008A5A2F" w:rsidRPr="00714A2B" w:rsidRDefault="008A5A2F" w:rsidP="008A5A2F">
            <w:pPr>
              <w:jc w:val="center"/>
              <w:rPr>
                <w:rFonts w:cs="Arial"/>
                <w:sz w:val="22"/>
                <w:szCs w:val="22"/>
              </w:rPr>
            </w:pPr>
            <w:r w:rsidRPr="00714A2B">
              <w:rPr>
                <w:rFonts w:cs="Arial"/>
                <w:sz w:val="22"/>
                <w:szCs w:val="22"/>
              </w:rPr>
              <w:t>1U rail kit за инсталацију у серверске рек ормане</w:t>
            </w:r>
          </w:p>
        </w:tc>
      </w:tr>
      <w:tr w:rsidR="00714A2B" w:rsidRPr="00714A2B" w14:paraId="7FBC7CC5" w14:textId="77777777" w:rsidTr="008A5A2F">
        <w:trPr>
          <w:trHeight w:val="6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0631DB1B"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4095" w:type="pct"/>
            <w:tcBorders>
              <w:top w:val="nil"/>
              <w:left w:val="nil"/>
              <w:bottom w:val="single" w:sz="4" w:space="0" w:color="auto"/>
              <w:right w:val="single" w:sz="4" w:space="0" w:color="auto"/>
            </w:tcBorders>
            <w:shd w:val="clear" w:color="auto" w:fill="auto"/>
            <w:vAlign w:val="center"/>
            <w:hideMark/>
          </w:tcPr>
          <w:p w14:paraId="41AF5E2B" w14:textId="77777777" w:rsidR="008A5A2F" w:rsidRPr="00714A2B" w:rsidRDefault="008A5A2F" w:rsidP="008A5A2F">
            <w:pPr>
              <w:jc w:val="center"/>
              <w:rPr>
                <w:rFonts w:cs="Arial"/>
                <w:sz w:val="22"/>
                <w:szCs w:val="22"/>
              </w:rPr>
            </w:pPr>
            <w:r w:rsidRPr="00714A2B">
              <w:rPr>
                <w:rFonts w:cs="Arial"/>
                <w:sz w:val="22"/>
                <w:szCs w:val="22"/>
              </w:rPr>
              <w:t>Минимално 24 меморијских DIMM слотова, минимално 8 SFF hotswap лежишта за дискове, минимално 2 лежишта за процесоре, VGA порт</w:t>
            </w:r>
          </w:p>
        </w:tc>
      </w:tr>
      <w:tr w:rsidR="00714A2B" w:rsidRPr="00714A2B" w14:paraId="0BC7D179" w14:textId="77777777" w:rsidTr="008A5A2F">
        <w:trPr>
          <w:trHeight w:val="300"/>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7D0B9A02" w14:textId="77777777" w:rsidR="008A5A2F" w:rsidRPr="00714A2B" w:rsidRDefault="008A5A2F" w:rsidP="008A5A2F">
            <w:pPr>
              <w:jc w:val="center"/>
              <w:rPr>
                <w:rFonts w:cs="Arial"/>
                <w:sz w:val="22"/>
                <w:szCs w:val="22"/>
              </w:rPr>
            </w:pPr>
            <w:r w:rsidRPr="00714A2B">
              <w:rPr>
                <w:rFonts w:cs="Arial"/>
                <w:sz w:val="22"/>
                <w:szCs w:val="22"/>
              </w:rPr>
              <w:t>Подршка за софтвер:</w:t>
            </w:r>
          </w:p>
        </w:tc>
        <w:tc>
          <w:tcPr>
            <w:tcW w:w="4095" w:type="pct"/>
            <w:tcBorders>
              <w:top w:val="nil"/>
              <w:left w:val="nil"/>
              <w:bottom w:val="single" w:sz="4" w:space="0" w:color="auto"/>
              <w:right w:val="single" w:sz="4" w:space="0" w:color="auto"/>
            </w:tcBorders>
            <w:shd w:val="clear" w:color="auto" w:fill="auto"/>
            <w:vAlign w:val="center"/>
            <w:hideMark/>
          </w:tcPr>
          <w:p w14:paraId="41203616" w14:textId="77777777" w:rsidR="008A5A2F" w:rsidRPr="00714A2B" w:rsidRDefault="008A5A2F" w:rsidP="008A5A2F">
            <w:pPr>
              <w:jc w:val="center"/>
              <w:rPr>
                <w:rFonts w:cs="Arial"/>
                <w:sz w:val="22"/>
                <w:szCs w:val="22"/>
              </w:rPr>
            </w:pPr>
            <w:r w:rsidRPr="00714A2B">
              <w:rPr>
                <w:rFonts w:cs="Arial"/>
                <w:sz w:val="22"/>
                <w:szCs w:val="22"/>
              </w:rPr>
              <w:t>Могућност функционалне инсталације хипервизора (VMWare и KVM)</w:t>
            </w:r>
          </w:p>
        </w:tc>
      </w:tr>
      <w:tr w:rsidR="00714A2B" w:rsidRPr="00714A2B" w14:paraId="5EE27BAA" w14:textId="77777777" w:rsidTr="008A5A2F">
        <w:trPr>
          <w:trHeight w:val="197"/>
        </w:trPr>
        <w:tc>
          <w:tcPr>
            <w:tcW w:w="905" w:type="pct"/>
            <w:tcBorders>
              <w:top w:val="nil"/>
              <w:left w:val="single" w:sz="4" w:space="0" w:color="auto"/>
              <w:bottom w:val="single" w:sz="4" w:space="0" w:color="auto"/>
              <w:right w:val="single" w:sz="4" w:space="0" w:color="auto"/>
            </w:tcBorders>
            <w:shd w:val="clear" w:color="auto" w:fill="auto"/>
            <w:vAlign w:val="center"/>
            <w:hideMark/>
          </w:tcPr>
          <w:p w14:paraId="0BBBBC84" w14:textId="77777777" w:rsidR="008A5A2F" w:rsidRPr="00714A2B" w:rsidRDefault="008A5A2F" w:rsidP="008A5A2F">
            <w:pPr>
              <w:jc w:val="center"/>
              <w:rPr>
                <w:rFonts w:cs="Arial"/>
                <w:sz w:val="22"/>
                <w:szCs w:val="22"/>
              </w:rPr>
            </w:pPr>
            <w:r w:rsidRPr="00714A2B">
              <w:rPr>
                <w:rFonts w:cs="Arial"/>
                <w:sz w:val="22"/>
                <w:szCs w:val="22"/>
              </w:rPr>
              <w:t> </w:t>
            </w:r>
          </w:p>
        </w:tc>
        <w:tc>
          <w:tcPr>
            <w:tcW w:w="4095" w:type="pct"/>
            <w:tcBorders>
              <w:top w:val="nil"/>
              <w:left w:val="nil"/>
              <w:bottom w:val="single" w:sz="4" w:space="0" w:color="auto"/>
              <w:right w:val="single" w:sz="4" w:space="0" w:color="auto"/>
            </w:tcBorders>
            <w:shd w:val="clear" w:color="auto" w:fill="auto"/>
            <w:vAlign w:val="center"/>
            <w:hideMark/>
          </w:tcPr>
          <w:p w14:paraId="3C3BD837"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21963E2C" w14:textId="77777777" w:rsidTr="008A5A2F">
        <w:trPr>
          <w:trHeight w:val="300"/>
        </w:trPr>
        <w:tc>
          <w:tcPr>
            <w:tcW w:w="500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EFFC0" w14:textId="77777777" w:rsidR="008A5A2F" w:rsidRPr="00714A2B" w:rsidRDefault="008A5A2F" w:rsidP="00405092">
            <w:pPr>
              <w:rPr>
                <w:rFonts w:cs="Arial"/>
                <w:sz w:val="22"/>
                <w:szCs w:val="22"/>
              </w:rPr>
            </w:pPr>
            <w:r w:rsidRPr="00714A2B">
              <w:rPr>
                <w:rFonts w:cs="Arial"/>
                <w:sz w:val="22"/>
                <w:szCs w:val="22"/>
              </w:rPr>
              <w:t>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Уређаји морају бити испоручени са свом опремом неопходном за монтажу у рек орман (рек шине, шрафови итд.)</w:t>
            </w:r>
          </w:p>
        </w:tc>
      </w:tr>
      <w:tr w:rsidR="008A5A2F" w:rsidRPr="00714A2B" w14:paraId="5B66E8E2" w14:textId="77777777" w:rsidTr="008A5A2F">
        <w:trPr>
          <w:trHeight w:val="450"/>
        </w:trPr>
        <w:tc>
          <w:tcPr>
            <w:tcW w:w="5000" w:type="pct"/>
            <w:gridSpan w:val="2"/>
            <w:vMerge/>
            <w:tcBorders>
              <w:top w:val="single" w:sz="4" w:space="0" w:color="auto"/>
              <w:left w:val="single" w:sz="4" w:space="0" w:color="auto"/>
              <w:bottom w:val="single" w:sz="4" w:space="0" w:color="auto"/>
              <w:right w:val="single" w:sz="4" w:space="0" w:color="auto"/>
            </w:tcBorders>
            <w:vAlign w:val="center"/>
            <w:hideMark/>
          </w:tcPr>
          <w:p w14:paraId="1BDBD429" w14:textId="77777777" w:rsidR="008A5A2F" w:rsidRPr="00714A2B" w:rsidRDefault="008A5A2F" w:rsidP="008A5A2F">
            <w:pPr>
              <w:rPr>
                <w:rFonts w:cs="Arial"/>
                <w:sz w:val="22"/>
                <w:szCs w:val="22"/>
              </w:rPr>
            </w:pPr>
          </w:p>
        </w:tc>
      </w:tr>
      <w:tr w:rsidR="008A5A2F" w:rsidRPr="00714A2B" w14:paraId="4019CA34" w14:textId="77777777" w:rsidTr="008A5A2F">
        <w:trPr>
          <w:trHeight w:val="450"/>
        </w:trPr>
        <w:tc>
          <w:tcPr>
            <w:tcW w:w="5000" w:type="pct"/>
            <w:gridSpan w:val="2"/>
            <w:vMerge/>
            <w:tcBorders>
              <w:top w:val="single" w:sz="4" w:space="0" w:color="auto"/>
              <w:left w:val="single" w:sz="4" w:space="0" w:color="auto"/>
              <w:bottom w:val="single" w:sz="4" w:space="0" w:color="auto"/>
              <w:right w:val="single" w:sz="4" w:space="0" w:color="auto"/>
            </w:tcBorders>
            <w:vAlign w:val="center"/>
            <w:hideMark/>
          </w:tcPr>
          <w:p w14:paraId="16010497" w14:textId="77777777" w:rsidR="008A5A2F" w:rsidRPr="00714A2B" w:rsidRDefault="008A5A2F" w:rsidP="008A5A2F">
            <w:pPr>
              <w:rPr>
                <w:rFonts w:cs="Arial"/>
                <w:sz w:val="22"/>
                <w:szCs w:val="22"/>
              </w:rPr>
            </w:pPr>
          </w:p>
        </w:tc>
      </w:tr>
      <w:tr w:rsidR="00714A2B" w:rsidRPr="00714A2B" w14:paraId="1844EFE2" w14:textId="77777777" w:rsidTr="008A5A2F">
        <w:trPr>
          <w:trHeight w:val="450"/>
        </w:trPr>
        <w:tc>
          <w:tcPr>
            <w:tcW w:w="5000" w:type="pct"/>
            <w:gridSpan w:val="2"/>
            <w:vMerge/>
            <w:tcBorders>
              <w:top w:val="single" w:sz="4" w:space="0" w:color="auto"/>
              <w:left w:val="single" w:sz="4" w:space="0" w:color="auto"/>
              <w:bottom w:val="single" w:sz="4" w:space="0" w:color="auto"/>
              <w:right w:val="single" w:sz="4" w:space="0" w:color="auto"/>
            </w:tcBorders>
            <w:vAlign w:val="center"/>
            <w:hideMark/>
          </w:tcPr>
          <w:p w14:paraId="386F1352" w14:textId="77777777" w:rsidR="008A5A2F" w:rsidRPr="00714A2B" w:rsidRDefault="008A5A2F" w:rsidP="008A5A2F">
            <w:pPr>
              <w:rPr>
                <w:rFonts w:cs="Arial"/>
                <w:sz w:val="22"/>
                <w:szCs w:val="22"/>
              </w:rPr>
            </w:pPr>
          </w:p>
        </w:tc>
      </w:tr>
    </w:tbl>
    <w:p w14:paraId="27B36255" w14:textId="77777777" w:rsidR="008A5A2F" w:rsidRPr="00714A2B" w:rsidRDefault="008A5A2F" w:rsidP="008A5A2F">
      <w:pPr>
        <w:rPr>
          <w:rFonts w:cs="Arial"/>
          <w:sz w:val="22"/>
          <w:szCs w:val="22"/>
          <w:lang w:val="sr-Cyrl-RS"/>
        </w:rPr>
      </w:pPr>
    </w:p>
    <w:p w14:paraId="73521707" w14:textId="19AE041F" w:rsidR="007D6EF5" w:rsidRDefault="007D6EF5" w:rsidP="007D6EF5">
      <w:pPr>
        <w:rPr>
          <w:rFonts w:cs="Arial"/>
          <w:sz w:val="22"/>
          <w:szCs w:val="22"/>
          <w:lang w:val="sr-Cyrl-RS"/>
        </w:rPr>
      </w:pPr>
      <w:r>
        <w:rPr>
          <w:rFonts w:cs="Arial"/>
          <w:b/>
          <w:sz w:val="22"/>
          <w:szCs w:val="22"/>
          <w:lang w:val="sr-Cyrl-RS"/>
        </w:rPr>
        <w:t>2.</w:t>
      </w:r>
      <w:r>
        <w:rPr>
          <w:rFonts w:cs="Arial"/>
          <w:b/>
          <w:sz w:val="22"/>
          <w:szCs w:val="22"/>
          <w:lang w:val="sr-Cyrl-RS"/>
        </w:rPr>
        <w:tab/>
        <w:t>Tape-</w:t>
      </w:r>
      <w:r w:rsidR="008A5A2F" w:rsidRPr="007D6EF5">
        <w:rPr>
          <w:rFonts w:cs="Arial"/>
          <w:sz w:val="22"/>
          <w:szCs w:val="22"/>
          <w:lang w:val="sr-Cyrl-RS"/>
        </w:rPr>
        <w:t>13 ком</w:t>
      </w:r>
      <w:r w:rsidRPr="007D6EF5">
        <w:rPr>
          <w:rFonts w:cs="Arial"/>
          <w:sz w:val="22"/>
          <w:szCs w:val="22"/>
          <w:lang w:val="sr-Latn-RS"/>
        </w:rPr>
        <w:t xml:space="preserve">; место испоруке: </w:t>
      </w:r>
      <w:r w:rsidRPr="007D6EF5">
        <w:rPr>
          <w:rFonts w:cs="Arial"/>
          <w:sz w:val="22"/>
          <w:szCs w:val="22"/>
          <w:lang w:val="sr-Cyrl-RS"/>
        </w:rPr>
        <w:t>Технички центар Краљево</w:t>
      </w:r>
      <w:r>
        <w:rPr>
          <w:rFonts w:cs="Arial"/>
          <w:sz w:val="22"/>
          <w:szCs w:val="22"/>
          <w:lang w:val="sr-Cyrl-RS"/>
        </w:rPr>
        <w:t>, ул. Димитрија Туцовића бр. 5, Краљево</w:t>
      </w:r>
    </w:p>
    <w:p w14:paraId="27D01752" w14:textId="67F69531" w:rsidR="008A5A2F" w:rsidRPr="006A7B80" w:rsidRDefault="008A5A2F" w:rsidP="008A5A2F">
      <w:pPr>
        <w:rPr>
          <w:rFonts w:cs="Arial"/>
          <w:b/>
          <w:sz w:val="22"/>
          <w:szCs w:val="22"/>
          <w:lang w:val="sr-Cyrl-RS"/>
        </w:rPr>
      </w:pPr>
    </w:p>
    <w:tbl>
      <w:tblPr>
        <w:tblW w:w="5000" w:type="pct"/>
        <w:tblLook w:val="04A0" w:firstRow="1" w:lastRow="0" w:firstColumn="1" w:lastColumn="0" w:noHBand="0" w:noVBand="1"/>
      </w:tblPr>
      <w:tblGrid>
        <w:gridCol w:w="1137"/>
        <w:gridCol w:w="7882"/>
      </w:tblGrid>
      <w:tr w:rsidR="00714A2B" w:rsidRPr="00714A2B" w14:paraId="2CE7BA9B" w14:textId="77777777" w:rsidTr="00714A2B">
        <w:trPr>
          <w:trHeight w:val="300"/>
        </w:trPr>
        <w:tc>
          <w:tcPr>
            <w:tcW w:w="5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B605B" w14:textId="77777777" w:rsidR="008A5A2F" w:rsidRPr="00714A2B" w:rsidRDefault="008A5A2F" w:rsidP="008A5A2F">
            <w:pPr>
              <w:jc w:val="center"/>
              <w:rPr>
                <w:rFonts w:cs="Arial"/>
                <w:sz w:val="22"/>
                <w:szCs w:val="22"/>
              </w:rPr>
            </w:pPr>
            <w:r w:rsidRPr="00714A2B">
              <w:rPr>
                <w:rFonts w:cs="Arial"/>
                <w:sz w:val="22"/>
                <w:szCs w:val="22"/>
              </w:rPr>
              <w:t>Опис</w:t>
            </w:r>
          </w:p>
        </w:tc>
        <w:tc>
          <w:tcPr>
            <w:tcW w:w="4406" w:type="pct"/>
            <w:tcBorders>
              <w:top w:val="single" w:sz="4" w:space="0" w:color="auto"/>
              <w:left w:val="nil"/>
              <w:bottom w:val="single" w:sz="4" w:space="0" w:color="auto"/>
              <w:right w:val="single" w:sz="4" w:space="0" w:color="auto"/>
            </w:tcBorders>
            <w:shd w:val="clear" w:color="auto" w:fill="auto"/>
            <w:noWrap/>
            <w:vAlign w:val="center"/>
            <w:hideMark/>
          </w:tcPr>
          <w:p w14:paraId="364C6C69"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30737643" w14:textId="77777777" w:rsidTr="00714A2B">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0EEAA91" w14:textId="77777777" w:rsidR="008A5A2F" w:rsidRPr="00714A2B" w:rsidRDefault="008A5A2F" w:rsidP="008A5A2F">
            <w:pPr>
              <w:jc w:val="center"/>
              <w:rPr>
                <w:rFonts w:cs="Arial"/>
                <w:sz w:val="22"/>
                <w:szCs w:val="22"/>
              </w:rPr>
            </w:pPr>
            <w:r w:rsidRPr="00714A2B">
              <w:rPr>
                <w:rFonts w:cs="Arial"/>
                <w:sz w:val="22"/>
                <w:szCs w:val="22"/>
              </w:rPr>
              <w:t>Тип:</w:t>
            </w:r>
          </w:p>
        </w:tc>
        <w:tc>
          <w:tcPr>
            <w:tcW w:w="4406" w:type="pct"/>
            <w:tcBorders>
              <w:top w:val="nil"/>
              <w:left w:val="nil"/>
              <w:bottom w:val="single" w:sz="4" w:space="0" w:color="auto"/>
              <w:right w:val="single" w:sz="4" w:space="0" w:color="auto"/>
            </w:tcBorders>
            <w:shd w:val="clear" w:color="auto" w:fill="auto"/>
            <w:noWrap/>
            <w:vAlign w:val="center"/>
            <w:hideMark/>
          </w:tcPr>
          <w:p w14:paraId="6F1269D8" w14:textId="77777777" w:rsidR="008A5A2F" w:rsidRPr="00714A2B" w:rsidRDefault="008A5A2F" w:rsidP="008A5A2F">
            <w:pPr>
              <w:jc w:val="center"/>
              <w:rPr>
                <w:rFonts w:cs="Arial"/>
                <w:sz w:val="22"/>
                <w:szCs w:val="22"/>
              </w:rPr>
            </w:pPr>
            <w:r w:rsidRPr="00714A2B">
              <w:rPr>
                <w:rFonts w:cs="Arial"/>
                <w:sz w:val="22"/>
                <w:szCs w:val="22"/>
              </w:rPr>
              <w:t>LTO7</w:t>
            </w:r>
          </w:p>
        </w:tc>
      </w:tr>
      <w:tr w:rsidR="00714A2B" w:rsidRPr="00714A2B" w14:paraId="4FB519AA" w14:textId="77777777" w:rsidTr="00714A2B">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88CA64E" w14:textId="77777777" w:rsidR="008A5A2F" w:rsidRPr="00714A2B" w:rsidRDefault="008A5A2F" w:rsidP="008A5A2F">
            <w:pPr>
              <w:jc w:val="center"/>
              <w:rPr>
                <w:rFonts w:cs="Arial"/>
                <w:sz w:val="22"/>
                <w:szCs w:val="22"/>
              </w:rPr>
            </w:pPr>
            <w:r w:rsidRPr="00714A2B">
              <w:rPr>
                <w:rFonts w:cs="Arial"/>
                <w:sz w:val="22"/>
                <w:szCs w:val="22"/>
              </w:rPr>
              <w:lastRenderedPageBreak/>
              <w:t>Уградња:</w:t>
            </w:r>
          </w:p>
        </w:tc>
        <w:tc>
          <w:tcPr>
            <w:tcW w:w="4406" w:type="pct"/>
            <w:tcBorders>
              <w:top w:val="nil"/>
              <w:left w:val="nil"/>
              <w:bottom w:val="single" w:sz="4" w:space="0" w:color="auto"/>
              <w:right w:val="single" w:sz="4" w:space="0" w:color="auto"/>
            </w:tcBorders>
            <w:shd w:val="clear" w:color="auto" w:fill="auto"/>
            <w:noWrap/>
            <w:vAlign w:val="center"/>
            <w:hideMark/>
          </w:tcPr>
          <w:p w14:paraId="26D4E07E" w14:textId="77777777" w:rsidR="008A5A2F" w:rsidRPr="00714A2B" w:rsidRDefault="008A5A2F" w:rsidP="008A5A2F">
            <w:pPr>
              <w:jc w:val="center"/>
              <w:rPr>
                <w:rFonts w:cs="Arial"/>
                <w:sz w:val="22"/>
                <w:szCs w:val="22"/>
              </w:rPr>
            </w:pPr>
            <w:r w:rsidRPr="00714A2B">
              <w:rPr>
                <w:rFonts w:cs="Arial"/>
                <w:sz w:val="22"/>
                <w:szCs w:val="22"/>
              </w:rPr>
              <w:t>Уградња у рек орман</w:t>
            </w:r>
          </w:p>
        </w:tc>
      </w:tr>
      <w:tr w:rsidR="00714A2B" w:rsidRPr="00714A2B" w14:paraId="2AF04879" w14:textId="77777777" w:rsidTr="00714A2B">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71A66B11" w14:textId="77777777" w:rsidR="008A5A2F" w:rsidRPr="00714A2B" w:rsidRDefault="008A5A2F" w:rsidP="008A5A2F">
            <w:pPr>
              <w:jc w:val="center"/>
              <w:rPr>
                <w:rFonts w:cs="Arial"/>
                <w:sz w:val="22"/>
                <w:szCs w:val="22"/>
              </w:rPr>
            </w:pPr>
            <w:r w:rsidRPr="00714A2B">
              <w:rPr>
                <w:rFonts w:cs="Arial"/>
                <w:sz w:val="22"/>
                <w:szCs w:val="22"/>
              </w:rPr>
              <w:t>Повезивање:</w:t>
            </w:r>
          </w:p>
        </w:tc>
        <w:tc>
          <w:tcPr>
            <w:tcW w:w="4406" w:type="pct"/>
            <w:tcBorders>
              <w:top w:val="nil"/>
              <w:left w:val="nil"/>
              <w:bottom w:val="single" w:sz="4" w:space="0" w:color="auto"/>
              <w:right w:val="single" w:sz="4" w:space="0" w:color="auto"/>
            </w:tcBorders>
            <w:shd w:val="clear" w:color="auto" w:fill="auto"/>
            <w:noWrap/>
            <w:vAlign w:val="center"/>
            <w:hideMark/>
          </w:tcPr>
          <w:p w14:paraId="186662FD" w14:textId="77777777" w:rsidR="008A5A2F" w:rsidRPr="00714A2B" w:rsidRDefault="008A5A2F" w:rsidP="008A5A2F">
            <w:pPr>
              <w:jc w:val="center"/>
              <w:rPr>
                <w:rFonts w:cs="Arial"/>
                <w:sz w:val="22"/>
                <w:szCs w:val="22"/>
              </w:rPr>
            </w:pPr>
            <w:r w:rsidRPr="00714A2B">
              <w:rPr>
                <w:rFonts w:cs="Arial"/>
                <w:sz w:val="22"/>
                <w:szCs w:val="22"/>
              </w:rPr>
              <w:t>SAS, екстерно</w:t>
            </w:r>
          </w:p>
        </w:tc>
      </w:tr>
      <w:tr w:rsidR="00714A2B" w:rsidRPr="00714A2B" w14:paraId="12B416C4" w14:textId="77777777" w:rsidTr="00714A2B">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F190526" w14:textId="77777777" w:rsidR="008A5A2F" w:rsidRPr="00714A2B" w:rsidRDefault="008A5A2F" w:rsidP="00714A2B">
            <w:pPr>
              <w:ind w:right="-138"/>
              <w:jc w:val="center"/>
              <w:rPr>
                <w:rFonts w:cs="Arial"/>
                <w:sz w:val="22"/>
                <w:szCs w:val="22"/>
              </w:rPr>
            </w:pPr>
            <w:r w:rsidRPr="00714A2B">
              <w:rPr>
                <w:rFonts w:cs="Arial"/>
                <w:sz w:val="22"/>
                <w:szCs w:val="22"/>
              </w:rPr>
              <w:t>Сигнализација:</w:t>
            </w:r>
          </w:p>
        </w:tc>
        <w:tc>
          <w:tcPr>
            <w:tcW w:w="4406" w:type="pct"/>
            <w:tcBorders>
              <w:top w:val="nil"/>
              <w:left w:val="nil"/>
              <w:bottom w:val="single" w:sz="4" w:space="0" w:color="auto"/>
              <w:right w:val="single" w:sz="4" w:space="0" w:color="auto"/>
            </w:tcBorders>
            <w:shd w:val="clear" w:color="auto" w:fill="auto"/>
            <w:noWrap/>
            <w:vAlign w:val="center"/>
            <w:hideMark/>
          </w:tcPr>
          <w:p w14:paraId="5DE76FAD" w14:textId="77777777" w:rsidR="008A5A2F" w:rsidRPr="00714A2B" w:rsidRDefault="008A5A2F" w:rsidP="008A5A2F">
            <w:pPr>
              <w:jc w:val="center"/>
              <w:rPr>
                <w:rFonts w:cs="Arial"/>
                <w:sz w:val="22"/>
                <w:szCs w:val="22"/>
              </w:rPr>
            </w:pPr>
            <w:r w:rsidRPr="00714A2B">
              <w:rPr>
                <w:rFonts w:cs="Arial"/>
                <w:sz w:val="22"/>
                <w:szCs w:val="22"/>
              </w:rPr>
              <w:t>Уређај мора сигнализирати када дође до грешке у раду са јединицом траке и када је неопходно употребити траку за чишћење</w:t>
            </w:r>
          </w:p>
        </w:tc>
      </w:tr>
      <w:tr w:rsidR="00714A2B" w:rsidRPr="00714A2B" w14:paraId="53330421" w14:textId="77777777" w:rsidTr="00714A2B">
        <w:trPr>
          <w:trHeight w:val="300"/>
        </w:trPr>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21DA2BA8" w14:textId="77777777" w:rsidR="008A5A2F" w:rsidRPr="00714A2B" w:rsidRDefault="008A5A2F" w:rsidP="008A5A2F">
            <w:pPr>
              <w:jc w:val="center"/>
              <w:rPr>
                <w:rFonts w:cs="Arial"/>
                <w:sz w:val="22"/>
                <w:szCs w:val="22"/>
              </w:rPr>
            </w:pPr>
            <w:r w:rsidRPr="00714A2B">
              <w:rPr>
                <w:rFonts w:cs="Arial"/>
                <w:sz w:val="22"/>
                <w:szCs w:val="22"/>
              </w:rPr>
              <w:t> </w:t>
            </w:r>
          </w:p>
        </w:tc>
        <w:tc>
          <w:tcPr>
            <w:tcW w:w="4406" w:type="pct"/>
            <w:tcBorders>
              <w:top w:val="nil"/>
              <w:left w:val="nil"/>
              <w:bottom w:val="single" w:sz="4" w:space="0" w:color="auto"/>
              <w:right w:val="single" w:sz="4" w:space="0" w:color="auto"/>
            </w:tcBorders>
            <w:shd w:val="clear" w:color="auto" w:fill="auto"/>
            <w:noWrap/>
            <w:vAlign w:val="center"/>
            <w:hideMark/>
          </w:tcPr>
          <w:p w14:paraId="49C98653"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0F00CB98" w14:textId="77777777" w:rsidTr="00714A2B">
        <w:trPr>
          <w:trHeight w:val="14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3247FE" w14:textId="77777777" w:rsidR="008A5A2F" w:rsidRPr="00714A2B" w:rsidRDefault="008A5A2F" w:rsidP="00714A2B">
            <w:pPr>
              <w:rPr>
                <w:rFonts w:cs="Arial"/>
                <w:sz w:val="22"/>
                <w:szCs w:val="22"/>
              </w:rPr>
            </w:pPr>
            <w:r w:rsidRPr="00714A2B">
              <w:rPr>
                <w:rFonts w:cs="Arial"/>
                <w:sz w:val="22"/>
                <w:szCs w:val="22"/>
              </w:rPr>
              <w:t>Испоручилац је дужан да обезбеди све неопходне компоненте за уградњу у рек орман и функционално повезивање са серверима чије су карактеристике наведене под тачком 1 (рек шасија за уградњу и напајање јединице траке, рек шине, шрафови, каблови за повезивање са серверима  итд). Уређаје јединице траке је неопходно испоручити са укупно 130 LTO7 медија јединице траке и 30 трака за чишћење уређаја јединице траке. Произвођач медија јединица траке мора бити идентичан произвођачу испоручених јединица трака. Уређаји јединице траке морају имати трогодишњи гарантни рок.</w:t>
            </w:r>
          </w:p>
        </w:tc>
      </w:tr>
    </w:tbl>
    <w:p w14:paraId="2C8F4469" w14:textId="77777777" w:rsidR="008A5A2F" w:rsidRPr="00714A2B" w:rsidRDefault="008A5A2F" w:rsidP="008A5A2F">
      <w:pPr>
        <w:rPr>
          <w:rFonts w:cs="Arial"/>
          <w:sz w:val="22"/>
          <w:szCs w:val="22"/>
          <w:lang w:val="sr-Cyrl-RS"/>
        </w:rPr>
      </w:pPr>
    </w:p>
    <w:p w14:paraId="768B936C" w14:textId="2F54381B" w:rsidR="007D6EF5" w:rsidRDefault="007D6EF5" w:rsidP="007D6EF5">
      <w:pPr>
        <w:rPr>
          <w:rFonts w:cs="Arial"/>
          <w:sz w:val="22"/>
          <w:szCs w:val="22"/>
          <w:lang w:val="sr-Cyrl-RS"/>
        </w:rPr>
      </w:pPr>
      <w:r>
        <w:rPr>
          <w:rFonts w:cs="Arial"/>
          <w:b/>
          <w:sz w:val="22"/>
          <w:szCs w:val="22"/>
          <w:lang w:val="sr-Cyrl-RS"/>
        </w:rPr>
        <w:t>3.</w:t>
      </w:r>
      <w:r>
        <w:rPr>
          <w:rFonts w:cs="Arial"/>
          <w:b/>
          <w:sz w:val="22"/>
          <w:szCs w:val="22"/>
          <w:lang w:val="sr-Cyrl-RS"/>
        </w:rPr>
        <w:tab/>
        <w:t>Blade serveri-</w:t>
      </w:r>
      <w:r w:rsidR="008A5A2F" w:rsidRPr="007D6EF5">
        <w:rPr>
          <w:rFonts w:cs="Arial"/>
          <w:sz w:val="22"/>
          <w:szCs w:val="22"/>
          <w:lang w:val="sr-Cyrl-RS"/>
        </w:rPr>
        <w:t>3 ком</w:t>
      </w:r>
      <w:r>
        <w:rPr>
          <w:rFonts w:cs="Arial"/>
          <w:b/>
          <w:sz w:val="22"/>
          <w:szCs w:val="22"/>
          <w:lang w:val="sr-Cyrl-RS"/>
        </w:rPr>
        <w:t xml:space="preserve">; </w:t>
      </w:r>
      <w:r w:rsidRPr="007D6EF5">
        <w:rPr>
          <w:rFonts w:cs="Arial"/>
          <w:sz w:val="22"/>
          <w:szCs w:val="22"/>
          <w:lang w:val="sr-Latn-RS"/>
        </w:rPr>
        <w:t xml:space="preserve">место испоруке: </w:t>
      </w:r>
      <w:r w:rsidRPr="007D6EF5">
        <w:rPr>
          <w:rFonts w:cs="Arial"/>
          <w:sz w:val="22"/>
          <w:szCs w:val="22"/>
          <w:lang w:val="sr-Cyrl-RS"/>
        </w:rPr>
        <w:t>Технички центар Краљево</w:t>
      </w:r>
      <w:r>
        <w:rPr>
          <w:rFonts w:cs="Arial"/>
          <w:sz w:val="22"/>
          <w:szCs w:val="22"/>
          <w:lang w:val="sr-Cyrl-RS"/>
        </w:rPr>
        <w:t>, ул. Димитрија Туцовића бр. 5, Краљево</w:t>
      </w:r>
    </w:p>
    <w:p w14:paraId="0F4040D8" w14:textId="26BDB056" w:rsidR="008A5A2F" w:rsidRPr="00714A2B" w:rsidRDefault="008A5A2F" w:rsidP="008A5A2F">
      <w:pPr>
        <w:rPr>
          <w:rFonts w:cs="Arial"/>
          <w:b/>
          <w:sz w:val="22"/>
          <w:szCs w:val="22"/>
          <w:lang w:val="sr-Cyrl-RS"/>
        </w:rPr>
      </w:pPr>
    </w:p>
    <w:tbl>
      <w:tblPr>
        <w:tblW w:w="5000" w:type="pct"/>
        <w:tblLayout w:type="fixed"/>
        <w:tblLook w:val="04A0" w:firstRow="1" w:lastRow="0" w:firstColumn="1" w:lastColumn="0" w:noHBand="0" w:noVBand="1"/>
      </w:tblPr>
      <w:tblGrid>
        <w:gridCol w:w="1795"/>
        <w:gridCol w:w="7224"/>
      </w:tblGrid>
      <w:tr w:rsidR="00714A2B" w:rsidRPr="00714A2B" w14:paraId="57633912" w14:textId="77777777" w:rsidTr="00714A2B">
        <w:trPr>
          <w:trHeight w:val="111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0469FF" w14:textId="77777777" w:rsidR="008A5A2F" w:rsidRPr="00714A2B" w:rsidRDefault="008A5A2F" w:rsidP="008A5A2F">
            <w:pPr>
              <w:jc w:val="center"/>
              <w:rPr>
                <w:rFonts w:cs="Arial"/>
                <w:sz w:val="22"/>
                <w:szCs w:val="22"/>
              </w:rPr>
            </w:pPr>
            <w:r w:rsidRPr="00714A2B">
              <w:rPr>
                <w:rFonts w:cs="Arial"/>
                <w:sz w:val="22"/>
                <w:szCs w:val="22"/>
              </w:rPr>
              <w:t>Постојеће блејд шасије (HP c7000) је неопходно функционално проширити са укупно 3 (три) BL460c Gen10 или одговарајућа блејд сервера следећих минималних техничких карактеристика:</w:t>
            </w:r>
          </w:p>
        </w:tc>
      </w:tr>
      <w:tr w:rsidR="00714A2B" w:rsidRPr="00714A2B" w14:paraId="76C1A0B6"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149154CA" w14:textId="77777777" w:rsidR="008A5A2F" w:rsidRPr="00714A2B" w:rsidRDefault="008A5A2F" w:rsidP="008A5A2F">
            <w:pPr>
              <w:jc w:val="center"/>
              <w:rPr>
                <w:rFonts w:cs="Arial"/>
                <w:sz w:val="22"/>
                <w:szCs w:val="22"/>
              </w:rPr>
            </w:pPr>
            <w:r w:rsidRPr="00714A2B">
              <w:rPr>
                <w:rFonts w:cs="Arial"/>
                <w:sz w:val="22"/>
                <w:szCs w:val="22"/>
              </w:rPr>
              <w:t> </w:t>
            </w:r>
          </w:p>
        </w:tc>
        <w:tc>
          <w:tcPr>
            <w:tcW w:w="4005" w:type="pct"/>
            <w:tcBorders>
              <w:top w:val="nil"/>
              <w:left w:val="nil"/>
              <w:bottom w:val="single" w:sz="4" w:space="0" w:color="auto"/>
              <w:right w:val="single" w:sz="4" w:space="0" w:color="auto"/>
            </w:tcBorders>
            <w:shd w:val="clear" w:color="auto" w:fill="auto"/>
            <w:noWrap/>
            <w:vAlign w:val="center"/>
            <w:hideMark/>
          </w:tcPr>
          <w:p w14:paraId="266E766B"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643F4884"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7D3F6F02" w14:textId="77777777" w:rsidR="008A5A2F" w:rsidRPr="00714A2B" w:rsidRDefault="008A5A2F" w:rsidP="008A5A2F">
            <w:pPr>
              <w:jc w:val="center"/>
              <w:rPr>
                <w:rFonts w:cs="Arial"/>
                <w:sz w:val="22"/>
                <w:szCs w:val="22"/>
              </w:rPr>
            </w:pPr>
            <w:r w:rsidRPr="00714A2B">
              <w:rPr>
                <w:rFonts w:cs="Arial"/>
                <w:sz w:val="22"/>
                <w:szCs w:val="22"/>
              </w:rPr>
              <w:t>Опис</w:t>
            </w:r>
          </w:p>
        </w:tc>
        <w:tc>
          <w:tcPr>
            <w:tcW w:w="4005" w:type="pct"/>
            <w:tcBorders>
              <w:top w:val="nil"/>
              <w:left w:val="nil"/>
              <w:bottom w:val="single" w:sz="4" w:space="0" w:color="auto"/>
              <w:right w:val="single" w:sz="4" w:space="0" w:color="auto"/>
            </w:tcBorders>
            <w:shd w:val="clear" w:color="auto" w:fill="auto"/>
            <w:noWrap/>
            <w:vAlign w:val="center"/>
            <w:hideMark/>
          </w:tcPr>
          <w:p w14:paraId="05929A8A"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16315FB7" w14:textId="77777777" w:rsidTr="00714A2B">
        <w:trPr>
          <w:trHeight w:val="6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6ACDEC7B"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4005" w:type="pct"/>
            <w:tcBorders>
              <w:top w:val="nil"/>
              <w:left w:val="nil"/>
              <w:bottom w:val="single" w:sz="4" w:space="0" w:color="auto"/>
              <w:right w:val="single" w:sz="4" w:space="0" w:color="auto"/>
            </w:tcBorders>
            <w:shd w:val="clear" w:color="auto" w:fill="auto"/>
            <w:noWrap/>
            <w:vAlign w:val="center"/>
            <w:hideMark/>
          </w:tcPr>
          <w:p w14:paraId="78F62689" w14:textId="77777777" w:rsidR="008A5A2F" w:rsidRPr="00714A2B" w:rsidRDefault="008A5A2F" w:rsidP="008A5A2F">
            <w:pPr>
              <w:jc w:val="center"/>
              <w:rPr>
                <w:rFonts w:cs="Arial"/>
                <w:sz w:val="22"/>
                <w:szCs w:val="22"/>
              </w:rPr>
            </w:pPr>
            <w:r w:rsidRPr="00714A2B">
              <w:rPr>
                <w:rFonts w:cs="Arial"/>
                <w:sz w:val="22"/>
                <w:szCs w:val="22"/>
              </w:rPr>
              <w:t>2хCPU, 14nm, номинални такт од 2.1GHz, 16 језгара / 32 нити, дељени L3 кеш од 22MB, 125W TDP</w:t>
            </w:r>
          </w:p>
        </w:tc>
      </w:tr>
      <w:tr w:rsidR="00714A2B" w:rsidRPr="00714A2B" w14:paraId="739095B6"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7F31B263"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4005" w:type="pct"/>
            <w:tcBorders>
              <w:top w:val="nil"/>
              <w:left w:val="nil"/>
              <w:bottom w:val="single" w:sz="4" w:space="0" w:color="auto"/>
              <w:right w:val="single" w:sz="4" w:space="0" w:color="auto"/>
            </w:tcBorders>
            <w:shd w:val="clear" w:color="auto" w:fill="auto"/>
            <w:noWrap/>
            <w:vAlign w:val="center"/>
            <w:hideMark/>
          </w:tcPr>
          <w:p w14:paraId="30958809" w14:textId="77777777" w:rsidR="008A5A2F" w:rsidRPr="00714A2B" w:rsidRDefault="008A5A2F" w:rsidP="008A5A2F">
            <w:pPr>
              <w:jc w:val="center"/>
              <w:rPr>
                <w:rFonts w:cs="Arial"/>
                <w:sz w:val="22"/>
                <w:szCs w:val="22"/>
              </w:rPr>
            </w:pPr>
            <w:r w:rsidRPr="00714A2B">
              <w:rPr>
                <w:rFonts w:cs="Arial"/>
                <w:sz w:val="22"/>
                <w:szCs w:val="22"/>
              </w:rPr>
              <w:t>384GB (32GB по модулу) ECC радне меморије DDR4 2666 MHz, RDIMM</w:t>
            </w:r>
          </w:p>
        </w:tc>
      </w:tr>
      <w:tr w:rsidR="00714A2B" w:rsidRPr="00714A2B" w14:paraId="4BD1544A"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0CCC5C29"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4005" w:type="pct"/>
            <w:tcBorders>
              <w:top w:val="nil"/>
              <w:left w:val="nil"/>
              <w:bottom w:val="single" w:sz="4" w:space="0" w:color="auto"/>
              <w:right w:val="single" w:sz="4" w:space="0" w:color="auto"/>
            </w:tcBorders>
            <w:shd w:val="clear" w:color="auto" w:fill="auto"/>
            <w:noWrap/>
            <w:vAlign w:val="center"/>
            <w:hideMark/>
          </w:tcPr>
          <w:p w14:paraId="16F839E2" w14:textId="77777777" w:rsidR="008A5A2F" w:rsidRPr="00714A2B" w:rsidRDefault="008A5A2F" w:rsidP="008A5A2F">
            <w:pPr>
              <w:jc w:val="center"/>
              <w:rPr>
                <w:rFonts w:cs="Arial"/>
                <w:sz w:val="22"/>
                <w:szCs w:val="22"/>
              </w:rPr>
            </w:pPr>
            <w:r w:rsidRPr="00714A2B">
              <w:rPr>
                <w:rFonts w:cs="Arial"/>
                <w:sz w:val="22"/>
                <w:szCs w:val="22"/>
              </w:rPr>
              <w:t>2 х 600GB, SFF 12Gbps SAS , 10K rpm у RAID1 конфигурацији, 2,5“ инча</w:t>
            </w:r>
          </w:p>
        </w:tc>
      </w:tr>
      <w:tr w:rsidR="00714A2B" w:rsidRPr="00714A2B" w14:paraId="47F09199"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389B75C6"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4005" w:type="pct"/>
            <w:tcBorders>
              <w:top w:val="nil"/>
              <w:left w:val="nil"/>
              <w:bottom w:val="single" w:sz="4" w:space="0" w:color="auto"/>
              <w:right w:val="single" w:sz="4" w:space="0" w:color="auto"/>
            </w:tcBorders>
            <w:shd w:val="clear" w:color="auto" w:fill="auto"/>
            <w:noWrap/>
            <w:vAlign w:val="center"/>
            <w:hideMark/>
          </w:tcPr>
          <w:p w14:paraId="3F01ED12" w14:textId="77777777" w:rsidR="008A5A2F" w:rsidRPr="00714A2B" w:rsidRDefault="008A5A2F" w:rsidP="008A5A2F">
            <w:pPr>
              <w:jc w:val="center"/>
              <w:rPr>
                <w:rFonts w:cs="Arial"/>
                <w:sz w:val="22"/>
                <w:szCs w:val="22"/>
              </w:rPr>
            </w:pPr>
            <w:r w:rsidRPr="00714A2B">
              <w:rPr>
                <w:rFonts w:cs="Arial"/>
                <w:sz w:val="22"/>
                <w:szCs w:val="22"/>
              </w:rPr>
              <w:t>2 х 10Gbps порта са подршком за виртуализацију мрежних адаптера, 16Gbps dual port FC адаптер</w:t>
            </w:r>
          </w:p>
        </w:tc>
      </w:tr>
      <w:tr w:rsidR="00714A2B" w:rsidRPr="00714A2B" w14:paraId="3354890A"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730E6E0D"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4005" w:type="pct"/>
            <w:tcBorders>
              <w:top w:val="nil"/>
              <w:left w:val="nil"/>
              <w:bottom w:val="single" w:sz="4" w:space="0" w:color="auto"/>
              <w:right w:val="single" w:sz="4" w:space="0" w:color="auto"/>
            </w:tcBorders>
            <w:shd w:val="clear" w:color="auto" w:fill="auto"/>
            <w:noWrap/>
            <w:vAlign w:val="center"/>
            <w:hideMark/>
          </w:tcPr>
          <w:p w14:paraId="0BA0CFE7" w14:textId="77777777" w:rsidR="008A5A2F" w:rsidRPr="00714A2B" w:rsidRDefault="008A5A2F" w:rsidP="008A5A2F">
            <w:pPr>
              <w:jc w:val="center"/>
              <w:rPr>
                <w:rFonts w:cs="Arial"/>
                <w:sz w:val="22"/>
                <w:szCs w:val="22"/>
              </w:rPr>
            </w:pPr>
            <w:r w:rsidRPr="00714A2B">
              <w:rPr>
                <w:rFonts w:cs="Arial"/>
                <w:sz w:val="22"/>
                <w:szCs w:val="22"/>
              </w:rPr>
              <w:t>„Out-of-band management“ контролер, могућ приступ преко https и ssh протокола, удаљен приступ оперативном систему преко конзоле (remote console)</w:t>
            </w:r>
          </w:p>
        </w:tc>
      </w:tr>
      <w:tr w:rsidR="00714A2B" w:rsidRPr="00714A2B" w14:paraId="05FD2626"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4D1A2058" w14:textId="77777777" w:rsidR="008A5A2F" w:rsidRPr="00714A2B" w:rsidRDefault="008A5A2F" w:rsidP="008A5A2F">
            <w:pPr>
              <w:jc w:val="center"/>
              <w:rPr>
                <w:rFonts w:cs="Arial"/>
                <w:sz w:val="22"/>
                <w:szCs w:val="22"/>
              </w:rPr>
            </w:pPr>
            <w:r w:rsidRPr="00714A2B">
              <w:rPr>
                <w:rFonts w:cs="Arial"/>
                <w:sz w:val="22"/>
                <w:szCs w:val="22"/>
              </w:rPr>
              <w:t>Облик:</w:t>
            </w:r>
          </w:p>
        </w:tc>
        <w:tc>
          <w:tcPr>
            <w:tcW w:w="4005" w:type="pct"/>
            <w:tcBorders>
              <w:top w:val="nil"/>
              <w:left w:val="nil"/>
              <w:bottom w:val="single" w:sz="4" w:space="0" w:color="auto"/>
              <w:right w:val="single" w:sz="4" w:space="0" w:color="auto"/>
            </w:tcBorders>
            <w:shd w:val="clear" w:color="auto" w:fill="auto"/>
            <w:noWrap/>
            <w:vAlign w:val="center"/>
            <w:hideMark/>
          </w:tcPr>
          <w:p w14:paraId="7E57B664" w14:textId="77777777" w:rsidR="008A5A2F" w:rsidRPr="00714A2B" w:rsidRDefault="008A5A2F" w:rsidP="008A5A2F">
            <w:pPr>
              <w:jc w:val="center"/>
              <w:rPr>
                <w:rFonts w:cs="Arial"/>
                <w:sz w:val="22"/>
                <w:szCs w:val="22"/>
              </w:rPr>
            </w:pPr>
            <w:r w:rsidRPr="00714A2B">
              <w:rPr>
                <w:rFonts w:cs="Arial"/>
                <w:sz w:val="22"/>
                <w:szCs w:val="22"/>
              </w:rPr>
              <w:t>half-height blade сервер</w:t>
            </w:r>
          </w:p>
        </w:tc>
      </w:tr>
      <w:tr w:rsidR="00714A2B" w:rsidRPr="00714A2B" w14:paraId="4AB26377" w14:textId="77777777" w:rsidTr="00714A2B">
        <w:trPr>
          <w:trHeight w:val="300"/>
        </w:trPr>
        <w:tc>
          <w:tcPr>
            <w:tcW w:w="995" w:type="pct"/>
            <w:tcBorders>
              <w:top w:val="nil"/>
              <w:left w:val="single" w:sz="4" w:space="0" w:color="auto"/>
              <w:bottom w:val="single" w:sz="4" w:space="0" w:color="auto"/>
              <w:right w:val="single" w:sz="4" w:space="0" w:color="auto"/>
            </w:tcBorders>
            <w:shd w:val="clear" w:color="auto" w:fill="auto"/>
            <w:noWrap/>
            <w:vAlign w:val="center"/>
            <w:hideMark/>
          </w:tcPr>
          <w:p w14:paraId="5BAD312E"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4005" w:type="pct"/>
            <w:tcBorders>
              <w:top w:val="nil"/>
              <w:left w:val="nil"/>
              <w:bottom w:val="single" w:sz="4" w:space="0" w:color="auto"/>
              <w:right w:val="single" w:sz="4" w:space="0" w:color="auto"/>
            </w:tcBorders>
            <w:shd w:val="clear" w:color="auto" w:fill="auto"/>
            <w:noWrap/>
            <w:vAlign w:val="center"/>
            <w:hideMark/>
          </w:tcPr>
          <w:p w14:paraId="1E44A674" w14:textId="77777777" w:rsidR="008A5A2F" w:rsidRPr="00714A2B" w:rsidRDefault="008A5A2F" w:rsidP="008A5A2F">
            <w:pPr>
              <w:jc w:val="center"/>
              <w:rPr>
                <w:rFonts w:cs="Arial"/>
                <w:sz w:val="22"/>
                <w:szCs w:val="22"/>
              </w:rPr>
            </w:pPr>
            <w:r w:rsidRPr="00714A2B">
              <w:rPr>
                <w:rFonts w:cs="Arial"/>
                <w:sz w:val="22"/>
                <w:szCs w:val="22"/>
              </w:rPr>
              <w:t>минимално 16 меморијских DIMM слотова</w:t>
            </w:r>
          </w:p>
        </w:tc>
      </w:tr>
      <w:tr w:rsidR="00714A2B" w:rsidRPr="00714A2B" w14:paraId="3BC59626" w14:textId="77777777" w:rsidTr="00714A2B">
        <w:trPr>
          <w:trHeight w:val="75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9EB654" w14:textId="77777777" w:rsidR="008A5A2F" w:rsidRPr="00714A2B" w:rsidRDefault="008A5A2F" w:rsidP="00714A2B">
            <w:pPr>
              <w:rPr>
                <w:rFonts w:cs="Arial"/>
                <w:sz w:val="22"/>
                <w:szCs w:val="22"/>
              </w:rPr>
            </w:pPr>
            <w:r w:rsidRPr="00714A2B">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bl>
    <w:p w14:paraId="0C94F52A" w14:textId="77777777" w:rsidR="007D6EF5" w:rsidRDefault="008A5A2F" w:rsidP="007D6EF5">
      <w:pPr>
        <w:rPr>
          <w:rFonts w:cs="Arial"/>
          <w:sz w:val="22"/>
          <w:szCs w:val="22"/>
          <w:lang w:val="sr-Cyrl-RS"/>
        </w:rPr>
      </w:pPr>
      <w:r w:rsidRPr="00714A2B">
        <w:rPr>
          <w:rFonts w:cs="Arial"/>
          <w:b/>
          <w:sz w:val="22"/>
          <w:szCs w:val="22"/>
          <w:lang w:val="sr-Cyrl-RS"/>
        </w:rPr>
        <w:t xml:space="preserve">4.   </w:t>
      </w:r>
      <w:r w:rsidR="007D6EF5">
        <w:rPr>
          <w:rFonts w:cs="Arial"/>
          <w:b/>
          <w:sz w:val="22"/>
          <w:szCs w:val="22"/>
          <w:lang w:val="sr-Latn-RS"/>
        </w:rPr>
        <w:t>NAS-</w:t>
      </w:r>
      <w:r w:rsidRPr="00714A2B">
        <w:rPr>
          <w:rFonts w:cs="Arial"/>
          <w:b/>
          <w:sz w:val="22"/>
          <w:szCs w:val="22"/>
          <w:lang w:val="sr-Latn-RS"/>
        </w:rPr>
        <w:t>5 kom</w:t>
      </w:r>
      <w:r w:rsidR="007D6EF5">
        <w:rPr>
          <w:rFonts w:cs="Arial"/>
          <w:b/>
          <w:sz w:val="22"/>
          <w:szCs w:val="22"/>
          <w:lang w:val="sr-Cyrl-RS"/>
        </w:rPr>
        <w:t xml:space="preserve">; </w:t>
      </w:r>
      <w:r w:rsidR="007D6EF5" w:rsidRPr="007D6EF5">
        <w:rPr>
          <w:rFonts w:cs="Arial"/>
          <w:sz w:val="22"/>
          <w:szCs w:val="22"/>
          <w:lang w:val="sr-Latn-RS"/>
        </w:rPr>
        <w:t xml:space="preserve">место испоруке: </w:t>
      </w:r>
      <w:r w:rsidR="007D6EF5" w:rsidRPr="007D6EF5">
        <w:rPr>
          <w:rFonts w:cs="Arial"/>
          <w:sz w:val="22"/>
          <w:szCs w:val="22"/>
          <w:lang w:val="sr-Cyrl-RS"/>
        </w:rPr>
        <w:t>Технички центар Краљево</w:t>
      </w:r>
      <w:r w:rsidR="007D6EF5">
        <w:rPr>
          <w:rFonts w:cs="Arial"/>
          <w:sz w:val="22"/>
          <w:szCs w:val="22"/>
          <w:lang w:val="sr-Cyrl-RS"/>
        </w:rPr>
        <w:t>, ул. Димитрија Туцовића бр. 5, Краљево</w:t>
      </w:r>
    </w:p>
    <w:p w14:paraId="261DFD48" w14:textId="62D1E9F9" w:rsidR="008A5A2F" w:rsidRPr="006A7B80" w:rsidRDefault="008A5A2F" w:rsidP="008A5A2F">
      <w:pPr>
        <w:rPr>
          <w:rFonts w:cs="Arial"/>
          <w:b/>
          <w:sz w:val="22"/>
          <w:szCs w:val="22"/>
          <w:lang w:val="sr-Cyrl-RS"/>
        </w:rPr>
      </w:pPr>
    </w:p>
    <w:tbl>
      <w:tblPr>
        <w:tblW w:w="5000" w:type="pct"/>
        <w:tblLook w:val="04A0" w:firstRow="1" w:lastRow="0" w:firstColumn="1" w:lastColumn="0" w:noHBand="0" w:noVBand="1"/>
      </w:tblPr>
      <w:tblGrid>
        <w:gridCol w:w="588"/>
        <w:gridCol w:w="8431"/>
      </w:tblGrid>
      <w:tr w:rsidR="00714A2B" w:rsidRPr="00714A2B" w14:paraId="4841B077" w14:textId="77777777" w:rsidTr="008A5A2F">
        <w:trPr>
          <w:trHeight w:val="67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A85F3" w14:textId="77777777" w:rsidR="008A5A2F" w:rsidRPr="00714A2B" w:rsidRDefault="008A5A2F" w:rsidP="008A5A2F">
            <w:pPr>
              <w:jc w:val="center"/>
              <w:rPr>
                <w:rFonts w:cs="Arial"/>
                <w:sz w:val="22"/>
                <w:szCs w:val="22"/>
              </w:rPr>
            </w:pPr>
            <w:r w:rsidRPr="00714A2B">
              <w:rPr>
                <w:rFonts w:cs="Arial"/>
                <w:sz w:val="22"/>
                <w:szCs w:val="22"/>
              </w:rPr>
              <w:t>NAS уређаји за масовно складиштење података морају испунити следеће минималне техничке карактеристике:</w:t>
            </w:r>
          </w:p>
        </w:tc>
      </w:tr>
      <w:tr w:rsidR="00714A2B" w:rsidRPr="00714A2B" w14:paraId="7F7CEF31" w14:textId="77777777" w:rsidTr="00714A2B">
        <w:trPr>
          <w:trHeight w:val="375"/>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1B1BA25E"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0E30C186"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608EF0A0"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76F12FDF" w14:textId="77777777" w:rsidR="008A5A2F" w:rsidRPr="00714A2B" w:rsidRDefault="008A5A2F" w:rsidP="008A5A2F">
            <w:pPr>
              <w:jc w:val="center"/>
              <w:rPr>
                <w:rFonts w:cs="Arial"/>
                <w:sz w:val="22"/>
                <w:szCs w:val="22"/>
              </w:rPr>
            </w:pPr>
            <w:r w:rsidRPr="00714A2B">
              <w:rPr>
                <w:rFonts w:cs="Arial"/>
                <w:sz w:val="22"/>
                <w:szCs w:val="22"/>
              </w:rPr>
              <w:t>Опис</w:t>
            </w:r>
          </w:p>
        </w:tc>
        <w:tc>
          <w:tcPr>
            <w:tcW w:w="4454" w:type="pct"/>
            <w:tcBorders>
              <w:top w:val="nil"/>
              <w:left w:val="nil"/>
              <w:bottom w:val="single" w:sz="4" w:space="0" w:color="auto"/>
              <w:right w:val="single" w:sz="4" w:space="0" w:color="auto"/>
            </w:tcBorders>
            <w:shd w:val="clear" w:color="auto" w:fill="auto"/>
            <w:noWrap/>
            <w:vAlign w:val="center"/>
            <w:hideMark/>
          </w:tcPr>
          <w:p w14:paraId="1DC66EA2"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7726CE0C"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66B217AB" w14:textId="77777777" w:rsidR="008A5A2F" w:rsidRPr="00714A2B" w:rsidRDefault="008A5A2F" w:rsidP="008A5A2F">
            <w:pPr>
              <w:jc w:val="center"/>
              <w:rPr>
                <w:rFonts w:cs="Arial"/>
                <w:sz w:val="22"/>
                <w:szCs w:val="22"/>
              </w:rPr>
            </w:pPr>
            <w:r w:rsidRPr="00714A2B">
              <w:rPr>
                <w:rFonts w:cs="Arial"/>
                <w:sz w:val="22"/>
                <w:szCs w:val="22"/>
              </w:rPr>
              <w:lastRenderedPageBreak/>
              <w:t> </w:t>
            </w:r>
          </w:p>
        </w:tc>
        <w:tc>
          <w:tcPr>
            <w:tcW w:w="4454" w:type="pct"/>
            <w:tcBorders>
              <w:top w:val="nil"/>
              <w:left w:val="nil"/>
              <w:bottom w:val="single" w:sz="4" w:space="0" w:color="auto"/>
              <w:right w:val="single" w:sz="4" w:space="0" w:color="auto"/>
            </w:tcBorders>
            <w:shd w:val="clear" w:color="auto" w:fill="auto"/>
            <w:noWrap/>
            <w:vAlign w:val="center"/>
            <w:hideMark/>
          </w:tcPr>
          <w:p w14:paraId="5942EA63" w14:textId="77777777" w:rsidR="008A5A2F" w:rsidRPr="00714A2B" w:rsidRDefault="008A5A2F" w:rsidP="008A5A2F">
            <w:pPr>
              <w:jc w:val="center"/>
              <w:rPr>
                <w:rFonts w:cs="Arial"/>
                <w:sz w:val="22"/>
                <w:szCs w:val="22"/>
              </w:rPr>
            </w:pPr>
            <w:r w:rsidRPr="00714A2B">
              <w:rPr>
                <w:rFonts w:cs="Arial"/>
                <w:sz w:val="22"/>
                <w:szCs w:val="22"/>
              </w:rPr>
              <w:t>Могућност уградње четири тврда механичка диска у RAID1 конфигурацији и замене дискова у току рада уређаја</w:t>
            </w:r>
          </w:p>
        </w:tc>
      </w:tr>
      <w:tr w:rsidR="00714A2B" w:rsidRPr="00714A2B" w14:paraId="7506A0EF"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26BBACC1"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08DF2E7A" w14:textId="77777777" w:rsidR="008A5A2F" w:rsidRPr="00714A2B" w:rsidRDefault="008A5A2F" w:rsidP="008A5A2F">
            <w:pPr>
              <w:jc w:val="center"/>
              <w:rPr>
                <w:rFonts w:cs="Arial"/>
                <w:sz w:val="22"/>
                <w:szCs w:val="22"/>
              </w:rPr>
            </w:pPr>
            <w:r w:rsidRPr="00714A2B">
              <w:rPr>
                <w:rFonts w:cs="Arial"/>
                <w:sz w:val="22"/>
                <w:szCs w:val="22"/>
              </w:rPr>
              <w:t>Подршка за RAID 0, 1, 5, 6, 10, JBOD, 5+hot spare</w:t>
            </w:r>
          </w:p>
        </w:tc>
      </w:tr>
      <w:tr w:rsidR="00714A2B" w:rsidRPr="00714A2B" w14:paraId="0F4A76D6"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1A58EDE2"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60AAB0B8" w14:textId="77777777" w:rsidR="008A5A2F" w:rsidRPr="00714A2B" w:rsidRDefault="008A5A2F" w:rsidP="008A5A2F">
            <w:pPr>
              <w:jc w:val="center"/>
              <w:rPr>
                <w:rFonts w:cs="Arial"/>
                <w:sz w:val="22"/>
                <w:szCs w:val="22"/>
              </w:rPr>
            </w:pPr>
            <w:r w:rsidRPr="00714A2B">
              <w:rPr>
                <w:rFonts w:cs="Arial"/>
                <w:sz w:val="22"/>
                <w:szCs w:val="22"/>
              </w:rPr>
              <w:t>Два 1GbE порта, могућност уградње 10GbE адаптера</w:t>
            </w:r>
          </w:p>
        </w:tc>
      </w:tr>
      <w:tr w:rsidR="00714A2B" w:rsidRPr="00714A2B" w14:paraId="525019C8"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36BDAA1D"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2533E11F" w14:textId="77777777" w:rsidR="008A5A2F" w:rsidRPr="00714A2B" w:rsidRDefault="008A5A2F" w:rsidP="008A5A2F">
            <w:pPr>
              <w:jc w:val="center"/>
              <w:rPr>
                <w:rFonts w:cs="Arial"/>
                <w:sz w:val="22"/>
                <w:szCs w:val="22"/>
              </w:rPr>
            </w:pPr>
            <w:r w:rsidRPr="00714A2B">
              <w:rPr>
                <w:rFonts w:cs="Arial"/>
                <w:sz w:val="22"/>
                <w:szCs w:val="22"/>
              </w:rPr>
              <w:t>Минимално 3 USB porta</w:t>
            </w:r>
          </w:p>
        </w:tc>
      </w:tr>
      <w:tr w:rsidR="00714A2B" w:rsidRPr="00714A2B" w14:paraId="7B993B3D"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65F9FE59"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429F7D5D" w14:textId="77777777" w:rsidR="008A5A2F" w:rsidRPr="00714A2B" w:rsidRDefault="008A5A2F" w:rsidP="008A5A2F">
            <w:pPr>
              <w:jc w:val="center"/>
              <w:rPr>
                <w:rFonts w:cs="Arial"/>
                <w:sz w:val="22"/>
                <w:szCs w:val="22"/>
              </w:rPr>
            </w:pPr>
            <w:r w:rsidRPr="00714A2B">
              <w:rPr>
                <w:rFonts w:cs="Arial"/>
                <w:sz w:val="22"/>
                <w:szCs w:val="22"/>
              </w:rPr>
              <w:t>минимално 4 x 6TB  SAS 12G 7.2TB HDD</w:t>
            </w:r>
          </w:p>
        </w:tc>
      </w:tr>
      <w:tr w:rsidR="00714A2B" w:rsidRPr="00714A2B" w14:paraId="24E31FEA"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408286ED"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6A7EFDFF" w14:textId="77777777" w:rsidR="008A5A2F" w:rsidRPr="00714A2B" w:rsidRDefault="008A5A2F" w:rsidP="008A5A2F">
            <w:pPr>
              <w:jc w:val="center"/>
              <w:rPr>
                <w:rFonts w:cs="Arial"/>
                <w:sz w:val="22"/>
                <w:szCs w:val="22"/>
              </w:rPr>
            </w:pPr>
            <w:r w:rsidRPr="00714A2B">
              <w:rPr>
                <w:rFonts w:cs="Arial"/>
                <w:sz w:val="22"/>
                <w:szCs w:val="22"/>
              </w:rPr>
              <w:t>8 GB RAM</w:t>
            </w:r>
          </w:p>
        </w:tc>
      </w:tr>
      <w:tr w:rsidR="00714A2B" w:rsidRPr="00714A2B" w14:paraId="54FE2300"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384C2CA6"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5D59B192" w14:textId="77777777" w:rsidR="008A5A2F" w:rsidRPr="00714A2B" w:rsidRDefault="008A5A2F" w:rsidP="008A5A2F">
            <w:pPr>
              <w:jc w:val="center"/>
              <w:rPr>
                <w:rFonts w:cs="Arial"/>
                <w:sz w:val="22"/>
                <w:szCs w:val="22"/>
              </w:rPr>
            </w:pPr>
            <w:r w:rsidRPr="00714A2B">
              <w:rPr>
                <w:rFonts w:cs="Arial"/>
                <w:sz w:val="22"/>
                <w:szCs w:val="22"/>
              </w:rPr>
              <w:t>Промена RAID нивоа у току рада уређаја</w:t>
            </w:r>
          </w:p>
        </w:tc>
      </w:tr>
      <w:tr w:rsidR="00714A2B" w:rsidRPr="00714A2B" w14:paraId="29A79466"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3491A598"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528A95F4" w14:textId="77777777" w:rsidR="008A5A2F" w:rsidRPr="00714A2B" w:rsidRDefault="008A5A2F" w:rsidP="008A5A2F">
            <w:pPr>
              <w:jc w:val="center"/>
              <w:rPr>
                <w:rFonts w:cs="Arial"/>
                <w:sz w:val="22"/>
                <w:szCs w:val="22"/>
              </w:rPr>
            </w:pPr>
            <w:r w:rsidRPr="00714A2B">
              <w:rPr>
                <w:rFonts w:cs="Arial"/>
                <w:sz w:val="22"/>
                <w:szCs w:val="22"/>
              </w:rPr>
              <w:t>Контрола приступа клијената путем IP адреса и корисничких налога</w:t>
            </w:r>
          </w:p>
        </w:tc>
      </w:tr>
      <w:tr w:rsidR="00714A2B" w:rsidRPr="00714A2B" w14:paraId="4E455522"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1CF4CFF8"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76DB186F" w14:textId="77777777" w:rsidR="008A5A2F" w:rsidRPr="00714A2B" w:rsidRDefault="008A5A2F" w:rsidP="008A5A2F">
            <w:pPr>
              <w:jc w:val="center"/>
              <w:rPr>
                <w:rFonts w:cs="Arial"/>
                <w:sz w:val="22"/>
                <w:szCs w:val="22"/>
              </w:rPr>
            </w:pPr>
            <w:r w:rsidRPr="00714A2B">
              <w:rPr>
                <w:rFonts w:cs="Arial"/>
                <w:sz w:val="22"/>
                <w:szCs w:val="22"/>
              </w:rPr>
              <w:t>Подршка за iSCSI, CIFS/SMB и NFS</w:t>
            </w:r>
          </w:p>
        </w:tc>
      </w:tr>
      <w:tr w:rsidR="00714A2B" w:rsidRPr="00714A2B" w14:paraId="7E565386"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54DFC81A"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280C639D" w14:textId="77777777" w:rsidR="008A5A2F" w:rsidRPr="00714A2B" w:rsidRDefault="008A5A2F" w:rsidP="008A5A2F">
            <w:pPr>
              <w:jc w:val="center"/>
              <w:rPr>
                <w:rFonts w:cs="Arial"/>
                <w:sz w:val="22"/>
                <w:szCs w:val="22"/>
              </w:rPr>
            </w:pPr>
            <w:r w:rsidRPr="00714A2B">
              <w:rPr>
                <w:rFonts w:cs="Arial"/>
                <w:sz w:val="22"/>
                <w:szCs w:val="22"/>
              </w:rPr>
              <w:t xml:space="preserve">Подршка за Microsoft Active Directory </w:t>
            </w:r>
          </w:p>
        </w:tc>
      </w:tr>
      <w:tr w:rsidR="00714A2B" w:rsidRPr="00714A2B" w14:paraId="70D9C736"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50CF458C"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3AABEE17" w14:textId="77777777" w:rsidR="008A5A2F" w:rsidRPr="00714A2B" w:rsidRDefault="008A5A2F" w:rsidP="008A5A2F">
            <w:pPr>
              <w:jc w:val="center"/>
              <w:rPr>
                <w:rFonts w:cs="Arial"/>
                <w:sz w:val="22"/>
                <w:szCs w:val="22"/>
              </w:rPr>
            </w:pPr>
            <w:r w:rsidRPr="00714A2B">
              <w:rPr>
                <w:rFonts w:cs="Arial"/>
                <w:sz w:val="22"/>
                <w:szCs w:val="22"/>
              </w:rPr>
              <w:t>Могућност прегледа ресурса на уређају (мрежни проток и активност дискова)</w:t>
            </w:r>
          </w:p>
        </w:tc>
      </w:tr>
      <w:tr w:rsidR="00714A2B" w:rsidRPr="00714A2B" w14:paraId="6E56F41B" w14:textId="77777777" w:rsidTr="00714A2B">
        <w:trPr>
          <w:trHeight w:val="300"/>
        </w:trPr>
        <w:tc>
          <w:tcPr>
            <w:tcW w:w="546" w:type="pct"/>
            <w:tcBorders>
              <w:top w:val="nil"/>
              <w:left w:val="single" w:sz="4" w:space="0" w:color="auto"/>
              <w:bottom w:val="single" w:sz="4" w:space="0" w:color="auto"/>
              <w:right w:val="single" w:sz="4" w:space="0" w:color="auto"/>
            </w:tcBorders>
            <w:shd w:val="clear" w:color="auto" w:fill="auto"/>
            <w:noWrap/>
            <w:vAlign w:val="center"/>
            <w:hideMark/>
          </w:tcPr>
          <w:p w14:paraId="6DBC612B" w14:textId="77777777" w:rsidR="008A5A2F" w:rsidRPr="00714A2B" w:rsidRDefault="008A5A2F" w:rsidP="008A5A2F">
            <w:pPr>
              <w:jc w:val="center"/>
              <w:rPr>
                <w:rFonts w:cs="Arial"/>
                <w:sz w:val="22"/>
                <w:szCs w:val="22"/>
              </w:rPr>
            </w:pPr>
            <w:r w:rsidRPr="00714A2B">
              <w:rPr>
                <w:rFonts w:cs="Arial"/>
                <w:sz w:val="22"/>
                <w:szCs w:val="22"/>
              </w:rPr>
              <w:t> </w:t>
            </w:r>
          </w:p>
        </w:tc>
        <w:tc>
          <w:tcPr>
            <w:tcW w:w="4454" w:type="pct"/>
            <w:tcBorders>
              <w:top w:val="nil"/>
              <w:left w:val="nil"/>
              <w:bottom w:val="single" w:sz="4" w:space="0" w:color="auto"/>
              <w:right w:val="single" w:sz="4" w:space="0" w:color="auto"/>
            </w:tcBorders>
            <w:shd w:val="clear" w:color="auto" w:fill="auto"/>
            <w:noWrap/>
            <w:vAlign w:val="center"/>
            <w:hideMark/>
          </w:tcPr>
          <w:p w14:paraId="6EE8A6E1"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55E69210" w14:textId="77777777" w:rsidTr="008A5A2F">
        <w:trPr>
          <w:trHeight w:val="135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F9F14" w14:textId="6866458B" w:rsidR="008A5A2F" w:rsidRPr="00714A2B" w:rsidRDefault="008A5A2F" w:rsidP="00714A2B">
            <w:pPr>
              <w:rPr>
                <w:rFonts w:cs="Arial"/>
                <w:sz w:val="22"/>
                <w:szCs w:val="22"/>
              </w:rPr>
            </w:pPr>
            <w:r w:rsidRPr="00714A2B">
              <w:rPr>
                <w:rFonts w:cs="Arial"/>
                <w:sz w:val="22"/>
                <w:szCs w:val="22"/>
              </w:rPr>
              <w:t>Гарантни рок за NAS уређаје мора бити минимално две године, за механичке дискове три године. Уређаји морају бити испоручени са свим неопходним пратећим компонентама (шрафови, фиоке итд.) за уградњу дискова, уколико су потребни,  и повезивање на напонску и Еthernet мрежу. Механички дискови који се испоручују морају бити наведени на листи компатибилности од стране произвођача опреме за испоручени NAS уређај.</w:t>
            </w:r>
          </w:p>
        </w:tc>
      </w:tr>
    </w:tbl>
    <w:p w14:paraId="4F6E9FB9" w14:textId="77777777" w:rsidR="008A5A2F" w:rsidRPr="00714A2B" w:rsidRDefault="008A5A2F" w:rsidP="008A5A2F">
      <w:pPr>
        <w:rPr>
          <w:rFonts w:cs="Arial"/>
          <w:b/>
          <w:sz w:val="22"/>
          <w:szCs w:val="22"/>
          <w:lang w:val="sr-Latn-RS"/>
        </w:rPr>
      </w:pPr>
    </w:p>
    <w:p w14:paraId="4E51488A" w14:textId="6D27F6E6" w:rsidR="008A5A2F" w:rsidRPr="00714A2B" w:rsidRDefault="008A5A2F" w:rsidP="008A5A2F">
      <w:pPr>
        <w:rPr>
          <w:rFonts w:cs="Arial"/>
          <w:b/>
          <w:sz w:val="22"/>
          <w:szCs w:val="22"/>
          <w:lang w:val="sr-Latn-RS"/>
        </w:rPr>
      </w:pPr>
    </w:p>
    <w:p w14:paraId="6CE0344A" w14:textId="77777777" w:rsidR="007D6EF5" w:rsidRDefault="007D6EF5" w:rsidP="007D6EF5">
      <w:pPr>
        <w:rPr>
          <w:rFonts w:cs="Arial"/>
          <w:sz w:val="22"/>
          <w:szCs w:val="22"/>
          <w:lang w:val="sr-Cyrl-RS"/>
        </w:rPr>
      </w:pPr>
      <w:r>
        <w:rPr>
          <w:rFonts w:cs="Arial"/>
          <w:b/>
          <w:sz w:val="22"/>
          <w:szCs w:val="22"/>
          <w:lang w:val="sr-Latn-RS"/>
        </w:rPr>
        <w:t>5.  Tower servers-</w:t>
      </w:r>
      <w:r w:rsidR="008A5A2F" w:rsidRPr="00714A2B">
        <w:rPr>
          <w:rFonts w:cs="Arial"/>
          <w:b/>
          <w:sz w:val="22"/>
          <w:szCs w:val="22"/>
          <w:lang w:val="sr-Latn-RS"/>
        </w:rPr>
        <w:t xml:space="preserve"> </w:t>
      </w:r>
      <w:r w:rsidR="008A5A2F" w:rsidRPr="007D6EF5">
        <w:rPr>
          <w:rFonts w:cs="Arial"/>
          <w:sz w:val="22"/>
          <w:szCs w:val="22"/>
          <w:lang w:val="sr-Latn-RS"/>
        </w:rPr>
        <w:t>15 kom</w:t>
      </w:r>
      <w:r w:rsidRPr="007D6EF5">
        <w:rPr>
          <w:rFonts w:cs="Arial"/>
          <w:sz w:val="22"/>
          <w:szCs w:val="22"/>
          <w:lang w:val="sr-Cyrl-RS"/>
        </w:rPr>
        <w:t>;</w:t>
      </w:r>
      <w:r>
        <w:rPr>
          <w:rFonts w:cs="Arial"/>
          <w:b/>
          <w:sz w:val="22"/>
          <w:szCs w:val="22"/>
          <w:lang w:val="sr-Latn-RS"/>
        </w:rPr>
        <w:t xml:space="preserve"> </w:t>
      </w:r>
      <w:r w:rsidRPr="007D6EF5">
        <w:rPr>
          <w:rFonts w:cs="Arial"/>
          <w:sz w:val="22"/>
          <w:szCs w:val="22"/>
          <w:lang w:val="sr-Latn-RS"/>
        </w:rPr>
        <w:t xml:space="preserve">место испоруке: </w:t>
      </w:r>
      <w:r w:rsidRPr="007D6EF5">
        <w:rPr>
          <w:rFonts w:cs="Arial"/>
          <w:sz w:val="22"/>
          <w:szCs w:val="22"/>
          <w:lang w:val="sr-Cyrl-RS"/>
        </w:rPr>
        <w:t>Технички центар Краљево</w:t>
      </w:r>
      <w:r>
        <w:rPr>
          <w:rFonts w:cs="Arial"/>
          <w:sz w:val="22"/>
          <w:szCs w:val="22"/>
          <w:lang w:val="sr-Cyrl-RS"/>
        </w:rPr>
        <w:t>, ул. Димитрија Туцовића бр. 5, Краљево</w:t>
      </w:r>
    </w:p>
    <w:p w14:paraId="1F58A230" w14:textId="1A2B1DED" w:rsidR="008A5A2F" w:rsidRPr="007D6EF5" w:rsidRDefault="008A5A2F" w:rsidP="008A5A2F">
      <w:pPr>
        <w:rPr>
          <w:rFonts w:cs="Arial"/>
          <w:b/>
          <w:sz w:val="22"/>
          <w:szCs w:val="22"/>
          <w:lang w:val="sr-Latn-RS"/>
        </w:rPr>
      </w:pPr>
    </w:p>
    <w:tbl>
      <w:tblPr>
        <w:tblW w:w="5000" w:type="pct"/>
        <w:tblLayout w:type="fixed"/>
        <w:tblLook w:val="04A0" w:firstRow="1" w:lastRow="0" w:firstColumn="1" w:lastColumn="0" w:noHBand="0" w:noVBand="1"/>
      </w:tblPr>
      <w:tblGrid>
        <w:gridCol w:w="1885"/>
        <w:gridCol w:w="7134"/>
      </w:tblGrid>
      <w:tr w:rsidR="00714A2B" w:rsidRPr="00714A2B" w14:paraId="518C707F" w14:textId="77777777" w:rsidTr="00714A2B">
        <w:trPr>
          <w:trHeight w:val="5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52CCED" w14:textId="77777777" w:rsidR="008A5A2F" w:rsidRPr="00714A2B" w:rsidRDefault="008A5A2F" w:rsidP="008A5A2F">
            <w:pPr>
              <w:jc w:val="center"/>
              <w:rPr>
                <w:rFonts w:cs="Arial"/>
                <w:sz w:val="22"/>
                <w:szCs w:val="22"/>
              </w:rPr>
            </w:pPr>
            <w:r w:rsidRPr="00714A2B">
              <w:rPr>
                <w:rFonts w:cs="Arial"/>
                <w:sz w:val="22"/>
                <w:szCs w:val="22"/>
              </w:rPr>
              <w:t>Сервери Tower типа морају испунити захтеве описане минималним техничким карактеристикама:</w:t>
            </w:r>
          </w:p>
        </w:tc>
      </w:tr>
      <w:tr w:rsidR="00714A2B" w:rsidRPr="00714A2B" w14:paraId="4E6FA3BD"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13C48E28" w14:textId="77777777" w:rsidR="008A5A2F" w:rsidRPr="00714A2B" w:rsidRDefault="008A5A2F" w:rsidP="008A5A2F">
            <w:pPr>
              <w:jc w:val="center"/>
              <w:rPr>
                <w:rFonts w:cs="Arial"/>
                <w:sz w:val="22"/>
                <w:szCs w:val="22"/>
              </w:rPr>
            </w:pPr>
            <w:r w:rsidRPr="00714A2B">
              <w:rPr>
                <w:rFonts w:cs="Arial"/>
                <w:sz w:val="22"/>
                <w:szCs w:val="22"/>
              </w:rPr>
              <w:t> </w:t>
            </w:r>
          </w:p>
        </w:tc>
        <w:tc>
          <w:tcPr>
            <w:tcW w:w="3955" w:type="pct"/>
            <w:tcBorders>
              <w:top w:val="nil"/>
              <w:left w:val="nil"/>
              <w:bottom w:val="single" w:sz="4" w:space="0" w:color="auto"/>
              <w:right w:val="single" w:sz="4" w:space="0" w:color="auto"/>
            </w:tcBorders>
            <w:shd w:val="clear" w:color="auto" w:fill="auto"/>
            <w:noWrap/>
            <w:vAlign w:val="center"/>
            <w:hideMark/>
          </w:tcPr>
          <w:p w14:paraId="768E5C16"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27A43101" w14:textId="77777777" w:rsidTr="00714A2B">
        <w:trPr>
          <w:trHeight w:val="525"/>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2BE96B4B" w14:textId="77777777" w:rsidR="008A5A2F" w:rsidRPr="00714A2B" w:rsidRDefault="008A5A2F" w:rsidP="008A5A2F">
            <w:pPr>
              <w:jc w:val="center"/>
              <w:rPr>
                <w:rFonts w:cs="Arial"/>
                <w:sz w:val="22"/>
                <w:szCs w:val="22"/>
              </w:rPr>
            </w:pPr>
            <w:r w:rsidRPr="00714A2B">
              <w:rPr>
                <w:rFonts w:cs="Arial"/>
                <w:sz w:val="22"/>
                <w:szCs w:val="22"/>
              </w:rPr>
              <w:t>Опис</w:t>
            </w:r>
          </w:p>
        </w:tc>
        <w:tc>
          <w:tcPr>
            <w:tcW w:w="3955" w:type="pct"/>
            <w:tcBorders>
              <w:top w:val="nil"/>
              <w:left w:val="nil"/>
              <w:bottom w:val="single" w:sz="4" w:space="0" w:color="auto"/>
              <w:right w:val="single" w:sz="4" w:space="0" w:color="auto"/>
            </w:tcBorders>
            <w:shd w:val="clear" w:color="auto" w:fill="auto"/>
            <w:noWrap/>
            <w:vAlign w:val="center"/>
            <w:hideMark/>
          </w:tcPr>
          <w:p w14:paraId="34C5E9B9"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740A40C6"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60F8C230"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3955" w:type="pct"/>
            <w:tcBorders>
              <w:top w:val="nil"/>
              <w:left w:val="nil"/>
              <w:bottom w:val="single" w:sz="4" w:space="0" w:color="auto"/>
              <w:right w:val="single" w:sz="4" w:space="0" w:color="auto"/>
            </w:tcBorders>
            <w:shd w:val="clear" w:color="auto" w:fill="auto"/>
            <w:noWrap/>
            <w:vAlign w:val="center"/>
            <w:hideMark/>
          </w:tcPr>
          <w:p w14:paraId="423E8893" w14:textId="77777777" w:rsidR="008A5A2F" w:rsidRPr="00714A2B" w:rsidRDefault="008A5A2F" w:rsidP="008A5A2F">
            <w:pPr>
              <w:jc w:val="center"/>
              <w:rPr>
                <w:rFonts w:cs="Arial"/>
                <w:sz w:val="22"/>
                <w:szCs w:val="22"/>
              </w:rPr>
            </w:pPr>
            <w:r w:rsidRPr="00714A2B">
              <w:rPr>
                <w:rFonts w:cs="Arial"/>
                <w:sz w:val="22"/>
                <w:szCs w:val="22"/>
              </w:rPr>
              <w:t>1хCPU, 14nm, номинални такт од минимално 3.5GHz, 4 језгара / 8 нити , дељени кеш од 8MB, TDP 80W</w:t>
            </w:r>
          </w:p>
        </w:tc>
      </w:tr>
      <w:tr w:rsidR="00714A2B" w:rsidRPr="00714A2B" w14:paraId="750692C4"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4863CFCF"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3955" w:type="pct"/>
            <w:tcBorders>
              <w:top w:val="nil"/>
              <w:left w:val="nil"/>
              <w:bottom w:val="single" w:sz="4" w:space="0" w:color="auto"/>
              <w:right w:val="single" w:sz="4" w:space="0" w:color="auto"/>
            </w:tcBorders>
            <w:shd w:val="clear" w:color="auto" w:fill="auto"/>
            <w:noWrap/>
            <w:vAlign w:val="center"/>
            <w:hideMark/>
          </w:tcPr>
          <w:p w14:paraId="382816FC" w14:textId="77777777" w:rsidR="008A5A2F" w:rsidRPr="00714A2B" w:rsidRDefault="008A5A2F" w:rsidP="008A5A2F">
            <w:pPr>
              <w:jc w:val="center"/>
              <w:rPr>
                <w:rFonts w:cs="Arial"/>
                <w:sz w:val="22"/>
                <w:szCs w:val="22"/>
              </w:rPr>
            </w:pPr>
            <w:r w:rsidRPr="00714A2B">
              <w:rPr>
                <w:rFonts w:cs="Arial"/>
                <w:sz w:val="22"/>
                <w:szCs w:val="22"/>
              </w:rPr>
              <w:t>64GB радне меморије, ECC, UDIMM DDR4 2133 Mhz</w:t>
            </w:r>
          </w:p>
        </w:tc>
      </w:tr>
      <w:tr w:rsidR="00714A2B" w:rsidRPr="00714A2B" w14:paraId="04077517"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18396583"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3955" w:type="pct"/>
            <w:tcBorders>
              <w:top w:val="nil"/>
              <w:left w:val="nil"/>
              <w:bottom w:val="single" w:sz="4" w:space="0" w:color="auto"/>
              <w:right w:val="single" w:sz="4" w:space="0" w:color="auto"/>
            </w:tcBorders>
            <w:shd w:val="clear" w:color="auto" w:fill="auto"/>
            <w:noWrap/>
            <w:vAlign w:val="center"/>
            <w:hideMark/>
          </w:tcPr>
          <w:p w14:paraId="6CF81340" w14:textId="77777777" w:rsidR="008A5A2F" w:rsidRPr="00714A2B" w:rsidRDefault="008A5A2F" w:rsidP="008A5A2F">
            <w:pPr>
              <w:jc w:val="center"/>
              <w:rPr>
                <w:rFonts w:cs="Arial"/>
                <w:sz w:val="22"/>
                <w:szCs w:val="22"/>
              </w:rPr>
            </w:pPr>
            <w:r w:rsidRPr="00714A2B">
              <w:rPr>
                <w:rFonts w:cs="Arial"/>
                <w:sz w:val="22"/>
                <w:szCs w:val="22"/>
              </w:rPr>
              <w:t>2 х 1.8TB, SAS , 10K rpm у RAID1 конфигурацији</w:t>
            </w:r>
          </w:p>
        </w:tc>
      </w:tr>
      <w:tr w:rsidR="00714A2B" w:rsidRPr="00714A2B" w14:paraId="2F02FE4D"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2D23AA21"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3955" w:type="pct"/>
            <w:tcBorders>
              <w:top w:val="nil"/>
              <w:left w:val="nil"/>
              <w:bottom w:val="single" w:sz="4" w:space="0" w:color="auto"/>
              <w:right w:val="single" w:sz="4" w:space="0" w:color="auto"/>
            </w:tcBorders>
            <w:shd w:val="clear" w:color="auto" w:fill="auto"/>
            <w:noWrap/>
            <w:vAlign w:val="center"/>
            <w:hideMark/>
          </w:tcPr>
          <w:p w14:paraId="4C42855C" w14:textId="77777777" w:rsidR="008A5A2F" w:rsidRPr="00714A2B" w:rsidRDefault="008A5A2F" w:rsidP="008A5A2F">
            <w:pPr>
              <w:jc w:val="center"/>
              <w:rPr>
                <w:rFonts w:cs="Arial"/>
                <w:sz w:val="22"/>
                <w:szCs w:val="22"/>
              </w:rPr>
            </w:pPr>
            <w:r w:rsidRPr="00714A2B">
              <w:rPr>
                <w:rFonts w:cs="Arial"/>
                <w:sz w:val="22"/>
                <w:szCs w:val="22"/>
              </w:rPr>
              <w:t>2 х 1Gbps Ethernet порта</w:t>
            </w:r>
          </w:p>
        </w:tc>
      </w:tr>
      <w:tr w:rsidR="00714A2B" w:rsidRPr="00714A2B" w14:paraId="413B5414"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20E2AEAF"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3955" w:type="pct"/>
            <w:tcBorders>
              <w:top w:val="nil"/>
              <w:left w:val="nil"/>
              <w:bottom w:val="single" w:sz="4" w:space="0" w:color="auto"/>
              <w:right w:val="single" w:sz="4" w:space="0" w:color="auto"/>
            </w:tcBorders>
            <w:shd w:val="clear" w:color="auto" w:fill="auto"/>
            <w:noWrap/>
            <w:vAlign w:val="center"/>
            <w:hideMark/>
          </w:tcPr>
          <w:p w14:paraId="335439D4" w14:textId="77777777" w:rsidR="008A5A2F" w:rsidRPr="00714A2B" w:rsidRDefault="008A5A2F" w:rsidP="008A5A2F">
            <w:pPr>
              <w:jc w:val="center"/>
              <w:rPr>
                <w:rFonts w:cs="Arial"/>
                <w:sz w:val="22"/>
                <w:szCs w:val="22"/>
              </w:rPr>
            </w:pPr>
            <w:r w:rsidRPr="00714A2B">
              <w:rPr>
                <w:rFonts w:cs="Arial"/>
                <w:sz w:val="22"/>
                <w:szCs w:val="22"/>
              </w:rPr>
              <w:t>PCI express SAS контролер за тврде дискове са минимално 2GB NonVolatile (постојаног) кеша</w:t>
            </w:r>
          </w:p>
        </w:tc>
      </w:tr>
      <w:tr w:rsidR="00714A2B" w:rsidRPr="00714A2B" w14:paraId="613EE77C"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1C1569D8" w14:textId="77777777" w:rsidR="008A5A2F" w:rsidRPr="00714A2B" w:rsidRDefault="008A5A2F" w:rsidP="008A5A2F">
            <w:pPr>
              <w:jc w:val="center"/>
              <w:rPr>
                <w:rFonts w:cs="Arial"/>
                <w:sz w:val="22"/>
                <w:szCs w:val="22"/>
              </w:rPr>
            </w:pPr>
            <w:r w:rsidRPr="00714A2B">
              <w:rPr>
                <w:rFonts w:cs="Arial"/>
                <w:sz w:val="22"/>
                <w:szCs w:val="22"/>
              </w:rPr>
              <w:t>Напајање:</w:t>
            </w:r>
          </w:p>
        </w:tc>
        <w:tc>
          <w:tcPr>
            <w:tcW w:w="3955" w:type="pct"/>
            <w:tcBorders>
              <w:top w:val="nil"/>
              <w:left w:val="nil"/>
              <w:bottom w:val="single" w:sz="4" w:space="0" w:color="auto"/>
              <w:right w:val="single" w:sz="4" w:space="0" w:color="auto"/>
            </w:tcBorders>
            <w:shd w:val="clear" w:color="auto" w:fill="auto"/>
            <w:noWrap/>
            <w:vAlign w:val="center"/>
            <w:hideMark/>
          </w:tcPr>
          <w:p w14:paraId="7C8A507E" w14:textId="3441BFDA" w:rsidR="008A5A2F" w:rsidRPr="00714A2B" w:rsidRDefault="008A5A2F" w:rsidP="00A653AD">
            <w:pPr>
              <w:jc w:val="center"/>
              <w:rPr>
                <w:rFonts w:cs="Arial"/>
                <w:sz w:val="22"/>
                <w:szCs w:val="22"/>
              </w:rPr>
            </w:pPr>
            <w:r w:rsidRPr="00714A2B">
              <w:rPr>
                <w:rFonts w:cs="Arial"/>
                <w:sz w:val="22"/>
                <w:szCs w:val="22"/>
              </w:rPr>
              <w:t>редудантна hotswap напајања, минимално 460W</w:t>
            </w:r>
          </w:p>
        </w:tc>
      </w:tr>
      <w:tr w:rsidR="00714A2B" w:rsidRPr="00714A2B" w14:paraId="330BD2FD"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454367AC"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3955" w:type="pct"/>
            <w:tcBorders>
              <w:top w:val="nil"/>
              <w:left w:val="nil"/>
              <w:bottom w:val="single" w:sz="4" w:space="0" w:color="auto"/>
              <w:right w:val="single" w:sz="4" w:space="0" w:color="auto"/>
            </w:tcBorders>
            <w:shd w:val="clear" w:color="auto" w:fill="auto"/>
            <w:noWrap/>
            <w:vAlign w:val="center"/>
            <w:hideMark/>
          </w:tcPr>
          <w:p w14:paraId="45ED1357" w14:textId="77777777" w:rsidR="008A5A2F" w:rsidRPr="00714A2B" w:rsidRDefault="008A5A2F" w:rsidP="008A5A2F">
            <w:pPr>
              <w:jc w:val="center"/>
              <w:rPr>
                <w:rFonts w:cs="Arial"/>
                <w:sz w:val="22"/>
                <w:szCs w:val="22"/>
              </w:rPr>
            </w:pPr>
            <w:r w:rsidRPr="00714A2B">
              <w:rPr>
                <w:rFonts w:cs="Arial"/>
                <w:sz w:val="22"/>
                <w:szCs w:val="22"/>
              </w:rPr>
              <w:t>„Out-of-band management“ контролер са засебним мрежним портом, могућ приступ преко https и ssh протокола, удаљен приступ оперативном систему преко конзоле (remote console) без ограничења у функционалности до истека гарантног рока</w:t>
            </w:r>
          </w:p>
        </w:tc>
      </w:tr>
      <w:tr w:rsidR="00714A2B" w:rsidRPr="00714A2B" w14:paraId="3782F6F1"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67A9FA57"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3955" w:type="pct"/>
            <w:tcBorders>
              <w:top w:val="nil"/>
              <w:left w:val="nil"/>
              <w:bottom w:val="single" w:sz="4" w:space="0" w:color="auto"/>
              <w:right w:val="single" w:sz="4" w:space="0" w:color="auto"/>
            </w:tcBorders>
            <w:shd w:val="clear" w:color="auto" w:fill="auto"/>
            <w:noWrap/>
            <w:vAlign w:val="center"/>
            <w:hideMark/>
          </w:tcPr>
          <w:p w14:paraId="7EF5D1EA" w14:textId="77777777" w:rsidR="008A5A2F" w:rsidRPr="00714A2B" w:rsidRDefault="008A5A2F" w:rsidP="008A5A2F">
            <w:pPr>
              <w:jc w:val="center"/>
              <w:rPr>
                <w:rFonts w:cs="Arial"/>
                <w:sz w:val="22"/>
                <w:szCs w:val="22"/>
              </w:rPr>
            </w:pPr>
            <w:r w:rsidRPr="00714A2B">
              <w:rPr>
                <w:rFonts w:cs="Arial"/>
                <w:sz w:val="22"/>
                <w:szCs w:val="22"/>
              </w:rPr>
              <w:t>Индикатор здравља система</w:t>
            </w:r>
          </w:p>
        </w:tc>
      </w:tr>
      <w:tr w:rsidR="00714A2B" w:rsidRPr="00714A2B" w14:paraId="6D7AD2C4"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36485BFC" w14:textId="77777777" w:rsidR="008A5A2F" w:rsidRPr="00714A2B" w:rsidRDefault="008A5A2F" w:rsidP="008A5A2F">
            <w:pPr>
              <w:jc w:val="center"/>
              <w:rPr>
                <w:rFonts w:cs="Arial"/>
                <w:sz w:val="22"/>
                <w:szCs w:val="22"/>
              </w:rPr>
            </w:pPr>
            <w:r w:rsidRPr="00714A2B">
              <w:rPr>
                <w:rFonts w:cs="Arial"/>
                <w:sz w:val="22"/>
                <w:szCs w:val="22"/>
              </w:rPr>
              <w:t>Облик:</w:t>
            </w:r>
          </w:p>
        </w:tc>
        <w:tc>
          <w:tcPr>
            <w:tcW w:w="3955" w:type="pct"/>
            <w:tcBorders>
              <w:top w:val="nil"/>
              <w:left w:val="nil"/>
              <w:bottom w:val="single" w:sz="4" w:space="0" w:color="auto"/>
              <w:right w:val="single" w:sz="4" w:space="0" w:color="auto"/>
            </w:tcBorders>
            <w:shd w:val="clear" w:color="auto" w:fill="auto"/>
            <w:noWrap/>
            <w:vAlign w:val="center"/>
            <w:hideMark/>
          </w:tcPr>
          <w:p w14:paraId="10FDA39F" w14:textId="77777777" w:rsidR="008A5A2F" w:rsidRPr="00714A2B" w:rsidRDefault="008A5A2F" w:rsidP="008A5A2F">
            <w:pPr>
              <w:jc w:val="center"/>
              <w:rPr>
                <w:rFonts w:cs="Arial"/>
                <w:sz w:val="22"/>
                <w:szCs w:val="22"/>
              </w:rPr>
            </w:pPr>
            <w:r w:rsidRPr="00714A2B">
              <w:rPr>
                <w:rFonts w:cs="Arial"/>
                <w:sz w:val="22"/>
                <w:szCs w:val="22"/>
              </w:rPr>
              <w:t>tower сервер</w:t>
            </w:r>
          </w:p>
        </w:tc>
      </w:tr>
      <w:tr w:rsidR="00714A2B" w:rsidRPr="00714A2B" w14:paraId="0E27725A"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1BF49866" w14:textId="77777777" w:rsidR="008A5A2F" w:rsidRPr="00714A2B" w:rsidRDefault="008A5A2F" w:rsidP="008A5A2F">
            <w:pPr>
              <w:jc w:val="center"/>
              <w:rPr>
                <w:rFonts w:cs="Arial"/>
                <w:sz w:val="22"/>
                <w:szCs w:val="22"/>
              </w:rPr>
            </w:pPr>
            <w:r w:rsidRPr="00714A2B">
              <w:rPr>
                <w:rFonts w:cs="Arial"/>
                <w:sz w:val="22"/>
                <w:szCs w:val="22"/>
              </w:rPr>
              <w:t>Безбедност:</w:t>
            </w:r>
          </w:p>
        </w:tc>
        <w:tc>
          <w:tcPr>
            <w:tcW w:w="3955" w:type="pct"/>
            <w:tcBorders>
              <w:top w:val="nil"/>
              <w:left w:val="nil"/>
              <w:bottom w:val="single" w:sz="4" w:space="0" w:color="auto"/>
              <w:right w:val="single" w:sz="4" w:space="0" w:color="auto"/>
            </w:tcBorders>
            <w:shd w:val="clear" w:color="auto" w:fill="auto"/>
            <w:noWrap/>
            <w:vAlign w:val="center"/>
            <w:hideMark/>
          </w:tcPr>
          <w:p w14:paraId="118749D0" w14:textId="77777777" w:rsidR="008A5A2F" w:rsidRPr="00714A2B" w:rsidRDefault="008A5A2F" w:rsidP="008A5A2F">
            <w:pPr>
              <w:jc w:val="center"/>
              <w:rPr>
                <w:rFonts w:cs="Arial"/>
                <w:sz w:val="22"/>
                <w:szCs w:val="22"/>
              </w:rPr>
            </w:pPr>
            <w:r w:rsidRPr="00714A2B">
              <w:rPr>
                <w:rFonts w:cs="Arial"/>
                <w:sz w:val="22"/>
                <w:szCs w:val="22"/>
              </w:rPr>
              <w:t>TPM 2.0 чип</w:t>
            </w:r>
          </w:p>
        </w:tc>
      </w:tr>
      <w:tr w:rsidR="00714A2B" w:rsidRPr="00714A2B" w14:paraId="4547D686"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1A5AAC9B"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3955" w:type="pct"/>
            <w:tcBorders>
              <w:top w:val="nil"/>
              <w:left w:val="nil"/>
              <w:bottom w:val="single" w:sz="4" w:space="0" w:color="auto"/>
              <w:right w:val="single" w:sz="4" w:space="0" w:color="auto"/>
            </w:tcBorders>
            <w:shd w:val="clear" w:color="auto" w:fill="auto"/>
            <w:noWrap/>
            <w:vAlign w:val="center"/>
            <w:hideMark/>
          </w:tcPr>
          <w:p w14:paraId="239C7BD8" w14:textId="77777777" w:rsidR="008A5A2F" w:rsidRPr="00714A2B" w:rsidRDefault="008A5A2F" w:rsidP="008A5A2F">
            <w:pPr>
              <w:jc w:val="center"/>
              <w:rPr>
                <w:rFonts w:cs="Arial"/>
                <w:sz w:val="22"/>
                <w:szCs w:val="22"/>
              </w:rPr>
            </w:pPr>
            <w:r w:rsidRPr="00714A2B">
              <w:rPr>
                <w:rFonts w:cs="Arial"/>
                <w:sz w:val="22"/>
                <w:szCs w:val="22"/>
              </w:rPr>
              <w:t>Минимално 4 меморијских DIMM слотова, минимално 8 SFF hotswap лежишта за дискове</w:t>
            </w:r>
          </w:p>
        </w:tc>
      </w:tr>
      <w:tr w:rsidR="00714A2B" w:rsidRPr="00714A2B" w14:paraId="54A14ACC"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6FFDB056"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3955" w:type="pct"/>
            <w:tcBorders>
              <w:top w:val="nil"/>
              <w:left w:val="nil"/>
              <w:bottom w:val="single" w:sz="4" w:space="0" w:color="auto"/>
              <w:right w:val="single" w:sz="4" w:space="0" w:color="auto"/>
            </w:tcBorders>
            <w:shd w:val="clear" w:color="auto" w:fill="auto"/>
            <w:noWrap/>
            <w:vAlign w:val="center"/>
            <w:hideMark/>
          </w:tcPr>
          <w:p w14:paraId="7262D564" w14:textId="77777777" w:rsidR="008A5A2F" w:rsidRPr="00714A2B" w:rsidRDefault="008A5A2F" w:rsidP="008A5A2F">
            <w:pPr>
              <w:jc w:val="center"/>
              <w:rPr>
                <w:rFonts w:cs="Arial"/>
                <w:sz w:val="22"/>
                <w:szCs w:val="22"/>
              </w:rPr>
            </w:pPr>
            <w:r w:rsidRPr="00714A2B">
              <w:rPr>
                <w:rFonts w:cs="Arial"/>
                <w:sz w:val="22"/>
                <w:szCs w:val="22"/>
              </w:rPr>
              <w:t>Индикатори здравља система, рада тврдог диска</w:t>
            </w:r>
          </w:p>
        </w:tc>
      </w:tr>
      <w:tr w:rsidR="00714A2B" w:rsidRPr="00714A2B" w14:paraId="3B3E6675"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4ABF5C7C" w14:textId="77777777" w:rsidR="008A5A2F" w:rsidRPr="00714A2B" w:rsidRDefault="008A5A2F" w:rsidP="008A5A2F">
            <w:pPr>
              <w:jc w:val="center"/>
              <w:rPr>
                <w:rFonts w:cs="Arial"/>
                <w:sz w:val="22"/>
                <w:szCs w:val="22"/>
              </w:rPr>
            </w:pPr>
            <w:r w:rsidRPr="00714A2B">
              <w:rPr>
                <w:rFonts w:cs="Arial"/>
                <w:sz w:val="22"/>
                <w:szCs w:val="22"/>
              </w:rPr>
              <w:t>Подршка за софтвер:</w:t>
            </w:r>
          </w:p>
        </w:tc>
        <w:tc>
          <w:tcPr>
            <w:tcW w:w="3955" w:type="pct"/>
            <w:tcBorders>
              <w:top w:val="nil"/>
              <w:left w:val="nil"/>
              <w:bottom w:val="single" w:sz="4" w:space="0" w:color="auto"/>
              <w:right w:val="single" w:sz="4" w:space="0" w:color="auto"/>
            </w:tcBorders>
            <w:shd w:val="clear" w:color="auto" w:fill="auto"/>
            <w:noWrap/>
            <w:vAlign w:val="center"/>
            <w:hideMark/>
          </w:tcPr>
          <w:p w14:paraId="2A4BDBDD" w14:textId="77777777" w:rsidR="008A5A2F" w:rsidRPr="00714A2B" w:rsidRDefault="008A5A2F" w:rsidP="008A5A2F">
            <w:pPr>
              <w:jc w:val="center"/>
              <w:rPr>
                <w:rFonts w:cs="Arial"/>
                <w:sz w:val="22"/>
                <w:szCs w:val="22"/>
              </w:rPr>
            </w:pPr>
            <w:r w:rsidRPr="00714A2B">
              <w:rPr>
                <w:rFonts w:cs="Arial"/>
                <w:sz w:val="22"/>
                <w:szCs w:val="22"/>
              </w:rPr>
              <w:t>Могућност функционалне инсталације хипервизора (VMWare и KVM)</w:t>
            </w:r>
          </w:p>
        </w:tc>
      </w:tr>
      <w:tr w:rsidR="00714A2B" w:rsidRPr="00714A2B" w14:paraId="195E46D2" w14:textId="77777777" w:rsidTr="00714A2B">
        <w:trPr>
          <w:trHeight w:val="300"/>
        </w:trPr>
        <w:tc>
          <w:tcPr>
            <w:tcW w:w="1045" w:type="pct"/>
            <w:tcBorders>
              <w:top w:val="nil"/>
              <w:left w:val="single" w:sz="4" w:space="0" w:color="auto"/>
              <w:bottom w:val="single" w:sz="4" w:space="0" w:color="auto"/>
              <w:right w:val="single" w:sz="4" w:space="0" w:color="auto"/>
            </w:tcBorders>
            <w:shd w:val="clear" w:color="auto" w:fill="auto"/>
            <w:noWrap/>
            <w:vAlign w:val="center"/>
            <w:hideMark/>
          </w:tcPr>
          <w:p w14:paraId="63ED60AE" w14:textId="77777777" w:rsidR="008A5A2F" w:rsidRPr="00714A2B" w:rsidRDefault="008A5A2F" w:rsidP="008A5A2F">
            <w:pPr>
              <w:jc w:val="center"/>
              <w:rPr>
                <w:rFonts w:cs="Arial"/>
                <w:sz w:val="22"/>
                <w:szCs w:val="22"/>
              </w:rPr>
            </w:pPr>
            <w:r w:rsidRPr="00714A2B">
              <w:rPr>
                <w:rFonts w:cs="Arial"/>
                <w:sz w:val="22"/>
                <w:szCs w:val="22"/>
              </w:rPr>
              <w:lastRenderedPageBreak/>
              <w:t> </w:t>
            </w:r>
          </w:p>
        </w:tc>
        <w:tc>
          <w:tcPr>
            <w:tcW w:w="3955" w:type="pct"/>
            <w:tcBorders>
              <w:top w:val="nil"/>
              <w:left w:val="nil"/>
              <w:bottom w:val="single" w:sz="4" w:space="0" w:color="auto"/>
              <w:right w:val="single" w:sz="4" w:space="0" w:color="auto"/>
            </w:tcBorders>
            <w:shd w:val="clear" w:color="auto" w:fill="auto"/>
            <w:noWrap/>
            <w:vAlign w:val="center"/>
            <w:hideMark/>
          </w:tcPr>
          <w:p w14:paraId="24A2ECAC"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4B109A6C" w14:textId="77777777" w:rsidTr="00714A2B">
        <w:trPr>
          <w:trHeight w:val="79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CFB2F1" w14:textId="77777777" w:rsidR="008A5A2F" w:rsidRPr="00BE5FF1" w:rsidRDefault="008A5A2F" w:rsidP="00714A2B">
            <w:pPr>
              <w:rPr>
                <w:rFonts w:cs="Arial"/>
                <w:sz w:val="22"/>
                <w:szCs w:val="22"/>
              </w:rPr>
            </w:pPr>
            <w:r w:rsidRPr="00BE5FF1">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bl>
    <w:p w14:paraId="5700F707" w14:textId="6D8E7466" w:rsidR="008A5A2F" w:rsidRPr="00714A2B" w:rsidRDefault="008A5A2F" w:rsidP="008A5A2F">
      <w:pPr>
        <w:rPr>
          <w:rFonts w:cs="Arial"/>
          <w:b/>
          <w:sz w:val="22"/>
          <w:szCs w:val="22"/>
          <w:lang w:val="sr-Latn-RS"/>
        </w:rPr>
      </w:pPr>
    </w:p>
    <w:p w14:paraId="5B11A08E" w14:textId="7B128A2D" w:rsidR="008A5A2F" w:rsidRPr="00714A2B" w:rsidRDefault="008A5A2F" w:rsidP="008A5A2F">
      <w:pPr>
        <w:rPr>
          <w:rFonts w:cs="Arial"/>
          <w:b/>
          <w:sz w:val="22"/>
          <w:szCs w:val="22"/>
          <w:lang w:val="sr-Cyrl-RS"/>
        </w:rPr>
      </w:pPr>
    </w:p>
    <w:p w14:paraId="5E8C80DD" w14:textId="53F4BB3B" w:rsidR="007D6EF5" w:rsidRPr="007D6EF5" w:rsidRDefault="007D6EF5" w:rsidP="007D6EF5">
      <w:pPr>
        <w:rPr>
          <w:rFonts w:cs="Arial"/>
          <w:b/>
          <w:sz w:val="22"/>
          <w:szCs w:val="22"/>
          <w:lang w:val="sr-Cyrl-RS"/>
        </w:rPr>
      </w:pPr>
      <w:r w:rsidRPr="007D6EF5">
        <w:rPr>
          <w:rFonts w:cs="Arial"/>
          <w:b/>
          <w:sz w:val="22"/>
          <w:szCs w:val="22"/>
          <w:lang w:val="sr-Cyrl-RS"/>
        </w:rPr>
        <w:t xml:space="preserve">6. </w:t>
      </w:r>
      <w:r>
        <w:rPr>
          <w:rFonts w:cs="Arial"/>
          <w:b/>
          <w:sz w:val="22"/>
          <w:szCs w:val="22"/>
          <w:lang w:val="sr-Latn-RS"/>
        </w:rPr>
        <w:t>Rack servers-</w:t>
      </w:r>
      <w:r w:rsidR="008A5A2F" w:rsidRPr="007D6EF5">
        <w:rPr>
          <w:rFonts w:cs="Arial"/>
          <w:sz w:val="22"/>
          <w:szCs w:val="22"/>
          <w:lang w:val="sr-Latn-RS"/>
        </w:rPr>
        <w:t>10 kom</w:t>
      </w:r>
      <w:r w:rsidRPr="007D6EF5">
        <w:rPr>
          <w:rFonts w:cs="Arial"/>
          <w:sz w:val="22"/>
          <w:szCs w:val="22"/>
          <w:lang w:val="sr-Cyrl-RS"/>
        </w:rPr>
        <w:t>,</w:t>
      </w:r>
      <w:r>
        <w:rPr>
          <w:rFonts w:cs="Arial"/>
          <w:sz w:val="22"/>
          <w:szCs w:val="22"/>
          <w:lang w:val="sr-Latn-RS"/>
        </w:rPr>
        <w:t xml:space="preserve"> </w:t>
      </w:r>
      <w:r>
        <w:rPr>
          <w:rFonts w:cs="Arial"/>
          <w:sz w:val="22"/>
          <w:szCs w:val="22"/>
          <w:lang w:val="sr-Cyrl-RS"/>
        </w:rPr>
        <w:t xml:space="preserve">место испоруке </w:t>
      </w:r>
      <w:r w:rsidRPr="007D6EF5">
        <w:rPr>
          <w:rFonts w:cs="Arial"/>
          <w:sz w:val="22"/>
          <w:szCs w:val="22"/>
          <w:lang w:val="sr-Cyrl-RS"/>
        </w:rPr>
        <w:t>Технички центар Београд</w:t>
      </w:r>
      <w:r>
        <w:rPr>
          <w:rFonts w:cs="Arial"/>
          <w:sz w:val="22"/>
          <w:szCs w:val="22"/>
          <w:lang w:val="sr-Cyrl-RS"/>
        </w:rPr>
        <w:t>, ул</w:t>
      </w:r>
      <w:r w:rsidR="00951F83">
        <w:rPr>
          <w:rFonts w:cs="Arial"/>
          <w:sz w:val="22"/>
          <w:szCs w:val="22"/>
          <w:lang w:val="sr-Cyrl-RS"/>
        </w:rPr>
        <w:t>.Масарикова 1-3, Београд</w:t>
      </w:r>
    </w:p>
    <w:p w14:paraId="4E495FB2" w14:textId="19F484EC" w:rsidR="008A5A2F" w:rsidRPr="007D6EF5" w:rsidRDefault="008A5A2F" w:rsidP="007D6EF5">
      <w:pPr>
        <w:spacing w:after="160" w:line="259" w:lineRule="auto"/>
        <w:jc w:val="left"/>
        <w:rPr>
          <w:rFonts w:cs="Arial"/>
          <w:b/>
          <w:lang w:val="sr-Cyrl-RS"/>
        </w:rPr>
      </w:pPr>
    </w:p>
    <w:tbl>
      <w:tblPr>
        <w:tblW w:w="5000" w:type="pct"/>
        <w:tblLook w:val="04A0" w:firstRow="1" w:lastRow="0" w:firstColumn="1" w:lastColumn="0" w:noHBand="0" w:noVBand="1"/>
      </w:tblPr>
      <w:tblGrid>
        <w:gridCol w:w="1858"/>
        <w:gridCol w:w="7161"/>
      </w:tblGrid>
      <w:tr w:rsidR="008A5A2F" w:rsidRPr="00714A2B" w14:paraId="5B188048"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E91005" w14:textId="77777777" w:rsidR="008A5A2F" w:rsidRPr="00714A2B" w:rsidRDefault="008A5A2F" w:rsidP="008A5A2F">
            <w:pPr>
              <w:jc w:val="center"/>
              <w:rPr>
                <w:rFonts w:cs="Arial"/>
                <w:sz w:val="22"/>
                <w:szCs w:val="22"/>
              </w:rPr>
            </w:pPr>
            <w:r w:rsidRPr="00714A2B">
              <w:rPr>
                <w:rFonts w:cs="Arial"/>
                <w:sz w:val="22"/>
                <w:szCs w:val="22"/>
              </w:rPr>
              <w:t>Рек сервери морају испунити захтеве описане минималним техничким карактеристикама:</w:t>
            </w:r>
          </w:p>
        </w:tc>
      </w:tr>
      <w:tr w:rsidR="008A5A2F" w:rsidRPr="00714A2B" w14:paraId="77F79301"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noWrap/>
            <w:vAlign w:val="center"/>
            <w:hideMark/>
          </w:tcPr>
          <w:p w14:paraId="55FE3CB8" w14:textId="77777777" w:rsidR="008A5A2F" w:rsidRPr="00714A2B" w:rsidRDefault="008A5A2F" w:rsidP="008A5A2F">
            <w:pPr>
              <w:jc w:val="center"/>
              <w:rPr>
                <w:rFonts w:cs="Arial"/>
                <w:sz w:val="22"/>
                <w:szCs w:val="22"/>
              </w:rPr>
            </w:pPr>
            <w:r w:rsidRPr="00714A2B">
              <w:rPr>
                <w:rFonts w:cs="Arial"/>
                <w:sz w:val="22"/>
                <w:szCs w:val="22"/>
              </w:rPr>
              <w:t> </w:t>
            </w:r>
          </w:p>
        </w:tc>
        <w:tc>
          <w:tcPr>
            <w:tcW w:w="3970" w:type="pct"/>
            <w:tcBorders>
              <w:top w:val="nil"/>
              <w:left w:val="nil"/>
              <w:bottom w:val="single" w:sz="4" w:space="0" w:color="auto"/>
              <w:right w:val="single" w:sz="4" w:space="0" w:color="auto"/>
            </w:tcBorders>
            <w:shd w:val="clear" w:color="auto" w:fill="auto"/>
            <w:noWrap/>
            <w:vAlign w:val="center"/>
            <w:hideMark/>
          </w:tcPr>
          <w:p w14:paraId="156C54A2"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263C8B06"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6FCF8A7E" w14:textId="77777777" w:rsidR="008A5A2F" w:rsidRPr="00714A2B" w:rsidRDefault="008A5A2F" w:rsidP="008A5A2F">
            <w:pPr>
              <w:jc w:val="center"/>
              <w:rPr>
                <w:rFonts w:cs="Arial"/>
                <w:sz w:val="22"/>
                <w:szCs w:val="22"/>
              </w:rPr>
            </w:pPr>
            <w:r w:rsidRPr="00714A2B">
              <w:rPr>
                <w:rFonts w:cs="Arial"/>
                <w:sz w:val="22"/>
                <w:szCs w:val="22"/>
              </w:rPr>
              <w:t>Опис</w:t>
            </w:r>
          </w:p>
        </w:tc>
        <w:tc>
          <w:tcPr>
            <w:tcW w:w="3970" w:type="pct"/>
            <w:tcBorders>
              <w:top w:val="nil"/>
              <w:left w:val="nil"/>
              <w:bottom w:val="single" w:sz="4" w:space="0" w:color="auto"/>
              <w:right w:val="single" w:sz="4" w:space="0" w:color="auto"/>
            </w:tcBorders>
            <w:shd w:val="clear" w:color="auto" w:fill="auto"/>
            <w:vAlign w:val="center"/>
            <w:hideMark/>
          </w:tcPr>
          <w:p w14:paraId="0800EACE"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8A5A2F" w:rsidRPr="00714A2B" w14:paraId="4E33C818" w14:textId="77777777" w:rsidTr="008A5A2F">
        <w:trPr>
          <w:trHeight w:val="6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7BAE22C4"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3970" w:type="pct"/>
            <w:tcBorders>
              <w:top w:val="nil"/>
              <w:left w:val="nil"/>
              <w:bottom w:val="single" w:sz="4" w:space="0" w:color="auto"/>
              <w:right w:val="single" w:sz="4" w:space="0" w:color="auto"/>
            </w:tcBorders>
            <w:shd w:val="clear" w:color="auto" w:fill="auto"/>
            <w:vAlign w:val="center"/>
            <w:hideMark/>
          </w:tcPr>
          <w:p w14:paraId="6278C53E" w14:textId="77777777" w:rsidR="008A5A2F" w:rsidRPr="00714A2B" w:rsidRDefault="008A5A2F" w:rsidP="008A5A2F">
            <w:pPr>
              <w:jc w:val="center"/>
              <w:rPr>
                <w:rFonts w:cs="Arial"/>
                <w:sz w:val="22"/>
                <w:szCs w:val="22"/>
              </w:rPr>
            </w:pPr>
            <w:r w:rsidRPr="00714A2B">
              <w:rPr>
                <w:rFonts w:cs="Arial"/>
                <w:sz w:val="22"/>
                <w:szCs w:val="22"/>
              </w:rPr>
              <w:t>2хCPU, номинални такт од 2.1GHz, 8 језгара / 16 нити или више језгара уколико је могуће искључити језгра да би се дошло до жељеног броја језгара, дељени L3 кеш од 11MB, TDP 85W , подршка за рад у двопроцесорској конфигурацији</w:t>
            </w:r>
          </w:p>
        </w:tc>
      </w:tr>
      <w:tr w:rsidR="008A5A2F" w:rsidRPr="00714A2B" w14:paraId="530DC11B" w14:textId="77777777" w:rsidTr="008A5A2F">
        <w:trPr>
          <w:trHeight w:val="6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33902220"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3970" w:type="pct"/>
            <w:tcBorders>
              <w:top w:val="nil"/>
              <w:left w:val="nil"/>
              <w:bottom w:val="single" w:sz="4" w:space="0" w:color="auto"/>
              <w:right w:val="single" w:sz="4" w:space="0" w:color="auto"/>
            </w:tcBorders>
            <w:shd w:val="clear" w:color="auto" w:fill="auto"/>
            <w:vAlign w:val="center"/>
            <w:hideMark/>
          </w:tcPr>
          <w:p w14:paraId="3B7A048F" w14:textId="77777777" w:rsidR="008A5A2F" w:rsidRPr="00714A2B" w:rsidRDefault="008A5A2F" w:rsidP="008A5A2F">
            <w:pPr>
              <w:jc w:val="center"/>
              <w:rPr>
                <w:rFonts w:cs="Arial"/>
                <w:sz w:val="22"/>
                <w:szCs w:val="22"/>
              </w:rPr>
            </w:pPr>
            <w:r w:rsidRPr="00714A2B">
              <w:rPr>
                <w:rFonts w:cs="Arial"/>
                <w:sz w:val="22"/>
                <w:szCs w:val="22"/>
              </w:rPr>
              <w:t>192GB (12x16GB конфигурација) ECC радне меморије, RDIMM DDR4 2666 Mhz, прошириво до 3TB, систем мора поседовати способност идентификације и поузданости меморијских модула ради интегритета подака у меморијским модулима</w:t>
            </w:r>
          </w:p>
        </w:tc>
      </w:tr>
      <w:tr w:rsidR="008A5A2F" w:rsidRPr="00714A2B" w14:paraId="59CFF4F1"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51B61CDF"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3970" w:type="pct"/>
            <w:tcBorders>
              <w:top w:val="nil"/>
              <w:left w:val="nil"/>
              <w:bottom w:val="single" w:sz="4" w:space="0" w:color="auto"/>
              <w:right w:val="single" w:sz="4" w:space="0" w:color="auto"/>
            </w:tcBorders>
            <w:shd w:val="clear" w:color="auto" w:fill="auto"/>
            <w:vAlign w:val="center"/>
            <w:hideMark/>
          </w:tcPr>
          <w:p w14:paraId="527E7EB6" w14:textId="77777777" w:rsidR="008A5A2F" w:rsidRPr="00714A2B" w:rsidRDefault="008A5A2F" w:rsidP="008A5A2F">
            <w:pPr>
              <w:jc w:val="center"/>
              <w:rPr>
                <w:rFonts w:cs="Arial"/>
                <w:sz w:val="22"/>
                <w:szCs w:val="22"/>
              </w:rPr>
            </w:pPr>
            <w:r w:rsidRPr="00714A2B">
              <w:rPr>
                <w:rFonts w:cs="Arial"/>
                <w:sz w:val="22"/>
                <w:szCs w:val="22"/>
              </w:rPr>
              <w:t>8 х 300GB, SFF 12Gbps SAS, 10K rpm, 2,5“</w:t>
            </w:r>
            <w:r w:rsidRPr="00714A2B">
              <w:rPr>
                <w:rFonts w:cs="Arial"/>
                <w:sz w:val="22"/>
                <w:szCs w:val="22"/>
                <w:lang w:val="sr-Cyrl-RS"/>
              </w:rPr>
              <w:t xml:space="preserve"> </w:t>
            </w:r>
            <w:r w:rsidRPr="00714A2B">
              <w:rPr>
                <w:rFonts w:cs="Arial"/>
                <w:sz w:val="22"/>
                <w:szCs w:val="22"/>
              </w:rPr>
              <w:t>инча</w:t>
            </w:r>
          </w:p>
        </w:tc>
      </w:tr>
      <w:tr w:rsidR="008A5A2F" w:rsidRPr="00714A2B" w14:paraId="1B71C9F1" w14:textId="77777777" w:rsidTr="008A5A2F">
        <w:trPr>
          <w:trHeight w:val="6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19F49FD0" w14:textId="77777777" w:rsidR="008A5A2F" w:rsidRPr="00714A2B" w:rsidRDefault="008A5A2F" w:rsidP="008A5A2F">
            <w:pPr>
              <w:jc w:val="center"/>
              <w:rPr>
                <w:rFonts w:cs="Arial"/>
                <w:sz w:val="22"/>
                <w:szCs w:val="22"/>
              </w:rPr>
            </w:pPr>
            <w:r w:rsidRPr="00714A2B">
              <w:rPr>
                <w:rFonts w:cs="Arial"/>
                <w:sz w:val="22"/>
                <w:szCs w:val="22"/>
              </w:rPr>
              <w:t>HDD Bays :</w:t>
            </w:r>
          </w:p>
        </w:tc>
        <w:tc>
          <w:tcPr>
            <w:tcW w:w="3970" w:type="pct"/>
            <w:tcBorders>
              <w:top w:val="nil"/>
              <w:left w:val="nil"/>
              <w:bottom w:val="single" w:sz="4" w:space="0" w:color="auto"/>
              <w:right w:val="single" w:sz="4" w:space="0" w:color="auto"/>
            </w:tcBorders>
            <w:shd w:val="clear" w:color="auto" w:fill="auto"/>
            <w:vAlign w:val="center"/>
            <w:hideMark/>
          </w:tcPr>
          <w:p w14:paraId="58A3B55E" w14:textId="77777777" w:rsidR="008A5A2F" w:rsidRPr="00714A2B" w:rsidRDefault="008A5A2F" w:rsidP="008A5A2F">
            <w:pPr>
              <w:jc w:val="center"/>
              <w:rPr>
                <w:rFonts w:cs="Arial"/>
                <w:sz w:val="22"/>
                <w:szCs w:val="22"/>
              </w:rPr>
            </w:pPr>
            <w:r w:rsidRPr="00714A2B">
              <w:rPr>
                <w:rFonts w:cs="Arial"/>
                <w:sz w:val="22"/>
                <w:szCs w:val="22"/>
              </w:rPr>
              <w:t>Простор за 8x 2.5" дискове са Hot Swap кућиштем које поседује визуелно обавештење о стању диска као и визулено обавештење о спремности диска за замену у току рада ради заштите интегритета података на дисковима.</w:t>
            </w:r>
          </w:p>
        </w:tc>
      </w:tr>
      <w:tr w:rsidR="008A5A2F" w:rsidRPr="00714A2B" w14:paraId="3876AC37" w14:textId="77777777" w:rsidTr="008A5A2F">
        <w:trPr>
          <w:trHeight w:val="6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775CE083"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3970" w:type="pct"/>
            <w:tcBorders>
              <w:top w:val="nil"/>
              <w:left w:val="nil"/>
              <w:bottom w:val="single" w:sz="4" w:space="0" w:color="auto"/>
              <w:right w:val="single" w:sz="4" w:space="0" w:color="auto"/>
            </w:tcBorders>
            <w:shd w:val="clear" w:color="auto" w:fill="auto"/>
            <w:vAlign w:val="center"/>
            <w:hideMark/>
          </w:tcPr>
          <w:p w14:paraId="411E0A1C" w14:textId="77777777" w:rsidR="008A5A2F" w:rsidRPr="00714A2B" w:rsidRDefault="008A5A2F" w:rsidP="008A5A2F">
            <w:pPr>
              <w:jc w:val="center"/>
              <w:rPr>
                <w:rFonts w:cs="Arial"/>
                <w:sz w:val="22"/>
                <w:szCs w:val="22"/>
              </w:rPr>
            </w:pPr>
            <w:r w:rsidRPr="00714A2B">
              <w:rPr>
                <w:rFonts w:cs="Arial"/>
                <w:sz w:val="22"/>
                <w:szCs w:val="22"/>
              </w:rPr>
              <w:t>Сервер мора поседовати интегрисани контролер који не заузима PCI slot или RAID контролер који ће обезбедити минимум 2 GB Cache меморије на контролеру (подршка за RAID 0,1,5,6,10,50,60)</w:t>
            </w:r>
          </w:p>
        </w:tc>
      </w:tr>
      <w:tr w:rsidR="008A5A2F" w:rsidRPr="00714A2B" w14:paraId="69C274CA"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3BB97DDE" w14:textId="77777777" w:rsidR="008A5A2F" w:rsidRPr="00714A2B" w:rsidRDefault="008A5A2F" w:rsidP="008A5A2F">
            <w:pPr>
              <w:jc w:val="center"/>
              <w:rPr>
                <w:rFonts w:cs="Arial"/>
                <w:sz w:val="22"/>
                <w:szCs w:val="22"/>
              </w:rPr>
            </w:pPr>
            <w:r w:rsidRPr="00714A2B">
              <w:rPr>
                <w:rFonts w:cs="Arial"/>
                <w:sz w:val="22"/>
                <w:szCs w:val="22"/>
              </w:rPr>
              <w:t>Напајање:</w:t>
            </w:r>
          </w:p>
        </w:tc>
        <w:tc>
          <w:tcPr>
            <w:tcW w:w="3970" w:type="pct"/>
            <w:tcBorders>
              <w:top w:val="nil"/>
              <w:left w:val="nil"/>
              <w:bottom w:val="single" w:sz="4" w:space="0" w:color="auto"/>
              <w:right w:val="single" w:sz="4" w:space="0" w:color="auto"/>
            </w:tcBorders>
            <w:shd w:val="clear" w:color="auto" w:fill="auto"/>
            <w:vAlign w:val="center"/>
            <w:hideMark/>
          </w:tcPr>
          <w:p w14:paraId="561E76DA" w14:textId="0F414610" w:rsidR="008A5A2F" w:rsidRPr="00714A2B" w:rsidRDefault="008A5A2F" w:rsidP="00D27EE3">
            <w:pPr>
              <w:jc w:val="center"/>
              <w:rPr>
                <w:rFonts w:cs="Arial"/>
                <w:sz w:val="22"/>
                <w:szCs w:val="22"/>
              </w:rPr>
            </w:pPr>
            <w:r w:rsidRPr="00714A2B">
              <w:rPr>
                <w:rFonts w:cs="Arial"/>
                <w:sz w:val="22"/>
                <w:szCs w:val="22"/>
              </w:rPr>
              <w:t>Редудантнa hotswap напајањa, минимално 1600W</w:t>
            </w:r>
          </w:p>
        </w:tc>
      </w:tr>
      <w:tr w:rsidR="008A5A2F" w:rsidRPr="00714A2B" w14:paraId="5E6972D4"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6407634A"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3970" w:type="pct"/>
            <w:tcBorders>
              <w:top w:val="nil"/>
              <w:left w:val="nil"/>
              <w:bottom w:val="single" w:sz="4" w:space="0" w:color="auto"/>
              <w:right w:val="single" w:sz="4" w:space="0" w:color="auto"/>
            </w:tcBorders>
            <w:shd w:val="clear" w:color="auto" w:fill="auto"/>
            <w:vAlign w:val="center"/>
            <w:hideMark/>
          </w:tcPr>
          <w:p w14:paraId="0A78FC08" w14:textId="77777777" w:rsidR="008A5A2F" w:rsidRPr="00714A2B" w:rsidRDefault="008A5A2F" w:rsidP="008A5A2F">
            <w:pPr>
              <w:jc w:val="center"/>
              <w:rPr>
                <w:rFonts w:cs="Arial"/>
                <w:sz w:val="22"/>
                <w:szCs w:val="22"/>
              </w:rPr>
            </w:pPr>
            <w:r w:rsidRPr="00714A2B">
              <w:rPr>
                <w:rFonts w:cs="Arial"/>
                <w:sz w:val="22"/>
                <w:szCs w:val="22"/>
              </w:rPr>
              <w:t>4 х 1Gbps Ethernet порта</w:t>
            </w:r>
          </w:p>
        </w:tc>
      </w:tr>
      <w:tr w:rsidR="008A5A2F" w:rsidRPr="00714A2B" w14:paraId="0228E8BC"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0E672A80" w14:textId="77777777" w:rsidR="008A5A2F" w:rsidRPr="00714A2B" w:rsidRDefault="008A5A2F" w:rsidP="008A5A2F">
            <w:pPr>
              <w:jc w:val="center"/>
              <w:rPr>
                <w:rFonts w:cs="Arial"/>
                <w:sz w:val="22"/>
                <w:szCs w:val="22"/>
              </w:rPr>
            </w:pPr>
            <w:r w:rsidRPr="00714A2B">
              <w:rPr>
                <w:rFonts w:cs="Arial"/>
                <w:sz w:val="22"/>
                <w:szCs w:val="22"/>
              </w:rPr>
              <w:t>Конективност ка сториџима:</w:t>
            </w:r>
          </w:p>
        </w:tc>
        <w:tc>
          <w:tcPr>
            <w:tcW w:w="3970" w:type="pct"/>
            <w:tcBorders>
              <w:top w:val="nil"/>
              <w:left w:val="nil"/>
              <w:bottom w:val="single" w:sz="4" w:space="0" w:color="auto"/>
              <w:right w:val="single" w:sz="4" w:space="0" w:color="auto"/>
            </w:tcBorders>
            <w:shd w:val="clear" w:color="auto" w:fill="auto"/>
            <w:vAlign w:val="center"/>
            <w:hideMark/>
          </w:tcPr>
          <w:p w14:paraId="26D6312A" w14:textId="77777777" w:rsidR="008A5A2F" w:rsidRPr="00714A2B" w:rsidRDefault="008A5A2F" w:rsidP="008A5A2F">
            <w:pPr>
              <w:jc w:val="center"/>
              <w:rPr>
                <w:rFonts w:cs="Arial"/>
                <w:sz w:val="22"/>
                <w:szCs w:val="22"/>
              </w:rPr>
            </w:pPr>
            <w:r w:rsidRPr="00714A2B">
              <w:rPr>
                <w:rFonts w:cs="Arial"/>
                <w:sz w:val="22"/>
                <w:szCs w:val="22"/>
              </w:rPr>
              <w:t>FC адаптер PCIe DUAL 8 GB port, базиран на Emulex или другом чипу који је EMC-qualified</w:t>
            </w:r>
          </w:p>
        </w:tc>
      </w:tr>
      <w:tr w:rsidR="008A5A2F" w:rsidRPr="00714A2B" w14:paraId="78756BD1" w14:textId="77777777" w:rsidTr="008A5A2F">
        <w:trPr>
          <w:trHeight w:val="6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76752AEB"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3970" w:type="pct"/>
            <w:tcBorders>
              <w:top w:val="nil"/>
              <w:left w:val="nil"/>
              <w:bottom w:val="single" w:sz="4" w:space="0" w:color="auto"/>
              <w:right w:val="single" w:sz="4" w:space="0" w:color="auto"/>
            </w:tcBorders>
            <w:shd w:val="clear" w:color="auto" w:fill="auto"/>
            <w:vAlign w:val="center"/>
            <w:hideMark/>
          </w:tcPr>
          <w:p w14:paraId="07FC632D" w14:textId="77777777" w:rsidR="008A5A2F" w:rsidRPr="00714A2B" w:rsidRDefault="008A5A2F" w:rsidP="008A5A2F">
            <w:pPr>
              <w:jc w:val="center"/>
              <w:rPr>
                <w:rFonts w:cs="Arial"/>
                <w:sz w:val="22"/>
                <w:szCs w:val="22"/>
              </w:rPr>
            </w:pPr>
            <w:r w:rsidRPr="00714A2B">
              <w:rPr>
                <w:rFonts w:cs="Arial"/>
                <w:sz w:val="22"/>
                <w:szCs w:val="22"/>
              </w:rPr>
              <w:t>„Out-of-band management“ контролер са засебним мрежним портом, могућ приступ преко https и ssh протокола, удаљен приступ оперативном систему преко конзоле (remote console) без ограничења у функционалности до истека гарантног рока</w:t>
            </w:r>
          </w:p>
        </w:tc>
      </w:tr>
      <w:tr w:rsidR="008A5A2F" w:rsidRPr="00714A2B" w14:paraId="38386793"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4BB63327"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3970" w:type="pct"/>
            <w:tcBorders>
              <w:top w:val="nil"/>
              <w:left w:val="nil"/>
              <w:bottom w:val="single" w:sz="4" w:space="0" w:color="auto"/>
              <w:right w:val="single" w:sz="4" w:space="0" w:color="auto"/>
            </w:tcBorders>
            <w:shd w:val="clear" w:color="auto" w:fill="auto"/>
            <w:vAlign w:val="center"/>
            <w:hideMark/>
          </w:tcPr>
          <w:p w14:paraId="27D52D52" w14:textId="77777777" w:rsidR="008A5A2F" w:rsidRPr="00714A2B" w:rsidRDefault="008A5A2F" w:rsidP="008A5A2F">
            <w:pPr>
              <w:jc w:val="center"/>
              <w:rPr>
                <w:rFonts w:cs="Arial"/>
                <w:sz w:val="22"/>
                <w:szCs w:val="22"/>
              </w:rPr>
            </w:pPr>
            <w:r w:rsidRPr="00714A2B">
              <w:rPr>
                <w:rFonts w:cs="Arial"/>
                <w:sz w:val="22"/>
                <w:szCs w:val="22"/>
              </w:rPr>
              <w:t>Индикатор здравља система</w:t>
            </w:r>
          </w:p>
        </w:tc>
      </w:tr>
      <w:tr w:rsidR="008A5A2F" w:rsidRPr="00714A2B" w14:paraId="369469C5"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66EA4280" w14:textId="77777777" w:rsidR="008A5A2F" w:rsidRPr="00714A2B" w:rsidRDefault="008A5A2F" w:rsidP="008A5A2F">
            <w:pPr>
              <w:jc w:val="center"/>
              <w:rPr>
                <w:rFonts w:cs="Arial"/>
                <w:sz w:val="22"/>
                <w:szCs w:val="22"/>
              </w:rPr>
            </w:pPr>
            <w:r w:rsidRPr="00714A2B">
              <w:rPr>
                <w:rFonts w:cs="Arial"/>
                <w:sz w:val="22"/>
                <w:szCs w:val="22"/>
              </w:rPr>
              <w:t>Вентилатори:</w:t>
            </w:r>
          </w:p>
        </w:tc>
        <w:tc>
          <w:tcPr>
            <w:tcW w:w="3970" w:type="pct"/>
            <w:tcBorders>
              <w:top w:val="nil"/>
              <w:left w:val="nil"/>
              <w:bottom w:val="single" w:sz="4" w:space="0" w:color="auto"/>
              <w:right w:val="single" w:sz="4" w:space="0" w:color="auto"/>
            </w:tcBorders>
            <w:shd w:val="clear" w:color="auto" w:fill="auto"/>
            <w:vAlign w:val="center"/>
            <w:hideMark/>
          </w:tcPr>
          <w:p w14:paraId="44060902" w14:textId="77777777" w:rsidR="008A5A2F" w:rsidRPr="00714A2B" w:rsidRDefault="008A5A2F" w:rsidP="008A5A2F">
            <w:pPr>
              <w:jc w:val="center"/>
              <w:rPr>
                <w:rFonts w:cs="Arial"/>
                <w:sz w:val="22"/>
                <w:szCs w:val="22"/>
              </w:rPr>
            </w:pPr>
            <w:r w:rsidRPr="00714A2B">
              <w:rPr>
                <w:rFonts w:cs="Arial"/>
                <w:sz w:val="22"/>
                <w:szCs w:val="22"/>
              </w:rPr>
              <w:t>Редудантни hotswap вентилатори</w:t>
            </w:r>
          </w:p>
        </w:tc>
      </w:tr>
      <w:tr w:rsidR="008A5A2F" w:rsidRPr="00714A2B" w14:paraId="007818A5"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76AA6E73" w14:textId="77777777" w:rsidR="008A5A2F" w:rsidRPr="00714A2B" w:rsidRDefault="008A5A2F" w:rsidP="008A5A2F">
            <w:pPr>
              <w:jc w:val="center"/>
              <w:rPr>
                <w:rFonts w:cs="Arial"/>
                <w:sz w:val="22"/>
                <w:szCs w:val="22"/>
              </w:rPr>
            </w:pPr>
            <w:r w:rsidRPr="00714A2B">
              <w:rPr>
                <w:rFonts w:cs="Arial"/>
                <w:sz w:val="22"/>
                <w:szCs w:val="22"/>
              </w:rPr>
              <w:t>Облик:</w:t>
            </w:r>
          </w:p>
        </w:tc>
        <w:tc>
          <w:tcPr>
            <w:tcW w:w="3970" w:type="pct"/>
            <w:tcBorders>
              <w:top w:val="nil"/>
              <w:left w:val="nil"/>
              <w:bottom w:val="single" w:sz="4" w:space="0" w:color="auto"/>
              <w:right w:val="single" w:sz="4" w:space="0" w:color="auto"/>
            </w:tcBorders>
            <w:shd w:val="clear" w:color="auto" w:fill="auto"/>
            <w:vAlign w:val="center"/>
            <w:hideMark/>
          </w:tcPr>
          <w:p w14:paraId="035C2159" w14:textId="77777777" w:rsidR="008A5A2F" w:rsidRPr="00714A2B" w:rsidRDefault="008A5A2F" w:rsidP="008A5A2F">
            <w:pPr>
              <w:jc w:val="center"/>
              <w:rPr>
                <w:rFonts w:cs="Arial"/>
                <w:sz w:val="22"/>
                <w:szCs w:val="22"/>
              </w:rPr>
            </w:pPr>
            <w:r w:rsidRPr="00714A2B">
              <w:rPr>
                <w:rFonts w:cs="Arial"/>
                <w:sz w:val="22"/>
                <w:szCs w:val="22"/>
              </w:rPr>
              <w:t>2U rack сервер</w:t>
            </w:r>
          </w:p>
        </w:tc>
      </w:tr>
      <w:tr w:rsidR="008A5A2F" w:rsidRPr="00714A2B" w14:paraId="7F66B166" w14:textId="77777777" w:rsidTr="008A5A2F">
        <w:trPr>
          <w:trHeight w:val="3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1A562618" w14:textId="77777777" w:rsidR="008A5A2F" w:rsidRPr="00714A2B" w:rsidRDefault="008A5A2F" w:rsidP="008A5A2F">
            <w:pPr>
              <w:jc w:val="center"/>
              <w:rPr>
                <w:rFonts w:cs="Arial"/>
                <w:sz w:val="22"/>
                <w:szCs w:val="22"/>
              </w:rPr>
            </w:pPr>
            <w:r w:rsidRPr="00714A2B">
              <w:rPr>
                <w:rFonts w:cs="Arial"/>
                <w:sz w:val="22"/>
                <w:szCs w:val="22"/>
              </w:rPr>
              <w:t>Рек носачи:</w:t>
            </w:r>
          </w:p>
        </w:tc>
        <w:tc>
          <w:tcPr>
            <w:tcW w:w="3970" w:type="pct"/>
            <w:tcBorders>
              <w:top w:val="nil"/>
              <w:left w:val="nil"/>
              <w:bottom w:val="single" w:sz="4" w:space="0" w:color="auto"/>
              <w:right w:val="single" w:sz="4" w:space="0" w:color="auto"/>
            </w:tcBorders>
            <w:shd w:val="clear" w:color="auto" w:fill="auto"/>
            <w:vAlign w:val="center"/>
            <w:hideMark/>
          </w:tcPr>
          <w:p w14:paraId="76002A61" w14:textId="77777777" w:rsidR="008A5A2F" w:rsidRPr="00714A2B" w:rsidRDefault="008A5A2F" w:rsidP="008A5A2F">
            <w:pPr>
              <w:jc w:val="center"/>
              <w:rPr>
                <w:rFonts w:cs="Arial"/>
                <w:sz w:val="22"/>
                <w:szCs w:val="22"/>
              </w:rPr>
            </w:pPr>
            <w:r w:rsidRPr="00714A2B">
              <w:rPr>
                <w:rFonts w:cs="Arial"/>
                <w:sz w:val="22"/>
                <w:szCs w:val="22"/>
              </w:rPr>
              <w:t>2U rail kit за инсталацију у серверске рек ормане</w:t>
            </w:r>
          </w:p>
        </w:tc>
      </w:tr>
      <w:tr w:rsidR="008A5A2F" w:rsidRPr="00714A2B" w14:paraId="1951B32A" w14:textId="77777777" w:rsidTr="008A5A2F">
        <w:trPr>
          <w:trHeight w:val="600"/>
        </w:trPr>
        <w:tc>
          <w:tcPr>
            <w:tcW w:w="1030" w:type="pct"/>
            <w:tcBorders>
              <w:top w:val="nil"/>
              <w:left w:val="single" w:sz="4" w:space="0" w:color="auto"/>
              <w:bottom w:val="single" w:sz="4" w:space="0" w:color="auto"/>
              <w:right w:val="single" w:sz="4" w:space="0" w:color="auto"/>
            </w:tcBorders>
            <w:shd w:val="clear" w:color="auto" w:fill="auto"/>
            <w:vAlign w:val="center"/>
            <w:hideMark/>
          </w:tcPr>
          <w:p w14:paraId="21B09CB4"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3970" w:type="pct"/>
            <w:tcBorders>
              <w:top w:val="nil"/>
              <w:left w:val="nil"/>
              <w:bottom w:val="single" w:sz="4" w:space="0" w:color="auto"/>
              <w:right w:val="single" w:sz="4" w:space="0" w:color="auto"/>
            </w:tcBorders>
            <w:shd w:val="clear" w:color="auto" w:fill="auto"/>
            <w:vAlign w:val="center"/>
            <w:hideMark/>
          </w:tcPr>
          <w:p w14:paraId="0F78689B" w14:textId="77777777" w:rsidR="008A5A2F" w:rsidRPr="00714A2B" w:rsidRDefault="008A5A2F" w:rsidP="008A5A2F">
            <w:pPr>
              <w:jc w:val="center"/>
              <w:rPr>
                <w:rFonts w:cs="Arial"/>
                <w:sz w:val="22"/>
                <w:szCs w:val="22"/>
              </w:rPr>
            </w:pPr>
            <w:r w:rsidRPr="00714A2B">
              <w:rPr>
                <w:rFonts w:cs="Arial"/>
                <w:sz w:val="22"/>
                <w:szCs w:val="22"/>
              </w:rPr>
              <w:t>Минимално 6x PCIe слота, 7 x USB портова, 1 x VGA port, 1 x 1GB порт за управљање сервером, минимално 24 меморијских DIMM слотова, минимално 8 SFF hotswap лежишта за дискове, минимално 2 лежишта за процесоре</w:t>
            </w:r>
          </w:p>
        </w:tc>
      </w:tr>
      <w:tr w:rsidR="008A5A2F" w:rsidRPr="00714A2B" w14:paraId="7806D993" w14:textId="77777777" w:rsidTr="008A5A2F">
        <w:trPr>
          <w:trHeight w:val="184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531637" w14:textId="48F0FDE4" w:rsidR="00D212CE" w:rsidRDefault="00D212CE" w:rsidP="00405092">
            <w:pPr>
              <w:rPr>
                <w:rFonts w:cs="Arial"/>
                <w:sz w:val="22"/>
                <w:szCs w:val="22"/>
                <w:lang w:val="sr-Cyrl-RS"/>
              </w:rPr>
            </w:pPr>
            <w:r>
              <w:rPr>
                <w:rFonts w:cs="Arial"/>
                <w:sz w:val="22"/>
                <w:szCs w:val="22"/>
              </w:rPr>
              <w:lastRenderedPageBreak/>
              <w:t>.</w:t>
            </w:r>
            <w:r>
              <w:rPr>
                <w:rFonts w:cs="Arial"/>
                <w:sz w:val="22"/>
                <w:szCs w:val="22"/>
              </w:rPr>
              <w:br/>
            </w:r>
            <w:r w:rsidR="008A5A2F" w:rsidRPr="00714A2B">
              <w:rPr>
                <w:rFonts w:cs="Arial"/>
                <w:sz w:val="22"/>
                <w:szCs w:val="22"/>
              </w:rPr>
              <w:t>Понуђач мора испоручити све каблове и/или адаптере који су потребни за прикључивање уређаја и пуштање у рад.</w:t>
            </w:r>
            <w:r>
              <w:rPr>
                <w:rFonts w:cs="Arial"/>
                <w:sz w:val="22"/>
                <w:szCs w:val="22"/>
                <w:lang w:val="sr-Cyrl-RS"/>
              </w:rPr>
              <w:t xml:space="preserve"> </w:t>
            </w:r>
          </w:p>
          <w:p w14:paraId="04883285" w14:textId="77777777" w:rsidR="008A5A2F" w:rsidRPr="00714A2B" w:rsidRDefault="008A5A2F" w:rsidP="00405092">
            <w:pPr>
              <w:rPr>
                <w:rFonts w:cs="Arial"/>
                <w:sz w:val="22"/>
                <w:szCs w:val="22"/>
              </w:rPr>
            </w:pPr>
            <w:r w:rsidRPr="00714A2B">
              <w:rPr>
                <w:rFonts w:cs="Arial"/>
                <w:sz w:val="22"/>
                <w:szCs w:val="22"/>
              </w:rPr>
              <w:br/>
            </w:r>
            <w:r w:rsidRPr="00714A2B">
              <w:rPr>
                <w:rFonts w:cs="Arial"/>
                <w:sz w:val="22"/>
                <w:szCs w:val="22"/>
              </w:rPr>
              <w:br/>
              <w:t>- Уређаји морају бити испоручени са трогодишњом произвођачком гаранцијом која налаже рок поправке или замене дела или комплетног уређаја следећег радног дана од тренутка пријаве квара од стране наручиоца. Уређаји морају бити испоручени са свом опремом неопходном за монтажу у рек орман (рек шине, шрафови итд.).</w:t>
            </w:r>
          </w:p>
        </w:tc>
      </w:tr>
    </w:tbl>
    <w:p w14:paraId="76D14D2F" w14:textId="56A4079A" w:rsidR="006A7B80" w:rsidRDefault="006A7B80" w:rsidP="008A5A2F">
      <w:pPr>
        <w:rPr>
          <w:rFonts w:cs="Arial"/>
          <w:b/>
          <w:sz w:val="22"/>
          <w:szCs w:val="22"/>
          <w:lang w:val="sr-Cyrl-RS"/>
        </w:rPr>
      </w:pPr>
    </w:p>
    <w:p w14:paraId="12B4AA3B" w14:textId="5B926880" w:rsidR="008A5A2F" w:rsidRPr="007D6EF5" w:rsidRDefault="008A5A2F" w:rsidP="00337FBF">
      <w:pPr>
        <w:pStyle w:val="ListParagraph"/>
        <w:numPr>
          <w:ilvl w:val="0"/>
          <w:numId w:val="54"/>
        </w:numPr>
        <w:spacing w:after="160" w:line="259" w:lineRule="auto"/>
        <w:jc w:val="left"/>
        <w:rPr>
          <w:rFonts w:ascii="Arial" w:hAnsi="Arial" w:cs="Arial"/>
          <w:b/>
          <w:lang w:val="sr-Cyrl-RS"/>
        </w:rPr>
      </w:pPr>
      <w:r w:rsidRPr="007D6EF5">
        <w:rPr>
          <w:rFonts w:ascii="Arial" w:hAnsi="Arial" w:cs="Arial"/>
          <w:b/>
          <w:lang w:val="sr-Latn-RS"/>
        </w:rPr>
        <w:t>Rack servers</w:t>
      </w:r>
      <w:r w:rsidR="00951F83">
        <w:rPr>
          <w:rFonts w:ascii="Arial" w:hAnsi="Arial" w:cs="Arial"/>
          <w:b/>
          <w:lang w:val="sr-Latn-RS"/>
        </w:rPr>
        <w:t>-</w:t>
      </w:r>
      <w:r w:rsidR="004D7B76" w:rsidRPr="00951F83">
        <w:rPr>
          <w:rFonts w:ascii="Arial" w:hAnsi="Arial" w:cs="Arial"/>
          <w:lang w:val="sr-Latn-RS"/>
        </w:rPr>
        <w:t>2 kom</w:t>
      </w:r>
      <w:r w:rsidR="00951F83" w:rsidRPr="00951F83">
        <w:rPr>
          <w:rFonts w:ascii="Arial" w:hAnsi="Arial" w:cs="Arial"/>
          <w:lang w:val="sr-Latn-RS"/>
        </w:rPr>
        <w:t xml:space="preserve">; </w:t>
      </w:r>
      <w:r w:rsidR="00951F83">
        <w:rPr>
          <w:rFonts w:ascii="Arial" w:hAnsi="Arial" w:cs="Arial"/>
          <w:lang w:val="sr-Cyrl-RS"/>
        </w:rPr>
        <w:t>место испоруке-</w:t>
      </w:r>
      <w:r w:rsidR="007D6EF5" w:rsidRPr="00951F83">
        <w:rPr>
          <w:rFonts w:ascii="Arial" w:hAnsi="Arial" w:cs="Arial"/>
          <w:lang w:val="sr-Cyrl-RS"/>
        </w:rPr>
        <w:t>Технички центар Ниш</w:t>
      </w:r>
      <w:r w:rsidR="00951F83">
        <w:rPr>
          <w:rFonts w:ascii="Arial" w:hAnsi="Arial" w:cs="Arial"/>
          <w:lang w:val="sr-Cyrl-RS"/>
        </w:rPr>
        <w:t>, ул. Булевара др Зорана Ђинђиђа 46а, Ниш</w:t>
      </w:r>
    </w:p>
    <w:tbl>
      <w:tblPr>
        <w:tblW w:w="5000" w:type="pct"/>
        <w:tblLook w:val="04A0" w:firstRow="1" w:lastRow="0" w:firstColumn="1" w:lastColumn="0" w:noHBand="0" w:noVBand="1"/>
      </w:tblPr>
      <w:tblGrid>
        <w:gridCol w:w="1779"/>
        <w:gridCol w:w="7240"/>
      </w:tblGrid>
      <w:tr w:rsidR="008A5A2F" w:rsidRPr="00714A2B" w14:paraId="0DC5E234"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F359B9" w14:textId="77777777" w:rsidR="008A5A2F" w:rsidRPr="00714A2B" w:rsidRDefault="008A5A2F" w:rsidP="008A5A2F">
            <w:pPr>
              <w:jc w:val="center"/>
              <w:rPr>
                <w:rFonts w:cs="Arial"/>
                <w:sz w:val="22"/>
                <w:szCs w:val="22"/>
              </w:rPr>
            </w:pPr>
            <w:r w:rsidRPr="00714A2B">
              <w:rPr>
                <w:rFonts w:cs="Arial"/>
                <w:sz w:val="22"/>
                <w:szCs w:val="22"/>
              </w:rPr>
              <w:t>Рек сервери морају испунити захтеве описане минималним техничким карактеристикама:</w:t>
            </w:r>
          </w:p>
        </w:tc>
      </w:tr>
      <w:tr w:rsidR="00714A2B" w:rsidRPr="00714A2B" w14:paraId="08F7B419"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7B83B01E" w14:textId="77777777" w:rsidR="008A5A2F" w:rsidRPr="00714A2B" w:rsidRDefault="008A5A2F" w:rsidP="008A5A2F">
            <w:pPr>
              <w:jc w:val="center"/>
              <w:rPr>
                <w:rFonts w:cs="Arial"/>
                <w:sz w:val="22"/>
                <w:szCs w:val="22"/>
              </w:rPr>
            </w:pPr>
            <w:r w:rsidRPr="00714A2B">
              <w:rPr>
                <w:rFonts w:cs="Arial"/>
                <w:sz w:val="22"/>
                <w:szCs w:val="22"/>
              </w:rPr>
              <w:t> </w:t>
            </w:r>
          </w:p>
        </w:tc>
        <w:tc>
          <w:tcPr>
            <w:tcW w:w="4014" w:type="pct"/>
            <w:tcBorders>
              <w:top w:val="nil"/>
              <w:left w:val="nil"/>
              <w:bottom w:val="single" w:sz="4" w:space="0" w:color="auto"/>
              <w:right w:val="single" w:sz="4" w:space="0" w:color="auto"/>
            </w:tcBorders>
            <w:shd w:val="clear" w:color="auto" w:fill="auto"/>
            <w:noWrap/>
            <w:vAlign w:val="center"/>
            <w:hideMark/>
          </w:tcPr>
          <w:p w14:paraId="060856D4"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71E63592"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21C4D596" w14:textId="77777777" w:rsidR="008A5A2F" w:rsidRPr="00714A2B" w:rsidRDefault="008A5A2F" w:rsidP="008A5A2F">
            <w:pPr>
              <w:jc w:val="center"/>
              <w:rPr>
                <w:rFonts w:cs="Arial"/>
                <w:sz w:val="22"/>
                <w:szCs w:val="22"/>
              </w:rPr>
            </w:pPr>
            <w:r w:rsidRPr="00714A2B">
              <w:rPr>
                <w:rFonts w:cs="Arial"/>
                <w:sz w:val="22"/>
                <w:szCs w:val="22"/>
              </w:rPr>
              <w:t>Опис</w:t>
            </w:r>
          </w:p>
        </w:tc>
        <w:tc>
          <w:tcPr>
            <w:tcW w:w="4014" w:type="pct"/>
            <w:tcBorders>
              <w:top w:val="nil"/>
              <w:left w:val="nil"/>
              <w:bottom w:val="single" w:sz="4" w:space="0" w:color="auto"/>
              <w:right w:val="single" w:sz="4" w:space="0" w:color="auto"/>
            </w:tcBorders>
            <w:shd w:val="clear" w:color="auto" w:fill="auto"/>
            <w:vAlign w:val="center"/>
            <w:hideMark/>
          </w:tcPr>
          <w:p w14:paraId="17429F4E"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252B157B" w14:textId="77777777" w:rsidTr="00D212CE">
        <w:trPr>
          <w:trHeight w:val="6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27A211C2"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4014" w:type="pct"/>
            <w:tcBorders>
              <w:top w:val="nil"/>
              <w:left w:val="nil"/>
              <w:bottom w:val="single" w:sz="4" w:space="0" w:color="auto"/>
              <w:right w:val="single" w:sz="4" w:space="0" w:color="auto"/>
            </w:tcBorders>
            <w:shd w:val="clear" w:color="auto" w:fill="auto"/>
            <w:vAlign w:val="center"/>
            <w:hideMark/>
          </w:tcPr>
          <w:p w14:paraId="0F9012BA" w14:textId="77777777" w:rsidR="008A5A2F" w:rsidRPr="00714A2B" w:rsidRDefault="008A5A2F" w:rsidP="008A5A2F">
            <w:pPr>
              <w:jc w:val="center"/>
              <w:rPr>
                <w:rFonts w:cs="Arial"/>
                <w:sz w:val="22"/>
                <w:szCs w:val="22"/>
              </w:rPr>
            </w:pPr>
            <w:r w:rsidRPr="00714A2B">
              <w:rPr>
                <w:rFonts w:cs="Arial"/>
                <w:sz w:val="22"/>
                <w:szCs w:val="22"/>
              </w:rPr>
              <w:t>1хCPU, 14nm, номинални такт од 2.4GHz, 10 језгара или више језгара уколико је могуће искључити језгра да би се дошло до жељеног броја језгара, дељени L3 кеш од 13MB, максимални TDP 85W, подршка за рад у двопроцесорској конфигурацији</w:t>
            </w:r>
          </w:p>
        </w:tc>
      </w:tr>
      <w:tr w:rsidR="00714A2B" w:rsidRPr="00714A2B" w14:paraId="727E885B" w14:textId="77777777" w:rsidTr="00D212CE">
        <w:trPr>
          <w:trHeight w:val="6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00E3D419"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4014" w:type="pct"/>
            <w:tcBorders>
              <w:top w:val="nil"/>
              <w:left w:val="nil"/>
              <w:bottom w:val="single" w:sz="4" w:space="0" w:color="auto"/>
              <w:right w:val="single" w:sz="4" w:space="0" w:color="auto"/>
            </w:tcBorders>
            <w:shd w:val="clear" w:color="auto" w:fill="auto"/>
            <w:vAlign w:val="center"/>
            <w:hideMark/>
          </w:tcPr>
          <w:p w14:paraId="3F4C7057" w14:textId="77777777" w:rsidR="008A5A2F" w:rsidRPr="00714A2B" w:rsidRDefault="008A5A2F" w:rsidP="008A5A2F">
            <w:pPr>
              <w:jc w:val="center"/>
              <w:rPr>
                <w:rFonts w:cs="Arial"/>
                <w:sz w:val="22"/>
                <w:szCs w:val="22"/>
              </w:rPr>
            </w:pPr>
            <w:r w:rsidRPr="00714A2B">
              <w:rPr>
                <w:rFonts w:cs="Arial"/>
                <w:sz w:val="22"/>
                <w:szCs w:val="22"/>
              </w:rPr>
              <w:t>16GB (2x8GB конфигурација) ECC радне меморије, RDIMM DDR4 PC4-26666V-R прошириво до 3TB, систем мора поседовати способност идентификације и поузданости меморијских модула ради интегритета подака у меморијским модулима</w:t>
            </w:r>
          </w:p>
        </w:tc>
      </w:tr>
      <w:tr w:rsidR="00714A2B" w:rsidRPr="00714A2B" w14:paraId="54C6F809"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7B41ECB0"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4014" w:type="pct"/>
            <w:tcBorders>
              <w:top w:val="nil"/>
              <w:left w:val="nil"/>
              <w:bottom w:val="single" w:sz="4" w:space="0" w:color="auto"/>
              <w:right w:val="single" w:sz="4" w:space="0" w:color="auto"/>
            </w:tcBorders>
            <w:shd w:val="clear" w:color="auto" w:fill="auto"/>
            <w:vAlign w:val="center"/>
            <w:hideMark/>
          </w:tcPr>
          <w:p w14:paraId="2B220FDA" w14:textId="77777777" w:rsidR="008A5A2F" w:rsidRPr="00714A2B" w:rsidRDefault="008A5A2F" w:rsidP="008A5A2F">
            <w:pPr>
              <w:jc w:val="center"/>
              <w:rPr>
                <w:rFonts w:cs="Arial"/>
                <w:sz w:val="22"/>
                <w:szCs w:val="22"/>
              </w:rPr>
            </w:pPr>
            <w:r w:rsidRPr="00714A2B">
              <w:rPr>
                <w:rFonts w:cs="Arial"/>
                <w:sz w:val="22"/>
                <w:szCs w:val="22"/>
              </w:rPr>
              <w:t>2 х 300GB, SFF 12Gbps SAS, 10K rpm, 2,5“ инча</w:t>
            </w:r>
          </w:p>
        </w:tc>
      </w:tr>
      <w:tr w:rsidR="00714A2B" w:rsidRPr="00714A2B" w14:paraId="4B421BDA" w14:textId="77777777" w:rsidTr="00D212CE">
        <w:trPr>
          <w:trHeight w:val="6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702642F0" w14:textId="77777777" w:rsidR="008A5A2F" w:rsidRPr="00714A2B" w:rsidRDefault="008A5A2F" w:rsidP="008A5A2F">
            <w:pPr>
              <w:jc w:val="center"/>
              <w:rPr>
                <w:rFonts w:cs="Arial"/>
                <w:sz w:val="22"/>
                <w:szCs w:val="22"/>
              </w:rPr>
            </w:pPr>
            <w:r w:rsidRPr="00714A2B">
              <w:rPr>
                <w:rFonts w:cs="Arial"/>
                <w:sz w:val="22"/>
                <w:szCs w:val="22"/>
              </w:rPr>
              <w:t>HDD Bays:</w:t>
            </w:r>
          </w:p>
        </w:tc>
        <w:tc>
          <w:tcPr>
            <w:tcW w:w="4014" w:type="pct"/>
            <w:tcBorders>
              <w:top w:val="nil"/>
              <w:left w:val="nil"/>
              <w:bottom w:val="single" w:sz="4" w:space="0" w:color="auto"/>
              <w:right w:val="single" w:sz="4" w:space="0" w:color="auto"/>
            </w:tcBorders>
            <w:shd w:val="clear" w:color="auto" w:fill="auto"/>
            <w:vAlign w:val="center"/>
            <w:hideMark/>
          </w:tcPr>
          <w:p w14:paraId="06E2F0F2" w14:textId="77777777" w:rsidR="008A5A2F" w:rsidRPr="00714A2B" w:rsidRDefault="008A5A2F" w:rsidP="008A5A2F">
            <w:pPr>
              <w:jc w:val="center"/>
              <w:rPr>
                <w:rFonts w:cs="Arial"/>
                <w:sz w:val="22"/>
                <w:szCs w:val="22"/>
              </w:rPr>
            </w:pPr>
            <w:r w:rsidRPr="00714A2B">
              <w:rPr>
                <w:rFonts w:cs="Arial"/>
                <w:sz w:val="22"/>
                <w:szCs w:val="22"/>
              </w:rPr>
              <w:t>Простор за 8x 2.5" дискове са Hot Swap кућиштем које поседује визуелно обавештење о стању диска као и визулено обавештење о спремности диска за замену у току рада ради заштите интегритета података на дисковима.</w:t>
            </w:r>
          </w:p>
        </w:tc>
      </w:tr>
      <w:tr w:rsidR="00714A2B" w:rsidRPr="00714A2B" w14:paraId="28C1E154" w14:textId="77777777" w:rsidTr="00D212CE">
        <w:trPr>
          <w:trHeight w:val="6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42334CEB"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4014" w:type="pct"/>
            <w:tcBorders>
              <w:top w:val="nil"/>
              <w:left w:val="nil"/>
              <w:bottom w:val="single" w:sz="4" w:space="0" w:color="auto"/>
              <w:right w:val="single" w:sz="4" w:space="0" w:color="auto"/>
            </w:tcBorders>
            <w:shd w:val="clear" w:color="auto" w:fill="auto"/>
            <w:vAlign w:val="center"/>
            <w:hideMark/>
          </w:tcPr>
          <w:p w14:paraId="451A9B3A" w14:textId="77777777" w:rsidR="008A5A2F" w:rsidRPr="00714A2B" w:rsidRDefault="008A5A2F" w:rsidP="008A5A2F">
            <w:pPr>
              <w:jc w:val="center"/>
              <w:rPr>
                <w:rFonts w:cs="Arial"/>
                <w:sz w:val="22"/>
                <w:szCs w:val="22"/>
              </w:rPr>
            </w:pPr>
            <w:r w:rsidRPr="00714A2B">
              <w:rPr>
                <w:rFonts w:cs="Arial"/>
                <w:sz w:val="22"/>
                <w:szCs w:val="22"/>
              </w:rPr>
              <w:t>Сервер мора поседовати интегрисани контролер који не заузима PCI slot или RAID контролер који ће обезбедити минимум 2 GB Cache меморије на контролеру (подршка за RAID 0,1,5,6,10,50,60)</w:t>
            </w:r>
          </w:p>
        </w:tc>
      </w:tr>
      <w:tr w:rsidR="00714A2B" w:rsidRPr="00714A2B" w14:paraId="61C28939"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30EE2484" w14:textId="77777777" w:rsidR="008A5A2F" w:rsidRPr="00714A2B" w:rsidRDefault="008A5A2F" w:rsidP="008A5A2F">
            <w:pPr>
              <w:jc w:val="center"/>
              <w:rPr>
                <w:rFonts w:cs="Arial"/>
                <w:sz w:val="22"/>
                <w:szCs w:val="22"/>
              </w:rPr>
            </w:pPr>
            <w:r w:rsidRPr="00714A2B">
              <w:rPr>
                <w:rFonts w:cs="Arial"/>
                <w:sz w:val="22"/>
                <w:szCs w:val="22"/>
              </w:rPr>
              <w:t>Напајање:</w:t>
            </w:r>
          </w:p>
        </w:tc>
        <w:tc>
          <w:tcPr>
            <w:tcW w:w="4014" w:type="pct"/>
            <w:tcBorders>
              <w:top w:val="nil"/>
              <w:left w:val="nil"/>
              <w:bottom w:val="single" w:sz="4" w:space="0" w:color="auto"/>
              <w:right w:val="single" w:sz="4" w:space="0" w:color="auto"/>
            </w:tcBorders>
            <w:shd w:val="clear" w:color="auto" w:fill="auto"/>
            <w:vAlign w:val="center"/>
            <w:hideMark/>
          </w:tcPr>
          <w:p w14:paraId="3AFB9CFE" w14:textId="2E6ED73D" w:rsidR="008A5A2F" w:rsidRPr="00714A2B" w:rsidRDefault="008A5A2F" w:rsidP="003357EF">
            <w:pPr>
              <w:jc w:val="center"/>
              <w:rPr>
                <w:rFonts w:cs="Arial"/>
                <w:sz w:val="22"/>
                <w:szCs w:val="22"/>
              </w:rPr>
            </w:pPr>
            <w:r w:rsidRPr="00714A2B">
              <w:rPr>
                <w:rFonts w:cs="Arial"/>
                <w:sz w:val="22"/>
                <w:szCs w:val="22"/>
              </w:rPr>
              <w:t>Редудантнa hotswap напајањa, минимално 1600W</w:t>
            </w:r>
          </w:p>
        </w:tc>
      </w:tr>
      <w:tr w:rsidR="00714A2B" w:rsidRPr="00714A2B" w14:paraId="22E1EF5E"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7F173E73"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4014" w:type="pct"/>
            <w:tcBorders>
              <w:top w:val="nil"/>
              <w:left w:val="nil"/>
              <w:bottom w:val="single" w:sz="4" w:space="0" w:color="auto"/>
              <w:right w:val="single" w:sz="4" w:space="0" w:color="auto"/>
            </w:tcBorders>
            <w:shd w:val="clear" w:color="auto" w:fill="auto"/>
            <w:vAlign w:val="center"/>
            <w:hideMark/>
          </w:tcPr>
          <w:p w14:paraId="39C3AD73" w14:textId="77777777" w:rsidR="008A5A2F" w:rsidRPr="00714A2B" w:rsidRDefault="008A5A2F" w:rsidP="008A5A2F">
            <w:pPr>
              <w:jc w:val="center"/>
              <w:rPr>
                <w:rFonts w:cs="Arial"/>
                <w:sz w:val="22"/>
                <w:szCs w:val="22"/>
              </w:rPr>
            </w:pPr>
            <w:r w:rsidRPr="00714A2B">
              <w:rPr>
                <w:rFonts w:cs="Arial"/>
                <w:sz w:val="22"/>
                <w:szCs w:val="22"/>
              </w:rPr>
              <w:t>8 х 1Gbps Ethernet порта без заузимања PCIe слота</w:t>
            </w:r>
          </w:p>
        </w:tc>
      </w:tr>
      <w:tr w:rsidR="00714A2B" w:rsidRPr="00714A2B" w14:paraId="3C3776B7" w14:textId="77777777" w:rsidTr="00D212CE">
        <w:trPr>
          <w:trHeight w:val="6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50A8B3C7"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4014" w:type="pct"/>
            <w:tcBorders>
              <w:top w:val="nil"/>
              <w:left w:val="nil"/>
              <w:bottom w:val="single" w:sz="4" w:space="0" w:color="auto"/>
              <w:right w:val="single" w:sz="4" w:space="0" w:color="auto"/>
            </w:tcBorders>
            <w:shd w:val="clear" w:color="auto" w:fill="auto"/>
            <w:vAlign w:val="center"/>
            <w:hideMark/>
          </w:tcPr>
          <w:p w14:paraId="7305AFD5" w14:textId="77777777" w:rsidR="008A5A2F" w:rsidRPr="00714A2B" w:rsidRDefault="008A5A2F" w:rsidP="008A5A2F">
            <w:pPr>
              <w:jc w:val="center"/>
              <w:rPr>
                <w:rFonts w:cs="Arial"/>
                <w:sz w:val="22"/>
                <w:szCs w:val="22"/>
              </w:rPr>
            </w:pPr>
            <w:r w:rsidRPr="00714A2B">
              <w:rPr>
                <w:rFonts w:cs="Arial"/>
                <w:sz w:val="22"/>
                <w:szCs w:val="22"/>
              </w:rPr>
              <w:t>Омогућен удаљени надзор са одговарајућом лиценцом (ако је лиценца потребна) са могућношћу удаљене инсталације сервера, управљање напајањем</w:t>
            </w:r>
          </w:p>
        </w:tc>
      </w:tr>
      <w:tr w:rsidR="00714A2B" w:rsidRPr="00714A2B" w14:paraId="31360B01"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36D21988"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4014" w:type="pct"/>
            <w:tcBorders>
              <w:top w:val="nil"/>
              <w:left w:val="nil"/>
              <w:bottom w:val="single" w:sz="4" w:space="0" w:color="auto"/>
              <w:right w:val="single" w:sz="4" w:space="0" w:color="auto"/>
            </w:tcBorders>
            <w:shd w:val="clear" w:color="auto" w:fill="auto"/>
            <w:vAlign w:val="center"/>
            <w:hideMark/>
          </w:tcPr>
          <w:p w14:paraId="352A4216" w14:textId="77777777" w:rsidR="008A5A2F" w:rsidRPr="00714A2B" w:rsidRDefault="008A5A2F" w:rsidP="008A5A2F">
            <w:pPr>
              <w:jc w:val="center"/>
              <w:rPr>
                <w:rFonts w:cs="Arial"/>
                <w:sz w:val="22"/>
                <w:szCs w:val="22"/>
              </w:rPr>
            </w:pPr>
            <w:r w:rsidRPr="00714A2B">
              <w:rPr>
                <w:rFonts w:cs="Arial"/>
                <w:sz w:val="22"/>
                <w:szCs w:val="22"/>
              </w:rPr>
              <w:t>Индикатор здравља система</w:t>
            </w:r>
          </w:p>
        </w:tc>
      </w:tr>
      <w:tr w:rsidR="00714A2B" w:rsidRPr="00714A2B" w14:paraId="38CA2A65"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0150E402" w14:textId="77777777" w:rsidR="008A5A2F" w:rsidRPr="00714A2B" w:rsidRDefault="008A5A2F" w:rsidP="008A5A2F">
            <w:pPr>
              <w:jc w:val="center"/>
              <w:rPr>
                <w:rFonts w:cs="Arial"/>
                <w:sz w:val="22"/>
                <w:szCs w:val="22"/>
              </w:rPr>
            </w:pPr>
            <w:r w:rsidRPr="00714A2B">
              <w:rPr>
                <w:rFonts w:cs="Arial"/>
                <w:sz w:val="22"/>
                <w:szCs w:val="22"/>
              </w:rPr>
              <w:t>Облик:</w:t>
            </w:r>
          </w:p>
        </w:tc>
        <w:tc>
          <w:tcPr>
            <w:tcW w:w="4014" w:type="pct"/>
            <w:tcBorders>
              <w:top w:val="nil"/>
              <w:left w:val="nil"/>
              <w:bottom w:val="single" w:sz="4" w:space="0" w:color="auto"/>
              <w:right w:val="single" w:sz="4" w:space="0" w:color="auto"/>
            </w:tcBorders>
            <w:shd w:val="clear" w:color="auto" w:fill="auto"/>
            <w:vAlign w:val="center"/>
            <w:hideMark/>
          </w:tcPr>
          <w:p w14:paraId="1747CE83" w14:textId="77777777" w:rsidR="008A5A2F" w:rsidRPr="00714A2B" w:rsidRDefault="008A5A2F" w:rsidP="008A5A2F">
            <w:pPr>
              <w:jc w:val="center"/>
              <w:rPr>
                <w:rFonts w:cs="Arial"/>
                <w:sz w:val="22"/>
                <w:szCs w:val="22"/>
              </w:rPr>
            </w:pPr>
            <w:r w:rsidRPr="00714A2B">
              <w:rPr>
                <w:rFonts w:cs="Arial"/>
                <w:sz w:val="22"/>
                <w:szCs w:val="22"/>
              </w:rPr>
              <w:t>1U rack сервер</w:t>
            </w:r>
          </w:p>
        </w:tc>
      </w:tr>
      <w:tr w:rsidR="00714A2B" w:rsidRPr="00714A2B" w14:paraId="30537743" w14:textId="77777777" w:rsidTr="00D212CE">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3EC92983" w14:textId="77777777" w:rsidR="008A5A2F" w:rsidRPr="00714A2B" w:rsidRDefault="008A5A2F" w:rsidP="008A5A2F">
            <w:pPr>
              <w:jc w:val="center"/>
              <w:rPr>
                <w:rFonts w:cs="Arial"/>
                <w:sz w:val="22"/>
                <w:szCs w:val="22"/>
              </w:rPr>
            </w:pPr>
            <w:r w:rsidRPr="00714A2B">
              <w:rPr>
                <w:rFonts w:cs="Arial"/>
                <w:sz w:val="22"/>
                <w:szCs w:val="22"/>
              </w:rPr>
              <w:t>Рек носачи:</w:t>
            </w:r>
          </w:p>
        </w:tc>
        <w:tc>
          <w:tcPr>
            <w:tcW w:w="4014" w:type="pct"/>
            <w:tcBorders>
              <w:top w:val="nil"/>
              <w:left w:val="nil"/>
              <w:bottom w:val="single" w:sz="4" w:space="0" w:color="auto"/>
              <w:right w:val="single" w:sz="4" w:space="0" w:color="auto"/>
            </w:tcBorders>
            <w:shd w:val="clear" w:color="auto" w:fill="auto"/>
            <w:vAlign w:val="center"/>
            <w:hideMark/>
          </w:tcPr>
          <w:p w14:paraId="464A6D64" w14:textId="77777777" w:rsidR="008A5A2F" w:rsidRPr="00714A2B" w:rsidRDefault="008A5A2F" w:rsidP="008A5A2F">
            <w:pPr>
              <w:jc w:val="center"/>
              <w:rPr>
                <w:rFonts w:cs="Arial"/>
                <w:sz w:val="22"/>
                <w:szCs w:val="22"/>
              </w:rPr>
            </w:pPr>
            <w:r w:rsidRPr="00714A2B">
              <w:rPr>
                <w:rFonts w:cs="Arial"/>
                <w:sz w:val="22"/>
                <w:szCs w:val="22"/>
              </w:rPr>
              <w:t>1U rail kit за инсталацију у серверске рек ормане</w:t>
            </w:r>
          </w:p>
        </w:tc>
      </w:tr>
      <w:tr w:rsidR="00714A2B" w:rsidRPr="00714A2B" w14:paraId="7F4AD556" w14:textId="77777777" w:rsidTr="00D212CE">
        <w:trPr>
          <w:trHeight w:val="6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0D130854"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4014" w:type="pct"/>
            <w:tcBorders>
              <w:top w:val="nil"/>
              <w:left w:val="nil"/>
              <w:bottom w:val="single" w:sz="4" w:space="0" w:color="auto"/>
              <w:right w:val="single" w:sz="4" w:space="0" w:color="auto"/>
            </w:tcBorders>
            <w:shd w:val="clear" w:color="auto" w:fill="auto"/>
            <w:vAlign w:val="center"/>
            <w:hideMark/>
          </w:tcPr>
          <w:p w14:paraId="2E3340D4" w14:textId="77777777" w:rsidR="008A5A2F" w:rsidRPr="00714A2B" w:rsidRDefault="008A5A2F" w:rsidP="008A5A2F">
            <w:pPr>
              <w:jc w:val="center"/>
              <w:rPr>
                <w:rFonts w:cs="Arial"/>
                <w:sz w:val="22"/>
                <w:szCs w:val="22"/>
              </w:rPr>
            </w:pPr>
            <w:r w:rsidRPr="00714A2B">
              <w:rPr>
                <w:rFonts w:cs="Arial"/>
                <w:sz w:val="22"/>
                <w:szCs w:val="22"/>
              </w:rPr>
              <w:t>Минимално 5x PCIe слота, 6 x USB портова, 1 x VGA port, 1 x 1GB порт за управљање сервером, минимално 24 меморијских DIMM слотова, минимално 8 SFF hotswap лежишта за дискове, минимално 2 лежишта за процесоре</w:t>
            </w:r>
          </w:p>
        </w:tc>
      </w:tr>
      <w:tr w:rsidR="008A5A2F" w:rsidRPr="00714A2B" w14:paraId="659BADC8" w14:textId="77777777" w:rsidTr="008A5A2F">
        <w:trPr>
          <w:trHeight w:val="66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E739A7" w14:textId="77777777" w:rsidR="008A5A2F" w:rsidRPr="00714A2B" w:rsidRDefault="008A5A2F" w:rsidP="00D212CE">
            <w:pPr>
              <w:rPr>
                <w:rFonts w:cs="Arial"/>
                <w:sz w:val="22"/>
                <w:szCs w:val="22"/>
              </w:rPr>
            </w:pPr>
            <w:r w:rsidRPr="00714A2B">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r w:rsidR="008A5A2F" w:rsidRPr="00714A2B" w14:paraId="217CCE64"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66C413" w14:textId="77777777" w:rsidR="008A5A2F" w:rsidRPr="00714A2B" w:rsidRDefault="008A5A2F" w:rsidP="00D212CE">
            <w:pPr>
              <w:rPr>
                <w:rFonts w:cs="Arial"/>
                <w:sz w:val="22"/>
                <w:szCs w:val="22"/>
              </w:rPr>
            </w:pPr>
            <w:r w:rsidRPr="00714A2B">
              <w:rPr>
                <w:rFonts w:cs="Arial"/>
                <w:sz w:val="22"/>
                <w:szCs w:val="22"/>
              </w:rPr>
              <w:t>Уређаји морају имати подршку за оперативне системе Microsoft Windows Server 2012 R2 i Oracle Enterprise Linux 6</w:t>
            </w:r>
          </w:p>
        </w:tc>
      </w:tr>
    </w:tbl>
    <w:p w14:paraId="4C06A2BA" w14:textId="77777777" w:rsidR="008A5A2F" w:rsidRPr="00714A2B" w:rsidRDefault="008A5A2F" w:rsidP="008A5A2F">
      <w:pPr>
        <w:rPr>
          <w:rFonts w:cs="Arial"/>
          <w:b/>
          <w:sz w:val="22"/>
          <w:szCs w:val="22"/>
          <w:lang w:val="sr-Cyrl-RS"/>
        </w:rPr>
      </w:pPr>
    </w:p>
    <w:p w14:paraId="359D8F97" w14:textId="6B5036C7" w:rsidR="008A5A2F" w:rsidRPr="007D6EF5" w:rsidRDefault="00951F83" w:rsidP="00337FBF">
      <w:pPr>
        <w:pStyle w:val="ListParagraph"/>
        <w:numPr>
          <w:ilvl w:val="0"/>
          <w:numId w:val="54"/>
        </w:numPr>
        <w:spacing w:after="160" w:line="259" w:lineRule="auto"/>
        <w:rPr>
          <w:rFonts w:ascii="Arial" w:hAnsi="Arial" w:cs="Arial"/>
          <w:b/>
          <w:lang w:val="sr-Latn-RS"/>
        </w:rPr>
      </w:pPr>
      <w:r>
        <w:rPr>
          <w:rFonts w:ascii="Arial" w:hAnsi="Arial" w:cs="Arial"/>
          <w:b/>
          <w:lang w:val="sr-Latn-RS"/>
        </w:rPr>
        <w:t xml:space="preserve">Blade šasija- </w:t>
      </w:r>
      <w:r w:rsidR="008A5A2F" w:rsidRPr="00951F83">
        <w:rPr>
          <w:rFonts w:ascii="Arial" w:hAnsi="Arial" w:cs="Arial"/>
          <w:lang w:val="sr-Latn-RS"/>
        </w:rPr>
        <w:t>1 kom</w:t>
      </w:r>
      <w:r w:rsidRPr="00951F83">
        <w:rPr>
          <w:rFonts w:ascii="Arial" w:hAnsi="Arial" w:cs="Arial"/>
          <w:lang w:val="sr-Cyrl-RS"/>
        </w:rPr>
        <w:t>;</w:t>
      </w:r>
      <w:r>
        <w:rPr>
          <w:rFonts w:ascii="Arial" w:hAnsi="Arial" w:cs="Arial"/>
          <w:b/>
          <w:lang w:val="sr-Cyrl-RS"/>
        </w:rPr>
        <w:t xml:space="preserve"> </w:t>
      </w:r>
      <w:r>
        <w:rPr>
          <w:rFonts w:ascii="Arial" w:hAnsi="Arial" w:cs="Arial"/>
          <w:lang w:val="sr-Cyrl-RS"/>
        </w:rPr>
        <w:t>место испоруке-</w:t>
      </w:r>
      <w:r w:rsidRPr="00951F83">
        <w:rPr>
          <w:rFonts w:ascii="Arial" w:hAnsi="Arial" w:cs="Arial"/>
          <w:lang w:val="sr-Cyrl-RS"/>
        </w:rPr>
        <w:t>Технички центар Ниш</w:t>
      </w:r>
      <w:r>
        <w:rPr>
          <w:rFonts w:ascii="Arial" w:hAnsi="Arial" w:cs="Arial"/>
          <w:lang w:val="sr-Cyrl-RS"/>
        </w:rPr>
        <w:t>, ул. Булевара др Зорана Ђинђиђа 46а, Ниш</w:t>
      </w:r>
    </w:p>
    <w:p w14:paraId="789A5B69" w14:textId="77777777" w:rsidR="008A5A2F" w:rsidRPr="00714A2B" w:rsidRDefault="008A5A2F" w:rsidP="008A5A2F">
      <w:pPr>
        <w:rPr>
          <w:rFonts w:cs="Arial"/>
          <w:b/>
          <w:sz w:val="22"/>
          <w:szCs w:val="22"/>
          <w:lang w:val="sr-Cyrl-RS"/>
        </w:rPr>
      </w:pPr>
    </w:p>
    <w:tbl>
      <w:tblPr>
        <w:tblW w:w="5000" w:type="pct"/>
        <w:tblLook w:val="04A0" w:firstRow="1" w:lastRow="0" w:firstColumn="1" w:lastColumn="0" w:noHBand="0" w:noVBand="1"/>
      </w:tblPr>
      <w:tblGrid>
        <w:gridCol w:w="1835"/>
        <w:gridCol w:w="7184"/>
      </w:tblGrid>
      <w:tr w:rsidR="008A5A2F" w:rsidRPr="00714A2B" w14:paraId="40C22A76"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B1B6E4" w14:textId="77777777" w:rsidR="008A5A2F" w:rsidRPr="00714A2B" w:rsidRDefault="008A5A2F" w:rsidP="008A5A2F">
            <w:pPr>
              <w:jc w:val="center"/>
              <w:rPr>
                <w:rFonts w:cs="Arial"/>
                <w:sz w:val="22"/>
                <w:szCs w:val="22"/>
              </w:rPr>
            </w:pPr>
            <w:r w:rsidRPr="00714A2B">
              <w:rPr>
                <w:rFonts w:cs="Arial"/>
                <w:sz w:val="22"/>
                <w:szCs w:val="22"/>
              </w:rPr>
              <w:t>Минималне захтеване карактеристике, референтна шасија HP C7000</w:t>
            </w:r>
          </w:p>
        </w:tc>
      </w:tr>
      <w:tr w:rsidR="008A5A2F" w:rsidRPr="00714A2B" w14:paraId="32FF161B"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73E3BE57" w14:textId="77777777" w:rsidR="008A5A2F" w:rsidRPr="00714A2B" w:rsidRDefault="008A5A2F" w:rsidP="008A5A2F">
            <w:pPr>
              <w:jc w:val="center"/>
              <w:rPr>
                <w:rFonts w:cs="Arial"/>
                <w:sz w:val="22"/>
                <w:szCs w:val="22"/>
              </w:rPr>
            </w:pPr>
            <w:r w:rsidRPr="00714A2B">
              <w:rPr>
                <w:rFonts w:cs="Arial"/>
                <w:sz w:val="22"/>
                <w:szCs w:val="22"/>
              </w:rPr>
              <w:t> </w:t>
            </w:r>
          </w:p>
        </w:tc>
        <w:tc>
          <w:tcPr>
            <w:tcW w:w="424" w:type="pct"/>
            <w:tcBorders>
              <w:top w:val="nil"/>
              <w:left w:val="nil"/>
              <w:bottom w:val="single" w:sz="4" w:space="0" w:color="auto"/>
              <w:right w:val="single" w:sz="4" w:space="0" w:color="auto"/>
            </w:tcBorders>
            <w:shd w:val="clear" w:color="auto" w:fill="auto"/>
            <w:noWrap/>
            <w:vAlign w:val="center"/>
            <w:hideMark/>
          </w:tcPr>
          <w:p w14:paraId="030A08C5"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08F733A9"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7EFFC78C" w14:textId="77777777" w:rsidR="008A5A2F" w:rsidRPr="00714A2B" w:rsidRDefault="008A5A2F" w:rsidP="008A5A2F">
            <w:pPr>
              <w:jc w:val="center"/>
              <w:rPr>
                <w:rFonts w:cs="Arial"/>
                <w:sz w:val="22"/>
                <w:szCs w:val="22"/>
              </w:rPr>
            </w:pPr>
            <w:r w:rsidRPr="00714A2B">
              <w:rPr>
                <w:rFonts w:cs="Arial"/>
                <w:sz w:val="22"/>
                <w:szCs w:val="22"/>
              </w:rPr>
              <w:t>Опис</w:t>
            </w:r>
          </w:p>
        </w:tc>
        <w:tc>
          <w:tcPr>
            <w:tcW w:w="424" w:type="pct"/>
            <w:tcBorders>
              <w:top w:val="nil"/>
              <w:left w:val="nil"/>
              <w:bottom w:val="single" w:sz="4" w:space="0" w:color="auto"/>
              <w:right w:val="single" w:sz="4" w:space="0" w:color="auto"/>
            </w:tcBorders>
            <w:shd w:val="clear" w:color="auto" w:fill="auto"/>
            <w:noWrap/>
            <w:vAlign w:val="center"/>
            <w:hideMark/>
          </w:tcPr>
          <w:p w14:paraId="3597507A"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8A5A2F" w:rsidRPr="00714A2B" w14:paraId="27F28275"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0E859DFC" w14:textId="77777777" w:rsidR="008A5A2F" w:rsidRPr="00714A2B" w:rsidRDefault="008A5A2F" w:rsidP="008A5A2F">
            <w:pPr>
              <w:jc w:val="center"/>
              <w:rPr>
                <w:rFonts w:cs="Arial"/>
                <w:sz w:val="22"/>
                <w:szCs w:val="22"/>
              </w:rPr>
            </w:pPr>
            <w:r w:rsidRPr="00714A2B">
              <w:rPr>
                <w:rFonts w:cs="Arial"/>
                <w:sz w:val="22"/>
                <w:szCs w:val="22"/>
              </w:rPr>
              <w:t>Шасија</w:t>
            </w:r>
          </w:p>
        </w:tc>
        <w:tc>
          <w:tcPr>
            <w:tcW w:w="424" w:type="pct"/>
            <w:tcBorders>
              <w:top w:val="nil"/>
              <w:left w:val="nil"/>
              <w:bottom w:val="single" w:sz="4" w:space="0" w:color="auto"/>
              <w:right w:val="single" w:sz="4" w:space="0" w:color="auto"/>
            </w:tcBorders>
            <w:shd w:val="clear" w:color="auto" w:fill="auto"/>
            <w:noWrap/>
            <w:vAlign w:val="center"/>
            <w:hideMark/>
          </w:tcPr>
          <w:p w14:paraId="370A79E1" w14:textId="77777777" w:rsidR="008A5A2F" w:rsidRPr="00714A2B" w:rsidRDefault="008A5A2F" w:rsidP="008A5A2F">
            <w:pPr>
              <w:jc w:val="center"/>
              <w:rPr>
                <w:rFonts w:cs="Arial"/>
                <w:sz w:val="22"/>
                <w:szCs w:val="22"/>
              </w:rPr>
            </w:pPr>
            <w:r w:rsidRPr="00714A2B">
              <w:rPr>
                <w:rFonts w:cs="Arial"/>
                <w:sz w:val="22"/>
                <w:szCs w:val="22"/>
              </w:rPr>
              <w:t>Понуђено решење за Blade шасија треба да има најмање 14 слотова за Blade сервере</w:t>
            </w:r>
          </w:p>
        </w:tc>
      </w:tr>
      <w:tr w:rsidR="008A5A2F" w:rsidRPr="00714A2B" w14:paraId="3DA44157"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1D83948E" w14:textId="77777777" w:rsidR="008A5A2F" w:rsidRPr="00714A2B" w:rsidRDefault="008A5A2F" w:rsidP="008A5A2F">
            <w:pPr>
              <w:jc w:val="center"/>
              <w:rPr>
                <w:rFonts w:cs="Arial"/>
                <w:sz w:val="22"/>
                <w:szCs w:val="22"/>
              </w:rPr>
            </w:pPr>
            <w:r w:rsidRPr="00714A2B">
              <w:rPr>
                <w:rFonts w:cs="Arial"/>
                <w:sz w:val="22"/>
                <w:szCs w:val="22"/>
              </w:rPr>
              <w:t>Напајање и хлађење</w:t>
            </w:r>
          </w:p>
        </w:tc>
        <w:tc>
          <w:tcPr>
            <w:tcW w:w="424" w:type="pct"/>
            <w:tcBorders>
              <w:top w:val="nil"/>
              <w:left w:val="nil"/>
              <w:bottom w:val="single" w:sz="4" w:space="0" w:color="auto"/>
              <w:right w:val="single" w:sz="4" w:space="0" w:color="auto"/>
            </w:tcBorders>
            <w:shd w:val="clear" w:color="auto" w:fill="auto"/>
            <w:noWrap/>
            <w:vAlign w:val="center"/>
            <w:hideMark/>
          </w:tcPr>
          <w:p w14:paraId="5BE6BB17" w14:textId="77777777" w:rsidR="008A5A2F" w:rsidRPr="00714A2B" w:rsidRDefault="008A5A2F" w:rsidP="008A5A2F">
            <w:pPr>
              <w:jc w:val="center"/>
              <w:rPr>
                <w:rFonts w:cs="Arial"/>
                <w:sz w:val="22"/>
                <w:szCs w:val="22"/>
              </w:rPr>
            </w:pPr>
            <w:r w:rsidRPr="00714A2B">
              <w:rPr>
                <w:rFonts w:cs="Arial"/>
                <w:sz w:val="22"/>
                <w:szCs w:val="22"/>
              </w:rPr>
              <w:t>Максимално попуњена места за напајања и вентилаторе</w:t>
            </w:r>
          </w:p>
        </w:tc>
      </w:tr>
      <w:tr w:rsidR="008A5A2F" w:rsidRPr="00714A2B" w14:paraId="09492435"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616B743B" w14:textId="77777777" w:rsidR="008A5A2F" w:rsidRPr="00714A2B" w:rsidRDefault="008A5A2F" w:rsidP="008A5A2F">
            <w:pPr>
              <w:jc w:val="center"/>
              <w:rPr>
                <w:rFonts w:cs="Arial"/>
                <w:sz w:val="22"/>
                <w:szCs w:val="22"/>
              </w:rPr>
            </w:pPr>
            <w:r w:rsidRPr="00714A2B">
              <w:rPr>
                <w:rFonts w:cs="Arial"/>
                <w:sz w:val="22"/>
                <w:szCs w:val="22"/>
              </w:rPr>
              <w:t>Модул за напајања</w:t>
            </w:r>
          </w:p>
        </w:tc>
        <w:tc>
          <w:tcPr>
            <w:tcW w:w="424" w:type="pct"/>
            <w:tcBorders>
              <w:top w:val="nil"/>
              <w:left w:val="nil"/>
              <w:bottom w:val="single" w:sz="4" w:space="0" w:color="auto"/>
              <w:right w:val="single" w:sz="4" w:space="0" w:color="auto"/>
            </w:tcBorders>
            <w:shd w:val="clear" w:color="auto" w:fill="auto"/>
            <w:noWrap/>
            <w:vAlign w:val="center"/>
            <w:hideMark/>
          </w:tcPr>
          <w:p w14:paraId="7256DC2A" w14:textId="77777777" w:rsidR="008A5A2F" w:rsidRPr="00714A2B" w:rsidRDefault="008A5A2F" w:rsidP="008A5A2F">
            <w:pPr>
              <w:jc w:val="center"/>
              <w:rPr>
                <w:rFonts w:cs="Arial"/>
                <w:sz w:val="22"/>
                <w:szCs w:val="22"/>
              </w:rPr>
            </w:pPr>
            <w:r w:rsidRPr="00714A2B">
              <w:rPr>
                <w:rFonts w:cs="Arial"/>
                <w:sz w:val="22"/>
                <w:szCs w:val="22"/>
              </w:rPr>
              <w:t>Монофазни енергетски модул за напајања</w:t>
            </w:r>
          </w:p>
        </w:tc>
      </w:tr>
      <w:tr w:rsidR="008A5A2F" w:rsidRPr="00714A2B" w14:paraId="0321D094"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55FEBCED" w14:textId="77777777" w:rsidR="008A5A2F" w:rsidRPr="00714A2B" w:rsidRDefault="008A5A2F" w:rsidP="008A5A2F">
            <w:pPr>
              <w:jc w:val="center"/>
              <w:rPr>
                <w:rFonts w:cs="Arial"/>
                <w:sz w:val="22"/>
                <w:szCs w:val="22"/>
              </w:rPr>
            </w:pPr>
            <w:r w:rsidRPr="00714A2B">
              <w:rPr>
                <w:rFonts w:cs="Arial"/>
                <w:sz w:val="22"/>
                <w:szCs w:val="22"/>
              </w:rPr>
              <w:t>Модул за приступ и контролу</w:t>
            </w:r>
          </w:p>
        </w:tc>
        <w:tc>
          <w:tcPr>
            <w:tcW w:w="424" w:type="pct"/>
            <w:tcBorders>
              <w:top w:val="nil"/>
              <w:left w:val="nil"/>
              <w:bottom w:val="single" w:sz="4" w:space="0" w:color="auto"/>
              <w:right w:val="single" w:sz="4" w:space="0" w:color="auto"/>
            </w:tcBorders>
            <w:shd w:val="clear" w:color="auto" w:fill="auto"/>
            <w:noWrap/>
            <w:vAlign w:val="center"/>
            <w:hideMark/>
          </w:tcPr>
          <w:p w14:paraId="28A2A85D" w14:textId="77777777" w:rsidR="008A5A2F" w:rsidRPr="00714A2B" w:rsidRDefault="008A5A2F" w:rsidP="008A5A2F">
            <w:pPr>
              <w:jc w:val="center"/>
              <w:rPr>
                <w:rFonts w:cs="Arial"/>
                <w:sz w:val="22"/>
                <w:szCs w:val="22"/>
              </w:rPr>
            </w:pPr>
            <w:r w:rsidRPr="00714A2B">
              <w:rPr>
                <w:rFonts w:cs="Arial"/>
                <w:sz w:val="22"/>
                <w:szCs w:val="22"/>
              </w:rPr>
              <w:t>Редудантни модул за удаљени приступ и контролу</w:t>
            </w:r>
          </w:p>
        </w:tc>
      </w:tr>
      <w:tr w:rsidR="008A5A2F" w:rsidRPr="00714A2B" w14:paraId="6A4F07E3"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434B7A9C" w14:textId="77777777" w:rsidR="008A5A2F" w:rsidRPr="00714A2B" w:rsidRDefault="008A5A2F" w:rsidP="008A5A2F">
            <w:pPr>
              <w:jc w:val="center"/>
              <w:rPr>
                <w:rFonts w:cs="Arial"/>
                <w:sz w:val="22"/>
                <w:szCs w:val="22"/>
              </w:rPr>
            </w:pPr>
            <w:r w:rsidRPr="00714A2B">
              <w:rPr>
                <w:rFonts w:cs="Arial"/>
                <w:sz w:val="22"/>
                <w:szCs w:val="22"/>
              </w:rPr>
              <w:t>Interconnect модули</w:t>
            </w:r>
          </w:p>
        </w:tc>
        <w:tc>
          <w:tcPr>
            <w:tcW w:w="424" w:type="pct"/>
            <w:tcBorders>
              <w:top w:val="nil"/>
              <w:left w:val="nil"/>
              <w:bottom w:val="single" w:sz="4" w:space="0" w:color="auto"/>
              <w:right w:val="single" w:sz="4" w:space="0" w:color="auto"/>
            </w:tcBorders>
            <w:shd w:val="clear" w:color="auto" w:fill="auto"/>
            <w:noWrap/>
            <w:vAlign w:val="center"/>
            <w:hideMark/>
          </w:tcPr>
          <w:p w14:paraId="41AB7908" w14:textId="77777777" w:rsidR="008A5A2F" w:rsidRPr="00714A2B" w:rsidRDefault="008A5A2F" w:rsidP="008A5A2F">
            <w:pPr>
              <w:jc w:val="center"/>
              <w:rPr>
                <w:rFonts w:cs="Arial"/>
                <w:sz w:val="22"/>
                <w:szCs w:val="22"/>
              </w:rPr>
            </w:pPr>
            <w:r w:rsidRPr="00714A2B">
              <w:rPr>
                <w:rFonts w:cs="Arial"/>
                <w:sz w:val="22"/>
                <w:szCs w:val="22"/>
              </w:rPr>
              <w:t>Редудантни мрежни модули са по минимално 8 x SFP+ слотова</w:t>
            </w:r>
          </w:p>
        </w:tc>
      </w:tr>
      <w:tr w:rsidR="008A5A2F" w:rsidRPr="00714A2B" w14:paraId="15F42D09"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74EE8373" w14:textId="77777777" w:rsidR="008A5A2F" w:rsidRPr="00714A2B" w:rsidRDefault="008A5A2F" w:rsidP="008A5A2F">
            <w:pPr>
              <w:jc w:val="center"/>
              <w:rPr>
                <w:rFonts w:cs="Arial"/>
                <w:sz w:val="22"/>
                <w:szCs w:val="22"/>
              </w:rPr>
            </w:pPr>
            <w:r w:rsidRPr="00714A2B">
              <w:rPr>
                <w:rFonts w:cs="Arial"/>
                <w:sz w:val="22"/>
                <w:szCs w:val="22"/>
              </w:rPr>
              <w:t>Interconnect модули</w:t>
            </w:r>
          </w:p>
        </w:tc>
        <w:tc>
          <w:tcPr>
            <w:tcW w:w="424" w:type="pct"/>
            <w:tcBorders>
              <w:top w:val="nil"/>
              <w:left w:val="nil"/>
              <w:bottom w:val="single" w:sz="4" w:space="0" w:color="auto"/>
              <w:right w:val="single" w:sz="4" w:space="0" w:color="auto"/>
            </w:tcBorders>
            <w:shd w:val="clear" w:color="auto" w:fill="auto"/>
            <w:noWrap/>
            <w:vAlign w:val="center"/>
            <w:hideMark/>
          </w:tcPr>
          <w:p w14:paraId="7D35D9DF" w14:textId="77777777" w:rsidR="008A5A2F" w:rsidRPr="00714A2B" w:rsidRDefault="008A5A2F" w:rsidP="008A5A2F">
            <w:pPr>
              <w:jc w:val="center"/>
              <w:rPr>
                <w:rFonts w:cs="Arial"/>
                <w:sz w:val="22"/>
                <w:szCs w:val="22"/>
              </w:rPr>
            </w:pPr>
            <w:r w:rsidRPr="00714A2B">
              <w:rPr>
                <w:rFonts w:cs="Arial"/>
                <w:sz w:val="22"/>
                <w:szCs w:val="22"/>
              </w:rPr>
              <w:t>Редудантна мрежна конективност протока 10GB за подршку минимално 4 мрежна адаптера по серверу</w:t>
            </w:r>
          </w:p>
        </w:tc>
      </w:tr>
      <w:tr w:rsidR="008A5A2F" w:rsidRPr="00714A2B" w14:paraId="3968AAA8"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537070D5" w14:textId="77777777" w:rsidR="008A5A2F" w:rsidRPr="00714A2B" w:rsidRDefault="008A5A2F" w:rsidP="008A5A2F">
            <w:pPr>
              <w:jc w:val="center"/>
              <w:rPr>
                <w:rFonts w:cs="Arial"/>
                <w:sz w:val="22"/>
                <w:szCs w:val="22"/>
              </w:rPr>
            </w:pPr>
            <w:r w:rsidRPr="00714A2B">
              <w:rPr>
                <w:rFonts w:cs="Arial"/>
                <w:sz w:val="22"/>
                <w:szCs w:val="22"/>
              </w:rPr>
              <w:t>8Gb Fiber Channel трансивери</w:t>
            </w:r>
          </w:p>
        </w:tc>
        <w:tc>
          <w:tcPr>
            <w:tcW w:w="424" w:type="pct"/>
            <w:tcBorders>
              <w:top w:val="nil"/>
              <w:left w:val="nil"/>
              <w:bottom w:val="single" w:sz="4" w:space="0" w:color="auto"/>
              <w:right w:val="single" w:sz="4" w:space="0" w:color="auto"/>
            </w:tcBorders>
            <w:shd w:val="clear" w:color="auto" w:fill="auto"/>
            <w:noWrap/>
            <w:vAlign w:val="center"/>
            <w:hideMark/>
          </w:tcPr>
          <w:p w14:paraId="1BA58EEC" w14:textId="77777777" w:rsidR="008A5A2F" w:rsidRPr="00714A2B" w:rsidRDefault="008A5A2F" w:rsidP="008A5A2F">
            <w:pPr>
              <w:jc w:val="center"/>
              <w:rPr>
                <w:rFonts w:cs="Arial"/>
                <w:sz w:val="22"/>
                <w:szCs w:val="22"/>
              </w:rPr>
            </w:pPr>
            <w:r w:rsidRPr="00714A2B">
              <w:rPr>
                <w:rFonts w:cs="Arial"/>
                <w:sz w:val="22"/>
                <w:szCs w:val="22"/>
              </w:rPr>
              <w:t>Редудантни Fiber Channel модули протока 8GB са одговарајућим 8GB Short Wave FC SFP+ трансиверима</w:t>
            </w:r>
            <w:r w:rsidRPr="00714A2B">
              <w:rPr>
                <w:rFonts w:cs="Arial"/>
                <w:sz w:val="22"/>
                <w:szCs w:val="22"/>
                <w:lang w:val="sr-Cyrl-RS"/>
              </w:rPr>
              <w:t xml:space="preserve"> </w:t>
            </w:r>
            <w:r w:rsidRPr="00714A2B">
              <w:rPr>
                <w:rFonts w:cs="Arial"/>
                <w:sz w:val="22"/>
                <w:szCs w:val="22"/>
              </w:rPr>
              <w:t>(укупно 5 ком. за оба мрежна модула)</w:t>
            </w:r>
          </w:p>
        </w:tc>
      </w:tr>
      <w:tr w:rsidR="008A5A2F" w:rsidRPr="00714A2B" w14:paraId="2913190F"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7F67CE56" w14:textId="77777777" w:rsidR="008A5A2F" w:rsidRPr="00714A2B" w:rsidRDefault="008A5A2F" w:rsidP="008A5A2F">
            <w:pPr>
              <w:jc w:val="center"/>
              <w:rPr>
                <w:rFonts w:cs="Arial"/>
                <w:sz w:val="22"/>
                <w:szCs w:val="22"/>
              </w:rPr>
            </w:pPr>
            <w:r w:rsidRPr="00714A2B">
              <w:rPr>
                <w:rFonts w:cs="Arial"/>
                <w:sz w:val="22"/>
                <w:szCs w:val="22"/>
              </w:rPr>
              <w:t>10Gb Ethernet трансивери</w:t>
            </w:r>
          </w:p>
        </w:tc>
        <w:tc>
          <w:tcPr>
            <w:tcW w:w="424" w:type="pct"/>
            <w:tcBorders>
              <w:top w:val="nil"/>
              <w:left w:val="nil"/>
              <w:bottom w:val="single" w:sz="4" w:space="0" w:color="auto"/>
              <w:right w:val="single" w:sz="4" w:space="0" w:color="auto"/>
            </w:tcBorders>
            <w:shd w:val="clear" w:color="auto" w:fill="auto"/>
            <w:noWrap/>
            <w:vAlign w:val="center"/>
            <w:hideMark/>
          </w:tcPr>
          <w:p w14:paraId="4C63BB3E" w14:textId="77777777" w:rsidR="008A5A2F" w:rsidRPr="00714A2B" w:rsidRDefault="008A5A2F" w:rsidP="008A5A2F">
            <w:pPr>
              <w:jc w:val="center"/>
              <w:rPr>
                <w:rFonts w:cs="Arial"/>
                <w:sz w:val="22"/>
                <w:szCs w:val="22"/>
              </w:rPr>
            </w:pPr>
            <w:r w:rsidRPr="00714A2B">
              <w:rPr>
                <w:rFonts w:cs="Arial"/>
                <w:sz w:val="22"/>
                <w:szCs w:val="22"/>
              </w:rPr>
              <w:t>8x 10Gb SFP+ SR трансивери</w:t>
            </w:r>
          </w:p>
        </w:tc>
      </w:tr>
      <w:tr w:rsidR="008A5A2F" w:rsidRPr="00714A2B" w14:paraId="56FC13D3"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5CB51EA0" w14:textId="77777777" w:rsidR="008A5A2F" w:rsidRPr="00714A2B" w:rsidRDefault="008A5A2F" w:rsidP="008A5A2F">
            <w:pPr>
              <w:jc w:val="center"/>
              <w:rPr>
                <w:rFonts w:cs="Arial"/>
                <w:sz w:val="22"/>
                <w:szCs w:val="22"/>
              </w:rPr>
            </w:pPr>
            <w:r w:rsidRPr="00714A2B">
              <w:rPr>
                <w:rFonts w:cs="Arial"/>
                <w:sz w:val="22"/>
                <w:szCs w:val="22"/>
              </w:rPr>
              <w:t>1Gb Ethernet трансивери</w:t>
            </w:r>
          </w:p>
        </w:tc>
        <w:tc>
          <w:tcPr>
            <w:tcW w:w="424" w:type="pct"/>
            <w:tcBorders>
              <w:top w:val="nil"/>
              <w:left w:val="nil"/>
              <w:bottom w:val="single" w:sz="4" w:space="0" w:color="auto"/>
              <w:right w:val="single" w:sz="4" w:space="0" w:color="auto"/>
            </w:tcBorders>
            <w:shd w:val="clear" w:color="auto" w:fill="auto"/>
            <w:noWrap/>
            <w:vAlign w:val="center"/>
            <w:hideMark/>
          </w:tcPr>
          <w:p w14:paraId="2B64D996" w14:textId="77777777" w:rsidR="008A5A2F" w:rsidRPr="00714A2B" w:rsidRDefault="008A5A2F" w:rsidP="008A5A2F">
            <w:pPr>
              <w:jc w:val="center"/>
              <w:rPr>
                <w:rFonts w:cs="Arial"/>
                <w:sz w:val="22"/>
                <w:szCs w:val="22"/>
              </w:rPr>
            </w:pPr>
            <w:r w:rsidRPr="00714A2B">
              <w:rPr>
                <w:rFonts w:cs="Arial"/>
                <w:sz w:val="22"/>
                <w:szCs w:val="22"/>
              </w:rPr>
              <w:t>4x 1GB RJ-45 SFP трансивери</w:t>
            </w:r>
          </w:p>
        </w:tc>
      </w:tr>
      <w:tr w:rsidR="008A5A2F" w:rsidRPr="00714A2B" w14:paraId="63E58811"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1F9178AB" w14:textId="77777777" w:rsidR="008A5A2F" w:rsidRPr="00714A2B" w:rsidRDefault="008A5A2F" w:rsidP="008A5A2F">
            <w:pPr>
              <w:jc w:val="center"/>
              <w:rPr>
                <w:rFonts w:cs="Arial"/>
                <w:sz w:val="22"/>
                <w:szCs w:val="22"/>
              </w:rPr>
            </w:pPr>
            <w:r w:rsidRPr="00714A2B">
              <w:rPr>
                <w:rFonts w:cs="Arial"/>
                <w:sz w:val="22"/>
                <w:szCs w:val="22"/>
              </w:rPr>
              <w:t>Подржани комуникациони протоколи</w:t>
            </w:r>
          </w:p>
        </w:tc>
        <w:tc>
          <w:tcPr>
            <w:tcW w:w="424" w:type="pct"/>
            <w:tcBorders>
              <w:top w:val="nil"/>
              <w:left w:val="nil"/>
              <w:bottom w:val="single" w:sz="4" w:space="0" w:color="auto"/>
              <w:right w:val="single" w:sz="4" w:space="0" w:color="auto"/>
            </w:tcBorders>
            <w:shd w:val="clear" w:color="auto" w:fill="auto"/>
            <w:noWrap/>
            <w:vAlign w:val="center"/>
            <w:hideMark/>
          </w:tcPr>
          <w:p w14:paraId="2ACF0AFE" w14:textId="77777777" w:rsidR="008A5A2F" w:rsidRPr="00714A2B" w:rsidRDefault="008A5A2F" w:rsidP="008A5A2F">
            <w:pPr>
              <w:jc w:val="center"/>
              <w:rPr>
                <w:rFonts w:cs="Arial"/>
                <w:sz w:val="22"/>
                <w:szCs w:val="22"/>
              </w:rPr>
            </w:pPr>
            <w:r w:rsidRPr="00714A2B">
              <w:rPr>
                <w:rFonts w:cs="Arial"/>
                <w:sz w:val="22"/>
                <w:szCs w:val="22"/>
              </w:rPr>
              <w:t>Подржани протоколи мрежног модула: Ethernet, Fast Ethernet, Gigabit Ethernet, SNMP 1, SNMP 2, HTTP, HTTPS, Fibre Channle, Fibre Chanel over Ethernet, Data Center Bridging</w:t>
            </w:r>
          </w:p>
        </w:tc>
      </w:tr>
      <w:tr w:rsidR="008A5A2F" w:rsidRPr="00714A2B" w14:paraId="44EDB54B"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77A1CD30" w14:textId="77777777" w:rsidR="008A5A2F" w:rsidRPr="00714A2B" w:rsidRDefault="008A5A2F" w:rsidP="008A5A2F">
            <w:pPr>
              <w:jc w:val="center"/>
              <w:rPr>
                <w:rFonts w:cs="Arial"/>
                <w:sz w:val="22"/>
                <w:szCs w:val="22"/>
              </w:rPr>
            </w:pPr>
            <w:r w:rsidRPr="00714A2B">
              <w:rPr>
                <w:rFonts w:cs="Arial"/>
                <w:sz w:val="22"/>
                <w:szCs w:val="22"/>
              </w:rPr>
              <w:t>8Gb Fiber Channel long wave трансивери</w:t>
            </w:r>
          </w:p>
        </w:tc>
        <w:tc>
          <w:tcPr>
            <w:tcW w:w="424" w:type="pct"/>
            <w:tcBorders>
              <w:top w:val="nil"/>
              <w:left w:val="nil"/>
              <w:bottom w:val="single" w:sz="4" w:space="0" w:color="auto"/>
              <w:right w:val="single" w:sz="4" w:space="0" w:color="auto"/>
            </w:tcBorders>
            <w:shd w:val="clear" w:color="auto" w:fill="auto"/>
            <w:noWrap/>
            <w:vAlign w:val="center"/>
            <w:hideMark/>
          </w:tcPr>
          <w:p w14:paraId="1549A28D" w14:textId="77777777" w:rsidR="008A5A2F" w:rsidRPr="00714A2B" w:rsidRDefault="008A5A2F" w:rsidP="008A5A2F">
            <w:pPr>
              <w:jc w:val="center"/>
              <w:rPr>
                <w:rFonts w:cs="Arial"/>
                <w:sz w:val="22"/>
                <w:szCs w:val="22"/>
              </w:rPr>
            </w:pPr>
            <w:r w:rsidRPr="00714A2B">
              <w:rPr>
                <w:rFonts w:cs="Arial"/>
                <w:sz w:val="22"/>
                <w:szCs w:val="22"/>
              </w:rPr>
              <w:t>2x 8G Long Wave 10km FC SFP+ компатибилан са понуђеним мрежним модулима за шасију</w:t>
            </w:r>
          </w:p>
        </w:tc>
      </w:tr>
      <w:tr w:rsidR="008A5A2F" w:rsidRPr="00714A2B" w14:paraId="63120F03" w14:textId="77777777" w:rsidTr="008A5A2F">
        <w:trPr>
          <w:trHeight w:val="300"/>
        </w:trPr>
        <w:tc>
          <w:tcPr>
            <w:tcW w:w="4576" w:type="pct"/>
            <w:tcBorders>
              <w:top w:val="nil"/>
              <w:left w:val="single" w:sz="4" w:space="0" w:color="auto"/>
              <w:bottom w:val="single" w:sz="4" w:space="0" w:color="auto"/>
              <w:right w:val="single" w:sz="4" w:space="0" w:color="auto"/>
            </w:tcBorders>
            <w:shd w:val="clear" w:color="auto" w:fill="auto"/>
            <w:noWrap/>
            <w:vAlign w:val="center"/>
            <w:hideMark/>
          </w:tcPr>
          <w:p w14:paraId="6E50CF51" w14:textId="77777777" w:rsidR="008A5A2F" w:rsidRPr="00714A2B" w:rsidRDefault="008A5A2F" w:rsidP="008A5A2F">
            <w:pPr>
              <w:jc w:val="center"/>
              <w:rPr>
                <w:rFonts w:cs="Arial"/>
                <w:sz w:val="22"/>
                <w:szCs w:val="22"/>
              </w:rPr>
            </w:pPr>
            <w:r w:rsidRPr="00714A2B">
              <w:rPr>
                <w:rFonts w:cs="Arial"/>
                <w:sz w:val="22"/>
                <w:szCs w:val="22"/>
              </w:rPr>
              <w:t>8Gb Fiber Channel long wave трансивери</w:t>
            </w:r>
          </w:p>
        </w:tc>
        <w:tc>
          <w:tcPr>
            <w:tcW w:w="424" w:type="pct"/>
            <w:tcBorders>
              <w:top w:val="nil"/>
              <w:left w:val="nil"/>
              <w:bottom w:val="single" w:sz="4" w:space="0" w:color="auto"/>
              <w:right w:val="single" w:sz="4" w:space="0" w:color="auto"/>
            </w:tcBorders>
            <w:shd w:val="clear" w:color="auto" w:fill="auto"/>
            <w:noWrap/>
            <w:vAlign w:val="center"/>
            <w:hideMark/>
          </w:tcPr>
          <w:p w14:paraId="2D2E44CC" w14:textId="77777777" w:rsidR="008A5A2F" w:rsidRPr="00714A2B" w:rsidRDefault="008A5A2F" w:rsidP="008A5A2F">
            <w:pPr>
              <w:jc w:val="center"/>
              <w:rPr>
                <w:rFonts w:cs="Arial"/>
                <w:sz w:val="22"/>
                <w:szCs w:val="22"/>
              </w:rPr>
            </w:pPr>
            <w:r w:rsidRPr="00714A2B">
              <w:rPr>
                <w:rFonts w:cs="Arial"/>
                <w:sz w:val="22"/>
                <w:szCs w:val="22"/>
              </w:rPr>
              <w:t>2x 8G Long Wave 10km FC SFP+ компатибилан са HP StorageWorks 8/20q Fibre Channel Switch (AK242A)</w:t>
            </w:r>
          </w:p>
        </w:tc>
      </w:tr>
      <w:tr w:rsidR="008A5A2F" w:rsidRPr="00714A2B" w14:paraId="3BC98E61"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D6DC2D" w14:textId="77777777" w:rsidR="008A5A2F" w:rsidRPr="00714A2B" w:rsidRDefault="008A5A2F" w:rsidP="00D212CE">
            <w:pPr>
              <w:rPr>
                <w:rFonts w:cs="Arial"/>
                <w:sz w:val="22"/>
                <w:szCs w:val="22"/>
              </w:rPr>
            </w:pPr>
            <w:r w:rsidRPr="00714A2B">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bl>
    <w:p w14:paraId="3E67E585" w14:textId="77777777" w:rsidR="008A5A2F" w:rsidRPr="00714A2B" w:rsidRDefault="008A5A2F" w:rsidP="008A5A2F">
      <w:pPr>
        <w:jc w:val="right"/>
        <w:rPr>
          <w:rFonts w:cs="Arial"/>
          <w:b/>
          <w:sz w:val="22"/>
          <w:szCs w:val="22"/>
          <w:lang w:val="sr-Cyrl-RS"/>
        </w:rPr>
      </w:pPr>
    </w:p>
    <w:p w14:paraId="32DD07B1" w14:textId="299D13EF" w:rsidR="008A5A2F" w:rsidRPr="00714A2B" w:rsidRDefault="007D6EF5" w:rsidP="00337FBF">
      <w:pPr>
        <w:pStyle w:val="ListParagraph"/>
        <w:numPr>
          <w:ilvl w:val="0"/>
          <w:numId w:val="54"/>
        </w:numPr>
        <w:spacing w:before="0" w:after="160" w:line="259" w:lineRule="auto"/>
        <w:jc w:val="left"/>
        <w:rPr>
          <w:rFonts w:ascii="Arial" w:hAnsi="Arial" w:cs="Arial"/>
          <w:b/>
          <w:lang w:val="sr-Cyrl-RS"/>
        </w:rPr>
      </w:pPr>
      <w:r>
        <w:rPr>
          <w:rFonts w:ascii="Arial" w:hAnsi="Arial" w:cs="Arial"/>
          <w:b/>
          <w:lang w:val="sr-Latn-RS"/>
        </w:rPr>
        <w:t>Blade serveri</w:t>
      </w:r>
      <w:r w:rsidR="00951F83">
        <w:rPr>
          <w:rFonts w:ascii="Arial" w:hAnsi="Arial" w:cs="Arial"/>
          <w:b/>
          <w:lang w:val="sr-Latn-RS"/>
        </w:rPr>
        <w:t>-</w:t>
      </w:r>
      <w:r w:rsidR="008A5A2F" w:rsidRPr="00951F83">
        <w:rPr>
          <w:rFonts w:ascii="Arial" w:hAnsi="Arial" w:cs="Arial"/>
          <w:lang w:val="sr-Latn-RS"/>
        </w:rPr>
        <w:t>3 kom</w:t>
      </w:r>
      <w:r w:rsidR="00951F83" w:rsidRPr="00951F83">
        <w:rPr>
          <w:rFonts w:ascii="Arial" w:hAnsi="Arial" w:cs="Arial"/>
          <w:lang w:val="sr-Cyrl-RS"/>
        </w:rPr>
        <w:t>;</w:t>
      </w:r>
      <w:r w:rsidR="00951F83">
        <w:rPr>
          <w:rFonts w:ascii="Arial" w:hAnsi="Arial" w:cs="Arial"/>
          <w:b/>
          <w:lang w:val="sr-Cyrl-RS"/>
        </w:rPr>
        <w:t xml:space="preserve"> </w:t>
      </w:r>
      <w:r w:rsidR="00951F83">
        <w:rPr>
          <w:rFonts w:ascii="Arial" w:hAnsi="Arial" w:cs="Arial"/>
          <w:lang w:val="sr-Cyrl-RS"/>
        </w:rPr>
        <w:t>место испоруке-</w:t>
      </w:r>
      <w:r w:rsidR="00951F83" w:rsidRPr="00951F83">
        <w:rPr>
          <w:rFonts w:ascii="Arial" w:hAnsi="Arial" w:cs="Arial"/>
          <w:lang w:val="sr-Cyrl-RS"/>
        </w:rPr>
        <w:t>Технички центар Ниш</w:t>
      </w:r>
      <w:r w:rsidR="00951F83">
        <w:rPr>
          <w:rFonts w:ascii="Arial" w:hAnsi="Arial" w:cs="Arial"/>
          <w:lang w:val="sr-Cyrl-RS"/>
        </w:rPr>
        <w:t>, ул. Булевара др Зорана Ђинђиђа 46а, Ниш</w:t>
      </w:r>
    </w:p>
    <w:tbl>
      <w:tblPr>
        <w:tblW w:w="5000" w:type="pct"/>
        <w:tblCellMar>
          <w:left w:w="0" w:type="dxa"/>
          <w:right w:w="0" w:type="dxa"/>
        </w:tblCellMar>
        <w:tblLook w:val="04A0" w:firstRow="1" w:lastRow="0" w:firstColumn="1" w:lastColumn="0" w:noHBand="0" w:noVBand="1"/>
      </w:tblPr>
      <w:tblGrid>
        <w:gridCol w:w="1224"/>
        <w:gridCol w:w="7795"/>
      </w:tblGrid>
      <w:tr w:rsidR="008A5A2F" w:rsidRPr="00714A2B" w14:paraId="277AF412"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7CEC1D" w14:textId="77777777" w:rsidR="008A5A2F" w:rsidRPr="00714A2B" w:rsidRDefault="008A5A2F" w:rsidP="008A5A2F">
            <w:pPr>
              <w:jc w:val="center"/>
              <w:rPr>
                <w:rFonts w:cs="Arial"/>
                <w:sz w:val="22"/>
                <w:szCs w:val="22"/>
              </w:rPr>
            </w:pPr>
            <w:r w:rsidRPr="00714A2B">
              <w:rPr>
                <w:rFonts w:cs="Arial"/>
                <w:sz w:val="22"/>
                <w:szCs w:val="22"/>
              </w:rPr>
              <w:t>Минималне захтеване карактеристике, HP bl460c G10 или одговарајући компатибилан са понуђеном novom BLADE шасијом</w:t>
            </w:r>
          </w:p>
        </w:tc>
      </w:tr>
      <w:tr w:rsidR="00714A2B" w:rsidRPr="00714A2B" w14:paraId="1996B2E3"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220B8" w14:textId="77777777" w:rsidR="008A5A2F" w:rsidRPr="00714A2B" w:rsidRDefault="008A5A2F" w:rsidP="008A5A2F">
            <w:pPr>
              <w:jc w:val="center"/>
              <w:rPr>
                <w:rFonts w:cs="Arial"/>
                <w:sz w:val="22"/>
                <w:szCs w:val="22"/>
              </w:rPr>
            </w:pPr>
            <w:r w:rsidRPr="00714A2B">
              <w:rPr>
                <w:rFonts w:cs="Arial"/>
                <w:sz w:val="22"/>
                <w:szCs w:val="22"/>
              </w:rPr>
              <w:t> </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E05F1" w14:textId="77777777" w:rsidR="008A5A2F" w:rsidRPr="00714A2B" w:rsidRDefault="008A5A2F" w:rsidP="008A5A2F">
            <w:pPr>
              <w:jc w:val="center"/>
              <w:rPr>
                <w:rFonts w:cs="Arial"/>
                <w:sz w:val="22"/>
                <w:szCs w:val="22"/>
              </w:rPr>
            </w:pPr>
            <w:r w:rsidRPr="00714A2B">
              <w:rPr>
                <w:rFonts w:cs="Arial"/>
                <w:sz w:val="22"/>
                <w:szCs w:val="22"/>
              </w:rPr>
              <w:t> </w:t>
            </w:r>
          </w:p>
        </w:tc>
      </w:tr>
      <w:tr w:rsidR="00714A2B" w:rsidRPr="00714A2B" w14:paraId="4A8B5B5C"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97B1E" w14:textId="77777777" w:rsidR="008A5A2F" w:rsidRPr="00714A2B" w:rsidRDefault="008A5A2F" w:rsidP="008A5A2F">
            <w:pPr>
              <w:jc w:val="center"/>
              <w:rPr>
                <w:rFonts w:cs="Arial"/>
                <w:sz w:val="22"/>
                <w:szCs w:val="22"/>
              </w:rPr>
            </w:pPr>
            <w:r w:rsidRPr="00714A2B">
              <w:rPr>
                <w:rFonts w:cs="Arial"/>
                <w:sz w:val="22"/>
                <w:szCs w:val="22"/>
              </w:rPr>
              <w:t>Опис</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500C6"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7E0E6DAE"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3CB16F"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6FE76F" w14:textId="77777777" w:rsidR="008A5A2F" w:rsidRPr="00714A2B" w:rsidRDefault="008A5A2F" w:rsidP="008A5A2F">
            <w:pPr>
              <w:jc w:val="center"/>
              <w:rPr>
                <w:rFonts w:cs="Arial"/>
                <w:sz w:val="22"/>
                <w:szCs w:val="22"/>
              </w:rPr>
            </w:pPr>
            <w:r w:rsidRPr="00714A2B">
              <w:rPr>
                <w:rFonts w:cs="Arial"/>
                <w:sz w:val="22"/>
                <w:szCs w:val="22"/>
              </w:rPr>
              <w:t>2хCPU, 14nm, номинални такт од 2.6GHz, 12 језгара , дељени L3 кеш од 19,25MB, 125W TDP</w:t>
            </w:r>
          </w:p>
        </w:tc>
      </w:tr>
      <w:tr w:rsidR="00714A2B" w:rsidRPr="00714A2B" w14:paraId="2B9E30EF"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929CAF" w14:textId="77777777" w:rsidR="008A5A2F" w:rsidRPr="00714A2B" w:rsidRDefault="008A5A2F" w:rsidP="008A5A2F">
            <w:pPr>
              <w:jc w:val="center"/>
              <w:rPr>
                <w:rFonts w:cs="Arial"/>
                <w:sz w:val="22"/>
                <w:szCs w:val="22"/>
              </w:rPr>
            </w:pPr>
            <w:r w:rsidRPr="00714A2B">
              <w:rPr>
                <w:rFonts w:cs="Arial"/>
                <w:sz w:val="22"/>
                <w:szCs w:val="22"/>
              </w:rPr>
              <w:lastRenderedPageBreak/>
              <w:t>Меморија:</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18B6A" w14:textId="77777777" w:rsidR="008A5A2F" w:rsidRPr="00714A2B" w:rsidRDefault="008A5A2F" w:rsidP="008A5A2F">
            <w:pPr>
              <w:jc w:val="center"/>
              <w:rPr>
                <w:rFonts w:cs="Arial"/>
                <w:sz w:val="22"/>
                <w:szCs w:val="22"/>
              </w:rPr>
            </w:pPr>
            <w:r w:rsidRPr="00714A2B">
              <w:rPr>
                <w:rFonts w:cs="Arial"/>
                <w:sz w:val="22"/>
                <w:szCs w:val="22"/>
              </w:rPr>
              <w:t>128GB (4X32GB по модулу) ECC радне меморије DDR4 2666 MHz, RDIMM</w:t>
            </w:r>
          </w:p>
        </w:tc>
      </w:tr>
      <w:tr w:rsidR="00714A2B" w:rsidRPr="00714A2B" w14:paraId="1A8D604E"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808FA"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D5BF4" w14:textId="77777777" w:rsidR="008A5A2F" w:rsidRPr="00714A2B" w:rsidRDefault="008A5A2F" w:rsidP="008A5A2F">
            <w:pPr>
              <w:jc w:val="center"/>
              <w:rPr>
                <w:rFonts w:cs="Arial"/>
                <w:sz w:val="22"/>
                <w:szCs w:val="22"/>
              </w:rPr>
            </w:pPr>
            <w:r w:rsidRPr="00714A2B">
              <w:rPr>
                <w:rFonts w:cs="Arial"/>
                <w:sz w:val="22"/>
                <w:szCs w:val="22"/>
              </w:rPr>
              <w:t>2 х 300GB, SFF 12Gbps SAS , 10K rpm , 2,5” у RAID1 конфигурацији</w:t>
            </w:r>
          </w:p>
        </w:tc>
      </w:tr>
      <w:tr w:rsidR="00714A2B" w:rsidRPr="00714A2B" w14:paraId="72106EDF"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B460CF"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2C22F" w14:textId="77777777" w:rsidR="008A5A2F" w:rsidRPr="00714A2B" w:rsidRDefault="008A5A2F" w:rsidP="008A5A2F">
            <w:pPr>
              <w:jc w:val="center"/>
              <w:rPr>
                <w:rFonts w:cs="Arial"/>
                <w:sz w:val="22"/>
                <w:szCs w:val="22"/>
              </w:rPr>
            </w:pPr>
            <w:r w:rsidRPr="00714A2B">
              <w:rPr>
                <w:rFonts w:cs="Arial"/>
                <w:sz w:val="22"/>
                <w:szCs w:val="22"/>
              </w:rPr>
              <w:t>RAID контролер 12GB/s SAS, подршка за RAID и минимално 1 GB FBWC</w:t>
            </w:r>
          </w:p>
        </w:tc>
      </w:tr>
      <w:tr w:rsidR="00714A2B" w:rsidRPr="00714A2B" w14:paraId="4C05814E"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A4D21"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DEF64" w14:textId="77777777" w:rsidR="008A5A2F" w:rsidRPr="00714A2B" w:rsidRDefault="008A5A2F" w:rsidP="008A5A2F">
            <w:pPr>
              <w:jc w:val="center"/>
              <w:rPr>
                <w:rFonts w:cs="Arial"/>
                <w:sz w:val="22"/>
                <w:szCs w:val="22"/>
              </w:rPr>
            </w:pPr>
            <w:r w:rsidRPr="00714A2B">
              <w:rPr>
                <w:rFonts w:cs="Arial"/>
                <w:sz w:val="22"/>
                <w:szCs w:val="22"/>
              </w:rPr>
              <w:t>2 х 10Gbps порта са подршком за виртуализацију мрежних адаптера</w:t>
            </w:r>
          </w:p>
        </w:tc>
      </w:tr>
      <w:tr w:rsidR="00714A2B" w:rsidRPr="00714A2B" w14:paraId="564D7591"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E6D19"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C10CE" w14:textId="77777777" w:rsidR="008A5A2F" w:rsidRPr="00714A2B" w:rsidRDefault="008A5A2F" w:rsidP="008A5A2F">
            <w:pPr>
              <w:jc w:val="center"/>
              <w:rPr>
                <w:rFonts w:cs="Arial"/>
                <w:sz w:val="22"/>
                <w:szCs w:val="22"/>
              </w:rPr>
            </w:pPr>
            <w:r w:rsidRPr="00714A2B">
              <w:rPr>
                <w:rFonts w:cs="Arial"/>
                <w:sz w:val="22"/>
                <w:szCs w:val="22"/>
              </w:rPr>
              <w:t>„Out-of-band management“ контролер, могућ приступ преко https и ssh протокола, удаљен приступ оперативном систему преко конзоле (remote console)</w:t>
            </w:r>
          </w:p>
        </w:tc>
      </w:tr>
      <w:tr w:rsidR="00714A2B" w:rsidRPr="00714A2B" w14:paraId="120B2B6D"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A4277F"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8C1B96" w14:textId="77777777" w:rsidR="008A5A2F" w:rsidRPr="00714A2B" w:rsidRDefault="008A5A2F" w:rsidP="008A5A2F">
            <w:pPr>
              <w:jc w:val="center"/>
              <w:rPr>
                <w:rFonts w:cs="Arial"/>
                <w:sz w:val="22"/>
                <w:szCs w:val="22"/>
              </w:rPr>
            </w:pPr>
            <w:r w:rsidRPr="00714A2B">
              <w:rPr>
                <w:rFonts w:cs="Arial"/>
                <w:sz w:val="22"/>
                <w:szCs w:val="22"/>
              </w:rPr>
              <w:t>FlexFabric 10Gb 2-port 536FLB Adapter ili ekvivalentni</w:t>
            </w:r>
          </w:p>
        </w:tc>
      </w:tr>
      <w:tr w:rsidR="00714A2B" w:rsidRPr="00714A2B" w14:paraId="63402A28"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8DB795" w14:textId="77777777" w:rsidR="008A5A2F" w:rsidRPr="00714A2B" w:rsidRDefault="008A5A2F" w:rsidP="008A5A2F">
            <w:pPr>
              <w:jc w:val="center"/>
              <w:rPr>
                <w:rFonts w:cs="Arial"/>
                <w:sz w:val="22"/>
                <w:szCs w:val="22"/>
              </w:rPr>
            </w:pPr>
            <w:r w:rsidRPr="00714A2B">
              <w:rPr>
                <w:rFonts w:cs="Arial"/>
                <w:sz w:val="22"/>
                <w:szCs w:val="22"/>
              </w:rPr>
              <w:t>Облик:</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8B7CE" w14:textId="77777777" w:rsidR="008A5A2F" w:rsidRPr="00714A2B" w:rsidRDefault="008A5A2F" w:rsidP="008A5A2F">
            <w:pPr>
              <w:jc w:val="center"/>
              <w:rPr>
                <w:rFonts w:cs="Arial"/>
                <w:sz w:val="22"/>
                <w:szCs w:val="22"/>
              </w:rPr>
            </w:pPr>
            <w:r w:rsidRPr="00714A2B">
              <w:rPr>
                <w:rFonts w:cs="Arial"/>
                <w:sz w:val="22"/>
                <w:szCs w:val="22"/>
              </w:rPr>
              <w:t>half-height blade сервер</w:t>
            </w:r>
          </w:p>
        </w:tc>
      </w:tr>
      <w:tr w:rsidR="00714A2B" w:rsidRPr="00714A2B" w14:paraId="7F889C39"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9E35F2"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85097" w14:textId="77777777" w:rsidR="008A5A2F" w:rsidRPr="00714A2B" w:rsidRDefault="008A5A2F" w:rsidP="008A5A2F">
            <w:pPr>
              <w:jc w:val="center"/>
              <w:rPr>
                <w:rFonts w:cs="Arial"/>
                <w:sz w:val="22"/>
                <w:szCs w:val="22"/>
              </w:rPr>
            </w:pPr>
            <w:r w:rsidRPr="00714A2B">
              <w:rPr>
                <w:rFonts w:cs="Arial"/>
                <w:sz w:val="22"/>
                <w:szCs w:val="22"/>
              </w:rPr>
              <w:t>минимално 16 меморијских DIMM слотова</w:t>
            </w:r>
          </w:p>
        </w:tc>
      </w:tr>
      <w:tr w:rsidR="00714A2B" w:rsidRPr="00714A2B" w14:paraId="2CAA5087" w14:textId="77777777" w:rsidTr="00714A2B">
        <w:trPr>
          <w:trHeight w:val="300"/>
        </w:trPr>
        <w:tc>
          <w:tcPr>
            <w:tcW w:w="845"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E4213" w14:textId="77777777" w:rsidR="008A5A2F" w:rsidRPr="00714A2B" w:rsidRDefault="008A5A2F" w:rsidP="008A5A2F">
            <w:pPr>
              <w:jc w:val="center"/>
              <w:rPr>
                <w:rFonts w:cs="Arial"/>
                <w:sz w:val="22"/>
                <w:szCs w:val="22"/>
              </w:rPr>
            </w:pPr>
            <w:r w:rsidRPr="00714A2B">
              <w:rPr>
                <w:rFonts w:cs="Arial"/>
                <w:sz w:val="22"/>
                <w:szCs w:val="22"/>
              </w:rPr>
              <w:t> </w:t>
            </w:r>
          </w:p>
        </w:tc>
        <w:tc>
          <w:tcPr>
            <w:tcW w:w="41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9A70D"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59143BE6" w14:textId="77777777" w:rsidTr="008A5A2F">
        <w:trPr>
          <w:trHeight w:val="6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CE0045E" w14:textId="77777777" w:rsidR="008A5A2F" w:rsidRPr="00714A2B" w:rsidRDefault="008A5A2F" w:rsidP="00D212CE">
            <w:pPr>
              <w:rPr>
                <w:rFonts w:cs="Arial"/>
                <w:sz w:val="22"/>
                <w:szCs w:val="22"/>
              </w:rPr>
            </w:pPr>
            <w:r w:rsidRPr="00714A2B">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bl>
    <w:p w14:paraId="784AD7C5" w14:textId="77777777" w:rsidR="008A5A2F" w:rsidRPr="00714A2B" w:rsidRDefault="008A5A2F" w:rsidP="008A5A2F">
      <w:pPr>
        <w:rPr>
          <w:rFonts w:cs="Arial"/>
          <w:b/>
          <w:sz w:val="22"/>
          <w:szCs w:val="22"/>
          <w:lang w:val="sr-Cyrl-RS"/>
        </w:rPr>
      </w:pPr>
      <w:r w:rsidRPr="00714A2B">
        <w:rPr>
          <w:rFonts w:cs="Arial"/>
          <w:b/>
          <w:sz w:val="22"/>
          <w:szCs w:val="22"/>
          <w:lang w:val="sr-Cyrl-RS"/>
        </w:rPr>
        <w:t xml:space="preserve"> </w:t>
      </w:r>
    </w:p>
    <w:p w14:paraId="6A448C03" w14:textId="4E1CF98B" w:rsidR="008A5A2F" w:rsidRPr="00714A2B" w:rsidRDefault="007D6EF5" w:rsidP="00337FBF">
      <w:pPr>
        <w:pStyle w:val="ListParagraph"/>
        <w:numPr>
          <w:ilvl w:val="0"/>
          <w:numId w:val="54"/>
        </w:numPr>
        <w:tabs>
          <w:tab w:val="left" w:pos="4590"/>
        </w:tabs>
        <w:spacing w:before="0" w:after="160" w:line="259" w:lineRule="auto"/>
        <w:jc w:val="left"/>
        <w:rPr>
          <w:rFonts w:ascii="Arial" w:hAnsi="Arial" w:cs="Arial"/>
          <w:b/>
          <w:lang w:val="sr-Cyrl-RS"/>
        </w:rPr>
      </w:pPr>
      <w:r>
        <w:rPr>
          <w:rFonts w:ascii="Arial" w:hAnsi="Arial" w:cs="Arial"/>
          <w:b/>
          <w:lang w:val="sr-Latn-RS"/>
        </w:rPr>
        <w:t>Upgrade 3PAR</w:t>
      </w:r>
      <w:r w:rsidR="00951F83">
        <w:rPr>
          <w:rFonts w:ascii="Arial" w:hAnsi="Arial" w:cs="Arial"/>
          <w:b/>
          <w:lang w:val="sr-Latn-RS"/>
        </w:rPr>
        <w:t>-</w:t>
      </w:r>
      <w:r w:rsidR="008A5A2F" w:rsidRPr="00951F83">
        <w:rPr>
          <w:rFonts w:ascii="Arial" w:hAnsi="Arial" w:cs="Arial"/>
          <w:lang w:val="sr-Latn-RS"/>
        </w:rPr>
        <w:t>12 kom</w:t>
      </w:r>
      <w:r w:rsidR="00951F83" w:rsidRPr="00951F83">
        <w:rPr>
          <w:rFonts w:ascii="Arial" w:eastAsia="Times New Roman" w:hAnsi="Arial" w:cs="Arial"/>
          <w:sz w:val="20"/>
          <w:szCs w:val="20"/>
          <w:lang w:val="sr-Cyrl-RS"/>
        </w:rPr>
        <w:t xml:space="preserve">; </w:t>
      </w:r>
      <w:r w:rsidR="00951F83">
        <w:rPr>
          <w:rFonts w:ascii="Arial" w:hAnsi="Arial" w:cs="Arial"/>
          <w:lang w:val="sr-Cyrl-RS"/>
        </w:rPr>
        <w:t>место испоруке-</w:t>
      </w:r>
      <w:r w:rsidR="00951F83" w:rsidRPr="00951F83">
        <w:rPr>
          <w:rFonts w:ascii="Arial" w:hAnsi="Arial" w:cs="Arial"/>
          <w:lang w:val="sr-Cyrl-RS"/>
        </w:rPr>
        <w:t>Технички центар Ниш</w:t>
      </w:r>
      <w:r w:rsidR="00951F83">
        <w:rPr>
          <w:rFonts w:ascii="Arial" w:hAnsi="Arial" w:cs="Arial"/>
          <w:lang w:val="sr-Cyrl-RS"/>
        </w:rPr>
        <w:t>, ул. Булевара др Зорана Ђинђиђа 46а, Ниш</w:t>
      </w:r>
    </w:p>
    <w:tbl>
      <w:tblPr>
        <w:tblW w:w="5000" w:type="pct"/>
        <w:tblCellMar>
          <w:left w:w="0" w:type="dxa"/>
          <w:right w:w="0" w:type="dxa"/>
        </w:tblCellMar>
        <w:tblLook w:val="04A0" w:firstRow="1" w:lastRow="0" w:firstColumn="1" w:lastColumn="0" w:noHBand="0" w:noVBand="1"/>
      </w:tblPr>
      <w:tblGrid>
        <w:gridCol w:w="611"/>
        <w:gridCol w:w="8408"/>
      </w:tblGrid>
      <w:tr w:rsidR="00714A2B" w:rsidRPr="00714A2B" w14:paraId="10775311" w14:textId="77777777" w:rsidTr="00D212CE">
        <w:trPr>
          <w:trHeight w:val="315"/>
        </w:trPr>
        <w:tc>
          <w:tcPr>
            <w:tcW w:w="496"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BC3B36" w14:textId="77777777" w:rsidR="008A5A2F" w:rsidRPr="00714A2B" w:rsidRDefault="008A5A2F" w:rsidP="008A5A2F">
            <w:pPr>
              <w:jc w:val="center"/>
              <w:rPr>
                <w:rFonts w:cs="Arial"/>
                <w:sz w:val="22"/>
                <w:szCs w:val="22"/>
              </w:rPr>
            </w:pPr>
            <w:r w:rsidRPr="00714A2B">
              <w:rPr>
                <w:rFonts w:cs="Arial"/>
                <w:sz w:val="22"/>
                <w:szCs w:val="22"/>
              </w:rPr>
              <w:t>Опис</w:t>
            </w:r>
          </w:p>
        </w:tc>
        <w:tc>
          <w:tcPr>
            <w:tcW w:w="4504"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86493"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34D86683" w14:textId="77777777" w:rsidTr="00D212CE">
        <w:trPr>
          <w:trHeight w:val="300"/>
        </w:trPr>
        <w:tc>
          <w:tcPr>
            <w:tcW w:w="4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BA69B9" w14:textId="77777777" w:rsidR="008A5A2F" w:rsidRPr="00714A2B" w:rsidRDefault="008A5A2F" w:rsidP="008A5A2F">
            <w:pPr>
              <w:jc w:val="center"/>
              <w:rPr>
                <w:rFonts w:cs="Arial"/>
                <w:sz w:val="22"/>
                <w:szCs w:val="22"/>
              </w:rPr>
            </w:pPr>
            <w:r w:rsidRPr="00714A2B">
              <w:rPr>
                <w:rFonts w:cs="Arial"/>
                <w:sz w:val="22"/>
                <w:szCs w:val="22"/>
              </w:rPr>
              <w:t>Тврди дискови</w:t>
            </w:r>
          </w:p>
        </w:tc>
        <w:tc>
          <w:tcPr>
            <w:tcW w:w="45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6C10A" w14:textId="77777777" w:rsidR="008A5A2F" w:rsidRPr="00714A2B" w:rsidRDefault="008A5A2F" w:rsidP="008A5A2F">
            <w:pPr>
              <w:jc w:val="center"/>
              <w:rPr>
                <w:rFonts w:cs="Arial"/>
                <w:sz w:val="22"/>
                <w:szCs w:val="22"/>
              </w:rPr>
            </w:pPr>
            <w:r w:rsidRPr="00714A2B">
              <w:rPr>
                <w:rFonts w:cs="Arial"/>
                <w:sz w:val="22"/>
                <w:szCs w:val="22"/>
              </w:rPr>
              <w:t>600GB 12G SAS 10krpm HDD  2,5 inch</w:t>
            </w:r>
          </w:p>
        </w:tc>
      </w:tr>
      <w:tr w:rsidR="00714A2B" w:rsidRPr="00714A2B" w14:paraId="0E3258C7" w14:textId="77777777" w:rsidTr="00D212CE">
        <w:trPr>
          <w:trHeight w:val="300"/>
        </w:trPr>
        <w:tc>
          <w:tcPr>
            <w:tcW w:w="49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18D2C" w14:textId="77777777" w:rsidR="008A5A2F" w:rsidRPr="00714A2B" w:rsidRDefault="008A5A2F" w:rsidP="008A5A2F">
            <w:pPr>
              <w:jc w:val="center"/>
              <w:rPr>
                <w:rFonts w:cs="Arial"/>
                <w:sz w:val="22"/>
                <w:szCs w:val="22"/>
              </w:rPr>
            </w:pPr>
            <w:r w:rsidRPr="00714A2B">
              <w:rPr>
                <w:rFonts w:cs="Arial"/>
                <w:sz w:val="22"/>
                <w:szCs w:val="22"/>
              </w:rPr>
              <w:t>Техничка подршка</w:t>
            </w:r>
          </w:p>
        </w:tc>
        <w:tc>
          <w:tcPr>
            <w:tcW w:w="450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F1CC2B" w14:textId="77777777" w:rsidR="008A5A2F" w:rsidRPr="00714A2B" w:rsidRDefault="008A5A2F" w:rsidP="00D212CE">
            <w:pPr>
              <w:rPr>
                <w:rFonts w:cs="Arial"/>
                <w:sz w:val="22"/>
                <w:szCs w:val="22"/>
                <w:lang w:val="sr-Cyrl-RS"/>
              </w:rPr>
            </w:pPr>
            <w:r w:rsidRPr="00714A2B">
              <w:rPr>
                <w:rFonts w:cs="Arial"/>
                <w:sz w:val="22"/>
                <w:szCs w:val="22"/>
                <w:lang w:val="sr-Cyrl-RS"/>
              </w:rPr>
              <w:t xml:space="preserve">Инсталација и </w:t>
            </w:r>
            <w:r w:rsidRPr="00714A2B">
              <w:rPr>
                <w:rFonts w:cs="Arial"/>
                <w:sz w:val="22"/>
                <w:szCs w:val="22"/>
              </w:rPr>
              <w:t>HP</w:t>
            </w:r>
            <w:r w:rsidRPr="00714A2B">
              <w:rPr>
                <w:rFonts w:cs="Arial"/>
                <w:sz w:val="22"/>
                <w:szCs w:val="22"/>
                <w:lang w:val="sr-Cyrl-RS"/>
              </w:rPr>
              <w:t>Е</w:t>
            </w:r>
            <w:r w:rsidRPr="00714A2B">
              <w:rPr>
                <w:rFonts w:cs="Arial"/>
                <w:sz w:val="22"/>
                <w:szCs w:val="22"/>
              </w:rPr>
              <w:t xml:space="preserve"> подршка за hdd до 1TB инсталиране у 3Par7000</w:t>
            </w:r>
            <w:r w:rsidRPr="00714A2B">
              <w:rPr>
                <w:rFonts w:cs="Arial"/>
                <w:sz w:val="22"/>
                <w:szCs w:val="22"/>
                <w:lang w:val="sr-Cyrl-RS"/>
              </w:rPr>
              <w:t xml:space="preserve"> у трајанју од три године, проверива на сајту произвођача, </w:t>
            </w:r>
            <w:r w:rsidRPr="00714A2B">
              <w:rPr>
                <w:rFonts w:cs="Arial"/>
                <w:sz w:val="22"/>
                <w:szCs w:val="22"/>
              </w:rPr>
              <w:t>која налаже рок поправке или замене дела или комплетног уређаја следећег радног дана од тренутка пријаве квара од стране наручиоца.</w:t>
            </w:r>
          </w:p>
        </w:tc>
      </w:tr>
    </w:tbl>
    <w:p w14:paraId="3C8484E3" w14:textId="77777777" w:rsidR="008A5A2F" w:rsidRPr="00714A2B" w:rsidRDefault="008A5A2F" w:rsidP="008A5A2F">
      <w:pPr>
        <w:rPr>
          <w:rFonts w:cs="Arial"/>
          <w:b/>
          <w:sz w:val="22"/>
          <w:szCs w:val="22"/>
          <w:lang w:val="sr-Cyrl-RS"/>
        </w:rPr>
      </w:pPr>
      <w:r w:rsidRPr="00714A2B">
        <w:rPr>
          <w:rFonts w:cs="Arial"/>
          <w:b/>
          <w:sz w:val="22"/>
          <w:szCs w:val="22"/>
          <w:lang w:val="sr-Cyrl-RS"/>
        </w:rPr>
        <w:t xml:space="preserve"> </w:t>
      </w:r>
    </w:p>
    <w:p w14:paraId="42EAD3F4" w14:textId="32B2627F" w:rsidR="008A5A2F" w:rsidRPr="00714A2B" w:rsidRDefault="00951F83" w:rsidP="00337FBF">
      <w:pPr>
        <w:pStyle w:val="ListParagraph"/>
        <w:numPr>
          <w:ilvl w:val="0"/>
          <w:numId w:val="54"/>
        </w:numPr>
        <w:spacing w:before="0" w:after="160" w:line="259" w:lineRule="auto"/>
        <w:jc w:val="left"/>
        <w:rPr>
          <w:rFonts w:ascii="Arial" w:hAnsi="Arial" w:cs="Arial"/>
          <w:b/>
          <w:lang w:val="sr-Cyrl-RS"/>
        </w:rPr>
      </w:pPr>
      <w:r>
        <w:rPr>
          <w:rFonts w:ascii="Arial" w:hAnsi="Arial" w:cs="Arial"/>
          <w:b/>
          <w:lang w:val="sr-Latn-RS"/>
        </w:rPr>
        <w:t>SFP-</w:t>
      </w:r>
      <w:r w:rsidR="008A5A2F" w:rsidRPr="00714A2B">
        <w:rPr>
          <w:rFonts w:ascii="Arial" w:hAnsi="Arial" w:cs="Arial"/>
          <w:b/>
          <w:lang w:val="sr-Latn-RS"/>
        </w:rPr>
        <w:t xml:space="preserve"> </w:t>
      </w:r>
      <w:r w:rsidR="008A5A2F" w:rsidRPr="00951F83">
        <w:rPr>
          <w:rFonts w:ascii="Arial" w:hAnsi="Arial" w:cs="Arial"/>
          <w:lang w:val="sr-Latn-RS"/>
        </w:rPr>
        <w:t>4 kom</w:t>
      </w:r>
      <w:r w:rsidRPr="00951F83">
        <w:rPr>
          <w:rFonts w:ascii="Arial" w:hAnsi="Arial" w:cs="Arial"/>
          <w:lang w:val="sr-Cyrl-RS"/>
        </w:rPr>
        <w:t xml:space="preserve">; </w:t>
      </w:r>
      <w:r>
        <w:rPr>
          <w:rFonts w:ascii="Arial" w:hAnsi="Arial" w:cs="Arial"/>
          <w:lang w:val="sr-Cyrl-RS"/>
        </w:rPr>
        <w:t>место испоруке-</w:t>
      </w:r>
      <w:r w:rsidRPr="00951F83">
        <w:rPr>
          <w:rFonts w:ascii="Arial" w:hAnsi="Arial" w:cs="Arial"/>
          <w:lang w:val="sr-Cyrl-RS"/>
        </w:rPr>
        <w:t>Технички центар Ниш</w:t>
      </w:r>
      <w:r>
        <w:rPr>
          <w:rFonts w:ascii="Arial" w:hAnsi="Arial" w:cs="Arial"/>
          <w:lang w:val="sr-Cyrl-RS"/>
        </w:rPr>
        <w:t>, ул. Булевара др Зорана Ђинђиђа 46а, Ниш</w:t>
      </w:r>
    </w:p>
    <w:tbl>
      <w:tblPr>
        <w:tblW w:w="5000" w:type="pct"/>
        <w:tblCellMar>
          <w:left w:w="0" w:type="dxa"/>
          <w:right w:w="0" w:type="dxa"/>
        </w:tblCellMar>
        <w:tblLook w:val="04A0" w:firstRow="1" w:lastRow="0" w:firstColumn="1" w:lastColumn="0" w:noHBand="0" w:noVBand="1"/>
      </w:tblPr>
      <w:tblGrid>
        <w:gridCol w:w="2558"/>
        <w:gridCol w:w="6461"/>
      </w:tblGrid>
      <w:tr w:rsidR="00714A2B" w:rsidRPr="00714A2B" w14:paraId="5FE92B95" w14:textId="77777777" w:rsidTr="008A5A2F">
        <w:trPr>
          <w:trHeight w:val="390"/>
        </w:trPr>
        <w:tc>
          <w:tcPr>
            <w:tcW w:w="1331"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D2092A" w14:textId="77777777" w:rsidR="008A5A2F" w:rsidRPr="00714A2B" w:rsidRDefault="008A5A2F" w:rsidP="008A5A2F">
            <w:pPr>
              <w:jc w:val="center"/>
              <w:rPr>
                <w:rFonts w:cs="Arial"/>
                <w:sz w:val="22"/>
                <w:szCs w:val="22"/>
              </w:rPr>
            </w:pPr>
            <w:r w:rsidRPr="00714A2B">
              <w:rPr>
                <w:rFonts w:cs="Arial"/>
                <w:sz w:val="22"/>
                <w:szCs w:val="22"/>
              </w:rPr>
              <w:t>Опис</w:t>
            </w:r>
          </w:p>
        </w:tc>
        <w:tc>
          <w:tcPr>
            <w:tcW w:w="3669"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B65BB6"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7DEF7542" w14:textId="77777777" w:rsidTr="008A5A2F">
        <w:trPr>
          <w:trHeight w:val="315"/>
        </w:trPr>
        <w:tc>
          <w:tcPr>
            <w:tcW w:w="133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39E480" w14:textId="77777777" w:rsidR="008A5A2F" w:rsidRPr="00714A2B" w:rsidRDefault="008A5A2F" w:rsidP="008A5A2F">
            <w:pPr>
              <w:jc w:val="center"/>
              <w:rPr>
                <w:rFonts w:cs="Arial"/>
                <w:sz w:val="22"/>
                <w:szCs w:val="22"/>
              </w:rPr>
            </w:pPr>
            <w:r w:rsidRPr="00714A2B">
              <w:rPr>
                <w:rFonts w:cs="Arial"/>
                <w:sz w:val="22"/>
                <w:szCs w:val="22"/>
              </w:rPr>
              <w:t>8Gb Fiber Channel трансивери</w:t>
            </w:r>
          </w:p>
        </w:tc>
        <w:tc>
          <w:tcPr>
            <w:tcW w:w="366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FFAF28" w14:textId="77777777" w:rsidR="008A5A2F" w:rsidRPr="00714A2B" w:rsidRDefault="008A5A2F" w:rsidP="008A5A2F">
            <w:pPr>
              <w:jc w:val="center"/>
              <w:rPr>
                <w:rFonts w:cs="Arial"/>
                <w:sz w:val="22"/>
                <w:szCs w:val="22"/>
              </w:rPr>
            </w:pPr>
            <w:r w:rsidRPr="00714A2B">
              <w:rPr>
                <w:rFonts w:cs="Arial"/>
                <w:sz w:val="22"/>
                <w:szCs w:val="22"/>
              </w:rPr>
              <w:t>8Gb FC трансивера за HP StorageWorks 8/20q Fibre Channel Switch (AK242A)</w:t>
            </w:r>
          </w:p>
        </w:tc>
      </w:tr>
    </w:tbl>
    <w:p w14:paraId="66725C1C" w14:textId="77777777" w:rsidR="008A5A2F" w:rsidRPr="00714A2B" w:rsidRDefault="008A5A2F" w:rsidP="008A5A2F">
      <w:pPr>
        <w:rPr>
          <w:rFonts w:cs="Arial"/>
          <w:b/>
          <w:sz w:val="22"/>
          <w:szCs w:val="22"/>
          <w:lang w:val="sr-Cyrl-RS"/>
        </w:rPr>
      </w:pPr>
      <w:r w:rsidRPr="00714A2B">
        <w:rPr>
          <w:rFonts w:cs="Arial"/>
          <w:b/>
          <w:sz w:val="22"/>
          <w:szCs w:val="22"/>
          <w:lang w:val="sr-Cyrl-RS"/>
        </w:rPr>
        <w:t xml:space="preserve"> </w:t>
      </w:r>
    </w:p>
    <w:p w14:paraId="4C44972E" w14:textId="7431DAB9" w:rsidR="008A5A2F" w:rsidRPr="00714A2B" w:rsidRDefault="00951F83" w:rsidP="00337FBF">
      <w:pPr>
        <w:pStyle w:val="ListParagraph"/>
        <w:numPr>
          <w:ilvl w:val="0"/>
          <w:numId w:val="54"/>
        </w:numPr>
        <w:spacing w:before="0" w:after="160" w:line="259" w:lineRule="auto"/>
        <w:jc w:val="left"/>
        <w:rPr>
          <w:rFonts w:ascii="Arial" w:hAnsi="Arial" w:cs="Arial"/>
          <w:b/>
          <w:lang w:val="sr-Latn-RS"/>
        </w:rPr>
      </w:pPr>
      <w:r>
        <w:rPr>
          <w:rFonts w:ascii="Arial" w:hAnsi="Arial" w:cs="Arial"/>
          <w:b/>
          <w:lang w:val="sr-Latn-RS"/>
        </w:rPr>
        <w:t>Rack-</w:t>
      </w:r>
      <w:r w:rsidR="008A5A2F" w:rsidRPr="00951F83">
        <w:rPr>
          <w:rFonts w:ascii="Arial" w:hAnsi="Arial" w:cs="Arial"/>
          <w:lang w:val="sr-Latn-RS"/>
        </w:rPr>
        <w:t>1 kom</w:t>
      </w:r>
      <w:r w:rsidRPr="00951F83">
        <w:rPr>
          <w:rFonts w:ascii="Arial" w:hAnsi="Arial" w:cs="Arial"/>
          <w:lang w:val="sr-Cyrl-RS"/>
        </w:rPr>
        <w:t>;</w:t>
      </w:r>
      <w:r>
        <w:rPr>
          <w:rFonts w:ascii="Arial" w:hAnsi="Arial" w:cs="Arial"/>
          <w:b/>
          <w:lang w:val="sr-Cyrl-RS"/>
        </w:rPr>
        <w:t xml:space="preserve"> </w:t>
      </w:r>
      <w:r>
        <w:rPr>
          <w:rFonts w:ascii="Arial" w:hAnsi="Arial" w:cs="Arial"/>
          <w:lang w:val="sr-Cyrl-RS"/>
        </w:rPr>
        <w:t>место испоруке-</w:t>
      </w:r>
      <w:r w:rsidRPr="00951F83">
        <w:rPr>
          <w:rFonts w:ascii="Arial" w:hAnsi="Arial" w:cs="Arial"/>
          <w:lang w:val="sr-Cyrl-RS"/>
        </w:rPr>
        <w:t>Технички центар Ниш</w:t>
      </w:r>
      <w:r>
        <w:rPr>
          <w:rFonts w:ascii="Arial" w:hAnsi="Arial" w:cs="Arial"/>
          <w:lang w:val="sr-Cyrl-RS"/>
        </w:rPr>
        <w:t>, ул. Булевара др Зорана Ђинђиђа 46а, Ниш</w:t>
      </w:r>
    </w:p>
    <w:tbl>
      <w:tblPr>
        <w:tblW w:w="5000" w:type="pct"/>
        <w:tblCellMar>
          <w:left w:w="0" w:type="dxa"/>
          <w:right w:w="0" w:type="dxa"/>
        </w:tblCellMar>
        <w:tblLook w:val="04A0" w:firstRow="1" w:lastRow="0" w:firstColumn="1" w:lastColumn="0" w:noHBand="0" w:noVBand="1"/>
      </w:tblPr>
      <w:tblGrid>
        <w:gridCol w:w="2760"/>
        <w:gridCol w:w="6259"/>
      </w:tblGrid>
      <w:tr w:rsidR="00714A2B" w:rsidRPr="00714A2B" w14:paraId="3BC14016" w14:textId="77777777" w:rsidTr="008A5A2F">
        <w:trPr>
          <w:trHeight w:val="315"/>
        </w:trPr>
        <w:tc>
          <w:tcPr>
            <w:tcW w:w="155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8A6F5" w14:textId="77777777" w:rsidR="008A5A2F" w:rsidRPr="00714A2B" w:rsidRDefault="008A5A2F" w:rsidP="008A5A2F">
            <w:pPr>
              <w:jc w:val="center"/>
              <w:rPr>
                <w:rFonts w:cs="Arial"/>
                <w:sz w:val="22"/>
                <w:szCs w:val="22"/>
              </w:rPr>
            </w:pPr>
            <w:r w:rsidRPr="00714A2B">
              <w:rPr>
                <w:rFonts w:cs="Arial"/>
                <w:sz w:val="22"/>
                <w:szCs w:val="22"/>
              </w:rPr>
              <w:t>Опис</w:t>
            </w:r>
          </w:p>
        </w:tc>
        <w:tc>
          <w:tcPr>
            <w:tcW w:w="3447"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A10C0"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714A2B" w:rsidRPr="00714A2B" w14:paraId="0298C113" w14:textId="77777777" w:rsidTr="008A5A2F">
        <w:trPr>
          <w:trHeight w:val="300"/>
        </w:trPr>
        <w:tc>
          <w:tcPr>
            <w:tcW w:w="15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C45784" w14:textId="77777777" w:rsidR="008A5A2F" w:rsidRPr="00714A2B" w:rsidRDefault="008A5A2F" w:rsidP="008A5A2F">
            <w:pPr>
              <w:jc w:val="center"/>
              <w:rPr>
                <w:rFonts w:cs="Arial"/>
                <w:sz w:val="22"/>
                <w:szCs w:val="22"/>
              </w:rPr>
            </w:pPr>
            <w:r w:rsidRPr="00714A2B">
              <w:rPr>
                <w:rFonts w:cs="Arial"/>
                <w:sz w:val="22"/>
                <w:szCs w:val="22"/>
              </w:rPr>
              <w:t>Rack ормар</w:t>
            </w:r>
          </w:p>
        </w:tc>
        <w:tc>
          <w:tcPr>
            <w:tcW w:w="34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E66C1" w14:textId="77777777" w:rsidR="008A5A2F" w:rsidRPr="00714A2B" w:rsidRDefault="008A5A2F" w:rsidP="008A5A2F">
            <w:pPr>
              <w:jc w:val="center"/>
              <w:rPr>
                <w:rFonts w:cs="Arial"/>
                <w:sz w:val="22"/>
                <w:szCs w:val="22"/>
              </w:rPr>
            </w:pPr>
            <w:r w:rsidRPr="00714A2B">
              <w:rPr>
                <w:rFonts w:cs="Arial"/>
                <w:sz w:val="22"/>
                <w:szCs w:val="22"/>
              </w:rPr>
              <w:t xml:space="preserve">Серверски Rack орман димензија: ширина 19“, висина минимум 42U </w:t>
            </w:r>
          </w:p>
        </w:tc>
      </w:tr>
      <w:tr w:rsidR="00714A2B" w:rsidRPr="00714A2B" w14:paraId="2BBD2346" w14:textId="77777777" w:rsidTr="008A5A2F">
        <w:trPr>
          <w:trHeight w:val="300"/>
        </w:trPr>
        <w:tc>
          <w:tcPr>
            <w:tcW w:w="15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33A9E7" w14:textId="77777777" w:rsidR="008A5A2F" w:rsidRPr="00714A2B" w:rsidRDefault="008A5A2F" w:rsidP="008A5A2F">
            <w:pPr>
              <w:jc w:val="center"/>
              <w:rPr>
                <w:rFonts w:cs="Arial"/>
                <w:sz w:val="22"/>
                <w:szCs w:val="22"/>
              </w:rPr>
            </w:pPr>
            <w:r w:rsidRPr="00714A2B">
              <w:rPr>
                <w:rFonts w:cs="Arial"/>
                <w:sz w:val="22"/>
                <w:szCs w:val="22"/>
              </w:rPr>
              <w:t>Бочни, предњи и задњи панели</w:t>
            </w:r>
          </w:p>
        </w:tc>
        <w:tc>
          <w:tcPr>
            <w:tcW w:w="34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9DF03" w14:textId="77777777" w:rsidR="008A5A2F" w:rsidRPr="00714A2B" w:rsidRDefault="008A5A2F" w:rsidP="008A5A2F">
            <w:pPr>
              <w:jc w:val="center"/>
              <w:rPr>
                <w:rFonts w:cs="Arial"/>
                <w:sz w:val="22"/>
                <w:szCs w:val="22"/>
              </w:rPr>
            </w:pPr>
            <w:r w:rsidRPr="00714A2B">
              <w:rPr>
                <w:rFonts w:cs="Arial"/>
                <w:sz w:val="22"/>
                <w:szCs w:val="22"/>
              </w:rPr>
              <w:t>Перфорирана врата са закључавањем напред и позади, бочне спољне странице које се могу отварати</w:t>
            </w:r>
          </w:p>
        </w:tc>
      </w:tr>
      <w:tr w:rsidR="00714A2B" w:rsidRPr="00714A2B" w14:paraId="72D10266" w14:textId="77777777" w:rsidTr="008A5A2F">
        <w:trPr>
          <w:trHeight w:val="300"/>
        </w:trPr>
        <w:tc>
          <w:tcPr>
            <w:tcW w:w="15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EFC37" w14:textId="77777777" w:rsidR="008A5A2F" w:rsidRPr="00714A2B" w:rsidRDefault="008A5A2F" w:rsidP="008A5A2F">
            <w:pPr>
              <w:jc w:val="center"/>
              <w:rPr>
                <w:rFonts w:cs="Arial"/>
                <w:sz w:val="22"/>
                <w:szCs w:val="22"/>
              </w:rPr>
            </w:pPr>
            <w:r w:rsidRPr="00714A2B">
              <w:rPr>
                <w:rFonts w:cs="Arial"/>
                <w:sz w:val="22"/>
                <w:szCs w:val="22"/>
              </w:rPr>
              <w:t>Модули за дистрибуцију електричне енергије</w:t>
            </w:r>
          </w:p>
        </w:tc>
        <w:tc>
          <w:tcPr>
            <w:tcW w:w="34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E7DE7" w14:textId="77777777" w:rsidR="008A5A2F" w:rsidRPr="00714A2B" w:rsidRDefault="008A5A2F" w:rsidP="008A5A2F">
            <w:pPr>
              <w:jc w:val="center"/>
              <w:rPr>
                <w:rFonts w:cs="Arial"/>
                <w:sz w:val="22"/>
                <w:szCs w:val="22"/>
              </w:rPr>
            </w:pPr>
            <w:r w:rsidRPr="00714A2B">
              <w:rPr>
                <w:rFonts w:cs="Arial"/>
                <w:sz w:val="22"/>
                <w:szCs w:val="22"/>
              </w:rPr>
              <w:t>Минимум два 2 модула за дистрибуцију напајања електричном енергијом</w:t>
            </w:r>
          </w:p>
        </w:tc>
      </w:tr>
      <w:tr w:rsidR="00714A2B" w:rsidRPr="00714A2B" w14:paraId="649ABA4D" w14:textId="77777777" w:rsidTr="008A5A2F">
        <w:trPr>
          <w:trHeight w:val="300"/>
        </w:trPr>
        <w:tc>
          <w:tcPr>
            <w:tcW w:w="15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5EA14" w14:textId="77777777" w:rsidR="008A5A2F" w:rsidRPr="00714A2B" w:rsidRDefault="008A5A2F" w:rsidP="008A5A2F">
            <w:pPr>
              <w:jc w:val="center"/>
              <w:rPr>
                <w:rFonts w:cs="Arial"/>
                <w:sz w:val="22"/>
                <w:szCs w:val="22"/>
              </w:rPr>
            </w:pPr>
            <w:r w:rsidRPr="00714A2B">
              <w:rPr>
                <w:rFonts w:cs="Arial"/>
                <w:sz w:val="22"/>
                <w:szCs w:val="22"/>
              </w:rPr>
              <w:t>PDU летвице</w:t>
            </w:r>
          </w:p>
        </w:tc>
        <w:tc>
          <w:tcPr>
            <w:tcW w:w="34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1F82E" w14:textId="77777777" w:rsidR="008A5A2F" w:rsidRPr="00714A2B" w:rsidRDefault="008A5A2F" w:rsidP="008A5A2F">
            <w:pPr>
              <w:jc w:val="center"/>
              <w:rPr>
                <w:rFonts w:cs="Arial"/>
                <w:sz w:val="22"/>
                <w:szCs w:val="22"/>
              </w:rPr>
            </w:pPr>
            <w:r w:rsidRPr="00714A2B">
              <w:rPr>
                <w:rFonts w:cs="Arial"/>
                <w:sz w:val="22"/>
                <w:szCs w:val="22"/>
              </w:rPr>
              <w:t>PDU летве са довољним бројем енергетских прикључака за понуђену опрему</w:t>
            </w:r>
          </w:p>
        </w:tc>
      </w:tr>
      <w:tr w:rsidR="00714A2B" w:rsidRPr="00714A2B" w14:paraId="5BA677E9" w14:textId="77777777" w:rsidTr="008A5A2F">
        <w:trPr>
          <w:trHeight w:val="300"/>
        </w:trPr>
        <w:tc>
          <w:tcPr>
            <w:tcW w:w="1553"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A01A7" w14:textId="77777777" w:rsidR="008A5A2F" w:rsidRPr="00714A2B" w:rsidRDefault="008A5A2F" w:rsidP="008A5A2F">
            <w:pPr>
              <w:jc w:val="center"/>
              <w:rPr>
                <w:rFonts w:cs="Arial"/>
                <w:sz w:val="22"/>
                <w:szCs w:val="22"/>
              </w:rPr>
            </w:pPr>
            <w:r w:rsidRPr="00714A2B">
              <w:rPr>
                <w:rFonts w:cs="Arial"/>
                <w:sz w:val="22"/>
                <w:szCs w:val="22"/>
              </w:rPr>
              <w:lastRenderedPageBreak/>
              <w:t>Инсталација</w:t>
            </w:r>
          </w:p>
        </w:tc>
        <w:tc>
          <w:tcPr>
            <w:tcW w:w="344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4E29CE" w14:textId="77777777" w:rsidR="008A5A2F" w:rsidRPr="00714A2B" w:rsidRDefault="008A5A2F" w:rsidP="008A5A2F">
            <w:pPr>
              <w:jc w:val="center"/>
              <w:rPr>
                <w:rFonts w:cs="Arial"/>
                <w:sz w:val="22"/>
                <w:szCs w:val="22"/>
              </w:rPr>
            </w:pPr>
            <w:r w:rsidRPr="00714A2B">
              <w:rPr>
                <w:rFonts w:cs="Arial"/>
                <w:sz w:val="22"/>
                <w:szCs w:val="22"/>
              </w:rPr>
              <w:t>Инсталација на лицу места</w:t>
            </w:r>
          </w:p>
        </w:tc>
      </w:tr>
    </w:tbl>
    <w:p w14:paraId="1C5308B4" w14:textId="77777777" w:rsidR="008A5A2F" w:rsidRPr="00714A2B" w:rsidRDefault="008A5A2F" w:rsidP="008A5A2F">
      <w:pPr>
        <w:rPr>
          <w:rFonts w:cs="Arial"/>
          <w:b/>
          <w:sz w:val="22"/>
          <w:szCs w:val="22"/>
          <w:lang w:val="sr-Cyrl-RS"/>
        </w:rPr>
      </w:pPr>
      <w:r w:rsidRPr="00714A2B">
        <w:rPr>
          <w:rFonts w:cs="Arial"/>
          <w:b/>
          <w:sz w:val="22"/>
          <w:szCs w:val="22"/>
          <w:lang w:val="sr-Cyrl-RS"/>
        </w:rPr>
        <w:t xml:space="preserve"> </w:t>
      </w:r>
    </w:p>
    <w:p w14:paraId="3443A1F7" w14:textId="3F90CBB8" w:rsidR="008A5A2F" w:rsidRPr="007D6EF5" w:rsidRDefault="008A5A2F" w:rsidP="00337FBF">
      <w:pPr>
        <w:pStyle w:val="ListParagraph"/>
        <w:numPr>
          <w:ilvl w:val="0"/>
          <w:numId w:val="54"/>
        </w:numPr>
        <w:spacing w:after="160" w:line="259" w:lineRule="auto"/>
        <w:jc w:val="left"/>
        <w:rPr>
          <w:rFonts w:ascii="Arial" w:hAnsi="Arial" w:cs="Arial"/>
          <w:b/>
          <w:lang w:val="sr-Cyrl-RS"/>
        </w:rPr>
      </w:pPr>
      <w:r w:rsidRPr="007D6EF5">
        <w:rPr>
          <w:rFonts w:ascii="Arial" w:hAnsi="Arial" w:cs="Arial"/>
          <w:b/>
          <w:lang w:val="sr-Latn-RS"/>
        </w:rPr>
        <w:t>Rack server</w:t>
      </w:r>
      <w:r w:rsidR="00CC20BE">
        <w:rPr>
          <w:rFonts w:ascii="Arial" w:hAnsi="Arial" w:cs="Arial"/>
          <w:b/>
          <w:lang w:val="sr-Latn-RS"/>
        </w:rPr>
        <w:t>-</w:t>
      </w:r>
      <w:r w:rsidR="00CC20BE" w:rsidRPr="00CC20BE">
        <w:rPr>
          <w:rFonts w:ascii="Arial" w:hAnsi="Arial" w:cs="Arial"/>
          <w:lang w:val="sr-Cyrl-RS"/>
        </w:rPr>
        <w:t xml:space="preserve">2 комад; </w:t>
      </w:r>
      <w:r w:rsidR="00CC20BE">
        <w:rPr>
          <w:rFonts w:ascii="Arial" w:hAnsi="Arial" w:cs="Arial"/>
          <w:lang w:val="sr-Cyrl-RS"/>
        </w:rPr>
        <w:t>место испоруке-</w:t>
      </w:r>
      <w:r w:rsidR="00CC20BE" w:rsidRPr="00951F83">
        <w:rPr>
          <w:rFonts w:ascii="Arial" w:hAnsi="Arial" w:cs="Arial"/>
          <w:lang w:val="sr-Cyrl-RS"/>
        </w:rPr>
        <w:t>Технички центар Ниш</w:t>
      </w:r>
      <w:r w:rsidR="00CC20BE">
        <w:rPr>
          <w:rFonts w:ascii="Arial" w:hAnsi="Arial" w:cs="Arial"/>
          <w:lang w:val="sr-Cyrl-RS"/>
        </w:rPr>
        <w:t>, ул. Булевара др Зорана Ђинђиђа 46а, Ниш</w:t>
      </w:r>
    </w:p>
    <w:tbl>
      <w:tblPr>
        <w:tblW w:w="5000" w:type="pct"/>
        <w:tblCellMar>
          <w:left w:w="0" w:type="dxa"/>
          <w:right w:w="0" w:type="dxa"/>
        </w:tblCellMar>
        <w:tblLook w:val="04A0" w:firstRow="1" w:lastRow="0" w:firstColumn="1" w:lastColumn="0" w:noHBand="0" w:noVBand="1"/>
      </w:tblPr>
      <w:tblGrid>
        <w:gridCol w:w="1688"/>
        <w:gridCol w:w="7331"/>
      </w:tblGrid>
      <w:tr w:rsidR="008A5A2F" w:rsidRPr="00714A2B" w14:paraId="753BB04A"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A94152" w14:textId="77777777" w:rsidR="008A5A2F" w:rsidRPr="00714A2B" w:rsidRDefault="008A5A2F" w:rsidP="008A5A2F">
            <w:pPr>
              <w:jc w:val="center"/>
              <w:rPr>
                <w:rFonts w:cs="Arial"/>
                <w:sz w:val="22"/>
                <w:szCs w:val="22"/>
              </w:rPr>
            </w:pPr>
            <w:r w:rsidRPr="00714A2B">
              <w:rPr>
                <w:rFonts w:cs="Arial"/>
                <w:sz w:val="22"/>
                <w:szCs w:val="22"/>
              </w:rPr>
              <w:t>Рек сервери морају испунити захтеве описане минималним техничким карактеристикама:</w:t>
            </w:r>
          </w:p>
        </w:tc>
      </w:tr>
      <w:tr w:rsidR="008A5A2F" w:rsidRPr="00714A2B" w14:paraId="508C7A8A"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E70E5B" w14:textId="77777777" w:rsidR="008A5A2F" w:rsidRPr="00714A2B" w:rsidRDefault="008A5A2F" w:rsidP="008A5A2F">
            <w:pPr>
              <w:jc w:val="center"/>
              <w:rPr>
                <w:rFonts w:cs="Arial"/>
                <w:sz w:val="22"/>
                <w:szCs w:val="22"/>
              </w:rPr>
            </w:pPr>
            <w:r w:rsidRPr="00714A2B">
              <w:rPr>
                <w:rFonts w:cs="Arial"/>
                <w:sz w:val="22"/>
                <w:szCs w:val="22"/>
              </w:rPr>
              <w:t> </w:t>
            </w:r>
          </w:p>
        </w:tc>
        <w:tc>
          <w:tcPr>
            <w:tcW w:w="40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E7C1E"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17B1DA15"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45F2D9" w14:textId="77777777" w:rsidR="008A5A2F" w:rsidRPr="00714A2B" w:rsidRDefault="008A5A2F" w:rsidP="008A5A2F">
            <w:pPr>
              <w:jc w:val="center"/>
              <w:rPr>
                <w:rFonts w:cs="Arial"/>
                <w:sz w:val="22"/>
                <w:szCs w:val="22"/>
              </w:rPr>
            </w:pPr>
            <w:r w:rsidRPr="00714A2B">
              <w:rPr>
                <w:rFonts w:cs="Arial"/>
                <w:sz w:val="22"/>
                <w:szCs w:val="22"/>
              </w:rPr>
              <w:t>Опис</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824C31"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8A5A2F" w:rsidRPr="00714A2B" w14:paraId="753CCB5A" w14:textId="77777777" w:rsidTr="008A5A2F">
        <w:trPr>
          <w:trHeight w:val="6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D0808DC"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8A05C" w14:textId="77777777" w:rsidR="008A5A2F" w:rsidRPr="00714A2B" w:rsidRDefault="008A5A2F" w:rsidP="008A5A2F">
            <w:pPr>
              <w:jc w:val="center"/>
              <w:rPr>
                <w:rFonts w:cs="Arial"/>
                <w:sz w:val="22"/>
                <w:szCs w:val="22"/>
              </w:rPr>
            </w:pPr>
            <w:r w:rsidRPr="00714A2B">
              <w:rPr>
                <w:rFonts w:cs="Arial"/>
                <w:sz w:val="22"/>
                <w:szCs w:val="22"/>
              </w:rPr>
              <w:t>2хCPU, номинални такт од 2.1GHz, 8 језгара / 16 нити или више језгара уколико је могуће искључити језгра да би се дошло до жељеног броја језгара, дељени L3 кеш од 11MB, TDP 85W , подршка за рад у двопроцесорској конфигурацији</w:t>
            </w:r>
          </w:p>
        </w:tc>
      </w:tr>
      <w:tr w:rsidR="008A5A2F" w:rsidRPr="00714A2B" w14:paraId="1159F98D" w14:textId="77777777" w:rsidTr="008A5A2F">
        <w:trPr>
          <w:trHeight w:val="6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852250C"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63FFD2" w14:textId="77777777" w:rsidR="008A5A2F" w:rsidRPr="00714A2B" w:rsidRDefault="008A5A2F" w:rsidP="008A5A2F">
            <w:pPr>
              <w:jc w:val="center"/>
              <w:rPr>
                <w:rFonts w:cs="Arial"/>
                <w:sz w:val="22"/>
                <w:szCs w:val="22"/>
              </w:rPr>
            </w:pPr>
            <w:r w:rsidRPr="00714A2B">
              <w:rPr>
                <w:rFonts w:cs="Arial"/>
                <w:sz w:val="22"/>
                <w:szCs w:val="22"/>
              </w:rPr>
              <w:t>192GB (12x16GB конфигурација) ECC радне меморије, RDIMM DDR4 2666 Mhz, прошириво до 3 TB, систем мора поседовати способност идентификације и поузданости меморијских модула ради интегритета подака у меморијским модулима</w:t>
            </w:r>
          </w:p>
        </w:tc>
      </w:tr>
      <w:tr w:rsidR="008A5A2F" w:rsidRPr="00714A2B" w14:paraId="4D3A4935"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C75D08"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48C855" w14:textId="77777777" w:rsidR="008A5A2F" w:rsidRPr="00714A2B" w:rsidRDefault="008A5A2F" w:rsidP="008A5A2F">
            <w:pPr>
              <w:jc w:val="center"/>
              <w:rPr>
                <w:rFonts w:cs="Arial"/>
                <w:sz w:val="22"/>
                <w:szCs w:val="22"/>
              </w:rPr>
            </w:pPr>
            <w:r w:rsidRPr="00714A2B">
              <w:rPr>
                <w:rFonts w:cs="Arial"/>
                <w:sz w:val="22"/>
                <w:szCs w:val="22"/>
              </w:rPr>
              <w:t>8 х 300GB, SFF 12Gbps SAS , 10K rpm, 2,5 инча</w:t>
            </w:r>
          </w:p>
        </w:tc>
      </w:tr>
      <w:tr w:rsidR="008A5A2F" w:rsidRPr="00714A2B" w14:paraId="78B41194" w14:textId="77777777" w:rsidTr="008A5A2F">
        <w:trPr>
          <w:trHeight w:val="6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175869" w14:textId="77777777" w:rsidR="008A5A2F" w:rsidRPr="00714A2B" w:rsidRDefault="008A5A2F" w:rsidP="008A5A2F">
            <w:pPr>
              <w:jc w:val="center"/>
              <w:rPr>
                <w:rFonts w:cs="Arial"/>
                <w:sz w:val="22"/>
                <w:szCs w:val="22"/>
              </w:rPr>
            </w:pPr>
            <w:r w:rsidRPr="00714A2B">
              <w:rPr>
                <w:rFonts w:cs="Arial"/>
                <w:sz w:val="22"/>
                <w:szCs w:val="22"/>
              </w:rPr>
              <w:t>HDD Bays :</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A78C09" w14:textId="77777777" w:rsidR="008A5A2F" w:rsidRPr="00714A2B" w:rsidRDefault="008A5A2F" w:rsidP="008A5A2F">
            <w:pPr>
              <w:jc w:val="center"/>
              <w:rPr>
                <w:rFonts w:cs="Arial"/>
                <w:sz w:val="22"/>
                <w:szCs w:val="22"/>
              </w:rPr>
            </w:pPr>
            <w:r w:rsidRPr="00714A2B">
              <w:rPr>
                <w:rFonts w:cs="Arial"/>
                <w:sz w:val="22"/>
                <w:szCs w:val="22"/>
              </w:rPr>
              <w:t>Простор за 8x 2.5" дискове са Hot Swap кућиштем које поседује визуелно обавештење о стању диска као и визулено обавештење о спремности диска за замену у току рада ради заштите интегритета података на дисковима.</w:t>
            </w:r>
          </w:p>
        </w:tc>
      </w:tr>
      <w:tr w:rsidR="008A5A2F" w:rsidRPr="00714A2B" w14:paraId="0E6C9DB6" w14:textId="77777777" w:rsidTr="008A5A2F">
        <w:trPr>
          <w:trHeight w:val="6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F135294"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3BC54" w14:textId="77777777" w:rsidR="008A5A2F" w:rsidRPr="00714A2B" w:rsidRDefault="008A5A2F" w:rsidP="008A5A2F">
            <w:pPr>
              <w:jc w:val="center"/>
              <w:rPr>
                <w:rFonts w:cs="Arial"/>
                <w:sz w:val="22"/>
                <w:szCs w:val="22"/>
              </w:rPr>
            </w:pPr>
            <w:r w:rsidRPr="00714A2B">
              <w:rPr>
                <w:rFonts w:cs="Arial"/>
                <w:sz w:val="22"/>
                <w:szCs w:val="22"/>
              </w:rPr>
              <w:t>Сервер мора поседовати интегрисани контролер који не заузима PCI slot или RAID контролер који ће обезбедити минимум 2 GB Cache меморије на контролеру ( подршка за RAID 0,1,5,6,10,50,60 )</w:t>
            </w:r>
          </w:p>
        </w:tc>
      </w:tr>
      <w:tr w:rsidR="008A5A2F" w:rsidRPr="00714A2B" w14:paraId="4F88DE72"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EB159F" w14:textId="77777777" w:rsidR="008A5A2F" w:rsidRPr="00714A2B" w:rsidRDefault="008A5A2F" w:rsidP="008A5A2F">
            <w:pPr>
              <w:jc w:val="center"/>
              <w:rPr>
                <w:rFonts w:cs="Arial"/>
                <w:sz w:val="22"/>
                <w:szCs w:val="22"/>
              </w:rPr>
            </w:pPr>
            <w:r w:rsidRPr="00714A2B">
              <w:rPr>
                <w:rFonts w:cs="Arial"/>
                <w:sz w:val="22"/>
                <w:szCs w:val="22"/>
              </w:rPr>
              <w:t>Напајање:</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A9720C" w14:textId="0935E060" w:rsidR="008A5A2F" w:rsidRPr="00714A2B" w:rsidRDefault="008A5A2F" w:rsidP="001740F4">
            <w:pPr>
              <w:jc w:val="center"/>
              <w:rPr>
                <w:rFonts w:cs="Arial"/>
                <w:sz w:val="22"/>
                <w:szCs w:val="22"/>
              </w:rPr>
            </w:pPr>
            <w:r w:rsidRPr="00714A2B">
              <w:rPr>
                <w:rFonts w:cs="Arial"/>
                <w:sz w:val="22"/>
                <w:szCs w:val="22"/>
              </w:rPr>
              <w:t>Редудантнa hotswap напајањa, минимално 1600W</w:t>
            </w:r>
          </w:p>
        </w:tc>
      </w:tr>
      <w:tr w:rsidR="008A5A2F" w:rsidRPr="00714A2B" w14:paraId="289B5DF6"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CA9C12"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D24485" w14:textId="77777777" w:rsidR="008A5A2F" w:rsidRPr="00714A2B" w:rsidRDefault="008A5A2F" w:rsidP="008A5A2F">
            <w:pPr>
              <w:jc w:val="center"/>
              <w:rPr>
                <w:rFonts w:cs="Arial"/>
                <w:sz w:val="22"/>
                <w:szCs w:val="22"/>
              </w:rPr>
            </w:pPr>
            <w:r w:rsidRPr="00714A2B">
              <w:rPr>
                <w:rFonts w:cs="Arial"/>
                <w:sz w:val="22"/>
                <w:szCs w:val="22"/>
              </w:rPr>
              <w:t>4 х 1Gbps Ethernet порта</w:t>
            </w:r>
          </w:p>
        </w:tc>
      </w:tr>
      <w:tr w:rsidR="008A5A2F" w:rsidRPr="00714A2B" w14:paraId="1E0BA6D2"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707052" w14:textId="77777777" w:rsidR="008A5A2F" w:rsidRPr="00714A2B" w:rsidRDefault="008A5A2F" w:rsidP="008A5A2F">
            <w:pPr>
              <w:jc w:val="center"/>
              <w:rPr>
                <w:rFonts w:cs="Arial"/>
                <w:sz w:val="22"/>
                <w:szCs w:val="22"/>
              </w:rPr>
            </w:pPr>
            <w:r w:rsidRPr="00714A2B">
              <w:rPr>
                <w:rFonts w:cs="Arial"/>
                <w:sz w:val="22"/>
                <w:szCs w:val="22"/>
              </w:rPr>
              <w:t>Конективност ка сториџима:</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91DE58" w14:textId="77777777" w:rsidR="008A5A2F" w:rsidRPr="00714A2B" w:rsidRDefault="008A5A2F" w:rsidP="008A5A2F">
            <w:pPr>
              <w:jc w:val="center"/>
              <w:rPr>
                <w:rFonts w:cs="Arial"/>
                <w:sz w:val="22"/>
                <w:szCs w:val="22"/>
              </w:rPr>
            </w:pPr>
            <w:r w:rsidRPr="00714A2B">
              <w:rPr>
                <w:rFonts w:cs="Arial"/>
                <w:sz w:val="22"/>
                <w:szCs w:val="22"/>
              </w:rPr>
              <w:t>FC адаптер PCIe DUAL 8 GB port, базиран на Emulex или другом чипу који је EMC-qualified</w:t>
            </w:r>
          </w:p>
        </w:tc>
      </w:tr>
      <w:tr w:rsidR="008A5A2F" w:rsidRPr="00714A2B" w14:paraId="1D98CA50" w14:textId="77777777" w:rsidTr="008A5A2F">
        <w:trPr>
          <w:trHeight w:val="6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0B7964"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3CC686" w14:textId="77777777" w:rsidR="008A5A2F" w:rsidRPr="00714A2B" w:rsidRDefault="008A5A2F" w:rsidP="008A5A2F">
            <w:pPr>
              <w:jc w:val="center"/>
              <w:rPr>
                <w:rFonts w:cs="Arial"/>
                <w:sz w:val="22"/>
                <w:szCs w:val="22"/>
              </w:rPr>
            </w:pPr>
            <w:r w:rsidRPr="00714A2B">
              <w:rPr>
                <w:rFonts w:cs="Arial"/>
                <w:sz w:val="22"/>
                <w:szCs w:val="22"/>
              </w:rPr>
              <w:t>„Out-of-band management“ контролер са засебним мрежним портом, могућ приступ преко https и ssh протокола, удаљен приступ оперативном систему преко конзоле (remote console) без ограничења у функционалности до истека гарантног рока</w:t>
            </w:r>
          </w:p>
        </w:tc>
      </w:tr>
      <w:tr w:rsidR="008A5A2F" w:rsidRPr="00714A2B" w14:paraId="32A050ED"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962B6B"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0C5EDE" w14:textId="77777777" w:rsidR="008A5A2F" w:rsidRPr="00714A2B" w:rsidRDefault="008A5A2F" w:rsidP="008A5A2F">
            <w:pPr>
              <w:jc w:val="center"/>
              <w:rPr>
                <w:rFonts w:cs="Arial"/>
                <w:sz w:val="22"/>
                <w:szCs w:val="22"/>
              </w:rPr>
            </w:pPr>
            <w:r w:rsidRPr="00714A2B">
              <w:rPr>
                <w:rFonts w:cs="Arial"/>
                <w:sz w:val="22"/>
                <w:szCs w:val="22"/>
              </w:rPr>
              <w:t>Индикатор здравља система</w:t>
            </w:r>
          </w:p>
        </w:tc>
      </w:tr>
      <w:tr w:rsidR="008A5A2F" w:rsidRPr="00714A2B" w14:paraId="7B533BB3"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B4D6B9D" w14:textId="77777777" w:rsidR="008A5A2F" w:rsidRPr="00714A2B" w:rsidRDefault="008A5A2F" w:rsidP="008A5A2F">
            <w:pPr>
              <w:jc w:val="center"/>
              <w:rPr>
                <w:rFonts w:cs="Arial"/>
                <w:sz w:val="22"/>
                <w:szCs w:val="22"/>
              </w:rPr>
            </w:pPr>
            <w:r w:rsidRPr="00714A2B">
              <w:rPr>
                <w:rFonts w:cs="Arial"/>
                <w:sz w:val="22"/>
                <w:szCs w:val="22"/>
              </w:rPr>
              <w:t>Вентилатори:</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2645DE" w14:textId="77777777" w:rsidR="008A5A2F" w:rsidRPr="00714A2B" w:rsidRDefault="008A5A2F" w:rsidP="008A5A2F">
            <w:pPr>
              <w:jc w:val="center"/>
              <w:rPr>
                <w:rFonts w:cs="Arial"/>
                <w:sz w:val="22"/>
                <w:szCs w:val="22"/>
              </w:rPr>
            </w:pPr>
            <w:r w:rsidRPr="00714A2B">
              <w:rPr>
                <w:rFonts w:cs="Arial"/>
                <w:sz w:val="22"/>
                <w:szCs w:val="22"/>
              </w:rPr>
              <w:t>Редудантни hotswap вентилатори</w:t>
            </w:r>
          </w:p>
        </w:tc>
      </w:tr>
      <w:tr w:rsidR="008A5A2F" w:rsidRPr="00714A2B" w14:paraId="321495BF"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262B27" w14:textId="77777777" w:rsidR="008A5A2F" w:rsidRPr="00714A2B" w:rsidRDefault="008A5A2F" w:rsidP="008A5A2F">
            <w:pPr>
              <w:jc w:val="center"/>
              <w:rPr>
                <w:rFonts w:cs="Arial"/>
                <w:sz w:val="22"/>
                <w:szCs w:val="22"/>
              </w:rPr>
            </w:pPr>
            <w:r w:rsidRPr="00714A2B">
              <w:rPr>
                <w:rFonts w:cs="Arial"/>
                <w:sz w:val="22"/>
                <w:szCs w:val="22"/>
              </w:rPr>
              <w:t>Облик:</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524B04" w14:textId="77777777" w:rsidR="008A5A2F" w:rsidRPr="00714A2B" w:rsidRDefault="008A5A2F" w:rsidP="008A5A2F">
            <w:pPr>
              <w:jc w:val="center"/>
              <w:rPr>
                <w:rFonts w:cs="Arial"/>
                <w:sz w:val="22"/>
                <w:szCs w:val="22"/>
              </w:rPr>
            </w:pPr>
            <w:r w:rsidRPr="00714A2B">
              <w:rPr>
                <w:rFonts w:cs="Arial"/>
                <w:sz w:val="22"/>
                <w:szCs w:val="22"/>
              </w:rPr>
              <w:t>2U rack сервер</w:t>
            </w:r>
          </w:p>
        </w:tc>
      </w:tr>
      <w:tr w:rsidR="008A5A2F" w:rsidRPr="00714A2B" w14:paraId="0B1CF1D1"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AC18A31" w14:textId="77777777" w:rsidR="008A5A2F" w:rsidRPr="00714A2B" w:rsidRDefault="008A5A2F" w:rsidP="008A5A2F">
            <w:pPr>
              <w:jc w:val="center"/>
              <w:rPr>
                <w:rFonts w:cs="Arial"/>
                <w:sz w:val="22"/>
                <w:szCs w:val="22"/>
              </w:rPr>
            </w:pPr>
            <w:r w:rsidRPr="00714A2B">
              <w:rPr>
                <w:rFonts w:cs="Arial"/>
                <w:sz w:val="22"/>
                <w:szCs w:val="22"/>
              </w:rPr>
              <w:t>Рек носачи:</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DF506B" w14:textId="77777777" w:rsidR="008A5A2F" w:rsidRPr="00714A2B" w:rsidRDefault="008A5A2F" w:rsidP="008A5A2F">
            <w:pPr>
              <w:jc w:val="center"/>
              <w:rPr>
                <w:rFonts w:cs="Arial"/>
                <w:sz w:val="22"/>
                <w:szCs w:val="22"/>
              </w:rPr>
            </w:pPr>
            <w:r w:rsidRPr="00714A2B">
              <w:rPr>
                <w:rFonts w:cs="Arial"/>
                <w:sz w:val="22"/>
                <w:szCs w:val="22"/>
              </w:rPr>
              <w:t>2U rail kit за инсталацију у серверске рек ормане</w:t>
            </w:r>
          </w:p>
        </w:tc>
      </w:tr>
      <w:tr w:rsidR="008A5A2F" w:rsidRPr="00714A2B" w14:paraId="17CA66CD" w14:textId="77777777" w:rsidTr="008A5A2F">
        <w:trPr>
          <w:trHeight w:val="600"/>
        </w:trPr>
        <w:tc>
          <w:tcPr>
            <w:tcW w:w="936"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758357"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406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3C8515" w14:textId="77777777" w:rsidR="008A5A2F" w:rsidRPr="00714A2B" w:rsidRDefault="008A5A2F" w:rsidP="008A5A2F">
            <w:pPr>
              <w:jc w:val="center"/>
              <w:rPr>
                <w:rFonts w:cs="Arial"/>
                <w:sz w:val="22"/>
                <w:szCs w:val="22"/>
              </w:rPr>
            </w:pPr>
            <w:r w:rsidRPr="00714A2B">
              <w:rPr>
                <w:rFonts w:cs="Arial"/>
                <w:sz w:val="22"/>
                <w:szCs w:val="22"/>
              </w:rPr>
              <w:t>Минимално 6x PCIe слота,  7x USB портова, 1 x VGA port, 1 x 1GB порт за управљање сервером, минимално 24 меморијских DIMM слотова, минимално 8 SFF hotswap лежишта за дискове, минимално 2 лежишта за процесоре</w:t>
            </w:r>
          </w:p>
        </w:tc>
      </w:tr>
      <w:tr w:rsidR="008A5A2F" w:rsidRPr="00714A2B" w14:paraId="25BBEA5F" w14:textId="77777777" w:rsidTr="008A5A2F">
        <w:trPr>
          <w:trHeight w:val="300"/>
        </w:trPr>
        <w:tc>
          <w:tcPr>
            <w:tcW w:w="936"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676BA" w14:textId="77777777" w:rsidR="008A5A2F" w:rsidRPr="00714A2B" w:rsidRDefault="008A5A2F" w:rsidP="008A5A2F">
            <w:pPr>
              <w:jc w:val="center"/>
              <w:rPr>
                <w:rFonts w:cs="Arial"/>
                <w:sz w:val="22"/>
                <w:szCs w:val="22"/>
              </w:rPr>
            </w:pPr>
            <w:r w:rsidRPr="00714A2B">
              <w:rPr>
                <w:rFonts w:cs="Arial"/>
                <w:sz w:val="22"/>
                <w:szCs w:val="22"/>
              </w:rPr>
              <w:t> </w:t>
            </w:r>
          </w:p>
        </w:tc>
        <w:tc>
          <w:tcPr>
            <w:tcW w:w="406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59683"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675A7637"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51AFCA1" w14:textId="77777777" w:rsidR="008A5A2F" w:rsidRPr="00714A2B" w:rsidRDefault="008A5A2F" w:rsidP="008A5A2F">
            <w:pPr>
              <w:jc w:val="center"/>
              <w:rPr>
                <w:rFonts w:cs="Arial"/>
                <w:sz w:val="22"/>
                <w:szCs w:val="22"/>
              </w:rPr>
            </w:pPr>
            <w:r w:rsidRPr="00714A2B">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bl>
    <w:p w14:paraId="147611FF" w14:textId="77777777" w:rsidR="008A5A2F" w:rsidRPr="00714A2B" w:rsidRDefault="008A5A2F" w:rsidP="008A5A2F">
      <w:pPr>
        <w:rPr>
          <w:rFonts w:cs="Arial"/>
          <w:b/>
          <w:sz w:val="22"/>
          <w:szCs w:val="22"/>
          <w:lang w:val="sr-Cyrl-RS"/>
        </w:rPr>
      </w:pPr>
      <w:r w:rsidRPr="00714A2B">
        <w:rPr>
          <w:rFonts w:cs="Arial"/>
          <w:b/>
          <w:sz w:val="22"/>
          <w:szCs w:val="22"/>
          <w:lang w:val="sr-Cyrl-RS"/>
        </w:rPr>
        <w:t xml:space="preserve"> </w:t>
      </w:r>
    </w:p>
    <w:p w14:paraId="109D1A56" w14:textId="77777777" w:rsidR="008A5A2F" w:rsidRPr="00714A2B" w:rsidRDefault="008A5A2F" w:rsidP="008A5A2F">
      <w:pPr>
        <w:rPr>
          <w:rFonts w:cs="Arial"/>
          <w:b/>
          <w:sz w:val="22"/>
          <w:szCs w:val="22"/>
          <w:lang w:val="sr-Cyrl-RS"/>
        </w:rPr>
      </w:pPr>
    </w:p>
    <w:p w14:paraId="76081FA5" w14:textId="655E6767" w:rsidR="008A5A2F" w:rsidRDefault="008A5A2F" w:rsidP="008A5A2F">
      <w:pPr>
        <w:rPr>
          <w:rFonts w:cs="Arial"/>
          <w:b/>
          <w:sz w:val="22"/>
          <w:szCs w:val="22"/>
          <w:lang w:val="sr-Cyrl-RS"/>
        </w:rPr>
      </w:pPr>
    </w:p>
    <w:p w14:paraId="71B1D66C" w14:textId="1B816316" w:rsidR="00CC20BE" w:rsidRDefault="00CC20BE" w:rsidP="008A5A2F">
      <w:pPr>
        <w:rPr>
          <w:rFonts w:cs="Arial"/>
          <w:b/>
          <w:sz w:val="22"/>
          <w:szCs w:val="22"/>
          <w:lang w:val="sr-Cyrl-RS"/>
        </w:rPr>
      </w:pPr>
    </w:p>
    <w:p w14:paraId="4DC311D1" w14:textId="77777777" w:rsidR="00CC20BE" w:rsidRPr="00714A2B" w:rsidRDefault="00CC20BE" w:rsidP="008A5A2F">
      <w:pPr>
        <w:rPr>
          <w:rFonts w:cs="Arial"/>
          <w:b/>
          <w:sz w:val="22"/>
          <w:szCs w:val="22"/>
          <w:lang w:val="sr-Cyrl-RS"/>
        </w:rPr>
      </w:pPr>
    </w:p>
    <w:p w14:paraId="571D2755" w14:textId="50F11320" w:rsidR="007D6EF5" w:rsidRPr="007D6EF5" w:rsidRDefault="00CC20BE" w:rsidP="00337FBF">
      <w:pPr>
        <w:pStyle w:val="ListParagraph"/>
        <w:numPr>
          <w:ilvl w:val="0"/>
          <w:numId w:val="54"/>
        </w:numPr>
        <w:spacing w:after="160" w:line="259" w:lineRule="auto"/>
        <w:jc w:val="left"/>
        <w:rPr>
          <w:rFonts w:ascii="Arial" w:hAnsi="Arial" w:cs="Arial"/>
          <w:b/>
          <w:lang w:val="sr-Cyrl-RS"/>
        </w:rPr>
      </w:pPr>
      <w:r>
        <w:rPr>
          <w:rFonts w:ascii="Arial" w:hAnsi="Arial" w:cs="Arial"/>
          <w:b/>
        </w:rPr>
        <w:t>Tower server-</w:t>
      </w:r>
      <w:r w:rsidR="008A5A2F" w:rsidRPr="00CC20BE">
        <w:rPr>
          <w:rFonts w:ascii="Arial" w:hAnsi="Arial" w:cs="Arial"/>
        </w:rPr>
        <w:t>2 kom</w:t>
      </w:r>
      <w:r w:rsidRPr="00CC20BE">
        <w:rPr>
          <w:rFonts w:ascii="Arial" w:hAnsi="Arial" w:cs="Arial"/>
          <w:lang w:val="sr-Cyrl-RS"/>
        </w:rPr>
        <w:t>;</w:t>
      </w:r>
      <w:r>
        <w:rPr>
          <w:rFonts w:ascii="Arial" w:hAnsi="Arial" w:cs="Arial"/>
          <w:b/>
          <w:lang w:val="sr-Cyrl-RS"/>
        </w:rPr>
        <w:t xml:space="preserve"> </w:t>
      </w:r>
      <w:r w:rsidRPr="00CC20BE">
        <w:rPr>
          <w:rFonts w:ascii="Arial" w:hAnsi="Arial" w:cs="Arial"/>
          <w:lang w:val="sr-Cyrl-RS"/>
        </w:rPr>
        <w:t xml:space="preserve">Место испоруке </w:t>
      </w:r>
      <w:r w:rsidR="007D6EF5" w:rsidRPr="00CC20BE">
        <w:rPr>
          <w:rFonts w:ascii="Arial" w:hAnsi="Arial" w:cs="Arial"/>
          <w:lang w:val="sr-Cyrl-RS"/>
        </w:rPr>
        <w:t xml:space="preserve">Огранак </w:t>
      </w:r>
      <w:r>
        <w:rPr>
          <w:rFonts w:ascii="Arial" w:hAnsi="Arial" w:cs="Arial"/>
          <w:lang w:val="sr-Cyrl-RS"/>
        </w:rPr>
        <w:t>Панонске ТЕ</w:t>
      </w:r>
      <w:r w:rsidR="007D6EF5" w:rsidRPr="00CC20BE">
        <w:rPr>
          <w:rFonts w:ascii="Arial" w:hAnsi="Arial" w:cs="Arial"/>
          <w:lang w:val="sr-Cyrl-RS"/>
        </w:rPr>
        <w:t>-Т</w:t>
      </w:r>
      <w:r>
        <w:rPr>
          <w:rFonts w:ascii="Arial" w:hAnsi="Arial" w:cs="Arial"/>
          <w:lang w:val="sr-Cyrl-RS"/>
        </w:rPr>
        <w:t>О, насеље Шангај, ул.Седма услица 102, Нови Сад</w:t>
      </w:r>
    </w:p>
    <w:p w14:paraId="5A05CFE2" w14:textId="77777777" w:rsidR="008A5A2F" w:rsidRPr="00714A2B" w:rsidRDefault="008A5A2F" w:rsidP="007D6EF5">
      <w:pPr>
        <w:pStyle w:val="ListParagraph"/>
        <w:spacing w:before="0" w:after="160" w:line="259" w:lineRule="auto"/>
        <w:jc w:val="left"/>
        <w:rPr>
          <w:rFonts w:ascii="Arial" w:hAnsi="Arial" w:cs="Arial"/>
          <w:b/>
          <w:lang w:val="sr-Cyrl-RS"/>
        </w:rPr>
      </w:pPr>
    </w:p>
    <w:tbl>
      <w:tblPr>
        <w:tblW w:w="5000" w:type="pct"/>
        <w:tblLayout w:type="fixed"/>
        <w:tblCellMar>
          <w:left w:w="0" w:type="dxa"/>
          <w:right w:w="0" w:type="dxa"/>
        </w:tblCellMar>
        <w:tblLook w:val="04A0" w:firstRow="1" w:lastRow="0" w:firstColumn="1" w:lastColumn="0" w:noHBand="0" w:noVBand="1"/>
      </w:tblPr>
      <w:tblGrid>
        <w:gridCol w:w="1463"/>
        <w:gridCol w:w="7556"/>
      </w:tblGrid>
      <w:tr w:rsidR="008A5A2F" w:rsidRPr="00714A2B" w14:paraId="57A6E3D4" w14:textId="77777777" w:rsidTr="008A5A2F">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05053E" w14:textId="77777777" w:rsidR="008A5A2F" w:rsidRPr="00714A2B" w:rsidRDefault="008A5A2F" w:rsidP="008A5A2F">
            <w:pPr>
              <w:jc w:val="center"/>
              <w:rPr>
                <w:rFonts w:cs="Arial"/>
                <w:sz w:val="22"/>
                <w:szCs w:val="22"/>
              </w:rPr>
            </w:pPr>
            <w:r w:rsidRPr="00714A2B">
              <w:rPr>
                <w:rFonts w:cs="Arial"/>
                <w:sz w:val="22"/>
                <w:szCs w:val="22"/>
              </w:rPr>
              <w:t>Сервери Tower типа морају испунити захтеве описане минималним техничким карактеристикама:</w:t>
            </w:r>
          </w:p>
        </w:tc>
      </w:tr>
      <w:tr w:rsidR="008A5A2F" w:rsidRPr="00714A2B" w14:paraId="10065EF9"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F20B8" w14:textId="77777777" w:rsidR="008A5A2F" w:rsidRPr="00714A2B" w:rsidRDefault="008A5A2F" w:rsidP="008A5A2F">
            <w:pPr>
              <w:jc w:val="center"/>
              <w:rPr>
                <w:rFonts w:cs="Arial"/>
                <w:sz w:val="22"/>
                <w:szCs w:val="22"/>
              </w:rPr>
            </w:pPr>
            <w:r w:rsidRPr="00714A2B">
              <w:rPr>
                <w:rFonts w:cs="Arial"/>
                <w:sz w:val="22"/>
                <w:szCs w:val="22"/>
              </w:rPr>
              <w:t> </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17117B" w14:textId="77777777" w:rsidR="008A5A2F" w:rsidRPr="00714A2B" w:rsidRDefault="008A5A2F" w:rsidP="008A5A2F">
            <w:pPr>
              <w:jc w:val="center"/>
              <w:rPr>
                <w:rFonts w:cs="Arial"/>
                <w:sz w:val="22"/>
                <w:szCs w:val="22"/>
              </w:rPr>
            </w:pPr>
            <w:r w:rsidRPr="00714A2B">
              <w:rPr>
                <w:rFonts w:cs="Arial"/>
                <w:sz w:val="22"/>
                <w:szCs w:val="22"/>
              </w:rPr>
              <w:t> </w:t>
            </w:r>
          </w:p>
        </w:tc>
      </w:tr>
      <w:tr w:rsidR="008A5A2F" w:rsidRPr="00714A2B" w14:paraId="78E1CA98"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762E47" w14:textId="77777777" w:rsidR="008A5A2F" w:rsidRPr="00714A2B" w:rsidRDefault="008A5A2F" w:rsidP="008A5A2F">
            <w:pPr>
              <w:jc w:val="center"/>
              <w:rPr>
                <w:rFonts w:cs="Arial"/>
                <w:sz w:val="22"/>
                <w:szCs w:val="22"/>
              </w:rPr>
            </w:pPr>
            <w:r w:rsidRPr="00714A2B">
              <w:rPr>
                <w:rFonts w:cs="Arial"/>
                <w:sz w:val="22"/>
                <w:szCs w:val="22"/>
              </w:rPr>
              <w:t>Опис</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DA4DA6" w14:textId="77777777" w:rsidR="008A5A2F" w:rsidRPr="00714A2B" w:rsidRDefault="008A5A2F" w:rsidP="008A5A2F">
            <w:pPr>
              <w:jc w:val="center"/>
              <w:rPr>
                <w:rFonts w:cs="Arial"/>
                <w:sz w:val="22"/>
                <w:szCs w:val="22"/>
              </w:rPr>
            </w:pPr>
            <w:r w:rsidRPr="00714A2B">
              <w:rPr>
                <w:rFonts w:cs="Arial"/>
                <w:sz w:val="22"/>
                <w:szCs w:val="22"/>
              </w:rPr>
              <w:t>Минимални захтеви</w:t>
            </w:r>
          </w:p>
        </w:tc>
      </w:tr>
      <w:tr w:rsidR="008A5A2F" w:rsidRPr="00714A2B" w14:paraId="725A92A8"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61BA3" w14:textId="77777777" w:rsidR="008A5A2F" w:rsidRPr="00714A2B" w:rsidRDefault="008A5A2F" w:rsidP="008A5A2F">
            <w:pPr>
              <w:jc w:val="center"/>
              <w:rPr>
                <w:rFonts w:cs="Arial"/>
                <w:sz w:val="22"/>
                <w:szCs w:val="22"/>
              </w:rPr>
            </w:pPr>
            <w:r w:rsidRPr="00714A2B">
              <w:rPr>
                <w:rFonts w:cs="Arial"/>
                <w:sz w:val="22"/>
                <w:szCs w:val="22"/>
              </w:rPr>
              <w:t>Процесор:</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EFDC8" w14:textId="77777777" w:rsidR="008A5A2F" w:rsidRPr="00714A2B" w:rsidRDefault="008A5A2F" w:rsidP="008A5A2F">
            <w:pPr>
              <w:jc w:val="center"/>
              <w:rPr>
                <w:rFonts w:cs="Arial"/>
                <w:sz w:val="22"/>
                <w:szCs w:val="22"/>
              </w:rPr>
            </w:pPr>
            <w:r w:rsidRPr="00714A2B">
              <w:rPr>
                <w:rFonts w:cs="Arial"/>
                <w:sz w:val="22"/>
                <w:szCs w:val="22"/>
              </w:rPr>
              <w:t>1хCPU, 14nm, номинални такт од минимално 3.5GHz, 4 језгара / 8 нити , дељени кеш од 8MB, TDP 80W</w:t>
            </w:r>
          </w:p>
        </w:tc>
      </w:tr>
      <w:tr w:rsidR="008A5A2F" w:rsidRPr="00714A2B" w14:paraId="6CA73E71"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B92F4B" w14:textId="77777777" w:rsidR="008A5A2F" w:rsidRPr="00714A2B" w:rsidRDefault="008A5A2F" w:rsidP="008A5A2F">
            <w:pPr>
              <w:jc w:val="center"/>
              <w:rPr>
                <w:rFonts w:cs="Arial"/>
                <w:sz w:val="22"/>
                <w:szCs w:val="22"/>
              </w:rPr>
            </w:pPr>
            <w:r w:rsidRPr="00714A2B">
              <w:rPr>
                <w:rFonts w:cs="Arial"/>
                <w:sz w:val="22"/>
                <w:szCs w:val="22"/>
              </w:rPr>
              <w:t>Меморија:</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581841" w14:textId="77777777" w:rsidR="008A5A2F" w:rsidRPr="00714A2B" w:rsidRDefault="008A5A2F" w:rsidP="008A5A2F">
            <w:pPr>
              <w:jc w:val="center"/>
              <w:rPr>
                <w:rFonts w:cs="Arial"/>
                <w:sz w:val="22"/>
                <w:szCs w:val="22"/>
              </w:rPr>
            </w:pPr>
            <w:r w:rsidRPr="00714A2B">
              <w:rPr>
                <w:rFonts w:cs="Arial"/>
                <w:sz w:val="22"/>
                <w:szCs w:val="22"/>
              </w:rPr>
              <w:t>64GB радне меморије, ECC, UDIMM DDR4 2133 Mhz</w:t>
            </w:r>
          </w:p>
        </w:tc>
      </w:tr>
      <w:tr w:rsidR="008A5A2F" w:rsidRPr="00714A2B" w14:paraId="2B782AB6"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3642B" w14:textId="77777777" w:rsidR="008A5A2F" w:rsidRPr="00714A2B" w:rsidRDefault="008A5A2F" w:rsidP="008A5A2F">
            <w:pPr>
              <w:jc w:val="center"/>
              <w:rPr>
                <w:rFonts w:cs="Arial"/>
                <w:sz w:val="22"/>
                <w:szCs w:val="22"/>
              </w:rPr>
            </w:pPr>
            <w:r w:rsidRPr="00714A2B">
              <w:rPr>
                <w:rFonts w:cs="Arial"/>
                <w:sz w:val="22"/>
                <w:szCs w:val="22"/>
              </w:rPr>
              <w:t>Тврди диск:</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F6ADD8" w14:textId="77777777" w:rsidR="008A5A2F" w:rsidRPr="00714A2B" w:rsidRDefault="008A5A2F" w:rsidP="008A5A2F">
            <w:pPr>
              <w:jc w:val="center"/>
              <w:rPr>
                <w:rFonts w:cs="Arial"/>
                <w:sz w:val="22"/>
                <w:szCs w:val="22"/>
              </w:rPr>
            </w:pPr>
            <w:r w:rsidRPr="00714A2B">
              <w:rPr>
                <w:rFonts w:cs="Arial"/>
                <w:sz w:val="22"/>
                <w:szCs w:val="22"/>
              </w:rPr>
              <w:t>2 х 1.8TB, SAS , 10K rpm у RAID1 конфигурацији</w:t>
            </w:r>
          </w:p>
        </w:tc>
      </w:tr>
      <w:tr w:rsidR="008A5A2F" w:rsidRPr="00714A2B" w14:paraId="2FC352AA"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B49AE" w14:textId="77777777" w:rsidR="008A5A2F" w:rsidRPr="00714A2B" w:rsidRDefault="008A5A2F" w:rsidP="008A5A2F">
            <w:pPr>
              <w:jc w:val="center"/>
              <w:rPr>
                <w:rFonts w:cs="Arial"/>
                <w:sz w:val="22"/>
                <w:szCs w:val="22"/>
              </w:rPr>
            </w:pPr>
            <w:r w:rsidRPr="00714A2B">
              <w:rPr>
                <w:rFonts w:cs="Arial"/>
                <w:sz w:val="22"/>
                <w:szCs w:val="22"/>
              </w:rPr>
              <w:t>Конективност ка мрежи</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66F95" w14:textId="77777777" w:rsidR="008A5A2F" w:rsidRPr="00714A2B" w:rsidRDefault="008A5A2F" w:rsidP="008A5A2F">
            <w:pPr>
              <w:jc w:val="center"/>
              <w:rPr>
                <w:rFonts w:cs="Arial"/>
                <w:sz w:val="22"/>
                <w:szCs w:val="22"/>
              </w:rPr>
            </w:pPr>
            <w:r w:rsidRPr="00714A2B">
              <w:rPr>
                <w:rFonts w:cs="Arial"/>
                <w:sz w:val="22"/>
                <w:szCs w:val="22"/>
              </w:rPr>
              <w:t>2 х 1Gbps Ethernet порта</w:t>
            </w:r>
          </w:p>
        </w:tc>
      </w:tr>
      <w:tr w:rsidR="008A5A2F" w:rsidRPr="00714A2B" w14:paraId="77EEE335"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470BB0" w14:textId="77777777" w:rsidR="008A5A2F" w:rsidRPr="00714A2B" w:rsidRDefault="008A5A2F" w:rsidP="008A5A2F">
            <w:pPr>
              <w:jc w:val="center"/>
              <w:rPr>
                <w:rFonts w:cs="Arial"/>
                <w:sz w:val="22"/>
                <w:szCs w:val="22"/>
              </w:rPr>
            </w:pPr>
            <w:r w:rsidRPr="00714A2B">
              <w:rPr>
                <w:rFonts w:cs="Arial"/>
                <w:sz w:val="22"/>
                <w:szCs w:val="22"/>
              </w:rPr>
              <w:t>Адаптер:</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98472B" w14:textId="77777777" w:rsidR="008A5A2F" w:rsidRPr="00714A2B" w:rsidRDefault="008A5A2F" w:rsidP="008A5A2F">
            <w:pPr>
              <w:jc w:val="center"/>
              <w:rPr>
                <w:rFonts w:cs="Arial"/>
                <w:sz w:val="22"/>
                <w:szCs w:val="22"/>
              </w:rPr>
            </w:pPr>
            <w:r w:rsidRPr="00714A2B">
              <w:rPr>
                <w:rFonts w:cs="Arial"/>
                <w:sz w:val="22"/>
                <w:szCs w:val="22"/>
              </w:rPr>
              <w:t>PCI express SAS контролер за тврде дискове са минимално 2GB NonVolatile (постојаног) кеша</w:t>
            </w:r>
          </w:p>
        </w:tc>
      </w:tr>
      <w:tr w:rsidR="008A5A2F" w:rsidRPr="00714A2B" w14:paraId="32C650F5"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F5700" w14:textId="77777777" w:rsidR="008A5A2F" w:rsidRPr="00714A2B" w:rsidRDefault="008A5A2F" w:rsidP="008A5A2F">
            <w:pPr>
              <w:jc w:val="center"/>
              <w:rPr>
                <w:rFonts w:cs="Arial"/>
                <w:sz w:val="22"/>
                <w:szCs w:val="22"/>
              </w:rPr>
            </w:pPr>
            <w:r w:rsidRPr="00714A2B">
              <w:rPr>
                <w:rFonts w:cs="Arial"/>
                <w:sz w:val="22"/>
                <w:szCs w:val="22"/>
              </w:rPr>
              <w:t>Напајање:</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96075" w14:textId="458EFCD2" w:rsidR="008A5A2F" w:rsidRPr="00714A2B" w:rsidRDefault="008A5A2F" w:rsidP="009D7657">
            <w:pPr>
              <w:jc w:val="center"/>
              <w:rPr>
                <w:rFonts w:cs="Arial"/>
                <w:sz w:val="22"/>
                <w:szCs w:val="22"/>
              </w:rPr>
            </w:pPr>
            <w:r w:rsidRPr="00714A2B">
              <w:rPr>
                <w:rFonts w:cs="Arial"/>
                <w:sz w:val="22"/>
                <w:szCs w:val="22"/>
              </w:rPr>
              <w:t>редудантна hotswap напајања, минимално 460W</w:t>
            </w:r>
          </w:p>
        </w:tc>
      </w:tr>
      <w:tr w:rsidR="008A5A2F" w:rsidRPr="00714A2B" w14:paraId="661732CA"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C8292" w14:textId="77777777" w:rsidR="008A5A2F" w:rsidRPr="00714A2B" w:rsidRDefault="008A5A2F" w:rsidP="008A5A2F">
            <w:pPr>
              <w:jc w:val="center"/>
              <w:rPr>
                <w:rFonts w:cs="Arial"/>
                <w:sz w:val="22"/>
                <w:szCs w:val="22"/>
              </w:rPr>
            </w:pPr>
            <w:r w:rsidRPr="00714A2B">
              <w:rPr>
                <w:rFonts w:cs="Arial"/>
                <w:sz w:val="22"/>
                <w:szCs w:val="22"/>
              </w:rPr>
              <w:t>Управљање:</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A0463" w14:textId="77777777" w:rsidR="008A5A2F" w:rsidRPr="00714A2B" w:rsidRDefault="008A5A2F" w:rsidP="008A5A2F">
            <w:pPr>
              <w:jc w:val="center"/>
              <w:rPr>
                <w:rFonts w:cs="Arial"/>
                <w:sz w:val="22"/>
                <w:szCs w:val="22"/>
              </w:rPr>
            </w:pPr>
            <w:r w:rsidRPr="00714A2B">
              <w:rPr>
                <w:rFonts w:cs="Arial"/>
                <w:sz w:val="22"/>
                <w:szCs w:val="22"/>
              </w:rPr>
              <w:t>„Out-of-band management“ контролер са засебним мрежним портом, могућ приступ преко https и ssh протокола, удаљен приступ оперативном систему преко конзоле (remote console) без ограничења у функционалности до истека гарантног рока</w:t>
            </w:r>
          </w:p>
        </w:tc>
      </w:tr>
      <w:tr w:rsidR="008A5A2F" w:rsidRPr="00714A2B" w14:paraId="2702872E"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44DA5"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2379BF" w14:textId="77777777" w:rsidR="008A5A2F" w:rsidRPr="00714A2B" w:rsidRDefault="008A5A2F" w:rsidP="008A5A2F">
            <w:pPr>
              <w:jc w:val="center"/>
              <w:rPr>
                <w:rFonts w:cs="Arial"/>
                <w:sz w:val="22"/>
                <w:szCs w:val="22"/>
              </w:rPr>
            </w:pPr>
            <w:r w:rsidRPr="00714A2B">
              <w:rPr>
                <w:rFonts w:cs="Arial"/>
                <w:sz w:val="22"/>
                <w:szCs w:val="22"/>
              </w:rPr>
              <w:t>Индикатор здравља система</w:t>
            </w:r>
          </w:p>
        </w:tc>
      </w:tr>
      <w:tr w:rsidR="008A5A2F" w:rsidRPr="00714A2B" w14:paraId="5B690641"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8ADAE" w14:textId="77777777" w:rsidR="008A5A2F" w:rsidRPr="00714A2B" w:rsidRDefault="008A5A2F" w:rsidP="008A5A2F">
            <w:pPr>
              <w:jc w:val="center"/>
              <w:rPr>
                <w:rFonts w:cs="Arial"/>
                <w:sz w:val="22"/>
                <w:szCs w:val="22"/>
              </w:rPr>
            </w:pPr>
            <w:r w:rsidRPr="00714A2B">
              <w:rPr>
                <w:rFonts w:cs="Arial"/>
                <w:sz w:val="22"/>
                <w:szCs w:val="22"/>
              </w:rPr>
              <w:t>Облик:</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BA802" w14:textId="77777777" w:rsidR="008A5A2F" w:rsidRPr="00714A2B" w:rsidRDefault="008A5A2F" w:rsidP="008A5A2F">
            <w:pPr>
              <w:jc w:val="center"/>
              <w:rPr>
                <w:rFonts w:cs="Arial"/>
                <w:sz w:val="22"/>
                <w:szCs w:val="22"/>
              </w:rPr>
            </w:pPr>
            <w:r w:rsidRPr="00714A2B">
              <w:rPr>
                <w:rFonts w:cs="Arial"/>
                <w:sz w:val="22"/>
                <w:szCs w:val="22"/>
              </w:rPr>
              <w:t>tower сервер</w:t>
            </w:r>
          </w:p>
        </w:tc>
      </w:tr>
      <w:tr w:rsidR="008A5A2F" w:rsidRPr="00714A2B" w14:paraId="0ABEDF59"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1C7EC" w14:textId="77777777" w:rsidR="008A5A2F" w:rsidRPr="00714A2B" w:rsidRDefault="008A5A2F" w:rsidP="008A5A2F">
            <w:pPr>
              <w:jc w:val="center"/>
              <w:rPr>
                <w:rFonts w:cs="Arial"/>
                <w:sz w:val="22"/>
                <w:szCs w:val="22"/>
              </w:rPr>
            </w:pPr>
            <w:r w:rsidRPr="00714A2B">
              <w:rPr>
                <w:rFonts w:cs="Arial"/>
                <w:sz w:val="22"/>
                <w:szCs w:val="22"/>
              </w:rPr>
              <w:t>Безбедност:</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FA08C" w14:textId="77777777" w:rsidR="008A5A2F" w:rsidRPr="00714A2B" w:rsidRDefault="008A5A2F" w:rsidP="008A5A2F">
            <w:pPr>
              <w:jc w:val="center"/>
              <w:rPr>
                <w:rFonts w:cs="Arial"/>
                <w:sz w:val="22"/>
                <w:szCs w:val="22"/>
              </w:rPr>
            </w:pPr>
            <w:r w:rsidRPr="00714A2B">
              <w:rPr>
                <w:rFonts w:cs="Arial"/>
                <w:sz w:val="22"/>
                <w:szCs w:val="22"/>
              </w:rPr>
              <w:t>TPM 2.0 чип</w:t>
            </w:r>
          </w:p>
        </w:tc>
      </w:tr>
      <w:tr w:rsidR="008A5A2F" w:rsidRPr="00714A2B" w14:paraId="22A7914F"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8B0D8E" w14:textId="77777777" w:rsidR="008A5A2F" w:rsidRPr="00714A2B" w:rsidRDefault="008A5A2F" w:rsidP="008A5A2F">
            <w:pPr>
              <w:jc w:val="center"/>
              <w:rPr>
                <w:rFonts w:cs="Arial"/>
                <w:sz w:val="22"/>
                <w:szCs w:val="22"/>
              </w:rPr>
            </w:pPr>
            <w:r w:rsidRPr="00714A2B">
              <w:rPr>
                <w:rFonts w:cs="Arial"/>
                <w:sz w:val="22"/>
                <w:szCs w:val="22"/>
              </w:rPr>
              <w:t>Проширења:</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3F195" w14:textId="77777777" w:rsidR="008A5A2F" w:rsidRPr="00714A2B" w:rsidRDefault="008A5A2F" w:rsidP="008A5A2F">
            <w:pPr>
              <w:jc w:val="center"/>
              <w:rPr>
                <w:rFonts w:cs="Arial"/>
                <w:sz w:val="22"/>
                <w:szCs w:val="22"/>
              </w:rPr>
            </w:pPr>
            <w:r w:rsidRPr="00714A2B">
              <w:rPr>
                <w:rFonts w:cs="Arial"/>
                <w:sz w:val="22"/>
                <w:szCs w:val="22"/>
              </w:rPr>
              <w:t>Минимално 4 меморијских DIMM слотова, минимално 8 SFF hotswap лежишта за дискове</w:t>
            </w:r>
          </w:p>
        </w:tc>
      </w:tr>
      <w:tr w:rsidR="008A5A2F" w:rsidRPr="00714A2B" w14:paraId="1E2F71B5"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7E55AD" w14:textId="77777777" w:rsidR="008A5A2F" w:rsidRPr="00714A2B" w:rsidRDefault="008A5A2F" w:rsidP="008A5A2F">
            <w:pPr>
              <w:jc w:val="center"/>
              <w:rPr>
                <w:rFonts w:cs="Arial"/>
                <w:sz w:val="22"/>
                <w:szCs w:val="22"/>
              </w:rPr>
            </w:pPr>
            <w:r w:rsidRPr="00714A2B">
              <w:rPr>
                <w:rFonts w:cs="Arial"/>
                <w:sz w:val="22"/>
                <w:szCs w:val="22"/>
              </w:rPr>
              <w:t>Сигнализација:</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97662" w14:textId="77777777" w:rsidR="008A5A2F" w:rsidRPr="00714A2B" w:rsidRDefault="008A5A2F" w:rsidP="008A5A2F">
            <w:pPr>
              <w:jc w:val="center"/>
              <w:rPr>
                <w:rFonts w:cs="Arial"/>
                <w:sz w:val="22"/>
                <w:szCs w:val="22"/>
              </w:rPr>
            </w:pPr>
            <w:r w:rsidRPr="00714A2B">
              <w:rPr>
                <w:rFonts w:cs="Arial"/>
                <w:sz w:val="22"/>
                <w:szCs w:val="22"/>
              </w:rPr>
              <w:t>Индикатори здравља система, рада тврдог диска</w:t>
            </w:r>
          </w:p>
        </w:tc>
      </w:tr>
      <w:tr w:rsidR="008A5A2F" w:rsidRPr="00714A2B" w14:paraId="47E47496" w14:textId="77777777" w:rsidTr="008A5A2F">
        <w:trPr>
          <w:trHeight w:val="300"/>
        </w:trPr>
        <w:tc>
          <w:tcPr>
            <w:tcW w:w="811"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29FA02" w14:textId="77777777" w:rsidR="008A5A2F" w:rsidRPr="00714A2B" w:rsidRDefault="008A5A2F" w:rsidP="008A5A2F">
            <w:pPr>
              <w:jc w:val="center"/>
              <w:rPr>
                <w:rFonts w:cs="Arial"/>
                <w:sz w:val="22"/>
                <w:szCs w:val="22"/>
              </w:rPr>
            </w:pPr>
            <w:r w:rsidRPr="00714A2B">
              <w:rPr>
                <w:rFonts w:cs="Arial"/>
                <w:sz w:val="22"/>
                <w:szCs w:val="22"/>
              </w:rPr>
              <w:t>Подршка за софтвер:</w:t>
            </w:r>
          </w:p>
        </w:tc>
        <w:tc>
          <w:tcPr>
            <w:tcW w:w="4189"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8DC9D" w14:textId="77777777" w:rsidR="008A5A2F" w:rsidRPr="00714A2B" w:rsidRDefault="008A5A2F" w:rsidP="008A5A2F">
            <w:pPr>
              <w:jc w:val="center"/>
              <w:rPr>
                <w:rFonts w:cs="Arial"/>
                <w:sz w:val="22"/>
                <w:szCs w:val="22"/>
              </w:rPr>
            </w:pPr>
            <w:r w:rsidRPr="00714A2B">
              <w:rPr>
                <w:rFonts w:cs="Arial"/>
                <w:sz w:val="22"/>
                <w:szCs w:val="22"/>
              </w:rPr>
              <w:t>Могућност функционалне инсталације хипервизора (VMWare и KVM)</w:t>
            </w:r>
          </w:p>
        </w:tc>
      </w:tr>
      <w:tr w:rsidR="008A5A2F" w:rsidRPr="00714A2B" w14:paraId="5DC062AB" w14:textId="77777777" w:rsidTr="008A5A2F">
        <w:trPr>
          <w:trHeight w:val="66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2597A95" w14:textId="77777777" w:rsidR="008A5A2F" w:rsidRPr="00714A2B" w:rsidRDefault="008A5A2F" w:rsidP="008A5A2F">
            <w:pPr>
              <w:jc w:val="center"/>
              <w:rPr>
                <w:rFonts w:cs="Arial"/>
                <w:sz w:val="22"/>
                <w:szCs w:val="22"/>
              </w:rPr>
            </w:pPr>
            <w:r w:rsidRPr="00714A2B">
              <w:rPr>
                <w:rFonts w:cs="Arial"/>
                <w:sz w:val="22"/>
                <w:szCs w:val="22"/>
              </w:rPr>
              <w:t xml:space="preserve">Сви уређаји морају бити испоручени са трогодишњом произвођачком гаранцијом, проверивом на сајту произвођача,  која налаже рок поправке или замене дела или комплетног уређаја следећег радног дана од тренутка пријаве квара од стране наручиоца. </w:t>
            </w:r>
          </w:p>
        </w:tc>
      </w:tr>
    </w:tbl>
    <w:p w14:paraId="38963155" w14:textId="77777777" w:rsidR="002F6981" w:rsidRPr="00714A2B" w:rsidRDefault="002F6981" w:rsidP="002F6981">
      <w:pPr>
        <w:rPr>
          <w:rFonts w:cs="Arial"/>
          <w:b/>
          <w:sz w:val="22"/>
          <w:szCs w:val="22"/>
          <w:lang w:val="sr-Cyrl-RS"/>
        </w:rPr>
      </w:pPr>
    </w:p>
    <w:p w14:paraId="74EF6357" w14:textId="77777777" w:rsidR="00BE3162" w:rsidRPr="00714A2B" w:rsidRDefault="00BE3162" w:rsidP="00BE3162">
      <w:pPr>
        <w:rPr>
          <w:rFonts w:cs="Arial"/>
          <w:sz w:val="22"/>
          <w:szCs w:val="22"/>
        </w:rPr>
      </w:pPr>
    </w:p>
    <w:p w14:paraId="1EC2FC2A" w14:textId="77777777" w:rsidR="00BE3162" w:rsidRPr="00714A2B" w:rsidRDefault="008A5A2F" w:rsidP="00BE3162">
      <w:pPr>
        <w:rPr>
          <w:rFonts w:cs="Arial"/>
          <w:sz w:val="22"/>
          <w:szCs w:val="22"/>
          <w:lang w:val="sr-Cyrl-RS"/>
        </w:rPr>
      </w:pPr>
      <w:r w:rsidRPr="00714A2B">
        <w:rPr>
          <w:rFonts w:cs="Arial"/>
          <w:sz w:val="22"/>
          <w:szCs w:val="22"/>
          <w:lang w:val="sr-Cyrl-RS"/>
        </w:rPr>
        <w:t>_______________                                                                ___________________</w:t>
      </w:r>
    </w:p>
    <w:p w14:paraId="39509EF7" w14:textId="77777777" w:rsidR="00BE3162" w:rsidRPr="00714A2B" w:rsidRDefault="00BE3162" w:rsidP="00BE3162">
      <w:pPr>
        <w:rPr>
          <w:rFonts w:cs="Arial"/>
          <w:sz w:val="22"/>
          <w:szCs w:val="22"/>
        </w:rPr>
      </w:pPr>
    </w:p>
    <w:p w14:paraId="64EF3D0C" w14:textId="77777777" w:rsidR="00BE3162" w:rsidRPr="00714A2B" w:rsidRDefault="00BE3162" w:rsidP="00BE3162">
      <w:pPr>
        <w:rPr>
          <w:rFonts w:cs="Arial"/>
          <w:sz w:val="22"/>
          <w:szCs w:val="22"/>
          <w:lang w:val="sr-Cyrl-RS"/>
        </w:rPr>
      </w:pPr>
      <w:r w:rsidRPr="00714A2B">
        <w:rPr>
          <w:rFonts w:eastAsia="Arial Narrow" w:cs="Arial"/>
          <w:sz w:val="22"/>
          <w:szCs w:val="22"/>
        </w:rPr>
        <w:t xml:space="preserve">Датум: </w:t>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t xml:space="preserve">м. </w:t>
      </w:r>
      <w:r w:rsidR="00714A2B">
        <w:rPr>
          <w:rFonts w:eastAsia="Arial Narrow" w:cs="Arial"/>
          <w:sz w:val="22"/>
          <w:szCs w:val="22"/>
        </w:rPr>
        <w:t xml:space="preserve">п.                        </w:t>
      </w:r>
      <w:r w:rsidR="008A5A2F" w:rsidRPr="00714A2B">
        <w:rPr>
          <w:rFonts w:eastAsia="Arial Narrow" w:cs="Arial"/>
          <w:sz w:val="22"/>
          <w:szCs w:val="22"/>
          <w:lang w:val="sr-Cyrl-RS"/>
        </w:rPr>
        <w:t>потпис</w:t>
      </w:r>
      <w:r w:rsidRPr="00714A2B">
        <w:rPr>
          <w:rFonts w:eastAsia="Arial Narrow" w:cs="Arial"/>
          <w:sz w:val="22"/>
          <w:szCs w:val="22"/>
        </w:rPr>
        <w:t xml:space="preserve"> Понуђач</w:t>
      </w:r>
      <w:r w:rsidR="008A5A2F" w:rsidRPr="00714A2B">
        <w:rPr>
          <w:rFonts w:eastAsia="Arial Narrow" w:cs="Arial"/>
          <w:sz w:val="22"/>
          <w:szCs w:val="22"/>
          <w:lang w:val="sr-Cyrl-RS"/>
        </w:rPr>
        <w:t>а</w:t>
      </w:r>
    </w:p>
    <w:p w14:paraId="4905F4F6" w14:textId="77777777" w:rsidR="00BE3162" w:rsidRPr="00714A2B" w:rsidRDefault="00BE3162" w:rsidP="00BE3162">
      <w:pPr>
        <w:rPr>
          <w:rFonts w:cs="Arial"/>
          <w:sz w:val="22"/>
          <w:szCs w:val="22"/>
        </w:rPr>
      </w:pPr>
    </w:p>
    <w:p w14:paraId="04936806" w14:textId="77777777" w:rsidR="00F86767" w:rsidRPr="00714A2B" w:rsidRDefault="00F86767" w:rsidP="00BE3162">
      <w:pPr>
        <w:rPr>
          <w:rFonts w:cs="Arial"/>
          <w:sz w:val="22"/>
          <w:szCs w:val="22"/>
        </w:rPr>
      </w:pPr>
    </w:p>
    <w:p w14:paraId="260A5BD0" w14:textId="77777777" w:rsidR="0082191A" w:rsidRDefault="0082191A" w:rsidP="00BE3162">
      <w:pPr>
        <w:rPr>
          <w:rFonts w:cs="Arial"/>
          <w:color w:val="000000" w:themeColor="text1"/>
          <w:sz w:val="24"/>
          <w:szCs w:val="24"/>
        </w:rPr>
      </w:pPr>
    </w:p>
    <w:p w14:paraId="767105CA" w14:textId="77777777" w:rsidR="0082191A" w:rsidRDefault="0082191A" w:rsidP="00BE3162">
      <w:pPr>
        <w:rPr>
          <w:rFonts w:cs="Arial"/>
          <w:color w:val="000000" w:themeColor="text1"/>
          <w:sz w:val="24"/>
          <w:szCs w:val="24"/>
        </w:rPr>
      </w:pPr>
    </w:p>
    <w:p w14:paraId="68F7FE4E" w14:textId="77777777" w:rsidR="0082191A" w:rsidRDefault="0082191A" w:rsidP="00BE3162">
      <w:pPr>
        <w:rPr>
          <w:rFonts w:cs="Arial"/>
          <w:color w:val="000000" w:themeColor="text1"/>
          <w:sz w:val="24"/>
          <w:szCs w:val="24"/>
        </w:rPr>
      </w:pPr>
    </w:p>
    <w:p w14:paraId="0CE3F425" w14:textId="77777777" w:rsidR="0082191A" w:rsidRDefault="0082191A" w:rsidP="00BE3162">
      <w:pPr>
        <w:rPr>
          <w:rFonts w:cs="Arial"/>
          <w:color w:val="000000" w:themeColor="text1"/>
          <w:sz w:val="24"/>
          <w:szCs w:val="24"/>
        </w:rPr>
      </w:pPr>
    </w:p>
    <w:p w14:paraId="2019E1F2" w14:textId="77777777" w:rsidR="0082191A" w:rsidRDefault="0082191A" w:rsidP="00BE3162">
      <w:pPr>
        <w:rPr>
          <w:rFonts w:cs="Arial"/>
          <w:color w:val="000000" w:themeColor="text1"/>
          <w:sz w:val="24"/>
          <w:szCs w:val="24"/>
        </w:rPr>
      </w:pPr>
    </w:p>
    <w:p w14:paraId="1BFDC4BA" w14:textId="77777777" w:rsidR="00602BC0" w:rsidRDefault="00602BC0" w:rsidP="00BE3162">
      <w:pPr>
        <w:rPr>
          <w:rFonts w:cs="Arial"/>
          <w:color w:val="000000" w:themeColor="text1"/>
          <w:sz w:val="24"/>
          <w:szCs w:val="24"/>
        </w:rPr>
      </w:pPr>
    </w:p>
    <w:p w14:paraId="518316A6" w14:textId="4F69C7E9" w:rsidR="0082191A" w:rsidRDefault="0082191A" w:rsidP="00BE3162">
      <w:pPr>
        <w:rPr>
          <w:rFonts w:cs="Arial"/>
          <w:color w:val="000000" w:themeColor="text1"/>
          <w:sz w:val="24"/>
          <w:szCs w:val="24"/>
        </w:rPr>
      </w:pPr>
    </w:p>
    <w:p w14:paraId="2D08C914" w14:textId="77777777" w:rsidR="00897A23" w:rsidRPr="002C2C4F" w:rsidRDefault="00897A23" w:rsidP="00BE3162">
      <w:pPr>
        <w:rPr>
          <w:rFonts w:cs="Arial"/>
          <w:color w:val="000000" w:themeColor="text1"/>
          <w:sz w:val="24"/>
          <w:szCs w:val="24"/>
        </w:rPr>
      </w:pPr>
    </w:p>
    <w:p w14:paraId="4516D7E3" w14:textId="77777777" w:rsidR="00BE3162" w:rsidRPr="00897A23" w:rsidRDefault="002F6981" w:rsidP="00BE3162">
      <w:pPr>
        <w:rPr>
          <w:rFonts w:cs="Arial"/>
          <w:b/>
          <w:color w:val="000000" w:themeColor="text1"/>
          <w:sz w:val="24"/>
          <w:szCs w:val="24"/>
          <w:lang w:val="sr-Cyrl-RS"/>
        </w:rPr>
      </w:pPr>
      <w:r>
        <w:rPr>
          <w:rFonts w:cs="Arial"/>
          <w:b/>
          <w:color w:val="000000" w:themeColor="text1"/>
          <w:sz w:val="24"/>
          <w:szCs w:val="24"/>
        </w:rPr>
        <w:lastRenderedPageBreak/>
        <w:t>ПАРТИЈА 4-</w:t>
      </w:r>
      <w:r w:rsidR="00897A23">
        <w:rPr>
          <w:rFonts w:cs="Arial"/>
          <w:b/>
          <w:color w:val="000000" w:themeColor="text1"/>
          <w:sz w:val="24"/>
          <w:szCs w:val="24"/>
          <w:lang w:val="sr-Cyrl-RS"/>
        </w:rPr>
        <w:t>СТОРИЏИ</w:t>
      </w:r>
    </w:p>
    <w:p w14:paraId="1864EE38" w14:textId="77777777" w:rsidR="00714A2B" w:rsidRPr="004B6ED9" w:rsidRDefault="00714A2B" w:rsidP="00714A2B">
      <w:pPr>
        <w:ind w:firstLine="708"/>
        <w:rPr>
          <w:rFonts w:cs="Arial"/>
          <w:lang w:val="sr-Cyrl-RS"/>
        </w:rPr>
      </w:pPr>
    </w:p>
    <w:p w14:paraId="73138A25" w14:textId="77777777" w:rsidR="00714A2B" w:rsidRPr="004B6ED9" w:rsidRDefault="00714A2B" w:rsidP="00714A2B">
      <w:pPr>
        <w:rPr>
          <w:rFonts w:cs="Arial"/>
          <w:lang w:val="sr-Latn-RS"/>
        </w:rPr>
      </w:pPr>
    </w:p>
    <w:tbl>
      <w:tblPr>
        <w:tblpPr w:leftFromText="181" w:rightFromText="181" w:vertAnchor="text" w:horzAnchor="margin" w:tblpXSpec="center" w:tblpY="1"/>
        <w:tblOverlap w:val="never"/>
        <w:tblW w:w="8058" w:type="dxa"/>
        <w:shd w:val="clear" w:color="auto" w:fill="FFFFFF"/>
        <w:tblLook w:val="04A0" w:firstRow="1" w:lastRow="0" w:firstColumn="1" w:lastColumn="0" w:noHBand="0" w:noVBand="1"/>
      </w:tblPr>
      <w:tblGrid>
        <w:gridCol w:w="851"/>
        <w:gridCol w:w="5953"/>
        <w:gridCol w:w="1254"/>
      </w:tblGrid>
      <w:tr w:rsidR="00714A2B" w:rsidRPr="004B6ED9" w14:paraId="6E17C5F3" w14:textId="77777777" w:rsidTr="00714A2B">
        <w:trPr>
          <w:trHeight w:val="276"/>
        </w:trPr>
        <w:tc>
          <w:tcPr>
            <w:tcW w:w="851" w:type="dxa"/>
            <w:vMerge w:val="restart"/>
            <w:tcBorders>
              <w:top w:val="double" w:sz="4" w:space="0" w:color="auto"/>
              <w:left w:val="double" w:sz="4" w:space="0" w:color="auto"/>
              <w:bottom w:val="double" w:sz="6" w:space="0" w:color="000000"/>
              <w:right w:val="single" w:sz="4" w:space="0" w:color="auto"/>
            </w:tcBorders>
            <w:shd w:val="clear" w:color="auto" w:fill="D9D9D9"/>
            <w:vAlign w:val="center"/>
          </w:tcPr>
          <w:p w14:paraId="4FA7A94C" w14:textId="77777777" w:rsidR="00714A2B" w:rsidRPr="004B6ED9" w:rsidRDefault="00714A2B" w:rsidP="00714A2B">
            <w:pPr>
              <w:jc w:val="center"/>
              <w:rPr>
                <w:rFonts w:cs="Arial"/>
              </w:rPr>
            </w:pPr>
            <w:r w:rsidRPr="004B6ED9">
              <w:rPr>
                <w:rFonts w:cs="Arial"/>
                <w:lang w:val="sr-Latn-CS"/>
              </w:rPr>
              <w:t>r.br</w:t>
            </w:r>
          </w:p>
        </w:tc>
        <w:tc>
          <w:tcPr>
            <w:tcW w:w="5953" w:type="dxa"/>
            <w:vMerge w:val="restart"/>
            <w:tcBorders>
              <w:top w:val="double" w:sz="4" w:space="0" w:color="auto"/>
              <w:left w:val="single" w:sz="4" w:space="0" w:color="auto"/>
              <w:bottom w:val="double" w:sz="6" w:space="0" w:color="000000"/>
              <w:right w:val="single" w:sz="4" w:space="0" w:color="auto"/>
            </w:tcBorders>
            <w:shd w:val="clear" w:color="auto" w:fill="D9D9D9"/>
            <w:noWrap/>
            <w:vAlign w:val="center"/>
          </w:tcPr>
          <w:p w14:paraId="6E16AC30" w14:textId="77777777" w:rsidR="00714A2B" w:rsidRPr="004B6ED9" w:rsidRDefault="00714A2B" w:rsidP="00714A2B">
            <w:pPr>
              <w:rPr>
                <w:rFonts w:cs="Arial"/>
              </w:rPr>
            </w:pPr>
            <w:r w:rsidRPr="004B6ED9">
              <w:rPr>
                <w:rFonts w:cs="Arial"/>
              </w:rPr>
              <w:t>Naziv artikla</w:t>
            </w:r>
          </w:p>
        </w:tc>
        <w:tc>
          <w:tcPr>
            <w:tcW w:w="1254" w:type="dxa"/>
            <w:tcBorders>
              <w:top w:val="double" w:sz="4" w:space="0" w:color="auto"/>
              <w:left w:val="nil"/>
              <w:bottom w:val="nil"/>
              <w:right w:val="double" w:sz="4" w:space="0" w:color="auto"/>
            </w:tcBorders>
            <w:shd w:val="clear" w:color="auto" w:fill="D9D9D9"/>
            <w:noWrap/>
            <w:vAlign w:val="bottom"/>
          </w:tcPr>
          <w:p w14:paraId="76D896A2" w14:textId="77777777" w:rsidR="00714A2B" w:rsidRPr="004B6ED9" w:rsidRDefault="00714A2B" w:rsidP="00714A2B">
            <w:pPr>
              <w:rPr>
                <w:rFonts w:cs="Arial"/>
              </w:rPr>
            </w:pPr>
            <w:r w:rsidRPr="004B6ED9">
              <w:rPr>
                <w:rFonts w:cs="Arial"/>
              </w:rPr>
              <w:t>količina</w:t>
            </w:r>
          </w:p>
        </w:tc>
      </w:tr>
      <w:tr w:rsidR="00714A2B" w:rsidRPr="004B6ED9" w14:paraId="4BE1A3A6" w14:textId="77777777" w:rsidTr="00714A2B">
        <w:trPr>
          <w:trHeight w:val="276"/>
        </w:trPr>
        <w:tc>
          <w:tcPr>
            <w:tcW w:w="851" w:type="dxa"/>
            <w:vMerge/>
            <w:tcBorders>
              <w:top w:val="double" w:sz="6" w:space="0" w:color="auto"/>
              <w:left w:val="double" w:sz="4" w:space="0" w:color="auto"/>
              <w:bottom w:val="double" w:sz="6" w:space="0" w:color="000000"/>
              <w:right w:val="single" w:sz="4" w:space="0" w:color="auto"/>
            </w:tcBorders>
            <w:shd w:val="clear" w:color="auto" w:fill="D9D9D9"/>
            <w:vAlign w:val="center"/>
          </w:tcPr>
          <w:p w14:paraId="2111FA48" w14:textId="77777777" w:rsidR="00714A2B" w:rsidRPr="004B6ED9" w:rsidRDefault="00714A2B" w:rsidP="00714A2B">
            <w:pPr>
              <w:jc w:val="center"/>
              <w:rPr>
                <w:rFonts w:cs="Arial"/>
              </w:rPr>
            </w:pPr>
          </w:p>
        </w:tc>
        <w:tc>
          <w:tcPr>
            <w:tcW w:w="5953" w:type="dxa"/>
            <w:vMerge/>
            <w:tcBorders>
              <w:top w:val="double" w:sz="6" w:space="0" w:color="auto"/>
              <w:left w:val="single" w:sz="4" w:space="0" w:color="auto"/>
              <w:bottom w:val="double" w:sz="6" w:space="0" w:color="000000"/>
              <w:right w:val="single" w:sz="4" w:space="0" w:color="auto"/>
            </w:tcBorders>
            <w:shd w:val="clear" w:color="auto" w:fill="D9D9D9"/>
            <w:vAlign w:val="center"/>
          </w:tcPr>
          <w:p w14:paraId="49BB7180" w14:textId="77777777" w:rsidR="00714A2B" w:rsidRPr="004B6ED9" w:rsidRDefault="00714A2B" w:rsidP="00714A2B">
            <w:pPr>
              <w:rPr>
                <w:rFonts w:cs="Arial"/>
              </w:rPr>
            </w:pPr>
          </w:p>
        </w:tc>
        <w:tc>
          <w:tcPr>
            <w:tcW w:w="1254" w:type="dxa"/>
            <w:tcBorders>
              <w:top w:val="nil"/>
              <w:left w:val="nil"/>
              <w:bottom w:val="double" w:sz="6" w:space="0" w:color="auto"/>
              <w:right w:val="double" w:sz="4" w:space="0" w:color="auto"/>
            </w:tcBorders>
            <w:shd w:val="clear" w:color="auto" w:fill="D9D9D9"/>
            <w:noWrap/>
            <w:vAlign w:val="bottom"/>
          </w:tcPr>
          <w:p w14:paraId="36FE1112" w14:textId="77777777" w:rsidR="00714A2B" w:rsidRPr="004B6ED9" w:rsidRDefault="00714A2B" w:rsidP="00714A2B">
            <w:pPr>
              <w:rPr>
                <w:rFonts w:cs="Arial"/>
              </w:rPr>
            </w:pPr>
            <w:r w:rsidRPr="004B6ED9">
              <w:rPr>
                <w:rFonts w:cs="Arial"/>
              </w:rPr>
              <w:t>komada</w:t>
            </w:r>
          </w:p>
        </w:tc>
      </w:tr>
      <w:tr w:rsidR="00714A2B" w:rsidRPr="004B6ED9" w14:paraId="579EB4E1" w14:textId="77777777" w:rsidTr="00714A2B">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A4FF56B" w14:textId="77777777" w:rsidR="00714A2B" w:rsidRPr="004B6ED9" w:rsidRDefault="00714A2B" w:rsidP="00714A2B">
            <w:pPr>
              <w:jc w:val="center"/>
              <w:rPr>
                <w:rFonts w:cs="Arial"/>
                <w:lang w:val="sr-Cyrl-RS"/>
              </w:rPr>
            </w:pPr>
            <w:r w:rsidRPr="004B6ED9">
              <w:rPr>
                <w:rFonts w:cs="Arial"/>
                <w:lang w:val="sr-Cyrl-RS"/>
              </w:rPr>
              <w:t>1</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886C2BE" w14:textId="77777777" w:rsidR="00714A2B" w:rsidRPr="004B6ED9" w:rsidRDefault="00714A2B" w:rsidP="00714A2B">
            <w:pPr>
              <w:rPr>
                <w:rFonts w:cs="Arial"/>
                <w:color w:val="000000"/>
                <w:lang w:val="sr-Latn-RS"/>
              </w:rPr>
            </w:pPr>
            <w:r w:rsidRPr="004B6ED9">
              <w:rPr>
                <w:rFonts w:cs="Arial"/>
                <w:color w:val="000000"/>
                <w:lang w:val="sr-Latn-RS"/>
              </w:rPr>
              <w:t>Storidž tip 1</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44E9C7B1" w14:textId="77777777" w:rsidR="00714A2B" w:rsidRPr="004B6ED9" w:rsidRDefault="00714A2B" w:rsidP="00714A2B">
            <w:pPr>
              <w:jc w:val="right"/>
              <w:rPr>
                <w:rFonts w:cs="Arial"/>
                <w:color w:val="000000"/>
              </w:rPr>
            </w:pPr>
            <w:r w:rsidRPr="004B6ED9">
              <w:rPr>
                <w:rFonts w:cs="Arial"/>
                <w:color w:val="000000"/>
              </w:rPr>
              <w:t>1</w:t>
            </w:r>
          </w:p>
        </w:tc>
      </w:tr>
      <w:tr w:rsidR="00714A2B" w:rsidRPr="004B6ED9" w14:paraId="33E9C0EE" w14:textId="77777777" w:rsidTr="00714A2B">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7E8E04EF" w14:textId="77777777" w:rsidR="00714A2B" w:rsidRPr="004B6ED9" w:rsidRDefault="00714A2B" w:rsidP="00714A2B">
            <w:pPr>
              <w:jc w:val="center"/>
              <w:rPr>
                <w:rFonts w:cs="Arial"/>
                <w:lang w:val="sr-Cyrl-RS"/>
              </w:rPr>
            </w:pPr>
            <w:r w:rsidRPr="004B6ED9">
              <w:rPr>
                <w:rFonts w:cs="Arial"/>
                <w:lang w:val="sr-Cyrl-RS"/>
              </w:rPr>
              <w:t>2</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96045ED" w14:textId="77777777" w:rsidR="00714A2B" w:rsidRPr="004B6ED9" w:rsidRDefault="00714A2B" w:rsidP="00714A2B">
            <w:pPr>
              <w:rPr>
                <w:rFonts w:cs="Arial"/>
                <w:color w:val="000000"/>
                <w:lang w:val="sr-Latn-RS"/>
              </w:rPr>
            </w:pPr>
            <w:r w:rsidRPr="004B6ED9">
              <w:rPr>
                <w:rFonts w:cs="Arial"/>
                <w:color w:val="000000"/>
                <w:lang w:val="sr-Latn-RS"/>
              </w:rPr>
              <w:t>Storidž tip 2</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D676DBC" w14:textId="77777777" w:rsidR="00714A2B" w:rsidRPr="004B6ED9" w:rsidRDefault="00714A2B" w:rsidP="00714A2B">
            <w:pPr>
              <w:jc w:val="right"/>
              <w:rPr>
                <w:rFonts w:cs="Arial"/>
                <w:color w:val="000000"/>
              </w:rPr>
            </w:pPr>
            <w:r w:rsidRPr="004B6ED9">
              <w:rPr>
                <w:rFonts w:cs="Arial"/>
                <w:color w:val="000000"/>
              </w:rPr>
              <w:t>1</w:t>
            </w:r>
          </w:p>
        </w:tc>
      </w:tr>
      <w:tr w:rsidR="00714A2B" w:rsidRPr="004B6ED9" w14:paraId="72EA5B18" w14:textId="77777777" w:rsidTr="00714A2B">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99B3936" w14:textId="77777777" w:rsidR="00714A2B" w:rsidRPr="004B6ED9" w:rsidRDefault="00714A2B" w:rsidP="00714A2B">
            <w:pPr>
              <w:jc w:val="center"/>
              <w:rPr>
                <w:rFonts w:cs="Arial"/>
                <w:lang w:val="sr-Cyrl-RS"/>
              </w:rPr>
            </w:pPr>
            <w:r w:rsidRPr="004B6ED9">
              <w:rPr>
                <w:rFonts w:cs="Arial"/>
                <w:lang w:val="sr-Cyrl-RS"/>
              </w:rPr>
              <w:t>3</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42EEA2C9" w14:textId="77777777" w:rsidR="00714A2B" w:rsidRPr="004B6ED9" w:rsidRDefault="00714A2B" w:rsidP="00714A2B">
            <w:pPr>
              <w:rPr>
                <w:rFonts w:cs="Arial"/>
                <w:color w:val="000000"/>
                <w:lang w:val="sr-Latn-RS"/>
              </w:rPr>
            </w:pPr>
            <w:r w:rsidRPr="004B6ED9">
              <w:rPr>
                <w:rFonts w:cs="Arial"/>
                <w:color w:val="000000"/>
                <w:lang w:val="sr-Latn-RS"/>
              </w:rPr>
              <w:t>Dodatne police sa diskovima kompatibilne sa postojećim NetApp FAS2020 minimalnih karakterisitka ili ekvivalent</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7E7CE83" w14:textId="77777777" w:rsidR="00714A2B" w:rsidRPr="004B6ED9" w:rsidRDefault="00714A2B" w:rsidP="00714A2B">
            <w:pPr>
              <w:jc w:val="right"/>
              <w:rPr>
                <w:rFonts w:cs="Arial"/>
                <w:color w:val="000000"/>
              </w:rPr>
            </w:pPr>
            <w:r w:rsidRPr="004B6ED9">
              <w:rPr>
                <w:rFonts w:cs="Arial"/>
                <w:color w:val="000000"/>
              </w:rPr>
              <w:t>7</w:t>
            </w:r>
          </w:p>
        </w:tc>
      </w:tr>
      <w:tr w:rsidR="00714A2B" w:rsidRPr="004B6ED9" w14:paraId="3276FBFF" w14:textId="77777777" w:rsidTr="00714A2B">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3B589F4" w14:textId="77777777" w:rsidR="00714A2B" w:rsidRPr="004B6ED9" w:rsidRDefault="00714A2B" w:rsidP="00714A2B">
            <w:pPr>
              <w:jc w:val="center"/>
              <w:rPr>
                <w:rFonts w:cs="Arial"/>
                <w:lang w:val="sr-Latn-RS"/>
              </w:rPr>
            </w:pPr>
            <w:r w:rsidRPr="004B6ED9">
              <w:rPr>
                <w:rFonts w:cs="Arial"/>
                <w:lang w:val="sr-Latn-RS"/>
              </w:rPr>
              <w:t>4</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67A0E37" w14:textId="77777777" w:rsidR="00714A2B" w:rsidRPr="004B6ED9" w:rsidRDefault="00714A2B" w:rsidP="00714A2B">
            <w:pPr>
              <w:rPr>
                <w:rFonts w:cs="Arial"/>
              </w:rPr>
            </w:pPr>
            <w:r w:rsidRPr="004B6ED9">
              <w:rPr>
                <w:rFonts w:cs="Arial"/>
                <w:bCs/>
              </w:rPr>
              <w:t xml:space="preserve">Proširenje kapaciteta DataDomain za 16TB RAW </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3800CC7" w14:textId="77777777" w:rsidR="00714A2B" w:rsidRPr="004B6ED9" w:rsidRDefault="00714A2B" w:rsidP="00714A2B">
            <w:pPr>
              <w:jc w:val="right"/>
              <w:rPr>
                <w:rFonts w:cs="Arial"/>
                <w:color w:val="000000"/>
                <w:lang w:val="sr-Latn-RS"/>
              </w:rPr>
            </w:pPr>
            <w:r w:rsidRPr="004B6ED9">
              <w:rPr>
                <w:rFonts w:cs="Arial"/>
                <w:color w:val="000000"/>
                <w:lang w:val="sr-Latn-RS"/>
              </w:rPr>
              <w:t>1</w:t>
            </w:r>
          </w:p>
        </w:tc>
      </w:tr>
    </w:tbl>
    <w:p w14:paraId="19AE26FA" w14:textId="77777777" w:rsidR="00714A2B" w:rsidRPr="004B6ED9" w:rsidRDefault="00714A2B" w:rsidP="00D212CE">
      <w:pPr>
        <w:rPr>
          <w:rFonts w:cs="Arial"/>
          <w:lang w:val="sr-Latn-RS"/>
        </w:rPr>
      </w:pPr>
    </w:p>
    <w:p w14:paraId="491A0748" w14:textId="77777777" w:rsidR="00714A2B" w:rsidRPr="004B6ED9" w:rsidRDefault="00714A2B" w:rsidP="00714A2B">
      <w:pPr>
        <w:ind w:left="360"/>
        <w:rPr>
          <w:rFonts w:cs="Arial"/>
          <w:lang w:val="sr-Latn-RS"/>
        </w:rPr>
      </w:pPr>
    </w:p>
    <w:p w14:paraId="0696336B" w14:textId="331DA484" w:rsidR="00714A2B" w:rsidRPr="004B6ED9" w:rsidRDefault="00714A2B" w:rsidP="00337FBF">
      <w:pPr>
        <w:pStyle w:val="ListParagraph"/>
        <w:numPr>
          <w:ilvl w:val="0"/>
          <w:numId w:val="36"/>
        </w:numPr>
        <w:spacing w:before="0" w:after="160" w:line="259" w:lineRule="auto"/>
        <w:rPr>
          <w:rFonts w:ascii="Arial" w:hAnsi="Arial" w:cs="Arial"/>
          <w:b/>
          <w:sz w:val="20"/>
          <w:szCs w:val="20"/>
          <w:lang w:val="sr-Latn-RS"/>
        </w:rPr>
      </w:pPr>
      <w:r w:rsidRPr="004B6ED9">
        <w:rPr>
          <w:rFonts w:ascii="Arial" w:hAnsi="Arial" w:cs="Arial"/>
          <w:b/>
          <w:color w:val="000000"/>
          <w:sz w:val="20"/>
          <w:szCs w:val="20"/>
          <w:lang w:val="sr-Latn-RS"/>
        </w:rPr>
        <w:t>Storidž tip 1</w:t>
      </w:r>
      <w:r w:rsidR="00067D49">
        <w:rPr>
          <w:rFonts w:ascii="Arial" w:hAnsi="Arial" w:cs="Arial"/>
          <w:b/>
          <w:color w:val="000000"/>
          <w:sz w:val="20"/>
          <w:szCs w:val="20"/>
          <w:lang w:val="sr-Cyrl-RS"/>
        </w:rPr>
        <w:t>-Место испоруке: Огранак ДЛХЕ, Перуђац, Магацин 1.</w:t>
      </w:r>
    </w:p>
    <w:p w14:paraId="4B3F56AE" w14:textId="77777777" w:rsidR="00714A2B" w:rsidRPr="004B6ED9" w:rsidRDefault="00714A2B" w:rsidP="007C1BD0">
      <w:pPr>
        <w:ind w:left="360"/>
        <w:rPr>
          <w:rFonts w:cs="Arial"/>
          <w:lang w:val="sr-Latn-RS"/>
        </w:rPr>
      </w:pPr>
      <w:r w:rsidRPr="004B6ED9">
        <w:rPr>
          <w:rFonts w:cs="Arial"/>
          <w:lang w:val="sr-Cyrl-RS"/>
        </w:rPr>
        <w:t>Minimalne zahtevane tehničke karakteristike:</w:t>
      </w:r>
    </w:p>
    <w:p w14:paraId="57ED1DA3"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Sistem mora posedovati redundantne kontrolere, napajanja i ventilatore, uz zamenjivost svih redundantnih komponenti bez prekida u radu.</w:t>
      </w:r>
    </w:p>
    <w:p w14:paraId="3E96DA8B"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S</w:t>
      </w:r>
      <w:r w:rsidRPr="004B6ED9">
        <w:rPr>
          <w:rFonts w:ascii="Arial" w:hAnsi="Arial" w:cs="Arial"/>
          <w:sz w:val="20"/>
          <w:szCs w:val="20"/>
          <w:lang w:val="sr-Latn-RS"/>
        </w:rPr>
        <w:t>oftverski upgrade svih komponenti (kontroleri, disk police, diskovi, menadžment moduli) bez prekida u opsluživanju podacima.</w:t>
      </w:r>
    </w:p>
    <w:p w14:paraId="3C4AE8A7"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M</w:t>
      </w:r>
      <w:r w:rsidRPr="004B6ED9">
        <w:rPr>
          <w:rFonts w:ascii="Arial" w:hAnsi="Arial" w:cs="Arial"/>
          <w:sz w:val="20"/>
          <w:szCs w:val="20"/>
          <w:lang w:val="sr-Latn-RS"/>
        </w:rPr>
        <w:t>inimum dva storidž kontrolera u redundantnoj active/active konfiguraciji.</w:t>
      </w:r>
    </w:p>
    <w:p w14:paraId="20CC2690"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M</w:t>
      </w:r>
      <w:r w:rsidRPr="004B6ED9">
        <w:rPr>
          <w:rFonts w:ascii="Arial" w:hAnsi="Arial" w:cs="Arial"/>
          <w:sz w:val="20"/>
          <w:szCs w:val="20"/>
          <w:lang w:val="sr-Latn-RS"/>
        </w:rPr>
        <w:t>inimum 64 GB keš memorije (minimum 32 GB keš memorije po storidž kontroleru).</w:t>
      </w:r>
    </w:p>
    <w:p w14:paraId="5FDF93C9" w14:textId="7C8A73D0" w:rsidR="00714A2B" w:rsidRPr="0001659F"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P</w:t>
      </w:r>
      <w:r w:rsidR="0001659F">
        <w:rPr>
          <w:rFonts w:ascii="Arial" w:hAnsi="Arial" w:cs="Arial"/>
          <w:sz w:val="20"/>
          <w:szCs w:val="20"/>
          <w:lang w:val="sr-Cyrl-RS"/>
        </w:rPr>
        <w:t>о</w:t>
      </w:r>
      <w:r w:rsidR="0001659F">
        <w:rPr>
          <w:rFonts w:ascii="Arial" w:hAnsi="Arial" w:cs="Arial"/>
          <w:sz w:val="20"/>
          <w:szCs w:val="20"/>
          <w:lang w:val="sr-Latn-RS"/>
        </w:rPr>
        <w:t>dr</w:t>
      </w:r>
      <w:r w:rsidRPr="0001659F">
        <w:rPr>
          <w:rFonts w:ascii="Arial" w:hAnsi="Arial" w:cs="Arial"/>
          <w:sz w:val="20"/>
          <w:szCs w:val="20"/>
          <w:lang w:val="sr-Cyrl-RS"/>
        </w:rPr>
        <w:t>žani diskovi</w:t>
      </w:r>
      <w:r w:rsidRPr="0001659F">
        <w:rPr>
          <w:rFonts w:ascii="Arial" w:hAnsi="Arial" w:cs="Arial"/>
          <w:sz w:val="20"/>
          <w:szCs w:val="20"/>
          <w:lang w:val="sr-Latn-RS"/>
        </w:rPr>
        <w:t xml:space="preserve"> SAS, SSD i SATA/NL-SAS.</w:t>
      </w:r>
    </w:p>
    <w:p w14:paraId="1F3570DF"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 xml:space="preserve">Ukupan raspoloživ prostor za smeštanje </w:t>
      </w:r>
      <w:r w:rsidRPr="004B6ED9">
        <w:rPr>
          <w:rFonts w:ascii="Arial" w:hAnsi="Arial" w:cs="Arial"/>
          <w:sz w:val="20"/>
          <w:szCs w:val="20"/>
          <w:lang w:val="sr-Cyrl-RS"/>
        </w:rPr>
        <w:t>p</w:t>
      </w:r>
      <w:r w:rsidRPr="004B6ED9">
        <w:rPr>
          <w:rFonts w:ascii="Arial" w:hAnsi="Arial" w:cs="Arial"/>
          <w:sz w:val="20"/>
          <w:szCs w:val="20"/>
          <w:lang w:val="sr-Latn-RS"/>
        </w:rPr>
        <w:t xml:space="preserve">onuđenog </w:t>
      </w:r>
      <w:r w:rsidRPr="004B6ED9">
        <w:rPr>
          <w:rFonts w:ascii="Arial" w:hAnsi="Arial" w:cs="Arial"/>
          <w:sz w:val="20"/>
          <w:szCs w:val="20"/>
          <w:lang w:val="sr-Cyrl-RS"/>
        </w:rPr>
        <w:t>sistema</w:t>
      </w:r>
      <w:r w:rsidRPr="004B6ED9">
        <w:rPr>
          <w:rFonts w:ascii="Arial" w:hAnsi="Arial" w:cs="Arial"/>
          <w:sz w:val="20"/>
          <w:szCs w:val="20"/>
          <w:lang w:val="sr-Latn-RS"/>
        </w:rPr>
        <w:t xml:space="preserve"> </w:t>
      </w:r>
      <w:r w:rsidRPr="004B6ED9">
        <w:rPr>
          <w:rFonts w:ascii="Arial" w:hAnsi="Arial" w:cs="Arial"/>
          <w:sz w:val="20"/>
          <w:szCs w:val="20"/>
          <w:lang w:val="sr-Cyrl-RS"/>
        </w:rPr>
        <w:t>ne sme biti veći od</w:t>
      </w:r>
      <w:r w:rsidRPr="004B6ED9">
        <w:rPr>
          <w:rFonts w:ascii="Arial" w:hAnsi="Arial" w:cs="Arial"/>
          <w:sz w:val="20"/>
          <w:szCs w:val="20"/>
          <w:lang w:val="sr-Latn-RS"/>
        </w:rPr>
        <w:t xml:space="preserve"> </w:t>
      </w:r>
      <w:r w:rsidRPr="004B6ED9">
        <w:rPr>
          <w:rFonts w:ascii="Arial" w:hAnsi="Arial" w:cs="Arial"/>
          <w:sz w:val="20"/>
          <w:szCs w:val="20"/>
          <w:lang w:val="sr-Cyrl-RS"/>
        </w:rPr>
        <w:t>2</w:t>
      </w:r>
      <w:r w:rsidRPr="004B6ED9">
        <w:rPr>
          <w:rFonts w:ascii="Arial" w:hAnsi="Arial" w:cs="Arial"/>
          <w:sz w:val="20"/>
          <w:szCs w:val="20"/>
          <w:lang w:val="sr-Latn-RS"/>
        </w:rPr>
        <w:t>U (Rack Unit).</w:t>
      </w:r>
    </w:p>
    <w:p w14:paraId="6037CF3C"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M</w:t>
      </w:r>
      <w:r w:rsidRPr="004B6ED9">
        <w:rPr>
          <w:rFonts w:ascii="Arial" w:hAnsi="Arial" w:cs="Arial"/>
          <w:sz w:val="20"/>
          <w:szCs w:val="20"/>
          <w:lang w:val="sr-Latn-RS"/>
        </w:rPr>
        <w:t>inimum 1 TB korisnog flash kapaciteta</w:t>
      </w:r>
      <w:r w:rsidRPr="004B6ED9">
        <w:rPr>
          <w:rFonts w:ascii="Arial" w:hAnsi="Arial" w:cs="Arial"/>
          <w:sz w:val="20"/>
          <w:szCs w:val="20"/>
          <w:lang w:val="sr-Cyrl-RS"/>
        </w:rPr>
        <w:t>,</w:t>
      </w:r>
      <w:r w:rsidRPr="004B6ED9">
        <w:rPr>
          <w:rFonts w:ascii="Arial" w:hAnsi="Arial" w:cs="Arial"/>
          <w:sz w:val="20"/>
          <w:szCs w:val="20"/>
          <w:lang w:val="sr-Latn-RS"/>
        </w:rPr>
        <w:t xml:space="preserve"> koji se može koristiti kao read cache, realizovanog kroz SSD </w:t>
      </w:r>
      <w:r w:rsidRPr="004B6ED9">
        <w:rPr>
          <w:rFonts w:ascii="Arial" w:hAnsi="Arial" w:cs="Arial"/>
          <w:sz w:val="20"/>
          <w:szCs w:val="20"/>
          <w:lang w:val="sr-Cyrl-RS"/>
        </w:rPr>
        <w:t>diskove</w:t>
      </w:r>
      <w:r w:rsidRPr="004B6ED9">
        <w:rPr>
          <w:rFonts w:ascii="Arial" w:hAnsi="Arial" w:cs="Arial"/>
          <w:sz w:val="20"/>
          <w:szCs w:val="20"/>
          <w:lang w:val="sr-Latn-RS"/>
        </w:rPr>
        <w:t xml:space="preserve"> </w:t>
      </w:r>
      <w:r w:rsidRPr="004B6ED9">
        <w:rPr>
          <w:rFonts w:ascii="Arial" w:hAnsi="Arial" w:cs="Arial"/>
          <w:sz w:val="20"/>
          <w:szCs w:val="20"/>
          <w:lang w:val="sr-Cyrl-RS"/>
        </w:rPr>
        <w:t xml:space="preserve">ili </w:t>
      </w:r>
      <w:r w:rsidRPr="004B6ED9">
        <w:rPr>
          <w:rFonts w:ascii="Arial" w:hAnsi="Arial" w:cs="Arial"/>
          <w:sz w:val="20"/>
          <w:szCs w:val="20"/>
          <w:lang w:val="sr-Latn-RS"/>
        </w:rPr>
        <w:t>onboard flash module na kontrolerima.</w:t>
      </w:r>
    </w:p>
    <w:p w14:paraId="581621CA"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rPr>
        <w:t>S</w:t>
      </w:r>
      <w:r w:rsidRPr="004B6ED9">
        <w:rPr>
          <w:rFonts w:ascii="Arial" w:hAnsi="Arial" w:cs="Arial"/>
          <w:sz w:val="20"/>
          <w:szCs w:val="20"/>
          <w:lang w:val="sr-Latn-RS"/>
        </w:rPr>
        <w:t xml:space="preserve">cale-up proširivost, dodavanjem dodatnih diskova na postojeće storidž kontrolere. </w:t>
      </w:r>
    </w:p>
    <w:p w14:paraId="641B18EC"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rPr>
        <w:t>S</w:t>
      </w:r>
      <w:r w:rsidRPr="004B6ED9">
        <w:rPr>
          <w:rFonts w:ascii="Arial" w:hAnsi="Arial" w:cs="Arial"/>
          <w:sz w:val="20"/>
          <w:szCs w:val="20"/>
          <w:lang w:val="sr-Latn-RS"/>
        </w:rPr>
        <w:t>cale-out proširivost dodavanjem novih kontrolera, povezivanjem do ukupno</w:t>
      </w:r>
      <w:r w:rsidRPr="004B6ED9">
        <w:rPr>
          <w:rFonts w:ascii="Arial" w:hAnsi="Arial" w:cs="Arial"/>
          <w:sz w:val="20"/>
          <w:szCs w:val="20"/>
          <w:lang w:val="sr-Cyrl-RS"/>
        </w:rPr>
        <w:t xml:space="preserve"> </w:t>
      </w:r>
      <w:r w:rsidRPr="004B6ED9">
        <w:rPr>
          <w:rFonts w:ascii="Arial" w:hAnsi="Arial" w:cs="Arial"/>
          <w:sz w:val="20"/>
          <w:szCs w:val="20"/>
          <w:lang w:val="sr-Latn-RS"/>
        </w:rPr>
        <w:t>minimum dvanaest storidž kontrolera, gde su svih dvanaest kontrolera u multi-nodnom aktivnom klasteru, kreirajući jedinstveni storidž sistem. Tako proširena, storidž platforma mora biti jedinstven logički sistem za hostove kao i pre proširenja.</w:t>
      </w:r>
    </w:p>
    <w:p w14:paraId="7E980E11"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Prilikom proširivanja, konekcija između osnovne šasije sa kontrolerima i dodatnih diskovnih polica mora se ostvarivati isklјučivo preko 12 Gb SAS konekcije</w:t>
      </w:r>
    </w:p>
    <w:p w14:paraId="2A609771"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Podršk</w:t>
      </w:r>
      <w:r w:rsidRPr="004B6ED9">
        <w:rPr>
          <w:rFonts w:ascii="Arial" w:hAnsi="Arial" w:cs="Arial"/>
          <w:sz w:val="20"/>
          <w:szCs w:val="20"/>
          <w:lang w:val="sr-Cyrl-RS"/>
        </w:rPr>
        <w:t>a</w:t>
      </w:r>
      <w:r w:rsidRPr="004B6ED9">
        <w:rPr>
          <w:rFonts w:ascii="Arial" w:hAnsi="Arial" w:cs="Arial"/>
          <w:sz w:val="20"/>
          <w:szCs w:val="20"/>
          <w:lang w:val="sr-Latn-RS"/>
        </w:rPr>
        <w:t xml:space="preserve"> za FC, FCoE, iSCSI, NFS (verzije 3 i 4) i CIFS/SMB protokole (verzije 1.0 – 3.1.1). Uz sistem mora biti uklјučena licenca za sve navedene protokole.</w:t>
      </w:r>
    </w:p>
    <w:p w14:paraId="569E87DE" w14:textId="77777777" w:rsidR="00714A2B" w:rsidRPr="004B6ED9" w:rsidRDefault="00714A2B" w:rsidP="00337FBF">
      <w:pPr>
        <w:pStyle w:val="ListParagraph"/>
        <w:numPr>
          <w:ilvl w:val="0"/>
          <w:numId w:val="33"/>
        </w:numPr>
        <w:spacing w:before="0" w:after="160" w:line="259" w:lineRule="auto"/>
        <w:rPr>
          <w:rFonts w:ascii="Arial" w:hAnsi="Arial" w:cs="Arial"/>
          <w:sz w:val="20"/>
          <w:szCs w:val="20"/>
        </w:rPr>
      </w:pPr>
      <w:r w:rsidRPr="004B6ED9">
        <w:rPr>
          <w:rFonts w:ascii="Arial" w:hAnsi="Arial" w:cs="Arial"/>
          <w:sz w:val="20"/>
          <w:szCs w:val="20"/>
        </w:rPr>
        <w:t xml:space="preserve">Minimum 4 x </w:t>
      </w:r>
      <w:r w:rsidRPr="004B6ED9">
        <w:rPr>
          <w:rFonts w:ascii="Arial" w:hAnsi="Arial" w:cs="Arial"/>
          <w:sz w:val="20"/>
          <w:szCs w:val="20"/>
          <w:lang w:val="sr-Latn-RS"/>
        </w:rPr>
        <w:t>10</w:t>
      </w:r>
      <w:r w:rsidRPr="004B6ED9">
        <w:rPr>
          <w:rFonts w:ascii="Arial" w:hAnsi="Arial" w:cs="Arial"/>
          <w:sz w:val="20"/>
          <w:szCs w:val="20"/>
        </w:rPr>
        <w:t>Gb SFP+ interfejsa,</w:t>
      </w:r>
    </w:p>
    <w:p w14:paraId="1ACF23DF" w14:textId="77777777" w:rsidR="00714A2B" w:rsidRPr="004B6ED9" w:rsidRDefault="00714A2B" w:rsidP="00337FBF">
      <w:pPr>
        <w:pStyle w:val="ListParagraph"/>
        <w:numPr>
          <w:ilvl w:val="0"/>
          <w:numId w:val="33"/>
        </w:numPr>
        <w:spacing w:before="0" w:after="160" w:line="259" w:lineRule="auto"/>
        <w:rPr>
          <w:rFonts w:ascii="Arial" w:hAnsi="Arial" w:cs="Arial"/>
          <w:sz w:val="20"/>
          <w:szCs w:val="20"/>
        </w:rPr>
      </w:pPr>
      <w:r w:rsidRPr="004B6ED9">
        <w:rPr>
          <w:rFonts w:ascii="Arial" w:hAnsi="Arial" w:cs="Arial"/>
          <w:sz w:val="20"/>
          <w:szCs w:val="20"/>
        </w:rPr>
        <w:t>Minimum 8 x 1Gb</w:t>
      </w:r>
      <w:r w:rsidRPr="004B6ED9">
        <w:rPr>
          <w:rFonts w:ascii="Arial" w:hAnsi="Arial" w:cs="Arial"/>
          <w:sz w:val="20"/>
          <w:szCs w:val="20"/>
          <w:lang w:val="sr-Cyrl-RS"/>
        </w:rPr>
        <w:t>E</w:t>
      </w:r>
      <w:r w:rsidRPr="004B6ED9">
        <w:rPr>
          <w:rFonts w:ascii="Arial" w:hAnsi="Arial" w:cs="Arial"/>
          <w:sz w:val="20"/>
          <w:szCs w:val="20"/>
        </w:rPr>
        <w:t xml:space="preserve"> RJ45 interfejsa</w:t>
      </w:r>
      <w:r w:rsidRPr="004B6ED9">
        <w:rPr>
          <w:rFonts w:ascii="Arial" w:hAnsi="Arial" w:cs="Arial"/>
          <w:sz w:val="20"/>
          <w:szCs w:val="20"/>
          <w:lang w:val="sr-Cyrl-RS"/>
        </w:rPr>
        <w:t xml:space="preserve"> (uz mogućnost kasnijeg proširenja na </w:t>
      </w:r>
      <w:r w:rsidRPr="004B6ED9">
        <w:rPr>
          <w:rFonts w:ascii="Arial" w:hAnsi="Arial" w:cs="Arial"/>
          <w:sz w:val="20"/>
          <w:szCs w:val="20"/>
        </w:rPr>
        <w:t xml:space="preserve">8 x </w:t>
      </w:r>
      <w:r w:rsidRPr="004B6ED9">
        <w:rPr>
          <w:rFonts w:ascii="Arial" w:hAnsi="Arial" w:cs="Arial"/>
          <w:sz w:val="20"/>
          <w:szCs w:val="20"/>
          <w:lang w:val="sr-Latn-RS"/>
        </w:rPr>
        <w:t>10</w:t>
      </w:r>
      <w:r w:rsidRPr="004B6ED9">
        <w:rPr>
          <w:rFonts w:ascii="Arial" w:hAnsi="Arial" w:cs="Arial"/>
          <w:sz w:val="20"/>
          <w:szCs w:val="20"/>
        </w:rPr>
        <w:t>Gb SFP+</w:t>
      </w:r>
      <w:r w:rsidRPr="004B6ED9">
        <w:rPr>
          <w:rFonts w:ascii="Arial" w:hAnsi="Arial" w:cs="Arial"/>
          <w:sz w:val="20"/>
          <w:szCs w:val="20"/>
          <w:lang w:val="sr-Cyrl-RS"/>
        </w:rPr>
        <w:t>)</w:t>
      </w:r>
      <w:r w:rsidRPr="004B6ED9">
        <w:rPr>
          <w:rFonts w:ascii="Arial" w:hAnsi="Arial" w:cs="Arial"/>
          <w:sz w:val="20"/>
          <w:szCs w:val="20"/>
        </w:rPr>
        <w:t>,</w:t>
      </w:r>
    </w:p>
    <w:p w14:paraId="179FDBC9" w14:textId="77777777" w:rsidR="00714A2B" w:rsidRPr="004B6ED9" w:rsidRDefault="00714A2B" w:rsidP="00337FBF">
      <w:pPr>
        <w:pStyle w:val="ListParagraph"/>
        <w:numPr>
          <w:ilvl w:val="0"/>
          <w:numId w:val="33"/>
        </w:numPr>
        <w:spacing w:before="0" w:after="160" w:line="259" w:lineRule="auto"/>
        <w:rPr>
          <w:rFonts w:ascii="Arial" w:hAnsi="Arial" w:cs="Arial"/>
          <w:sz w:val="20"/>
          <w:szCs w:val="20"/>
          <w:lang w:val="sr-Latn-RS"/>
        </w:rPr>
      </w:pPr>
      <w:r w:rsidRPr="004B6ED9">
        <w:rPr>
          <w:rFonts w:ascii="Arial" w:hAnsi="Arial" w:cs="Arial"/>
          <w:sz w:val="20"/>
          <w:szCs w:val="20"/>
        </w:rPr>
        <w:t xml:space="preserve">Minimum  </w:t>
      </w:r>
      <w:r w:rsidRPr="004B6ED9">
        <w:rPr>
          <w:rFonts w:ascii="Arial" w:hAnsi="Arial" w:cs="Arial"/>
          <w:sz w:val="20"/>
          <w:szCs w:val="20"/>
          <w:lang w:val="sr-Latn-RS"/>
        </w:rPr>
        <w:t xml:space="preserve">4 SSD </w:t>
      </w:r>
      <w:r w:rsidRPr="004B6ED9">
        <w:rPr>
          <w:rFonts w:ascii="Arial" w:hAnsi="Arial" w:cs="Arial"/>
          <w:sz w:val="20"/>
          <w:szCs w:val="20"/>
          <w:lang w:val="sr-Cyrl-RS"/>
        </w:rPr>
        <w:t xml:space="preserve">diska minimalnog kapaciteta </w:t>
      </w:r>
      <w:r w:rsidRPr="004B6ED9">
        <w:rPr>
          <w:rFonts w:ascii="Arial" w:hAnsi="Arial" w:cs="Arial"/>
          <w:sz w:val="20"/>
          <w:szCs w:val="20"/>
          <w:lang w:val="sr-Latn-RS"/>
        </w:rPr>
        <w:t xml:space="preserve">960GB </w:t>
      </w:r>
      <w:r w:rsidRPr="004B6ED9">
        <w:rPr>
          <w:rFonts w:ascii="Arial" w:hAnsi="Arial" w:cs="Arial"/>
          <w:sz w:val="20"/>
          <w:szCs w:val="20"/>
          <w:lang w:val="sr-Cyrl-RS"/>
        </w:rPr>
        <w:t>po disku</w:t>
      </w:r>
      <w:r w:rsidRPr="004B6ED9">
        <w:rPr>
          <w:rFonts w:ascii="Arial" w:hAnsi="Arial" w:cs="Arial"/>
          <w:sz w:val="20"/>
          <w:szCs w:val="20"/>
          <w:lang w:val="sr-Latn-RS"/>
        </w:rPr>
        <w:t xml:space="preserve"> i</w:t>
      </w:r>
    </w:p>
    <w:p w14:paraId="6ABF6337" w14:textId="77777777" w:rsidR="00714A2B" w:rsidRPr="004B6ED9" w:rsidRDefault="00714A2B" w:rsidP="00337FBF">
      <w:pPr>
        <w:pStyle w:val="ListParagraph"/>
        <w:numPr>
          <w:ilvl w:val="0"/>
          <w:numId w:val="33"/>
        </w:numPr>
        <w:spacing w:before="0" w:after="160" w:line="259" w:lineRule="auto"/>
        <w:rPr>
          <w:rFonts w:ascii="Arial" w:hAnsi="Arial" w:cs="Arial"/>
          <w:sz w:val="20"/>
          <w:szCs w:val="20"/>
        </w:rPr>
      </w:pPr>
      <w:r w:rsidRPr="004B6ED9">
        <w:rPr>
          <w:rFonts w:ascii="Arial" w:hAnsi="Arial" w:cs="Arial"/>
          <w:sz w:val="20"/>
          <w:szCs w:val="20"/>
        </w:rPr>
        <w:t xml:space="preserve">Minimum  </w:t>
      </w:r>
      <w:r w:rsidRPr="004B6ED9">
        <w:rPr>
          <w:rFonts w:ascii="Arial" w:hAnsi="Arial" w:cs="Arial"/>
          <w:sz w:val="20"/>
          <w:szCs w:val="20"/>
          <w:lang w:val="sr-Latn-RS"/>
        </w:rPr>
        <w:t xml:space="preserve">8 NL-SAS </w:t>
      </w:r>
      <w:r w:rsidRPr="004B6ED9">
        <w:rPr>
          <w:rFonts w:ascii="Arial" w:hAnsi="Arial" w:cs="Arial"/>
          <w:sz w:val="20"/>
          <w:szCs w:val="20"/>
          <w:lang w:val="sr-Cyrl-RS"/>
        </w:rPr>
        <w:t>diskova minimalnog kapaciteta 4</w:t>
      </w:r>
      <w:r w:rsidRPr="004B6ED9">
        <w:rPr>
          <w:rFonts w:ascii="Arial" w:hAnsi="Arial" w:cs="Arial"/>
          <w:sz w:val="20"/>
          <w:szCs w:val="20"/>
          <w:lang w:val="sr-Latn-RS"/>
        </w:rPr>
        <w:t xml:space="preserve">TB </w:t>
      </w:r>
      <w:r w:rsidRPr="004B6ED9">
        <w:rPr>
          <w:rFonts w:ascii="Arial" w:hAnsi="Arial" w:cs="Arial"/>
          <w:sz w:val="20"/>
          <w:szCs w:val="20"/>
          <w:lang w:val="sr-Cyrl-RS"/>
        </w:rPr>
        <w:t>po disku</w:t>
      </w:r>
      <w:r w:rsidRPr="004B6ED9">
        <w:rPr>
          <w:rFonts w:ascii="Arial" w:hAnsi="Arial" w:cs="Arial"/>
          <w:sz w:val="20"/>
          <w:szCs w:val="20"/>
          <w:lang w:val="sr-Latn-RS"/>
        </w:rPr>
        <w:t>.</w:t>
      </w:r>
    </w:p>
    <w:p w14:paraId="4B4E33D5" w14:textId="77777777" w:rsidR="00714A2B" w:rsidRPr="004B6ED9" w:rsidRDefault="00714A2B" w:rsidP="00337FBF">
      <w:pPr>
        <w:pStyle w:val="ListParagraph"/>
        <w:numPr>
          <w:ilvl w:val="0"/>
          <w:numId w:val="33"/>
        </w:numPr>
        <w:spacing w:before="0" w:after="160" w:line="259" w:lineRule="auto"/>
        <w:rPr>
          <w:rFonts w:ascii="Arial" w:hAnsi="Arial" w:cs="Arial"/>
          <w:sz w:val="20"/>
          <w:szCs w:val="20"/>
        </w:rPr>
      </w:pPr>
      <w:r w:rsidRPr="004B6ED9">
        <w:rPr>
          <w:rFonts w:ascii="Arial" w:hAnsi="Arial" w:cs="Arial"/>
          <w:sz w:val="20"/>
          <w:szCs w:val="20"/>
        </w:rPr>
        <w:t>Sistem mora biti proširiv do minimum 144 diska.</w:t>
      </w:r>
    </w:p>
    <w:p w14:paraId="12276014"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 xml:space="preserve">RAID zaštita </w:t>
      </w:r>
      <w:r w:rsidRPr="004B6ED9">
        <w:rPr>
          <w:rFonts w:ascii="Arial" w:hAnsi="Arial" w:cs="Arial"/>
          <w:sz w:val="20"/>
          <w:szCs w:val="20"/>
          <w:lang w:val="sr-Cyrl-RS"/>
        </w:rPr>
        <w:t>podržava i</w:t>
      </w:r>
      <w:r w:rsidRPr="004B6ED9">
        <w:rPr>
          <w:rFonts w:ascii="Arial" w:hAnsi="Arial" w:cs="Arial"/>
          <w:sz w:val="20"/>
          <w:szCs w:val="20"/>
          <w:lang w:val="sr-Latn-RS"/>
        </w:rPr>
        <w:t>stovremeni otkaz minimalno</w:t>
      </w:r>
      <w:r w:rsidRPr="004B6ED9">
        <w:rPr>
          <w:rFonts w:ascii="Arial" w:hAnsi="Arial" w:cs="Arial"/>
          <w:sz w:val="20"/>
          <w:szCs w:val="20"/>
          <w:lang w:val="sr-Cyrl-RS"/>
        </w:rPr>
        <w:t xml:space="preserve"> </w:t>
      </w:r>
      <w:r w:rsidRPr="004B6ED9">
        <w:rPr>
          <w:rFonts w:ascii="Arial" w:hAnsi="Arial" w:cs="Arial"/>
          <w:sz w:val="20"/>
          <w:szCs w:val="20"/>
          <w:lang w:val="sr-Latn-RS"/>
        </w:rPr>
        <w:t xml:space="preserve">tri bilo koja diska u RAID grupi bez gubitka podataka, kako u NAS tako i SAN okruženju. </w:t>
      </w:r>
      <w:r w:rsidRPr="004B6ED9">
        <w:rPr>
          <w:rFonts w:ascii="Arial" w:hAnsi="Arial" w:cs="Arial"/>
          <w:sz w:val="20"/>
          <w:szCs w:val="20"/>
          <w:lang w:val="sr-Cyrl-RS"/>
        </w:rPr>
        <w:t>Uz sitem mora biti isporučena licenca za navedenu funkcionalnost bez ograničenja za celokupan ponuđeni storidž kapacitet</w:t>
      </w:r>
      <w:r w:rsidRPr="004B6ED9">
        <w:rPr>
          <w:rFonts w:ascii="Arial" w:hAnsi="Arial" w:cs="Arial"/>
          <w:sz w:val="20"/>
          <w:szCs w:val="20"/>
          <w:lang w:val="sr-Latn-RS"/>
        </w:rPr>
        <w:t>.</w:t>
      </w:r>
    </w:p>
    <w:p w14:paraId="0B9D8FBF"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Podržano korišćenje SSD diskova za potrebe pobolјšanja performansi upisivanja i čitanja podataka sa NL-SAS diskova.</w:t>
      </w:r>
      <w:r w:rsidRPr="004B6ED9">
        <w:rPr>
          <w:rFonts w:ascii="Arial" w:hAnsi="Arial" w:cs="Arial"/>
          <w:sz w:val="20"/>
          <w:szCs w:val="20"/>
          <w:lang w:val="sr-Cyrl-RS"/>
        </w:rPr>
        <w:t xml:space="preserve"> </w:t>
      </w:r>
      <w:r w:rsidRPr="004B6ED9">
        <w:rPr>
          <w:rFonts w:ascii="Arial" w:hAnsi="Arial" w:cs="Arial"/>
          <w:sz w:val="20"/>
          <w:szCs w:val="20"/>
          <w:lang w:val="sr-Latn-RS"/>
        </w:rPr>
        <w:t>Uz sistem mora biti uklјučena licenca za navedenu funkcionalnost za celokupan ponuđeni storidž kapacitet.</w:t>
      </w:r>
    </w:p>
    <w:p w14:paraId="36A059DF"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Podržavano definisanje većeg logičkog prostora od alociranog fizičkog prostora (thin provisioning). Uz sistem mora biti uklјučena licenca za navedenu funkcionalnost za celokupan ponuđeni storidž kapacitet.</w:t>
      </w:r>
    </w:p>
    <w:p w14:paraId="40A47E6D"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P</w:t>
      </w:r>
      <w:r w:rsidRPr="004B6ED9">
        <w:rPr>
          <w:rFonts w:ascii="Arial" w:hAnsi="Arial" w:cs="Arial"/>
          <w:sz w:val="20"/>
          <w:szCs w:val="20"/>
          <w:lang w:val="sr-Latn-RS"/>
        </w:rPr>
        <w:t>održavana inline deduplikacij</w:t>
      </w:r>
      <w:r w:rsidRPr="004B6ED9">
        <w:rPr>
          <w:rFonts w:ascii="Arial" w:hAnsi="Arial" w:cs="Arial"/>
          <w:sz w:val="20"/>
          <w:szCs w:val="20"/>
          <w:lang w:val="sr-Cyrl-RS"/>
        </w:rPr>
        <w:t>a</w:t>
      </w:r>
      <w:r w:rsidRPr="004B6ED9">
        <w:rPr>
          <w:rFonts w:ascii="Arial" w:hAnsi="Arial" w:cs="Arial"/>
          <w:sz w:val="20"/>
          <w:szCs w:val="20"/>
          <w:lang w:val="sr-Latn-RS"/>
        </w:rPr>
        <w:t xml:space="preserve"> i kompresij</w:t>
      </w:r>
      <w:r w:rsidRPr="004B6ED9">
        <w:rPr>
          <w:rFonts w:ascii="Arial" w:hAnsi="Arial" w:cs="Arial"/>
          <w:sz w:val="20"/>
          <w:szCs w:val="20"/>
          <w:lang w:val="sr-Cyrl-RS"/>
        </w:rPr>
        <w:t>a</w:t>
      </w:r>
      <w:r w:rsidRPr="004B6ED9">
        <w:rPr>
          <w:rFonts w:ascii="Arial" w:hAnsi="Arial" w:cs="Arial"/>
          <w:sz w:val="20"/>
          <w:szCs w:val="20"/>
          <w:lang w:val="sr-Latn-RS"/>
        </w:rPr>
        <w:t xml:space="preserve">. Obe tehnologije moraju raditi na nivou bloka podataka, kako u NAS tako i SAN okruženju, kao i na svim podržanim tipovima diskova. Uz </w:t>
      </w:r>
      <w:r w:rsidRPr="004B6ED9">
        <w:rPr>
          <w:rFonts w:ascii="Arial" w:hAnsi="Arial" w:cs="Arial"/>
          <w:sz w:val="20"/>
          <w:szCs w:val="20"/>
          <w:lang w:val="sr-Latn-RS"/>
        </w:rPr>
        <w:lastRenderedPageBreak/>
        <w:t>sistem mora biti uklјučena licenca za navedenu funkcionalnost bez ograničenja za celokupan ponuđeni storidž kapacitet.</w:t>
      </w:r>
    </w:p>
    <w:p w14:paraId="01930134"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P</w:t>
      </w:r>
      <w:r w:rsidRPr="004B6ED9">
        <w:rPr>
          <w:rFonts w:ascii="Arial" w:hAnsi="Arial" w:cs="Arial"/>
          <w:sz w:val="20"/>
          <w:szCs w:val="20"/>
          <w:lang w:val="sr-Latn-RS"/>
        </w:rPr>
        <w:t xml:space="preserve">održano kreiranje instant point-in-time snapshot-ova. </w:t>
      </w:r>
      <w:r w:rsidRPr="004B6ED9">
        <w:rPr>
          <w:rFonts w:ascii="Arial" w:hAnsi="Arial" w:cs="Arial"/>
          <w:sz w:val="20"/>
          <w:szCs w:val="20"/>
          <w:lang w:val="sr-Cyrl-RS"/>
        </w:rPr>
        <w:t>M</w:t>
      </w:r>
      <w:r w:rsidRPr="004B6ED9">
        <w:rPr>
          <w:rFonts w:ascii="Arial" w:hAnsi="Arial" w:cs="Arial"/>
          <w:sz w:val="20"/>
          <w:szCs w:val="20"/>
          <w:lang w:val="sr-Latn-RS"/>
        </w:rPr>
        <w:t>ora biti uklјučena licenca za navedenu funkcionalnost bez ograničenja za celokupan ponuđeni storidž kapacitet.</w:t>
      </w:r>
    </w:p>
    <w:p w14:paraId="7FA1E70D"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P</w:t>
      </w:r>
      <w:r w:rsidRPr="004B6ED9">
        <w:rPr>
          <w:rFonts w:ascii="Arial" w:hAnsi="Arial" w:cs="Arial"/>
          <w:sz w:val="20"/>
          <w:szCs w:val="20"/>
          <w:lang w:val="sr-Latn-RS"/>
        </w:rPr>
        <w:t>održano kreiranje instant read/write kopija produkcionih podataka.</w:t>
      </w:r>
      <w:r w:rsidRPr="004B6ED9">
        <w:rPr>
          <w:rFonts w:ascii="Arial" w:hAnsi="Arial" w:cs="Arial"/>
          <w:sz w:val="20"/>
          <w:szCs w:val="20"/>
          <w:lang w:val="sr-Cyrl-RS"/>
        </w:rPr>
        <w:t xml:space="preserve"> </w:t>
      </w:r>
      <w:r w:rsidRPr="004B6ED9">
        <w:rPr>
          <w:rFonts w:ascii="Arial" w:hAnsi="Arial" w:cs="Arial"/>
          <w:sz w:val="20"/>
          <w:szCs w:val="20"/>
          <w:lang w:val="sr-Latn-RS"/>
        </w:rPr>
        <w:t>Mora biti uklјučena licenca za navedenu funkcionalnost bez ograničenja za celokupan ponuđeni storidž kapacitet.</w:t>
      </w:r>
    </w:p>
    <w:p w14:paraId="0129E2A7"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Podržana asinhron</w:t>
      </w:r>
      <w:r w:rsidRPr="004B6ED9">
        <w:rPr>
          <w:rFonts w:ascii="Arial" w:hAnsi="Arial" w:cs="Arial"/>
          <w:sz w:val="20"/>
          <w:szCs w:val="20"/>
          <w:lang w:val="sr-Cyrl-RS"/>
        </w:rPr>
        <w:t>a</w:t>
      </w:r>
      <w:r w:rsidRPr="004B6ED9">
        <w:rPr>
          <w:rFonts w:ascii="Arial" w:hAnsi="Arial" w:cs="Arial"/>
          <w:sz w:val="20"/>
          <w:szCs w:val="20"/>
          <w:lang w:val="sr-Latn-RS"/>
        </w:rPr>
        <w:t xml:space="preserve"> replikacij</w:t>
      </w:r>
      <w:r w:rsidRPr="004B6ED9">
        <w:rPr>
          <w:rFonts w:ascii="Arial" w:hAnsi="Arial" w:cs="Arial"/>
          <w:sz w:val="20"/>
          <w:szCs w:val="20"/>
          <w:lang w:val="sr-Cyrl-RS"/>
        </w:rPr>
        <w:t>a</w:t>
      </w:r>
      <w:r w:rsidRPr="004B6ED9">
        <w:rPr>
          <w:rFonts w:ascii="Arial" w:hAnsi="Arial" w:cs="Arial"/>
          <w:sz w:val="20"/>
          <w:szCs w:val="20"/>
          <w:lang w:val="sr-Latn-RS"/>
        </w:rPr>
        <w:t xml:space="preserve"> podataka na nivou storidž kontrolera sa drugim storidž sistemima istog proizvođača preko TCP/IP protokola.</w:t>
      </w:r>
    </w:p>
    <w:p w14:paraId="3EE8C229"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P</w:t>
      </w:r>
      <w:r w:rsidRPr="004B6ED9">
        <w:rPr>
          <w:rFonts w:ascii="Arial" w:hAnsi="Arial" w:cs="Arial"/>
          <w:sz w:val="20"/>
          <w:szCs w:val="20"/>
          <w:lang w:val="sr-Latn-RS"/>
        </w:rPr>
        <w:t>održana WORM funkcionalnost.</w:t>
      </w:r>
    </w:p>
    <w:p w14:paraId="026D8028"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Ugrađen</w:t>
      </w:r>
      <w:r w:rsidRPr="004B6ED9">
        <w:rPr>
          <w:rFonts w:ascii="Arial" w:hAnsi="Arial" w:cs="Arial"/>
          <w:sz w:val="20"/>
          <w:szCs w:val="20"/>
          <w:lang w:val="sr-Latn-RS"/>
        </w:rPr>
        <w:t xml:space="preserve"> grafički interfejs za administraciju koji je dostupan kroz standardne web bowser-e.</w:t>
      </w:r>
    </w:p>
    <w:p w14:paraId="3DDA34A1"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Latn-RS"/>
        </w:rPr>
        <w:t>Sistem mora biti ponuđen sa uklјučenim alatima za detalјni monitoring performansi i dostupnosti.</w:t>
      </w:r>
    </w:p>
    <w:p w14:paraId="7721E3DF" w14:textId="306F588A"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 xml:space="preserve">Minimum </w:t>
      </w:r>
      <w:r w:rsidRPr="004B6ED9">
        <w:rPr>
          <w:rFonts w:ascii="Arial" w:hAnsi="Arial" w:cs="Arial"/>
          <w:sz w:val="20"/>
          <w:szCs w:val="20"/>
          <w:lang w:val="sr-Latn-RS"/>
        </w:rPr>
        <w:t xml:space="preserve">3 godine proizvođačke garancije i podrške za celokupan ponuđeni hardver i softver, uz next-business-day zamenu neispravnog dela garantovanu od strane proizvođača sistema. </w:t>
      </w:r>
    </w:p>
    <w:p w14:paraId="6A2FDB9E" w14:textId="77777777" w:rsidR="00714A2B" w:rsidRPr="004B6ED9" w:rsidRDefault="00714A2B" w:rsidP="00337FBF">
      <w:pPr>
        <w:pStyle w:val="ListParagraph"/>
        <w:numPr>
          <w:ilvl w:val="0"/>
          <w:numId w:val="33"/>
        </w:numPr>
        <w:spacing w:before="0"/>
        <w:rPr>
          <w:rFonts w:ascii="Arial" w:hAnsi="Arial" w:cs="Arial"/>
          <w:sz w:val="20"/>
          <w:szCs w:val="20"/>
          <w:lang w:val="sr-Latn-RS"/>
        </w:rPr>
      </w:pPr>
      <w:r w:rsidRPr="004B6ED9">
        <w:rPr>
          <w:rFonts w:ascii="Arial" w:hAnsi="Arial" w:cs="Arial"/>
          <w:sz w:val="20"/>
          <w:szCs w:val="20"/>
          <w:lang w:val="sr-Cyrl-RS"/>
        </w:rPr>
        <w:t xml:space="preserve">Sistem mora obezbetiti replikaciju podataka na postojeći </w:t>
      </w:r>
      <w:r w:rsidRPr="004B6ED9">
        <w:rPr>
          <w:rFonts w:ascii="Arial" w:hAnsi="Arial" w:cs="Arial"/>
          <w:sz w:val="20"/>
          <w:szCs w:val="20"/>
          <w:lang w:val="sr-Latn-RS"/>
        </w:rPr>
        <w:t>NetApp FAS2520</w:t>
      </w:r>
      <w:r w:rsidRPr="004B6ED9">
        <w:rPr>
          <w:rFonts w:ascii="Arial" w:hAnsi="Arial" w:cs="Arial"/>
          <w:sz w:val="20"/>
          <w:szCs w:val="20"/>
          <w:lang w:val="sr-Cyrl-RS"/>
        </w:rPr>
        <w:t xml:space="preserve"> korišćenjem</w:t>
      </w:r>
      <w:r w:rsidRPr="004B6ED9">
        <w:rPr>
          <w:rFonts w:ascii="Arial" w:hAnsi="Arial" w:cs="Arial"/>
          <w:sz w:val="20"/>
          <w:szCs w:val="20"/>
          <w:lang w:val="sr-Latn-RS"/>
        </w:rPr>
        <w:t xml:space="preserve"> asinhrone replikacije podataka na nivou storidž kontrolera</w:t>
      </w:r>
      <w:r w:rsidRPr="004B6ED9">
        <w:rPr>
          <w:rFonts w:ascii="Arial" w:hAnsi="Arial" w:cs="Arial"/>
          <w:sz w:val="20"/>
          <w:szCs w:val="20"/>
          <w:lang w:val="sr-Cyrl-RS"/>
        </w:rPr>
        <w:t>.</w:t>
      </w:r>
    </w:p>
    <w:p w14:paraId="4909351C" w14:textId="77777777" w:rsidR="00714A2B" w:rsidRPr="004B6ED9" w:rsidRDefault="00714A2B" w:rsidP="00337FBF">
      <w:pPr>
        <w:pStyle w:val="ListParagraph"/>
        <w:numPr>
          <w:ilvl w:val="0"/>
          <w:numId w:val="33"/>
        </w:numPr>
        <w:spacing w:before="0" w:after="0"/>
        <w:rPr>
          <w:rFonts w:ascii="Arial" w:hAnsi="Arial" w:cs="Arial"/>
          <w:sz w:val="20"/>
          <w:szCs w:val="20"/>
          <w:lang w:val="sr-Latn-RS"/>
        </w:rPr>
      </w:pPr>
      <w:r w:rsidRPr="004B6ED9">
        <w:rPr>
          <w:rFonts w:ascii="Arial" w:hAnsi="Arial" w:cs="Arial"/>
          <w:sz w:val="20"/>
          <w:szCs w:val="20"/>
          <w:lang w:val="sr-Cyrl-RS"/>
        </w:rPr>
        <w:t xml:space="preserve">Za potrebe testiranja automatskog oporavka potrebno je obezbditi licencu za postojeći sistem, </w:t>
      </w:r>
      <w:r w:rsidRPr="004B6ED9">
        <w:rPr>
          <w:rFonts w:ascii="Arial" w:hAnsi="Arial" w:cs="Arial"/>
          <w:sz w:val="20"/>
          <w:szCs w:val="20"/>
          <w:lang w:val="sr-Latn-RS"/>
        </w:rPr>
        <w:t>NetApp FAS2520,</w:t>
      </w:r>
      <w:r w:rsidRPr="004B6ED9">
        <w:rPr>
          <w:rFonts w:ascii="Arial" w:hAnsi="Arial" w:cs="Arial"/>
          <w:sz w:val="20"/>
          <w:szCs w:val="20"/>
          <w:lang w:val="sr-Cyrl-RS"/>
        </w:rPr>
        <w:t xml:space="preserve"> koja omogućava kreiranje trenutne kopije produkcionih podataka nad kojima se može vršiti upis.</w:t>
      </w:r>
    </w:p>
    <w:p w14:paraId="01473E8E" w14:textId="77777777" w:rsidR="00714A2B" w:rsidRPr="004B6ED9" w:rsidRDefault="00714A2B" w:rsidP="00337FBF">
      <w:pPr>
        <w:pStyle w:val="ListParagraph"/>
        <w:numPr>
          <w:ilvl w:val="0"/>
          <w:numId w:val="33"/>
        </w:numPr>
        <w:spacing w:before="0" w:after="0"/>
        <w:rPr>
          <w:rFonts w:ascii="Arial" w:hAnsi="Arial" w:cs="Arial"/>
          <w:sz w:val="20"/>
          <w:szCs w:val="20"/>
          <w:lang w:val="sr-Latn-RS"/>
        </w:rPr>
      </w:pPr>
      <w:r w:rsidRPr="004B6ED9">
        <w:rPr>
          <w:rFonts w:ascii="Arial" w:hAnsi="Arial" w:cs="Arial"/>
          <w:sz w:val="20"/>
          <w:szCs w:val="20"/>
          <w:lang w:val="sr-Cyrl-RS"/>
        </w:rPr>
        <w:t>Uz sitem je potrebno isporučiti k</w:t>
      </w:r>
      <w:r w:rsidRPr="004B6ED9">
        <w:rPr>
          <w:rFonts w:ascii="Arial" w:hAnsi="Arial" w:cs="Arial"/>
          <w:sz w:val="20"/>
          <w:szCs w:val="20"/>
          <w:lang w:val="sr-Latn-RS"/>
        </w:rPr>
        <w:t>a</w:t>
      </w:r>
      <w:r w:rsidRPr="004B6ED9">
        <w:rPr>
          <w:rFonts w:ascii="Arial" w:hAnsi="Arial" w:cs="Arial"/>
          <w:sz w:val="20"/>
          <w:szCs w:val="20"/>
          <w:lang w:val="sr-Cyrl-RS"/>
        </w:rPr>
        <w:t>bal</w:t>
      </w:r>
      <w:r w:rsidRPr="004B6ED9">
        <w:rPr>
          <w:rFonts w:ascii="Arial" w:hAnsi="Arial" w:cs="Arial"/>
          <w:sz w:val="20"/>
          <w:szCs w:val="20"/>
        </w:rPr>
        <w:t>ove</w:t>
      </w:r>
      <w:r w:rsidRPr="004B6ED9">
        <w:rPr>
          <w:rFonts w:ascii="Arial" w:hAnsi="Arial" w:cs="Arial"/>
          <w:sz w:val="20"/>
          <w:szCs w:val="20"/>
          <w:lang w:val="sr-Cyrl-RS"/>
        </w:rPr>
        <w:t xml:space="preserve"> za povezivanje postojeće police </w:t>
      </w:r>
      <w:r w:rsidRPr="004B6ED9">
        <w:rPr>
          <w:rFonts w:ascii="Arial" w:hAnsi="Arial" w:cs="Arial"/>
          <w:sz w:val="20"/>
          <w:szCs w:val="20"/>
        </w:rPr>
        <w:t>DS2246</w:t>
      </w:r>
      <w:r w:rsidRPr="004B6ED9">
        <w:rPr>
          <w:rFonts w:ascii="Arial" w:hAnsi="Arial" w:cs="Arial"/>
          <w:sz w:val="20"/>
          <w:szCs w:val="20"/>
          <w:lang w:val="sr-Cyrl-RS"/>
        </w:rPr>
        <w:t xml:space="preserve"> (</w:t>
      </w:r>
      <w:r w:rsidRPr="004B6ED9">
        <w:rPr>
          <w:rFonts w:ascii="Arial" w:eastAsia="Times New Roman" w:hAnsi="Arial" w:cs="Arial"/>
          <w:color w:val="000000"/>
          <w:sz w:val="20"/>
          <w:szCs w:val="20"/>
          <w:lang w:eastAsia="sr-Latn-RS"/>
        </w:rPr>
        <w:t xml:space="preserve">X66020A-R6, </w:t>
      </w:r>
      <w:r w:rsidRPr="004B6ED9">
        <w:rPr>
          <w:rFonts w:ascii="Arial" w:hAnsi="Arial" w:cs="Arial"/>
          <w:sz w:val="20"/>
          <w:szCs w:val="20"/>
          <w:lang w:val="sr-Cyrl-RS"/>
        </w:rPr>
        <w:t>4 komada)</w:t>
      </w:r>
    </w:p>
    <w:p w14:paraId="253776B9" w14:textId="77777777" w:rsidR="00714A2B" w:rsidRPr="004B6ED9" w:rsidRDefault="00714A2B" w:rsidP="007C1BD0">
      <w:pPr>
        <w:rPr>
          <w:rFonts w:cs="Arial"/>
          <w:lang w:val="sr-Latn-RS"/>
        </w:rPr>
      </w:pPr>
    </w:p>
    <w:p w14:paraId="5BD26655" w14:textId="1CEDE44B" w:rsidR="00714A2B" w:rsidRPr="004B6ED9" w:rsidRDefault="00CC20BE" w:rsidP="007C1BD0">
      <w:pPr>
        <w:rPr>
          <w:rFonts w:cs="Arial"/>
          <w:u w:val="single"/>
          <w:lang w:val="sr-Latn-RS"/>
        </w:rPr>
      </w:pPr>
      <w:r>
        <w:rPr>
          <w:rFonts w:cs="Arial"/>
          <w:u w:val="single"/>
          <w:lang w:val="sr-Latn-RS"/>
        </w:rPr>
        <w:t>Opis usluga</w:t>
      </w:r>
      <w:r w:rsidR="00714A2B" w:rsidRPr="004B6ED9">
        <w:rPr>
          <w:rFonts w:cs="Arial"/>
          <w:u w:val="single"/>
          <w:lang w:val="sr-Latn-RS"/>
        </w:rPr>
        <w:t>:</w:t>
      </w:r>
    </w:p>
    <w:p w14:paraId="31ACA907" w14:textId="77777777" w:rsidR="00714A2B" w:rsidRPr="004B6ED9" w:rsidRDefault="00714A2B" w:rsidP="007C1BD0">
      <w:pPr>
        <w:rPr>
          <w:rFonts w:cs="Arial"/>
          <w:u w:val="single"/>
          <w:lang w:val="sr-Latn-RS"/>
        </w:rPr>
      </w:pPr>
    </w:p>
    <w:p w14:paraId="47DD411E" w14:textId="77777777" w:rsidR="00714A2B" w:rsidRPr="004B6ED9" w:rsidRDefault="00714A2B" w:rsidP="007C1BD0">
      <w:pPr>
        <w:rPr>
          <w:rFonts w:cs="Arial"/>
          <w:u w:val="single"/>
          <w:lang w:val="sr-Latn-RS"/>
        </w:rPr>
      </w:pPr>
      <w:r w:rsidRPr="004B6ED9">
        <w:rPr>
          <w:rFonts w:cs="Arial"/>
          <w:u w:val="single"/>
          <w:lang w:val="sr-Latn-RS"/>
        </w:rPr>
        <w:t>Lokacija – Perućac (primarni Data Centar)</w:t>
      </w:r>
    </w:p>
    <w:p w14:paraId="0E17F1FF" w14:textId="77777777" w:rsidR="00714A2B" w:rsidRPr="004B6ED9" w:rsidRDefault="00714A2B" w:rsidP="00337FBF">
      <w:pPr>
        <w:pStyle w:val="ListParagraph"/>
        <w:numPr>
          <w:ilvl w:val="0"/>
          <w:numId w:val="34"/>
        </w:numPr>
        <w:spacing w:before="0" w:after="0"/>
        <w:rPr>
          <w:rFonts w:ascii="Arial" w:hAnsi="Arial" w:cs="Arial"/>
          <w:sz w:val="20"/>
          <w:szCs w:val="20"/>
          <w:u w:val="single"/>
          <w:lang w:val="sr-Latn-RS"/>
        </w:rPr>
      </w:pPr>
      <w:r w:rsidRPr="004B6ED9">
        <w:rPr>
          <w:rFonts w:ascii="Arial" w:hAnsi="Arial" w:cs="Arial"/>
          <w:sz w:val="20"/>
          <w:szCs w:val="20"/>
          <w:lang w:val="sr-Latn-RS"/>
        </w:rPr>
        <w:t>Prezentovati novi sistem za skladištenje podataka VMware ESX hostovima primarne lokacije</w:t>
      </w:r>
    </w:p>
    <w:p w14:paraId="47AB6BCC" w14:textId="77777777" w:rsidR="00714A2B" w:rsidRPr="004B6ED9" w:rsidRDefault="00714A2B" w:rsidP="00337FBF">
      <w:pPr>
        <w:pStyle w:val="ListParagraph"/>
        <w:numPr>
          <w:ilvl w:val="0"/>
          <w:numId w:val="34"/>
        </w:numPr>
        <w:spacing w:before="0" w:after="0"/>
        <w:rPr>
          <w:rFonts w:ascii="Arial" w:hAnsi="Arial" w:cs="Arial"/>
          <w:sz w:val="20"/>
          <w:szCs w:val="20"/>
          <w:u w:val="single"/>
          <w:lang w:val="sr-Latn-RS"/>
        </w:rPr>
      </w:pPr>
      <w:r w:rsidRPr="004B6ED9">
        <w:rPr>
          <w:rFonts w:ascii="Arial" w:hAnsi="Arial" w:cs="Arial"/>
          <w:sz w:val="20"/>
          <w:szCs w:val="20"/>
          <w:lang w:val="sr-Latn-RS"/>
        </w:rPr>
        <w:t>Izvršiti migraciju virtuelnih mašina sa postojećeg NetApp FAS2520 sistema na novi sistem za skladištenje podataka</w:t>
      </w:r>
    </w:p>
    <w:p w14:paraId="165358BD" w14:textId="77777777" w:rsidR="00714A2B" w:rsidRPr="004B6ED9" w:rsidRDefault="00714A2B" w:rsidP="00337FBF">
      <w:pPr>
        <w:pStyle w:val="ListParagraph"/>
        <w:numPr>
          <w:ilvl w:val="0"/>
          <w:numId w:val="34"/>
        </w:numPr>
        <w:spacing w:before="0" w:after="0"/>
        <w:rPr>
          <w:rFonts w:ascii="Arial" w:hAnsi="Arial" w:cs="Arial"/>
          <w:sz w:val="20"/>
          <w:szCs w:val="20"/>
          <w:lang w:val="sr-Latn-RS"/>
        </w:rPr>
      </w:pPr>
      <w:r w:rsidRPr="004B6ED9">
        <w:rPr>
          <w:rFonts w:ascii="Arial" w:hAnsi="Arial" w:cs="Arial"/>
          <w:sz w:val="20"/>
          <w:szCs w:val="20"/>
          <w:lang w:val="sr-Latn-RS"/>
        </w:rPr>
        <w:t>Podešavanje Built-In – protokola i njihove visoke dostupnosti, kreiranje</w:t>
      </w:r>
      <w:r w:rsidRPr="004B6ED9">
        <w:rPr>
          <w:rFonts w:ascii="Arial" w:hAnsi="Arial" w:cs="Arial"/>
          <w:sz w:val="20"/>
          <w:szCs w:val="20"/>
          <w:lang w:val="sr-Cyrl-RS"/>
        </w:rPr>
        <w:t xml:space="preserve"> </w:t>
      </w:r>
      <w:r w:rsidRPr="004B6ED9">
        <w:rPr>
          <w:rFonts w:ascii="Arial" w:hAnsi="Arial" w:cs="Arial"/>
          <w:sz w:val="20"/>
          <w:szCs w:val="20"/>
          <w:lang w:val="sr-Latn-RS"/>
        </w:rPr>
        <w:t>korisničkih Share-ova, prava pristupa i kvota</w:t>
      </w:r>
    </w:p>
    <w:p w14:paraId="16800628" w14:textId="77777777" w:rsidR="00714A2B" w:rsidRPr="004B6ED9" w:rsidRDefault="00714A2B" w:rsidP="007C1BD0">
      <w:pPr>
        <w:rPr>
          <w:rFonts w:cs="Arial"/>
          <w:u w:val="single"/>
          <w:lang w:val="sr-Latn-RS"/>
        </w:rPr>
      </w:pPr>
      <w:r w:rsidRPr="004B6ED9">
        <w:rPr>
          <w:rFonts w:cs="Arial"/>
          <w:u w:val="single"/>
          <w:lang w:val="sr-Latn-RS"/>
        </w:rPr>
        <w:t>Lokacija – Nova Varoš (sekundarni Data Centar)</w:t>
      </w:r>
    </w:p>
    <w:p w14:paraId="4878E88C"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Prezentovati NetApp FAS2520 VMware ESX hostovima sekundarne lokacije</w:t>
      </w:r>
    </w:p>
    <w:p w14:paraId="617E2FA7"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Instalirati NetApp FAS2520 na sekundarnoj lokaciji i uraditi upgrade operativnog sistema na poslednju podržnu (preporučenu) verziju</w:t>
      </w:r>
    </w:p>
    <w:p w14:paraId="40F70FFB"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Izvršiti migraciju virtuelnih mašina sa postojećeg NetApp FAS2220 sistema na NetApp FAS2520</w:t>
      </w:r>
    </w:p>
    <w:p w14:paraId="612CE2C1"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Konfigurisati replikaciju između sistema za skladištenje podataka na primarnom (novi sistem za skladištenje podataka) i sekundarnom (NetApp FAS2520) sajtu</w:t>
      </w:r>
    </w:p>
    <w:p w14:paraId="1203E666" w14:textId="77777777" w:rsidR="00714A2B" w:rsidRPr="004B6ED9" w:rsidRDefault="00714A2B" w:rsidP="007C1BD0">
      <w:pPr>
        <w:rPr>
          <w:rFonts w:cs="Arial"/>
          <w:u w:val="single"/>
          <w:lang w:val="sr-Latn-RS"/>
        </w:rPr>
      </w:pPr>
      <w:r w:rsidRPr="004B6ED9">
        <w:rPr>
          <w:rFonts w:cs="Arial"/>
          <w:u w:val="single"/>
          <w:lang w:val="sr-Latn-RS"/>
        </w:rPr>
        <w:t>Lokacija – Mali Zvornik (</w:t>
      </w:r>
      <w:r w:rsidRPr="004B6ED9">
        <w:rPr>
          <w:rFonts w:cs="Arial"/>
          <w:u w:val="single"/>
          <w:lang w:val="sr-Cyrl-RS"/>
        </w:rPr>
        <w:t>tern</w:t>
      </w:r>
      <w:r w:rsidRPr="004B6ED9">
        <w:rPr>
          <w:rFonts w:cs="Arial"/>
          <w:u w:val="single"/>
          <w:lang w:val="sr-Latn-RS"/>
        </w:rPr>
        <w:t>arni Data Centar)</w:t>
      </w:r>
    </w:p>
    <w:p w14:paraId="3AAA9A31"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Prezentovati NetApp FAS2220 VMware ESX hostovima ternarne lokacije</w:t>
      </w:r>
    </w:p>
    <w:p w14:paraId="3DEA1A0D"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Instalirati NetApp FAS2220 na ternarnoj lokaciji i uraditi upgrade operativnog sistema na poslednju podrž</w:t>
      </w:r>
      <w:r>
        <w:rPr>
          <w:rFonts w:ascii="Arial" w:hAnsi="Arial" w:cs="Arial"/>
          <w:sz w:val="20"/>
          <w:szCs w:val="20"/>
          <w:lang w:val="sr-Latn-RS"/>
        </w:rPr>
        <w:t>a</w:t>
      </w:r>
      <w:r w:rsidRPr="004B6ED9">
        <w:rPr>
          <w:rFonts w:ascii="Arial" w:hAnsi="Arial" w:cs="Arial"/>
          <w:sz w:val="20"/>
          <w:szCs w:val="20"/>
          <w:lang w:val="sr-Latn-RS"/>
        </w:rPr>
        <w:t>nu (preporučenu) verziju</w:t>
      </w:r>
    </w:p>
    <w:p w14:paraId="58F62CCD"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Izvršiti migraciju virtuelnih mašina sa postojećeg NetApp FAS2020 sistema na NetApp FAS2220</w:t>
      </w:r>
    </w:p>
    <w:p w14:paraId="7721AAA2" w14:textId="77777777" w:rsidR="00714A2B" w:rsidRPr="004B6ED9" w:rsidRDefault="00714A2B" w:rsidP="007C1BD0">
      <w:pPr>
        <w:rPr>
          <w:rFonts w:cs="Arial"/>
          <w:u w:val="single"/>
          <w:lang w:val="sr-Latn-RS"/>
        </w:rPr>
      </w:pPr>
      <w:r w:rsidRPr="004B6ED9">
        <w:rPr>
          <w:rFonts w:cs="Arial"/>
          <w:u w:val="single"/>
          <w:lang w:val="sr-Latn-RS"/>
        </w:rPr>
        <w:t xml:space="preserve">Lokacija – Čačak </w:t>
      </w:r>
    </w:p>
    <w:p w14:paraId="619BF3D9"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Prezentovati NetApp FAS2020 VMware ESX hostovima na lokaciji u Čačku</w:t>
      </w:r>
    </w:p>
    <w:p w14:paraId="36E6B45C"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Instalirati NetApp FAS2020 na lokaciji u Čačku i uraditi upgrade operativnog sistema na poslednju podrž</w:t>
      </w:r>
      <w:r>
        <w:rPr>
          <w:rFonts w:ascii="Arial" w:hAnsi="Arial" w:cs="Arial"/>
          <w:sz w:val="20"/>
          <w:szCs w:val="20"/>
          <w:lang w:val="sr-Latn-RS"/>
        </w:rPr>
        <w:t>a</w:t>
      </w:r>
      <w:r w:rsidRPr="004B6ED9">
        <w:rPr>
          <w:rFonts w:ascii="Arial" w:hAnsi="Arial" w:cs="Arial"/>
          <w:sz w:val="20"/>
          <w:szCs w:val="20"/>
          <w:lang w:val="sr-Latn-RS"/>
        </w:rPr>
        <w:t>nu (preporučenu) verziju</w:t>
      </w:r>
    </w:p>
    <w:p w14:paraId="4BA1EFCF" w14:textId="77777777" w:rsidR="00714A2B" w:rsidRPr="004B6ED9"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Latn-RS"/>
        </w:rPr>
        <w:t>Izvršiti migraciju virtuelnih mašina na NetApp FAS2020</w:t>
      </w:r>
    </w:p>
    <w:p w14:paraId="1E79AF7E" w14:textId="139E829D" w:rsidR="00714A2B" w:rsidRPr="00CC20BE" w:rsidRDefault="00714A2B" w:rsidP="00337FBF">
      <w:pPr>
        <w:pStyle w:val="ListParagraph"/>
        <w:numPr>
          <w:ilvl w:val="0"/>
          <w:numId w:val="35"/>
        </w:numPr>
        <w:spacing w:before="0" w:after="0"/>
        <w:rPr>
          <w:rFonts w:ascii="Arial" w:hAnsi="Arial" w:cs="Arial"/>
          <w:sz w:val="20"/>
          <w:szCs w:val="20"/>
          <w:lang w:val="sr-Latn-RS"/>
        </w:rPr>
      </w:pPr>
      <w:r w:rsidRPr="004B6ED9">
        <w:rPr>
          <w:rFonts w:ascii="Arial" w:hAnsi="Arial" w:cs="Arial"/>
          <w:sz w:val="20"/>
          <w:szCs w:val="20"/>
          <w:lang w:val="sr-Cyrl-RS"/>
        </w:rPr>
        <w:t>Izrada dokumenta izvedenog stanja za sve lokacije</w:t>
      </w:r>
    </w:p>
    <w:p w14:paraId="43058226" w14:textId="2321C033" w:rsidR="00CC20BE" w:rsidRDefault="00CC20BE" w:rsidP="00CC20BE">
      <w:pPr>
        <w:rPr>
          <w:rFonts w:cs="Arial"/>
          <w:lang w:val="sr-Latn-RS"/>
        </w:rPr>
      </w:pPr>
    </w:p>
    <w:p w14:paraId="60D72484" w14:textId="77777777" w:rsidR="00CC20BE" w:rsidRPr="00CC20BE" w:rsidRDefault="00CC20BE" w:rsidP="00CC20BE">
      <w:pPr>
        <w:rPr>
          <w:rFonts w:cs="Arial"/>
          <w:lang w:val="sr-Latn-RS"/>
        </w:rPr>
      </w:pPr>
    </w:p>
    <w:p w14:paraId="3D4E3FB4" w14:textId="77777777" w:rsidR="00714A2B" w:rsidRPr="004B6ED9" w:rsidRDefault="00714A2B" w:rsidP="007C1BD0">
      <w:pPr>
        <w:ind w:left="360"/>
        <w:rPr>
          <w:rFonts w:cs="Arial"/>
          <w:b/>
          <w:lang w:val="sr-Latn-RS"/>
        </w:rPr>
      </w:pPr>
    </w:p>
    <w:p w14:paraId="7DEEA870" w14:textId="2DD2495B" w:rsidR="00714A2B" w:rsidRPr="004B6ED9" w:rsidRDefault="00714A2B" w:rsidP="00337FBF">
      <w:pPr>
        <w:pStyle w:val="ListParagraph"/>
        <w:numPr>
          <w:ilvl w:val="0"/>
          <w:numId w:val="32"/>
        </w:numPr>
        <w:spacing w:before="0" w:after="160" w:line="259" w:lineRule="auto"/>
        <w:rPr>
          <w:rFonts w:ascii="Arial" w:hAnsi="Arial" w:cs="Arial"/>
          <w:b/>
          <w:sz w:val="20"/>
          <w:szCs w:val="20"/>
          <w:lang w:val="sr-Latn-RS"/>
        </w:rPr>
      </w:pPr>
      <w:r w:rsidRPr="004B6ED9">
        <w:rPr>
          <w:rFonts w:ascii="Arial" w:hAnsi="Arial" w:cs="Arial"/>
          <w:b/>
          <w:sz w:val="20"/>
          <w:szCs w:val="20"/>
          <w:lang w:val="sr-Latn-RS"/>
        </w:rPr>
        <w:lastRenderedPageBreak/>
        <w:t>Storidž</w:t>
      </w:r>
      <w:r w:rsidRPr="004B6ED9">
        <w:rPr>
          <w:rFonts w:ascii="Arial" w:hAnsi="Arial" w:cs="Arial"/>
          <w:b/>
          <w:color w:val="000000"/>
          <w:sz w:val="20"/>
          <w:szCs w:val="20"/>
          <w:lang w:val="sr-Latn-RS"/>
        </w:rPr>
        <w:t xml:space="preserve"> tip 2</w:t>
      </w:r>
      <w:r w:rsidR="004D5E2D">
        <w:rPr>
          <w:rFonts w:ascii="Arial" w:hAnsi="Arial" w:cs="Arial"/>
          <w:b/>
          <w:color w:val="000000"/>
          <w:sz w:val="20"/>
          <w:szCs w:val="20"/>
          <w:lang w:val="sr-Cyrl-RS"/>
        </w:rPr>
        <w:t>; mesto isporuke: Tehnički Centar Novi Sad, ul. Bulevar Oslobođenja 100, Novi Sad</w:t>
      </w:r>
    </w:p>
    <w:p w14:paraId="47C0DEE7" w14:textId="1C166803" w:rsidR="00714A2B" w:rsidRPr="004B6ED9" w:rsidRDefault="00714A2B" w:rsidP="007C1BD0">
      <w:pPr>
        <w:rPr>
          <w:rFonts w:cs="Arial"/>
        </w:rPr>
      </w:pPr>
      <w:r w:rsidRPr="004B6ED9">
        <w:rPr>
          <w:rFonts w:cs="Arial"/>
        </w:rPr>
        <w:t xml:space="preserve"> Neophodno je da ponuđeni storage sistem bude kompatibilan sa postojećim Netapp storage sistemom u cilju uspostavljanja replikacije između dva storage sistema. </w:t>
      </w:r>
    </w:p>
    <w:p w14:paraId="4D341477" w14:textId="77777777" w:rsidR="00714A2B" w:rsidRPr="004B6ED9" w:rsidRDefault="00714A2B" w:rsidP="007C1BD0">
      <w:pPr>
        <w:rPr>
          <w:rFonts w:cs="Arial"/>
        </w:rPr>
      </w:pPr>
      <w:r w:rsidRPr="004B6ED9">
        <w:rPr>
          <w:rFonts w:cs="Arial"/>
        </w:rPr>
        <w:t>Nakon isporuke potrebno je instalirati kompletnu opremu u postojeći rack orman, konfigurisati ponudjenu opremu i implementirati sve potrebne funkcionalnosti, na način naveden u delu Opis radova i usluga.</w:t>
      </w:r>
    </w:p>
    <w:p w14:paraId="6201FD2F" w14:textId="77777777" w:rsidR="00714A2B" w:rsidRPr="004B6ED9" w:rsidRDefault="00714A2B" w:rsidP="007C1BD0">
      <w:pPr>
        <w:rPr>
          <w:rFonts w:cs="Arial"/>
          <w:lang w:val="sr-Latn-RS"/>
        </w:rPr>
      </w:pPr>
      <w:r w:rsidRPr="004B6ED9">
        <w:rPr>
          <w:rFonts w:cs="Arial"/>
          <w:lang w:val="sr-Cyrl-RS"/>
        </w:rPr>
        <w:t>Minimalne zahtevane tehničke karakteristike:</w:t>
      </w:r>
    </w:p>
    <w:p w14:paraId="015AD9C2"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Storage uređaj sa dva kontrolera koja mogu da rade u HA klasteru – licenca za oba kontrolera mora biti uključena</w:t>
      </w:r>
    </w:p>
    <w:p w14:paraId="15608740"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Pr>
          <w:rFonts w:ascii="Arial" w:hAnsi="Arial" w:cs="Arial"/>
          <w:sz w:val="20"/>
          <w:szCs w:val="20"/>
        </w:rPr>
        <w:t>Podržani</w:t>
      </w:r>
      <w:r w:rsidRPr="004B6ED9">
        <w:rPr>
          <w:rFonts w:ascii="Arial" w:hAnsi="Arial" w:cs="Arial"/>
          <w:sz w:val="20"/>
          <w:szCs w:val="20"/>
        </w:rPr>
        <w:t xml:space="preserve"> r</w:t>
      </w:r>
      <w:r>
        <w:rPr>
          <w:rFonts w:ascii="Arial" w:hAnsi="Arial" w:cs="Arial"/>
          <w:sz w:val="20"/>
          <w:szCs w:val="20"/>
        </w:rPr>
        <w:t>a</w:t>
      </w:r>
      <w:r w:rsidRPr="004B6ED9">
        <w:rPr>
          <w:rFonts w:ascii="Arial" w:hAnsi="Arial" w:cs="Arial"/>
          <w:sz w:val="20"/>
          <w:szCs w:val="20"/>
        </w:rPr>
        <w:t>w (sirovi) kapacitet ure</w:t>
      </w:r>
      <w:r w:rsidRPr="004B6ED9">
        <w:rPr>
          <w:rFonts w:ascii="Arial" w:hAnsi="Arial" w:cs="Arial"/>
          <w:sz w:val="20"/>
          <w:szCs w:val="20"/>
          <w:lang w:val="sr-Latn-RS"/>
        </w:rPr>
        <w:t>đaja</w:t>
      </w:r>
      <w:r w:rsidRPr="004B6ED9">
        <w:rPr>
          <w:rFonts w:ascii="Arial" w:hAnsi="Arial" w:cs="Arial"/>
          <w:sz w:val="20"/>
          <w:szCs w:val="20"/>
          <w:lang w:val="sr-Latn-RS"/>
        </w:rPr>
        <w:tab/>
      </w:r>
      <w:r w:rsidRPr="004B6ED9">
        <w:rPr>
          <w:rFonts w:ascii="Arial" w:hAnsi="Arial" w:cs="Arial"/>
          <w:sz w:val="20"/>
          <w:szCs w:val="20"/>
          <w:lang w:val="sr-Latn-RS"/>
        </w:rPr>
        <w:tab/>
      </w:r>
      <w:r w:rsidRPr="004B6ED9">
        <w:rPr>
          <w:rFonts w:ascii="Arial" w:hAnsi="Arial" w:cs="Arial"/>
          <w:sz w:val="20"/>
          <w:szCs w:val="20"/>
        </w:rPr>
        <w:t xml:space="preserve"> </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1</w:t>
      </w:r>
      <w:r>
        <w:rPr>
          <w:rFonts w:ascii="Arial" w:hAnsi="Arial" w:cs="Arial"/>
          <w:sz w:val="20"/>
          <w:szCs w:val="20"/>
        </w:rPr>
        <w:t>243</w:t>
      </w:r>
      <w:r w:rsidRPr="004B6ED9">
        <w:rPr>
          <w:rFonts w:ascii="Arial" w:hAnsi="Arial" w:cs="Arial"/>
          <w:sz w:val="20"/>
          <w:szCs w:val="20"/>
        </w:rPr>
        <w:t>TB</w:t>
      </w:r>
    </w:p>
    <w:p w14:paraId="33315654"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Maksimalan broj diskova</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 xml:space="preserve"> </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144</w:t>
      </w:r>
    </w:p>
    <w:p w14:paraId="06C99CB6" w14:textId="0163CAA3" w:rsidR="00714A2B" w:rsidRPr="004B6ED9" w:rsidRDefault="00714A2B" w:rsidP="00337FBF">
      <w:pPr>
        <w:pStyle w:val="ListParagraph"/>
        <w:numPr>
          <w:ilvl w:val="0"/>
          <w:numId w:val="28"/>
        </w:numPr>
        <w:spacing w:before="0" w:after="160" w:line="259" w:lineRule="auto"/>
        <w:rPr>
          <w:rFonts w:ascii="Arial" w:hAnsi="Arial" w:cs="Arial"/>
          <w:sz w:val="20"/>
          <w:szCs w:val="20"/>
        </w:rPr>
      </w:pPr>
      <w:r>
        <w:rPr>
          <w:rFonts w:ascii="Arial" w:hAnsi="Arial" w:cs="Arial"/>
          <w:sz w:val="20"/>
          <w:szCs w:val="20"/>
        </w:rPr>
        <w:t>Maksimalna v</w:t>
      </w:r>
      <w:r w:rsidR="00CC20BE">
        <w:rPr>
          <w:rFonts w:ascii="Arial" w:hAnsi="Arial" w:cs="Arial"/>
          <w:sz w:val="20"/>
          <w:szCs w:val="20"/>
        </w:rPr>
        <w:t>eličina uređaja</w:t>
      </w:r>
      <w:r w:rsidR="00CC20BE">
        <w:rPr>
          <w:rFonts w:ascii="Arial" w:hAnsi="Arial" w:cs="Arial"/>
          <w:sz w:val="20"/>
          <w:szCs w:val="20"/>
        </w:rPr>
        <w:tab/>
      </w:r>
      <w:r w:rsidR="00CC20BE">
        <w:rPr>
          <w:rFonts w:ascii="Arial" w:hAnsi="Arial" w:cs="Arial"/>
          <w:sz w:val="20"/>
          <w:szCs w:val="20"/>
        </w:rPr>
        <w:tab/>
      </w:r>
      <w:r w:rsidR="00CC20BE">
        <w:rPr>
          <w:rFonts w:ascii="Arial" w:hAnsi="Arial" w:cs="Arial"/>
          <w:sz w:val="20"/>
          <w:szCs w:val="20"/>
        </w:rPr>
        <w:tab/>
      </w:r>
      <w:r w:rsidR="00CC20BE">
        <w:rPr>
          <w:rFonts w:ascii="Arial" w:hAnsi="Arial" w:cs="Arial"/>
          <w:sz w:val="20"/>
          <w:szCs w:val="20"/>
        </w:rPr>
        <w:tab/>
      </w:r>
      <w:r w:rsidR="00CC20BE">
        <w:rPr>
          <w:rFonts w:ascii="Arial" w:hAnsi="Arial" w:cs="Arial"/>
          <w:sz w:val="20"/>
          <w:szCs w:val="20"/>
        </w:rPr>
        <w:tab/>
      </w:r>
      <w:r w:rsidR="00CC20BE">
        <w:rPr>
          <w:rFonts w:ascii="Arial" w:hAnsi="Arial" w:cs="Arial"/>
          <w:sz w:val="20"/>
          <w:szCs w:val="20"/>
        </w:rPr>
        <w:tab/>
      </w:r>
      <w:r w:rsidRPr="004B6ED9">
        <w:rPr>
          <w:rFonts w:ascii="Arial" w:hAnsi="Arial" w:cs="Arial"/>
          <w:sz w:val="20"/>
          <w:szCs w:val="20"/>
        </w:rPr>
        <w:t>2U</w:t>
      </w:r>
    </w:p>
    <w:p w14:paraId="7F8DB92F" w14:textId="46CB9961"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Minimalan broj internih</w:t>
      </w:r>
      <w:r w:rsidR="00CC20BE">
        <w:rPr>
          <w:rFonts w:ascii="Arial" w:hAnsi="Arial" w:cs="Arial"/>
          <w:sz w:val="20"/>
          <w:szCs w:val="20"/>
        </w:rPr>
        <w:t xml:space="preserve"> dikova (bez dodatne police)</w:t>
      </w:r>
      <w:r w:rsidR="00CC20BE">
        <w:rPr>
          <w:rFonts w:ascii="Arial" w:hAnsi="Arial" w:cs="Arial"/>
          <w:sz w:val="20"/>
          <w:szCs w:val="20"/>
        </w:rPr>
        <w:tab/>
      </w:r>
      <w:r w:rsidR="00CC20BE">
        <w:rPr>
          <w:rFonts w:ascii="Arial" w:hAnsi="Arial" w:cs="Arial"/>
          <w:sz w:val="20"/>
          <w:szCs w:val="20"/>
        </w:rPr>
        <w:tab/>
      </w:r>
      <w:r w:rsidR="00CC20BE">
        <w:rPr>
          <w:rFonts w:ascii="Arial" w:hAnsi="Arial" w:cs="Arial"/>
          <w:sz w:val="20"/>
          <w:szCs w:val="20"/>
        </w:rPr>
        <w:tab/>
      </w:r>
      <w:r w:rsidRPr="004B6ED9">
        <w:rPr>
          <w:rFonts w:ascii="Arial" w:hAnsi="Arial" w:cs="Arial"/>
          <w:sz w:val="20"/>
          <w:szCs w:val="20"/>
        </w:rPr>
        <w:t>24</w:t>
      </w:r>
    </w:p>
    <w:p w14:paraId="7B063812" w14:textId="04C5E9CE"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ECC memorija</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 xml:space="preserve"> </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00CC20BE">
        <w:rPr>
          <w:rFonts w:ascii="Arial" w:hAnsi="Arial" w:cs="Arial"/>
          <w:sz w:val="20"/>
          <w:szCs w:val="20"/>
        </w:rPr>
        <w:t xml:space="preserve">            </w:t>
      </w:r>
      <w:r w:rsidRPr="004B6ED9">
        <w:rPr>
          <w:rFonts w:ascii="Arial" w:hAnsi="Arial" w:cs="Arial"/>
          <w:sz w:val="20"/>
          <w:szCs w:val="20"/>
        </w:rPr>
        <w:t>64GB</w:t>
      </w:r>
    </w:p>
    <w:p w14:paraId="38A1F3AA"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Maksimalni Flash Pool™</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24TB</w:t>
      </w:r>
    </w:p>
    <w:p w14:paraId="380D949A"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NVMEM</w:t>
      </w:r>
      <w:r>
        <w:rPr>
          <w:rFonts w:ascii="Arial" w:hAnsi="Arial" w:cs="Arial"/>
          <w:sz w:val="20"/>
          <w:szCs w:val="20"/>
        </w:rPr>
        <w:t>/NVRAM</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8GB</w:t>
      </w:r>
    </w:p>
    <w:p w14:paraId="7C0ABB99"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 xml:space="preserve">Onboard I/O: 10GbE </w:t>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r>
      <w:r w:rsidRPr="004B6ED9">
        <w:rPr>
          <w:rFonts w:ascii="Arial" w:hAnsi="Arial" w:cs="Arial"/>
          <w:sz w:val="20"/>
          <w:szCs w:val="20"/>
        </w:rPr>
        <w:tab/>
        <w:t>4</w:t>
      </w:r>
    </w:p>
    <w:p w14:paraId="42CBCCC0"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 xml:space="preserve">Protokoli (moraju biti uključene adekvatne licence za oba kontrolera </w:t>
      </w:r>
    </w:p>
    <w:p w14:paraId="1F7AB872" w14:textId="77777777" w:rsidR="00714A2B" w:rsidRPr="004B6ED9" w:rsidRDefault="00714A2B" w:rsidP="007C1BD0">
      <w:pPr>
        <w:pStyle w:val="ListParagraph"/>
        <w:ind w:left="6480" w:hanging="5760"/>
        <w:rPr>
          <w:rFonts w:ascii="Arial" w:hAnsi="Arial" w:cs="Arial"/>
          <w:sz w:val="20"/>
          <w:szCs w:val="20"/>
        </w:rPr>
      </w:pPr>
      <w:r w:rsidRPr="004B6ED9">
        <w:rPr>
          <w:rFonts w:ascii="Arial" w:hAnsi="Arial" w:cs="Arial"/>
          <w:sz w:val="20"/>
          <w:szCs w:val="20"/>
        </w:rPr>
        <w:t>za neograničen broj hostova):</w:t>
      </w:r>
      <w:r>
        <w:rPr>
          <w:rFonts w:ascii="Arial" w:hAnsi="Arial" w:cs="Arial"/>
          <w:sz w:val="20"/>
          <w:szCs w:val="20"/>
        </w:rPr>
        <w:t xml:space="preserve"> </w:t>
      </w:r>
      <w:r w:rsidRPr="004B6ED9">
        <w:rPr>
          <w:rFonts w:ascii="Arial" w:hAnsi="Arial" w:cs="Arial"/>
          <w:sz w:val="20"/>
          <w:szCs w:val="20"/>
        </w:rPr>
        <w:t xml:space="preserve">FC, FCoE, iSCSI, NFS, pNFS, CIFS/SMB </w:t>
      </w:r>
    </w:p>
    <w:p w14:paraId="4202A6F6"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Podržani operativni sistemi:</w:t>
      </w:r>
      <w:r>
        <w:rPr>
          <w:rFonts w:ascii="Arial" w:hAnsi="Arial" w:cs="Arial"/>
          <w:sz w:val="20"/>
          <w:szCs w:val="20"/>
        </w:rPr>
        <w:t xml:space="preserve"> </w:t>
      </w:r>
      <w:r w:rsidRPr="004B6ED9">
        <w:rPr>
          <w:rFonts w:ascii="Arial" w:hAnsi="Arial" w:cs="Arial"/>
          <w:sz w:val="20"/>
          <w:szCs w:val="20"/>
        </w:rPr>
        <w:t>Windows 2000, Windows Server 2003, Windows Server 2008, Windows Server 2012, Windows Server 2016,Windows XP, Linux, Oracle Solaris, IBM AIX, HP-UX, Apple Mac OS, VMware ESX</w:t>
      </w:r>
    </w:p>
    <w:p w14:paraId="7ACBF205" w14:textId="77777777" w:rsidR="00714A2B" w:rsidRDefault="00714A2B" w:rsidP="00337FBF">
      <w:pPr>
        <w:pStyle w:val="ListParagraph"/>
        <w:numPr>
          <w:ilvl w:val="0"/>
          <w:numId w:val="28"/>
        </w:numPr>
        <w:spacing w:before="0" w:after="160" w:line="259" w:lineRule="auto"/>
        <w:rPr>
          <w:rFonts w:ascii="Arial" w:hAnsi="Arial" w:cs="Arial"/>
          <w:sz w:val="20"/>
          <w:szCs w:val="20"/>
        </w:rPr>
      </w:pPr>
      <w:r w:rsidRPr="00320F5A">
        <w:rPr>
          <w:rFonts w:ascii="Arial" w:hAnsi="Arial" w:cs="Arial"/>
          <w:sz w:val="20"/>
          <w:szCs w:val="20"/>
        </w:rPr>
        <w:t>Zahtevani minimalni kapacitet internih diskova: minimalno 23TB RAW</w:t>
      </w:r>
    </w:p>
    <w:p w14:paraId="7D10B508"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320F5A">
        <w:rPr>
          <w:rFonts w:ascii="Arial" w:hAnsi="Arial" w:cs="Arial"/>
          <w:sz w:val="20"/>
          <w:szCs w:val="20"/>
        </w:rPr>
        <w:t>Zahtevani tip internih diskova: SSD</w:t>
      </w:r>
    </w:p>
    <w:p w14:paraId="04FDE0A2"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 xml:space="preserve">Dodatni softveri (moraju biti isporučene adekvatne licence za oba kontrolera </w:t>
      </w:r>
    </w:p>
    <w:p w14:paraId="1A9F498C" w14:textId="77777777" w:rsidR="00714A2B" w:rsidRPr="004B6ED9" w:rsidRDefault="00714A2B" w:rsidP="007C1BD0">
      <w:pPr>
        <w:pStyle w:val="ListParagraph"/>
        <w:rPr>
          <w:rFonts w:ascii="Arial" w:hAnsi="Arial" w:cs="Arial"/>
          <w:sz w:val="20"/>
          <w:szCs w:val="20"/>
        </w:rPr>
      </w:pPr>
      <w:r w:rsidRPr="004B6ED9">
        <w:rPr>
          <w:rFonts w:ascii="Arial" w:hAnsi="Arial" w:cs="Arial"/>
          <w:sz w:val="20"/>
          <w:szCs w:val="20"/>
        </w:rPr>
        <w:t>za neograničen broj hostova):</w:t>
      </w:r>
      <w:r w:rsidRPr="004B6ED9">
        <w:rPr>
          <w:rFonts w:ascii="Arial" w:hAnsi="Arial" w:cs="Arial"/>
          <w:sz w:val="20"/>
          <w:szCs w:val="20"/>
        </w:rPr>
        <w:tab/>
      </w:r>
    </w:p>
    <w:p w14:paraId="6BD53727"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multipath I/O</w:t>
      </w:r>
    </w:p>
    <w:p w14:paraId="6DB1D551"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Data protection: RAID-TEC (istovremeni otkaz bilo koja 3 diska u okviru RAID grupe), RAID DP</w:t>
      </w:r>
    </w:p>
    <w:p w14:paraId="5A5171E5"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Snapshot</w:t>
      </w:r>
    </w:p>
    <w:p w14:paraId="018B4692"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Inline zero deduplikacija – inline deduplikacija blokova podataka pre nego se isti uskladište na diskovima</w:t>
      </w:r>
    </w:p>
    <w:p w14:paraId="571F037D"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Inline/postproces kompresija – kompresija podataka na nivou grupe blokova koja omogućava značajne uštede prostora. Inline kompresija se obavlja pre nego se podaci uskladište na diskove. Podaci koji zahtevaju više resursa se naknadno komprimuju, korišćenjem postprocesa.</w:t>
      </w:r>
    </w:p>
    <w:p w14:paraId="5BD5B1F2"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Inline/postproces deduplikacija – deduplikacija na nivou bloka, nezavisno od toga da li se podaci skladište kao SAN ili NAS. Inline deduplikacija se obavlja pre nego se podaci uskladište na diskove. Podaci koji zahtevaju više resursa se naknadno dedupliciraju, korišćenjem postprocesa, takođe na nivou bloka.</w:t>
      </w:r>
    </w:p>
    <w:p w14:paraId="3018668F"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SnapDrive – predstavlja softver koji omogućava direktnu alokaciju prostora aplikaciji, bez administracije samog storage sistema. SnapDrive takođe automatizuje bekap i oporavak aplikacija direktno sa servera, fizičkog ili virtualnog. Takođe, obezbeđuje konzistentnost Snapshot-a na nivou file sistema ili uz kreiranje ili preuzimanje gotovih skripti, konzistentnost backup-a na nivou same aplikacije.</w:t>
      </w:r>
    </w:p>
    <w:p w14:paraId="33234707"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SnapRestore – predstavlja funkcionalnost kojom se oporavak podataka iz Snapshota (full backup) obavlja gotovo trenutno, bez kopiranja podataka, kako u NAS tako i SAN okruženju.</w:t>
      </w:r>
    </w:p>
    <w:p w14:paraId="6B68B188"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SnapVault – NetApp softver koji se koristi za bekap Snapshot-ova sa bržih na sporije diskove (SSD na SATA/SAS) ili za prenos Snapshot-ova sa primarne na sekundarnu lokaciju. SnapVault se može podesiti u određenim vremenskim intervalima pa omogućava slanje konzistentnih bekapa na sekundarnu lokaciju.</w:t>
      </w:r>
    </w:p>
    <w:p w14:paraId="2A6F8E04"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lastRenderedPageBreak/>
        <w:t>SnapMirror – NetApp softver koji se koristi za replikaciju podataka sa primarnog na sekundarni sajt. U slučaju nedostupnosti primarnog sajta, DR sajt se može proglasiti primarnim (produkcionim).</w:t>
      </w:r>
    </w:p>
    <w:p w14:paraId="14A8009A"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FlexClone – Snapshot kopija produkcionih podataka nad kojom se može vršiti upis. Ponaša se kao nezavisna kopija iako nema kopiranja podataka već se pamte samo promene na nivou bloka od 4KB. Primer: postoje desetine developera kojima treba kopija baze podataka za testiranje. FlexClone funkcionalnost omogućava da svi developeri koriste iste blokove baze podataka, dok se samo izmene koje svaki od njih pojedinačno napravi, zapisuju. (na nivou bloka od 4KB) Ovim se drastično smanjuje potrošnja prostora na diskovima jer nema kopiranja podataka.</w:t>
      </w:r>
    </w:p>
    <w:p w14:paraId="0C2BE2EC" w14:textId="77777777" w:rsidR="00714A2B" w:rsidRPr="004B6ED9" w:rsidRDefault="00714A2B" w:rsidP="00337FBF">
      <w:pPr>
        <w:pStyle w:val="ListParagraph"/>
        <w:numPr>
          <w:ilvl w:val="0"/>
          <w:numId w:val="27"/>
        </w:numPr>
        <w:spacing w:before="0" w:after="160" w:line="259" w:lineRule="auto"/>
        <w:rPr>
          <w:rFonts w:ascii="Arial" w:hAnsi="Arial" w:cs="Arial"/>
          <w:sz w:val="20"/>
          <w:szCs w:val="20"/>
        </w:rPr>
      </w:pPr>
      <w:r w:rsidRPr="004B6ED9">
        <w:rPr>
          <w:rFonts w:ascii="Arial" w:hAnsi="Arial" w:cs="Arial"/>
          <w:sz w:val="20"/>
          <w:szCs w:val="20"/>
        </w:rPr>
        <w:t>SnapManager – predstavlja grupu NetApp softvera namenjenih integraciji sa vodećim aplikacijama: Exchange (do nivoa oporavka pojedinačnog mailboxa ili mail poruke), SQL, SharePoint, Oracle, SAP, VMware, Hyper-V. (application consistent Snapshot vs. crash consistent Snapshot) i njihovom administriranju direktno sa servera, kako u cilju bekapa tako i alokacije prostora potrebnog aplikaciji.</w:t>
      </w:r>
    </w:p>
    <w:p w14:paraId="0AAD3C72" w14:textId="77777777" w:rsidR="00714A2B" w:rsidRPr="004B6ED9" w:rsidRDefault="00714A2B" w:rsidP="007C1BD0">
      <w:pPr>
        <w:pStyle w:val="ListParagraph"/>
        <w:ind w:left="1080"/>
        <w:rPr>
          <w:rFonts w:ascii="Arial" w:hAnsi="Arial" w:cs="Arial"/>
          <w:sz w:val="20"/>
          <w:szCs w:val="20"/>
        </w:rPr>
      </w:pPr>
    </w:p>
    <w:p w14:paraId="32F4AA8C"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Neophodni kablovi za povezivanje storage uređaja na FC I LAN mrežu</w:t>
      </w:r>
    </w:p>
    <w:p w14:paraId="6F3F7B1F" w14:textId="77777777"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Sistem mora obezbetiti replikaciju podataka na postojeće NetApp uređaje korišćenjem asinhrone replikacije podataka na nivou storidž kontrolera</w:t>
      </w:r>
    </w:p>
    <w:p w14:paraId="7163524A" w14:textId="57DB385C" w:rsidR="00714A2B" w:rsidRPr="004B6ED9" w:rsidRDefault="00714A2B" w:rsidP="00337FBF">
      <w:pPr>
        <w:pStyle w:val="ListParagraph"/>
        <w:numPr>
          <w:ilvl w:val="0"/>
          <w:numId w:val="28"/>
        </w:numPr>
        <w:spacing w:before="0" w:after="160" w:line="259" w:lineRule="auto"/>
        <w:rPr>
          <w:rFonts w:ascii="Arial" w:hAnsi="Arial" w:cs="Arial"/>
          <w:sz w:val="20"/>
          <w:szCs w:val="20"/>
        </w:rPr>
      </w:pPr>
      <w:r w:rsidRPr="004B6ED9">
        <w:rPr>
          <w:rFonts w:ascii="Arial" w:hAnsi="Arial" w:cs="Arial"/>
          <w:sz w:val="20"/>
          <w:szCs w:val="20"/>
        </w:rPr>
        <w:t xml:space="preserve">Garancija 5 godina (60 meseci) </w:t>
      </w:r>
    </w:p>
    <w:p w14:paraId="0A58CECE" w14:textId="77777777" w:rsidR="00714A2B" w:rsidRPr="004B6ED9" w:rsidRDefault="00714A2B" w:rsidP="007C1BD0">
      <w:pPr>
        <w:pStyle w:val="ListParagraph"/>
        <w:rPr>
          <w:rFonts w:ascii="Arial" w:hAnsi="Arial" w:cs="Arial"/>
          <w:sz w:val="20"/>
          <w:szCs w:val="20"/>
        </w:rPr>
      </w:pPr>
      <w:r w:rsidRPr="004B6ED9">
        <w:rPr>
          <w:rFonts w:ascii="Arial" w:hAnsi="Arial" w:cs="Arial"/>
          <w:sz w:val="20"/>
          <w:szCs w:val="20"/>
        </w:rPr>
        <w:t>Dokazuje se tako što na zvaničnom sajtu proizvođača isporučeni uređaj mora biti registrovan sa odgovarajućim serijskim brojem te za tako registrovan uređaj mora biti vidljiva garancija od 5 godina odnosno 60 meseci.</w:t>
      </w:r>
    </w:p>
    <w:p w14:paraId="0C027A4C" w14:textId="13BB0C8F" w:rsidR="00714A2B" w:rsidRPr="004B6ED9" w:rsidRDefault="00714A2B" w:rsidP="00714A2B">
      <w:pPr>
        <w:rPr>
          <w:rFonts w:cs="Arial"/>
          <w:b/>
        </w:rPr>
      </w:pPr>
      <w:r w:rsidRPr="004B6ED9">
        <w:rPr>
          <w:rFonts w:cs="Arial"/>
          <w:b/>
        </w:rPr>
        <w:t xml:space="preserve">Opis usluga: </w:t>
      </w:r>
    </w:p>
    <w:p w14:paraId="561A77B2" w14:textId="77777777" w:rsidR="00714A2B" w:rsidRPr="004B6ED9" w:rsidRDefault="00714A2B" w:rsidP="00337FBF">
      <w:pPr>
        <w:pStyle w:val="ListParagraph"/>
        <w:numPr>
          <w:ilvl w:val="0"/>
          <w:numId w:val="29"/>
        </w:numPr>
        <w:spacing w:before="0"/>
        <w:jc w:val="left"/>
        <w:rPr>
          <w:rFonts w:ascii="Arial" w:hAnsi="Arial" w:cs="Arial"/>
          <w:sz w:val="20"/>
          <w:szCs w:val="20"/>
        </w:rPr>
      </w:pPr>
      <w:r w:rsidRPr="004B6ED9">
        <w:rPr>
          <w:rFonts w:ascii="Arial" w:hAnsi="Arial" w:cs="Arial"/>
          <w:sz w:val="20"/>
          <w:szCs w:val="20"/>
        </w:rPr>
        <w:t>Povezivanje novog storage sistema na postojeću LAN i SAN mrežu</w:t>
      </w:r>
    </w:p>
    <w:p w14:paraId="506EC972" w14:textId="77777777" w:rsidR="00714A2B" w:rsidRPr="004B6ED9" w:rsidRDefault="00714A2B" w:rsidP="00337FBF">
      <w:pPr>
        <w:pStyle w:val="ListParagraph"/>
        <w:numPr>
          <w:ilvl w:val="0"/>
          <w:numId w:val="29"/>
        </w:numPr>
        <w:spacing w:before="0"/>
        <w:jc w:val="left"/>
        <w:rPr>
          <w:rFonts w:ascii="Arial" w:hAnsi="Arial" w:cs="Arial"/>
          <w:sz w:val="20"/>
          <w:szCs w:val="20"/>
        </w:rPr>
      </w:pPr>
      <w:r w:rsidRPr="004B6ED9">
        <w:rPr>
          <w:rFonts w:ascii="Arial" w:hAnsi="Arial" w:cs="Arial"/>
          <w:sz w:val="20"/>
          <w:szCs w:val="20"/>
        </w:rPr>
        <w:t>Konfiguracija diskovnog prostora prema preporukama proizvođača, prezentovanje novog diskovnog prostora hostovima</w:t>
      </w:r>
    </w:p>
    <w:p w14:paraId="4532F5D4" w14:textId="77777777" w:rsidR="00714A2B" w:rsidRPr="004B6ED9" w:rsidRDefault="00714A2B" w:rsidP="00337FBF">
      <w:pPr>
        <w:pStyle w:val="ListParagraph"/>
        <w:numPr>
          <w:ilvl w:val="0"/>
          <w:numId w:val="29"/>
        </w:numPr>
        <w:spacing w:before="0"/>
        <w:jc w:val="left"/>
        <w:rPr>
          <w:rFonts w:ascii="Arial" w:hAnsi="Arial" w:cs="Arial"/>
          <w:sz w:val="20"/>
          <w:szCs w:val="20"/>
        </w:rPr>
      </w:pPr>
      <w:r w:rsidRPr="004B6ED9">
        <w:rPr>
          <w:rFonts w:ascii="Arial" w:hAnsi="Arial" w:cs="Arial"/>
          <w:sz w:val="20"/>
          <w:szCs w:val="20"/>
        </w:rPr>
        <w:t>Konfiguracija postojećeg LAN i SAN okruženja u cilju integracije storage sistema u postojeću infrastrukturu</w:t>
      </w:r>
    </w:p>
    <w:p w14:paraId="4F0D9092" w14:textId="77777777" w:rsidR="00714A2B" w:rsidRPr="004B6ED9" w:rsidRDefault="00714A2B" w:rsidP="00337FBF">
      <w:pPr>
        <w:pStyle w:val="ListParagraph"/>
        <w:numPr>
          <w:ilvl w:val="0"/>
          <w:numId w:val="29"/>
        </w:numPr>
        <w:spacing w:before="0"/>
        <w:jc w:val="left"/>
        <w:rPr>
          <w:rFonts w:ascii="Arial" w:hAnsi="Arial" w:cs="Arial"/>
          <w:sz w:val="20"/>
          <w:szCs w:val="20"/>
        </w:rPr>
      </w:pPr>
      <w:r w:rsidRPr="004B6ED9">
        <w:rPr>
          <w:rFonts w:ascii="Arial" w:hAnsi="Arial" w:cs="Arial"/>
          <w:sz w:val="20"/>
          <w:szCs w:val="20"/>
        </w:rPr>
        <w:t>Konfiguracija storage sistema (osnovni sistemski parametri, service processor, nivo zaštite, prezentovanje prostora serverima) prema preporukama proizvođača storage sistema</w:t>
      </w:r>
    </w:p>
    <w:p w14:paraId="5670009D" w14:textId="77777777" w:rsidR="00714A2B" w:rsidRDefault="00714A2B" w:rsidP="00337FBF">
      <w:pPr>
        <w:pStyle w:val="ListParagraph"/>
        <w:numPr>
          <w:ilvl w:val="0"/>
          <w:numId w:val="29"/>
        </w:numPr>
        <w:spacing w:before="0"/>
        <w:jc w:val="left"/>
        <w:rPr>
          <w:rFonts w:ascii="Arial" w:hAnsi="Arial" w:cs="Arial"/>
          <w:sz w:val="20"/>
          <w:szCs w:val="20"/>
        </w:rPr>
      </w:pPr>
      <w:r w:rsidRPr="004B6ED9">
        <w:rPr>
          <w:rFonts w:ascii="Arial" w:hAnsi="Arial" w:cs="Arial"/>
          <w:sz w:val="20"/>
          <w:szCs w:val="20"/>
        </w:rPr>
        <w:t>Uspostavljanje replikacije između postojećeg i novog storage sistema (kada se za to steknu neophodni uslovi)</w:t>
      </w:r>
    </w:p>
    <w:p w14:paraId="21D45D21" w14:textId="06BD04DD" w:rsidR="00714A2B" w:rsidRPr="00320F5A" w:rsidRDefault="00714A2B" w:rsidP="00337FBF">
      <w:pPr>
        <w:pStyle w:val="ListParagraph"/>
        <w:numPr>
          <w:ilvl w:val="0"/>
          <w:numId w:val="29"/>
        </w:numPr>
        <w:spacing w:before="0" w:after="160" w:line="259" w:lineRule="auto"/>
        <w:jc w:val="left"/>
        <w:rPr>
          <w:rFonts w:ascii="Arial" w:hAnsi="Arial" w:cs="Arial"/>
          <w:sz w:val="20"/>
          <w:szCs w:val="20"/>
        </w:rPr>
      </w:pPr>
      <w:r w:rsidRPr="00320F5A">
        <w:rPr>
          <w:rFonts w:ascii="Arial" w:hAnsi="Arial" w:cs="Arial"/>
          <w:sz w:val="20"/>
          <w:szCs w:val="20"/>
        </w:rPr>
        <w:t>Migracija postojećeg</w:t>
      </w:r>
      <w:r>
        <w:rPr>
          <w:rFonts w:ascii="Arial" w:hAnsi="Arial" w:cs="Arial"/>
          <w:sz w:val="20"/>
          <w:szCs w:val="20"/>
        </w:rPr>
        <w:t xml:space="preserve"> enterprise</w:t>
      </w:r>
      <w:r w:rsidRPr="00320F5A">
        <w:rPr>
          <w:rFonts w:ascii="Arial" w:hAnsi="Arial" w:cs="Arial"/>
          <w:sz w:val="20"/>
          <w:szCs w:val="20"/>
        </w:rPr>
        <w:t xml:space="preserve"> sistema za evidenciju radnog vremena</w:t>
      </w:r>
      <w:r>
        <w:rPr>
          <w:rFonts w:ascii="Arial" w:hAnsi="Arial" w:cs="Arial"/>
          <w:sz w:val="20"/>
          <w:szCs w:val="20"/>
        </w:rPr>
        <w:t xml:space="preserve"> sa virtuelne infrastrukture i ponovna aktivacija licenci. </w:t>
      </w:r>
    </w:p>
    <w:p w14:paraId="6B058983" w14:textId="77777777" w:rsidR="00714A2B" w:rsidRDefault="00714A2B" w:rsidP="00714A2B">
      <w:pPr>
        <w:pStyle w:val="ListParagraph"/>
        <w:rPr>
          <w:rFonts w:ascii="Arial" w:hAnsi="Arial" w:cs="Arial"/>
          <w:sz w:val="20"/>
          <w:szCs w:val="20"/>
        </w:rPr>
      </w:pPr>
    </w:p>
    <w:p w14:paraId="4E794E37" w14:textId="77777777" w:rsidR="00714A2B" w:rsidRPr="004B6ED9" w:rsidRDefault="00714A2B" w:rsidP="00714A2B">
      <w:pPr>
        <w:pStyle w:val="ListParagraph"/>
        <w:rPr>
          <w:rFonts w:ascii="Arial" w:hAnsi="Arial" w:cs="Arial"/>
          <w:sz w:val="20"/>
          <w:szCs w:val="20"/>
        </w:rPr>
      </w:pPr>
    </w:p>
    <w:p w14:paraId="671D5E2E" w14:textId="77777777" w:rsidR="004D5E2D" w:rsidRPr="004D5E2D" w:rsidRDefault="00714A2B" w:rsidP="00337FBF">
      <w:pPr>
        <w:pStyle w:val="ListParagraph"/>
        <w:numPr>
          <w:ilvl w:val="0"/>
          <w:numId w:val="32"/>
        </w:numPr>
        <w:rPr>
          <w:rFonts w:ascii="Arial" w:hAnsi="Arial" w:cs="Arial"/>
          <w:b/>
          <w:color w:val="000000"/>
          <w:sz w:val="20"/>
          <w:szCs w:val="20"/>
          <w:lang w:val="sr-Latn-RS"/>
        </w:rPr>
      </w:pPr>
      <w:r w:rsidRPr="004D5E2D">
        <w:rPr>
          <w:rFonts w:ascii="Arial" w:hAnsi="Arial" w:cs="Arial"/>
          <w:b/>
          <w:color w:val="000000"/>
          <w:sz w:val="20"/>
          <w:szCs w:val="20"/>
          <w:lang w:val="sr-Latn-RS"/>
        </w:rPr>
        <w:t>Dodatna polica sa diskovima kompatbilna sa postojećim FAS2020</w:t>
      </w:r>
      <w:r w:rsidR="004D5E2D" w:rsidRPr="004D5E2D">
        <w:rPr>
          <w:rFonts w:ascii="Arial" w:hAnsi="Arial" w:cs="Arial"/>
          <w:b/>
          <w:color w:val="000000"/>
          <w:sz w:val="20"/>
          <w:szCs w:val="20"/>
          <w:lang w:val="sr-Latn-RS"/>
        </w:rPr>
        <w:t xml:space="preserve"> mesto isporuke: Tehnički Centar Novi Sad, ul. Bulevar Oslobođenja 100, Novi Sad</w:t>
      </w:r>
    </w:p>
    <w:p w14:paraId="1EBA75EA" w14:textId="53C19843" w:rsidR="00714A2B" w:rsidRPr="004B6ED9" w:rsidRDefault="00714A2B" w:rsidP="004D5E2D">
      <w:pPr>
        <w:pStyle w:val="ListParagraph"/>
        <w:spacing w:before="0" w:after="160" w:line="259" w:lineRule="auto"/>
        <w:jc w:val="left"/>
        <w:rPr>
          <w:rFonts w:ascii="Arial" w:hAnsi="Arial" w:cs="Arial"/>
          <w:b/>
          <w:sz w:val="20"/>
          <w:szCs w:val="20"/>
        </w:rPr>
      </w:pPr>
    </w:p>
    <w:p w14:paraId="724A54FE" w14:textId="77777777" w:rsidR="00714A2B" w:rsidRPr="004B6ED9" w:rsidRDefault="00714A2B" w:rsidP="00714A2B">
      <w:pPr>
        <w:rPr>
          <w:rFonts w:cs="Arial"/>
        </w:rPr>
      </w:pPr>
      <w:r w:rsidRPr="004B6ED9">
        <w:rPr>
          <w:rFonts w:cs="Arial"/>
        </w:rPr>
        <w:t>Predmet javne nabavke je instalacija i proširenje prostora postojećih uređaja NeetApp FAS2020 putem dodatnih polica sa diskovima kompatibilnih sa postojećim uređajima Netapp FAS2020.</w:t>
      </w:r>
    </w:p>
    <w:p w14:paraId="28AB7CF3" w14:textId="77777777" w:rsidR="00714A2B" w:rsidRPr="004B6ED9" w:rsidRDefault="00714A2B" w:rsidP="00714A2B">
      <w:pPr>
        <w:rPr>
          <w:rFonts w:cs="Arial"/>
          <w:lang w:val="sr-Latn-RS"/>
        </w:rPr>
      </w:pPr>
      <w:r w:rsidRPr="004B6ED9">
        <w:rPr>
          <w:rFonts w:cs="Arial"/>
        </w:rPr>
        <w:t xml:space="preserve"> </w:t>
      </w:r>
      <w:r w:rsidRPr="004B6ED9">
        <w:rPr>
          <w:rFonts w:cs="Arial"/>
          <w:lang w:val="sr-Cyrl-RS"/>
        </w:rPr>
        <w:t>Minimalne zahtevane tehničke karakteristike:</w:t>
      </w:r>
    </w:p>
    <w:p w14:paraId="55E546AD" w14:textId="77777777" w:rsidR="00714A2B" w:rsidRPr="004B6ED9" w:rsidRDefault="00714A2B" w:rsidP="00337FBF">
      <w:pPr>
        <w:pStyle w:val="ListParagraph"/>
        <w:numPr>
          <w:ilvl w:val="0"/>
          <w:numId w:val="30"/>
        </w:numPr>
        <w:spacing w:before="0" w:after="160" w:line="259" w:lineRule="auto"/>
        <w:jc w:val="left"/>
        <w:rPr>
          <w:rFonts w:ascii="Arial" w:hAnsi="Arial" w:cs="Arial"/>
          <w:color w:val="383838"/>
          <w:sz w:val="20"/>
          <w:szCs w:val="20"/>
        </w:rPr>
      </w:pPr>
      <w:r w:rsidRPr="004B6ED9">
        <w:rPr>
          <w:rFonts w:ascii="Arial" w:hAnsi="Arial" w:cs="Arial"/>
          <w:color w:val="383838"/>
          <w:sz w:val="20"/>
          <w:szCs w:val="20"/>
        </w:rPr>
        <w:t>Maksimalna visina 3U</w:t>
      </w:r>
    </w:p>
    <w:p w14:paraId="57D530DD" w14:textId="77777777" w:rsidR="00714A2B" w:rsidRPr="004B6ED9" w:rsidRDefault="00714A2B" w:rsidP="00337FBF">
      <w:pPr>
        <w:pStyle w:val="ListParagraph"/>
        <w:numPr>
          <w:ilvl w:val="0"/>
          <w:numId w:val="30"/>
        </w:numPr>
        <w:spacing w:before="0" w:after="160" w:line="259" w:lineRule="auto"/>
        <w:jc w:val="left"/>
        <w:rPr>
          <w:rFonts w:ascii="Arial" w:hAnsi="Arial" w:cs="Arial"/>
          <w:color w:val="383838"/>
          <w:sz w:val="20"/>
          <w:szCs w:val="20"/>
        </w:rPr>
      </w:pPr>
      <w:r w:rsidRPr="004B6ED9">
        <w:rPr>
          <w:rFonts w:ascii="Arial" w:hAnsi="Arial" w:cs="Arial"/>
          <w:color w:val="383838"/>
          <w:sz w:val="20"/>
          <w:szCs w:val="20"/>
        </w:rPr>
        <w:t>Zahtevani minimalni broj diskova: minimalno 14 komada</w:t>
      </w:r>
    </w:p>
    <w:p w14:paraId="28C07C35" w14:textId="77777777" w:rsidR="00714A2B" w:rsidRPr="004B6ED9" w:rsidRDefault="00714A2B" w:rsidP="00337FBF">
      <w:pPr>
        <w:pStyle w:val="ListParagraph"/>
        <w:numPr>
          <w:ilvl w:val="0"/>
          <w:numId w:val="30"/>
        </w:numPr>
        <w:spacing w:before="0" w:after="160" w:line="259" w:lineRule="auto"/>
        <w:jc w:val="left"/>
        <w:rPr>
          <w:rFonts w:ascii="Arial" w:hAnsi="Arial" w:cs="Arial"/>
          <w:color w:val="383838"/>
          <w:sz w:val="20"/>
          <w:szCs w:val="20"/>
        </w:rPr>
      </w:pPr>
      <w:r w:rsidRPr="004B6ED9">
        <w:rPr>
          <w:rFonts w:ascii="Arial" w:hAnsi="Arial" w:cs="Arial"/>
          <w:color w:val="383838"/>
          <w:sz w:val="20"/>
          <w:szCs w:val="20"/>
        </w:rPr>
        <w:t>Zahtevani minimalni kapacitet diskova</w:t>
      </w:r>
      <w:r>
        <w:rPr>
          <w:rFonts w:ascii="Arial" w:hAnsi="Arial" w:cs="Arial"/>
          <w:color w:val="383838"/>
          <w:sz w:val="20"/>
          <w:szCs w:val="20"/>
        </w:rPr>
        <w:t xml:space="preserve"> (ukupno)</w:t>
      </w:r>
      <w:r w:rsidRPr="004B6ED9">
        <w:rPr>
          <w:rFonts w:ascii="Arial" w:hAnsi="Arial" w:cs="Arial"/>
          <w:color w:val="383838"/>
          <w:sz w:val="20"/>
          <w:szCs w:val="20"/>
        </w:rPr>
        <w:t>: minimalno 4.2TB RAW</w:t>
      </w:r>
    </w:p>
    <w:p w14:paraId="7B69C2A2" w14:textId="77777777" w:rsidR="00714A2B" w:rsidRPr="004B6ED9" w:rsidRDefault="00714A2B" w:rsidP="00337FBF">
      <w:pPr>
        <w:pStyle w:val="ListParagraph"/>
        <w:numPr>
          <w:ilvl w:val="0"/>
          <w:numId w:val="30"/>
        </w:numPr>
        <w:spacing w:before="0" w:after="160" w:line="259" w:lineRule="auto"/>
        <w:jc w:val="left"/>
        <w:rPr>
          <w:rFonts w:ascii="Arial" w:hAnsi="Arial" w:cs="Arial"/>
          <w:color w:val="383838"/>
          <w:sz w:val="20"/>
          <w:szCs w:val="20"/>
        </w:rPr>
      </w:pPr>
      <w:r>
        <w:rPr>
          <w:rFonts w:ascii="Arial" w:hAnsi="Arial" w:cs="Arial"/>
          <w:color w:val="383838"/>
          <w:sz w:val="20"/>
          <w:szCs w:val="20"/>
        </w:rPr>
        <w:t>Zahtevani tip diskova:</w:t>
      </w:r>
      <w:r w:rsidRPr="004B6ED9">
        <w:rPr>
          <w:rFonts w:ascii="Arial" w:hAnsi="Arial" w:cs="Arial"/>
          <w:color w:val="383838"/>
          <w:sz w:val="20"/>
          <w:szCs w:val="20"/>
        </w:rPr>
        <w:t xml:space="preserve"> FC</w:t>
      </w:r>
    </w:p>
    <w:p w14:paraId="5CE476CB" w14:textId="19F71759" w:rsidR="00D212CE" w:rsidRPr="00BF53DF" w:rsidRDefault="00714A2B" w:rsidP="00337FBF">
      <w:pPr>
        <w:pStyle w:val="ListParagraph"/>
        <w:numPr>
          <w:ilvl w:val="0"/>
          <w:numId w:val="30"/>
        </w:numPr>
        <w:spacing w:before="0" w:after="160" w:line="259" w:lineRule="auto"/>
        <w:jc w:val="left"/>
        <w:rPr>
          <w:rFonts w:ascii="Arial" w:hAnsi="Arial" w:cs="Arial"/>
          <w:color w:val="383838"/>
          <w:sz w:val="20"/>
          <w:szCs w:val="20"/>
        </w:rPr>
      </w:pPr>
      <w:r w:rsidRPr="004B6ED9">
        <w:rPr>
          <w:rFonts w:ascii="Arial" w:hAnsi="Arial" w:cs="Arial"/>
          <w:color w:val="383838"/>
          <w:sz w:val="20"/>
          <w:szCs w:val="20"/>
        </w:rPr>
        <w:t>Kompatibilnost sa postojećim NetApp FAS2020 uređajima</w:t>
      </w:r>
    </w:p>
    <w:p w14:paraId="43AE2C47" w14:textId="77777777" w:rsidR="00714A2B" w:rsidRPr="004B6ED9" w:rsidRDefault="00714A2B" w:rsidP="00714A2B">
      <w:pPr>
        <w:rPr>
          <w:rFonts w:cs="Arial"/>
        </w:rPr>
      </w:pPr>
    </w:p>
    <w:p w14:paraId="4EC39DD6" w14:textId="77777777" w:rsidR="004D5E2D" w:rsidRPr="004D5E2D" w:rsidRDefault="00714A2B" w:rsidP="00337FBF">
      <w:pPr>
        <w:pStyle w:val="ListParagraph"/>
        <w:numPr>
          <w:ilvl w:val="0"/>
          <w:numId w:val="32"/>
        </w:numPr>
        <w:rPr>
          <w:rFonts w:ascii="Arial" w:hAnsi="Arial" w:cs="Arial"/>
          <w:b/>
          <w:bCs/>
          <w:sz w:val="20"/>
          <w:szCs w:val="20"/>
        </w:rPr>
      </w:pPr>
      <w:r w:rsidRPr="004D5E2D">
        <w:rPr>
          <w:rFonts w:ascii="Arial" w:hAnsi="Arial" w:cs="Arial"/>
          <w:b/>
          <w:bCs/>
          <w:sz w:val="20"/>
          <w:szCs w:val="20"/>
        </w:rPr>
        <w:t xml:space="preserve">Proširenje kapaciteta DataDomain za 16TB RAW </w:t>
      </w:r>
      <w:r w:rsidR="004D5E2D" w:rsidRPr="004D5E2D">
        <w:rPr>
          <w:rFonts w:ascii="Arial" w:hAnsi="Arial" w:cs="Arial"/>
          <w:b/>
          <w:bCs/>
          <w:sz w:val="20"/>
          <w:szCs w:val="20"/>
        </w:rPr>
        <w:t>mesto isporuke: Tehnički Centar Novi Sad, ul. Bulevar Oslobođenja 100, Novi Sad</w:t>
      </w:r>
    </w:p>
    <w:p w14:paraId="0BE5742A" w14:textId="77777777" w:rsidR="00714A2B" w:rsidRPr="004B6ED9" w:rsidRDefault="00714A2B" w:rsidP="004D5E2D">
      <w:pPr>
        <w:pStyle w:val="ListParagraph"/>
        <w:spacing w:before="0" w:after="160" w:line="259" w:lineRule="auto"/>
        <w:jc w:val="left"/>
        <w:rPr>
          <w:rFonts w:ascii="Arial" w:hAnsi="Arial" w:cs="Arial"/>
          <w:sz w:val="20"/>
          <w:szCs w:val="20"/>
        </w:rPr>
      </w:pPr>
    </w:p>
    <w:p w14:paraId="7CA636F6" w14:textId="77777777" w:rsidR="00714A2B" w:rsidRDefault="00714A2B" w:rsidP="00714A2B">
      <w:pPr>
        <w:ind w:left="360"/>
        <w:rPr>
          <w:rFonts w:cs="Arial"/>
        </w:rPr>
      </w:pPr>
      <w:r w:rsidRPr="004B6ED9">
        <w:rPr>
          <w:rFonts w:cs="Arial"/>
        </w:rPr>
        <w:lastRenderedPageBreak/>
        <w:t xml:space="preserve">Predmet javne nabavke je instalacija i proširenje prostora postojećeg uređaja DataDomain putem dodatne police </w:t>
      </w:r>
    </w:p>
    <w:p w14:paraId="0F97750E" w14:textId="77777777" w:rsidR="00D212CE" w:rsidRPr="004B6ED9" w:rsidRDefault="00D212CE" w:rsidP="00714A2B">
      <w:pPr>
        <w:ind w:left="360"/>
        <w:rPr>
          <w:rFonts w:cs="Arial"/>
        </w:rPr>
      </w:pPr>
    </w:p>
    <w:p w14:paraId="40724CF6" w14:textId="77777777" w:rsidR="00714A2B" w:rsidRPr="004B6ED9" w:rsidRDefault="00714A2B" w:rsidP="00714A2B">
      <w:pPr>
        <w:ind w:left="360"/>
        <w:rPr>
          <w:rFonts w:cs="Arial"/>
        </w:rPr>
      </w:pPr>
      <w:r w:rsidRPr="004B6ED9">
        <w:rPr>
          <w:rFonts w:cs="Arial"/>
          <w:lang w:val="sr-Cyrl-RS"/>
        </w:rPr>
        <w:t>Minimalne zahtevane tehničke karakteristike:</w:t>
      </w:r>
    </w:p>
    <w:p w14:paraId="7BFF6004" w14:textId="77777777" w:rsidR="00714A2B" w:rsidRPr="004B6ED9" w:rsidRDefault="00714A2B" w:rsidP="00337FBF">
      <w:pPr>
        <w:pStyle w:val="ListParagraph"/>
        <w:numPr>
          <w:ilvl w:val="0"/>
          <w:numId w:val="31"/>
        </w:numPr>
        <w:spacing w:before="0" w:after="160" w:line="259" w:lineRule="auto"/>
        <w:jc w:val="left"/>
        <w:rPr>
          <w:rFonts w:ascii="Arial" w:hAnsi="Arial" w:cs="Arial"/>
          <w:sz w:val="20"/>
          <w:szCs w:val="20"/>
        </w:rPr>
      </w:pPr>
      <w:r w:rsidRPr="004B6ED9">
        <w:rPr>
          <w:rFonts w:ascii="Arial" w:hAnsi="Arial" w:cs="Arial"/>
          <w:sz w:val="20"/>
          <w:szCs w:val="20"/>
        </w:rPr>
        <w:t xml:space="preserve">C-E16-DC-B OPTION; ES20 STORSHELF;16 TB; DUALCTRL RFB </w:t>
      </w:r>
    </w:p>
    <w:p w14:paraId="0F1373D0" w14:textId="77777777" w:rsidR="00714A2B" w:rsidRPr="004B6ED9" w:rsidRDefault="00714A2B" w:rsidP="00337FBF">
      <w:pPr>
        <w:pStyle w:val="ListParagraph"/>
        <w:numPr>
          <w:ilvl w:val="0"/>
          <w:numId w:val="31"/>
        </w:numPr>
        <w:spacing w:before="0" w:after="160" w:line="259" w:lineRule="auto"/>
        <w:jc w:val="left"/>
        <w:rPr>
          <w:rFonts w:ascii="Arial" w:hAnsi="Arial" w:cs="Arial"/>
          <w:sz w:val="20"/>
          <w:szCs w:val="20"/>
        </w:rPr>
      </w:pPr>
      <w:r w:rsidRPr="004B6ED9">
        <w:rPr>
          <w:rFonts w:ascii="Arial" w:hAnsi="Arial" w:cs="Arial"/>
          <w:sz w:val="20"/>
          <w:szCs w:val="20"/>
        </w:rPr>
        <w:t>C-670-AES-B OPTION; DD670 ADD ES EXP KIT; DUAL PATH RFB</w:t>
      </w:r>
    </w:p>
    <w:p w14:paraId="784EBDDD" w14:textId="77777777" w:rsidR="00714A2B" w:rsidRPr="004B6ED9" w:rsidRDefault="00714A2B" w:rsidP="00337FBF">
      <w:pPr>
        <w:pStyle w:val="ListParagraph"/>
        <w:numPr>
          <w:ilvl w:val="0"/>
          <w:numId w:val="31"/>
        </w:numPr>
        <w:spacing w:before="0" w:after="160" w:line="259" w:lineRule="auto"/>
        <w:jc w:val="left"/>
        <w:rPr>
          <w:rFonts w:ascii="Arial" w:hAnsi="Arial" w:cs="Arial"/>
          <w:sz w:val="20"/>
          <w:szCs w:val="20"/>
        </w:rPr>
      </w:pPr>
      <w:r w:rsidRPr="004B6ED9">
        <w:rPr>
          <w:rFonts w:ascii="Arial" w:hAnsi="Arial" w:cs="Arial"/>
          <w:sz w:val="20"/>
          <w:szCs w:val="20"/>
        </w:rPr>
        <w:t>Zahtevani minimalni broj diskova: minimalno 16 komada</w:t>
      </w:r>
    </w:p>
    <w:p w14:paraId="7FD6B62D" w14:textId="77777777" w:rsidR="00714A2B" w:rsidRPr="004B6ED9" w:rsidRDefault="00714A2B" w:rsidP="00337FBF">
      <w:pPr>
        <w:pStyle w:val="ListParagraph"/>
        <w:numPr>
          <w:ilvl w:val="0"/>
          <w:numId w:val="31"/>
        </w:numPr>
        <w:spacing w:before="0" w:after="160" w:line="259" w:lineRule="auto"/>
        <w:jc w:val="left"/>
        <w:rPr>
          <w:rFonts w:ascii="Arial" w:hAnsi="Arial" w:cs="Arial"/>
          <w:sz w:val="20"/>
          <w:szCs w:val="20"/>
        </w:rPr>
      </w:pPr>
      <w:r w:rsidRPr="004B6ED9">
        <w:rPr>
          <w:rFonts w:ascii="Arial" w:hAnsi="Arial" w:cs="Arial"/>
          <w:sz w:val="20"/>
          <w:szCs w:val="20"/>
        </w:rPr>
        <w:t>Zahtevani minimalni kapacitet diskova: minimalno 16TB RAW</w:t>
      </w:r>
    </w:p>
    <w:p w14:paraId="6B17D5F4" w14:textId="77777777" w:rsidR="00714A2B" w:rsidRPr="004B6ED9" w:rsidRDefault="00714A2B" w:rsidP="00337FBF">
      <w:pPr>
        <w:pStyle w:val="ListParagraph"/>
        <w:numPr>
          <w:ilvl w:val="0"/>
          <w:numId w:val="31"/>
        </w:numPr>
        <w:spacing w:before="0" w:after="160" w:line="259" w:lineRule="auto"/>
        <w:jc w:val="left"/>
        <w:rPr>
          <w:rFonts w:ascii="Arial" w:hAnsi="Arial" w:cs="Arial"/>
          <w:sz w:val="20"/>
          <w:szCs w:val="20"/>
        </w:rPr>
      </w:pPr>
      <w:r w:rsidRPr="004B6ED9">
        <w:rPr>
          <w:rFonts w:ascii="Arial" w:hAnsi="Arial" w:cs="Arial"/>
          <w:sz w:val="20"/>
          <w:szCs w:val="20"/>
        </w:rPr>
        <w:t>Zahtevani tip diskova: SATA</w:t>
      </w:r>
    </w:p>
    <w:p w14:paraId="0C77EA5B" w14:textId="77777777" w:rsidR="00714A2B" w:rsidRPr="004B6ED9" w:rsidRDefault="00714A2B" w:rsidP="00337FBF">
      <w:pPr>
        <w:pStyle w:val="ListParagraph"/>
        <w:numPr>
          <w:ilvl w:val="0"/>
          <w:numId w:val="31"/>
        </w:numPr>
        <w:spacing w:before="0" w:after="160" w:line="259" w:lineRule="auto"/>
        <w:jc w:val="left"/>
        <w:rPr>
          <w:rFonts w:ascii="Arial" w:hAnsi="Arial" w:cs="Arial"/>
          <w:sz w:val="20"/>
          <w:szCs w:val="20"/>
        </w:rPr>
      </w:pPr>
      <w:r w:rsidRPr="004B6ED9">
        <w:rPr>
          <w:rFonts w:ascii="Arial" w:hAnsi="Arial" w:cs="Arial"/>
          <w:sz w:val="20"/>
          <w:szCs w:val="20"/>
        </w:rPr>
        <w:t>Kompatibilnost sa postojećim Data Domain uređajem</w:t>
      </w:r>
    </w:p>
    <w:p w14:paraId="6F664A25" w14:textId="77777777" w:rsidR="00BE3162" w:rsidRPr="002C2C4F" w:rsidRDefault="00BE3162" w:rsidP="00BE3162">
      <w:pPr>
        <w:rPr>
          <w:rFonts w:cs="Arial"/>
          <w:color w:val="000000" w:themeColor="text1"/>
          <w:sz w:val="24"/>
          <w:szCs w:val="24"/>
        </w:rPr>
      </w:pPr>
    </w:p>
    <w:p w14:paraId="42376A46" w14:textId="77777777" w:rsidR="00BE3162" w:rsidRPr="00714A2B" w:rsidRDefault="00BE3162" w:rsidP="00BE3162">
      <w:pPr>
        <w:rPr>
          <w:rFonts w:cs="Arial"/>
          <w:color w:val="000000" w:themeColor="text1"/>
          <w:sz w:val="24"/>
          <w:szCs w:val="24"/>
          <w:lang w:val="sr-Latn-RS"/>
        </w:rPr>
      </w:pPr>
    </w:p>
    <w:p w14:paraId="62F4CA95" w14:textId="77777777" w:rsidR="00714A2B" w:rsidRPr="00714A2B" w:rsidRDefault="00714A2B" w:rsidP="00714A2B">
      <w:pPr>
        <w:rPr>
          <w:rFonts w:cs="Arial"/>
          <w:sz w:val="22"/>
          <w:szCs w:val="22"/>
          <w:lang w:val="sr-Cyrl-RS"/>
        </w:rPr>
      </w:pPr>
      <w:r w:rsidRPr="00714A2B">
        <w:rPr>
          <w:rFonts w:cs="Arial"/>
          <w:sz w:val="22"/>
          <w:szCs w:val="22"/>
          <w:lang w:val="sr-Cyrl-RS"/>
        </w:rPr>
        <w:t>_______________                                                                ___________________</w:t>
      </w:r>
    </w:p>
    <w:p w14:paraId="640C9716" w14:textId="77777777" w:rsidR="00714A2B" w:rsidRPr="00714A2B" w:rsidRDefault="00714A2B" w:rsidP="00714A2B">
      <w:pPr>
        <w:rPr>
          <w:rFonts w:cs="Arial"/>
          <w:sz w:val="22"/>
          <w:szCs w:val="22"/>
        </w:rPr>
      </w:pPr>
    </w:p>
    <w:p w14:paraId="520D027B" w14:textId="77777777" w:rsidR="00714A2B" w:rsidRPr="00714A2B" w:rsidRDefault="00714A2B" w:rsidP="00714A2B">
      <w:pPr>
        <w:rPr>
          <w:rFonts w:cs="Arial"/>
          <w:sz w:val="22"/>
          <w:szCs w:val="22"/>
          <w:lang w:val="sr-Cyrl-RS"/>
        </w:rPr>
      </w:pPr>
      <w:r w:rsidRPr="00714A2B">
        <w:rPr>
          <w:rFonts w:eastAsia="Arial Narrow" w:cs="Arial"/>
          <w:sz w:val="22"/>
          <w:szCs w:val="22"/>
        </w:rPr>
        <w:t xml:space="preserve">Датум: </w:t>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t xml:space="preserve">м. </w:t>
      </w:r>
      <w:r>
        <w:rPr>
          <w:rFonts w:eastAsia="Arial Narrow" w:cs="Arial"/>
          <w:sz w:val="22"/>
          <w:szCs w:val="22"/>
        </w:rPr>
        <w:t xml:space="preserve">п.                     </w:t>
      </w:r>
      <w:r w:rsidRPr="00714A2B">
        <w:rPr>
          <w:rFonts w:eastAsia="Arial Narrow" w:cs="Arial"/>
          <w:sz w:val="22"/>
          <w:szCs w:val="22"/>
          <w:lang w:val="sr-Cyrl-RS"/>
        </w:rPr>
        <w:t>потпис</w:t>
      </w:r>
      <w:r w:rsidRPr="00714A2B">
        <w:rPr>
          <w:rFonts w:eastAsia="Arial Narrow" w:cs="Arial"/>
          <w:sz w:val="22"/>
          <w:szCs w:val="22"/>
        </w:rPr>
        <w:t xml:space="preserve"> Понуђач</w:t>
      </w:r>
      <w:r w:rsidRPr="00714A2B">
        <w:rPr>
          <w:rFonts w:eastAsia="Arial Narrow" w:cs="Arial"/>
          <w:sz w:val="22"/>
          <w:szCs w:val="22"/>
          <w:lang w:val="sr-Cyrl-RS"/>
        </w:rPr>
        <w:t>а</w:t>
      </w:r>
    </w:p>
    <w:p w14:paraId="5824FA34" w14:textId="77777777" w:rsidR="00BE3162" w:rsidRPr="002C2C4F" w:rsidRDefault="00BE3162" w:rsidP="00BE3162">
      <w:pPr>
        <w:rPr>
          <w:rFonts w:cs="Arial"/>
          <w:color w:val="000000" w:themeColor="text1"/>
          <w:sz w:val="24"/>
          <w:szCs w:val="24"/>
        </w:rPr>
        <w:sectPr w:rsidR="00BE3162" w:rsidRPr="002C2C4F" w:rsidSect="001267F8">
          <w:headerReference w:type="default" r:id="rId11"/>
          <w:footerReference w:type="even" r:id="rId12"/>
          <w:footerReference w:type="default" r:id="rId13"/>
          <w:headerReference w:type="first" r:id="rId14"/>
          <w:footerReference w:type="first" r:id="rId15"/>
          <w:footnotePr>
            <w:pos w:val="beneathText"/>
          </w:footnotePr>
          <w:pgSz w:w="11909" w:h="16834" w:code="9"/>
          <w:pgMar w:top="1440" w:right="1440" w:bottom="1440" w:left="1440" w:header="142" w:footer="436" w:gutter="0"/>
          <w:cols w:space="708"/>
          <w:titlePg/>
          <w:docGrid w:linePitch="360"/>
        </w:sectPr>
      </w:pPr>
    </w:p>
    <w:p w14:paraId="1D9F8EB6" w14:textId="77777777" w:rsidR="00C64027" w:rsidRPr="007C1BD0" w:rsidRDefault="00602BC0" w:rsidP="00C64027">
      <w:pPr>
        <w:rPr>
          <w:rFonts w:cs="Arial"/>
          <w:b/>
          <w:color w:val="000000" w:themeColor="text1"/>
          <w:sz w:val="22"/>
          <w:szCs w:val="22"/>
          <w:lang w:val="sr-Cyrl-RS"/>
        </w:rPr>
      </w:pPr>
      <w:r w:rsidRPr="007C1BD0">
        <w:rPr>
          <w:rFonts w:cs="Arial"/>
          <w:b/>
          <w:color w:val="000000" w:themeColor="text1"/>
          <w:sz w:val="22"/>
          <w:szCs w:val="22"/>
        </w:rPr>
        <w:lastRenderedPageBreak/>
        <w:t>ПАРТИЈА 5-</w:t>
      </w:r>
      <w:r w:rsidR="00897A23" w:rsidRPr="007C1BD0">
        <w:rPr>
          <w:rFonts w:cs="Arial"/>
          <w:b/>
          <w:color w:val="000000" w:themeColor="text1"/>
          <w:sz w:val="22"/>
          <w:szCs w:val="22"/>
          <w:lang w:val="sr-Cyrl-RS"/>
        </w:rPr>
        <w:t>ТЕЛЕКОМУНИКАЦИОНА ОПРЕМА</w:t>
      </w:r>
    </w:p>
    <w:p w14:paraId="0D328C39" w14:textId="77777777" w:rsidR="00714A2B" w:rsidRPr="007C1BD0" w:rsidRDefault="00714A2B" w:rsidP="00714A2B">
      <w:pPr>
        <w:spacing w:before="120"/>
        <w:rPr>
          <w:rFonts w:cs="Arial"/>
          <w:sz w:val="22"/>
          <w:szCs w:val="22"/>
          <w:lang w:val="sr-Cyrl-RS"/>
        </w:rPr>
      </w:pPr>
    </w:p>
    <w:tbl>
      <w:tblPr>
        <w:tblW w:w="6742" w:type="dxa"/>
        <w:jc w:val="center"/>
        <w:shd w:val="clear" w:color="auto" w:fill="FFFFFF"/>
        <w:tblLook w:val="04A0" w:firstRow="1" w:lastRow="0" w:firstColumn="1" w:lastColumn="0" w:noHBand="0" w:noVBand="1"/>
      </w:tblPr>
      <w:tblGrid>
        <w:gridCol w:w="1065"/>
        <w:gridCol w:w="4509"/>
        <w:gridCol w:w="1168"/>
      </w:tblGrid>
      <w:tr w:rsidR="00714A2B" w:rsidRPr="007C1BD0" w14:paraId="131BD631" w14:textId="77777777" w:rsidTr="00F703A5">
        <w:trPr>
          <w:trHeight w:val="276"/>
          <w:jc w:val="center"/>
        </w:trPr>
        <w:tc>
          <w:tcPr>
            <w:tcW w:w="1065" w:type="dxa"/>
            <w:vMerge w:val="restart"/>
            <w:tcBorders>
              <w:top w:val="double" w:sz="4" w:space="0" w:color="auto"/>
              <w:left w:val="double" w:sz="4" w:space="0" w:color="auto"/>
              <w:bottom w:val="double" w:sz="6" w:space="0" w:color="000000"/>
              <w:right w:val="single" w:sz="4" w:space="0" w:color="auto"/>
            </w:tcBorders>
            <w:shd w:val="clear" w:color="auto" w:fill="D9D9D9"/>
            <w:vAlign w:val="center"/>
          </w:tcPr>
          <w:p w14:paraId="673A31B5" w14:textId="77777777" w:rsidR="00714A2B" w:rsidRPr="007C1BD0" w:rsidRDefault="00714A2B" w:rsidP="00714A2B">
            <w:pPr>
              <w:spacing w:before="120"/>
              <w:jc w:val="center"/>
              <w:rPr>
                <w:rFonts w:cs="Arial"/>
                <w:sz w:val="22"/>
                <w:szCs w:val="22"/>
              </w:rPr>
            </w:pPr>
            <w:r w:rsidRPr="007C1BD0">
              <w:rPr>
                <w:rFonts w:cs="Arial"/>
                <w:sz w:val="22"/>
                <w:szCs w:val="22"/>
                <w:lang w:val="sr-Latn-CS"/>
              </w:rPr>
              <w:t>р.бр</w:t>
            </w:r>
          </w:p>
        </w:tc>
        <w:tc>
          <w:tcPr>
            <w:tcW w:w="4509" w:type="dxa"/>
            <w:vMerge w:val="restart"/>
            <w:tcBorders>
              <w:top w:val="double" w:sz="4" w:space="0" w:color="auto"/>
              <w:left w:val="single" w:sz="4" w:space="0" w:color="auto"/>
              <w:bottom w:val="double" w:sz="6" w:space="0" w:color="000000"/>
              <w:right w:val="single" w:sz="4" w:space="0" w:color="auto"/>
            </w:tcBorders>
            <w:shd w:val="clear" w:color="auto" w:fill="D9D9D9"/>
            <w:noWrap/>
            <w:vAlign w:val="center"/>
          </w:tcPr>
          <w:p w14:paraId="3E91E623" w14:textId="77777777" w:rsidR="00714A2B" w:rsidRPr="007C1BD0" w:rsidRDefault="00714A2B" w:rsidP="00714A2B">
            <w:pPr>
              <w:spacing w:before="120"/>
              <w:rPr>
                <w:rFonts w:cs="Arial"/>
                <w:sz w:val="22"/>
                <w:szCs w:val="22"/>
              </w:rPr>
            </w:pPr>
            <w:r w:rsidRPr="007C1BD0">
              <w:rPr>
                <w:rFonts w:cs="Arial"/>
                <w:sz w:val="22"/>
                <w:szCs w:val="22"/>
              </w:rPr>
              <w:t>Назив</w:t>
            </w:r>
          </w:p>
        </w:tc>
        <w:tc>
          <w:tcPr>
            <w:tcW w:w="1168" w:type="dxa"/>
            <w:tcBorders>
              <w:top w:val="double" w:sz="4" w:space="0" w:color="auto"/>
              <w:left w:val="nil"/>
              <w:bottom w:val="nil"/>
              <w:right w:val="double" w:sz="4" w:space="0" w:color="auto"/>
            </w:tcBorders>
            <w:shd w:val="clear" w:color="auto" w:fill="D9D9D9"/>
            <w:noWrap/>
            <w:vAlign w:val="center"/>
          </w:tcPr>
          <w:p w14:paraId="7E36B071" w14:textId="77777777" w:rsidR="00714A2B" w:rsidRPr="007C1BD0" w:rsidRDefault="00714A2B" w:rsidP="00714A2B">
            <w:pPr>
              <w:spacing w:before="120"/>
              <w:jc w:val="center"/>
              <w:rPr>
                <w:rFonts w:cs="Arial"/>
                <w:sz w:val="22"/>
                <w:szCs w:val="22"/>
              </w:rPr>
            </w:pPr>
            <w:r w:rsidRPr="007C1BD0">
              <w:rPr>
                <w:rFonts w:cs="Arial"/>
                <w:sz w:val="22"/>
                <w:szCs w:val="22"/>
              </w:rPr>
              <w:t>количина</w:t>
            </w:r>
          </w:p>
        </w:tc>
      </w:tr>
      <w:tr w:rsidR="00714A2B" w:rsidRPr="007C1BD0" w14:paraId="761B8E85" w14:textId="77777777" w:rsidTr="00F703A5">
        <w:trPr>
          <w:trHeight w:val="276"/>
          <w:jc w:val="center"/>
        </w:trPr>
        <w:tc>
          <w:tcPr>
            <w:tcW w:w="1065" w:type="dxa"/>
            <w:vMerge/>
            <w:tcBorders>
              <w:top w:val="double" w:sz="6" w:space="0" w:color="auto"/>
              <w:left w:val="double" w:sz="4" w:space="0" w:color="auto"/>
              <w:bottom w:val="double" w:sz="6" w:space="0" w:color="000000"/>
              <w:right w:val="single" w:sz="4" w:space="0" w:color="auto"/>
            </w:tcBorders>
            <w:shd w:val="clear" w:color="auto" w:fill="D9D9D9"/>
            <w:vAlign w:val="center"/>
          </w:tcPr>
          <w:p w14:paraId="2DF4C216" w14:textId="77777777" w:rsidR="00714A2B" w:rsidRPr="007C1BD0" w:rsidRDefault="00714A2B" w:rsidP="00714A2B">
            <w:pPr>
              <w:spacing w:before="120"/>
              <w:jc w:val="center"/>
              <w:rPr>
                <w:rFonts w:cs="Arial"/>
                <w:sz w:val="22"/>
                <w:szCs w:val="22"/>
              </w:rPr>
            </w:pPr>
          </w:p>
        </w:tc>
        <w:tc>
          <w:tcPr>
            <w:tcW w:w="4509" w:type="dxa"/>
            <w:vMerge/>
            <w:tcBorders>
              <w:top w:val="double" w:sz="6" w:space="0" w:color="auto"/>
              <w:left w:val="single" w:sz="4" w:space="0" w:color="auto"/>
              <w:bottom w:val="double" w:sz="6" w:space="0" w:color="000000"/>
              <w:right w:val="single" w:sz="4" w:space="0" w:color="auto"/>
            </w:tcBorders>
            <w:shd w:val="clear" w:color="auto" w:fill="D9D9D9"/>
            <w:vAlign w:val="center"/>
          </w:tcPr>
          <w:p w14:paraId="21C686E2" w14:textId="77777777" w:rsidR="00714A2B" w:rsidRPr="007C1BD0" w:rsidRDefault="00714A2B" w:rsidP="00714A2B">
            <w:pPr>
              <w:spacing w:before="120"/>
              <w:rPr>
                <w:rFonts w:cs="Arial"/>
                <w:sz w:val="22"/>
                <w:szCs w:val="22"/>
              </w:rPr>
            </w:pPr>
          </w:p>
        </w:tc>
        <w:tc>
          <w:tcPr>
            <w:tcW w:w="1168" w:type="dxa"/>
            <w:tcBorders>
              <w:top w:val="nil"/>
              <w:left w:val="nil"/>
              <w:bottom w:val="double" w:sz="6" w:space="0" w:color="auto"/>
              <w:right w:val="double" w:sz="4" w:space="0" w:color="auto"/>
            </w:tcBorders>
            <w:shd w:val="clear" w:color="auto" w:fill="D9D9D9"/>
            <w:noWrap/>
            <w:vAlign w:val="center"/>
          </w:tcPr>
          <w:p w14:paraId="58314B1D" w14:textId="77777777" w:rsidR="00714A2B" w:rsidRPr="007C1BD0" w:rsidRDefault="00714A2B" w:rsidP="00714A2B">
            <w:pPr>
              <w:spacing w:before="120"/>
              <w:jc w:val="center"/>
              <w:rPr>
                <w:rFonts w:cs="Arial"/>
                <w:sz w:val="22"/>
                <w:szCs w:val="22"/>
                <w:lang w:val="sr-Cyrl-RS"/>
              </w:rPr>
            </w:pPr>
            <w:r w:rsidRPr="007C1BD0">
              <w:rPr>
                <w:rFonts w:cs="Arial"/>
                <w:sz w:val="22"/>
                <w:szCs w:val="22"/>
                <w:lang w:val="sr-Cyrl-RS"/>
              </w:rPr>
              <w:t>(</w:t>
            </w:r>
            <w:r w:rsidRPr="007C1BD0">
              <w:rPr>
                <w:rFonts w:cs="Arial"/>
                <w:sz w:val="22"/>
                <w:szCs w:val="22"/>
              </w:rPr>
              <w:t>комада</w:t>
            </w:r>
            <w:r w:rsidRPr="007C1BD0">
              <w:rPr>
                <w:rFonts w:cs="Arial"/>
                <w:sz w:val="22"/>
                <w:szCs w:val="22"/>
                <w:lang w:val="sr-Cyrl-RS"/>
              </w:rPr>
              <w:t>)</w:t>
            </w:r>
          </w:p>
        </w:tc>
      </w:tr>
      <w:tr w:rsidR="00714A2B" w:rsidRPr="007C1BD0" w14:paraId="74072A80" w14:textId="77777777" w:rsidTr="00F703A5">
        <w:trPr>
          <w:trHeight w:val="465"/>
          <w:jc w:val="center"/>
        </w:trPr>
        <w:tc>
          <w:tcPr>
            <w:tcW w:w="1065" w:type="dxa"/>
            <w:tcBorders>
              <w:top w:val="dotted" w:sz="4" w:space="0" w:color="auto"/>
              <w:left w:val="double" w:sz="4" w:space="0" w:color="auto"/>
              <w:bottom w:val="dotted" w:sz="4" w:space="0" w:color="auto"/>
              <w:right w:val="single" w:sz="4" w:space="0" w:color="auto"/>
            </w:tcBorders>
            <w:shd w:val="clear" w:color="auto" w:fill="FFFFFF"/>
            <w:noWrap/>
            <w:vAlign w:val="center"/>
          </w:tcPr>
          <w:p w14:paraId="1A376F3E" w14:textId="77777777" w:rsidR="00714A2B" w:rsidRPr="007C1BD0" w:rsidRDefault="00714A2B" w:rsidP="00337FBF">
            <w:pPr>
              <w:numPr>
                <w:ilvl w:val="0"/>
                <w:numId w:val="38"/>
              </w:numPr>
              <w:spacing w:before="120"/>
              <w:jc w:val="center"/>
              <w:rPr>
                <w:rFonts w:cs="Arial"/>
                <w:sz w:val="22"/>
                <w:szCs w:val="22"/>
                <w:lang w:val="sr-Cyrl-RS"/>
              </w:rPr>
            </w:pPr>
          </w:p>
        </w:tc>
        <w:tc>
          <w:tcPr>
            <w:tcW w:w="4509" w:type="dxa"/>
            <w:tcBorders>
              <w:top w:val="dotted" w:sz="4" w:space="0" w:color="auto"/>
              <w:left w:val="nil"/>
              <w:bottom w:val="dotted" w:sz="4" w:space="0" w:color="auto"/>
              <w:right w:val="single" w:sz="4" w:space="0" w:color="auto"/>
            </w:tcBorders>
            <w:shd w:val="clear" w:color="auto" w:fill="FFFFFF"/>
            <w:noWrap/>
            <w:vAlign w:val="center"/>
          </w:tcPr>
          <w:p w14:paraId="5BB358CA" w14:textId="5C3C631C" w:rsidR="00714A2B" w:rsidRPr="007C1BD0" w:rsidRDefault="00714A2B" w:rsidP="00714A2B">
            <w:pPr>
              <w:spacing w:before="120"/>
              <w:rPr>
                <w:rFonts w:cs="Arial"/>
                <w:color w:val="000000"/>
                <w:sz w:val="22"/>
                <w:szCs w:val="22"/>
                <w:lang w:val="sr-Latn-RS"/>
              </w:rPr>
            </w:pPr>
            <w:r w:rsidRPr="007C1BD0">
              <w:rPr>
                <w:rFonts w:cs="Arial"/>
                <w:color w:val="000000"/>
                <w:sz w:val="22"/>
                <w:szCs w:val="22"/>
              </w:rPr>
              <w:t>Свич тип</w:t>
            </w:r>
            <w:r w:rsidR="000552BA">
              <w:rPr>
                <w:rFonts w:cs="Arial"/>
                <w:color w:val="000000"/>
                <w:sz w:val="22"/>
                <w:szCs w:val="22"/>
              </w:rPr>
              <w:t xml:space="preserve"> </w:t>
            </w:r>
            <w:r w:rsidRPr="007C1BD0">
              <w:rPr>
                <w:rFonts w:cs="Arial"/>
                <w:color w:val="000000"/>
                <w:sz w:val="22"/>
                <w:szCs w:val="22"/>
              </w:rPr>
              <w:t>1</w:t>
            </w:r>
          </w:p>
        </w:tc>
        <w:tc>
          <w:tcPr>
            <w:tcW w:w="1168"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0A62313A" w14:textId="77777777" w:rsidR="00714A2B" w:rsidRPr="007C1BD0" w:rsidRDefault="00714A2B" w:rsidP="00714A2B">
            <w:pPr>
              <w:jc w:val="right"/>
              <w:rPr>
                <w:rFonts w:cs="Arial"/>
                <w:color w:val="000000"/>
                <w:sz w:val="22"/>
                <w:szCs w:val="22"/>
              </w:rPr>
            </w:pPr>
            <w:r w:rsidRPr="007C1BD0">
              <w:rPr>
                <w:rFonts w:cs="Arial"/>
                <w:color w:val="000000"/>
                <w:sz w:val="22"/>
                <w:szCs w:val="22"/>
              </w:rPr>
              <w:t>2</w:t>
            </w:r>
          </w:p>
        </w:tc>
      </w:tr>
      <w:tr w:rsidR="00714A2B" w:rsidRPr="007C1BD0" w14:paraId="67940175" w14:textId="77777777" w:rsidTr="00F703A5">
        <w:trPr>
          <w:trHeight w:val="465"/>
          <w:jc w:val="center"/>
        </w:trPr>
        <w:tc>
          <w:tcPr>
            <w:tcW w:w="1065" w:type="dxa"/>
            <w:tcBorders>
              <w:top w:val="dotted" w:sz="4" w:space="0" w:color="auto"/>
              <w:left w:val="double" w:sz="4" w:space="0" w:color="auto"/>
              <w:bottom w:val="dotted" w:sz="4" w:space="0" w:color="auto"/>
              <w:right w:val="single" w:sz="4" w:space="0" w:color="auto"/>
            </w:tcBorders>
            <w:shd w:val="clear" w:color="auto" w:fill="FFFFFF"/>
            <w:noWrap/>
            <w:vAlign w:val="center"/>
          </w:tcPr>
          <w:p w14:paraId="51F665B0" w14:textId="77777777" w:rsidR="00714A2B" w:rsidRPr="007C1BD0" w:rsidRDefault="00714A2B" w:rsidP="00337FBF">
            <w:pPr>
              <w:numPr>
                <w:ilvl w:val="0"/>
                <w:numId w:val="38"/>
              </w:numPr>
              <w:spacing w:before="120"/>
              <w:jc w:val="center"/>
              <w:rPr>
                <w:rFonts w:cs="Arial"/>
                <w:sz w:val="22"/>
                <w:szCs w:val="22"/>
                <w:lang w:val="sr-Latn-RS"/>
              </w:rPr>
            </w:pPr>
          </w:p>
        </w:tc>
        <w:tc>
          <w:tcPr>
            <w:tcW w:w="4509" w:type="dxa"/>
            <w:tcBorders>
              <w:top w:val="dotted" w:sz="4" w:space="0" w:color="auto"/>
              <w:left w:val="nil"/>
              <w:bottom w:val="dotted" w:sz="4" w:space="0" w:color="auto"/>
              <w:right w:val="single" w:sz="4" w:space="0" w:color="auto"/>
            </w:tcBorders>
            <w:shd w:val="clear" w:color="auto" w:fill="FFFFFF"/>
            <w:noWrap/>
            <w:vAlign w:val="center"/>
          </w:tcPr>
          <w:p w14:paraId="74A7EE12" w14:textId="1269D866" w:rsidR="00714A2B" w:rsidRPr="007C1BD0" w:rsidRDefault="00714A2B" w:rsidP="00714A2B">
            <w:pPr>
              <w:spacing w:before="120"/>
              <w:rPr>
                <w:rFonts w:cs="Arial"/>
                <w:color w:val="000000"/>
                <w:sz w:val="22"/>
                <w:szCs w:val="22"/>
                <w:lang w:val="sr-Latn-RS"/>
              </w:rPr>
            </w:pPr>
            <w:r w:rsidRPr="007C1BD0">
              <w:rPr>
                <w:rFonts w:cs="Arial"/>
                <w:color w:val="000000"/>
                <w:sz w:val="22"/>
                <w:szCs w:val="22"/>
              </w:rPr>
              <w:t>Рутер тип</w:t>
            </w:r>
            <w:r w:rsidR="000552BA">
              <w:rPr>
                <w:rFonts w:cs="Arial"/>
                <w:color w:val="000000"/>
                <w:sz w:val="22"/>
                <w:szCs w:val="22"/>
              </w:rPr>
              <w:t xml:space="preserve"> </w:t>
            </w:r>
            <w:r w:rsidRPr="007C1BD0">
              <w:rPr>
                <w:rFonts w:cs="Arial"/>
                <w:color w:val="000000"/>
                <w:sz w:val="22"/>
                <w:szCs w:val="22"/>
              </w:rPr>
              <w:t>1</w:t>
            </w:r>
          </w:p>
        </w:tc>
        <w:tc>
          <w:tcPr>
            <w:tcW w:w="1168" w:type="dxa"/>
            <w:tcBorders>
              <w:top w:val="nil"/>
              <w:left w:val="single" w:sz="4" w:space="0" w:color="auto"/>
              <w:bottom w:val="single" w:sz="4" w:space="0" w:color="auto"/>
              <w:right w:val="single" w:sz="12" w:space="0" w:color="auto"/>
            </w:tcBorders>
            <w:shd w:val="clear" w:color="auto" w:fill="auto"/>
            <w:noWrap/>
            <w:vAlign w:val="bottom"/>
          </w:tcPr>
          <w:p w14:paraId="69652046" w14:textId="77777777" w:rsidR="00714A2B" w:rsidRPr="007C1BD0" w:rsidRDefault="00714A2B" w:rsidP="00714A2B">
            <w:pPr>
              <w:jc w:val="right"/>
              <w:rPr>
                <w:rFonts w:cs="Arial"/>
                <w:color w:val="000000"/>
                <w:sz w:val="22"/>
                <w:szCs w:val="22"/>
              </w:rPr>
            </w:pPr>
            <w:r w:rsidRPr="007C1BD0">
              <w:rPr>
                <w:rFonts w:cs="Arial"/>
                <w:color w:val="000000"/>
                <w:sz w:val="22"/>
                <w:szCs w:val="22"/>
              </w:rPr>
              <w:t>1</w:t>
            </w:r>
          </w:p>
        </w:tc>
      </w:tr>
      <w:tr w:rsidR="00714A2B" w:rsidRPr="007C1BD0" w14:paraId="41305B37" w14:textId="77777777" w:rsidTr="00F703A5">
        <w:trPr>
          <w:trHeight w:val="465"/>
          <w:jc w:val="center"/>
        </w:trPr>
        <w:tc>
          <w:tcPr>
            <w:tcW w:w="1065" w:type="dxa"/>
            <w:tcBorders>
              <w:top w:val="dotted" w:sz="4" w:space="0" w:color="auto"/>
              <w:left w:val="double" w:sz="4" w:space="0" w:color="auto"/>
              <w:bottom w:val="dotted" w:sz="4" w:space="0" w:color="auto"/>
              <w:right w:val="single" w:sz="4" w:space="0" w:color="auto"/>
            </w:tcBorders>
            <w:shd w:val="clear" w:color="auto" w:fill="FFFFFF"/>
            <w:noWrap/>
            <w:vAlign w:val="center"/>
          </w:tcPr>
          <w:p w14:paraId="3408D227" w14:textId="77777777" w:rsidR="00714A2B" w:rsidRPr="007C1BD0" w:rsidRDefault="00714A2B" w:rsidP="00337FBF">
            <w:pPr>
              <w:numPr>
                <w:ilvl w:val="0"/>
                <w:numId w:val="38"/>
              </w:numPr>
              <w:spacing w:before="120"/>
              <w:jc w:val="center"/>
              <w:rPr>
                <w:rFonts w:cs="Arial"/>
                <w:sz w:val="22"/>
                <w:szCs w:val="22"/>
                <w:lang w:val="sr-Latn-RS"/>
              </w:rPr>
            </w:pPr>
          </w:p>
        </w:tc>
        <w:tc>
          <w:tcPr>
            <w:tcW w:w="4509" w:type="dxa"/>
            <w:tcBorders>
              <w:top w:val="dotted" w:sz="4" w:space="0" w:color="auto"/>
              <w:left w:val="nil"/>
              <w:bottom w:val="dotted" w:sz="4" w:space="0" w:color="auto"/>
              <w:right w:val="single" w:sz="4" w:space="0" w:color="auto"/>
            </w:tcBorders>
            <w:shd w:val="clear" w:color="auto" w:fill="FFFFFF"/>
            <w:noWrap/>
            <w:vAlign w:val="center"/>
          </w:tcPr>
          <w:p w14:paraId="5172E42E" w14:textId="77777777" w:rsidR="00714A2B" w:rsidRPr="007C1BD0" w:rsidRDefault="00714A2B" w:rsidP="00714A2B">
            <w:pPr>
              <w:spacing w:before="120"/>
              <w:rPr>
                <w:rFonts w:cs="Arial"/>
                <w:color w:val="000000"/>
                <w:sz w:val="22"/>
                <w:szCs w:val="22"/>
              </w:rPr>
            </w:pPr>
            <w:r w:rsidRPr="007C1BD0">
              <w:rPr>
                <w:rFonts w:cs="Arial"/>
                <w:color w:val="000000"/>
                <w:sz w:val="22"/>
                <w:szCs w:val="22"/>
              </w:rPr>
              <w:t xml:space="preserve">Свич тип </w:t>
            </w:r>
            <w:r w:rsidRPr="007C1BD0">
              <w:rPr>
                <w:rFonts w:cs="Arial"/>
                <w:color w:val="000000"/>
                <w:sz w:val="22"/>
                <w:szCs w:val="22"/>
                <w:lang w:val="sr-Latn-RS"/>
              </w:rPr>
              <w:t>12</w:t>
            </w:r>
          </w:p>
        </w:tc>
        <w:tc>
          <w:tcPr>
            <w:tcW w:w="1168" w:type="dxa"/>
            <w:tcBorders>
              <w:top w:val="nil"/>
              <w:left w:val="single" w:sz="4" w:space="0" w:color="auto"/>
              <w:bottom w:val="single" w:sz="4" w:space="0" w:color="auto"/>
              <w:right w:val="single" w:sz="12" w:space="0" w:color="auto"/>
            </w:tcBorders>
            <w:shd w:val="clear" w:color="auto" w:fill="auto"/>
            <w:noWrap/>
            <w:vAlign w:val="bottom"/>
          </w:tcPr>
          <w:p w14:paraId="3FA89386" w14:textId="77777777" w:rsidR="00714A2B" w:rsidRPr="007C1BD0" w:rsidRDefault="00714A2B" w:rsidP="00714A2B">
            <w:pPr>
              <w:jc w:val="right"/>
              <w:rPr>
                <w:rFonts w:cs="Arial"/>
                <w:color w:val="000000"/>
                <w:sz w:val="22"/>
                <w:szCs w:val="22"/>
              </w:rPr>
            </w:pPr>
            <w:r w:rsidRPr="007C1BD0">
              <w:rPr>
                <w:rFonts w:cs="Arial"/>
                <w:color w:val="000000"/>
                <w:sz w:val="22"/>
                <w:szCs w:val="22"/>
              </w:rPr>
              <w:t>3</w:t>
            </w:r>
          </w:p>
        </w:tc>
      </w:tr>
      <w:tr w:rsidR="00714A2B" w:rsidRPr="007C1BD0" w14:paraId="2E157332" w14:textId="77777777" w:rsidTr="00F703A5">
        <w:trPr>
          <w:trHeight w:val="465"/>
          <w:jc w:val="center"/>
        </w:trPr>
        <w:tc>
          <w:tcPr>
            <w:tcW w:w="1065" w:type="dxa"/>
            <w:tcBorders>
              <w:top w:val="dotted" w:sz="4" w:space="0" w:color="auto"/>
              <w:left w:val="double" w:sz="4" w:space="0" w:color="auto"/>
              <w:bottom w:val="dotted" w:sz="4" w:space="0" w:color="auto"/>
              <w:right w:val="single" w:sz="4" w:space="0" w:color="auto"/>
            </w:tcBorders>
            <w:shd w:val="clear" w:color="auto" w:fill="FFFFFF"/>
            <w:noWrap/>
            <w:vAlign w:val="center"/>
          </w:tcPr>
          <w:p w14:paraId="77281728" w14:textId="77777777" w:rsidR="00714A2B" w:rsidRPr="007C1BD0" w:rsidRDefault="00714A2B" w:rsidP="00337FBF">
            <w:pPr>
              <w:numPr>
                <w:ilvl w:val="0"/>
                <w:numId w:val="38"/>
              </w:numPr>
              <w:spacing w:before="120"/>
              <w:jc w:val="center"/>
              <w:rPr>
                <w:rFonts w:cs="Arial"/>
                <w:sz w:val="22"/>
                <w:szCs w:val="22"/>
              </w:rPr>
            </w:pPr>
          </w:p>
        </w:tc>
        <w:tc>
          <w:tcPr>
            <w:tcW w:w="4509" w:type="dxa"/>
            <w:tcBorders>
              <w:top w:val="dotted" w:sz="4" w:space="0" w:color="auto"/>
              <w:left w:val="nil"/>
              <w:bottom w:val="dotted" w:sz="4" w:space="0" w:color="auto"/>
              <w:right w:val="single" w:sz="4" w:space="0" w:color="auto"/>
            </w:tcBorders>
            <w:shd w:val="clear" w:color="auto" w:fill="FFFFFF"/>
            <w:noWrap/>
            <w:vAlign w:val="center"/>
          </w:tcPr>
          <w:p w14:paraId="580D52FD" w14:textId="77777777" w:rsidR="00714A2B" w:rsidRPr="007C1BD0" w:rsidRDefault="00714A2B" w:rsidP="00714A2B">
            <w:pPr>
              <w:spacing w:before="120"/>
              <w:rPr>
                <w:rFonts w:cs="Arial"/>
                <w:sz w:val="22"/>
                <w:szCs w:val="22"/>
              </w:rPr>
            </w:pPr>
            <w:r w:rsidRPr="007C1BD0">
              <w:rPr>
                <w:rFonts w:cs="Arial"/>
                <w:sz w:val="22"/>
                <w:szCs w:val="22"/>
              </w:rPr>
              <w:t xml:space="preserve">Свич тип </w:t>
            </w:r>
            <w:r w:rsidRPr="007C1BD0">
              <w:rPr>
                <w:rFonts w:cs="Arial"/>
                <w:sz w:val="22"/>
                <w:szCs w:val="22"/>
                <w:lang w:val="sr-Latn-RS"/>
              </w:rPr>
              <w:t>15</w:t>
            </w:r>
          </w:p>
        </w:tc>
        <w:tc>
          <w:tcPr>
            <w:tcW w:w="1168" w:type="dxa"/>
            <w:tcBorders>
              <w:top w:val="nil"/>
              <w:left w:val="single" w:sz="4" w:space="0" w:color="auto"/>
              <w:bottom w:val="single" w:sz="4" w:space="0" w:color="auto"/>
              <w:right w:val="single" w:sz="12" w:space="0" w:color="auto"/>
            </w:tcBorders>
            <w:shd w:val="clear" w:color="auto" w:fill="auto"/>
            <w:noWrap/>
            <w:vAlign w:val="bottom"/>
          </w:tcPr>
          <w:p w14:paraId="12359EB0" w14:textId="77777777" w:rsidR="00714A2B" w:rsidRPr="007C1BD0" w:rsidRDefault="00714A2B" w:rsidP="00714A2B">
            <w:pPr>
              <w:jc w:val="right"/>
              <w:rPr>
                <w:rFonts w:cs="Arial"/>
                <w:color w:val="000000"/>
                <w:sz w:val="22"/>
                <w:szCs w:val="22"/>
              </w:rPr>
            </w:pPr>
            <w:r w:rsidRPr="007C1BD0">
              <w:rPr>
                <w:rFonts w:cs="Arial"/>
                <w:color w:val="000000"/>
                <w:sz w:val="22"/>
                <w:szCs w:val="22"/>
              </w:rPr>
              <w:t>1</w:t>
            </w:r>
          </w:p>
        </w:tc>
      </w:tr>
      <w:tr w:rsidR="00714A2B" w:rsidRPr="007C1BD0" w14:paraId="0FD0409D" w14:textId="77777777" w:rsidTr="00F703A5">
        <w:trPr>
          <w:trHeight w:val="465"/>
          <w:jc w:val="center"/>
        </w:trPr>
        <w:tc>
          <w:tcPr>
            <w:tcW w:w="1065" w:type="dxa"/>
            <w:tcBorders>
              <w:top w:val="dotted" w:sz="4" w:space="0" w:color="auto"/>
              <w:left w:val="double" w:sz="4" w:space="0" w:color="auto"/>
              <w:bottom w:val="dotted" w:sz="4" w:space="0" w:color="auto"/>
              <w:right w:val="single" w:sz="4" w:space="0" w:color="auto"/>
            </w:tcBorders>
            <w:shd w:val="clear" w:color="auto" w:fill="FFFFFF"/>
            <w:noWrap/>
            <w:vAlign w:val="center"/>
          </w:tcPr>
          <w:p w14:paraId="07F113EB" w14:textId="77777777" w:rsidR="00714A2B" w:rsidRPr="007C1BD0" w:rsidRDefault="00714A2B" w:rsidP="00337FBF">
            <w:pPr>
              <w:numPr>
                <w:ilvl w:val="0"/>
                <w:numId w:val="38"/>
              </w:numPr>
              <w:spacing w:before="120"/>
              <w:jc w:val="center"/>
              <w:rPr>
                <w:rFonts w:cs="Arial"/>
                <w:sz w:val="22"/>
                <w:szCs w:val="22"/>
              </w:rPr>
            </w:pPr>
          </w:p>
        </w:tc>
        <w:tc>
          <w:tcPr>
            <w:tcW w:w="4509" w:type="dxa"/>
            <w:tcBorders>
              <w:top w:val="dotted" w:sz="4" w:space="0" w:color="auto"/>
              <w:left w:val="nil"/>
              <w:bottom w:val="dotted" w:sz="4" w:space="0" w:color="auto"/>
              <w:right w:val="single" w:sz="4" w:space="0" w:color="auto"/>
            </w:tcBorders>
            <w:shd w:val="clear" w:color="auto" w:fill="FFFFFF"/>
            <w:noWrap/>
            <w:vAlign w:val="center"/>
          </w:tcPr>
          <w:p w14:paraId="4695CE2D" w14:textId="77777777" w:rsidR="00714A2B" w:rsidRPr="007C1BD0" w:rsidRDefault="00714A2B" w:rsidP="00714A2B">
            <w:pPr>
              <w:spacing w:before="120"/>
              <w:rPr>
                <w:rFonts w:cs="Arial"/>
                <w:sz w:val="22"/>
                <w:szCs w:val="22"/>
              </w:rPr>
            </w:pPr>
            <w:r w:rsidRPr="007C1BD0">
              <w:rPr>
                <w:rFonts w:cs="Arial"/>
                <w:sz w:val="22"/>
                <w:szCs w:val="22"/>
              </w:rPr>
              <w:t xml:space="preserve">Свич тип </w:t>
            </w:r>
            <w:r w:rsidRPr="007C1BD0">
              <w:rPr>
                <w:rFonts w:cs="Arial"/>
                <w:sz w:val="22"/>
                <w:szCs w:val="22"/>
                <w:lang w:val="sr-Latn-RS"/>
              </w:rPr>
              <w:t>16</w:t>
            </w:r>
          </w:p>
        </w:tc>
        <w:tc>
          <w:tcPr>
            <w:tcW w:w="1168"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7C1369D6" w14:textId="77777777" w:rsidR="00714A2B" w:rsidRPr="007C1BD0" w:rsidRDefault="00714A2B" w:rsidP="00714A2B">
            <w:pPr>
              <w:jc w:val="right"/>
              <w:rPr>
                <w:rFonts w:cs="Arial"/>
                <w:color w:val="000000"/>
                <w:sz w:val="22"/>
                <w:szCs w:val="22"/>
              </w:rPr>
            </w:pPr>
            <w:r w:rsidRPr="007C1BD0">
              <w:rPr>
                <w:rFonts w:cs="Arial"/>
                <w:color w:val="000000"/>
                <w:sz w:val="22"/>
                <w:szCs w:val="22"/>
              </w:rPr>
              <w:t>2</w:t>
            </w:r>
          </w:p>
        </w:tc>
      </w:tr>
    </w:tbl>
    <w:p w14:paraId="31D42F3A" w14:textId="77777777" w:rsidR="00F703A5" w:rsidRDefault="00F703A5" w:rsidP="00714A2B">
      <w:pPr>
        <w:spacing w:before="120"/>
        <w:rPr>
          <w:rFonts w:cs="Arial"/>
          <w:b/>
          <w:sz w:val="22"/>
          <w:szCs w:val="22"/>
          <w:lang w:val="sr-Cyrl-RS"/>
        </w:rPr>
      </w:pPr>
    </w:p>
    <w:p w14:paraId="06265C63" w14:textId="08F7E6CB" w:rsidR="00F703A5" w:rsidRPr="00F703A5" w:rsidRDefault="00F703A5" w:rsidP="00714A2B">
      <w:pPr>
        <w:spacing w:before="120"/>
        <w:rPr>
          <w:rFonts w:cs="Arial"/>
          <w:b/>
          <w:sz w:val="22"/>
          <w:szCs w:val="22"/>
          <w:lang w:val="sr-Cyrl-RS"/>
        </w:rPr>
      </w:pPr>
      <w:r>
        <w:rPr>
          <w:rFonts w:cs="Arial"/>
          <w:b/>
          <w:sz w:val="22"/>
          <w:szCs w:val="22"/>
          <w:lang w:val="sr-Cyrl-RS"/>
        </w:rPr>
        <w:t xml:space="preserve">Место испоруке: </w:t>
      </w:r>
      <w:r w:rsidR="00C30F28">
        <w:rPr>
          <w:rFonts w:cs="Arial"/>
          <w:b/>
          <w:sz w:val="22"/>
          <w:szCs w:val="22"/>
          <w:lang w:val="sr-Cyrl-RS"/>
        </w:rPr>
        <w:t>Огранак Панонске ТЕ-ТО, Насеље Шангај, ул. Седма улица 102, Нови Сад</w:t>
      </w:r>
    </w:p>
    <w:p w14:paraId="434B82E7" w14:textId="5D64FC0D" w:rsidR="00714A2B" w:rsidRPr="007C1BD0" w:rsidRDefault="00714A2B" w:rsidP="00714A2B">
      <w:pPr>
        <w:spacing w:before="120"/>
        <w:rPr>
          <w:rFonts w:cs="Arial"/>
          <w:sz w:val="22"/>
          <w:szCs w:val="22"/>
          <w:lang w:val="sr-Cyrl-RS"/>
        </w:rPr>
      </w:pPr>
      <w:r w:rsidRPr="007C1BD0">
        <w:rPr>
          <w:rFonts w:cs="Arial"/>
          <w:b/>
          <w:sz w:val="22"/>
          <w:szCs w:val="22"/>
          <w:lang w:val="sr-Cyrl-RS"/>
        </w:rPr>
        <w:t>Минималне захтеване техничке карактеристике</w:t>
      </w:r>
      <w:r w:rsidRPr="007C1BD0">
        <w:rPr>
          <w:rFonts w:cs="Arial"/>
          <w:sz w:val="22"/>
          <w:szCs w:val="22"/>
          <w:lang w:val="sr-Cyrl-RS"/>
        </w:rPr>
        <w:t>:</w:t>
      </w:r>
    </w:p>
    <w:p w14:paraId="42E9B6C7" w14:textId="77777777" w:rsidR="00714A2B" w:rsidRPr="007C1BD0" w:rsidRDefault="00714A2B" w:rsidP="00F703A5">
      <w:pPr>
        <w:rPr>
          <w:rFonts w:cs="Arial"/>
          <w:sz w:val="22"/>
          <w:szCs w:val="22"/>
          <w:lang w:val="sr-Cyrl-RS"/>
        </w:rPr>
      </w:pPr>
    </w:p>
    <w:p w14:paraId="1B15C87C" w14:textId="77777777" w:rsidR="00714A2B" w:rsidRPr="007C1BD0" w:rsidRDefault="00714A2B" w:rsidP="00337FBF">
      <w:pPr>
        <w:numPr>
          <w:ilvl w:val="3"/>
          <w:numId w:val="22"/>
        </w:numPr>
        <w:ind w:left="0"/>
        <w:contextualSpacing/>
        <w:rPr>
          <w:rFonts w:eastAsia="Calibri" w:cs="Arial"/>
          <w:b/>
          <w:sz w:val="22"/>
          <w:szCs w:val="22"/>
          <w:lang w:val="sr-Latn-RS"/>
        </w:rPr>
      </w:pPr>
      <w:r w:rsidRPr="007C1BD0">
        <w:rPr>
          <w:rFonts w:eastAsia="Calibri" w:cs="Arial"/>
          <w:b/>
          <w:sz w:val="22"/>
          <w:szCs w:val="22"/>
          <w:lang w:val="sr-Latn-RS"/>
        </w:rPr>
        <w:t>С</w:t>
      </w:r>
      <w:r w:rsidRPr="007C1BD0">
        <w:rPr>
          <w:rFonts w:eastAsia="Calibri" w:cs="Arial"/>
          <w:b/>
          <w:sz w:val="22"/>
          <w:szCs w:val="22"/>
          <w:lang w:val="sr-Cyrl-RS"/>
        </w:rPr>
        <w:t>вич тип 1</w:t>
      </w:r>
      <w:r w:rsidRPr="007C1BD0">
        <w:rPr>
          <w:rFonts w:eastAsia="Calibri" w:cs="Arial"/>
          <w:b/>
          <w:sz w:val="22"/>
          <w:szCs w:val="22"/>
          <w:lang w:val="sr-Latn-RS"/>
        </w:rPr>
        <w:t xml:space="preserve"> </w:t>
      </w:r>
      <w:r w:rsidR="003E7F89">
        <w:rPr>
          <w:rFonts w:eastAsia="Calibri" w:cs="Arial"/>
          <w:b/>
          <w:sz w:val="22"/>
          <w:szCs w:val="22"/>
          <w:lang w:val="sr-Cyrl-RS"/>
        </w:rPr>
        <w:t xml:space="preserve"> </w:t>
      </w:r>
    </w:p>
    <w:p w14:paraId="2DB90EDF" w14:textId="77777777" w:rsidR="00714A2B" w:rsidRPr="007C1BD0" w:rsidRDefault="00714A2B" w:rsidP="00F703A5">
      <w:pPr>
        <w:contextualSpacing/>
        <w:rPr>
          <w:rFonts w:eastAsia="Calibri" w:cs="Arial"/>
          <w:sz w:val="22"/>
          <w:szCs w:val="22"/>
          <w:lang w:val="sr-Latn-RS"/>
        </w:rPr>
      </w:pPr>
    </w:p>
    <w:p w14:paraId="2F7C41FA" w14:textId="77777777" w:rsidR="00714A2B" w:rsidRPr="007C1BD0" w:rsidRDefault="00714A2B" w:rsidP="00337FBF">
      <w:pPr>
        <w:numPr>
          <w:ilvl w:val="0"/>
          <w:numId w:val="37"/>
        </w:numPr>
        <w:ind w:left="0"/>
        <w:rPr>
          <w:rFonts w:cs="Arial"/>
          <w:sz w:val="22"/>
          <w:szCs w:val="22"/>
        </w:rPr>
      </w:pPr>
      <w:r w:rsidRPr="007C1BD0">
        <w:rPr>
          <w:rFonts w:cs="Arial"/>
          <w:sz w:val="22"/>
          <w:szCs w:val="22"/>
        </w:rPr>
        <w:t>Layer 2 Ethernet svič fiksne konfiguracije</w:t>
      </w:r>
    </w:p>
    <w:p w14:paraId="4CFBD9CE"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montaže u rek orman 19’’ rackmountable, 1 RU</w:t>
      </w:r>
    </w:p>
    <w:p w14:paraId="74DF8056" w14:textId="77777777" w:rsidR="00714A2B" w:rsidRPr="007C1BD0" w:rsidRDefault="00714A2B" w:rsidP="00337FBF">
      <w:pPr>
        <w:numPr>
          <w:ilvl w:val="0"/>
          <w:numId w:val="37"/>
        </w:numPr>
        <w:ind w:left="0"/>
        <w:rPr>
          <w:rFonts w:cs="Arial"/>
          <w:sz w:val="22"/>
          <w:szCs w:val="22"/>
        </w:rPr>
      </w:pPr>
      <w:r w:rsidRPr="007C1BD0">
        <w:rPr>
          <w:rFonts w:cs="Arial"/>
          <w:sz w:val="22"/>
          <w:szCs w:val="22"/>
        </w:rPr>
        <w:t>Najmanje</w:t>
      </w:r>
      <w:r w:rsidRPr="007C1BD0">
        <w:rPr>
          <w:rFonts w:cs="Arial"/>
          <w:sz w:val="22"/>
          <w:szCs w:val="22"/>
          <w:lang w:val="sr-Cyrl-RS"/>
        </w:rPr>
        <w:t xml:space="preserve"> </w:t>
      </w:r>
      <w:r w:rsidRPr="007C1BD0">
        <w:rPr>
          <w:rFonts w:cs="Arial"/>
          <w:sz w:val="22"/>
          <w:szCs w:val="22"/>
        </w:rPr>
        <w:t>24 10/100/1000 BaseT PoE  porta (RJ-45)</w:t>
      </w:r>
    </w:p>
    <w:p w14:paraId="3D4B4E8A" w14:textId="77777777" w:rsidR="00714A2B" w:rsidRPr="007C1BD0" w:rsidRDefault="00714A2B" w:rsidP="00337FBF">
      <w:pPr>
        <w:numPr>
          <w:ilvl w:val="0"/>
          <w:numId w:val="37"/>
        </w:numPr>
        <w:ind w:left="0"/>
        <w:rPr>
          <w:rFonts w:cs="Arial"/>
          <w:sz w:val="22"/>
          <w:szCs w:val="22"/>
        </w:rPr>
      </w:pPr>
      <w:r w:rsidRPr="007C1BD0">
        <w:rPr>
          <w:rFonts w:cs="Arial"/>
          <w:sz w:val="22"/>
          <w:szCs w:val="22"/>
        </w:rPr>
        <w:t>Najmanje</w:t>
      </w:r>
      <w:r w:rsidRPr="007C1BD0">
        <w:rPr>
          <w:rFonts w:cs="Arial"/>
          <w:sz w:val="22"/>
          <w:szCs w:val="22"/>
          <w:lang w:val="sr-Cyrl-RS"/>
        </w:rPr>
        <w:t xml:space="preserve"> </w:t>
      </w:r>
      <w:r w:rsidRPr="007C1BD0">
        <w:rPr>
          <w:rFonts w:cs="Arial"/>
          <w:sz w:val="22"/>
          <w:szCs w:val="22"/>
        </w:rPr>
        <w:t>4 SFP bazirana 1GE uplink slota</w:t>
      </w:r>
    </w:p>
    <w:p w14:paraId="0D10E22C" w14:textId="77777777" w:rsidR="00714A2B" w:rsidRPr="007C1BD0" w:rsidRDefault="00714A2B" w:rsidP="00337FBF">
      <w:pPr>
        <w:numPr>
          <w:ilvl w:val="0"/>
          <w:numId w:val="37"/>
        </w:numPr>
        <w:ind w:left="0"/>
        <w:rPr>
          <w:rFonts w:cs="Arial"/>
          <w:sz w:val="22"/>
          <w:szCs w:val="22"/>
        </w:rPr>
      </w:pPr>
      <w:r w:rsidRPr="007C1BD0">
        <w:rPr>
          <w:rFonts w:cs="Arial"/>
          <w:sz w:val="22"/>
          <w:szCs w:val="22"/>
        </w:rPr>
        <w:t>Ukupna raspoloživa PoE snaga od minimalno</w:t>
      </w:r>
      <w:r w:rsidRPr="007C1BD0">
        <w:rPr>
          <w:rFonts w:cs="Arial"/>
          <w:sz w:val="22"/>
          <w:szCs w:val="22"/>
          <w:lang w:val="sr-Cyrl-RS"/>
        </w:rPr>
        <w:t xml:space="preserve"> </w:t>
      </w:r>
      <w:r w:rsidRPr="007C1BD0">
        <w:rPr>
          <w:rFonts w:cs="Arial"/>
          <w:sz w:val="22"/>
          <w:szCs w:val="22"/>
        </w:rPr>
        <w:t>370W</w:t>
      </w:r>
    </w:p>
    <w:p w14:paraId="5BC163E3" w14:textId="77777777" w:rsidR="00714A2B" w:rsidRPr="007C1BD0" w:rsidRDefault="00714A2B" w:rsidP="00337FBF">
      <w:pPr>
        <w:numPr>
          <w:ilvl w:val="0"/>
          <w:numId w:val="37"/>
        </w:numPr>
        <w:ind w:left="0"/>
        <w:rPr>
          <w:rFonts w:cs="Arial"/>
          <w:sz w:val="22"/>
          <w:szCs w:val="22"/>
        </w:rPr>
      </w:pPr>
      <w:r w:rsidRPr="007C1BD0">
        <w:rPr>
          <w:rFonts w:cs="Arial"/>
          <w:sz w:val="22"/>
          <w:szCs w:val="22"/>
        </w:rPr>
        <w:t>Minimum 216 Gbps switching propusnost (switching bandwidth)</w:t>
      </w:r>
    </w:p>
    <w:p w14:paraId="2521D442" w14:textId="77777777" w:rsidR="00714A2B" w:rsidRPr="007C1BD0" w:rsidRDefault="00714A2B" w:rsidP="00337FBF">
      <w:pPr>
        <w:numPr>
          <w:ilvl w:val="0"/>
          <w:numId w:val="37"/>
        </w:numPr>
        <w:ind w:left="0"/>
        <w:rPr>
          <w:rFonts w:cs="Arial"/>
          <w:sz w:val="22"/>
          <w:szCs w:val="22"/>
        </w:rPr>
      </w:pPr>
      <w:r w:rsidRPr="007C1BD0">
        <w:rPr>
          <w:rFonts w:cs="Arial"/>
          <w:sz w:val="22"/>
          <w:szCs w:val="22"/>
        </w:rPr>
        <w:t>Brzina prosleđivanja (forwarding performance) od minimalno 71.4 Mpps (bazirano na paketima veličine 64 bajta)</w:t>
      </w:r>
    </w:p>
    <w:p w14:paraId="1DD8A4D2" w14:textId="77777777" w:rsidR="00714A2B" w:rsidRPr="007C1BD0" w:rsidRDefault="00714A2B" w:rsidP="00337FBF">
      <w:pPr>
        <w:numPr>
          <w:ilvl w:val="0"/>
          <w:numId w:val="37"/>
        </w:numPr>
        <w:ind w:left="0"/>
        <w:rPr>
          <w:rFonts w:cs="Arial"/>
          <w:sz w:val="22"/>
          <w:szCs w:val="22"/>
        </w:rPr>
      </w:pPr>
      <w:r w:rsidRPr="007C1BD0">
        <w:rPr>
          <w:rFonts w:cs="Arial"/>
          <w:sz w:val="22"/>
          <w:szCs w:val="22"/>
        </w:rPr>
        <w:t xml:space="preserve">Podrška za minimalno 80 Gbps stacking bus preko kojeg se može stekovati do 8 svičeva, bez korišćenja korisničkih portova </w:t>
      </w:r>
    </w:p>
    <w:p w14:paraId="1B37D2A6"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budućeg unapređenja sa modulima i kablovima koji su potrebni za stekovanje</w:t>
      </w:r>
    </w:p>
    <w:p w14:paraId="4798F349"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512 MB DRAM i 128 MB Flash memorije</w:t>
      </w:r>
    </w:p>
    <w:p w14:paraId="51BA0E36"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1023 aktivnih VLAN-ova i 4096 VLAN ID-eva</w:t>
      </w:r>
    </w:p>
    <w:p w14:paraId="69C00D86"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broadcast, multicast i storm kontrolu po portu</w:t>
      </w:r>
    </w:p>
    <w:p w14:paraId="07D3BAB4"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standarde: 802.3ad, 802.1x, 802.1x Monitor Mode, RADIUS Change of Authorization, IEEE 802.3az EEE</w:t>
      </w:r>
    </w:p>
    <w:p w14:paraId="60AE49E1"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TACACS+ i RADIUS autentifikaciju</w:t>
      </w:r>
    </w:p>
    <w:p w14:paraId="19552950"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731E9D1A"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8 izlaznih redova čekanja i bar jedan red čekanja striktnog prioriteta</w:t>
      </w:r>
    </w:p>
    <w:p w14:paraId="787DF3BD"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ograničavanje pristupa samo određenim MAC adresama radnih stanica određenom portu switch-a</w:t>
      </w:r>
    </w:p>
    <w:p w14:paraId="12FC9F43"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DHCP Snooping (konzistentno mapiranje IP  na MAC adrese i limitiranje količine  DHCP saobraćaja na switch portovima), kontrola i filtriranje IP saobraćaja po portu na osnovu DHCP ili statički dodeljenih izvorišnih  IP adresa</w:t>
      </w:r>
    </w:p>
    <w:p w14:paraId="00767BBA"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dinamičku ARP inspekciju, liste za kontrolu pristupa po portu</w:t>
      </w:r>
    </w:p>
    <w:p w14:paraId="5C752C64"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L2 trace route</w:t>
      </w:r>
    </w:p>
    <w:p w14:paraId="1634DD69"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dinamičko konfigurisanje portova pomoću makroa na osnovu detekcije tipa uređaja koji se povezuje na port</w:t>
      </w:r>
    </w:p>
    <w:p w14:paraId="051EC55D" w14:textId="77777777" w:rsidR="00714A2B" w:rsidRPr="007C1BD0" w:rsidRDefault="00714A2B" w:rsidP="00337FBF">
      <w:pPr>
        <w:numPr>
          <w:ilvl w:val="0"/>
          <w:numId w:val="37"/>
        </w:numPr>
        <w:ind w:left="0"/>
        <w:rPr>
          <w:rFonts w:cs="Arial"/>
          <w:sz w:val="22"/>
          <w:szCs w:val="22"/>
        </w:rPr>
      </w:pPr>
      <w:r w:rsidRPr="007C1BD0">
        <w:rPr>
          <w:rFonts w:cs="Arial"/>
          <w:sz w:val="22"/>
          <w:szCs w:val="22"/>
        </w:rPr>
        <w:lastRenderedPageBreak/>
        <w:t>Podrška za SSH, RMON, SNMPv3 i telnet protokole</w:t>
      </w:r>
    </w:p>
    <w:p w14:paraId="08862774" w14:textId="77777777" w:rsidR="00714A2B" w:rsidRPr="007C1BD0" w:rsidRDefault="00714A2B" w:rsidP="00337FBF">
      <w:pPr>
        <w:numPr>
          <w:ilvl w:val="0"/>
          <w:numId w:val="37"/>
        </w:numPr>
        <w:ind w:left="0"/>
        <w:rPr>
          <w:rFonts w:cs="Arial"/>
          <w:sz w:val="22"/>
          <w:szCs w:val="22"/>
        </w:rPr>
      </w:pPr>
      <w:r w:rsidRPr="007C1BD0">
        <w:rPr>
          <w:rFonts w:cs="Arial"/>
          <w:sz w:val="22"/>
          <w:szCs w:val="22"/>
          <w:lang w:val="sr-Cyrl-RS" w:eastAsia="x-none"/>
        </w:rPr>
        <w:t xml:space="preserve">Garantni rok </w:t>
      </w:r>
      <w:r w:rsidRPr="007C1BD0">
        <w:rPr>
          <w:rFonts w:cs="Arial"/>
          <w:sz w:val="22"/>
          <w:szCs w:val="22"/>
        </w:rPr>
        <w:t>minimalno</w:t>
      </w:r>
      <w:r w:rsidRPr="007C1BD0">
        <w:rPr>
          <w:rFonts w:cs="Arial"/>
          <w:sz w:val="22"/>
          <w:szCs w:val="22"/>
          <w:lang w:val="sr-Cyrl-RS"/>
        </w:rPr>
        <w:t xml:space="preserve"> </w:t>
      </w:r>
      <w:r w:rsidRPr="007C1BD0">
        <w:rPr>
          <w:rFonts w:cs="Arial"/>
          <w:sz w:val="22"/>
          <w:szCs w:val="22"/>
          <w:lang w:val="sr-Cyrl-RS" w:eastAsia="x-none"/>
        </w:rPr>
        <w:t>1 godina. Uređaji moraju biti pokriveni hardveskim servisima proizvođača opreme za vreme trajanja garantnog roka koji omogućavaju zamenu neispravne opreme narednog dana u slučaju kvara.</w:t>
      </w:r>
    </w:p>
    <w:p w14:paraId="1DA43621" w14:textId="77777777" w:rsidR="00714A2B" w:rsidRPr="007C1BD0" w:rsidRDefault="00714A2B" w:rsidP="00F703A5">
      <w:pPr>
        <w:contextualSpacing/>
        <w:rPr>
          <w:rFonts w:eastAsia="Calibri" w:cs="Arial"/>
          <w:sz w:val="22"/>
          <w:szCs w:val="22"/>
          <w:lang w:val="sr-Cyrl-RS"/>
        </w:rPr>
      </w:pPr>
    </w:p>
    <w:p w14:paraId="3FBD512D" w14:textId="77777777" w:rsidR="00714A2B" w:rsidRPr="007C1BD0" w:rsidRDefault="00714A2B" w:rsidP="00F703A5">
      <w:pPr>
        <w:contextualSpacing/>
        <w:rPr>
          <w:rFonts w:eastAsia="Calibri" w:cs="Arial"/>
          <w:sz w:val="22"/>
          <w:szCs w:val="22"/>
          <w:lang w:val="sr-Cyrl-RS"/>
        </w:rPr>
      </w:pPr>
    </w:p>
    <w:p w14:paraId="5CE0063C" w14:textId="77777777" w:rsidR="00714A2B" w:rsidRPr="007C1BD0" w:rsidRDefault="00714A2B" w:rsidP="00337FBF">
      <w:pPr>
        <w:numPr>
          <w:ilvl w:val="3"/>
          <w:numId w:val="22"/>
        </w:numPr>
        <w:ind w:left="0"/>
        <w:contextualSpacing/>
        <w:rPr>
          <w:rFonts w:eastAsia="Calibri" w:cs="Arial"/>
          <w:b/>
          <w:sz w:val="22"/>
          <w:szCs w:val="22"/>
          <w:lang w:val="sr-Latn-RS"/>
        </w:rPr>
      </w:pPr>
      <w:r w:rsidRPr="007C1BD0">
        <w:rPr>
          <w:rFonts w:eastAsia="Calibri" w:cs="Arial"/>
          <w:b/>
          <w:sz w:val="22"/>
          <w:szCs w:val="22"/>
          <w:lang w:val="sr-Cyrl-RS"/>
        </w:rPr>
        <w:t>Рутер тип 1</w:t>
      </w:r>
    </w:p>
    <w:p w14:paraId="195C124D" w14:textId="77777777" w:rsidR="00714A2B" w:rsidRPr="007C1BD0" w:rsidRDefault="00714A2B" w:rsidP="00F703A5">
      <w:pPr>
        <w:rPr>
          <w:rFonts w:cs="Arial"/>
          <w:sz w:val="22"/>
          <w:szCs w:val="22"/>
          <w:lang w:val="sr-Latn-RS"/>
        </w:rPr>
      </w:pPr>
    </w:p>
    <w:p w14:paraId="7C36DA07" w14:textId="77777777" w:rsidR="00714A2B" w:rsidRPr="007C1BD0" w:rsidRDefault="00714A2B" w:rsidP="00F703A5">
      <w:pPr>
        <w:rPr>
          <w:rFonts w:cs="Arial"/>
          <w:sz w:val="22"/>
          <w:szCs w:val="22"/>
        </w:rPr>
      </w:pPr>
      <w:r w:rsidRPr="007C1BD0">
        <w:rPr>
          <w:rFonts w:cs="Arial"/>
          <w:sz w:val="22"/>
          <w:szCs w:val="22"/>
        </w:rPr>
        <w:t>Ruter mora u isporučenom hardveru da omogućava sledeće funkcionalnosti:</w:t>
      </w:r>
    </w:p>
    <w:p w14:paraId="5F573860" w14:textId="77777777" w:rsidR="00714A2B" w:rsidRPr="007C1BD0" w:rsidRDefault="00714A2B" w:rsidP="00337FBF">
      <w:pPr>
        <w:numPr>
          <w:ilvl w:val="0"/>
          <w:numId w:val="37"/>
        </w:numPr>
        <w:ind w:left="0"/>
        <w:rPr>
          <w:rFonts w:cs="Arial"/>
          <w:sz w:val="22"/>
          <w:szCs w:val="22"/>
        </w:rPr>
      </w:pPr>
      <w:r w:rsidRPr="007C1BD0">
        <w:rPr>
          <w:rFonts w:cs="Arial"/>
          <w:sz w:val="22"/>
          <w:szCs w:val="22"/>
        </w:rPr>
        <w:t>Modularni ruter sa najmanje 2 GE porta od kojih je:</w:t>
      </w:r>
    </w:p>
    <w:p w14:paraId="301AA234" w14:textId="77777777" w:rsidR="00714A2B" w:rsidRPr="007C1BD0" w:rsidRDefault="00714A2B" w:rsidP="00337FBF">
      <w:pPr>
        <w:numPr>
          <w:ilvl w:val="1"/>
          <w:numId w:val="37"/>
        </w:numPr>
        <w:ind w:left="0"/>
        <w:rPr>
          <w:rFonts w:cs="Arial"/>
          <w:sz w:val="22"/>
          <w:szCs w:val="22"/>
        </w:rPr>
      </w:pPr>
      <w:r w:rsidRPr="007C1BD0">
        <w:rPr>
          <w:rFonts w:cs="Arial"/>
          <w:sz w:val="22"/>
          <w:szCs w:val="22"/>
        </w:rPr>
        <w:t>1 kombinovani 10/100/1000 RJ-45 ili SFP Ethernet port</w:t>
      </w:r>
    </w:p>
    <w:p w14:paraId="08CD6AE1" w14:textId="77777777" w:rsidR="00714A2B" w:rsidRPr="007C1BD0" w:rsidRDefault="00714A2B" w:rsidP="00337FBF">
      <w:pPr>
        <w:numPr>
          <w:ilvl w:val="1"/>
          <w:numId w:val="37"/>
        </w:numPr>
        <w:ind w:left="0"/>
        <w:rPr>
          <w:rFonts w:cs="Arial"/>
          <w:sz w:val="22"/>
          <w:szCs w:val="22"/>
        </w:rPr>
      </w:pPr>
      <w:r w:rsidRPr="007C1BD0">
        <w:rPr>
          <w:rFonts w:cs="Arial"/>
          <w:sz w:val="22"/>
          <w:szCs w:val="22"/>
        </w:rPr>
        <w:t>1 fiksni bakarni 10/100/1000 RJ-45 Ethernet port</w:t>
      </w:r>
    </w:p>
    <w:p w14:paraId="4B89DFE0"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1 GE RJ-45 menadžment port</w:t>
      </w:r>
    </w:p>
    <w:p w14:paraId="035E7FAD"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montaže u rek orman 19’’ rackmountable, visina 1 RU</w:t>
      </w:r>
    </w:p>
    <w:p w14:paraId="5B54C785"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2 slota za servisne i/ili network interface module</w:t>
      </w:r>
    </w:p>
    <w:p w14:paraId="5E771195"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1 integrisani slot za potrebe Packet Voice Digital Signal Processor (DSP) modula</w:t>
      </w:r>
    </w:p>
    <w:p w14:paraId="18EA59EC" w14:textId="77777777" w:rsidR="00714A2B" w:rsidRPr="007C1BD0" w:rsidRDefault="00714A2B" w:rsidP="00337FBF">
      <w:pPr>
        <w:numPr>
          <w:ilvl w:val="0"/>
          <w:numId w:val="37"/>
        </w:numPr>
        <w:ind w:left="0"/>
        <w:rPr>
          <w:rFonts w:cs="Arial"/>
          <w:sz w:val="22"/>
          <w:szCs w:val="22"/>
        </w:rPr>
      </w:pPr>
      <w:r w:rsidRPr="007C1BD0">
        <w:rPr>
          <w:rFonts w:cs="Arial"/>
          <w:sz w:val="22"/>
          <w:szCs w:val="22"/>
        </w:rPr>
        <w:t>Minimum 1 USB port tipa A</w:t>
      </w:r>
    </w:p>
    <w:p w14:paraId="71886F93" w14:textId="77777777" w:rsidR="00714A2B" w:rsidRPr="007C1BD0" w:rsidRDefault="00714A2B" w:rsidP="00337FBF">
      <w:pPr>
        <w:numPr>
          <w:ilvl w:val="0"/>
          <w:numId w:val="37"/>
        </w:numPr>
        <w:ind w:left="0"/>
        <w:rPr>
          <w:rFonts w:cs="Arial"/>
          <w:sz w:val="22"/>
          <w:szCs w:val="22"/>
        </w:rPr>
      </w:pPr>
      <w:r w:rsidRPr="007C1BD0">
        <w:rPr>
          <w:rFonts w:cs="Arial"/>
          <w:sz w:val="22"/>
          <w:szCs w:val="22"/>
        </w:rPr>
        <w:t>USB konzolni porta tipa B mini</w:t>
      </w:r>
    </w:p>
    <w:p w14:paraId="1A2D4720"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Serijski konzolni port RJ-45</w:t>
      </w:r>
    </w:p>
    <w:p w14:paraId="560E5FAE"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Serijski auxiliary port RJ-45</w:t>
      </w:r>
    </w:p>
    <w:p w14:paraId="007973E0"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 4 GB Flash memorije sa mogućnošću prosirenja do 8 GB</w:t>
      </w:r>
    </w:p>
    <w:p w14:paraId="4E5F0DCC"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 4 GB DRAM memorije,  sa mogućnošću prosirenja do 8 GB</w:t>
      </w:r>
    </w:p>
    <w:p w14:paraId="2FA13882" w14:textId="77777777" w:rsidR="00714A2B" w:rsidRPr="007C1BD0" w:rsidRDefault="00714A2B" w:rsidP="00337FBF">
      <w:pPr>
        <w:numPr>
          <w:ilvl w:val="0"/>
          <w:numId w:val="37"/>
        </w:numPr>
        <w:ind w:left="0"/>
        <w:rPr>
          <w:rFonts w:cs="Arial"/>
          <w:sz w:val="22"/>
          <w:szCs w:val="22"/>
        </w:rPr>
      </w:pPr>
      <w:r w:rsidRPr="007C1BD0">
        <w:rPr>
          <w:rFonts w:cs="Arial"/>
          <w:sz w:val="22"/>
          <w:szCs w:val="22"/>
        </w:rPr>
        <w:t>AC napajanje</w:t>
      </w:r>
    </w:p>
    <w:p w14:paraId="570199A8" w14:textId="77777777" w:rsidR="00714A2B" w:rsidRPr="007C1BD0" w:rsidRDefault="00714A2B" w:rsidP="00337FBF">
      <w:pPr>
        <w:numPr>
          <w:ilvl w:val="0"/>
          <w:numId w:val="37"/>
        </w:numPr>
        <w:ind w:left="0"/>
        <w:rPr>
          <w:rFonts w:cs="Arial"/>
          <w:sz w:val="22"/>
          <w:szCs w:val="22"/>
        </w:rPr>
      </w:pPr>
      <w:r w:rsidRPr="007C1BD0">
        <w:rPr>
          <w:rFonts w:cs="Arial"/>
          <w:sz w:val="22"/>
          <w:szCs w:val="22"/>
        </w:rPr>
        <w:t>Minimum aggregate throughput od 50 Mbps sa mogućnošću proširenja do 100 Mbps</w:t>
      </w:r>
    </w:p>
    <w:p w14:paraId="7370B857" w14:textId="77777777" w:rsidR="00714A2B" w:rsidRPr="007C1BD0" w:rsidRDefault="00714A2B" w:rsidP="00F703A5">
      <w:pPr>
        <w:rPr>
          <w:rFonts w:cs="Arial"/>
          <w:sz w:val="22"/>
          <w:szCs w:val="22"/>
        </w:rPr>
      </w:pPr>
    </w:p>
    <w:p w14:paraId="465CDA8A" w14:textId="77777777" w:rsidR="00714A2B" w:rsidRPr="007C1BD0" w:rsidRDefault="00714A2B" w:rsidP="00F703A5">
      <w:pPr>
        <w:rPr>
          <w:rFonts w:cs="Arial"/>
          <w:sz w:val="22"/>
          <w:szCs w:val="22"/>
        </w:rPr>
      </w:pPr>
      <w:r w:rsidRPr="007C1BD0">
        <w:rPr>
          <w:rFonts w:cs="Arial"/>
          <w:sz w:val="22"/>
          <w:szCs w:val="22"/>
        </w:rPr>
        <w:t>Ruter mora u isporučenom softveru i hardveru da omogućava sledeće funkcionalnosti:</w:t>
      </w:r>
    </w:p>
    <w:p w14:paraId="7338C090" w14:textId="77777777" w:rsidR="00714A2B" w:rsidRPr="007C1BD0" w:rsidRDefault="00714A2B" w:rsidP="00337FBF">
      <w:pPr>
        <w:numPr>
          <w:ilvl w:val="0"/>
          <w:numId w:val="37"/>
        </w:numPr>
        <w:ind w:left="0"/>
        <w:rPr>
          <w:rFonts w:cs="Arial"/>
          <w:sz w:val="22"/>
          <w:szCs w:val="22"/>
        </w:rPr>
      </w:pPr>
      <w:r w:rsidRPr="007C1BD0">
        <w:rPr>
          <w:rFonts w:cs="Arial"/>
          <w:sz w:val="22"/>
          <w:szCs w:val="22"/>
        </w:rPr>
        <w:t xml:space="preserve">Enkapsulacije: Ethernet, 802.1q VLAN, Point-to-Point Protocol (PPP), Multilink Point-to-Point Protocol (MLPPP), Frame Relay, Multilink Frame Relay (MLFR) (FR.15 and FR.16), High-Level Data Link Control (HDLC), Serial (RS-232, RS-449, X.21, V.35, and EIA-530), and PPP over Ethernet (PPPoE), </w:t>
      </w:r>
    </w:p>
    <w:p w14:paraId="63404BBF"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BGP i OSPF dinamičke protokole rutiranja</w:t>
      </w:r>
    </w:p>
    <w:p w14:paraId="34A6CCE8"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IPv6 skup protokola i OSPFv3</w:t>
      </w:r>
    </w:p>
    <w:p w14:paraId="7E0FB70B"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H.323, SIP i MGCP signalizacione protokole</w:t>
      </w:r>
    </w:p>
    <w:p w14:paraId="3BEE2E3D"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IP-to-IP gateway funkcionalnost (Session Border Controller) i kapacitet od 10 konkurentnih SIP trunk sesija sa mogućnošću naknadnog proširenja kapaciteta do 100</w:t>
      </w:r>
    </w:p>
    <w:p w14:paraId="3B709CC6" w14:textId="77777777" w:rsidR="00714A2B" w:rsidRPr="007C1BD0" w:rsidRDefault="00714A2B" w:rsidP="00337FBF">
      <w:pPr>
        <w:numPr>
          <w:ilvl w:val="0"/>
          <w:numId w:val="37"/>
        </w:numPr>
        <w:ind w:left="0"/>
        <w:rPr>
          <w:rFonts w:cs="Arial"/>
          <w:sz w:val="22"/>
          <w:szCs w:val="22"/>
        </w:rPr>
      </w:pPr>
      <w:r w:rsidRPr="007C1BD0">
        <w:rPr>
          <w:rFonts w:cs="Arial"/>
          <w:sz w:val="22"/>
          <w:szCs w:val="22"/>
        </w:rPr>
        <w:t>Odgovarajuća licenca za ostrvski režim rada do 5 IP telefona, sa mogućnošću proširenja do 50 IP telefona (mogućnost fallback registracije IP telefona na predmetni ruter u slučaju nedostupnosti ponuđenog IP telefonskog sistema za procesiranje poziva)</w:t>
      </w:r>
    </w:p>
    <w:p w14:paraId="6A3B1DC3" w14:textId="77777777" w:rsidR="00714A2B" w:rsidRPr="007C1BD0" w:rsidRDefault="00714A2B" w:rsidP="00F703A5">
      <w:pPr>
        <w:rPr>
          <w:rFonts w:cs="Arial"/>
          <w:sz w:val="22"/>
          <w:szCs w:val="22"/>
          <w:lang w:val="sr-Latn-RS"/>
        </w:rPr>
      </w:pPr>
    </w:p>
    <w:p w14:paraId="78F1A6C4" w14:textId="77777777" w:rsidR="00714A2B" w:rsidRPr="007C1BD0" w:rsidRDefault="00714A2B" w:rsidP="00F703A5">
      <w:pPr>
        <w:rPr>
          <w:rFonts w:cs="Arial"/>
          <w:sz w:val="22"/>
          <w:szCs w:val="22"/>
        </w:rPr>
      </w:pPr>
      <w:r w:rsidRPr="007C1BD0">
        <w:rPr>
          <w:rFonts w:cs="Arial"/>
          <w:sz w:val="22"/>
          <w:szCs w:val="22"/>
        </w:rPr>
        <w:t>Ruter mora da u isporučenom hardveru i softveru omogućava sledeće funkcionalnosti za administraciju mreže:</w:t>
      </w:r>
    </w:p>
    <w:p w14:paraId="6997A0BE"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administracije kroz telnet, ssh, web i SNMP</w:t>
      </w:r>
    </w:p>
    <w:p w14:paraId="78FE7675"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SNMPv3 protokol</w:t>
      </w:r>
    </w:p>
    <w:p w14:paraId="551353C0" w14:textId="77777777" w:rsidR="00714A2B" w:rsidRPr="007C1BD0" w:rsidRDefault="00714A2B" w:rsidP="00F703A5">
      <w:pPr>
        <w:rPr>
          <w:rFonts w:cs="Arial"/>
          <w:sz w:val="22"/>
          <w:szCs w:val="22"/>
        </w:rPr>
      </w:pPr>
    </w:p>
    <w:p w14:paraId="6180C04B" w14:textId="77777777" w:rsidR="00714A2B" w:rsidRPr="007C1BD0" w:rsidRDefault="00714A2B" w:rsidP="00F703A5">
      <w:pPr>
        <w:rPr>
          <w:rFonts w:cs="Arial"/>
          <w:sz w:val="22"/>
          <w:szCs w:val="22"/>
        </w:rPr>
      </w:pPr>
      <w:r w:rsidRPr="007C1BD0">
        <w:rPr>
          <w:rFonts w:cs="Arial"/>
          <w:sz w:val="22"/>
          <w:szCs w:val="22"/>
        </w:rPr>
        <w:t>Ruter mora da ima mogućnost buduće hardverske/softverske nadogradnje kojom se omogućavaju sledeće funkcionalnosti:</w:t>
      </w:r>
    </w:p>
    <w:p w14:paraId="235DEB65"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administracije kroz telnet, ssh, web i SNMP</w:t>
      </w:r>
    </w:p>
    <w:p w14:paraId="651C359D"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SNMPv3 protokol</w:t>
      </w:r>
    </w:p>
    <w:p w14:paraId="0641C385" w14:textId="77777777" w:rsidR="00714A2B" w:rsidRPr="007C1BD0" w:rsidRDefault="00714A2B" w:rsidP="00337FBF">
      <w:pPr>
        <w:numPr>
          <w:ilvl w:val="0"/>
          <w:numId w:val="37"/>
        </w:numPr>
        <w:ind w:left="0"/>
        <w:rPr>
          <w:rFonts w:cs="Arial"/>
          <w:sz w:val="22"/>
          <w:szCs w:val="22"/>
        </w:rPr>
      </w:pPr>
      <w:r w:rsidRPr="007C1BD0">
        <w:rPr>
          <w:rFonts w:cs="Arial"/>
          <w:sz w:val="22"/>
          <w:szCs w:val="22"/>
        </w:rPr>
        <w:t xml:space="preserve">Podrška </w:t>
      </w:r>
      <w:r w:rsidRPr="007C1BD0">
        <w:rPr>
          <w:rFonts w:cs="Arial"/>
          <w:sz w:val="22"/>
          <w:szCs w:val="22"/>
          <w:lang w:val="sr-Latn-RS"/>
        </w:rPr>
        <w:t>za MPLS, EoMPLS</w:t>
      </w:r>
    </w:p>
    <w:p w14:paraId="23F685FB"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IPSec DES/3DES/AES</w:t>
      </w:r>
    </w:p>
    <w:p w14:paraId="437EBEA8"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Zone Based Firewall, IPSec VPN, EZVPN, DMVPN, FlexVPN funkcionalnosti</w:t>
      </w:r>
    </w:p>
    <w:p w14:paraId="70651004" w14:textId="77777777" w:rsidR="00714A2B" w:rsidRPr="007C1BD0" w:rsidRDefault="00714A2B" w:rsidP="00337FBF">
      <w:pPr>
        <w:numPr>
          <w:ilvl w:val="0"/>
          <w:numId w:val="37"/>
        </w:numPr>
        <w:ind w:left="0"/>
        <w:rPr>
          <w:rFonts w:cs="Arial"/>
          <w:sz w:val="22"/>
          <w:szCs w:val="22"/>
        </w:rPr>
      </w:pPr>
      <w:r w:rsidRPr="007C1BD0">
        <w:rPr>
          <w:rFonts w:cs="Arial"/>
          <w:sz w:val="22"/>
          <w:szCs w:val="22"/>
        </w:rPr>
        <w:lastRenderedPageBreak/>
        <w:t>Podrška za kriptografske algoritme za enkripciju: DES, 3DES, AES-128 or AES-256; Autentifikaciju: RSA (748/1024/2048 bit), ECDSA (256/384 bit); Integrity: MD5, SHA, SHA-256, SHA-384, SHA-512</w:t>
      </w:r>
    </w:p>
    <w:p w14:paraId="70245340" w14:textId="77777777" w:rsidR="00714A2B" w:rsidRPr="007C1BD0" w:rsidRDefault="00714A2B" w:rsidP="00F703A5">
      <w:pPr>
        <w:rPr>
          <w:rFonts w:cs="Arial"/>
          <w:sz w:val="22"/>
          <w:szCs w:val="22"/>
        </w:rPr>
      </w:pPr>
      <w:r w:rsidRPr="007C1BD0">
        <w:rPr>
          <w:rFonts w:cs="Arial"/>
          <w:sz w:val="22"/>
          <w:szCs w:val="22"/>
        </w:rPr>
        <w:t>Mogućnost naknadne ugradnje različitih modula sledećih karakteristika:</w:t>
      </w:r>
    </w:p>
    <w:p w14:paraId="3C9AAA5F" w14:textId="77777777" w:rsidR="00714A2B" w:rsidRPr="007C1BD0" w:rsidRDefault="00714A2B" w:rsidP="00337FBF">
      <w:pPr>
        <w:numPr>
          <w:ilvl w:val="1"/>
          <w:numId w:val="37"/>
        </w:numPr>
        <w:ind w:left="0"/>
        <w:rPr>
          <w:rFonts w:cs="Arial"/>
          <w:sz w:val="22"/>
          <w:szCs w:val="22"/>
        </w:rPr>
      </w:pPr>
      <w:r w:rsidRPr="007C1BD0">
        <w:rPr>
          <w:rFonts w:cs="Arial"/>
          <w:sz w:val="22"/>
          <w:szCs w:val="22"/>
        </w:rPr>
        <w:t>8 T1/E1 portova</w:t>
      </w:r>
    </w:p>
    <w:p w14:paraId="1486DC8D" w14:textId="77777777" w:rsidR="00714A2B" w:rsidRPr="007C1BD0" w:rsidRDefault="00714A2B" w:rsidP="00337FBF">
      <w:pPr>
        <w:numPr>
          <w:ilvl w:val="1"/>
          <w:numId w:val="37"/>
        </w:numPr>
        <w:ind w:left="0"/>
        <w:rPr>
          <w:rFonts w:cs="Arial"/>
          <w:sz w:val="22"/>
          <w:szCs w:val="22"/>
        </w:rPr>
      </w:pPr>
      <w:r w:rsidRPr="007C1BD0">
        <w:rPr>
          <w:rFonts w:cs="Arial"/>
          <w:sz w:val="22"/>
          <w:szCs w:val="22"/>
        </w:rPr>
        <w:t>T3/E3 porta</w:t>
      </w:r>
    </w:p>
    <w:p w14:paraId="14C7BF21" w14:textId="77777777" w:rsidR="00714A2B" w:rsidRPr="007C1BD0" w:rsidRDefault="00714A2B" w:rsidP="00337FBF">
      <w:pPr>
        <w:numPr>
          <w:ilvl w:val="1"/>
          <w:numId w:val="37"/>
        </w:numPr>
        <w:ind w:left="0"/>
        <w:rPr>
          <w:rFonts w:cs="Arial"/>
          <w:sz w:val="22"/>
          <w:szCs w:val="22"/>
        </w:rPr>
      </w:pPr>
      <w:r w:rsidRPr="007C1BD0">
        <w:rPr>
          <w:rFonts w:cs="Arial"/>
          <w:sz w:val="22"/>
          <w:szCs w:val="22"/>
        </w:rPr>
        <w:t>4 serijska porta</w:t>
      </w:r>
    </w:p>
    <w:p w14:paraId="4DFC076A" w14:textId="77777777" w:rsidR="00714A2B" w:rsidRPr="007C1BD0" w:rsidRDefault="00714A2B" w:rsidP="00337FBF">
      <w:pPr>
        <w:numPr>
          <w:ilvl w:val="1"/>
          <w:numId w:val="37"/>
        </w:numPr>
        <w:ind w:left="0"/>
        <w:rPr>
          <w:rFonts w:cs="Arial"/>
          <w:sz w:val="22"/>
          <w:szCs w:val="22"/>
        </w:rPr>
      </w:pPr>
      <w:r w:rsidRPr="007C1BD0">
        <w:rPr>
          <w:rFonts w:cs="Arial"/>
          <w:sz w:val="22"/>
          <w:szCs w:val="22"/>
        </w:rPr>
        <w:t>6 GE/SFP portova</w:t>
      </w:r>
    </w:p>
    <w:p w14:paraId="58B550B6" w14:textId="77777777" w:rsidR="00714A2B" w:rsidRPr="007C1BD0" w:rsidRDefault="00714A2B" w:rsidP="00337FBF">
      <w:pPr>
        <w:numPr>
          <w:ilvl w:val="1"/>
          <w:numId w:val="37"/>
        </w:numPr>
        <w:ind w:left="0"/>
        <w:rPr>
          <w:rFonts w:cs="Arial"/>
          <w:sz w:val="22"/>
          <w:szCs w:val="22"/>
        </w:rPr>
      </w:pPr>
      <w:r w:rsidRPr="007C1BD0">
        <w:rPr>
          <w:rFonts w:cs="Arial"/>
          <w:sz w:val="22"/>
          <w:szCs w:val="22"/>
        </w:rPr>
        <w:t>4 GE/SFP porta ili jedan 10G SFP+ port</w:t>
      </w:r>
    </w:p>
    <w:p w14:paraId="3EE642D7" w14:textId="77777777" w:rsidR="00714A2B" w:rsidRPr="007C1BD0" w:rsidRDefault="00714A2B" w:rsidP="00337FBF">
      <w:pPr>
        <w:numPr>
          <w:ilvl w:val="1"/>
          <w:numId w:val="37"/>
        </w:numPr>
        <w:ind w:left="0"/>
        <w:rPr>
          <w:rFonts w:cs="Arial"/>
          <w:sz w:val="22"/>
          <w:szCs w:val="22"/>
        </w:rPr>
      </w:pPr>
      <w:r w:rsidRPr="007C1BD0">
        <w:rPr>
          <w:rFonts w:cs="Arial"/>
          <w:sz w:val="22"/>
          <w:szCs w:val="22"/>
        </w:rPr>
        <w:t xml:space="preserve">kartice koja imaju funkcionalnost L2/L3 sviča </w:t>
      </w:r>
    </w:p>
    <w:p w14:paraId="229EFB16" w14:textId="77777777" w:rsidR="00714A2B" w:rsidRPr="007C1BD0" w:rsidRDefault="00714A2B" w:rsidP="00337FBF">
      <w:pPr>
        <w:numPr>
          <w:ilvl w:val="1"/>
          <w:numId w:val="37"/>
        </w:numPr>
        <w:ind w:left="0"/>
        <w:rPr>
          <w:rFonts w:cs="Arial"/>
          <w:sz w:val="22"/>
          <w:szCs w:val="22"/>
        </w:rPr>
      </w:pPr>
      <w:r w:rsidRPr="007C1BD0">
        <w:rPr>
          <w:rFonts w:cs="Arial"/>
          <w:sz w:val="22"/>
          <w:szCs w:val="22"/>
        </w:rPr>
        <w:t>do 4 serijska WAN interfejsa</w:t>
      </w:r>
    </w:p>
    <w:p w14:paraId="481351AF" w14:textId="77777777" w:rsidR="00714A2B" w:rsidRPr="007C1BD0" w:rsidRDefault="00714A2B" w:rsidP="00337FBF">
      <w:pPr>
        <w:numPr>
          <w:ilvl w:val="1"/>
          <w:numId w:val="37"/>
        </w:numPr>
        <w:ind w:left="0"/>
        <w:rPr>
          <w:rFonts w:cs="Arial"/>
          <w:sz w:val="22"/>
          <w:szCs w:val="22"/>
        </w:rPr>
      </w:pPr>
      <w:r w:rsidRPr="007C1BD0">
        <w:rPr>
          <w:rFonts w:cs="Arial"/>
          <w:sz w:val="22"/>
          <w:szCs w:val="22"/>
        </w:rPr>
        <w:t xml:space="preserve">do 8 POE/POE+ GE L2 portova </w:t>
      </w:r>
    </w:p>
    <w:p w14:paraId="2831867C" w14:textId="77777777" w:rsidR="00714A2B" w:rsidRPr="007C1BD0" w:rsidRDefault="00714A2B" w:rsidP="00337FBF">
      <w:pPr>
        <w:numPr>
          <w:ilvl w:val="1"/>
          <w:numId w:val="37"/>
        </w:numPr>
        <w:ind w:left="0"/>
        <w:rPr>
          <w:rFonts w:cs="Arial"/>
          <w:sz w:val="22"/>
          <w:szCs w:val="22"/>
        </w:rPr>
      </w:pPr>
      <w:r w:rsidRPr="007C1BD0">
        <w:rPr>
          <w:rFonts w:cs="Arial"/>
          <w:sz w:val="22"/>
          <w:szCs w:val="22"/>
        </w:rPr>
        <w:t>modul sa wan 4G LTE interfejsom</w:t>
      </w:r>
    </w:p>
    <w:p w14:paraId="0F0109B5" w14:textId="77777777" w:rsidR="00714A2B" w:rsidRPr="007C1BD0" w:rsidRDefault="00714A2B" w:rsidP="00337FBF">
      <w:pPr>
        <w:numPr>
          <w:ilvl w:val="1"/>
          <w:numId w:val="37"/>
        </w:numPr>
        <w:ind w:left="0"/>
        <w:rPr>
          <w:rFonts w:cs="Arial"/>
          <w:sz w:val="22"/>
          <w:szCs w:val="22"/>
        </w:rPr>
      </w:pPr>
      <w:r w:rsidRPr="007C1BD0">
        <w:rPr>
          <w:rFonts w:cs="Arial"/>
          <w:sz w:val="22"/>
          <w:szCs w:val="22"/>
        </w:rPr>
        <w:t>voice moduli sa 2 ili 4 FXS porta, 2 ili 4 FXO porta, 2 ili 4 BRI ISDN porta koji moraju da imaju ugradjene potrebne DSP resurse</w:t>
      </w:r>
    </w:p>
    <w:p w14:paraId="35DE233F" w14:textId="77777777" w:rsidR="00714A2B" w:rsidRPr="007C1BD0" w:rsidRDefault="00714A2B" w:rsidP="00337FBF">
      <w:pPr>
        <w:numPr>
          <w:ilvl w:val="1"/>
          <w:numId w:val="37"/>
        </w:numPr>
        <w:ind w:left="0"/>
        <w:rPr>
          <w:rFonts w:cs="Arial"/>
          <w:sz w:val="22"/>
          <w:szCs w:val="22"/>
        </w:rPr>
      </w:pPr>
      <w:r w:rsidRPr="007C1BD0">
        <w:rPr>
          <w:rFonts w:cs="Arial"/>
          <w:sz w:val="22"/>
          <w:szCs w:val="22"/>
        </w:rPr>
        <w:t>voice moduli sa 1,2,4 ili 8 PRI ISDN portova</w:t>
      </w:r>
    </w:p>
    <w:p w14:paraId="25FAEE19" w14:textId="77777777" w:rsidR="00714A2B" w:rsidRPr="007C1BD0" w:rsidRDefault="00714A2B" w:rsidP="00337FBF">
      <w:pPr>
        <w:numPr>
          <w:ilvl w:val="0"/>
          <w:numId w:val="37"/>
        </w:numPr>
        <w:ind w:left="0"/>
        <w:rPr>
          <w:rFonts w:cs="Arial"/>
          <w:sz w:val="22"/>
          <w:szCs w:val="22"/>
        </w:rPr>
      </w:pPr>
      <w:r w:rsidRPr="007C1BD0">
        <w:rPr>
          <w:rFonts w:cs="Arial"/>
          <w:sz w:val="22"/>
          <w:szCs w:val="22"/>
          <w:lang w:val="sr-Cyrl-RS" w:eastAsia="x-none"/>
        </w:rPr>
        <w:t xml:space="preserve">Garantni rok </w:t>
      </w:r>
      <w:r w:rsidRPr="007C1BD0">
        <w:rPr>
          <w:rFonts w:cs="Arial"/>
          <w:sz w:val="22"/>
          <w:szCs w:val="22"/>
        </w:rPr>
        <w:t>minimalno</w:t>
      </w:r>
      <w:r w:rsidRPr="007C1BD0">
        <w:rPr>
          <w:rFonts w:cs="Arial"/>
          <w:sz w:val="22"/>
          <w:szCs w:val="22"/>
          <w:lang w:val="sr-Cyrl-RS"/>
        </w:rPr>
        <w:t xml:space="preserve"> </w:t>
      </w:r>
      <w:r w:rsidRPr="007C1BD0">
        <w:rPr>
          <w:rFonts w:cs="Arial"/>
          <w:sz w:val="22"/>
          <w:szCs w:val="22"/>
          <w:lang w:val="sr-Cyrl-RS" w:eastAsia="x-none"/>
        </w:rPr>
        <w:t>1 godina. Uređaji moraju biti pokriveni hardveskim servisima proizvođača opreme za vreme trajanja garantnog roka koji omogućavaju zamenu neispravne opreme narednog dana u slučaju kvara.</w:t>
      </w:r>
    </w:p>
    <w:p w14:paraId="268CF021" w14:textId="77777777" w:rsidR="00714A2B" w:rsidRPr="007C1BD0" w:rsidRDefault="00714A2B" w:rsidP="00F703A5">
      <w:pPr>
        <w:rPr>
          <w:rFonts w:cs="Arial"/>
          <w:sz w:val="22"/>
          <w:szCs w:val="22"/>
        </w:rPr>
      </w:pPr>
    </w:p>
    <w:p w14:paraId="07E4DA90" w14:textId="77777777" w:rsidR="00714A2B" w:rsidRPr="007C1BD0" w:rsidRDefault="00714A2B" w:rsidP="00337FBF">
      <w:pPr>
        <w:numPr>
          <w:ilvl w:val="3"/>
          <w:numId w:val="22"/>
        </w:numPr>
        <w:ind w:left="0"/>
        <w:contextualSpacing/>
        <w:rPr>
          <w:rFonts w:eastAsia="Calibri" w:cs="Arial"/>
          <w:b/>
          <w:sz w:val="22"/>
          <w:szCs w:val="22"/>
        </w:rPr>
      </w:pPr>
      <w:r w:rsidRPr="007C1BD0">
        <w:rPr>
          <w:rFonts w:eastAsia="Calibri" w:cs="Arial"/>
          <w:b/>
          <w:sz w:val="22"/>
          <w:szCs w:val="22"/>
          <w:lang w:val="sr-Cyrl-RS"/>
        </w:rPr>
        <w:t xml:space="preserve">Свич тип </w:t>
      </w:r>
      <w:r w:rsidRPr="007C1BD0">
        <w:rPr>
          <w:rFonts w:eastAsia="Calibri" w:cs="Arial"/>
          <w:b/>
          <w:sz w:val="22"/>
          <w:szCs w:val="22"/>
          <w:lang w:val="sr-Latn-RS"/>
        </w:rPr>
        <w:t>12</w:t>
      </w:r>
    </w:p>
    <w:p w14:paraId="71A17F1B" w14:textId="77777777" w:rsidR="00714A2B" w:rsidRPr="007C1BD0" w:rsidRDefault="00714A2B" w:rsidP="00337FBF">
      <w:pPr>
        <w:numPr>
          <w:ilvl w:val="0"/>
          <w:numId w:val="37"/>
        </w:numPr>
        <w:ind w:left="0"/>
        <w:rPr>
          <w:rFonts w:cs="Arial"/>
          <w:sz w:val="22"/>
          <w:szCs w:val="22"/>
        </w:rPr>
      </w:pPr>
      <w:r w:rsidRPr="007C1BD0">
        <w:rPr>
          <w:rFonts w:cs="Arial"/>
          <w:sz w:val="22"/>
          <w:szCs w:val="22"/>
        </w:rPr>
        <w:t>Layer 2 Ethernet svič fiksne konfiguracije</w:t>
      </w:r>
    </w:p>
    <w:p w14:paraId="5B9622DF"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montaže u rek orman 19’’ rackmountable, 1 RU</w:t>
      </w:r>
    </w:p>
    <w:p w14:paraId="29C4ACCA"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 26 aktivnih portova, od toga minimum 24 RJ45 Fast Ethernet portova i minimum 2 x SFP 1Gigabit Ethernet portova; uz switch nije potrebno isporučiti SFP module</w:t>
      </w:r>
    </w:p>
    <w:p w14:paraId="79258ACF" w14:textId="77777777" w:rsidR="00714A2B" w:rsidRPr="007C1BD0" w:rsidRDefault="00714A2B" w:rsidP="00337FBF">
      <w:pPr>
        <w:numPr>
          <w:ilvl w:val="0"/>
          <w:numId w:val="37"/>
        </w:numPr>
        <w:ind w:left="0"/>
        <w:rPr>
          <w:rFonts w:cs="Arial"/>
          <w:sz w:val="22"/>
          <w:szCs w:val="22"/>
        </w:rPr>
      </w:pPr>
      <w:r w:rsidRPr="007C1BD0">
        <w:rPr>
          <w:rFonts w:cs="Arial"/>
          <w:sz w:val="22"/>
          <w:szCs w:val="22"/>
        </w:rPr>
        <w:t>Minimum forwarding bandwidth 16 Gbps</w:t>
      </w:r>
    </w:p>
    <w:p w14:paraId="304B27B4" w14:textId="77777777" w:rsidR="00714A2B" w:rsidRPr="007C1BD0" w:rsidRDefault="00714A2B" w:rsidP="00337FBF">
      <w:pPr>
        <w:numPr>
          <w:ilvl w:val="0"/>
          <w:numId w:val="37"/>
        </w:numPr>
        <w:ind w:left="0"/>
        <w:rPr>
          <w:rFonts w:cs="Arial"/>
          <w:sz w:val="22"/>
          <w:szCs w:val="22"/>
        </w:rPr>
      </w:pPr>
      <w:r w:rsidRPr="007C1BD0">
        <w:rPr>
          <w:rFonts w:cs="Arial"/>
          <w:sz w:val="22"/>
          <w:szCs w:val="22"/>
        </w:rPr>
        <w:t>Storm kontrola po portu</w:t>
      </w:r>
    </w:p>
    <w:p w14:paraId="4E3EEBA6" w14:textId="77777777" w:rsidR="00714A2B" w:rsidRPr="007C1BD0" w:rsidRDefault="00714A2B" w:rsidP="00337FBF">
      <w:pPr>
        <w:numPr>
          <w:ilvl w:val="0"/>
          <w:numId w:val="37"/>
        </w:numPr>
        <w:ind w:left="0"/>
        <w:rPr>
          <w:rFonts w:cs="Arial"/>
          <w:sz w:val="22"/>
          <w:szCs w:val="22"/>
        </w:rPr>
      </w:pPr>
      <w:r w:rsidRPr="007C1BD0">
        <w:rPr>
          <w:rFonts w:cs="Arial"/>
          <w:sz w:val="22"/>
          <w:szCs w:val="22"/>
        </w:rPr>
        <w:t>L2 traceroute funkcija  za određivanje fizičke putanje kojom idu paketi kroz mrežu od odredišta do krajnje destinacije</w:t>
      </w:r>
    </w:p>
    <w:p w14:paraId="5EE30F2D"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NTP i TFTP</w:t>
      </w:r>
    </w:p>
    <w:p w14:paraId="47CA2350" w14:textId="77777777" w:rsidR="00714A2B" w:rsidRPr="007C1BD0" w:rsidRDefault="00714A2B" w:rsidP="00337FBF">
      <w:pPr>
        <w:numPr>
          <w:ilvl w:val="0"/>
          <w:numId w:val="37"/>
        </w:numPr>
        <w:ind w:left="0"/>
        <w:rPr>
          <w:rFonts w:cs="Arial"/>
          <w:sz w:val="22"/>
          <w:szCs w:val="22"/>
        </w:rPr>
      </w:pPr>
      <w:r w:rsidRPr="007C1BD0">
        <w:rPr>
          <w:rFonts w:cs="Arial"/>
          <w:sz w:val="22"/>
          <w:szCs w:val="22"/>
        </w:rPr>
        <w:t>Minimum Forwarding Rate za 64-Byte pakete 6,5 mpps</w:t>
      </w:r>
    </w:p>
    <w:p w14:paraId="30B99878" w14:textId="77777777" w:rsidR="00714A2B" w:rsidRPr="007C1BD0" w:rsidRDefault="00714A2B" w:rsidP="00337FBF">
      <w:pPr>
        <w:numPr>
          <w:ilvl w:val="0"/>
          <w:numId w:val="37"/>
        </w:numPr>
        <w:ind w:left="0"/>
        <w:rPr>
          <w:rFonts w:cs="Arial"/>
          <w:sz w:val="22"/>
          <w:szCs w:val="22"/>
        </w:rPr>
      </w:pPr>
      <w:r w:rsidRPr="007C1BD0">
        <w:rPr>
          <w:rFonts w:cs="Arial"/>
          <w:sz w:val="22"/>
          <w:szCs w:val="22"/>
        </w:rPr>
        <w:t>Minimum 128 MB DRAM I 64MB flash memorije</w:t>
      </w:r>
    </w:p>
    <w:p w14:paraId="5B1AF65B"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minimalno 64 VLAN-ova i 4000 VLAN ID-eva</w:t>
      </w:r>
    </w:p>
    <w:p w14:paraId="3469D4D4"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upravljanja kroz CLI I Web.</w:t>
      </w:r>
    </w:p>
    <w:p w14:paraId="5B16A5B3" w14:textId="77777777" w:rsidR="00714A2B" w:rsidRPr="007C1BD0" w:rsidRDefault="00714A2B" w:rsidP="00337FBF">
      <w:pPr>
        <w:numPr>
          <w:ilvl w:val="0"/>
          <w:numId w:val="37"/>
        </w:numPr>
        <w:ind w:left="0"/>
        <w:rPr>
          <w:rFonts w:cs="Arial"/>
          <w:sz w:val="22"/>
          <w:szCs w:val="22"/>
        </w:rPr>
      </w:pPr>
      <w:r w:rsidRPr="007C1BD0">
        <w:rPr>
          <w:rFonts w:cs="Arial"/>
          <w:sz w:val="22"/>
          <w:szCs w:val="22"/>
        </w:rPr>
        <w:t>GUI interfejs koji omogućava:</w:t>
      </w:r>
      <w:bookmarkStart w:id="10" w:name="wp9002607"/>
      <w:bookmarkEnd w:id="10"/>
      <w:r w:rsidRPr="007C1BD0">
        <w:rPr>
          <w:rFonts w:cs="Arial"/>
          <w:sz w:val="22"/>
          <w:szCs w:val="22"/>
        </w:rPr>
        <w:t xml:space="preserve"> konfiguraciju uređaja, primanje saveta za troubleshooting</w:t>
      </w:r>
      <w:bookmarkStart w:id="11" w:name="wp9002608"/>
      <w:bookmarkEnd w:id="11"/>
      <w:r w:rsidRPr="007C1BD0">
        <w:rPr>
          <w:rFonts w:cs="Arial"/>
          <w:sz w:val="22"/>
          <w:szCs w:val="22"/>
        </w:rPr>
        <w:t xml:space="preserve">, </w:t>
      </w:r>
      <w:bookmarkStart w:id="12" w:name="wp9002609"/>
      <w:bookmarkEnd w:id="12"/>
      <w:r w:rsidRPr="007C1BD0">
        <w:rPr>
          <w:rFonts w:cs="Arial"/>
          <w:sz w:val="22"/>
          <w:szCs w:val="22"/>
        </w:rPr>
        <w:t xml:space="preserve">prikaz izveštaja, </w:t>
      </w:r>
      <w:bookmarkStart w:id="13" w:name="wp9002610"/>
      <w:bookmarkEnd w:id="13"/>
      <w:r w:rsidRPr="007C1BD0">
        <w:rPr>
          <w:rFonts w:cs="Arial"/>
          <w:sz w:val="22"/>
          <w:szCs w:val="22"/>
        </w:rPr>
        <w:t xml:space="preserve">primanje obaveštenja o raznim događajima,  podešavanje mrežnih security parametara, </w:t>
      </w:r>
      <w:bookmarkStart w:id="14" w:name="wp9002611"/>
      <w:bookmarkEnd w:id="14"/>
      <w:r w:rsidRPr="007C1BD0">
        <w:rPr>
          <w:rFonts w:cs="Arial"/>
          <w:sz w:val="22"/>
          <w:szCs w:val="22"/>
        </w:rPr>
        <w:t>sinhronizaciju passworda</w:t>
      </w:r>
      <w:bookmarkStart w:id="15" w:name="wp9002612"/>
      <w:bookmarkEnd w:id="15"/>
      <w:r w:rsidRPr="007C1BD0">
        <w:rPr>
          <w:rFonts w:cs="Arial"/>
          <w:sz w:val="22"/>
          <w:szCs w:val="22"/>
        </w:rPr>
        <w:t xml:space="preserve"> i software upgrade</w:t>
      </w:r>
      <w:bookmarkStart w:id="16" w:name="wp9002613"/>
      <w:bookmarkEnd w:id="16"/>
      <w:r w:rsidRPr="007C1BD0">
        <w:rPr>
          <w:rFonts w:cs="Arial"/>
          <w:sz w:val="22"/>
          <w:szCs w:val="22"/>
        </w:rPr>
        <w:t xml:space="preserve"> switcha</w:t>
      </w:r>
    </w:p>
    <w:p w14:paraId="0EDFB852" w14:textId="77777777" w:rsidR="00714A2B" w:rsidRPr="007C1BD0" w:rsidRDefault="00714A2B" w:rsidP="00337FBF">
      <w:pPr>
        <w:numPr>
          <w:ilvl w:val="0"/>
          <w:numId w:val="37"/>
        </w:numPr>
        <w:ind w:left="0"/>
        <w:rPr>
          <w:rFonts w:cs="Arial"/>
          <w:sz w:val="22"/>
          <w:szCs w:val="22"/>
        </w:rPr>
      </w:pPr>
      <w:r w:rsidRPr="007C1BD0">
        <w:rPr>
          <w:rFonts w:cs="Arial"/>
          <w:sz w:val="22"/>
          <w:szCs w:val="22"/>
        </w:rPr>
        <w:t xml:space="preserve">Podrška 802.1X za autentifikaciju </w:t>
      </w:r>
    </w:p>
    <w:p w14:paraId="37AED1AB" w14:textId="77777777" w:rsidR="00714A2B" w:rsidRPr="007C1BD0" w:rsidRDefault="00714A2B" w:rsidP="00337FBF">
      <w:pPr>
        <w:numPr>
          <w:ilvl w:val="0"/>
          <w:numId w:val="37"/>
        </w:numPr>
        <w:ind w:left="0"/>
        <w:rPr>
          <w:rFonts w:cs="Arial"/>
          <w:sz w:val="22"/>
          <w:szCs w:val="22"/>
        </w:rPr>
      </w:pPr>
      <w:r w:rsidRPr="007C1BD0">
        <w:rPr>
          <w:rFonts w:cs="Arial"/>
          <w:sz w:val="22"/>
          <w:szCs w:val="22"/>
        </w:rPr>
        <w:t>Mogućnost definisanja access control listi na L2 portovima switcha</w:t>
      </w:r>
    </w:p>
    <w:p w14:paraId="48AE6995"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dinamičko dodeljivanje VLAN parametra mrežnim uređajima</w:t>
      </w:r>
    </w:p>
    <w:p w14:paraId="66155883" w14:textId="77777777" w:rsidR="00714A2B" w:rsidRPr="007C1BD0" w:rsidRDefault="00714A2B" w:rsidP="00337FBF">
      <w:pPr>
        <w:numPr>
          <w:ilvl w:val="0"/>
          <w:numId w:val="37"/>
        </w:numPr>
        <w:ind w:left="0"/>
        <w:rPr>
          <w:rFonts w:cs="Arial"/>
          <w:sz w:val="22"/>
          <w:szCs w:val="22"/>
        </w:rPr>
      </w:pPr>
      <w:r w:rsidRPr="007C1BD0">
        <w:rPr>
          <w:rFonts w:cs="Arial"/>
          <w:sz w:val="22"/>
          <w:szCs w:val="22"/>
        </w:rPr>
        <w:t>Minimalno 4 izlazna queue po portu za QoS</w:t>
      </w:r>
    </w:p>
    <w:p w14:paraId="5BF17C32"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rate limiting u zavisnosti od source i destination IP adrese, source i destination MAC adrese ili Layer 4 TCP/UDP informacija</w:t>
      </w:r>
    </w:p>
    <w:p w14:paraId="5A366580" w14:textId="77777777" w:rsidR="00714A2B" w:rsidRPr="007C1BD0" w:rsidRDefault="00714A2B" w:rsidP="00337FBF">
      <w:pPr>
        <w:numPr>
          <w:ilvl w:val="0"/>
          <w:numId w:val="37"/>
        </w:numPr>
        <w:ind w:left="0"/>
        <w:rPr>
          <w:rFonts w:cs="Arial"/>
          <w:sz w:val="22"/>
          <w:szCs w:val="22"/>
        </w:rPr>
      </w:pPr>
      <w:r w:rsidRPr="007C1BD0">
        <w:rPr>
          <w:rFonts w:cs="Arial"/>
          <w:sz w:val="22"/>
          <w:szCs w:val="22"/>
        </w:rPr>
        <w:t>Ugrađen softverski agent za monitoring i preduzimanje akcija nad komponentama sistema</w:t>
      </w:r>
    </w:p>
    <w:p w14:paraId="73E0C972" w14:textId="77777777" w:rsidR="00714A2B" w:rsidRPr="007C1BD0" w:rsidRDefault="00714A2B" w:rsidP="00337FBF">
      <w:pPr>
        <w:numPr>
          <w:ilvl w:val="0"/>
          <w:numId w:val="37"/>
        </w:numPr>
        <w:ind w:left="0"/>
        <w:rPr>
          <w:rFonts w:cs="Arial"/>
          <w:sz w:val="22"/>
          <w:szCs w:val="22"/>
        </w:rPr>
      </w:pPr>
      <w:r w:rsidRPr="007C1BD0">
        <w:rPr>
          <w:rFonts w:cs="Arial"/>
          <w:sz w:val="22"/>
          <w:szCs w:val="22"/>
        </w:rPr>
        <w:t>Automatska konfiguracija kada se uređaj poveže na port switch-a</w:t>
      </w:r>
    </w:p>
    <w:p w14:paraId="119D147A" w14:textId="77777777" w:rsidR="00714A2B" w:rsidRPr="007C1BD0" w:rsidRDefault="00714A2B" w:rsidP="00337FBF">
      <w:pPr>
        <w:numPr>
          <w:ilvl w:val="0"/>
          <w:numId w:val="37"/>
        </w:numPr>
        <w:ind w:left="0"/>
        <w:rPr>
          <w:rFonts w:cs="Arial"/>
          <w:sz w:val="22"/>
          <w:szCs w:val="22"/>
        </w:rPr>
      </w:pPr>
      <w:r w:rsidRPr="007C1BD0">
        <w:rPr>
          <w:rFonts w:cs="Arial"/>
          <w:sz w:val="22"/>
          <w:szCs w:val="22"/>
        </w:rPr>
        <w:t>Podrška za SSH, RMON, SNMPv3 i telnet protokole</w:t>
      </w:r>
    </w:p>
    <w:p w14:paraId="52273BC0" w14:textId="77777777" w:rsidR="00714A2B" w:rsidRPr="007C1BD0" w:rsidRDefault="00714A2B" w:rsidP="00337FBF">
      <w:pPr>
        <w:numPr>
          <w:ilvl w:val="0"/>
          <w:numId w:val="37"/>
        </w:numPr>
        <w:ind w:left="0"/>
        <w:rPr>
          <w:rFonts w:cs="Arial"/>
          <w:sz w:val="22"/>
          <w:szCs w:val="22"/>
        </w:rPr>
      </w:pPr>
      <w:r w:rsidRPr="007C1BD0">
        <w:rPr>
          <w:rFonts w:cs="Arial"/>
          <w:sz w:val="22"/>
          <w:szCs w:val="22"/>
          <w:lang w:val="sr-Cyrl-RS" w:eastAsia="x-none"/>
        </w:rPr>
        <w:t xml:space="preserve">Garantni rok </w:t>
      </w:r>
      <w:r w:rsidRPr="007C1BD0">
        <w:rPr>
          <w:rFonts w:cs="Arial"/>
          <w:sz w:val="22"/>
          <w:szCs w:val="22"/>
        </w:rPr>
        <w:t>minimalno</w:t>
      </w:r>
      <w:r w:rsidRPr="007C1BD0">
        <w:rPr>
          <w:rFonts w:cs="Arial"/>
          <w:sz w:val="22"/>
          <w:szCs w:val="22"/>
          <w:lang w:val="sr-Cyrl-RS"/>
        </w:rPr>
        <w:t xml:space="preserve"> </w:t>
      </w:r>
      <w:r w:rsidRPr="007C1BD0">
        <w:rPr>
          <w:rFonts w:cs="Arial"/>
          <w:sz w:val="22"/>
          <w:szCs w:val="22"/>
          <w:lang w:val="sr-Cyrl-RS" w:eastAsia="x-none"/>
        </w:rPr>
        <w:t>1 godina. Uređaji moraju biti pokriveni hardveskim servisima proizvođača opreme za vreme trajanja garantnog roka koji omogućavaju zamenu neispravne opreme narednog dana u slučaju kvara.</w:t>
      </w:r>
    </w:p>
    <w:p w14:paraId="462C0DC4" w14:textId="77777777" w:rsidR="00714A2B" w:rsidRPr="007C1BD0" w:rsidRDefault="00714A2B" w:rsidP="00337FBF">
      <w:pPr>
        <w:numPr>
          <w:ilvl w:val="3"/>
          <w:numId w:val="22"/>
        </w:numPr>
        <w:ind w:left="0"/>
        <w:rPr>
          <w:rFonts w:eastAsia="Calibri" w:cs="Arial"/>
          <w:b/>
          <w:sz w:val="22"/>
          <w:szCs w:val="22"/>
        </w:rPr>
      </w:pPr>
      <w:bookmarkStart w:id="17" w:name="OLE_LINK39"/>
      <w:r w:rsidRPr="007C1BD0">
        <w:rPr>
          <w:rFonts w:eastAsia="Calibri" w:cs="Arial"/>
          <w:b/>
          <w:sz w:val="22"/>
          <w:szCs w:val="22"/>
        </w:rPr>
        <w:t>Свич тип 15</w:t>
      </w:r>
    </w:p>
    <w:p w14:paraId="2318E9F4" w14:textId="77777777" w:rsidR="00714A2B" w:rsidRPr="007C1BD0" w:rsidRDefault="00714A2B" w:rsidP="00F703A5">
      <w:pPr>
        <w:contextualSpacing/>
        <w:rPr>
          <w:rFonts w:eastAsia="Calibri" w:cs="Arial"/>
          <w:sz w:val="22"/>
          <w:szCs w:val="22"/>
        </w:rPr>
      </w:pPr>
    </w:p>
    <w:p w14:paraId="0DD3EFA3"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Layer 2 Ethernet svič fiksne konfiguracije</w:t>
      </w:r>
    </w:p>
    <w:p w14:paraId="169D0A52"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Mogućnost montaže u rek orman 19’’ rackmountable, 1 RU</w:t>
      </w:r>
    </w:p>
    <w:p w14:paraId="21A1B7EB"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Najmanje 48 10/100/1000 BaseT PoE  porta (RJ-45)</w:t>
      </w:r>
    </w:p>
    <w:p w14:paraId="54197AD3" w14:textId="77777777" w:rsidR="00714A2B" w:rsidRPr="007C1BD0" w:rsidRDefault="00714A2B" w:rsidP="00F703A5">
      <w:pPr>
        <w:contextualSpacing/>
        <w:rPr>
          <w:rFonts w:eastAsia="Calibri" w:cs="Arial"/>
          <w:sz w:val="22"/>
          <w:szCs w:val="22"/>
        </w:rPr>
      </w:pPr>
      <w:r w:rsidRPr="007C1BD0">
        <w:rPr>
          <w:rFonts w:eastAsia="Calibri" w:cs="Arial"/>
          <w:sz w:val="22"/>
          <w:szCs w:val="22"/>
        </w:rPr>
        <w:lastRenderedPageBreak/>
        <w:t>•</w:t>
      </w:r>
      <w:r w:rsidRPr="007C1BD0">
        <w:rPr>
          <w:rFonts w:eastAsia="Calibri" w:cs="Arial"/>
          <w:sz w:val="22"/>
          <w:szCs w:val="22"/>
        </w:rPr>
        <w:tab/>
        <w:t>Najmanje 4 SFP bazirana 1GE uplink slota</w:t>
      </w:r>
    </w:p>
    <w:p w14:paraId="7089E34A"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Ukupna raspoloživa PoE snaga od minimalno 370W</w:t>
      </w:r>
    </w:p>
    <w:p w14:paraId="74E18AA3"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Minimum 104 Gbps switching propusnost (switching bandwidth)</w:t>
      </w:r>
    </w:p>
    <w:p w14:paraId="0B9079B1"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Brzina prosleđivanja (forwarding performance) od minimalno 77.38 Mpps (bazirano na paketima veličine 64 bajta)</w:t>
      </w:r>
    </w:p>
    <w:p w14:paraId="4099331F"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Minimalno 512 MB DRAM i 256 MB Flash memorije</w:t>
      </w:r>
    </w:p>
    <w:p w14:paraId="504B1277"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Minimalno 64 aktivnih VLAN-ova i 4096 VLAN ID-eva</w:t>
      </w:r>
    </w:p>
    <w:p w14:paraId="6B102FC7"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broadcast, multicast i storm kontrolu po portu</w:t>
      </w:r>
    </w:p>
    <w:p w14:paraId="6705C93F"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standarde: 802.3ad, 802.1x, 802.1x Monitor Mode, RADIUS Change of Authorization, IEEE 802.3az EEE</w:t>
      </w:r>
    </w:p>
    <w:p w14:paraId="64065BB6"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TACACS+ i RADIUS autentifikaciju</w:t>
      </w:r>
    </w:p>
    <w:p w14:paraId="62F94F8C"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802.1p CoS i klasifikaciju po DSCP polju, podrška za ograničavanje brzine bazirano na izvorišnoj i ciljnoj IP adresi, izvorišnoj i ciljnoj MAC adresi, TCP i UDP informacijama na nivou 4 ili bilo kojoj kombinaciji ovih polja</w:t>
      </w:r>
    </w:p>
    <w:p w14:paraId="116DA66C"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8 izlaznih redova čekanja i bar jedan red čekanja striktnog prioriteta</w:t>
      </w:r>
    </w:p>
    <w:p w14:paraId="36963AAD"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ograničavanje pristupa samo određenim MAC adresama radnih stanica određenom portu switch-a</w:t>
      </w:r>
    </w:p>
    <w:p w14:paraId="3C55D697"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DHCP Snooping (konzistentno mapiranje IP  na MAC adrese i limitiranje količine  DHCP saobraćaja na switch portovima), kontrola i filtriranje IP saobraćaja po portu na osnovu DHCP ili statički dodeljenih izvorišnih  IP adresa</w:t>
      </w:r>
    </w:p>
    <w:p w14:paraId="44162D3B"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dinamičku ARP inspekciju, liste za kontrolu pristupa po portu</w:t>
      </w:r>
    </w:p>
    <w:p w14:paraId="21D20A20"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L2 trace route</w:t>
      </w:r>
    </w:p>
    <w:p w14:paraId="11DB315D"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dinamičko konfigurisanje portova pomoću makroa na osnovu detekcije tipa uređaja koji se povezuje na port</w:t>
      </w:r>
    </w:p>
    <w:p w14:paraId="2101780E" w14:textId="77777777" w:rsidR="00714A2B" w:rsidRPr="007C1BD0" w:rsidRDefault="00714A2B" w:rsidP="00F703A5">
      <w:pPr>
        <w:contextualSpacing/>
        <w:rPr>
          <w:rFonts w:eastAsia="Calibri" w:cs="Arial"/>
          <w:sz w:val="22"/>
          <w:szCs w:val="22"/>
        </w:rPr>
      </w:pPr>
      <w:r w:rsidRPr="007C1BD0">
        <w:rPr>
          <w:rFonts w:eastAsia="Calibri" w:cs="Arial"/>
          <w:sz w:val="22"/>
          <w:szCs w:val="22"/>
        </w:rPr>
        <w:t>•</w:t>
      </w:r>
      <w:r w:rsidRPr="007C1BD0">
        <w:rPr>
          <w:rFonts w:eastAsia="Calibri" w:cs="Arial"/>
          <w:sz w:val="22"/>
          <w:szCs w:val="22"/>
        </w:rPr>
        <w:tab/>
        <w:t>Podrška za SSH, RMON, SNMPv3 i telnet protokole</w:t>
      </w:r>
    </w:p>
    <w:p w14:paraId="50677E90" w14:textId="77777777" w:rsidR="00714A2B" w:rsidRPr="007C1BD0" w:rsidRDefault="00714A2B" w:rsidP="00F703A5">
      <w:pPr>
        <w:contextualSpacing/>
        <w:rPr>
          <w:rFonts w:eastAsia="Calibri" w:cs="Arial"/>
          <w:sz w:val="22"/>
          <w:szCs w:val="22"/>
        </w:rPr>
      </w:pPr>
      <w:r w:rsidRPr="007C1BD0">
        <w:rPr>
          <w:rFonts w:eastAsia="Calibri" w:cs="Arial"/>
          <w:sz w:val="22"/>
          <w:szCs w:val="22"/>
        </w:rPr>
        <w:t>Garantni rok minimalno 1 godina. Uređaji moraju biti pokriveni hardveskim servisima proizvođača opreme za vreme trajanja garantnog roka koji omogućavaju zamenu neispravne opreme narednog dana u slučaju kvara</w:t>
      </w:r>
    </w:p>
    <w:p w14:paraId="2D6F2D1C" w14:textId="77777777" w:rsidR="00714A2B" w:rsidRPr="007C1BD0" w:rsidRDefault="00714A2B" w:rsidP="00F703A5">
      <w:pPr>
        <w:contextualSpacing/>
        <w:rPr>
          <w:rFonts w:eastAsia="Calibri" w:cs="Arial"/>
          <w:sz w:val="22"/>
          <w:szCs w:val="22"/>
        </w:rPr>
      </w:pPr>
    </w:p>
    <w:p w14:paraId="1D225A00" w14:textId="77777777" w:rsidR="00714A2B" w:rsidRPr="007C1BD0" w:rsidRDefault="00714A2B" w:rsidP="00337FBF">
      <w:pPr>
        <w:numPr>
          <w:ilvl w:val="3"/>
          <w:numId w:val="22"/>
        </w:numPr>
        <w:ind w:left="0"/>
        <w:contextualSpacing/>
        <w:rPr>
          <w:rFonts w:eastAsia="Calibri" w:cs="Arial"/>
          <w:sz w:val="22"/>
          <w:szCs w:val="22"/>
        </w:rPr>
      </w:pPr>
      <w:r w:rsidRPr="007C1BD0">
        <w:rPr>
          <w:rFonts w:eastAsia="Calibri" w:cs="Arial"/>
          <w:b/>
          <w:sz w:val="22"/>
          <w:szCs w:val="22"/>
        </w:rPr>
        <w:t xml:space="preserve"> Свич тип 16</w:t>
      </w:r>
    </w:p>
    <w:p w14:paraId="49E368C6" w14:textId="77777777" w:rsidR="00714A2B" w:rsidRPr="007C1BD0" w:rsidRDefault="00714A2B" w:rsidP="00F703A5">
      <w:pPr>
        <w:contextualSpacing/>
        <w:rPr>
          <w:rFonts w:eastAsia="Calibri" w:cs="Arial"/>
          <w:sz w:val="22"/>
          <w:szCs w:val="22"/>
        </w:rPr>
      </w:pPr>
    </w:p>
    <w:p w14:paraId="3437454E"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Layer 2 Ethernet svič fiksne konfiguracije</w:t>
      </w:r>
    </w:p>
    <w:p w14:paraId="476A7EDA"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Mogućnost montaže u rek orman 19’’ rackmountable, 1 RU</w:t>
      </w:r>
    </w:p>
    <w:p w14:paraId="5B914FE7"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Najmanje</w:t>
      </w:r>
      <w:r w:rsidRPr="007C1BD0">
        <w:rPr>
          <w:rFonts w:cs="Arial"/>
          <w:sz w:val="22"/>
          <w:szCs w:val="22"/>
          <w:lang w:val="sr-Cyrl-RS"/>
        </w:rPr>
        <w:t xml:space="preserve"> </w:t>
      </w:r>
      <w:r w:rsidRPr="007C1BD0">
        <w:rPr>
          <w:rFonts w:cs="Arial"/>
          <w:sz w:val="22"/>
          <w:szCs w:val="22"/>
        </w:rPr>
        <w:t>16 10/100/1000 BaseT PoE  porta (RJ-45)</w:t>
      </w:r>
    </w:p>
    <w:p w14:paraId="70B34188"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Najmanje</w:t>
      </w:r>
      <w:r w:rsidRPr="007C1BD0">
        <w:rPr>
          <w:rFonts w:cs="Arial"/>
          <w:sz w:val="22"/>
          <w:szCs w:val="22"/>
          <w:lang w:val="sr-Cyrl-RS"/>
        </w:rPr>
        <w:t xml:space="preserve"> </w:t>
      </w:r>
      <w:r w:rsidRPr="007C1BD0">
        <w:rPr>
          <w:rFonts w:cs="Arial"/>
          <w:sz w:val="22"/>
          <w:szCs w:val="22"/>
        </w:rPr>
        <w:t>2 SFP bazirana 1GE uplink slota</w:t>
      </w:r>
    </w:p>
    <w:p w14:paraId="27E5FED6"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Ukupna raspoloživa PoE snaga od minimalno</w:t>
      </w:r>
      <w:r w:rsidRPr="007C1BD0">
        <w:rPr>
          <w:rFonts w:cs="Arial"/>
          <w:sz w:val="22"/>
          <w:szCs w:val="22"/>
          <w:lang w:val="sr-Cyrl-RS"/>
        </w:rPr>
        <w:t xml:space="preserve"> </w:t>
      </w:r>
      <w:r w:rsidRPr="007C1BD0">
        <w:rPr>
          <w:rFonts w:cs="Arial"/>
          <w:sz w:val="22"/>
          <w:szCs w:val="22"/>
        </w:rPr>
        <w:t>120W</w:t>
      </w:r>
    </w:p>
    <w:p w14:paraId="3D6E181B"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Minimum 36 Gbps switching propusnost (switching bandwidth)</w:t>
      </w:r>
    </w:p>
    <w:p w14:paraId="439F9EC6"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Brzina prosleđivanja (forwarding performance) od minimalno 77.38 Mpps (bazirano na paketima veličine 64 bajta)</w:t>
      </w:r>
    </w:p>
    <w:p w14:paraId="5D9AD909"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512 MB DRAM i 256 MB Flash memorije</w:t>
      </w:r>
    </w:p>
    <w:p w14:paraId="18851693"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Minimalno</w:t>
      </w:r>
      <w:r w:rsidRPr="007C1BD0">
        <w:rPr>
          <w:rFonts w:cs="Arial"/>
          <w:sz w:val="22"/>
          <w:szCs w:val="22"/>
          <w:lang w:val="sr-Cyrl-RS"/>
        </w:rPr>
        <w:t xml:space="preserve"> </w:t>
      </w:r>
      <w:r w:rsidRPr="007C1BD0">
        <w:rPr>
          <w:rFonts w:cs="Arial"/>
          <w:sz w:val="22"/>
          <w:szCs w:val="22"/>
        </w:rPr>
        <w:t>64 aktivnih VLAN-ova i 4096 VLAN ID-eva</w:t>
      </w:r>
    </w:p>
    <w:p w14:paraId="44BFB2E2"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broadcast, multicast i storm kontrolu po portu</w:t>
      </w:r>
    </w:p>
    <w:p w14:paraId="093E6BC3"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standarde: 802.3ad, 802.1x, 802.1x Monitor Mode, RADIUS Change of Authorization, IEEE 802.3az EEE</w:t>
      </w:r>
    </w:p>
    <w:p w14:paraId="3AB8BB48"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TACACS+ i RADIUS autentifikaciju</w:t>
      </w:r>
    </w:p>
    <w:p w14:paraId="5BF58FC6"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769977DE"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8 izlaznih redova čekanja i bar jedan red čekanja striktnog prioriteta</w:t>
      </w:r>
    </w:p>
    <w:p w14:paraId="789870C9"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ograničavanje pristupa samo određenim MAC adresama radnih stanica određenom portu switch-a</w:t>
      </w:r>
    </w:p>
    <w:p w14:paraId="0B2BDA04"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lastRenderedPageBreak/>
        <w:t>Podrška za DHCP Snooping (konzistentno mapiranje IP  na MAC adrese i limitiranje količine  DHCP saobraćaja na switch portovima), kontrola i filtriranje IP saobraćaja po portu na osnovu DHCP ili statički dodeljenih izvorišnih  IP adresa</w:t>
      </w:r>
    </w:p>
    <w:p w14:paraId="2C577CD5"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dinamičku ARP inspekciju, liste za kontrolu pristupa po portu</w:t>
      </w:r>
    </w:p>
    <w:p w14:paraId="335CC5C1"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L2 trace route</w:t>
      </w:r>
    </w:p>
    <w:p w14:paraId="091B56CE"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dinamičko konfigurisanje portova pomoću makroa na osnovu detekcije tipa uređaja koji se povezuje na port</w:t>
      </w:r>
    </w:p>
    <w:p w14:paraId="78DDE091" w14:textId="77777777" w:rsidR="00714A2B" w:rsidRPr="007C1BD0" w:rsidRDefault="00714A2B" w:rsidP="00337FBF">
      <w:pPr>
        <w:numPr>
          <w:ilvl w:val="0"/>
          <w:numId w:val="37"/>
        </w:numPr>
        <w:spacing w:line="259" w:lineRule="auto"/>
        <w:ind w:left="0"/>
        <w:rPr>
          <w:rFonts w:cs="Arial"/>
          <w:sz w:val="22"/>
          <w:szCs w:val="22"/>
        </w:rPr>
      </w:pPr>
      <w:r w:rsidRPr="007C1BD0">
        <w:rPr>
          <w:rFonts w:cs="Arial"/>
          <w:sz w:val="22"/>
          <w:szCs w:val="22"/>
        </w:rPr>
        <w:t>Podrška za SSH, RMON, SNMPv3 i telnet protokole</w:t>
      </w:r>
    </w:p>
    <w:p w14:paraId="72FD22AB" w14:textId="77777777" w:rsidR="00714A2B" w:rsidRPr="007C1BD0" w:rsidRDefault="00714A2B" w:rsidP="00F703A5">
      <w:pPr>
        <w:contextualSpacing/>
        <w:rPr>
          <w:rFonts w:eastAsia="Calibri" w:cs="Arial"/>
          <w:sz w:val="22"/>
          <w:szCs w:val="22"/>
          <w:lang w:val="sr-Cyrl-RS"/>
        </w:rPr>
      </w:pPr>
      <w:r w:rsidRPr="007C1BD0">
        <w:rPr>
          <w:rFonts w:eastAsia="Calibri" w:cs="Arial"/>
          <w:sz w:val="22"/>
          <w:szCs w:val="22"/>
          <w:lang w:val="sr-Cyrl-RS"/>
        </w:rPr>
        <w:t xml:space="preserve">Garantni rok </w:t>
      </w:r>
      <w:r w:rsidRPr="007C1BD0">
        <w:rPr>
          <w:rFonts w:eastAsia="Calibri" w:cs="Arial"/>
          <w:sz w:val="22"/>
          <w:szCs w:val="22"/>
        </w:rPr>
        <w:t>minimalno</w:t>
      </w:r>
      <w:r w:rsidRPr="007C1BD0">
        <w:rPr>
          <w:rFonts w:eastAsia="Calibri" w:cs="Arial"/>
          <w:sz w:val="22"/>
          <w:szCs w:val="22"/>
          <w:lang w:val="sr-Cyrl-RS"/>
        </w:rPr>
        <w:t xml:space="preserve"> 1 godina. Uređaji moraju biti pokriveni hardveskim servisima proizvođača opreme za vreme trajanja garantnog roka koji omogućavaju zamenu neispravne opreme narednog dana u slučaju kvar</w:t>
      </w:r>
      <w:r w:rsidRPr="007C1BD0">
        <w:rPr>
          <w:rFonts w:eastAsia="Calibri" w:cs="Arial"/>
          <w:sz w:val="22"/>
          <w:szCs w:val="22"/>
          <w:lang w:val="sr-Latn-RS"/>
        </w:rPr>
        <w:t>a</w:t>
      </w:r>
      <w:bookmarkEnd w:id="17"/>
    </w:p>
    <w:p w14:paraId="7427EE08" w14:textId="77777777" w:rsidR="00714A2B" w:rsidRPr="007C1BD0" w:rsidRDefault="00714A2B" w:rsidP="00F703A5">
      <w:pPr>
        <w:contextualSpacing/>
        <w:rPr>
          <w:rFonts w:eastAsia="Calibri" w:cs="Arial"/>
          <w:sz w:val="22"/>
          <w:szCs w:val="22"/>
          <w:lang w:val="sr-Cyrl-RS"/>
        </w:rPr>
      </w:pPr>
    </w:p>
    <w:p w14:paraId="3AE3A91C" w14:textId="77777777" w:rsidR="00714A2B" w:rsidRPr="007C1BD0" w:rsidRDefault="00714A2B" w:rsidP="00F703A5">
      <w:pPr>
        <w:contextualSpacing/>
        <w:rPr>
          <w:rFonts w:cs="Arial"/>
          <w:sz w:val="22"/>
          <w:szCs w:val="22"/>
        </w:rPr>
      </w:pPr>
    </w:p>
    <w:p w14:paraId="4ADB68EB" w14:textId="77777777" w:rsidR="00714A2B" w:rsidRPr="007C1BD0" w:rsidRDefault="00714A2B" w:rsidP="00F703A5">
      <w:pPr>
        <w:ind w:firstLine="502"/>
        <w:contextualSpacing/>
        <w:rPr>
          <w:rFonts w:eastAsia="Calibri" w:cs="Arial"/>
          <w:sz w:val="22"/>
          <w:szCs w:val="22"/>
          <w:lang w:val="sr-Latn-RS"/>
        </w:rPr>
      </w:pPr>
      <w:r w:rsidRPr="007C1BD0">
        <w:rPr>
          <w:rFonts w:eastAsia="Calibri" w:cs="Arial"/>
          <w:sz w:val="22"/>
          <w:szCs w:val="22"/>
          <w:lang w:val="sr-Latn-RS"/>
        </w:rPr>
        <w:t xml:space="preserve">Уз понуду је неопходно </w:t>
      </w:r>
      <w:r w:rsidRPr="00F703A5">
        <w:rPr>
          <w:rFonts w:eastAsia="Calibri" w:cs="Arial"/>
          <w:sz w:val="22"/>
          <w:szCs w:val="22"/>
          <w:lang w:val="sr-Latn-RS"/>
        </w:rPr>
        <w:t>доставити техничку документацију Произвођача</w:t>
      </w:r>
      <w:r w:rsidRPr="007C1BD0">
        <w:rPr>
          <w:rFonts w:eastAsia="Calibri" w:cs="Arial"/>
          <w:sz w:val="22"/>
          <w:szCs w:val="22"/>
          <w:lang w:val="sr-Latn-RS"/>
        </w:rPr>
        <w:t xml:space="preserve"> (у папирној или електронској форми, на српском или енглеском језику), из које се могу потврдити карактериситке понуђене опреме.</w:t>
      </w:r>
    </w:p>
    <w:p w14:paraId="5E54DFBA" w14:textId="77777777" w:rsidR="00714A2B" w:rsidRPr="007C1BD0" w:rsidRDefault="00714A2B" w:rsidP="00F703A5">
      <w:pPr>
        <w:ind w:firstLine="502"/>
        <w:contextualSpacing/>
        <w:rPr>
          <w:rFonts w:eastAsia="Calibri" w:cs="Arial"/>
          <w:sz w:val="22"/>
          <w:szCs w:val="22"/>
          <w:lang w:val="sr-Cyrl-RS"/>
        </w:rPr>
      </w:pPr>
      <w:r w:rsidRPr="007C1BD0">
        <w:rPr>
          <w:rFonts w:eastAsia="Calibri" w:cs="Arial"/>
          <w:sz w:val="22"/>
          <w:szCs w:val="22"/>
          <w:lang w:val="sr-Cyrl-RS"/>
        </w:rPr>
        <w:t>Сва опрема мора бити нова и у оригиналном паковању.</w:t>
      </w:r>
    </w:p>
    <w:p w14:paraId="7917D309" w14:textId="77777777" w:rsidR="00714A2B" w:rsidRPr="007C1BD0" w:rsidRDefault="00714A2B" w:rsidP="00F703A5">
      <w:pPr>
        <w:ind w:firstLine="502"/>
        <w:contextualSpacing/>
        <w:rPr>
          <w:rFonts w:eastAsia="Calibri" w:cs="Arial"/>
          <w:sz w:val="22"/>
          <w:szCs w:val="22"/>
          <w:lang w:val="sr-Latn-RS"/>
        </w:rPr>
      </w:pPr>
      <w:r w:rsidRPr="007C1BD0">
        <w:rPr>
          <w:rFonts w:eastAsia="Calibri" w:cs="Arial"/>
          <w:sz w:val="22"/>
          <w:szCs w:val="22"/>
          <w:lang w:val="sr-Latn-RS"/>
        </w:rPr>
        <w:t>Сва опрема која је предмет набавке мора проћи квалитативни и квантитативни пријем од стране наручиоца.</w:t>
      </w:r>
    </w:p>
    <w:p w14:paraId="2207F2C3" w14:textId="77777777" w:rsidR="00714A2B" w:rsidRPr="00443B2A" w:rsidRDefault="00714A2B" w:rsidP="00F703A5">
      <w:pPr>
        <w:ind w:firstLine="502"/>
        <w:contextualSpacing/>
        <w:rPr>
          <w:rFonts w:eastAsia="Calibri" w:cs="Arial"/>
          <w:sz w:val="22"/>
          <w:szCs w:val="22"/>
          <w:lang w:val="sr-Cyrl-RS"/>
        </w:rPr>
      </w:pPr>
      <w:r w:rsidRPr="007C1BD0">
        <w:rPr>
          <w:rFonts w:eastAsia="Calibri" w:cs="Arial"/>
          <w:sz w:val="22"/>
          <w:szCs w:val="22"/>
          <w:lang w:val="sr-Latn-RS"/>
        </w:rPr>
        <w:t>Понуђач је дужан да на адреси испоруке у сарадњи са наручиоцем инсталира сву опрему која је предмет набавке и направи записник о квалитативном пријему.</w:t>
      </w:r>
    </w:p>
    <w:p w14:paraId="25F8EB4C" w14:textId="77777777" w:rsidR="00F86767" w:rsidRPr="00443B2A" w:rsidRDefault="00F86767" w:rsidP="00F703A5">
      <w:pPr>
        <w:rPr>
          <w:rFonts w:cs="Arial"/>
          <w:color w:val="000000" w:themeColor="text1"/>
          <w:sz w:val="22"/>
          <w:szCs w:val="22"/>
        </w:rPr>
      </w:pPr>
    </w:p>
    <w:p w14:paraId="59678EE3" w14:textId="77777777" w:rsidR="00C64027" w:rsidRPr="00443B2A" w:rsidRDefault="00C64027" w:rsidP="00F703A5">
      <w:pPr>
        <w:rPr>
          <w:rFonts w:cs="Arial"/>
          <w:color w:val="000000" w:themeColor="text1"/>
          <w:sz w:val="22"/>
          <w:szCs w:val="22"/>
          <w:lang w:val="sr-Cyrl-CS"/>
        </w:rPr>
      </w:pPr>
    </w:p>
    <w:p w14:paraId="74E170DB" w14:textId="77777777" w:rsidR="00714A2B" w:rsidRPr="00443B2A" w:rsidRDefault="00714A2B" w:rsidP="00F703A5">
      <w:pPr>
        <w:rPr>
          <w:rFonts w:cs="Arial"/>
          <w:sz w:val="22"/>
          <w:szCs w:val="22"/>
          <w:lang w:val="sr-Cyrl-RS"/>
        </w:rPr>
      </w:pPr>
      <w:r w:rsidRPr="00443B2A">
        <w:rPr>
          <w:rFonts w:cs="Arial"/>
          <w:sz w:val="22"/>
          <w:szCs w:val="22"/>
          <w:lang w:val="sr-Cyrl-RS"/>
        </w:rPr>
        <w:t>_______________                                                                ___________________</w:t>
      </w:r>
    </w:p>
    <w:p w14:paraId="07B36BF6" w14:textId="77777777" w:rsidR="00714A2B" w:rsidRPr="00443B2A" w:rsidRDefault="00714A2B" w:rsidP="00F703A5">
      <w:pPr>
        <w:rPr>
          <w:rFonts w:cs="Arial"/>
          <w:sz w:val="22"/>
          <w:szCs w:val="22"/>
        </w:rPr>
      </w:pPr>
    </w:p>
    <w:p w14:paraId="09416D26" w14:textId="77777777" w:rsidR="00714A2B" w:rsidRPr="00443B2A" w:rsidRDefault="00714A2B" w:rsidP="00F703A5">
      <w:pPr>
        <w:rPr>
          <w:rFonts w:cs="Arial"/>
          <w:sz w:val="22"/>
          <w:szCs w:val="22"/>
          <w:lang w:val="sr-Cyrl-RS"/>
        </w:rPr>
      </w:pPr>
      <w:r w:rsidRPr="00443B2A">
        <w:rPr>
          <w:rFonts w:eastAsia="Arial Narrow" w:cs="Arial"/>
          <w:sz w:val="22"/>
          <w:szCs w:val="22"/>
        </w:rPr>
        <w:t xml:space="preserve">   Датум: </w:t>
      </w:r>
      <w:r w:rsidRPr="00443B2A">
        <w:rPr>
          <w:rFonts w:eastAsia="Arial Narrow" w:cs="Arial"/>
          <w:sz w:val="22"/>
          <w:szCs w:val="22"/>
        </w:rPr>
        <w:tab/>
      </w:r>
      <w:r w:rsidRPr="00443B2A">
        <w:rPr>
          <w:rFonts w:eastAsia="Arial Narrow" w:cs="Arial"/>
          <w:sz w:val="22"/>
          <w:szCs w:val="22"/>
        </w:rPr>
        <w:tab/>
      </w:r>
      <w:r w:rsidRPr="00443B2A">
        <w:rPr>
          <w:rFonts w:eastAsia="Arial Narrow" w:cs="Arial"/>
          <w:sz w:val="22"/>
          <w:szCs w:val="22"/>
        </w:rPr>
        <w:tab/>
      </w:r>
      <w:r w:rsidRPr="00443B2A">
        <w:rPr>
          <w:rFonts w:eastAsia="Arial Narrow" w:cs="Arial"/>
          <w:sz w:val="22"/>
          <w:szCs w:val="22"/>
        </w:rPr>
        <w:tab/>
      </w:r>
      <w:r w:rsidRPr="00443B2A">
        <w:rPr>
          <w:rFonts w:eastAsia="Arial Narrow" w:cs="Arial"/>
          <w:sz w:val="22"/>
          <w:szCs w:val="22"/>
        </w:rPr>
        <w:tab/>
        <w:t xml:space="preserve">м. п.                     </w:t>
      </w:r>
      <w:r w:rsidRPr="00443B2A">
        <w:rPr>
          <w:rFonts w:eastAsia="Arial Narrow" w:cs="Arial"/>
          <w:sz w:val="22"/>
          <w:szCs w:val="22"/>
          <w:lang w:val="sr-Cyrl-RS"/>
        </w:rPr>
        <w:t>потпис</w:t>
      </w:r>
      <w:r w:rsidRPr="00443B2A">
        <w:rPr>
          <w:rFonts w:eastAsia="Arial Narrow" w:cs="Arial"/>
          <w:sz w:val="22"/>
          <w:szCs w:val="22"/>
        </w:rPr>
        <w:t xml:space="preserve"> Понуђач</w:t>
      </w:r>
      <w:r w:rsidRPr="00443B2A">
        <w:rPr>
          <w:rFonts w:eastAsia="Arial Narrow" w:cs="Arial"/>
          <w:sz w:val="22"/>
          <w:szCs w:val="22"/>
          <w:lang w:val="sr-Cyrl-RS"/>
        </w:rPr>
        <w:t>а</w:t>
      </w:r>
    </w:p>
    <w:p w14:paraId="2E0507CC" w14:textId="77777777" w:rsidR="00BE3162" w:rsidRPr="002C2C4F" w:rsidRDefault="00BE3162" w:rsidP="00BE3162">
      <w:pPr>
        <w:rPr>
          <w:rFonts w:eastAsia="Arial Narrow" w:cs="Arial"/>
          <w:color w:val="000000" w:themeColor="text1"/>
          <w:sz w:val="24"/>
          <w:szCs w:val="24"/>
        </w:rPr>
      </w:pPr>
    </w:p>
    <w:p w14:paraId="1208F168" w14:textId="77777777" w:rsidR="00C64027" w:rsidRPr="002C2C4F" w:rsidRDefault="00C64027" w:rsidP="00BE3162">
      <w:pPr>
        <w:rPr>
          <w:rFonts w:eastAsia="Arial Narrow" w:cs="Arial"/>
          <w:color w:val="000000" w:themeColor="text1"/>
          <w:sz w:val="24"/>
          <w:szCs w:val="24"/>
        </w:rPr>
      </w:pPr>
    </w:p>
    <w:p w14:paraId="7C21E384" w14:textId="77777777" w:rsidR="00C64027" w:rsidRPr="002C2C4F" w:rsidRDefault="00C64027" w:rsidP="00BE3162">
      <w:pPr>
        <w:rPr>
          <w:rFonts w:eastAsia="Arial Narrow" w:cs="Arial"/>
          <w:color w:val="000000" w:themeColor="text1"/>
          <w:sz w:val="24"/>
          <w:szCs w:val="24"/>
        </w:rPr>
      </w:pPr>
    </w:p>
    <w:p w14:paraId="3B223CC2" w14:textId="77777777" w:rsidR="00C64027" w:rsidRPr="002C2C4F" w:rsidRDefault="00C64027" w:rsidP="00BE3162">
      <w:pPr>
        <w:rPr>
          <w:rFonts w:eastAsia="Arial Narrow" w:cs="Arial"/>
          <w:color w:val="000000" w:themeColor="text1"/>
          <w:sz w:val="24"/>
          <w:szCs w:val="24"/>
        </w:rPr>
      </w:pPr>
    </w:p>
    <w:p w14:paraId="2B81B76B" w14:textId="77777777" w:rsidR="00C64027" w:rsidRPr="002C2C4F" w:rsidRDefault="00C64027" w:rsidP="00BE3162">
      <w:pPr>
        <w:rPr>
          <w:rFonts w:eastAsia="Arial Narrow" w:cs="Arial"/>
          <w:color w:val="000000" w:themeColor="text1"/>
          <w:sz w:val="24"/>
          <w:szCs w:val="24"/>
        </w:rPr>
      </w:pPr>
    </w:p>
    <w:p w14:paraId="2A664EA7" w14:textId="77777777" w:rsidR="00C64027" w:rsidRPr="002C2C4F" w:rsidRDefault="00C64027" w:rsidP="00BE3162">
      <w:pPr>
        <w:rPr>
          <w:rFonts w:eastAsia="Arial Narrow" w:cs="Arial"/>
          <w:color w:val="000000" w:themeColor="text1"/>
          <w:sz w:val="24"/>
          <w:szCs w:val="24"/>
        </w:rPr>
      </w:pPr>
    </w:p>
    <w:p w14:paraId="31E41AC9" w14:textId="77777777" w:rsidR="00C64027" w:rsidRPr="002C2C4F" w:rsidRDefault="00C64027" w:rsidP="00BE3162">
      <w:pPr>
        <w:rPr>
          <w:rFonts w:eastAsia="Arial Narrow" w:cs="Arial"/>
          <w:color w:val="000000" w:themeColor="text1"/>
          <w:sz w:val="24"/>
          <w:szCs w:val="24"/>
        </w:rPr>
      </w:pPr>
    </w:p>
    <w:p w14:paraId="16E45AC0" w14:textId="77777777" w:rsidR="00C64027" w:rsidRPr="002C2C4F" w:rsidRDefault="00C64027" w:rsidP="00BE3162">
      <w:pPr>
        <w:rPr>
          <w:rFonts w:eastAsia="Arial Narrow" w:cs="Arial"/>
          <w:color w:val="000000" w:themeColor="text1"/>
          <w:sz w:val="24"/>
          <w:szCs w:val="24"/>
        </w:rPr>
      </w:pPr>
    </w:p>
    <w:p w14:paraId="517A4766" w14:textId="77777777" w:rsidR="00C64027" w:rsidRPr="002C2C4F" w:rsidRDefault="00C64027" w:rsidP="00BE3162">
      <w:pPr>
        <w:rPr>
          <w:rFonts w:eastAsia="Arial Narrow" w:cs="Arial"/>
          <w:color w:val="000000" w:themeColor="text1"/>
          <w:sz w:val="24"/>
          <w:szCs w:val="24"/>
        </w:rPr>
      </w:pPr>
    </w:p>
    <w:p w14:paraId="5B11F11D" w14:textId="77777777" w:rsidR="00C64027" w:rsidRPr="002C2C4F" w:rsidRDefault="00C64027" w:rsidP="00BE3162">
      <w:pPr>
        <w:rPr>
          <w:rFonts w:eastAsia="Arial Narrow" w:cs="Arial"/>
          <w:color w:val="000000" w:themeColor="text1"/>
          <w:sz w:val="24"/>
          <w:szCs w:val="24"/>
        </w:rPr>
      </w:pPr>
    </w:p>
    <w:p w14:paraId="5A5BD64D" w14:textId="77777777" w:rsidR="00C64027" w:rsidRPr="002C2C4F" w:rsidRDefault="00C64027" w:rsidP="00BE3162">
      <w:pPr>
        <w:rPr>
          <w:rFonts w:eastAsia="Arial Narrow" w:cs="Arial"/>
          <w:color w:val="000000" w:themeColor="text1"/>
          <w:sz w:val="24"/>
          <w:szCs w:val="24"/>
        </w:rPr>
      </w:pPr>
    </w:p>
    <w:p w14:paraId="10392FFA" w14:textId="77777777" w:rsidR="00C64027" w:rsidRPr="002C2C4F" w:rsidRDefault="00C64027" w:rsidP="00BE3162">
      <w:pPr>
        <w:rPr>
          <w:rFonts w:eastAsia="Arial Narrow" w:cs="Arial"/>
          <w:color w:val="000000" w:themeColor="text1"/>
          <w:sz w:val="24"/>
          <w:szCs w:val="24"/>
        </w:rPr>
      </w:pPr>
    </w:p>
    <w:p w14:paraId="7CF241CA" w14:textId="77777777" w:rsidR="00C64027" w:rsidRDefault="00C64027" w:rsidP="00BE3162">
      <w:pPr>
        <w:rPr>
          <w:rFonts w:eastAsia="Arial Narrow" w:cs="Arial"/>
          <w:color w:val="000000" w:themeColor="text1"/>
          <w:sz w:val="24"/>
          <w:szCs w:val="24"/>
        </w:rPr>
      </w:pPr>
    </w:p>
    <w:p w14:paraId="74D2D685" w14:textId="77777777" w:rsidR="007C1BD0" w:rsidRDefault="007C1BD0" w:rsidP="00BE3162">
      <w:pPr>
        <w:rPr>
          <w:rFonts w:eastAsia="Arial Narrow" w:cs="Arial"/>
          <w:color w:val="000000" w:themeColor="text1"/>
          <w:sz w:val="24"/>
          <w:szCs w:val="24"/>
        </w:rPr>
      </w:pPr>
    </w:p>
    <w:p w14:paraId="577C9B22" w14:textId="77777777" w:rsidR="007C1BD0" w:rsidRDefault="007C1BD0" w:rsidP="00BE3162">
      <w:pPr>
        <w:rPr>
          <w:rFonts w:eastAsia="Arial Narrow" w:cs="Arial"/>
          <w:color w:val="000000" w:themeColor="text1"/>
          <w:sz w:val="24"/>
          <w:szCs w:val="24"/>
        </w:rPr>
      </w:pPr>
    </w:p>
    <w:p w14:paraId="62585A11" w14:textId="77777777" w:rsidR="007C1BD0" w:rsidRDefault="007C1BD0" w:rsidP="00BE3162">
      <w:pPr>
        <w:rPr>
          <w:rFonts w:eastAsia="Arial Narrow" w:cs="Arial"/>
          <w:color w:val="000000" w:themeColor="text1"/>
          <w:sz w:val="24"/>
          <w:szCs w:val="24"/>
        </w:rPr>
      </w:pPr>
    </w:p>
    <w:p w14:paraId="72841B89" w14:textId="77777777" w:rsidR="007C1BD0" w:rsidRDefault="007C1BD0" w:rsidP="00BE3162">
      <w:pPr>
        <w:rPr>
          <w:rFonts w:eastAsia="Arial Narrow" w:cs="Arial"/>
          <w:color w:val="000000" w:themeColor="text1"/>
          <w:sz w:val="24"/>
          <w:szCs w:val="24"/>
        </w:rPr>
      </w:pPr>
    </w:p>
    <w:p w14:paraId="51213D0C" w14:textId="77777777" w:rsidR="007C1BD0" w:rsidRPr="002C2C4F" w:rsidRDefault="007C1BD0" w:rsidP="00BE3162">
      <w:pPr>
        <w:rPr>
          <w:rFonts w:eastAsia="Arial Narrow" w:cs="Arial"/>
          <w:color w:val="000000" w:themeColor="text1"/>
          <w:sz w:val="24"/>
          <w:szCs w:val="24"/>
        </w:rPr>
      </w:pPr>
    </w:p>
    <w:p w14:paraId="032FCCF4" w14:textId="77777777" w:rsidR="00C64027" w:rsidRPr="002C2C4F" w:rsidRDefault="00C64027" w:rsidP="00BE3162">
      <w:pPr>
        <w:rPr>
          <w:rFonts w:eastAsia="Arial Narrow" w:cs="Arial"/>
          <w:color w:val="000000" w:themeColor="text1"/>
          <w:sz w:val="24"/>
          <w:szCs w:val="24"/>
        </w:rPr>
      </w:pPr>
    </w:p>
    <w:p w14:paraId="5BD66D14" w14:textId="77777777" w:rsidR="0082191A" w:rsidRDefault="0082191A" w:rsidP="00C64027">
      <w:pPr>
        <w:rPr>
          <w:rFonts w:cs="Arial"/>
          <w:b/>
          <w:color w:val="000000" w:themeColor="text1"/>
          <w:sz w:val="24"/>
          <w:szCs w:val="24"/>
        </w:rPr>
      </w:pPr>
    </w:p>
    <w:p w14:paraId="4C237A33" w14:textId="3CE53C53" w:rsidR="0082191A" w:rsidRDefault="0082191A" w:rsidP="00C64027">
      <w:pPr>
        <w:rPr>
          <w:rFonts w:cs="Arial"/>
          <w:b/>
          <w:color w:val="000000" w:themeColor="text1"/>
          <w:sz w:val="24"/>
          <w:szCs w:val="24"/>
        </w:rPr>
      </w:pPr>
    </w:p>
    <w:p w14:paraId="41480B0D" w14:textId="666F444A" w:rsidR="00F703A5" w:rsidRDefault="00F703A5" w:rsidP="00C64027">
      <w:pPr>
        <w:rPr>
          <w:rFonts w:cs="Arial"/>
          <w:b/>
          <w:color w:val="000000" w:themeColor="text1"/>
          <w:sz w:val="24"/>
          <w:szCs w:val="24"/>
        </w:rPr>
      </w:pPr>
    </w:p>
    <w:p w14:paraId="559BA71E" w14:textId="466D6960" w:rsidR="00F703A5" w:rsidRDefault="00F703A5" w:rsidP="00C64027">
      <w:pPr>
        <w:rPr>
          <w:rFonts w:cs="Arial"/>
          <w:b/>
          <w:color w:val="000000" w:themeColor="text1"/>
          <w:sz w:val="24"/>
          <w:szCs w:val="24"/>
        </w:rPr>
      </w:pPr>
    </w:p>
    <w:p w14:paraId="6E705559" w14:textId="3E849583" w:rsidR="00F703A5" w:rsidRDefault="00F703A5" w:rsidP="00C64027">
      <w:pPr>
        <w:rPr>
          <w:rFonts w:cs="Arial"/>
          <w:b/>
          <w:color w:val="000000" w:themeColor="text1"/>
          <w:sz w:val="24"/>
          <w:szCs w:val="24"/>
        </w:rPr>
      </w:pPr>
    </w:p>
    <w:p w14:paraId="7F689BAD" w14:textId="2202DFDC" w:rsidR="00F703A5" w:rsidRDefault="00F703A5" w:rsidP="00C64027">
      <w:pPr>
        <w:rPr>
          <w:rFonts w:cs="Arial"/>
          <w:b/>
          <w:color w:val="000000" w:themeColor="text1"/>
          <w:sz w:val="24"/>
          <w:szCs w:val="24"/>
        </w:rPr>
      </w:pPr>
    </w:p>
    <w:p w14:paraId="6352BA76" w14:textId="5692D411" w:rsidR="00F703A5" w:rsidRDefault="00F703A5" w:rsidP="00C64027">
      <w:pPr>
        <w:rPr>
          <w:rFonts w:cs="Arial"/>
          <w:b/>
          <w:color w:val="000000" w:themeColor="text1"/>
          <w:sz w:val="24"/>
          <w:szCs w:val="24"/>
        </w:rPr>
      </w:pPr>
    </w:p>
    <w:p w14:paraId="59DE7E52" w14:textId="4F6FE412" w:rsidR="00F703A5" w:rsidRDefault="00F703A5" w:rsidP="00C64027">
      <w:pPr>
        <w:rPr>
          <w:rFonts w:cs="Arial"/>
          <w:b/>
          <w:color w:val="000000" w:themeColor="text1"/>
          <w:sz w:val="24"/>
          <w:szCs w:val="24"/>
        </w:rPr>
      </w:pPr>
    </w:p>
    <w:p w14:paraId="128D5C56" w14:textId="2A8EB1BD" w:rsidR="00F703A5" w:rsidRDefault="00F703A5" w:rsidP="00C64027">
      <w:pPr>
        <w:rPr>
          <w:rFonts w:cs="Arial"/>
          <w:b/>
          <w:color w:val="000000" w:themeColor="text1"/>
          <w:sz w:val="24"/>
          <w:szCs w:val="24"/>
        </w:rPr>
      </w:pPr>
    </w:p>
    <w:p w14:paraId="3F456233" w14:textId="65B4BED1" w:rsidR="00F703A5" w:rsidRDefault="00F703A5" w:rsidP="00C64027">
      <w:pPr>
        <w:rPr>
          <w:rFonts w:cs="Arial"/>
          <w:b/>
          <w:color w:val="000000" w:themeColor="text1"/>
          <w:sz w:val="24"/>
          <w:szCs w:val="24"/>
        </w:rPr>
      </w:pPr>
    </w:p>
    <w:p w14:paraId="620940C0" w14:textId="43F021AF" w:rsidR="00F703A5" w:rsidRDefault="00F703A5" w:rsidP="00C64027">
      <w:pPr>
        <w:rPr>
          <w:rFonts w:cs="Arial"/>
          <w:b/>
          <w:color w:val="000000" w:themeColor="text1"/>
          <w:sz w:val="24"/>
          <w:szCs w:val="24"/>
        </w:rPr>
      </w:pPr>
    </w:p>
    <w:p w14:paraId="6E490FA9" w14:textId="77777777" w:rsidR="00F703A5" w:rsidRDefault="00F703A5" w:rsidP="00C64027">
      <w:pPr>
        <w:rPr>
          <w:rFonts w:cs="Arial"/>
          <w:b/>
          <w:color w:val="000000" w:themeColor="text1"/>
          <w:sz w:val="24"/>
          <w:szCs w:val="24"/>
        </w:rPr>
      </w:pPr>
    </w:p>
    <w:p w14:paraId="0813D085" w14:textId="77777777" w:rsidR="00C64027" w:rsidRDefault="00C64027" w:rsidP="00C64027">
      <w:pPr>
        <w:rPr>
          <w:rFonts w:eastAsia="Calibri" w:cs="Arial"/>
          <w:b/>
          <w:color w:val="000000" w:themeColor="text1"/>
          <w:sz w:val="24"/>
          <w:szCs w:val="24"/>
          <w:lang w:val="sr-Cyrl-RS"/>
        </w:rPr>
      </w:pPr>
      <w:r w:rsidRPr="0082191A">
        <w:rPr>
          <w:rFonts w:eastAsia="Calibri" w:cs="Arial"/>
          <w:b/>
          <w:color w:val="000000" w:themeColor="text1"/>
          <w:sz w:val="24"/>
          <w:szCs w:val="24"/>
        </w:rPr>
        <w:t xml:space="preserve">ПАРТИЈА 6. </w:t>
      </w:r>
      <w:r w:rsidR="00897A23">
        <w:rPr>
          <w:rFonts w:eastAsia="Calibri" w:cs="Arial"/>
          <w:b/>
          <w:color w:val="000000" w:themeColor="text1"/>
          <w:sz w:val="24"/>
          <w:szCs w:val="24"/>
          <w:lang w:val="sr-Cyrl-RS"/>
        </w:rPr>
        <w:t>–АКТИВНА КОМУНИКАЦИОНА ОПРЕМА</w:t>
      </w:r>
    </w:p>
    <w:p w14:paraId="256C5DEB" w14:textId="25FC90BC" w:rsidR="00443B2A" w:rsidRPr="007078CF" w:rsidRDefault="00443B2A" w:rsidP="00443B2A">
      <w:pPr>
        <w:rPr>
          <w:rFonts w:cs="Arial"/>
          <w:sz w:val="22"/>
          <w:szCs w:val="22"/>
        </w:rPr>
      </w:pP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71"/>
        <w:gridCol w:w="7392"/>
        <w:gridCol w:w="1290"/>
      </w:tblGrid>
      <w:tr w:rsidR="00443B2A" w:rsidRPr="007078CF" w14:paraId="0CBF056B" w14:textId="77777777" w:rsidTr="00443B2A">
        <w:trPr>
          <w:trHeight w:val="562"/>
          <w:jc w:val="center"/>
        </w:trPr>
        <w:tc>
          <w:tcPr>
            <w:tcW w:w="771" w:type="dxa"/>
            <w:shd w:val="clear" w:color="auto" w:fill="D9D9D9"/>
            <w:vAlign w:val="center"/>
          </w:tcPr>
          <w:p w14:paraId="495BCC20" w14:textId="77777777" w:rsidR="00443B2A" w:rsidRPr="007078CF" w:rsidRDefault="00443B2A" w:rsidP="00443B2A">
            <w:pPr>
              <w:rPr>
                <w:rFonts w:cs="Arial"/>
                <w:sz w:val="22"/>
                <w:szCs w:val="22"/>
              </w:rPr>
            </w:pPr>
            <w:r w:rsidRPr="007078CF">
              <w:rPr>
                <w:rFonts w:cs="Arial"/>
                <w:sz w:val="22"/>
                <w:szCs w:val="22"/>
              </w:rPr>
              <w:t>р.бр</w:t>
            </w:r>
          </w:p>
        </w:tc>
        <w:tc>
          <w:tcPr>
            <w:tcW w:w="7392" w:type="dxa"/>
            <w:shd w:val="clear" w:color="auto" w:fill="D9D9D9"/>
            <w:noWrap/>
            <w:vAlign w:val="center"/>
          </w:tcPr>
          <w:p w14:paraId="61B2B39A" w14:textId="77777777" w:rsidR="00443B2A" w:rsidRPr="007078CF" w:rsidRDefault="00443B2A" w:rsidP="00443B2A">
            <w:pPr>
              <w:rPr>
                <w:rFonts w:cs="Arial"/>
                <w:sz w:val="22"/>
                <w:szCs w:val="22"/>
              </w:rPr>
            </w:pPr>
            <w:r w:rsidRPr="007078CF">
              <w:rPr>
                <w:rFonts w:cs="Arial"/>
                <w:sz w:val="22"/>
                <w:szCs w:val="22"/>
              </w:rPr>
              <w:t>Назив</w:t>
            </w:r>
          </w:p>
        </w:tc>
        <w:tc>
          <w:tcPr>
            <w:tcW w:w="1290" w:type="dxa"/>
            <w:shd w:val="clear" w:color="auto" w:fill="D9D9D9"/>
            <w:noWrap/>
            <w:vAlign w:val="center"/>
          </w:tcPr>
          <w:p w14:paraId="1FA0FBD4" w14:textId="77777777" w:rsidR="00443B2A" w:rsidRPr="007078CF" w:rsidRDefault="00443B2A" w:rsidP="00443B2A">
            <w:pPr>
              <w:rPr>
                <w:rFonts w:cs="Arial"/>
                <w:sz w:val="22"/>
                <w:szCs w:val="22"/>
              </w:rPr>
            </w:pPr>
            <w:r w:rsidRPr="007078CF">
              <w:rPr>
                <w:rFonts w:cs="Arial"/>
                <w:sz w:val="22"/>
                <w:szCs w:val="22"/>
              </w:rPr>
              <w:t>количина</w:t>
            </w:r>
          </w:p>
          <w:p w14:paraId="7DE9C888" w14:textId="77777777" w:rsidR="00443B2A" w:rsidRPr="007078CF" w:rsidRDefault="00443B2A" w:rsidP="00443B2A">
            <w:pPr>
              <w:rPr>
                <w:rFonts w:cs="Arial"/>
                <w:sz w:val="22"/>
                <w:szCs w:val="22"/>
              </w:rPr>
            </w:pPr>
            <w:r w:rsidRPr="007078CF">
              <w:rPr>
                <w:rFonts w:cs="Arial"/>
                <w:sz w:val="22"/>
                <w:szCs w:val="22"/>
              </w:rPr>
              <w:t>(комада)</w:t>
            </w:r>
          </w:p>
        </w:tc>
      </w:tr>
      <w:tr w:rsidR="00443B2A" w:rsidRPr="007078CF" w14:paraId="16C61EAD" w14:textId="77777777" w:rsidTr="00443B2A">
        <w:trPr>
          <w:trHeight w:val="465"/>
          <w:jc w:val="center"/>
        </w:trPr>
        <w:tc>
          <w:tcPr>
            <w:tcW w:w="771" w:type="dxa"/>
            <w:shd w:val="clear" w:color="auto" w:fill="FFFFFF"/>
            <w:noWrap/>
            <w:vAlign w:val="center"/>
          </w:tcPr>
          <w:p w14:paraId="173F7EAA" w14:textId="00EDA4AB" w:rsidR="00443B2A" w:rsidRPr="00B03BCD" w:rsidRDefault="00B03BCD" w:rsidP="00443B2A">
            <w:pPr>
              <w:rPr>
                <w:rFonts w:cs="Arial"/>
                <w:sz w:val="22"/>
                <w:szCs w:val="22"/>
                <w:lang w:val="sr-Cyrl-RS"/>
              </w:rPr>
            </w:pPr>
            <w:r>
              <w:rPr>
                <w:rFonts w:cs="Arial"/>
                <w:sz w:val="22"/>
                <w:szCs w:val="22"/>
                <w:lang w:val="sr-Cyrl-RS"/>
              </w:rPr>
              <w:t>1</w:t>
            </w:r>
          </w:p>
        </w:tc>
        <w:tc>
          <w:tcPr>
            <w:tcW w:w="7392" w:type="dxa"/>
            <w:shd w:val="clear" w:color="auto" w:fill="auto"/>
            <w:noWrap/>
            <w:vAlign w:val="center"/>
          </w:tcPr>
          <w:p w14:paraId="79EAFA59" w14:textId="77777777" w:rsidR="00443B2A" w:rsidRPr="007078CF" w:rsidRDefault="00443B2A" w:rsidP="00443B2A">
            <w:pPr>
              <w:rPr>
                <w:rFonts w:cs="Arial"/>
                <w:sz w:val="22"/>
                <w:szCs w:val="22"/>
              </w:rPr>
            </w:pPr>
            <w:r w:rsidRPr="007078CF">
              <w:rPr>
                <w:rFonts w:cs="Arial"/>
                <w:sz w:val="22"/>
                <w:szCs w:val="22"/>
              </w:rPr>
              <w:t>Свич тип1</w:t>
            </w:r>
          </w:p>
        </w:tc>
        <w:tc>
          <w:tcPr>
            <w:tcW w:w="1290" w:type="dxa"/>
            <w:shd w:val="clear" w:color="auto" w:fill="auto"/>
            <w:noWrap/>
            <w:vAlign w:val="center"/>
          </w:tcPr>
          <w:p w14:paraId="46932A2F" w14:textId="77777777" w:rsidR="00443B2A" w:rsidRPr="007078CF" w:rsidRDefault="00443B2A" w:rsidP="00443B2A">
            <w:pPr>
              <w:rPr>
                <w:rFonts w:cs="Arial"/>
                <w:sz w:val="22"/>
                <w:szCs w:val="22"/>
              </w:rPr>
            </w:pPr>
            <w:r w:rsidRPr="007078CF">
              <w:rPr>
                <w:rFonts w:cs="Arial"/>
                <w:sz w:val="22"/>
                <w:szCs w:val="22"/>
              </w:rPr>
              <w:t>30</w:t>
            </w:r>
          </w:p>
        </w:tc>
      </w:tr>
      <w:tr w:rsidR="00443B2A" w:rsidRPr="007078CF" w14:paraId="5AE5AF25" w14:textId="77777777" w:rsidTr="00443B2A">
        <w:trPr>
          <w:trHeight w:val="465"/>
          <w:jc w:val="center"/>
        </w:trPr>
        <w:tc>
          <w:tcPr>
            <w:tcW w:w="771" w:type="dxa"/>
            <w:shd w:val="clear" w:color="auto" w:fill="FFFFFF"/>
            <w:noWrap/>
            <w:vAlign w:val="center"/>
          </w:tcPr>
          <w:p w14:paraId="49937EE8" w14:textId="5D6095E6" w:rsidR="00443B2A" w:rsidRPr="00B03BCD" w:rsidRDefault="00B03BCD" w:rsidP="00443B2A">
            <w:pPr>
              <w:rPr>
                <w:rFonts w:cs="Arial"/>
                <w:sz w:val="22"/>
                <w:szCs w:val="22"/>
                <w:lang w:val="sr-Cyrl-RS"/>
              </w:rPr>
            </w:pPr>
            <w:r>
              <w:rPr>
                <w:rFonts w:cs="Arial"/>
                <w:sz w:val="22"/>
                <w:szCs w:val="22"/>
                <w:lang w:val="sr-Cyrl-RS"/>
              </w:rPr>
              <w:t>2</w:t>
            </w:r>
          </w:p>
        </w:tc>
        <w:tc>
          <w:tcPr>
            <w:tcW w:w="7392" w:type="dxa"/>
            <w:shd w:val="clear" w:color="auto" w:fill="auto"/>
            <w:noWrap/>
            <w:vAlign w:val="center"/>
          </w:tcPr>
          <w:p w14:paraId="3A785CA1" w14:textId="77777777" w:rsidR="00443B2A" w:rsidRPr="007078CF" w:rsidRDefault="00443B2A" w:rsidP="00443B2A">
            <w:pPr>
              <w:rPr>
                <w:rFonts w:cs="Arial"/>
                <w:sz w:val="22"/>
                <w:szCs w:val="22"/>
              </w:rPr>
            </w:pPr>
            <w:r w:rsidRPr="007078CF">
              <w:rPr>
                <w:rFonts w:cs="Arial"/>
                <w:sz w:val="22"/>
                <w:szCs w:val="22"/>
              </w:rPr>
              <w:t>Свич тип2</w:t>
            </w:r>
          </w:p>
        </w:tc>
        <w:tc>
          <w:tcPr>
            <w:tcW w:w="1290" w:type="dxa"/>
            <w:shd w:val="clear" w:color="auto" w:fill="auto"/>
            <w:noWrap/>
            <w:vAlign w:val="center"/>
          </w:tcPr>
          <w:p w14:paraId="368657DE" w14:textId="77777777" w:rsidR="00443B2A" w:rsidRPr="007078CF" w:rsidRDefault="00443B2A" w:rsidP="00443B2A">
            <w:pPr>
              <w:rPr>
                <w:rFonts w:cs="Arial"/>
                <w:sz w:val="22"/>
                <w:szCs w:val="22"/>
              </w:rPr>
            </w:pPr>
            <w:r w:rsidRPr="007078CF">
              <w:rPr>
                <w:rFonts w:cs="Arial"/>
                <w:sz w:val="22"/>
                <w:szCs w:val="22"/>
              </w:rPr>
              <w:t>25</w:t>
            </w:r>
          </w:p>
        </w:tc>
      </w:tr>
      <w:tr w:rsidR="00443B2A" w:rsidRPr="007078CF" w14:paraId="56EDEFD3" w14:textId="77777777" w:rsidTr="00443B2A">
        <w:trPr>
          <w:trHeight w:val="465"/>
          <w:jc w:val="center"/>
        </w:trPr>
        <w:tc>
          <w:tcPr>
            <w:tcW w:w="771" w:type="dxa"/>
            <w:shd w:val="clear" w:color="auto" w:fill="FFFFFF"/>
            <w:noWrap/>
            <w:vAlign w:val="center"/>
          </w:tcPr>
          <w:p w14:paraId="387D13EE" w14:textId="4670BDD2" w:rsidR="00443B2A" w:rsidRPr="00B03BCD" w:rsidRDefault="00B03BCD" w:rsidP="00443B2A">
            <w:pPr>
              <w:rPr>
                <w:rFonts w:cs="Arial"/>
                <w:sz w:val="22"/>
                <w:szCs w:val="22"/>
                <w:lang w:val="sr-Cyrl-RS"/>
              </w:rPr>
            </w:pPr>
            <w:r>
              <w:rPr>
                <w:rFonts w:cs="Arial"/>
                <w:sz w:val="22"/>
                <w:szCs w:val="22"/>
                <w:lang w:val="sr-Cyrl-RS"/>
              </w:rPr>
              <w:t>3</w:t>
            </w:r>
          </w:p>
        </w:tc>
        <w:tc>
          <w:tcPr>
            <w:tcW w:w="7392" w:type="dxa"/>
            <w:shd w:val="clear" w:color="auto" w:fill="auto"/>
            <w:noWrap/>
            <w:vAlign w:val="center"/>
          </w:tcPr>
          <w:p w14:paraId="3172641C" w14:textId="77777777" w:rsidR="00443B2A" w:rsidRPr="007078CF" w:rsidRDefault="00443B2A" w:rsidP="00443B2A">
            <w:pPr>
              <w:rPr>
                <w:rFonts w:cs="Arial"/>
                <w:sz w:val="22"/>
                <w:szCs w:val="22"/>
              </w:rPr>
            </w:pPr>
            <w:r w:rsidRPr="007078CF">
              <w:rPr>
                <w:rFonts w:cs="Arial"/>
                <w:sz w:val="22"/>
                <w:szCs w:val="22"/>
              </w:rPr>
              <w:t>Рутер тип1</w:t>
            </w:r>
          </w:p>
        </w:tc>
        <w:tc>
          <w:tcPr>
            <w:tcW w:w="1290" w:type="dxa"/>
            <w:shd w:val="clear" w:color="auto" w:fill="auto"/>
            <w:noWrap/>
            <w:vAlign w:val="center"/>
          </w:tcPr>
          <w:p w14:paraId="0C774710" w14:textId="77777777" w:rsidR="00443B2A" w:rsidRPr="007078CF" w:rsidRDefault="00443B2A" w:rsidP="00443B2A">
            <w:pPr>
              <w:rPr>
                <w:rFonts w:cs="Arial"/>
                <w:sz w:val="22"/>
                <w:szCs w:val="22"/>
              </w:rPr>
            </w:pPr>
            <w:r w:rsidRPr="007078CF">
              <w:rPr>
                <w:rFonts w:cs="Arial"/>
                <w:sz w:val="22"/>
                <w:szCs w:val="22"/>
              </w:rPr>
              <w:t>6</w:t>
            </w:r>
          </w:p>
        </w:tc>
      </w:tr>
      <w:tr w:rsidR="00443B2A" w:rsidRPr="007078CF" w14:paraId="6A670F66" w14:textId="77777777" w:rsidTr="00443B2A">
        <w:trPr>
          <w:trHeight w:val="465"/>
          <w:jc w:val="center"/>
        </w:trPr>
        <w:tc>
          <w:tcPr>
            <w:tcW w:w="771" w:type="dxa"/>
            <w:shd w:val="clear" w:color="auto" w:fill="FFFFFF"/>
            <w:noWrap/>
            <w:vAlign w:val="center"/>
          </w:tcPr>
          <w:p w14:paraId="011668A5" w14:textId="58736EC5" w:rsidR="00443B2A" w:rsidRPr="00B03BCD" w:rsidRDefault="00B03BCD" w:rsidP="00443B2A">
            <w:pPr>
              <w:rPr>
                <w:rFonts w:cs="Arial"/>
                <w:sz w:val="22"/>
                <w:szCs w:val="22"/>
                <w:lang w:val="sr-Cyrl-RS"/>
              </w:rPr>
            </w:pPr>
            <w:r>
              <w:rPr>
                <w:rFonts w:cs="Arial"/>
                <w:sz w:val="22"/>
                <w:szCs w:val="22"/>
                <w:lang w:val="sr-Cyrl-RS"/>
              </w:rPr>
              <w:t>4</w:t>
            </w:r>
          </w:p>
        </w:tc>
        <w:tc>
          <w:tcPr>
            <w:tcW w:w="7392" w:type="dxa"/>
            <w:shd w:val="clear" w:color="auto" w:fill="auto"/>
            <w:noWrap/>
            <w:vAlign w:val="center"/>
          </w:tcPr>
          <w:p w14:paraId="53B92023" w14:textId="77777777" w:rsidR="00443B2A" w:rsidRPr="007078CF" w:rsidRDefault="00443B2A" w:rsidP="00443B2A">
            <w:pPr>
              <w:rPr>
                <w:rFonts w:cs="Arial"/>
                <w:sz w:val="22"/>
                <w:szCs w:val="22"/>
              </w:rPr>
            </w:pPr>
            <w:r w:rsidRPr="007078CF">
              <w:rPr>
                <w:rFonts w:cs="Arial"/>
                <w:sz w:val="22"/>
                <w:szCs w:val="22"/>
              </w:rPr>
              <w:t>Рутер тип2</w:t>
            </w:r>
          </w:p>
        </w:tc>
        <w:tc>
          <w:tcPr>
            <w:tcW w:w="1290" w:type="dxa"/>
            <w:shd w:val="clear" w:color="auto" w:fill="auto"/>
            <w:noWrap/>
            <w:vAlign w:val="center"/>
          </w:tcPr>
          <w:p w14:paraId="0012C047" w14:textId="77777777" w:rsidR="00443B2A" w:rsidRPr="007078CF" w:rsidRDefault="00443B2A" w:rsidP="00443B2A">
            <w:pPr>
              <w:rPr>
                <w:rFonts w:cs="Arial"/>
                <w:sz w:val="22"/>
                <w:szCs w:val="22"/>
              </w:rPr>
            </w:pPr>
            <w:r w:rsidRPr="007078CF">
              <w:rPr>
                <w:rFonts w:cs="Arial"/>
                <w:sz w:val="22"/>
                <w:szCs w:val="22"/>
              </w:rPr>
              <w:t>3</w:t>
            </w:r>
          </w:p>
        </w:tc>
      </w:tr>
      <w:tr w:rsidR="00443B2A" w:rsidRPr="007078CF" w14:paraId="2A120376" w14:textId="77777777" w:rsidTr="00443B2A">
        <w:trPr>
          <w:trHeight w:val="465"/>
          <w:jc w:val="center"/>
        </w:trPr>
        <w:tc>
          <w:tcPr>
            <w:tcW w:w="771" w:type="dxa"/>
            <w:shd w:val="clear" w:color="auto" w:fill="FFFFFF"/>
            <w:noWrap/>
            <w:vAlign w:val="center"/>
          </w:tcPr>
          <w:p w14:paraId="0EC6B152" w14:textId="0179F7BE" w:rsidR="00443B2A" w:rsidRPr="00B03BCD" w:rsidRDefault="00B03BCD" w:rsidP="00443B2A">
            <w:pPr>
              <w:rPr>
                <w:rFonts w:cs="Arial"/>
                <w:sz w:val="22"/>
                <w:szCs w:val="22"/>
                <w:lang w:val="sr-Cyrl-RS"/>
              </w:rPr>
            </w:pPr>
            <w:r>
              <w:rPr>
                <w:rFonts w:cs="Arial"/>
                <w:sz w:val="22"/>
                <w:szCs w:val="22"/>
                <w:lang w:val="sr-Cyrl-RS"/>
              </w:rPr>
              <w:t>5</w:t>
            </w:r>
          </w:p>
        </w:tc>
        <w:tc>
          <w:tcPr>
            <w:tcW w:w="7392" w:type="dxa"/>
            <w:shd w:val="clear" w:color="auto" w:fill="auto"/>
            <w:noWrap/>
            <w:vAlign w:val="center"/>
          </w:tcPr>
          <w:p w14:paraId="778D622A" w14:textId="77777777" w:rsidR="00443B2A" w:rsidRPr="007078CF" w:rsidRDefault="00443B2A" w:rsidP="00443B2A">
            <w:pPr>
              <w:rPr>
                <w:rFonts w:cs="Arial"/>
                <w:sz w:val="22"/>
                <w:szCs w:val="22"/>
              </w:rPr>
            </w:pPr>
            <w:r w:rsidRPr="007078CF">
              <w:rPr>
                <w:rFonts w:cs="Arial"/>
                <w:sz w:val="22"/>
                <w:szCs w:val="22"/>
              </w:rPr>
              <w:t>Уређај за бежични приступ тип 1</w:t>
            </w:r>
          </w:p>
        </w:tc>
        <w:tc>
          <w:tcPr>
            <w:tcW w:w="1290" w:type="dxa"/>
            <w:shd w:val="clear" w:color="auto" w:fill="auto"/>
            <w:noWrap/>
            <w:vAlign w:val="center"/>
          </w:tcPr>
          <w:p w14:paraId="05FBDB20" w14:textId="77777777" w:rsidR="00443B2A" w:rsidRPr="007078CF" w:rsidRDefault="00443B2A" w:rsidP="00443B2A">
            <w:pPr>
              <w:rPr>
                <w:rFonts w:cs="Arial"/>
                <w:sz w:val="22"/>
                <w:szCs w:val="22"/>
              </w:rPr>
            </w:pPr>
            <w:r w:rsidRPr="007078CF">
              <w:rPr>
                <w:rFonts w:cs="Arial"/>
                <w:sz w:val="22"/>
                <w:szCs w:val="22"/>
              </w:rPr>
              <w:t>5</w:t>
            </w:r>
          </w:p>
        </w:tc>
      </w:tr>
      <w:tr w:rsidR="00443B2A" w:rsidRPr="007078CF" w14:paraId="4FC6D187" w14:textId="77777777" w:rsidTr="00443B2A">
        <w:trPr>
          <w:trHeight w:val="465"/>
          <w:jc w:val="center"/>
        </w:trPr>
        <w:tc>
          <w:tcPr>
            <w:tcW w:w="771" w:type="dxa"/>
            <w:shd w:val="clear" w:color="auto" w:fill="FFFFFF"/>
            <w:noWrap/>
            <w:vAlign w:val="center"/>
          </w:tcPr>
          <w:p w14:paraId="101B9F7C" w14:textId="2E091E86" w:rsidR="00443B2A" w:rsidRPr="00B03BCD" w:rsidRDefault="00B03BCD" w:rsidP="00443B2A">
            <w:pPr>
              <w:rPr>
                <w:rFonts w:cs="Arial"/>
                <w:sz w:val="22"/>
                <w:szCs w:val="22"/>
                <w:lang w:val="sr-Cyrl-RS"/>
              </w:rPr>
            </w:pPr>
            <w:r>
              <w:rPr>
                <w:rFonts w:cs="Arial"/>
                <w:sz w:val="22"/>
                <w:szCs w:val="22"/>
                <w:lang w:val="sr-Cyrl-RS"/>
              </w:rPr>
              <w:t>6</w:t>
            </w:r>
          </w:p>
        </w:tc>
        <w:tc>
          <w:tcPr>
            <w:tcW w:w="7392" w:type="dxa"/>
            <w:shd w:val="clear" w:color="auto" w:fill="auto"/>
            <w:noWrap/>
            <w:vAlign w:val="center"/>
          </w:tcPr>
          <w:p w14:paraId="0EC214D1" w14:textId="77777777" w:rsidR="00443B2A" w:rsidRPr="007078CF" w:rsidRDefault="00443B2A" w:rsidP="00443B2A">
            <w:pPr>
              <w:rPr>
                <w:rFonts w:cs="Arial"/>
                <w:sz w:val="22"/>
                <w:szCs w:val="22"/>
              </w:rPr>
            </w:pPr>
            <w:r w:rsidRPr="007078CF">
              <w:rPr>
                <w:rFonts w:cs="Arial"/>
                <w:sz w:val="22"/>
                <w:szCs w:val="22"/>
              </w:rPr>
              <w:t>Лиценца за регистрацију АP  на виртуелни контролер</w:t>
            </w:r>
          </w:p>
        </w:tc>
        <w:tc>
          <w:tcPr>
            <w:tcW w:w="1290" w:type="dxa"/>
            <w:shd w:val="clear" w:color="auto" w:fill="auto"/>
            <w:noWrap/>
            <w:vAlign w:val="center"/>
          </w:tcPr>
          <w:p w14:paraId="46A55551" w14:textId="77777777" w:rsidR="00443B2A" w:rsidRPr="007078CF" w:rsidRDefault="00443B2A" w:rsidP="00443B2A">
            <w:pPr>
              <w:rPr>
                <w:rFonts w:cs="Arial"/>
                <w:sz w:val="22"/>
                <w:szCs w:val="22"/>
              </w:rPr>
            </w:pPr>
            <w:r w:rsidRPr="007078CF">
              <w:rPr>
                <w:rFonts w:cs="Arial"/>
                <w:sz w:val="22"/>
                <w:szCs w:val="22"/>
              </w:rPr>
              <w:t>5</w:t>
            </w:r>
          </w:p>
        </w:tc>
      </w:tr>
      <w:tr w:rsidR="00443B2A" w:rsidRPr="007078CF" w14:paraId="28CE1B7C" w14:textId="77777777" w:rsidTr="00443B2A">
        <w:trPr>
          <w:trHeight w:val="465"/>
          <w:jc w:val="center"/>
        </w:trPr>
        <w:tc>
          <w:tcPr>
            <w:tcW w:w="771" w:type="dxa"/>
            <w:shd w:val="clear" w:color="auto" w:fill="FFFFFF"/>
            <w:noWrap/>
            <w:vAlign w:val="center"/>
          </w:tcPr>
          <w:p w14:paraId="1960FE5D" w14:textId="5A5C5899" w:rsidR="00443B2A" w:rsidRPr="00B03BCD" w:rsidRDefault="00B03BCD" w:rsidP="00443B2A">
            <w:pPr>
              <w:rPr>
                <w:rFonts w:cs="Arial"/>
                <w:sz w:val="22"/>
                <w:szCs w:val="22"/>
                <w:lang w:val="sr-Cyrl-RS"/>
              </w:rPr>
            </w:pPr>
            <w:r>
              <w:rPr>
                <w:rFonts w:cs="Arial"/>
                <w:sz w:val="22"/>
                <w:szCs w:val="22"/>
                <w:lang w:val="sr-Cyrl-RS"/>
              </w:rPr>
              <w:t>7</w:t>
            </w:r>
          </w:p>
        </w:tc>
        <w:tc>
          <w:tcPr>
            <w:tcW w:w="7392" w:type="dxa"/>
            <w:shd w:val="clear" w:color="auto" w:fill="auto"/>
            <w:noWrap/>
            <w:vAlign w:val="center"/>
          </w:tcPr>
          <w:p w14:paraId="390AF2DA" w14:textId="77777777" w:rsidR="00443B2A" w:rsidRPr="007078CF" w:rsidRDefault="00443B2A" w:rsidP="00443B2A">
            <w:pPr>
              <w:rPr>
                <w:rFonts w:cs="Arial"/>
                <w:sz w:val="22"/>
                <w:szCs w:val="22"/>
              </w:rPr>
            </w:pPr>
            <w:r w:rsidRPr="007078CF">
              <w:rPr>
                <w:rFonts w:cs="Arial"/>
                <w:sz w:val="22"/>
                <w:szCs w:val="22"/>
              </w:rPr>
              <w:t>Firewall уређај тип 1</w:t>
            </w:r>
          </w:p>
        </w:tc>
        <w:tc>
          <w:tcPr>
            <w:tcW w:w="1290" w:type="dxa"/>
            <w:shd w:val="clear" w:color="auto" w:fill="auto"/>
            <w:noWrap/>
            <w:vAlign w:val="center"/>
          </w:tcPr>
          <w:p w14:paraId="74137075" w14:textId="77777777" w:rsidR="00443B2A" w:rsidRPr="007078CF" w:rsidRDefault="00443B2A" w:rsidP="00443B2A">
            <w:pPr>
              <w:rPr>
                <w:rFonts w:cs="Arial"/>
                <w:sz w:val="22"/>
                <w:szCs w:val="22"/>
              </w:rPr>
            </w:pPr>
            <w:r w:rsidRPr="007078CF">
              <w:rPr>
                <w:rFonts w:cs="Arial"/>
                <w:sz w:val="22"/>
                <w:szCs w:val="22"/>
              </w:rPr>
              <w:t>10</w:t>
            </w:r>
          </w:p>
        </w:tc>
      </w:tr>
      <w:tr w:rsidR="00443B2A" w:rsidRPr="007078CF" w14:paraId="3CE5A3D6" w14:textId="77777777" w:rsidTr="00443B2A">
        <w:trPr>
          <w:trHeight w:val="465"/>
          <w:jc w:val="center"/>
        </w:trPr>
        <w:tc>
          <w:tcPr>
            <w:tcW w:w="771" w:type="dxa"/>
            <w:shd w:val="clear" w:color="auto" w:fill="FFFFFF"/>
            <w:noWrap/>
            <w:vAlign w:val="center"/>
          </w:tcPr>
          <w:p w14:paraId="06013BF1" w14:textId="38136323" w:rsidR="00443B2A" w:rsidRPr="00B03BCD" w:rsidRDefault="00B03BCD" w:rsidP="00443B2A">
            <w:pPr>
              <w:rPr>
                <w:rFonts w:cs="Arial"/>
                <w:sz w:val="22"/>
                <w:szCs w:val="22"/>
                <w:lang w:val="sr-Cyrl-RS"/>
              </w:rPr>
            </w:pPr>
            <w:r>
              <w:rPr>
                <w:rFonts w:cs="Arial"/>
                <w:sz w:val="22"/>
                <w:szCs w:val="22"/>
                <w:lang w:val="sr-Cyrl-RS"/>
              </w:rPr>
              <w:t>8</w:t>
            </w:r>
          </w:p>
        </w:tc>
        <w:tc>
          <w:tcPr>
            <w:tcW w:w="7392" w:type="dxa"/>
            <w:shd w:val="clear" w:color="auto" w:fill="auto"/>
            <w:noWrap/>
            <w:vAlign w:val="center"/>
          </w:tcPr>
          <w:p w14:paraId="7865427F" w14:textId="77777777" w:rsidR="00443B2A" w:rsidRPr="007078CF" w:rsidRDefault="00443B2A" w:rsidP="00443B2A">
            <w:pPr>
              <w:rPr>
                <w:rFonts w:cs="Arial"/>
                <w:sz w:val="22"/>
                <w:szCs w:val="22"/>
              </w:rPr>
            </w:pPr>
            <w:r w:rsidRPr="007078CF">
              <w:rPr>
                <w:rFonts w:cs="Arial"/>
                <w:sz w:val="22"/>
                <w:szCs w:val="22"/>
              </w:rPr>
              <w:t>Firewall уређај тип 2</w:t>
            </w:r>
          </w:p>
        </w:tc>
        <w:tc>
          <w:tcPr>
            <w:tcW w:w="1290" w:type="dxa"/>
            <w:shd w:val="clear" w:color="auto" w:fill="auto"/>
            <w:noWrap/>
            <w:vAlign w:val="center"/>
          </w:tcPr>
          <w:p w14:paraId="5FB4F9F2" w14:textId="77777777" w:rsidR="00443B2A" w:rsidRPr="007078CF" w:rsidRDefault="00443B2A" w:rsidP="00443B2A">
            <w:pPr>
              <w:rPr>
                <w:rFonts w:cs="Arial"/>
                <w:sz w:val="22"/>
                <w:szCs w:val="22"/>
              </w:rPr>
            </w:pPr>
            <w:r w:rsidRPr="007078CF">
              <w:rPr>
                <w:rFonts w:cs="Arial"/>
                <w:sz w:val="22"/>
                <w:szCs w:val="22"/>
              </w:rPr>
              <w:t>3</w:t>
            </w:r>
          </w:p>
        </w:tc>
      </w:tr>
      <w:tr w:rsidR="00443B2A" w:rsidRPr="007078CF" w14:paraId="6DAC9565" w14:textId="77777777" w:rsidTr="00443B2A">
        <w:trPr>
          <w:trHeight w:val="465"/>
          <w:jc w:val="center"/>
        </w:trPr>
        <w:tc>
          <w:tcPr>
            <w:tcW w:w="771" w:type="dxa"/>
            <w:shd w:val="clear" w:color="auto" w:fill="FFFFFF"/>
            <w:noWrap/>
            <w:vAlign w:val="center"/>
          </w:tcPr>
          <w:p w14:paraId="50CB2A4C" w14:textId="761ECD9A" w:rsidR="00443B2A" w:rsidRPr="00B03BCD" w:rsidRDefault="00B03BCD" w:rsidP="00443B2A">
            <w:pPr>
              <w:rPr>
                <w:rFonts w:cs="Arial"/>
                <w:sz w:val="22"/>
                <w:szCs w:val="22"/>
                <w:lang w:val="sr-Cyrl-RS"/>
              </w:rPr>
            </w:pPr>
            <w:r>
              <w:rPr>
                <w:rFonts w:cs="Arial"/>
                <w:sz w:val="22"/>
                <w:szCs w:val="22"/>
                <w:lang w:val="sr-Cyrl-RS"/>
              </w:rPr>
              <w:t>9</w:t>
            </w:r>
          </w:p>
        </w:tc>
        <w:tc>
          <w:tcPr>
            <w:tcW w:w="7392" w:type="dxa"/>
            <w:shd w:val="clear" w:color="auto" w:fill="auto"/>
            <w:noWrap/>
            <w:vAlign w:val="center"/>
          </w:tcPr>
          <w:p w14:paraId="1D22927C" w14:textId="77777777" w:rsidR="00443B2A" w:rsidRPr="007078CF" w:rsidRDefault="00443B2A" w:rsidP="00443B2A">
            <w:pPr>
              <w:rPr>
                <w:rFonts w:cs="Arial"/>
                <w:sz w:val="22"/>
                <w:szCs w:val="22"/>
              </w:rPr>
            </w:pPr>
            <w:r w:rsidRPr="007078CF">
              <w:rPr>
                <w:rFonts w:cs="Arial"/>
                <w:sz w:val="22"/>
                <w:szCs w:val="22"/>
              </w:rPr>
              <w:t>Свич тип4</w:t>
            </w:r>
          </w:p>
        </w:tc>
        <w:tc>
          <w:tcPr>
            <w:tcW w:w="1290" w:type="dxa"/>
            <w:shd w:val="clear" w:color="auto" w:fill="auto"/>
            <w:noWrap/>
            <w:vAlign w:val="center"/>
          </w:tcPr>
          <w:p w14:paraId="525A4F9A" w14:textId="77777777" w:rsidR="00443B2A" w:rsidRPr="007078CF" w:rsidRDefault="00443B2A" w:rsidP="00443B2A">
            <w:pPr>
              <w:rPr>
                <w:rFonts w:cs="Arial"/>
                <w:sz w:val="22"/>
                <w:szCs w:val="22"/>
              </w:rPr>
            </w:pPr>
            <w:r w:rsidRPr="007078CF">
              <w:rPr>
                <w:rFonts w:cs="Arial"/>
                <w:sz w:val="22"/>
                <w:szCs w:val="22"/>
              </w:rPr>
              <w:t>20</w:t>
            </w:r>
          </w:p>
        </w:tc>
      </w:tr>
      <w:tr w:rsidR="00443B2A" w:rsidRPr="007078CF" w14:paraId="61A1657D" w14:textId="77777777" w:rsidTr="00443B2A">
        <w:trPr>
          <w:trHeight w:val="465"/>
          <w:jc w:val="center"/>
        </w:trPr>
        <w:tc>
          <w:tcPr>
            <w:tcW w:w="771" w:type="dxa"/>
            <w:shd w:val="clear" w:color="auto" w:fill="FFFFFF"/>
            <w:noWrap/>
            <w:vAlign w:val="center"/>
          </w:tcPr>
          <w:p w14:paraId="10EC245A" w14:textId="47262DD0" w:rsidR="00443B2A" w:rsidRPr="00B03BCD" w:rsidRDefault="00B03BCD" w:rsidP="00443B2A">
            <w:pPr>
              <w:rPr>
                <w:rFonts w:cs="Arial"/>
                <w:sz w:val="22"/>
                <w:szCs w:val="22"/>
                <w:lang w:val="sr-Cyrl-RS"/>
              </w:rPr>
            </w:pPr>
            <w:r>
              <w:rPr>
                <w:rFonts w:cs="Arial"/>
                <w:sz w:val="22"/>
                <w:szCs w:val="22"/>
                <w:lang w:val="sr-Cyrl-RS"/>
              </w:rPr>
              <w:t>10</w:t>
            </w:r>
          </w:p>
        </w:tc>
        <w:tc>
          <w:tcPr>
            <w:tcW w:w="7392" w:type="dxa"/>
            <w:shd w:val="clear" w:color="auto" w:fill="auto"/>
            <w:noWrap/>
            <w:vAlign w:val="center"/>
          </w:tcPr>
          <w:p w14:paraId="4E3B5075" w14:textId="77777777" w:rsidR="00443B2A" w:rsidRPr="007078CF" w:rsidRDefault="00443B2A" w:rsidP="00443B2A">
            <w:pPr>
              <w:rPr>
                <w:rFonts w:cs="Arial"/>
                <w:sz w:val="22"/>
                <w:szCs w:val="22"/>
              </w:rPr>
            </w:pPr>
            <w:r w:rsidRPr="007078CF">
              <w:rPr>
                <w:rFonts w:cs="Arial"/>
                <w:sz w:val="22"/>
                <w:szCs w:val="22"/>
              </w:rPr>
              <w:t>Свич тип5</w:t>
            </w:r>
          </w:p>
        </w:tc>
        <w:tc>
          <w:tcPr>
            <w:tcW w:w="1290" w:type="dxa"/>
            <w:shd w:val="clear" w:color="auto" w:fill="auto"/>
            <w:noWrap/>
            <w:vAlign w:val="center"/>
          </w:tcPr>
          <w:p w14:paraId="548A8872" w14:textId="77777777" w:rsidR="00443B2A" w:rsidRPr="007078CF" w:rsidRDefault="00443B2A" w:rsidP="00443B2A">
            <w:pPr>
              <w:rPr>
                <w:rFonts w:cs="Arial"/>
                <w:sz w:val="22"/>
                <w:szCs w:val="22"/>
              </w:rPr>
            </w:pPr>
            <w:r w:rsidRPr="007078CF">
              <w:rPr>
                <w:rFonts w:cs="Arial"/>
                <w:sz w:val="22"/>
                <w:szCs w:val="22"/>
              </w:rPr>
              <w:t>20</w:t>
            </w:r>
          </w:p>
        </w:tc>
      </w:tr>
      <w:tr w:rsidR="00443B2A" w:rsidRPr="007078CF" w14:paraId="4B2789DF" w14:textId="77777777" w:rsidTr="00443B2A">
        <w:trPr>
          <w:trHeight w:val="465"/>
          <w:jc w:val="center"/>
        </w:trPr>
        <w:tc>
          <w:tcPr>
            <w:tcW w:w="771" w:type="dxa"/>
            <w:shd w:val="clear" w:color="auto" w:fill="FFFFFF"/>
            <w:noWrap/>
            <w:vAlign w:val="center"/>
          </w:tcPr>
          <w:p w14:paraId="07BF51B8" w14:textId="1E62041F" w:rsidR="00443B2A" w:rsidRPr="00B03BCD" w:rsidRDefault="00B03BCD" w:rsidP="00443B2A">
            <w:pPr>
              <w:rPr>
                <w:rFonts w:cs="Arial"/>
                <w:sz w:val="22"/>
                <w:szCs w:val="22"/>
                <w:lang w:val="sr-Cyrl-RS"/>
              </w:rPr>
            </w:pPr>
            <w:r>
              <w:rPr>
                <w:rFonts w:cs="Arial"/>
                <w:sz w:val="22"/>
                <w:szCs w:val="22"/>
                <w:lang w:val="sr-Cyrl-RS"/>
              </w:rPr>
              <w:t>11</w:t>
            </w:r>
          </w:p>
        </w:tc>
        <w:tc>
          <w:tcPr>
            <w:tcW w:w="7392" w:type="dxa"/>
            <w:shd w:val="clear" w:color="auto" w:fill="auto"/>
            <w:noWrap/>
            <w:vAlign w:val="center"/>
          </w:tcPr>
          <w:p w14:paraId="51AEA322" w14:textId="77777777" w:rsidR="00443B2A" w:rsidRPr="007078CF" w:rsidRDefault="00443B2A" w:rsidP="00443B2A">
            <w:pPr>
              <w:rPr>
                <w:rFonts w:cs="Arial"/>
                <w:sz w:val="22"/>
                <w:szCs w:val="22"/>
              </w:rPr>
            </w:pPr>
            <w:r w:rsidRPr="007078CF">
              <w:rPr>
                <w:rFonts w:cs="Arial"/>
                <w:sz w:val="22"/>
                <w:szCs w:val="22"/>
              </w:rPr>
              <w:t>Свич тип6</w:t>
            </w:r>
          </w:p>
        </w:tc>
        <w:tc>
          <w:tcPr>
            <w:tcW w:w="1290" w:type="dxa"/>
            <w:shd w:val="clear" w:color="auto" w:fill="auto"/>
            <w:noWrap/>
            <w:vAlign w:val="center"/>
          </w:tcPr>
          <w:p w14:paraId="33B53E65" w14:textId="77777777" w:rsidR="00443B2A" w:rsidRPr="007078CF" w:rsidRDefault="00443B2A" w:rsidP="00443B2A">
            <w:pPr>
              <w:rPr>
                <w:rFonts w:cs="Arial"/>
                <w:sz w:val="22"/>
                <w:szCs w:val="22"/>
              </w:rPr>
            </w:pPr>
            <w:r w:rsidRPr="007078CF">
              <w:rPr>
                <w:rFonts w:cs="Arial"/>
                <w:sz w:val="22"/>
                <w:szCs w:val="22"/>
              </w:rPr>
              <w:t>11</w:t>
            </w:r>
          </w:p>
        </w:tc>
      </w:tr>
      <w:tr w:rsidR="00443B2A" w:rsidRPr="007078CF" w14:paraId="3FAD09E4" w14:textId="77777777" w:rsidTr="00443B2A">
        <w:trPr>
          <w:trHeight w:val="465"/>
          <w:jc w:val="center"/>
        </w:trPr>
        <w:tc>
          <w:tcPr>
            <w:tcW w:w="771" w:type="dxa"/>
            <w:shd w:val="clear" w:color="auto" w:fill="FFFFFF"/>
            <w:noWrap/>
            <w:vAlign w:val="center"/>
          </w:tcPr>
          <w:p w14:paraId="46E12067" w14:textId="6FDE190D" w:rsidR="00443B2A" w:rsidRPr="00B03BCD" w:rsidRDefault="00B03BCD" w:rsidP="00443B2A">
            <w:pPr>
              <w:rPr>
                <w:rFonts w:cs="Arial"/>
                <w:sz w:val="22"/>
                <w:szCs w:val="22"/>
                <w:lang w:val="sr-Cyrl-RS"/>
              </w:rPr>
            </w:pPr>
            <w:r>
              <w:rPr>
                <w:rFonts w:cs="Arial"/>
                <w:sz w:val="22"/>
                <w:szCs w:val="22"/>
                <w:lang w:val="sr-Cyrl-RS"/>
              </w:rPr>
              <w:t>12</w:t>
            </w:r>
          </w:p>
        </w:tc>
        <w:tc>
          <w:tcPr>
            <w:tcW w:w="7392" w:type="dxa"/>
            <w:shd w:val="clear" w:color="auto" w:fill="auto"/>
            <w:noWrap/>
            <w:vAlign w:val="center"/>
          </w:tcPr>
          <w:p w14:paraId="45A4FAF1" w14:textId="77777777" w:rsidR="00443B2A" w:rsidRPr="007078CF" w:rsidRDefault="00443B2A" w:rsidP="00443B2A">
            <w:pPr>
              <w:rPr>
                <w:rFonts w:cs="Arial"/>
                <w:sz w:val="22"/>
                <w:szCs w:val="22"/>
              </w:rPr>
            </w:pPr>
            <w:r w:rsidRPr="007078CF">
              <w:rPr>
                <w:rFonts w:cs="Arial"/>
                <w:sz w:val="22"/>
                <w:szCs w:val="22"/>
              </w:rPr>
              <w:t>4- FXO модул</w:t>
            </w:r>
          </w:p>
        </w:tc>
        <w:tc>
          <w:tcPr>
            <w:tcW w:w="1290" w:type="dxa"/>
            <w:shd w:val="clear" w:color="auto" w:fill="auto"/>
            <w:noWrap/>
            <w:vAlign w:val="center"/>
          </w:tcPr>
          <w:p w14:paraId="653BBC20" w14:textId="77777777" w:rsidR="00443B2A" w:rsidRPr="007078CF" w:rsidRDefault="00443B2A" w:rsidP="00443B2A">
            <w:pPr>
              <w:rPr>
                <w:rFonts w:cs="Arial"/>
                <w:sz w:val="22"/>
                <w:szCs w:val="22"/>
              </w:rPr>
            </w:pPr>
            <w:r w:rsidRPr="007078CF">
              <w:rPr>
                <w:rFonts w:cs="Arial"/>
                <w:sz w:val="22"/>
                <w:szCs w:val="22"/>
              </w:rPr>
              <w:t>6</w:t>
            </w:r>
          </w:p>
        </w:tc>
      </w:tr>
      <w:tr w:rsidR="00443B2A" w:rsidRPr="007078CF" w14:paraId="34E17417" w14:textId="77777777" w:rsidTr="00443B2A">
        <w:trPr>
          <w:trHeight w:val="465"/>
          <w:jc w:val="center"/>
        </w:trPr>
        <w:tc>
          <w:tcPr>
            <w:tcW w:w="771" w:type="dxa"/>
            <w:shd w:val="clear" w:color="auto" w:fill="FFFFFF"/>
            <w:noWrap/>
            <w:vAlign w:val="center"/>
          </w:tcPr>
          <w:p w14:paraId="6C6149BD" w14:textId="4F4143FF" w:rsidR="00443B2A" w:rsidRPr="00B03BCD" w:rsidRDefault="00B03BCD" w:rsidP="00443B2A">
            <w:pPr>
              <w:rPr>
                <w:rFonts w:cs="Arial"/>
                <w:sz w:val="22"/>
                <w:szCs w:val="22"/>
                <w:lang w:val="sr-Cyrl-RS"/>
              </w:rPr>
            </w:pPr>
            <w:r>
              <w:rPr>
                <w:rFonts w:cs="Arial"/>
                <w:sz w:val="22"/>
                <w:szCs w:val="22"/>
                <w:lang w:val="sr-Cyrl-RS"/>
              </w:rPr>
              <w:t>13</w:t>
            </w:r>
          </w:p>
        </w:tc>
        <w:tc>
          <w:tcPr>
            <w:tcW w:w="7392" w:type="dxa"/>
            <w:shd w:val="clear" w:color="auto" w:fill="auto"/>
            <w:noWrap/>
            <w:vAlign w:val="center"/>
          </w:tcPr>
          <w:p w14:paraId="6B56D6A9" w14:textId="77777777" w:rsidR="00443B2A" w:rsidRPr="007078CF" w:rsidRDefault="00443B2A" w:rsidP="00443B2A">
            <w:pPr>
              <w:rPr>
                <w:rFonts w:cs="Arial"/>
                <w:sz w:val="22"/>
                <w:szCs w:val="22"/>
              </w:rPr>
            </w:pPr>
            <w:r w:rsidRPr="007078CF">
              <w:rPr>
                <w:rFonts w:cs="Arial"/>
                <w:sz w:val="22"/>
                <w:szCs w:val="22"/>
              </w:rPr>
              <w:t>2- FXS  модул</w:t>
            </w:r>
          </w:p>
        </w:tc>
        <w:tc>
          <w:tcPr>
            <w:tcW w:w="1290" w:type="dxa"/>
            <w:shd w:val="clear" w:color="auto" w:fill="auto"/>
            <w:noWrap/>
            <w:vAlign w:val="center"/>
          </w:tcPr>
          <w:p w14:paraId="7D760D19" w14:textId="77777777" w:rsidR="00443B2A" w:rsidRPr="007078CF" w:rsidRDefault="00443B2A" w:rsidP="00443B2A">
            <w:pPr>
              <w:rPr>
                <w:rFonts w:cs="Arial"/>
                <w:sz w:val="22"/>
                <w:szCs w:val="22"/>
              </w:rPr>
            </w:pPr>
            <w:r w:rsidRPr="007078CF">
              <w:rPr>
                <w:rFonts w:cs="Arial"/>
                <w:sz w:val="22"/>
                <w:szCs w:val="22"/>
              </w:rPr>
              <w:t>6</w:t>
            </w:r>
          </w:p>
        </w:tc>
      </w:tr>
      <w:tr w:rsidR="00443B2A" w:rsidRPr="007078CF" w14:paraId="198A14D6" w14:textId="77777777" w:rsidTr="00443B2A">
        <w:trPr>
          <w:trHeight w:val="465"/>
          <w:jc w:val="center"/>
        </w:trPr>
        <w:tc>
          <w:tcPr>
            <w:tcW w:w="771" w:type="dxa"/>
            <w:shd w:val="clear" w:color="auto" w:fill="FFFFFF"/>
            <w:noWrap/>
            <w:vAlign w:val="center"/>
          </w:tcPr>
          <w:p w14:paraId="482F6182" w14:textId="22269F2D" w:rsidR="00443B2A" w:rsidRPr="00B03BCD" w:rsidRDefault="00B03BCD" w:rsidP="00443B2A">
            <w:pPr>
              <w:rPr>
                <w:rFonts w:cs="Arial"/>
                <w:sz w:val="22"/>
                <w:szCs w:val="22"/>
                <w:lang w:val="sr-Cyrl-RS"/>
              </w:rPr>
            </w:pPr>
            <w:r>
              <w:rPr>
                <w:rFonts w:cs="Arial"/>
                <w:sz w:val="22"/>
                <w:szCs w:val="22"/>
                <w:lang w:val="sr-Cyrl-RS"/>
              </w:rPr>
              <w:t>14</w:t>
            </w:r>
          </w:p>
        </w:tc>
        <w:tc>
          <w:tcPr>
            <w:tcW w:w="7392" w:type="dxa"/>
            <w:shd w:val="clear" w:color="auto" w:fill="auto"/>
            <w:noWrap/>
            <w:vAlign w:val="center"/>
          </w:tcPr>
          <w:p w14:paraId="5CBC992F" w14:textId="77777777" w:rsidR="00443B2A" w:rsidRPr="007078CF" w:rsidRDefault="00443B2A" w:rsidP="00443B2A">
            <w:pPr>
              <w:rPr>
                <w:rFonts w:cs="Arial"/>
                <w:sz w:val="22"/>
                <w:szCs w:val="22"/>
              </w:rPr>
            </w:pPr>
            <w:r w:rsidRPr="007078CF">
              <w:rPr>
                <w:rFonts w:cs="Arial"/>
                <w:sz w:val="22"/>
                <w:szCs w:val="22"/>
              </w:rPr>
              <w:t>Менаџмент систем за 2 Firewall уређаја из позиције 7 и 8</w:t>
            </w:r>
          </w:p>
        </w:tc>
        <w:tc>
          <w:tcPr>
            <w:tcW w:w="1290" w:type="dxa"/>
            <w:shd w:val="clear" w:color="auto" w:fill="auto"/>
            <w:noWrap/>
            <w:vAlign w:val="center"/>
          </w:tcPr>
          <w:p w14:paraId="4A4D7B90" w14:textId="77777777" w:rsidR="00443B2A" w:rsidRPr="007078CF" w:rsidRDefault="00443B2A" w:rsidP="00443B2A">
            <w:pPr>
              <w:rPr>
                <w:rFonts w:cs="Arial"/>
                <w:sz w:val="22"/>
                <w:szCs w:val="22"/>
              </w:rPr>
            </w:pPr>
            <w:r w:rsidRPr="007078CF">
              <w:rPr>
                <w:rFonts w:cs="Arial"/>
                <w:sz w:val="22"/>
                <w:szCs w:val="22"/>
              </w:rPr>
              <w:t>2</w:t>
            </w:r>
          </w:p>
        </w:tc>
      </w:tr>
      <w:tr w:rsidR="00443B2A" w:rsidRPr="007078CF" w14:paraId="0C736A95" w14:textId="77777777" w:rsidTr="00443B2A">
        <w:trPr>
          <w:trHeight w:val="465"/>
          <w:jc w:val="center"/>
        </w:trPr>
        <w:tc>
          <w:tcPr>
            <w:tcW w:w="771" w:type="dxa"/>
            <w:shd w:val="clear" w:color="auto" w:fill="FFFFFF"/>
            <w:noWrap/>
            <w:vAlign w:val="center"/>
          </w:tcPr>
          <w:p w14:paraId="614E2131" w14:textId="38EC3A53" w:rsidR="00443B2A" w:rsidRPr="00B03BCD" w:rsidRDefault="00B03BCD" w:rsidP="00443B2A">
            <w:pPr>
              <w:rPr>
                <w:rFonts w:cs="Arial"/>
                <w:sz w:val="22"/>
                <w:szCs w:val="22"/>
                <w:lang w:val="sr-Cyrl-RS"/>
              </w:rPr>
            </w:pPr>
            <w:r>
              <w:rPr>
                <w:rFonts w:cs="Arial"/>
                <w:sz w:val="22"/>
                <w:szCs w:val="22"/>
                <w:lang w:val="sr-Cyrl-RS"/>
              </w:rPr>
              <w:t>15</w:t>
            </w:r>
          </w:p>
        </w:tc>
        <w:tc>
          <w:tcPr>
            <w:tcW w:w="7392" w:type="dxa"/>
            <w:shd w:val="clear" w:color="auto" w:fill="auto"/>
            <w:noWrap/>
            <w:vAlign w:val="center"/>
          </w:tcPr>
          <w:p w14:paraId="0D5C51A2" w14:textId="77777777" w:rsidR="00443B2A" w:rsidRPr="007078CF" w:rsidRDefault="00443B2A" w:rsidP="00443B2A">
            <w:pPr>
              <w:rPr>
                <w:rFonts w:cs="Arial"/>
                <w:sz w:val="22"/>
                <w:szCs w:val="22"/>
              </w:rPr>
            </w:pPr>
            <w:r w:rsidRPr="007078CF">
              <w:rPr>
                <w:rFonts w:cs="Arial"/>
                <w:sz w:val="22"/>
                <w:szCs w:val="22"/>
              </w:rPr>
              <w:t>SFP  модул тип 3</w:t>
            </w:r>
          </w:p>
        </w:tc>
        <w:tc>
          <w:tcPr>
            <w:tcW w:w="1290" w:type="dxa"/>
            <w:shd w:val="clear" w:color="auto" w:fill="auto"/>
            <w:noWrap/>
            <w:vAlign w:val="center"/>
          </w:tcPr>
          <w:p w14:paraId="29B47EDB" w14:textId="77777777" w:rsidR="00443B2A" w:rsidRPr="007078CF" w:rsidRDefault="00443B2A" w:rsidP="00443B2A">
            <w:pPr>
              <w:rPr>
                <w:rFonts w:cs="Arial"/>
                <w:sz w:val="22"/>
                <w:szCs w:val="22"/>
              </w:rPr>
            </w:pPr>
            <w:r w:rsidRPr="007078CF">
              <w:rPr>
                <w:rFonts w:cs="Arial"/>
                <w:sz w:val="22"/>
                <w:szCs w:val="22"/>
              </w:rPr>
              <w:t>5</w:t>
            </w:r>
          </w:p>
        </w:tc>
      </w:tr>
      <w:tr w:rsidR="00443B2A" w:rsidRPr="007078CF" w14:paraId="51C75E64" w14:textId="77777777" w:rsidTr="00443B2A">
        <w:trPr>
          <w:trHeight w:val="465"/>
          <w:jc w:val="center"/>
        </w:trPr>
        <w:tc>
          <w:tcPr>
            <w:tcW w:w="771" w:type="dxa"/>
            <w:shd w:val="clear" w:color="auto" w:fill="FFFFFF"/>
            <w:noWrap/>
            <w:vAlign w:val="center"/>
          </w:tcPr>
          <w:p w14:paraId="42CC937F" w14:textId="3378F2A3" w:rsidR="00443B2A" w:rsidRPr="00B03BCD" w:rsidRDefault="00B03BCD" w:rsidP="00443B2A">
            <w:pPr>
              <w:rPr>
                <w:rFonts w:cs="Arial"/>
                <w:sz w:val="22"/>
                <w:szCs w:val="22"/>
                <w:lang w:val="sr-Cyrl-RS"/>
              </w:rPr>
            </w:pPr>
            <w:r>
              <w:rPr>
                <w:rFonts w:cs="Arial"/>
                <w:sz w:val="22"/>
                <w:szCs w:val="22"/>
                <w:lang w:val="sr-Cyrl-RS"/>
              </w:rPr>
              <w:t>16</w:t>
            </w:r>
          </w:p>
        </w:tc>
        <w:tc>
          <w:tcPr>
            <w:tcW w:w="7392" w:type="dxa"/>
            <w:shd w:val="clear" w:color="auto" w:fill="auto"/>
            <w:noWrap/>
            <w:vAlign w:val="center"/>
          </w:tcPr>
          <w:p w14:paraId="3D433FE9" w14:textId="77777777" w:rsidR="00443B2A" w:rsidRPr="007078CF" w:rsidRDefault="00443B2A" w:rsidP="00443B2A">
            <w:pPr>
              <w:rPr>
                <w:rFonts w:cs="Arial"/>
                <w:sz w:val="22"/>
                <w:szCs w:val="22"/>
              </w:rPr>
            </w:pPr>
            <w:r w:rsidRPr="007078CF">
              <w:rPr>
                <w:rFonts w:cs="Arial"/>
                <w:sz w:val="22"/>
                <w:szCs w:val="22"/>
              </w:rPr>
              <w:t>SFP  модул  тип 4</w:t>
            </w:r>
          </w:p>
        </w:tc>
        <w:tc>
          <w:tcPr>
            <w:tcW w:w="1290" w:type="dxa"/>
            <w:shd w:val="clear" w:color="auto" w:fill="auto"/>
            <w:noWrap/>
            <w:vAlign w:val="center"/>
          </w:tcPr>
          <w:p w14:paraId="57F7A024" w14:textId="77777777" w:rsidR="00443B2A" w:rsidRPr="007078CF" w:rsidRDefault="00443B2A" w:rsidP="00443B2A">
            <w:pPr>
              <w:rPr>
                <w:rFonts w:cs="Arial"/>
                <w:sz w:val="22"/>
                <w:szCs w:val="22"/>
              </w:rPr>
            </w:pPr>
            <w:r w:rsidRPr="007078CF">
              <w:rPr>
                <w:rFonts w:cs="Arial"/>
                <w:sz w:val="22"/>
                <w:szCs w:val="22"/>
              </w:rPr>
              <w:t>8</w:t>
            </w:r>
          </w:p>
        </w:tc>
      </w:tr>
      <w:tr w:rsidR="00443B2A" w:rsidRPr="007078CF" w14:paraId="47C375F8" w14:textId="77777777" w:rsidTr="00443B2A">
        <w:trPr>
          <w:trHeight w:val="465"/>
          <w:jc w:val="center"/>
        </w:trPr>
        <w:tc>
          <w:tcPr>
            <w:tcW w:w="771" w:type="dxa"/>
            <w:shd w:val="clear" w:color="auto" w:fill="FFFFFF"/>
            <w:noWrap/>
            <w:vAlign w:val="center"/>
          </w:tcPr>
          <w:p w14:paraId="687D0FF2" w14:textId="1C35109F" w:rsidR="00443B2A" w:rsidRPr="00B03BCD" w:rsidRDefault="00B03BCD" w:rsidP="00443B2A">
            <w:pPr>
              <w:rPr>
                <w:rFonts w:cs="Arial"/>
                <w:sz w:val="22"/>
                <w:szCs w:val="22"/>
                <w:lang w:val="sr-Cyrl-RS"/>
              </w:rPr>
            </w:pPr>
            <w:r>
              <w:rPr>
                <w:rFonts w:cs="Arial"/>
                <w:sz w:val="22"/>
                <w:szCs w:val="22"/>
                <w:lang w:val="sr-Cyrl-RS"/>
              </w:rPr>
              <w:t>17</w:t>
            </w:r>
          </w:p>
        </w:tc>
        <w:tc>
          <w:tcPr>
            <w:tcW w:w="7392" w:type="dxa"/>
            <w:shd w:val="clear" w:color="auto" w:fill="auto"/>
            <w:noWrap/>
            <w:vAlign w:val="center"/>
          </w:tcPr>
          <w:p w14:paraId="20D9AD27" w14:textId="77777777" w:rsidR="00443B2A" w:rsidRPr="007078CF" w:rsidRDefault="00443B2A" w:rsidP="00443B2A">
            <w:pPr>
              <w:rPr>
                <w:rFonts w:cs="Arial"/>
                <w:sz w:val="22"/>
                <w:szCs w:val="22"/>
              </w:rPr>
            </w:pPr>
            <w:r w:rsidRPr="007078CF">
              <w:rPr>
                <w:rFonts w:cs="Arial"/>
                <w:sz w:val="22"/>
                <w:szCs w:val="22"/>
              </w:rPr>
              <w:t>SFP  модул  тип 5</w:t>
            </w:r>
          </w:p>
        </w:tc>
        <w:tc>
          <w:tcPr>
            <w:tcW w:w="1290" w:type="dxa"/>
            <w:shd w:val="clear" w:color="auto" w:fill="auto"/>
            <w:noWrap/>
            <w:vAlign w:val="center"/>
          </w:tcPr>
          <w:p w14:paraId="59D47CC5" w14:textId="77777777" w:rsidR="00443B2A" w:rsidRPr="007078CF" w:rsidRDefault="00443B2A" w:rsidP="00443B2A">
            <w:pPr>
              <w:rPr>
                <w:rFonts w:cs="Arial"/>
                <w:sz w:val="22"/>
                <w:szCs w:val="22"/>
              </w:rPr>
            </w:pPr>
            <w:r w:rsidRPr="007078CF">
              <w:rPr>
                <w:rFonts w:cs="Arial"/>
                <w:sz w:val="22"/>
                <w:szCs w:val="22"/>
              </w:rPr>
              <w:t>18</w:t>
            </w:r>
          </w:p>
        </w:tc>
      </w:tr>
      <w:tr w:rsidR="00443B2A" w:rsidRPr="007078CF" w14:paraId="5EAC75A2" w14:textId="77777777" w:rsidTr="00443B2A">
        <w:trPr>
          <w:trHeight w:val="465"/>
          <w:jc w:val="center"/>
        </w:trPr>
        <w:tc>
          <w:tcPr>
            <w:tcW w:w="771" w:type="dxa"/>
            <w:shd w:val="clear" w:color="auto" w:fill="FFFFFF"/>
            <w:noWrap/>
            <w:vAlign w:val="center"/>
          </w:tcPr>
          <w:p w14:paraId="30919438" w14:textId="6FA53505" w:rsidR="00443B2A" w:rsidRPr="00B03BCD" w:rsidRDefault="00B03BCD" w:rsidP="00443B2A">
            <w:pPr>
              <w:rPr>
                <w:rFonts w:cs="Arial"/>
                <w:sz w:val="22"/>
                <w:szCs w:val="22"/>
                <w:lang w:val="sr-Cyrl-RS"/>
              </w:rPr>
            </w:pPr>
            <w:r>
              <w:rPr>
                <w:rFonts w:cs="Arial"/>
                <w:sz w:val="22"/>
                <w:szCs w:val="22"/>
                <w:lang w:val="sr-Cyrl-RS"/>
              </w:rPr>
              <w:t>18</w:t>
            </w:r>
          </w:p>
        </w:tc>
        <w:tc>
          <w:tcPr>
            <w:tcW w:w="7392" w:type="dxa"/>
            <w:shd w:val="clear" w:color="auto" w:fill="auto"/>
            <w:noWrap/>
            <w:vAlign w:val="center"/>
          </w:tcPr>
          <w:p w14:paraId="5BEFFC1D" w14:textId="77777777" w:rsidR="00443B2A" w:rsidRPr="007078CF" w:rsidRDefault="00443B2A" w:rsidP="00443B2A">
            <w:pPr>
              <w:rPr>
                <w:rFonts w:cs="Arial"/>
                <w:sz w:val="22"/>
                <w:szCs w:val="22"/>
              </w:rPr>
            </w:pPr>
            <w:r w:rsidRPr="007078CF">
              <w:rPr>
                <w:rFonts w:cs="Arial"/>
                <w:sz w:val="22"/>
                <w:szCs w:val="22"/>
              </w:rPr>
              <w:t>SFP  модул тип 7</w:t>
            </w:r>
          </w:p>
        </w:tc>
        <w:tc>
          <w:tcPr>
            <w:tcW w:w="1290" w:type="dxa"/>
            <w:shd w:val="clear" w:color="auto" w:fill="auto"/>
            <w:noWrap/>
            <w:vAlign w:val="center"/>
          </w:tcPr>
          <w:p w14:paraId="20A7C139" w14:textId="77777777" w:rsidR="00443B2A" w:rsidRPr="007078CF" w:rsidRDefault="00443B2A" w:rsidP="00443B2A">
            <w:pPr>
              <w:rPr>
                <w:rFonts w:cs="Arial"/>
                <w:sz w:val="22"/>
                <w:szCs w:val="22"/>
              </w:rPr>
            </w:pPr>
            <w:r w:rsidRPr="007078CF">
              <w:rPr>
                <w:rFonts w:cs="Arial"/>
                <w:sz w:val="22"/>
                <w:szCs w:val="22"/>
              </w:rPr>
              <w:t>4</w:t>
            </w:r>
          </w:p>
        </w:tc>
      </w:tr>
      <w:tr w:rsidR="00443B2A" w:rsidRPr="007078CF" w14:paraId="4CE3A266" w14:textId="77777777" w:rsidTr="00443B2A">
        <w:trPr>
          <w:trHeight w:val="465"/>
          <w:jc w:val="center"/>
        </w:trPr>
        <w:tc>
          <w:tcPr>
            <w:tcW w:w="771" w:type="dxa"/>
            <w:shd w:val="clear" w:color="auto" w:fill="FFFFFF"/>
            <w:noWrap/>
            <w:vAlign w:val="center"/>
          </w:tcPr>
          <w:p w14:paraId="19299E19" w14:textId="4C7E817A" w:rsidR="00443B2A" w:rsidRPr="00B03BCD" w:rsidRDefault="00B03BCD" w:rsidP="00443B2A">
            <w:pPr>
              <w:rPr>
                <w:rFonts w:cs="Arial"/>
                <w:sz w:val="22"/>
                <w:szCs w:val="22"/>
                <w:lang w:val="sr-Cyrl-RS"/>
              </w:rPr>
            </w:pPr>
            <w:r>
              <w:rPr>
                <w:rFonts w:cs="Arial"/>
                <w:sz w:val="22"/>
                <w:szCs w:val="22"/>
                <w:lang w:val="sr-Cyrl-RS"/>
              </w:rPr>
              <w:t>19</w:t>
            </w:r>
          </w:p>
        </w:tc>
        <w:tc>
          <w:tcPr>
            <w:tcW w:w="7392" w:type="dxa"/>
            <w:shd w:val="clear" w:color="auto" w:fill="auto"/>
            <w:noWrap/>
            <w:vAlign w:val="center"/>
          </w:tcPr>
          <w:p w14:paraId="6CA2DB2E" w14:textId="77777777" w:rsidR="00443B2A" w:rsidRPr="007078CF" w:rsidRDefault="00443B2A" w:rsidP="00443B2A">
            <w:pPr>
              <w:rPr>
                <w:rFonts w:cs="Arial"/>
                <w:sz w:val="22"/>
                <w:szCs w:val="22"/>
              </w:rPr>
            </w:pPr>
            <w:r w:rsidRPr="007078CF">
              <w:rPr>
                <w:rFonts w:cs="Arial"/>
                <w:sz w:val="22"/>
                <w:szCs w:val="22"/>
              </w:rPr>
              <w:t>Trogodišnja pretplata na IPS, antimalware i URL filter za Firewall uređaj tip 1</w:t>
            </w:r>
          </w:p>
        </w:tc>
        <w:tc>
          <w:tcPr>
            <w:tcW w:w="1290" w:type="dxa"/>
            <w:shd w:val="clear" w:color="auto" w:fill="auto"/>
            <w:noWrap/>
            <w:vAlign w:val="center"/>
          </w:tcPr>
          <w:p w14:paraId="3EBF5318" w14:textId="77777777" w:rsidR="00443B2A" w:rsidRPr="007078CF" w:rsidRDefault="00443B2A" w:rsidP="00443B2A">
            <w:pPr>
              <w:rPr>
                <w:rFonts w:cs="Arial"/>
                <w:sz w:val="22"/>
                <w:szCs w:val="22"/>
              </w:rPr>
            </w:pPr>
            <w:r w:rsidRPr="007078CF">
              <w:rPr>
                <w:rFonts w:cs="Arial"/>
                <w:sz w:val="22"/>
                <w:szCs w:val="22"/>
              </w:rPr>
              <w:t>10</w:t>
            </w:r>
          </w:p>
        </w:tc>
      </w:tr>
      <w:tr w:rsidR="00443B2A" w:rsidRPr="007078CF" w14:paraId="68707B22" w14:textId="77777777" w:rsidTr="00443B2A">
        <w:trPr>
          <w:trHeight w:val="465"/>
          <w:jc w:val="center"/>
        </w:trPr>
        <w:tc>
          <w:tcPr>
            <w:tcW w:w="771" w:type="dxa"/>
            <w:shd w:val="clear" w:color="auto" w:fill="FFFFFF"/>
            <w:noWrap/>
            <w:vAlign w:val="center"/>
          </w:tcPr>
          <w:p w14:paraId="53DA055C" w14:textId="40E14534" w:rsidR="00443B2A" w:rsidRPr="00B03BCD" w:rsidRDefault="00B03BCD" w:rsidP="00443B2A">
            <w:pPr>
              <w:rPr>
                <w:rFonts w:cs="Arial"/>
                <w:sz w:val="22"/>
                <w:szCs w:val="22"/>
                <w:lang w:val="sr-Cyrl-RS"/>
              </w:rPr>
            </w:pPr>
            <w:r>
              <w:rPr>
                <w:rFonts w:cs="Arial"/>
                <w:sz w:val="22"/>
                <w:szCs w:val="22"/>
                <w:lang w:val="sr-Cyrl-RS"/>
              </w:rPr>
              <w:t>20</w:t>
            </w:r>
          </w:p>
        </w:tc>
        <w:tc>
          <w:tcPr>
            <w:tcW w:w="7392" w:type="dxa"/>
            <w:shd w:val="clear" w:color="auto" w:fill="auto"/>
            <w:noWrap/>
            <w:vAlign w:val="center"/>
          </w:tcPr>
          <w:p w14:paraId="6E0C803F" w14:textId="77777777" w:rsidR="00443B2A" w:rsidRPr="007078CF" w:rsidRDefault="00443B2A" w:rsidP="00443B2A">
            <w:pPr>
              <w:rPr>
                <w:rFonts w:cs="Arial"/>
                <w:sz w:val="22"/>
                <w:szCs w:val="22"/>
              </w:rPr>
            </w:pPr>
            <w:r w:rsidRPr="007078CF">
              <w:rPr>
                <w:rFonts w:cs="Arial"/>
                <w:sz w:val="22"/>
                <w:szCs w:val="22"/>
              </w:rPr>
              <w:t>Trogodišnja pretplata na IPS, antimalware i URL filter za Firewall uređaj tip 2</w:t>
            </w:r>
          </w:p>
        </w:tc>
        <w:tc>
          <w:tcPr>
            <w:tcW w:w="1290" w:type="dxa"/>
            <w:shd w:val="clear" w:color="auto" w:fill="auto"/>
            <w:noWrap/>
            <w:vAlign w:val="center"/>
          </w:tcPr>
          <w:p w14:paraId="70A0EB51" w14:textId="77777777" w:rsidR="00443B2A" w:rsidRPr="007078CF" w:rsidRDefault="00443B2A" w:rsidP="00443B2A">
            <w:pPr>
              <w:rPr>
                <w:rFonts w:cs="Arial"/>
                <w:sz w:val="22"/>
                <w:szCs w:val="22"/>
              </w:rPr>
            </w:pPr>
            <w:r w:rsidRPr="007078CF">
              <w:rPr>
                <w:rFonts w:cs="Arial"/>
                <w:sz w:val="22"/>
                <w:szCs w:val="22"/>
              </w:rPr>
              <w:t>3</w:t>
            </w:r>
          </w:p>
        </w:tc>
      </w:tr>
      <w:tr w:rsidR="00443B2A" w:rsidRPr="007078CF" w14:paraId="51D5EA84" w14:textId="77777777" w:rsidTr="00443B2A">
        <w:trPr>
          <w:trHeight w:val="465"/>
          <w:jc w:val="center"/>
        </w:trPr>
        <w:tc>
          <w:tcPr>
            <w:tcW w:w="771" w:type="dxa"/>
            <w:shd w:val="clear" w:color="auto" w:fill="FFFFFF"/>
            <w:noWrap/>
            <w:vAlign w:val="center"/>
          </w:tcPr>
          <w:p w14:paraId="3E30B92B" w14:textId="7609D528" w:rsidR="00443B2A" w:rsidRPr="00B03BCD" w:rsidRDefault="00B03BCD" w:rsidP="00443B2A">
            <w:pPr>
              <w:rPr>
                <w:rFonts w:cs="Arial"/>
                <w:sz w:val="22"/>
                <w:szCs w:val="22"/>
                <w:lang w:val="sr-Cyrl-RS"/>
              </w:rPr>
            </w:pPr>
            <w:r>
              <w:rPr>
                <w:rFonts w:cs="Arial"/>
                <w:sz w:val="22"/>
                <w:szCs w:val="22"/>
                <w:lang w:val="sr-Cyrl-RS"/>
              </w:rPr>
              <w:t>21</w:t>
            </w:r>
          </w:p>
        </w:tc>
        <w:tc>
          <w:tcPr>
            <w:tcW w:w="7392" w:type="dxa"/>
            <w:shd w:val="clear" w:color="auto" w:fill="auto"/>
            <w:noWrap/>
            <w:vAlign w:val="center"/>
          </w:tcPr>
          <w:p w14:paraId="6E3C7D16" w14:textId="77777777" w:rsidR="00443B2A" w:rsidRPr="007078CF" w:rsidRDefault="00443B2A" w:rsidP="00443B2A">
            <w:pPr>
              <w:rPr>
                <w:rFonts w:cs="Arial"/>
                <w:sz w:val="22"/>
                <w:szCs w:val="22"/>
              </w:rPr>
            </w:pPr>
            <w:r w:rsidRPr="007078CF">
              <w:rPr>
                <w:rFonts w:cs="Arial"/>
                <w:sz w:val="22"/>
                <w:szCs w:val="22"/>
              </w:rPr>
              <w:t>Komplet od 25 SSL VPN licenci sa trogodišnjom pretplatom za Firewall uređaje tip 1 i tip 2</w:t>
            </w:r>
          </w:p>
        </w:tc>
        <w:tc>
          <w:tcPr>
            <w:tcW w:w="1290" w:type="dxa"/>
            <w:shd w:val="clear" w:color="auto" w:fill="auto"/>
            <w:noWrap/>
            <w:vAlign w:val="center"/>
          </w:tcPr>
          <w:p w14:paraId="2197A65C" w14:textId="77777777" w:rsidR="00443B2A" w:rsidRPr="007078CF" w:rsidRDefault="00443B2A" w:rsidP="00443B2A">
            <w:pPr>
              <w:rPr>
                <w:rFonts w:cs="Arial"/>
                <w:sz w:val="22"/>
                <w:szCs w:val="22"/>
              </w:rPr>
            </w:pPr>
            <w:r w:rsidRPr="007078CF">
              <w:rPr>
                <w:rFonts w:cs="Arial"/>
                <w:sz w:val="22"/>
                <w:szCs w:val="22"/>
              </w:rPr>
              <w:t>11</w:t>
            </w:r>
          </w:p>
        </w:tc>
      </w:tr>
      <w:tr w:rsidR="00443B2A" w:rsidRPr="007078CF" w14:paraId="41648430" w14:textId="77777777" w:rsidTr="00443B2A">
        <w:trPr>
          <w:trHeight w:val="465"/>
          <w:jc w:val="center"/>
        </w:trPr>
        <w:tc>
          <w:tcPr>
            <w:tcW w:w="771" w:type="dxa"/>
            <w:shd w:val="clear" w:color="auto" w:fill="FFFFFF"/>
            <w:noWrap/>
            <w:vAlign w:val="center"/>
          </w:tcPr>
          <w:p w14:paraId="1692B4A7" w14:textId="630133F3" w:rsidR="00443B2A" w:rsidRPr="00B03BCD" w:rsidRDefault="00B03BCD" w:rsidP="00443B2A">
            <w:pPr>
              <w:rPr>
                <w:rFonts w:cs="Arial"/>
                <w:sz w:val="22"/>
                <w:szCs w:val="22"/>
                <w:lang w:val="sr-Cyrl-RS"/>
              </w:rPr>
            </w:pPr>
            <w:r>
              <w:rPr>
                <w:rFonts w:cs="Arial"/>
                <w:sz w:val="22"/>
                <w:szCs w:val="22"/>
                <w:lang w:val="sr-Cyrl-RS"/>
              </w:rPr>
              <w:t>22</w:t>
            </w:r>
          </w:p>
        </w:tc>
        <w:tc>
          <w:tcPr>
            <w:tcW w:w="7392" w:type="dxa"/>
            <w:shd w:val="clear" w:color="auto" w:fill="auto"/>
            <w:noWrap/>
            <w:vAlign w:val="center"/>
          </w:tcPr>
          <w:p w14:paraId="15293753" w14:textId="77777777" w:rsidR="00443B2A" w:rsidRPr="007078CF" w:rsidRDefault="00443B2A" w:rsidP="00443B2A">
            <w:pPr>
              <w:rPr>
                <w:rFonts w:cs="Arial"/>
                <w:sz w:val="22"/>
                <w:szCs w:val="22"/>
              </w:rPr>
            </w:pPr>
            <w:r w:rsidRPr="007078CF">
              <w:rPr>
                <w:rFonts w:cs="Arial"/>
                <w:sz w:val="22"/>
                <w:szCs w:val="22"/>
              </w:rPr>
              <w:t>Komplet od 100 SSL VPN licenci sa trogodišnjom pretplatom za Firewall uređaje tip 1 i tip 2</w:t>
            </w:r>
          </w:p>
        </w:tc>
        <w:tc>
          <w:tcPr>
            <w:tcW w:w="1290" w:type="dxa"/>
            <w:shd w:val="clear" w:color="auto" w:fill="auto"/>
            <w:noWrap/>
            <w:vAlign w:val="center"/>
          </w:tcPr>
          <w:p w14:paraId="693C17A8" w14:textId="77777777" w:rsidR="00443B2A" w:rsidRPr="007078CF" w:rsidRDefault="00443B2A" w:rsidP="00443B2A">
            <w:pPr>
              <w:rPr>
                <w:rFonts w:cs="Arial"/>
                <w:sz w:val="22"/>
                <w:szCs w:val="22"/>
              </w:rPr>
            </w:pPr>
            <w:r w:rsidRPr="007078CF">
              <w:rPr>
                <w:rFonts w:cs="Arial"/>
                <w:sz w:val="22"/>
                <w:szCs w:val="22"/>
              </w:rPr>
              <w:t>1</w:t>
            </w:r>
          </w:p>
        </w:tc>
      </w:tr>
      <w:tr w:rsidR="00443B2A" w:rsidRPr="007078CF" w14:paraId="55CA3DE8" w14:textId="77777777" w:rsidTr="00443B2A">
        <w:trPr>
          <w:trHeight w:val="465"/>
          <w:jc w:val="center"/>
        </w:trPr>
        <w:tc>
          <w:tcPr>
            <w:tcW w:w="771" w:type="dxa"/>
            <w:shd w:val="clear" w:color="auto" w:fill="FFFFFF"/>
            <w:noWrap/>
            <w:vAlign w:val="center"/>
          </w:tcPr>
          <w:p w14:paraId="482FFE74" w14:textId="18F6E169" w:rsidR="00443B2A" w:rsidRPr="00B03BCD" w:rsidRDefault="00B03BCD" w:rsidP="00443B2A">
            <w:pPr>
              <w:rPr>
                <w:rFonts w:cs="Arial"/>
                <w:sz w:val="22"/>
                <w:szCs w:val="22"/>
                <w:lang w:val="sr-Cyrl-RS"/>
              </w:rPr>
            </w:pPr>
            <w:r>
              <w:rPr>
                <w:rFonts w:cs="Arial"/>
                <w:sz w:val="22"/>
                <w:szCs w:val="22"/>
                <w:lang w:val="sr-Cyrl-RS"/>
              </w:rPr>
              <w:t>23</w:t>
            </w:r>
          </w:p>
        </w:tc>
        <w:tc>
          <w:tcPr>
            <w:tcW w:w="7392" w:type="dxa"/>
            <w:shd w:val="clear" w:color="auto" w:fill="auto"/>
            <w:noWrap/>
            <w:vAlign w:val="center"/>
          </w:tcPr>
          <w:p w14:paraId="744179E2" w14:textId="77777777" w:rsidR="00443B2A" w:rsidRPr="007078CF" w:rsidRDefault="00443B2A" w:rsidP="00443B2A">
            <w:pPr>
              <w:rPr>
                <w:rFonts w:cs="Arial"/>
                <w:sz w:val="22"/>
                <w:szCs w:val="22"/>
              </w:rPr>
            </w:pPr>
            <w:r w:rsidRPr="007078CF">
              <w:rPr>
                <w:rFonts w:cs="Arial"/>
                <w:sz w:val="22"/>
                <w:szCs w:val="22"/>
              </w:rPr>
              <w:t>ИП телефон тип 1</w:t>
            </w:r>
          </w:p>
        </w:tc>
        <w:tc>
          <w:tcPr>
            <w:tcW w:w="1290" w:type="dxa"/>
            <w:shd w:val="clear" w:color="auto" w:fill="auto"/>
            <w:noWrap/>
            <w:vAlign w:val="center"/>
          </w:tcPr>
          <w:p w14:paraId="0EEDD9D3" w14:textId="77777777" w:rsidR="00443B2A" w:rsidRPr="007078CF" w:rsidRDefault="00443B2A" w:rsidP="00443B2A">
            <w:pPr>
              <w:rPr>
                <w:rFonts w:cs="Arial"/>
                <w:sz w:val="22"/>
                <w:szCs w:val="22"/>
              </w:rPr>
            </w:pPr>
            <w:r w:rsidRPr="007078CF">
              <w:rPr>
                <w:rFonts w:cs="Arial"/>
                <w:sz w:val="22"/>
                <w:szCs w:val="22"/>
              </w:rPr>
              <w:t>50</w:t>
            </w:r>
          </w:p>
        </w:tc>
      </w:tr>
      <w:tr w:rsidR="00443B2A" w:rsidRPr="007078CF" w14:paraId="6BBC47D0" w14:textId="77777777" w:rsidTr="00443B2A">
        <w:trPr>
          <w:trHeight w:val="465"/>
          <w:jc w:val="center"/>
        </w:trPr>
        <w:tc>
          <w:tcPr>
            <w:tcW w:w="771" w:type="dxa"/>
            <w:shd w:val="clear" w:color="auto" w:fill="FFFFFF"/>
            <w:noWrap/>
            <w:vAlign w:val="center"/>
          </w:tcPr>
          <w:p w14:paraId="4AB5C758" w14:textId="5C8D261E" w:rsidR="00443B2A" w:rsidRPr="00B03BCD" w:rsidRDefault="00B03BCD" w:rsidP="00443B2A">
            <w:pPr>
              <w:rPr>
                <w:rFonts w:cs="Arial"/>
                <w:sz w:val="22"/>
                <w:szCs w:val="22"/>
                <w:lang w:val="sr-Cyrl-RS"/>
              </w:rPr>
            </w:pPr>
            <w:r>
              <w:rPr>
                <w:rFonts w:cs="Arial"/>
                <w:sz w:val="22"/>
                <w:szCs w:val="22"/>
                <w:lang w:val="sr-Cyrl-RS"/>
              </w:rPr>
              <w:lastRenderedPageBreak/>
              <w:t>24</w:t>
            </w:r>
          </w:p>
        </w:tc>
        <w:tc>
          <w:tcPr>
            <w:tcW w:w="7392" w:type="dxa"/>
            <w:shd w:val="clear" w:color="auto" w:fill="auto"/>
            <w:noWrap/>
            <w:vAlign w:val="center"/>
          </w:tcPr>
          <w:p w14:paraId="3AAD618C" w14:textId="77777777" w:rsidR="00443B2A" w:rsidRPr="007078CF" w:rsidRDefault="00443B2A" w:rsidP="00443B2A">
            <w:pPr>
              <w:rPr>
                <w:rFonts w:cs="Arial"/>
                <w:sz w:val="22"/>
                <w:szCs w:val="22"/>
              </w:rPr>
            </w:pPr>
            <w:r w:rsidRPr="007078CF">
              <w:rPr>
                <w:rFonts w:cs="Arial"/>
                <w:sz w:val="22"/>
                <w:szCs w:val="22"/>
              </w:rPr>
              <w:t>ИП телефон тип  2</w:t>
            </w:r>
          </w:p>
        </w:tc>
        <w:tc>
          <w:tcPr>
            <w:tcW w:w="1290" w:type="dxa"/>
            <w:shd w:val="clear" w:color="auto" w:fill="auto"/>
            <w:noWrap/>
            <w:vAlign w:val="center"/>
          </w:tcPr>
          <w:p w14:paraId="288404E3" w14:textId="77777777" w:rsidR="00443B2A" w:rsidRPr="007078CF" w:rsidRDefault="00443B2A" w:rsidP="00443B2A">
            <w:pPr>
              <w:rPr>
                <w:rFonts w:cs="Arial"/>
                <w:sz w:val="22"/>
                <w:szCs w:val="22"/>
              </w:rPr>
            </w:pPr>
            <w:r w:rsidRPr="007078CF">
              <w:rPr>
                <w:rFonts w:cs="Arial"/>
                <w:sz w:val="22"/>
                <w:szCs w:val="22"/>
              </w:rPr>
              <w:t>50</w:t>
            </w:r>
          </w:p>
        </w:tc>
      </w:tr>
      <w:tr w:rsidR="00443B2A" w:rsidRPr="007078CF" w14:paraId="5787EE80" w14:textId="77777777" w:rsidTr="00443B2A">
        <w:trPr>
          <w:trHeight w:val="465"/>
          <w:jc w:val="center"/>
        </w:trPr>
        <w:tc>
          <w:tcPr>
            <w:tcW w:w="771" w:type="dxa"/>
            <w:shd w:val="clear" w:color="auto" w:fill="FFFFFF"/>
            <w:noWrap/>
            <w:vAlign w:val="center"/>
          </w:tcPr>
          <w:p w14:paraId="311BDE1D" w14:textId="6CFF7F1B" w:rsidR="00443B2A" w:rsidRPr="00B03BCD" w:rsidRDefault="00B03BCD" w:rsidP="00443B2A">
            <w:pPr>
              <w:rPr>
                <w:rFonts w:cs="Arial"/>
                <w:sz w:val="22"/>
                <w:szCs w:val="22"/>
                <w:lang w:val="sr-Cyrl-RS"/>
              </w:rPr>
            </w:pPr>
            <w:r>
              <w:rPr>
                <w:rFonts w:cs="Arial"/>
                <w:sz w:val="22"/>
                <w:szCs w:val="22"/>
                <w:lang w:val="sr-Cyrl-RS"/>
              </w:rPr>
              <w:t>25</w:t>
            </w:r>
          </w:p>
        </w:tc>
        <w:tc>
          <w:tcPr>
            <w:tcW w:w="7392" w:type="dxa"/>
            <w:shd w:val="clear" w:color="auto" w:fill="auto"/>
            <w:noWrap/>
            <w:vAlign w:val="center"/>
          </w:tcPr>
          <w:p w14:paraId="1524D993" w14:textId="77777777" w:rsidR="00443B2A" w:rsidRPr="007078CF" w:rsidRDefault="00443B2A" w:rsidP="00443B2A">
            <w:pPr>
              <w:rPr>
                <w:rFonts w:cs="Arial"/>
                <w:sz w:val="22"/>
                <w:szCs w:val="22"/>
              </w:rPr>
            </w:pPr>
            <w:r w:rsidRPr="007078CF">
              <w:rPr>
                <w:rFonts w:cs="Arial"/>
                <w:sz w:val="22"/>
                <w:szCs w:val="22"/>
              </w:rPr>
              <w:t>Рутер тип 3</w:t>
            </w:r>
          </w:p>
        </w:tc>
        <w:tc>
          <w:tcPr>
            <w:tcW w:w="1290" w:type="dxa"/>
            <w:shd w:val="clear" w:color="auto" w:fill="auto"/>
            <w:noWrap/>
            <w:vAlign w:val="center"/>
          </w:tcPr>
          <w:p w14:paraId="41BBAA7A" w14:textId="77777777" w:rsidR="00443B2A" w:rsidRPr="007078CF" w:rsidRDefault="00443B2A" w:rsidP="00443B2A">
            <w:pPr>
              <w:rPr>
                <w:rFonts w:cs="Arial"/>
                <w:sz w:val="22"/>
                <w:szCs w:val="22"/>
              </w:rPr>
            </w:pPr>
            <w:r w:rsidRPr="007078CF">
              <w:rPr>
                <w:rFonts w:cs="Arial"/>
                <w:sz w:val="22"/>
                <w:szCs w:val="22"/>
              </w:rPr>
              <w:t>1</w:t>
            </w:r>
          </w:p>
        </w:tc>
      </w:tr>
      <w:tr w:rsidR="00443B2A" w:rsidRPr="007078CF" w14:paraId="47662C17" w14:textId="77777777" w:rsidTr="00443B2A">
        <w:trPr>
          <w:trHeight w:val="465"/>
          <w:jc w:val="center"/>
        </w:trPr>
        <w:tc>
          <w:tcPr>
            <w:tcW w:w="771" w:type="dxa"/>
            <w:shd w:val="clear" w:color="auto" w:fill="FFFFFF"/>
            <w:noWrap/>
            <w:vAlign w:val="center"/>
          </w:tcPr>
          <w:p w14:paraId="14D578B9" w14:textId="36B54550" w:rsidR="00443B2A" w:rsidRPr="00B03BCD" w:rsidRDefault="00B03BCD" w:rsidP="00443B2A">
            <w:pPr>
              <w:rPr>
                <w:rFonts w:cs="Arial"/>
                <w:sz w:val="22"/>
                <w:szCs w:val="22"/>
                <w:lang w:val="sr-Cyrl-RS"/>
              </w:rPr>
            </w:pPr>
            <w:r>
              <w:rPr>
                <w:rFonts w:cs="Arial"/>
                <w:sz w:val="22"/>
                <w:szCs w:val="22"/>
                <w:lang w:val="sr-Cyrl-RS"/>
              </w:rPr>
              <w:t>26</w:t>
            </w:r>
          </w:p>
        </w:tc>
        <w:tc>
          <w:tcPr>
            <w:tcW w:w="7392" w:type="dxa"/>
            <w:shd w:val="clear" w:color="auto" w:fill="auto"/>
            <w:noWrap/>
            <w:vAlign w:val="center"/>
          </w:tcPr>
          <w:p w14:paraId="5C850AFA" w14:textId="77777777" w:rsidR="00443B2A" w:rsidRPr="007078CF" w:rsidRDefault="00443B2A" w:rsidP="00443B2A">
            <w:pPr>
              <w:rPr>
                <w:rFonts w:cs="Arial"/>
                <w:sz w:val="22"/>
                <w:szCs w:val="22"/>
              </w:rPr>
            </w:pPr>
            <w:r w:rsidRPr="007078CF">
              <w:rPr>
                <w:rFonts w:cs="Arial"/>
                <w:sz w:val="22"/>
                <w:szCs w:val="22"/>
              </w:rPr>
              <w:t>Свич тип 14</w:t>
            </w:r>
          </w:p>
        </w:tc>
        <w:tc>
          <w:tcPr>
            <w:tcW w:w="1290" w:type="dxa"/>
            <w:shd w:val="clear" w:color="auto" w:fill="auto"/>
            <w:noWrap/>
            <w:vAlign w:val="center"/>
          </w:tcPr>
          <w:p w14:paraId="7702F461" w14:textId="77777777" w:rsidR="00443B2A" w:rsidRPr="007078CF" w:rsidRDefault="00443B2A" w:rsidP="00443B2A">
            <w:pPr>
              <w:rPr>
                <w:rFonts w:cs="Arial"/>
                <w:sz w:val="22"/>
                <w:szCs w:val="22"/>
              </w:rPr>
            </w:pPr>
            <w:r w:rsidRPr="007078CF">
              <w:rPr>
                <w:rFonts w:cs="Arial"/>
                <w:sz w:val="22"/>
                <w:szCs w:val="22"/>
              </w:rPr>
              <w:t>2</w:t>
            </w:r>
          </w:p>
        </w:tc>
      </w:tr>
      <w:tr w:rsidR="00443B2A" w:rsidRPr="007078CF" w14:paraId="11A50A84" w14:textId="77777777" w:rsidTr="00443B2A">
        <w:trPr>
          <w:trHeight w:val="465"/>
          <w:jc w:val="center"/>
        </w:trPr>
        <w:tc>
          <w:tcPr>
            <w:tcW w:w="771" w:type="dxa"/>
            <w:shd w:val="clear" w:color="auto" w:fill="FFFFFF"/>
            <w:noWrap/>
            <w:vAlign w:val="center"/>
          </w:tcPr>
          <w:p w14:paraId="35B65C20" w14:textId="745EE5E2" w:rsidR="00443B2A" w:rsidRPr="00B03BCD" w:rsidRDefault="00B03BCD" w:rsidP="00443B2A">
            <w:pPr>
              <w:rPr>
                <w:rFonts w:cs="Arial"/>
                <w:sz w:val="22"/>
                <w:szCs w:val="22"/>
                <w:lang w:val="sr-Cyrl-RS"/>
              </w:rPr>
            </w:pPr>
            <w:r>
              <w:rPr>
                <w:rFonts w:cs="Arial"/>
                <w:sz w:val="22"/>
                <w:szCs w:val="22"/>
                <w:lang w:val="sr-Cyrl-RS"/>
              </w:rPr>
              <w:t>27</w:t>
            </w:r>
          </w:p>
        </w:tc>
        <w:tc>
          <w:tcPr>
            <w:tcW w:w="7392" w:type="dxa"/>
            <w:shd w:val="clear" w:color="auto" w:fill="auto"/>
            <w:noWrap/>
            <w:vAlign w:val="center"/>
          </w:tcPr>
          <w:p w14:paraId="2FF91570" w14:textId="77777777" w:rsidR="00443B2A" w:rsidRPr="007078CF" w:rsidRDefault="00443B2A" w:rsidP="00443B2A">
            <w:pPr>
              <w:rPr>
                <w:rFonts w:cs="Arial"/>
                <w:sz w:val="22"/>
                <w:szCs w:val="22"/>
              </w:rPr>
            </w:pPr>
            <w:r w:rsidRPr="007078CF">
              <w:rPr>
                <w:rFonts w:cs="Arial"/>
                <w:sz w:val="22"/>
                <w:szCs w:val="22"/>
              </w:rPr>
              <w:t>Лиценца за постојећи Firewall</w:t>
            </w:r>
          </w:p>
        </w:tc>
        <w:tc>
          <w:tcPr>
            <w:tcW w:w="1290" w:type="dxa"/>
            <w:shd w:val="clear" w:color="auto" w:fill="auto"/>
            <w:noWrap/>
            <w:vAlign w:val="center"/>
          </w:tcPr>
          <w:p w14:paraId="01B82D0D" w14:textId="77777777" w:rsidR="00443B2A" w:rsidRPr="007078CF" w:rsidRDefault="00443B2A" w:rsidP="00443B2A">
            <w:pPr>
              <w:rPr>
                <w:rFonts w:cs="Arial"/>
                <w:sz w:val="22"/>
                <w:szCs w:val="22"/>
              </w:rPr>
            </w:pPr>
            <w:r w:rsidRPr="007078CF">
              <w:rPr>
                <w:rFonts w:cs="Arial"/>
                <w:sz w:val="22"/>
                <w:szCs w:val="22"/>
              </w:rPr>
              <w:t>1</w:t>
            </w:r>
          </w:p>
        </w:tc>
      </w:tr>
      <w:tr w:rsidR="00443B2A" w:rsidRPr="007078CF" w14:paraId="59E631A3" w14:textId="77777777" w:rsidTr="00443B2A">
        <w:trPr>
          <w:trHeight w:val="465"/>
          <w:jc w:val="center"/>
        </w:trPr>
        <w:tc>
          <w:tcPr>
            <w:tcW w:w="771" w:type="dxa"/>
            <w:shd w:val="clear" w:color="auto" w:fill="FFFFFF"/>
            <w:noWrap/>
            <w:vAlign w:val="center"/>
          </w:tcPr>
          <w:p w14:paraId="039125AD" w14:textId="2A1A5943" w:rsidR="00443B2A" w:rsidRPr="00B03BCD" w:rsidRDefault="00B03BCD" w:rsidP="00443B2A">
            <w:pPr>
              <w:rPr>
                <w:rFonts w:cs="Arial"/>
                <w:sz w:val="22"/>
                <w:szCs w:val="22"/>
                <w:lang w:val="sr-Cyrl-RS"/>
              </w:rPr>
            </w:pPr>
            <w:bookmarkStart w:id="18" w:name="_Hlk504202299"/>
            <w:r>
              <w:rPr>
                <w:rFonts w:cs="Arial"/>
                <w:sz w:val="22"/>
                <w:szCs w:val="22"/>
                <w:lang w:val="sr-Cyrl-RS"/>
              </w:rPr>
              <w:t>28</w:t>
            </w:r>
          </w:p>
        </w:tc>
        <w:tc>
          <w:tcPr>
            <w:tcW w:w="7392" w:type="dxa"/>
            <w:shd w:val="clear" w:color="auto" w:fill="auto"/>
            <w:noWrap/>
            <w:vAlign w:val="center"/>
          </w:tcPr>
          <w:p w14:paraId="725F1F68" w14:textId="77777777" w:rsidR="00443B2A" w:rsidRPr="007078CF" w:rsidRDefault="00443B2A" w:rsidP="00443B2A">
            <w:pPr>
              <w:rPr>
                <w:rFonts w:cs="Arial"/>
                <w:sz w:val="22"/>
                <w:szCs w:val="22"/>
              </w:rPr>
            </w:pPr>
            <w:r w:rsidRPr="007078CF">
              <w:rPr>
                <w:rFonts w:cs="Arial"/>
                <w:sz w:val="22"/>
                <w:szCs w:val="22"/>
              </w:rPr>
              <w:t>Media convertor TX to SX, 1GB ethernet, multi-mod SC konektor, za razdaljine do 550m</w:t>
            </w:r>
          </w:p>
        </w:tc>
        <w:tc>
          <w:tcPr>
            <w:tcW w:w="1290" w:type="dxa"/>
            <w:shd w:val="clear" w:color="auto" w:fill="auto"/>
            <w:noWrap/>
            <w:vAlign w:val="center"/>
          </w:tcPr>
          <w:p w14:paraId="4644D683" w14:textId="77777777" w:rsidR="00443B2A" w:rsidRPr="007078CF" w:rsidRDefault="00443B2A" w:rsidP="00443B2A">
            <w:pPr>
              <w:rPr>
                <w:rFonts w:cs="Arial"/>
                <w:sz w:val="22"/>
                <w:szCs w:val="22"/>
              </w:rPr>
            </w:pPr>
            <w:r w:rsidRPr="007078CF">
              <w:rPr>
                <w:rFonts w:cs="Arial"/>
                <w:sz w:val="22"/>
                <w:szCs w:val="22"/>
              </w:rPr>
              <w:t>6</w:t>
            </w:r>
          </w:p>
        </w:tc>
      </w:tr>
      <w:tr w:rsidR="00443B2A" w:rsidRPr="007078CF" w14:paraId="29CFD500" w14:textId="77777777" w:rsidTr="00443B2A">
        <w:trPr>
          <w:trHeight w:val="465"/>
          <w:jc w:val="center"/>
        </w:trPr>
        <w:tc>
          <w:tcPr>
            <w:tcW w:w="771" w:type="dxa"/>
            <w:shd w:val="clear" w:color="auto" w:fill="FFFFFF"/>
            <w:noWrap/>
            <w:vAlign w:val="center"/>
          </w:tcPr>
          <w:p w14:paraId="6F0B1015" w14:textId="6C3E2688" w:rsidR="00443B2A" w:rsidRPr="00B03BCD" w:rsidRDefault="00B03BCD" w:rsidP="00443B2A">
            <w:pPr>
              <w:rPr>
                <w:rFonts w:cs="Arial"/>
                <w:sz w:val="22"/>
                <w:szCs w:val="22"/>
                <w:lang w:val="sr-Cyrl-RS"/>
              </w:rPr>
            </w:pPr>
            <w:r>
              <w:rPr>
                <w:rFonts w:cs="Arial"/>
                <w:sz w:val="22"/>
                <w:szCs w:val="22"/>
                <w:lang w:val="sr-Cyrl-RS"/>
              </w:rPr>
              <w:t>29</w:t>
            </w:r>
          </w:p>
        </w:tc>
        <w:tc>
          <w:tcPr>
            <w:tcW w:w="7392" w:type="dxa"/>
            <w:shd w:val="clear" w:color="auto" w:fill="auto"/>
            <w:noWrap/>
            <w:vAlign w:val="center"/>
          </w:tcPr>
          <w:p w14:paraId="1674D59D" w14:textId="77777777" w:rsidR="00443B2A" w:rsidRPr="007078CF" w:rsidRDefault="00443B2A" w:rsidP="00443B2A">
            <w:pPr>
              <w:rPr>
                <w:rFonts w:cs="Arial"/>
                <w:sz w:val="22"/>
                <w:szCs w:val="22"/>
              </w:rPr>
            </w:pPr>
            <w:r w:rsidRPr="007078CF">
              <w:rPr>
                <w:rFonts w:cs="Arial"/>
                <w:sz w:val="22"/>
                <w:szCs w:val="22"/>
              </w:rPr>
              <w:t>Свич тип 15</w:t>
            </w:r>
          </w:p>
        </w:tc>
        <w:tc>
          <w:tcPr>
            <w:tcW w:w="1290" w:type="dxa"/>
            <w:shd w:val="clear" w:color="auto" w:fill="auto"/>
            <w:noWrap/>
            <w:vAlign w:val="center"/>
          </w:tcPr>
          <w:p w14:paraId="1B33B5BD" w14:textId="77777777" w:rsidR="00443B2A" w:rsidRPr="007078CF" w:rsidRDefault="00443B2A" w:rsidP="00443B2A">
            <w:pPr>
              <w:rPr>
                <w:rFonts w:cs="Arial"/>
                <w:sz w:val="22"/>
                <w:szCs w:val="22"/>
              </w:rPr>
            </w:pPr>
            <w:r w:rsidRPr="007078CF">
              <w:rPr>
                <w:rFonts w:cs="Arial"/>
                <w:sz w:val="22"/>
                <w:szCs w:val="22"/>
              </w:rPr>
              <w:t>6</w:t>
            </w:r>
          </w:p>
        </w:tc>
      </w:tr>
      <w:bookmarkEnd w:id="18"/>
      <w:tr w:rsidR="00443B2A" w:rsidRPr="007078CF" w14:paraId="64309A89" w14:textId="77777777" w:rsidTr="00443B2A">
        <w:trPr>
          <w:trHeight w:val="465"/>
          <w:jc w:val="center"/>
        </w:trPr>
        <w:tc>
          <w:tcPr>
            <w:tcW w:w="771" w:type="dxa"/>
            <w:shd w:val="clear" w:color="auto" w:fill="FFFFFF"/>
            <w:noWrap/>
            <w:vAlign w:val="center"/>
          </w:tcPr>
          <w:p w14:paraId="252B2377" w14:textId="7ABC3A70" w:rsidR="00443B2A" w:rsidRPr="00B03BCD" w:rsidRDefault="00B03BCD" w:rsidP="00443B2A">
            <w:pPr>
              <w:rPr>
                <w:rFonts w:cs="Arial"/>
                <w:sz w:val="22"/>
                <w:szCs w:val="22"/>
                <w:lang w:val="sr-Cyrl-RS"/>
              </w:rPr>
            </w:pPr>
            <w:r>
              <w:rPr>
                <w:rFonts w:cs="Arial"/>
                <w:sz w:val="22"/>
                <w:szCs w:val="22"/>
                <w:lang w:val="sr-Cyrl-RS"/>
              </w:rPr>
              <w:t>30</w:t>
            </w:r>
          </w:p>
        </w:tc>
        <w:tc>
          <w:tcPr>
            <w:tcW w:w="7392" w:type="dxa"/>
            <w:shd w:val="clear" w:color="auto" w:fill="auto"/>
            <w:noWrap/>
            <w:vAlign w:val="center"/>
          </w:tcPr>
          <w:p w14:paraId="02FC4422" w14:textId="77777777" w:rsidR="00443B2A" w:rsidRPr="007078CF" w:rsidRDefault="00443B2A" w:rsidP="00443B2A">
            <w:pPr>
              <w:rPr>
                <w:rFonts w:cs="Arial"/>
                <w:sz w:val="22"/>
                <w:szCs w:val="22"/>
              </w:rPr>
            </w:pPr>
            <w:r w:rsidRPr="007078CF">
              <w:rPr>
                <w:rFonts w:cs="Arial"/>
                <w:sz w:val="22"/>
                <w:szCs w:val="22"/>
              </w:rPr>
              <w:t>Свич тип 16</w:t>
            </w:r>
          </w:p>
        </w:tc>
        <w:tc>
          <w:tcPr>
            <w:tcW w:w="1290" w:type="dxa"/>
            <w:shd w:val="clear" w:color="auto" w:fill="auto"/>
            <w:noWrap/>
            <w:vAlign w:val="center"/>
          </w:tcPr>
          <w:p w14:paraId="22CE6CCC" w14:textId="77777777" w:rsidR="00443B2A" w:rsidRPr="007078CF" w:rsidRDefault="00443B2A" w:rsidP="00443B2A">
            <w:pPr>
              <w:rPr>
                <w:rFonts w:cs="Arial"/>
                <w:sz w:val="22"/>
                <w:szCs w:val="22"/>
              </w:rPr>
            </w:pPr>
            <w:r w:rsidRPr="007078CF">
              <w:rPr>
                <w:rFonts w:cs="Arial"/>
                <w:sz w:val="22"/>
                <w:szCs w:val="22"/>
              </w:rPr>
              <w:t>3</w:t>
            </w:r>
          </w:p>
        </w:tc>
      </w:tr>
      <w:tr w:rsidR="00443B2A" w:rsidRPr="007078CF" w14:paraId="118DC849" w14:textId="77777777" w:rsidTr="00443B2A">
        <w:trPr>
          <w:trHeight w:val="465"/>
          <w:jc w:val="center"/>
        </w:trPr>
        <w:tc>
          <w:tcPr>
            <w:tcW w:w="771" w:type="dxa"/>
            <w:shd w:val="clear" w:color="auto" w:fill="FFFFFF"/>
            <w:noWrap/>
            <w:vAlign w:val="center"/>
          </w:tcPr>
          <w:p w14:paraId="37A5751A" w14:textId="38C471E8" w:rsidR="00443B2A" w:rsidRPr="00B03BCD" w:rsidRDefault="00B03BCD" w:rsidP="00443B2A">
            <w:pPr>
              <w:rPr>
                <w:rFonts w:cs="Arial"/>
                <w:sz w:val="22"/>
                <w:szCs w:val="22"/>
                <w:lang w:val="sr-Cyrl-RS"/>
              </w:rPr>
            </w:pPr>
            <w:r>
              <w:rPr>
                <w:rFonts w:cs="Arial"/>
                <w:sz w:val="22"/>
                <w:szCs w:val="22"/>
                <w:lang w:val="sr-Cyrl-RS"/>
              </w:rPr>
              <w:t>31</w:t>
            </w:r>
          </w:p>
        </w:tc>
        <w:tc>
          <w:tcPr>
            <w:tcW w:w="7392" w:type="dxa"/>
            <w:shd w:val="clear" w:color="auto" w:fill="auto"/>
            <w:noWrap/>
            <w:vAlign w:val="center"/>
          </w:tcPr>
          <w:p w14:paraId="618A3F89" w14:textId="77777777" w:rsidR="00443B2A" w:rsidRPr="007078CF" w:rsidRDefault="00443B2A" w:rsidP="00443B2A">
            <w:pPr>
              <w:rPr>
                <w:rFonts w:cs="Arial"/>
                <w:sz w:val="22"/>
                <w:szCs w:val="22"/>
              </w:rPr>
            </w:pPr>
            <w:r w:rsidRPr="007078CF">
              <w:rPr>
                <w:rFonts w:cs="Arial"/>
                <w:sz w:val="22"/>
                <w:szCs w:val="22"/>
              </w:rPr>
              <w:t>MPLS рутер тип3</w:t>
            </w:r>
          </w:p>
        </w:tc>
        <w:tc>
          <w:tcPr>
            <w:tcW w:w="1290" w:type="dxa"/>
            <w:shd w:val="clear" w:color="auto" w:fill="auto"/>
            <w:noWrap/>
            <w:vAlign w:val="center"/>
          </w:tcPr>
          <w:p w14:paraId="0FB4437D" w14:textId="77777777" w:rsidR="00443B2A" w:rsidRPr="007078CF" w:rsidRDefault="00443B2A" w:rsidP="00443B2A">
            <w:pPr>
              <w:rPr>
                <w:rFonts w:cs="Arial"/>
                <w:sz w:val="22"/>
                <w:szCs w:val="22"/>
              </w:rPr>
            </w:pPr>
            <w:r w:rsidRPr="007078CF">
              <w:rPr>
                <w:rFonts w:cs="Arial"/>
                <w:sz w:val="22"/>
                <w:szCs w:val="22"/>
              </w:rPr>
              <w:t>1</w:t>
            </w:r>
          </w:p>
        </w:tc>
      </w:tr>
      <w:tr w:rsidR="00443B2A" w:rsidRPr="007078CF" w14:paraId="49AC1DD4" w14:textId="77777777" w:rsidTr="00443B2A">
        <w:trPr>
          <w:trHeight w:val="465"/>
          <w:jc w:val="center"/>
        </w:trPr>
        <w:tc>
          <w:tcPr>
            <w:tcW w:w="771" w:type="dxa"/>
            <w:shd w:val="clear" w:color="auto" w:fill="FFFFFF"/>
            <w:noWrap/>
            <w:vAlign w:val="center"/>
          </w:tcPr>
          <w:p w14:paraId="07496301" w14:textId="3AB6EE97" w:rsidR="00443B2A" w:rsidRPr="00B03BCD" w:rsidRDefault="00B03BCD" w:rsidP="00443B2A">
            <w:pPr>
              <w:rPr>
                <w:rFonts w:cs="Arial"/>
                <w:sz w:val="22"/>
                <w:szCs w:val="22"/>
                <w:lang w:val="sr-Cyrl-RS"/>
              </w:rPr>
            </w:pPr>
            <w:r>
              <w:rPr>
                <w:rFonts w:cs="Arial"/>
                <w:sz w:val="22"/>
                <w:szCs w:val="22"/>
                <w:lang w:val="sr-Cyrl-RS"/>
              </w:rPr>
              <w:t>32</w:t>
            </w:r>
          </w:p>
        </w:tc>
        <w:tc>
          <w:tcPr>
            <w:tcW w:w="7392" w:type="dxa"/>
            <w:shd w:val="clear" w:color="auto" w:fill="auto"/>
            <w:noWrap/>
            <w:vAlign w:val="center"/>
          </w:tcPr>
          <w:p w14:paraId="2567BF9C" w14:textId="77777777" w:rsidR="00443B2A" w:rsidRPr="007078CF" w:rsidRDefault="00443B2A" w:rsidP="00443B2A">
            <w:pPr>
              <w:rPr>
                <w:rFonts w:cs="Arial"/>
                <w:sz w:val="22"/>
                <w:szCs w:val="22"/>
              </w:rPr>
            </w:pPr>
            <w:r w:rsidRPr="007078CF">
              <w:rPr>
                <w:rFonts w:cs="Arial"/>
                <w:sz w:val="22"/>
                <w:szCs w:val="22"/>
              </w:rPr>
              <w:t>Електронска лиценца за upgrade постојећих свичева</w:t>
            </w:r>
          </w:p>
        </w:tc>
        <w:tc>
          <w:tcPr>
            <w:tcW w:w="1290" w:type="dxa"/>
            <w:shd w:val="clear" w:color="auto" w:fill="auto"/>
            <w:noWrap/>
            <w:vAlign w:val="center"/>
          </w:tcPr>
          <w:p w14:paraId="182E7786" w14:textId="77777777" w:rsidR="00443B2A" w:rsidRPr="007078CF" w:rsidRDefault="00443B2A" w:rsidP="00443B2A">
            <w:pPr>
              <w:rPr>
                <w:rFonts w:cs="Arial"/>
                <w:sz w:val="22"/>
                <w:szCs w:val="22"/>
              </w:rPr>
            </w:pPr>
            <w:r w:rsidRPr="007078CF">
              <w:rPr>
                <w:rFonts w:cs="Arial"/>
                <w:sz w:val="22"/>
                <w:szCs w:val="22"/>
              </w:rPr>
              <w:t>2</w:t>
            </w:r>
          </w:p>
        </w:tc>
      </w:tr>
    </w:tbl>
    <w:p w14:paraId="28FAD05C" w14:textId="4FDB46F8" w:rsidR="00443B2A" w:rsidRPr="007078CF" w:rsidRDefault="00443B2A" w:rsidP="00443B2A">
      <w:pPr>
        <w:rPr>
          <w:rFonts w:cs="Arial"/>
          <w:sz w:val="22"/>
          <w:szCs w:val="22"/>
        </w:rPr>
      </w:pPr>
    </w:p>
    <w:p w14:paraId="391813A4" w14:textId="4DF4B695" w:rsidR="00443B2A" w:rsidRDefault="00443B2A" w:rsidP="00443B2A">
      <w:pPr>
        <w:rPr>
          <w:rFonts w:cs="Arial"/>
          <w:sz w:val="22"/>
          <w:szCs w:val="22"/>
        </w:rPr>
      </w:pPr>
    </w:p>
    <w:p w14:paraId="68A1CD5A" w14:textId="11BEBD87" w:rsidR="00210334" w:rsidRDefault="00210334" w:rsidP="00443B2A">
      <w:pPr>
        <w:rPr>
          <w:rFonts w:cs="Arial"/>
          <w:sz w:val="22"/>
          <w:szCs w:val="22"/>
          <w:lang w:val="sr-Cyrl-RS"/>
        </w:rPr>
      </w:pPr>
      <w:r>
        <w:rPr>
          <w:rFonts w:cs="Arial"/>
          <w:sz w:val="22"/>
          <w:szCs w:val="22"/>
          <w:lang w:val="sr-Cyrl-RS"/>
        </w:rPr>
        <w:t xml:space="preserve">Табела са местом испоруке и прерасподелом количина по Огранцима: </w:t>
      </w:r>
    </w:p>
    <w:tbl>
      <w:tblPr>
        <w:tblW w:w="5000" w:type="pct"/>
        <w:tblLayout w:type="fixed"/>
        <w:tblLook w:val="04A0" w:firstRow="1" w:lastRow="0" w:firstColumn="1" w:lastColumn="0" w:noHBand="0" w:noVBand="1"/>
      </w:tblPr>
      <w:tblGrid>
        <w:gridCol w:w="1391"/>
        <w:gridCol w:w="1046"/>
        <w:gridCol w:w="2356"/>
        <w:gridCol w:w="1497"/>
        <w:gridCol w:w="1120"/>
        <w:gridCol w:w="1651"/>
      </w:tblGrid>
      <w:tr w:rsidR="00210334" w:rsidRPr="00B57923" w14:paraId="7CA6FCC9" w14:textId="77777777" w:rsidTr="00210334">
        <w:trPr>
          <w:trHeight w:val="1721"/>
        </w:trPr>
        <w:tc>
          <w:tcPr>
            <w:tcW w:w="767" w:type="pct"/>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0014BDDC" w14:textId="77777777" w:rsidR="00210334" w:rsidRPr="00B57923" w:rsidRDefault="00210334" w:rsidP="00210334">
            <w:pPr>
              <w:rPr>
                <w:rFonts w:cs="Arial"/>
                <w:b/>
                <w:bCs/>
                <w:sz w:val="16"/>
                <w:szCs w:val="16"/>
              </w:rPr>
            </w:pPr>
            <w:r w:rsidRPr="00B57923">
              <w:rPr>
                <w:rFonts w:cs="Arial"/>
                <w:b/>
                <w:bCs/>
                <w:sz w:val="16"/>
                <w:szCs w:val="16"/>
              </w:rPr>
              <w:t>Naziv dobra</w:t>
            </w:r>
          </w:p>
        </w:tc>
        <w:tc>
          <w:tcPr>
            <w:tcW w:w="577" w:type="pct"/>
            <w:tcBorders>
              <w:top w:val="single" w:sz="12" w:space="0" w:color="auto"/>
              <w:left w:val="nil"/>
              <w:bottom w:val="single" w:sz="4" w:space="0" w:color="auto"/>
              <w:right w:val="single" w:sz="12" w:space="0" w:color="auto"/>
            </w:tcBorders>
            <w:shd w:val="clear" w:color="auto" w:fill="auto"/>
            <w:noWrap/>
            <w:vAlign w:val="bottom"/>
            <w:hideMark/>
          </w:tcPr>
          <w:p w14:paraId="36C43E85" w14:textId="77777777" w:rsidR="00210334" w:rsidRPr="00B57923" w:rsidRDefault="00210334" w:rsidP="00210334">
            <w:pPr>
              <w:rPr>
                <w:rFonts w:cs="Arial"/>
                <w:b/>
                <w:bCs/>
                <w:sz w:val="16"/>
                <w:szCs w:val="16"/>
              </w:rPr>
            </w:pPr>
            <w:r w:rsidRPr="00B57923">
              <w:rPr>
                <w:rFonts w:cs="Arial"/>
                <w:b/>
                <w:bCs/>
                <w:sz w:val="16"/>
                <w:szCs w:val="16"/>
              </w:rPr>
              <w:t>Količina</w:t>
            </w:r>
          </w:p>
        </w:tc>
        <w:tc>
          <w:tcPr>
            <w:tcW w:w="1300" w:type="pct"/>
            <w:tcBorders>
              <w:top w:val="single" w:sz="4" w:space="0" w:color="auto"/>
              <w:left w:val="nil"/>
              <w:bottom w:val="single" w:sz="4" w:space="0" w:color="auto"/>
              <w:right w:val="single" w:sz="4" w:space="0" w:color="auto"/>
            </w:tcBorders>
            <w:shd w:val="clear" w:color="auto" w:fill="auto"/>
            <w:noWrap/>
            <w:vAlign w:val="bottom"/>
            <w:hideMark/>
          </w:tcPr>
          <w:p w14:paraId="219F447E" w14:textId="77777777" w:rsidR="00210334" w:rsidRPr="00B57923" w:rsidRDefault="00210334" w:rsidP="00210334">
            <w:pPr>
              <w:jc w:val="left"/>
              <w:rPr>
                <w:rFonts w:cs="Arial"/>
                <w:b/>
                <w:bCs/>
                <w:sz w:val="16"/>
                <w:szCs w:val="16"/>
              </w:rPr>
            </w:pPr>
            <w:r>
              <w:rPr>
                <w:rFonts w:cs="Arial"/>
                <w:b/>
                <w:bCs/>
                <w:sz w:val="16"/>
                <w:szCs w:val="16"/>
              </w:rPr>
              <w:t xml:space="preserve">         </w:t>
            </w:r>
            <w:r w:rsidRPr="00B57923">
              <w:rPr>
                <w:rFonts w:cs="Arial"/>
                <w:b/>
                <w:bCs/>
                <w:sz w:val="16"/>
                <w:szCs w:val="16"/>
              </w:rPr>
              <w:t>Mesto ispooruke:</w:t>
            </w:r>
          </w:p>
          <w:p w14:paraId="76136485" w14:textId="77777777" w:rsidR="00210334" w:rsidRPr="00B57923" w:rsidRDefault="00210334" w:rsidP="00210334">
            <w:pPr>
              <w:jc w:val="center"/>
              <w:rPr>
                <w:rFonts w:cs="Arial"/>
                <w:b/>
                <w:bCs/>
                <w:sz w:val="16"/>
                <w:szCs w:val="16"/>
              </w:rPr>
            </w:pPr>
            <w:r w:rsidRPr="00B57923">
              <w:rPr>
                <w:rFonts w:cs="Arial"/>
                <w:b/>
                <w:bCs/>
                <w:sz w:val="16"/>
                <w:szCs w:val="16"/>
              </w:rPr>
              <w:t xml:space="preserve">TC Kraljevo </w:t>
            </w:r>
          </w:p>
          <w:p w14:paraId="61043ED8" w14:textId="77777777" w:rsidR="00210334" w:rsidRPr="00B57923" w:rsidRDefault="00210334" w:rsidP="00210334">
            <w:pPr>
              <w:jc w:val="center"/>
              <w:rPr>
                <w:rFonts w:cs="Arial"/>
                <w:b/>
                <w:bCs/>
                <w:sz w:val="16"/>
                <w:szCs w:val="16"/>
              </w:rPr>
            </w:pPr>
            <w:r w:rsidRPr="00B57923">
              <w:rPr>
                <w:rFonts w:cs="Arial"/>
                <w:b/>
                <w:bCs/>
                <w:sz w:val="16"/>
                <w:szCs w:val="16"/>
              </w:rPr>
              <w:t>Ul. Dimitrija Tucovića br. 5</w:t>
            </w:r>
          </w:p>
        </w:tc>
        <w:tc>
          <w:tcPr>
            <w:tcW w:w="826" w:type="pct"/>
            <w:tcBorders>
              <w:top w:val="single" w:sz="4" w:space="0" w:color="auto"/>
              <w:left w:val="nil"/>
              <w:bottom w:val="single" w:sz="4" w:space="0" w:color="auto"/>
              <w:right w:val="single" w:sz="4" w:space="0" w:color="auto"/>
            </w:tcBorders>
            <w:shd w:val="clear" w:color="auto" w:fill="auto"/>
            <w:noWrap/>
            <w:vAlign w:val="bottom"/>
            <w:hideMark/>
          </w:tcPr>
          <w:p w14:paraId="7AEBE079" w14:textId="77777777" w:rsidR="00210334" w:rsidRPr="00B57923" w:rsidRDefault="00210334" w:rsidP="00210334">
            <w:pPr>
              <w:jc w:val="left"/>
              <w:rPr>
                <w:rFonts w:cs="Arial"/>
                <w:b/>
                <w:bCs/>
                <w:sz w:val="16"/>
                <w:szCs w:val="16"/>
                <w:lang w:val="sr-Latn-RS"/>
              </w:rPr>
            </w:pPr>
            <w:r w:rsidRPr="00B57923">
              <w:rPr>
                <w:rFonts w:cs="Arial"/>
                <w:b/>
                <w:bCs/>
                <w:sz w:val="16"/>
                <w:szCs w:val="16"/>
                <w:lang w:val="sr-Latn-RS"/>
              </w:rPr>
              <w:t>Mesto isporuke:</w:t>
            </w:r>
          </w:p>
          <w:p w14:paraId="460F7366" w14:textId="77777777" w:rsidR="00210334" w:rsidRPr="00B57923" w:rsidRDefault="00210334" w:rsidP="00210334">
            <w:pPr>
              <w:jc w:val="center"/>
              <w:rPr>
                <w:rFonts w:cs="Arial"/>
                <w:b/>
                <w:bCs/>
                <w:sz w:val="16"/>
                <w:szCs w:val="16"/>
                <w:lang w:val="sr-Latn-RS"/>
              </w:rPr>
            </w:pPr>
            <w:r w:rsidRPr="00B57923">
              <w:rPr>
                <w:rFonts w:cs="Arial"/>
                <w:b/>
                <w:bCs/>
                <w:sz w:val="16"/>
                <w:szCs w:val="16"/>
                <w:lang w:val="sr-Latn-RS"/>
              </w:rPr>
              <w:t>Uprava JPS,</w:t>
            </w:r>
          </w:p>
          <w:p w14:paraId="58874758" w14:textId="4BAD868E" w:rsidR="00210334" w:rsidRPr="00B57923" w:rsidRDefault="00210334" w:rsidP="00210334">
            <w:pPr>
              <w:jc w:val="center"/>
              <w:rPr>
                <w:rFonts w:cs="Arial"/>
                <w:b/>
                <w:bCs/>
                <w:sz w:val="16"/>
                <w:szCs w:val="16"/>
                <w:lang w:val="sr-Latn-RS"/>
              </w:rPr>
            </w:pPr>
            <w:r w:rsidRPr="00B57923">
              <w:rPr>
                <w:rFonts w:cs="Arial"/>
                <w:b/>
                <w:bCs/>
                <w:sz w:val="16"/>
                <w:szCs w:val="16"/>
                <w:lang w:val="sr-Latn-RS"/>
              </w:rPr>
              <w:t>Ul.</w:t>
            </w:r>
            <w:r>
              <w:rPr>
                <w:rFonts w:cs="Arial"/>
                <w:b/>
                <w:bCs/>
                <w:sz w:val="16"/>
                <w:szCs w:val="16"/>
                <w:lang w:val="sr-Latn-RS"/>
              </w:rPr>
              <w:t xml:space="preserve"> Carice Milice 2, Beograd</w:t>
            </w:r>
          </w:p>
        </w:tc>
        <w:tc>
          <w:tcPr>
            <w:tcW w:w="618" w:type="pct"/>
            <w:tcBorders>
              <w:top w:val="single" w:sz="4" w:space="0" w:color="auto"/>
              <w:left w:val="nil"/>
              <w:bottom w:val="single" w:sz="4" w:space="0" w:color="auto"/>
              <w:right w:val="single" w:sz="4" w:space="0" w:color="auto"/>
            </w:tcBorders>
            <w:shd w:val="clear" w:color="auto" w:fill="auto"/>
            <w:noWrap/>
            <w:vAlign w:val="bottom"/>
            <w:hideMark/>
          </w:tcPr>
          <w:p w14:paraId="58C8EA3C" w14:textId="77777777" w:rsidR="00210334" w:rsidRPr="00B57923" w:rsidRDefault="00210334" w:rsidP="00210334">
            <w:pPr>
              <w:rPr>
                <w:rFonts w:cs="Arial"/>
                <w:b/>
                <w:bCs/>
                <w:sz w:val="16"/>
                <w:szCs w:val="16"/>
              </w:rPr>
            </w:pPr>
          </w:p>
          <w:p w14:paraId="2ECEF5E3" w14:textId="77777777" w:rsidR="00210334" w:rsidRPr="00B57923" w:rsidRDefault="00210334" w:rsidP="00210334">
            <w:pPr>
              <w:rPr>
                <w:rFonts w:cs="Arial"/>
                <w:b/>
                <w:bCs/>
                <w:sz w:val="16"/>
                <w:szCs w:val="16"/>
              </w:rPr>
            </w:pPr>
            <w:r w:rsidRPr="00B57923">
              <w:rPr>
                <w:rFonts w:cs="Arial"/>
                <w:b/>
                <w:bCs/>
                <w:sz w:val="16"/>
                <w:szCs w:val="16"/>
              </w:rPr>
              <w:t xml:space="preserve">   </w:t>
            </w:r>
          </w:p>
          <w:p w14:paraId="54BBC321" w14:textId="77777777" w:rsidR="00210334" w:rsidRDefault="00210334" w:rsidP="00210334">
            <w:pPr>
              <w:jc w:val="center"/>
              <w:rPr>
                <w:rFonts w:cs="Arial"/>
                <w:b/>
                <w:bCs/>
                <w:sz w:val="16"/>
                <w:szCs w:val="16"/>
              </w:rPr>
            </w:pPr>
            <w:r w:rsidRPr="00B57923">
              <w:rPr>
                <w:rFonts w:cs="Arial"/>
                <w:b/>
                <w:bCs/>
                <w:sz w:val="16"/>
                <w:szCs w:val="16"/>
              </w:rPr>
              <w:t>Mesto isporuke:</w:t>
            </w:r>
          </w:p>
          <w:p w14:paraId="4239B5A2" w14:textId="77777777" w:rsidR="00210334" w:rsidRPr="00B57923" w:rsidRDefault="00210334" w:rsidP="00210334">
            <w:pPr>
              <w:jc w:val="center"/>
              <w:rPr>
                <w:rFonts w:cs="Arial"/>
                <w:b/>
                <w:bCs/>
                <w:sz w:val="16"/>
                <w:szCs w:val="16"/>
              </w:rPr>
            </w:pPr>
            <w:r w:rsidRPr="00B57923">
              <w:rPr>
                <w:rFonts w:cs="Arial"/>
                <w:b/>
                <w:bCs/>
                <w:sz w:val="16"/>
                <w:szCs w:val="16"/>
              </w:rPr>
              <w:t>Ogranak</w:t>
            </w:r>
          </w:p>
          <w:p w14:paraId="60A40903" w14:textId="77777777" w:rsidR="00210334" w:rsidRDefault="00210334" w:rsidP="00210334">
            <w:pPr>
              <w:jc w:val="center"/>
              <w:rPr>
                <w:rFonts w:cs="Arial"/>
                <w:b/>
                <w:bCs/>
                <w:sz w:val="16"/>
                <w:szCs w:val="16"/>
              </w:rPr>
            </w:pPr>
            <w:r w:rsidRPr="00B57923">
              <w:rPr>
                <w:rFonts w:cs="Arial"/>
                <w:b/>
                <w:bCs/>
                <w:sz w:val="16"/>
                <w:szCs w:val="16"/>
              </w:rPr>
              <w:t>HE Djerdap</w:t>
            </w:r>
          </w:p>
          <w:p w14:paraId="273BF806" w14:textId="1845519F" w:rsidR="00210334" w:rsidRPr="00210334" w:rsidRDefault="00210334" w:rsidP="00210334">
            <w:pPr>
              <w:jc w:val="center"/>
              <w:rPr>
                <w:rFonts w:cs="Arial"/>
                <w:b/>
                <w:bCs/>
                <w:sz w:val="16"/>
                <w:szCs w:val="16"/>
              </w:rPr>
            </w:pPr>
            <w:r w:rsidRPr="00210334">
              <w:rPr>
                <w:rFonts w:cs="Arial"/>
                <w:b/>
                <w:sz w:val="16"/>
                <w:szCs w:val="16"/>
                <w:lang w:val="sr-Latn-RS"/>
              </w:rPr>
              <w:t>objekat HE Đerdap 1, Đerdapski put BB</w:t>
            </w:r>
          </w:p>
          <w:p w14:paraId="638C44AB" w14:textId="77777777" w:rsidR="00210334" w:rsidRDefault="00210334" w:rsidP="00210334">
            <w:pPr>
              <w:jc w:val="center"/>
              <w:rPr>
                <w:rFonts w:cs="Arial"/>
                <w:b/>
                <w:bCs/>
                <w:sz w:val="16"/>
                <w:szCs w:val="16"/>
              </w:rPr>
            </w:pPr>
          </w:p>
          <w:p w14:paraId="3AF9F03A" w14:textId="544B3064" w:rsidR="00210334" w:rsidRPr="00B57923" w:rsidRDefault="00210334" w:rsidP="00210334">
            <w:pPr>
              <w:jc w:val="center"/>
              <w:rPr>
                <w:rFonts w:cs="Arial"/>
                <w:b/>
                <w:bCs/>
                <w:sz w:val="16"/>
                <w:szCs w:val="16"/>
              </w:rPr>
            </w:pPr>
          </w:p>
        </w:tc>
        <w:tc>
          <w:tcPr>
            <w:tcW w:w="911" w:type="pct"/>
            <w:tcBorders>
              <w:top w:val="single" w:sz="4" w:space="0" w:color="auto"/>
              <w:left w:val="nil"/>
              <w:bottom w:val="single" w:sz="4" w:space="0" w:color="auto"/>
              <w:right w:val="single" w:sz="4" w:space="0" w:color="auto"/>
            </w:tcBorders>
            <w:shd w:val="clear" w:color="auto" w:fill="auto"/>
            <w:noWrap/>
            <w:vAlign w:val="bottom"/>
            <w:hideMark/>
          </w:tcPr>
          <w:p w14:paraId="2181BBE3" w14:textId="4ACB8123" w:rsidR="00210334" w:rsidRPr="00B57923" w:rsidRDefault="00210334" w:rsidP="00210334">
            <w:pPr>
              <w:jc w:val="left"/>
              <w:rPr>
                <w:rFonts w:cs="Arial"/>
                <w:b/>
                <w:bCs/>
                <w:sz w:val="16"/>
                <w:szCs w:val="16"/>
              </w:rPr>
            </w:pPr>
            <w:r>
              <w:rPr>
                <w:rFonts w:cs="Arial"/>
                <w:b/>
                <w:bCs/>
                <w:sz w:val="16"/>
                <w:szCs w:val="16"/>
              </w:rPr>
              <w:t xml:space="preserve"> </w:t>
            </w:r>
            <w:r w:rsidRPr="00B57923">
              <w:rPr>
                <w:rFonts w:cs="Arial"/>
                <w:b/>
                <w:bCs/>
                <w:sz w:val="16"/>
                <w:szCs w:val="16"/>
              </w:rPr>
              <w:t>Mesto isporuke:</w:t>
            </w:r>
          </w:p>
          <w:p w14:paraId="0911ACA4" w14:textId="77777777" w:rsidR="00210334" w:rsidRPr="00B57923" w:rsidRDefault="00210334" w:rsidP="00210334">
            <w:pPr>
              <w:jc w:val="center"/>
              <w:rPr>
                <w:rFonts w:cs="Arial"/>
                <w:b/>
                <w:bCs/>
                <w:sz w:val="16"/>
                <w:szCs w:val="16"/>
              </w:rPr>
            </w:pPr>
            <w:r w:rsidRPr="00B57923">
              <w:rPr>
                <w:rFonts w:cs="Arial"/>
                <w:b/>
                <w:bCs/>
                <w:sz w:val="16"/>
                <w:szCs w:val="16"/>
              </w:rPr>
              <w:t>Ogranak</w:t>
            </w:r>
          </w:p>
          <w:p w14:paraId="40656243" w14:textId="77777777" w:rsidR="00210334" w:rsidRDefault="00210334" w:rsidP="00210334">
            <w:pPr>
              <w:jc w:val="center"/>
              <w:rPr>
                <w:rFonts w:cs="Arial"/>
                <w:b/>
                <w:bCs/>
                <w:sz w:val="16"/>
                <w:szCs w:val="16"/>
              </w:rPr>
            </w:pPr>
            <w:r w:rsidRPr="00B57923">
              <w:rPr>
                <w:rFonts w:cs="Arial"/>
                <w:b/>
                <w:bCs/>
                <w:sz w:val="16"/>
                <w:szCs w:val="16"/>
              </w:rPr>
              <w:t>DLHE</w:t>
            </w:r>
            <w:r>
              <w:rPr>
                <w:rFonts w:cs="Arial"/>
                <w:b/>
                <w:bCs/>
                <w:sz w:val="16"/>
                <w:szCs w:val="16"/>
              </w:rPr>
              <w:t>,</w:t>
            </w:r>
          </w:p>
          <w:p w14:paraId="0618B366" w14:textId="46E4ED1C" w:rsidR="00210334" w:rsidRPr="00B57923" w:rsidRDefault="00210334" w:rsidP="00210334">
            <w:pPr>
              <w:jc w:val="center"/>
              <w:rPr>
                <w:rFonts w:cs="Arial"/>
                <w:b/>
                <w:bCs/>
                <w:sz w:val="16"/>
                <w:szCs w:val="16"/>
              </w:rPr>
            </w:pPr>
            <w:r>
              <w:rPr>
                <w:rFonts w:cs="Arial"/>
                <w:b/>
                <w:bCs/>
                <w:sz w:val="16"/>
                <w:szCs w:val="16"/>
              </w:rPr>
              <w:t>Magacin 1 u Perućcu, Perućac</w:t>
            </w:r>
          </w:p>
        </w:tc>
      </w:tr>
      <w:tr w:rsidR="00210334" w:rsidRPr="00B57923" w14:paraId="4637A47C" w14:textId="77777777" w:rsidTr="00210334">
        <w:trPr>
          <w:trHeight w:val="288"/>
        </w:trPr>
        <w:tc>
          <w:tcPr>
            <w:tcW w:w="767" w:type="pct"/>
            <w:tcBorders>
              <w:top w:val="single" w:sz="8" w:space="0" w:color="auto"/>
              <w:left w:val="single" w:sz="4" w:space="0" w:color="auto"/>
              <w:bottom w:val="single" w:sz="4" w:space="0" w:color="auto"/>
              <w:right w:val="single" w:sz="4" w:space="0" w:color="auto"/>
            </w:tcBorders>
            <w:shd w:val="clear" w:color="auto" w:fill="auto"/>
            <w:vAlign w:val="bottom"/>
            <w:hideMark/>
          </w:tcPr>
          <w:p w14:paraId="2D3C95B8" w14:textId="77777777" w:rsidR="00210334" w:rsidRPr="00B57923" w:rsidRDefault="00210334" w:rsidP="00210334">
            <w:pPr>
              <w:rPr>
                <w:rFonts w:cs="Arial"/>
              </w:rPr>
            </w:pPr>
            <w:r w:rsidRPr="00B57923">
              <w:rPr>
                <w:rFonts w:cs="Arial"/>
              </w:rPr>
              <w:t>Свич тип1</w:t>
            </w:r>
          </w:p>
        </w:tc>
        <w:tc>
          <w:tcPr>
            <w:tcW w:w="577" w:type="pct"/>
            <w:tcBorders>
              <w:top w:val="nil"/>
              <w:left w:val="nil"/>
              <w:bottom w:val="single" w:sz="4" w:space="0" w:color="auto"/>
              <w:right w:val="single" w:sz="4" w:space="0" w:color="auto"/>
            </w:tcBorders>
            <w:shd w:val="clear" w:color="auto" w:fill="auto"/>
            <w:noWrap/>
            <w:vAlign w:val="bottom"/>
            <w:hideMark/>
          </w:tcPr>
          <w:p w14:paraId="08488080" w14:textId="77777777" w:rsidR="00210334" w:rsidRPr="00B57923" w:rsidRDefault="00210334" w:rsidP="00210334">
            <w:pPr>
              <w:jc w:val="right"/>
              <w:rPr>
                <w:rFonts w:cs="Arial"/>
              </w:rPr>
            </w:pPr>
            <w:r w:rsidRPr="00B57923">
              <w:rPr>
                <w:rFonts w:cs="Arial"/>
              </w:rPr>
              <w:t>30</w:t>
            </w:r>
          </w:p>
        </w:tc>
        <w:tc>
          <w:tcPr>
            <w:tcW w:w="1300" w:type="pct"/>
            <w:tcBorders>
              <w:top w:val="nil"/>
              <w:left w:val="nil"/>
              <w:bottom w:val="single" w:sz="4" w:space="0" w:color="auto"/>
              <w:right w:val="single" w:sz="4" w:space="0" w:color="auto"/>
            </w:tcBorders>
            <w:shd w:val="clear" w:color="auto" w:fill="auto"/>
            <w:vAlign w:val="center"/>
            <w:hideMark/>
          </w:tcPr>
          <w:p w14:paraId="60765B01" w14:textId="77777777" w:rsidR="00210334" w:rsidRPr="00B57923" w:rsidRDefault="00210334" w:rsidP="00210334">
            <w:pPr>
              <w:jc w:val="center"/>
              <w:rPr>
                <w:rFonts w:cs="Arial"/>
                <w:bCs/>
              </w:rPr>
            </w:pPr>
            <w:r w:rsidRPr="00B57923">
              <w:rPr>
                <w:rFonts w:cs="Arial"/>
                <w:bCs/>
              </w:rPr>
              <w:t>30</w:t>
            </w:r>
          </w:p>
        </w:tc>
        <w:tc>
          <w:tcPr>
            <w:tcW w:w="826" w:type="pct"/>
            <w:tcBorders>
              <w:top w:val="nil"/>
              <w:left w:val="nil"/>
              <w:bottom w:val="single" w:sz="4" w:space="0" w:color="auto"/>
              <w:right w:val="single" w:sz="4" w:space="0" w:color="auto"/>
            </w:tcBorders>
            <w:shd w:val="clear" w:color="auto" w:fill="auto"/>
            <w:noWrap/>
            <w:vAlign w:val="bottom"/>
            <w:hideMark/>
          </w:tcPr>
          <w:p w14:paraId="378E3185" w14:textId="77777777" w:rsidR="00210334" w:rsidRPr="00B57923" w:rsidRDefault="00210334" w:rsidP="00210334">
            <w:pPr>
              <w:jc w:val="center"/>
              <w:rPr>
                <w:rFonts w:cs="Arial"/>
                <w:b/>
                <w:bCs/>
              </w:rPr>
            </w:pPr>
            <w:r w:rsidRPr="00B57923">
              <w:rPr>
                <w:rFonts w:cs="Arial"/>
                <w:b/>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50E9454" w14:textId="77777777" w:rsidR="00210334" w:rsidRPr="00B57923" w:rsidRDefault="00210334" w:rsidP="00210334">
            <w:pPr>
              <w:jc w:val="center"/>
              <w:rPr>
                <w:rFonts w:cs="Arial"/>
                <w:b/>
                <w:bCs/>
              </w:rPr>
            </w:pPr>
            <w:r w:rsidRPr="00B57923">
              <w:rPr>
                <w:rFonts w:cs="Arial"/>
                <w:b/>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7B5D529F" w14:textId="77777777" w:rsidR="00210334" w:rsidRPr="00B57923" w:rsidRDefault="00210334" w:rsidP="00210334">
            <w:pPr>
              <w:jc w:val="center"/>
              <w:rPr>
                <w:rFonts w:cs="Arial"/>
                <w:b/>
                <w:bCs/>
              </w:rPr>
            </w:pPr>
            <w:r w:rsidRPr="00B57923">
              <w:rPr>
                <w:rFonts w:cs="Arial"/>
                <w:b/>
                <w:bCs/>
              </w:rPr>
              <w:t> </w:t>
            </w:r>
          </w:p>
        </w:tc>
      </w:tr>
      <w:tr w:rsidR="00210334" w:rsidRPr="00B57923" w14:paraId="493F803B"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5FADF34D" w14:textId="77777777" w:rsidR="00210334" w:rsidRPr="00B57923" w:rsidRDefault="00210334" w:rsidP="00210334">
            <w:pPr>
              <w:rPr>
                <w:rFonts w:cs="Arial"/>
              </w:rPr>
            </w:pPr>
            <w:r w:rsidRPr="00B57923">
              <w:rPr>
                <w:rFonts w:cs="Arial"/>
              </w:rPr>
              <w:t>Свич тип2</w:t>
            </w:r>
          </w:p>
        </w:tc>
        <w:tc>
          <w:tcPr>
            <w:tcW w:w="577" w:type="pct"/>
            <w:tcBorders>
              <w:top w:val="nil"/>
              <w:left w:val="nil"/>
              <w:bottom w:val="single" w:sz="4" w:space="0" w:color="auto"/>
              <w:right w:val="single" w:sz="4" w:space="0" w:color="auto"/>
            </w:tcBorders>
            <w:shd w:val="clear" w:color="auto" w:fill="auto"/>
            <w:noWrap/>
            <w:vAlign w:val="bottom"/>
            <w:hideMark/>
          </w:tcPr>
          <w:p w14:paraId="2F5BAB0A" w14:textId="77777777" w:rsidR="00210334" w:rsidRPr="00B57923" w:rsidRDefault="00210334" w:rsidP="00210334">
            <w:pPr>
              <w:jc w:val="right"/>
              <w:rPr>
                <w:rFonts w:cs="Arial"/>
              </w:rPr>
            </w:pPr>
            <w:r w:rsidRPr="00B57923">
              <w:rPr>
                <w:rFonts w:cs="Arial"/>
              </w:rPr>
              <w:t>25</w:t>
            </w:r>
          </w:p>
        </w:tc>
        <w:tc>
          <w:tcPr>
            <w:tcW w:w="1300" w:type="pct"/>
            <w:tcBorders>
              <w:top w:val="nil"/>
              <w:left w:val="nil"/>
              <w:bottom w:val="single" w:sz="4" w:space="0" w:color="auto"/>
              <w:right w:val="single" w:sz="4" w:space="0" w:color="auto"/>
            </w:tcBorders>
            <w:shd w:val="clear" w:color="auto" w:fill="auto"/>
            <w:vAlign w:val="center"/>
            <w:hideMark/>
          </w:tcPr>
          <w:p w14:paraId="6ABD5ED8" w14:textId="77777777" w:rsidR="00210334" w:rsidRPr="00B57923" w:rsidRDefault="00210334" w:rsidP="00210334">
            <w:pPr>
              <w:jc w:val="center"/>
              <w:rPr>
                <w:rFonts w:cs="Arial"/>
                <w:bCs/>
              </w:rPr>
            </w:pPr>
            <w:r w:rsidRPr="00B57923">
              <w:rPr>
                <w:rFonts w:cs="Arial"/>
                <w:bCs/>
              </w:rPr>
              <w:t>25</w:t>
            </w:r>
          </w:p>
        </w:tc>
        <w:tc>
          <w:tcPr>
            <w:tcW w:w="826" w:type="pct"/>
            <w:tcBorders>
              <w:top w:val="nil"/>
              <w:left w:val="nil"/>
              <w:bottom w:val="single" w:sz="4" w:space="0" w:color="auto"/>
              <w:right w:val="single" w:sz="4" w:space="0" w:color="auto"/>
            </w:tcBorders>
            <w:shd w:val="clear" w:color="auto" w:fill="auto"/>
            <w:noWrap/>
            <w:vAlign w:val="bottom"/>
            <w:hideMark/>
          </w:tcPr>
          <w:p w14:paraId="7DEC77DB"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73BF0245"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01C6F8B2" w14:textId="77777777" w:rsidR="00210334" w:rsidRPr="00B57923" w:rsidRDefault="00210334" w:rsidP="00210334">
            <w:pPr>
              <w:jc w:val="center"/>
              <w:rPr>
                <w:rFonts w:cs="Arial"/>
                <w:bCs/>
              </w:rPr>
            </w:pPr>
            <w:r w:rsidRPr="00B57923">
              <w:rPr>
                <w:rFonts w:cs="Arial"/>
                <w:bCs/>
              </w:rPr>
              <w:t> </w:t>
            </w:r>
          </w:p>
        </w:tc>
      </w:tr>
      <w:tr w:rsidR="00210334" w:rsidRPr="00B57923" w14:paraId="220707FC"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242740CA" w14:textId="77777777" w:rsidR="00210334" w:rsidRPr="00B57923" w:rsidRDefault="00210334" w:rsidP="00210334">
            <w:pPr>
              <w:rPr>
                <w:rFonts w:cs="Arial"/>
              </w:rPr>
            </w:pPr>
            <w:r w:rsidRPr="00B57923">
              <w:rPr>
                <w:rFonts w:cs="Arial"/>
              </w:rPr>
              <w:t>Рутер тип1</w:t>
            </w:r>
          </w:p>
        </w:tc>
        <w:tc>
          <w:tcPr>
            <w:tcW w:w="577" w:type="pct"/>
            <w:tcBorders>
              <w:top w:val="nil"/>
              <w:left w:val="nil"/>
              <w:bottom w:val="single" w:sz="4" w:space="0" w:color="auto"/>
              <w:right w:val="single" w:sz="4" w:space="0" w:color="auto"/>
            </w:tcBorders>
            <w:shd w:val="clear" w:color="auto" w:fill="auto"/>
            <w:noWrap/>
            <w:vAlign w:val="bottom"/>
            <w:hideMark/>
          </w:tcPr>
          <w:p w14:paraId="10ED3856" w14:textId="77777777" w:rsidR="00210334" w:rsidRPr="00B57923" w:rsidRDefault="00210334" w:rsidP="00210334">
            <w:pPr>
              <w:jc w:val="right"/>
              <w:rPr>
                <w:rFonts w:cs="Arial"/>
              </w:rPr>
            </w:pPr>
            <w:r w:rsidRPr="00B57923">
              <w:rPr>
                <w:rFonts w:cs="Arial"/>
              </w:rPr>
              <w:t>6</w:t>
            </w:r>
          </w:p>
        </w:tc>
        <w:tc>
          <w:tcPr>
            <w:tcW w:w="1300" w:type="pct"/>
            <w:tcBorders>
              <w:top w:val="nil"/>
              <w:left w:val="nil"/>
              <w:bottom w:val="single" w:sz="4" w:space="0" w:color="auto"/>
              <w:right w:val="single" w:sz="4" w:space="0" w:color="auto"/>
            </w:tcBorders>
            <w:shd w:val="clear" w:color="auto" w:fill="auto"/>
            <w:vAlign w:val="center"/>
            <w:hideMark/>
          </w:tcPr>
          <w:p w14:paraId="7797027F" w14:textId="77777777" w:rsidR="00210334" w:rsidRPr="00B57923" w:rsidRDefault="00210334" w:rsidP="00210334">
            <w:pPr>
              <w:jc w:val="center"/>
              <w:rPr>
                <w:rFonts w:cs="Arial"/>
                <w:bCs/>
              </w:rPr>
            </w:pPr>
            <w:r w:rsidRPr="00B57923">
              <w:rPr>
                <w:rFonts w:cs="Arial"/>
                <w:bCs/>
              </w:rPr>
              <w:t>6</w:t>
            </w:r>
          </w:p>
        </w:tc>
        <w:tc>
          <w:tcPr>
            <w:tcW w:w="826" w:type="pct"/>
            <w:tcBorders>
              <w:top w:val="nil"/>
              <w:left w:val="nil"/>
              <w:bottom w:val="single" w:sz="4" w:space="0" w:color="auto"/>
              <w:right w:val="single" w:sz="4" w:space="0" w:color="auto"/>
            </w:tcBorders>
            <w:shd w:val="clear" w:color="auto" w:fill="auto"/>
            <w:noWrap/>
            <w:vAlign w:val="bottom"/>
            <w:hideMark/>
          </w:tcPr>
          <w:p w14:paraId="7747B85F"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157906A1"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5F001A8A" w14:textId="77777777" w:rsidR="00210334" w:rsidRPr="00B57923" w:rsidRDefault="00210334" w:rsidP="00210334">
            <w:pPr>
              <w:jc w:val="center"/>
              <w:rPr>
                <w:rFonts w:cs="Arial"/>
                <w:bCs/>
              </w:rPr>
            </w:pPr>
            <w:r w:rsidRPr="00B57923">
              <w:rPr>
                <w:rFonts w:cs="Arial"/>
                <w:bCs/>
              </w:rPr>
              <w:t> </w:t>
            </w:r>
          </w:p>
        </w:tc>
      </w:tr>
      <w:tr w:rsidR="00210334" w:rsidRPr="00B57923" w14:paraId="721E04B3"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02CA1EF3" w14:textId="77777777" w:rsidR="00210334" w:rsidRPr="00B57923" w:rsidRDefault="00210334" w:rsidP="00210334">
            <w:pPr>
              <w:rPr>
                <w:rFonts w:cs="Arial"/>
              </w:rPr>
            </w:pPr>
            <w:r w:rsidRPr="00B57923">
              <w:rPr>
                <w:rFonts w:cs="Arial"/>
              </w:rPr>
              <w:t>Рутер тип2</w:t>
            </w:r>
          </w:p>
        </w:tc>
        <w:tc>
          <w:tcPr>
            <w:tcW w:w="577" w:type="pct"/>
            <w:tcBorders>
              <w:top w:val="nil"/>
              <w:left w:val="nil"/>
              <w:bottom w:val="single" w:sz="4" w:space="0" w:color="auto"/>
              <w:right w:val="single" w:sz="4" w:space="0" w:color="auto"/>
            </w:tcBorders>
            <w:shd w:val="clear" w:color="auto" w:fill="auto"/>
            <w:noWrap/>
            <w:vAlign w:val="bottom"/>
            <w:hideMark/>
          </w:tcPr>
          <w:p w14:paraId="1F11FFEF" w14:textId="77777777" w:rsidR="00210334" w:rsidRPr="00B57923" w:rsidRDefault="00210334" w:rsidP="00210334">
            <w:pPr>
              <w:jc w:val="right"/>
              <w:rPr>
                <w:rFonts w:cs="Arial"/>
              </w:rPr>
            </w:pPr>
            <w:r w:rsidRPr="00B57923">
              <w:rPr>
                <w:rFonts w:cs="Arial"/>
              </w:rPr>
              <w:t>3</w:t>
            </w:r>
          </w:p>
        </w:tc>
        <w:tc>
          <w:tcPr>
            <w:tcW w:w="1300" w:type="pct"/>
            <w:tcBorders>
              <w:top w:val="nil"/>
              <w:left w:val="nil"/>
              <w:bottom w:val="single" w:sz="4" w:space="0" w:color="auto"/>
              <w:right w:val="single" w:sz="4" w:space="0" w:color="auto"/>
            </w:tcBorders>
            <w:shd w:val="clear" w:color="auto" w:fill="auto"/>
            <w:vAlign w:val="center"/>
            <w:hideMark/>
          </w:tcPr>
          <w:p w14:paraId="10943B63" w14:textId="77777777" w:rsidR="00210334" w:rsidRPr="00B57923" w:rsidRDefault="00210334" w:rsidP="00210334">
            <w:pPr>
              <w:jc w:val="center"/>
              <w:rPr>
                <w:rFonts w:cs="Arial"/>
                <w:bCs/>
              </w:rPr>
            </w:pPr>
            <w:r w:rsidRPr="00B57923">
              <w:rPr>
                <w:rFonts w:cs="Arial"/>
                <w:bCs/>
              </w:rPr>
              <w:t>3</w:t>
            </w:r>
          </w:p>
        </w:tc>
        <w:tc>
          <w:tcPr>
            <w:tcW w:w="826" w:type="pct"/>
            <w:tcBorders>
              <w:top w:val="nil"/>
              <w:left w:val="nil"/>
              <w:bottom w:val="single" w:sz="4" w:space="0" w:color="auto"/>
              <w:right w:val="single" w:sz="4" w:space="0" w:color="auto"/>
            </w:tcBorders>
            <w:shd w:val="clear" w:color="auto" w:fill="auto"/>
            <w:noWrap/>
            <w:vAlign w:val="bottom"/>
            <w:hideMark/>
          </w:tcPr>
          <w:p w14:paraId="21B6FAFE"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03C79454"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1A921AE2" w14:textId="77777777" w:rsidR="00210334" w:rsidRPr="00B57923" w:rsidRDefault="00210334" w:rsidP="00210334">
            <w:pPr>
              <w:jc w:val="center"/>
              <w:rPr>
                <w:rFonts w:cs="Arial"/>
                <w:bCs/>
              </w:rPr>
            </w:pPr>
            <w:r w:rsidRPr="00B57923">
              <w:rPr>
                <w:rFonts w:cs="Arial"/>
                <w:bCs/>
              </w:rPr>
              <w:t> </w:t>
            </w:r>
          </w:p>
        </w:tc>
      </w:tr>
      <w:tr w:rsidR="00210334" w:rsidRPr="00B57923" w14:paraId="25D2894D"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04A73480" w14:textId="77777777" w:rsidR="00210334" w:rsidRPr="00B57923" w:rsidRDefault="00210334" w:rsidP="00210334">
            <w:pPr>
              <w:rPr>
                <w:rFonts w:cs="Arial"/>
              </w:rPr>
            </w:pPr>
            <w:r w:rsidRPr="00B57923">
              <w:rPr>
                <w:rFonts w:cs="Arial"/>
              </w:rPr>
              <w:t>Уређај за бежични приступ тип 1</w:t>
            </w:r>
          </w:p>
        </w:tc>
        <w:tc>
          <w:tcPr>
            <w:tcW w:w="577" w:type="pct"/>
            <w:tcBorders>
              <w:top w:val="nil"/>
              <w:left w:val="nil"/>
              <w:bottom w:val="single" w:sz="4" w:space="0" w:color="auto"/>
              <w:right w:val="single" w:sz="4" w:space="0" w:color="auto"/>
            </w:tcBorders>
            <w:shd w:val="clear" w:color="auto" w:fill="auto"/>
            <w:noWrap/>
            <w:vAlign w:val="bottom"/>
            <w:hideMark/>
          </w:tcPr>
          <w:p w14:paraId="1D95D484" w14:textId="77777777" w:rsidR="00210334" w:rsidRPr="00B57923" w:rsidRDefault="00210334" w:rsidP="00210334">
            <w:pPr>
              <w:jc w:val="right"/>
              <w:rPr>
                <w:rFonts w:cs="Arial"/>
              </w:rPr>
            </w:pPr>
            <w:r w:rsidRPr="00B57923">
              <w:rPr>
                <w:rFonts w:cs="Arial"/>
              </w:rPr>
              <w:t>5</w:t>
            </w:r>
          </w:p>
        </w:tc>
        <w:tc>
          <w:tcPr>
            <w:tcW w:w="1300" w:type="pct"/>
            <w:tcBorders>
              <w:top w:val="nil"/>
              <w:left w:val="nil"/>
              <w:bottom w:val="single" w:sz="4" w:space="0" w:color="auto"/>
              <w:right w:val="single" w:sz="4" w:space="0" w:color="auto"/>
            </w:tcBorders>
            <w:shd w:val="clear" w:color="auto" w:fill="auto"/>
            <w:vAlign w:val="center"/>
            <w:hideMark/>
          </w:tcPr>
          <w:p w14:paraId="18068068" w14:textId="77777777" w:rsidR="00210334" w:rsidRPr="00B57923" w:rsidRDefault="00210334" w:rsidP="00210334">
            <w:pPr>
              <w:jc w:val="center"/>
              <w:rPr>
                <w:rFonts w:cs="Arial"/>
                <w:bCs/>
              </w:rPr>
            </w:pPr>
            <w:r w:rsidRPr="00B57923">
              <w:rPr>
                <w:rFonts w:cs="Arial"/>
                <w:bCs/>
              </w:rPr>
              <w:t>5</w:t>
            </w:r>
          </w:p>
        </w:tc>
        <w:tc>
          <w:tcPr>
            <w:tcW w:w="826" w:type="pct"/>
            <w:tcBorders>
              <w:top w:val="nil"/>
              <w:left w:val="nil"/>
              <w:bottom w:val="single" w:sz="4" w:space="0" w:color="auto"/>
              <w:right w:val="single" w:sz="4" w:space="0" w:color="auto"/>
            </w:tcBorders>
            <w:shd w:val="clear" w:color="auto" w:fill="auto"/>
            <w:noWrap/>
            <w:vAlign w:val="bottom"/>
            <w:hideMark/>
          </w:tcPr>
          <w:p w14:paraId="4C78CEF3"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1A830D2"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3C65BB63" w14:textId="77777777" w:rsidR="00210334" w:rsidRPr="00B57923" w:rsidRDefault="00210334" w:rsidP="00210334">
            <w:pPr>
              <w:jc w:val="center"/>
              <w:rPr>
                <w:rFonts w:cs="Arial"/>
                <w:bCs/>
              </w:rPr>
            </w:pPr>
            <w:r w:rsidRPr="00B57923">
              <w:rPr>
                <w:rFonts w:cs="Arial"/>
                <w:bCs/>
              </w:rPr>
              <w:t> </w:t>
            </w:r>
          </w:p>
        </w:tc>
      </w:tr>
      <w:tr w:rsidR="00210334" w:rsidRPr="00B57923" w14:paraId="31A5E960"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18EA1BA1" w14:textId="77777777" w:rsidR="00210334" w:rsidRPr="00B57923" w:rsidRDefault="00210334" w:rsidP="00210334">
            <w:pPr>
              <w:rPr>
                <w:rFonts w:cs="Arial"/>
              </w:rPr>
            </w:pPr>
            <w:r w:rsidRPr="00B57923">
              <w:rPr>
                <w:rFonts w:cs="Arial"/>
              </w:rPr>
              <w:t>Лиценца за регистрацију АP  на виртуелни контролер</w:t>
            </w:r>
          </w:p>
        </w:tc>
        <w:tc>
          <w:tcPr>
            <w:tcW w:w="577" w:type="pct"/>
            <w:tcBorders>
              <w:top w:val="nil"/>
              <w:left w:val="nil"/>
              <w:bottom w:val="single" w:sz="4" w:space="0" w:color="auto"/>
              <w:right w:val="single" w:sz="4" w:space="0" w:color="auto"/>
            </w:tcBorders>
            <w:shd w:val="clear" w:color="auto" w:fill="auto"/>
            <w:noWrap/>
            <w:vAlign w:val="bottom"/>
            <w:hideMark/>
          </w:tcPr>
          <w:p w14:paraId="68329BFE" w14:textId="77777777" w:rsidR="00210334" w:rsidRPr="00B57923" w:rsidRDefault="00210334" w:rsidP="00210334">
            <w:pPr>
              <w:jc w:val="right"/>
              <w:rPr>
                <w:rFonts w:cs="Arial"/>
              </w:rPr>
            </w:pPr>
            <w:r w:rsidRPr="00B57923">
              <w:rPr>
                <w:rFonts w:cs="Arial"/>
              </w:rPr>
              <w:t>5</w:t>
            </w:r>
          </w:p>
        </w:tc>
        <w:tc>
          <w:tcPr>
            <w:tcW w:w="1300" w:type="pct"/>
            <w:tcBorders>
              <w:top w:val="nil"/>
              <w:left w:val="nil"/>
              <w:bottom w:val="single" w:sz="4" w:space="0" w:color="auto"/>
              <w:right w:val="single" w:sz="4" w:space="0" w:color="auto"/>
            </w:tcBorders>
            <w:shd w:val="clear" w:color="auto" w:fill="auto"/>
            <w:vAlign w:val="center"/>
            <w:hideMark/>
          </w:tcPr>
          <w:p w14:paraId="78975B6D" w14:textId="77777777" w:rsidR="00210334" w:rsidRPr="00B57923" w:rsidRDefault="00210334" w:rsidP="00210334">
            <w:pPr>
              <w:jc w:val="center"/>
              <w:rPr>
                <w:rFonts w:cs="Arial"/>
                <w:bCs/>
              </w:rPr>
            </w:pPr>
            <w:r w:rsidRPr="00B57923">
              <w:rPr>
                <w:rFonts w:cs="Arial"/>
                <w:bCs/>
              </w:rPr>
              <w:t>5</w:t>
            </w:r>
          </w:p>
        </w:tc>
        <w:tc>
          <w:tcPr>
            <w:tcW w:w="826" w:type="pct"/>
            <w:tcBorders>
              <w:top w:val="nil"/>
              <w:left w:val="nil"/>
              <w:bottom w:val="single" w:sz="4" w:space="0" w:color="auto"/>
              <w:right w:val="single" w:sz="4" w:space="0" w:color="auto"/>
            </w:tcBorders>
            <w:shd w:val="clear" w:color="auto" w:fill="auto"/>
            <w:noWrap/>
            <w:vAlign w:val="bottom"/>
            <w:hideMark/>
          </w:tcPr>
          <w:p w14:paraId="619B63F9"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21573F92"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2B2E7E09" w14:textId="77777777" w:rsidR="00210334" w:rsidRPr="00B57923" w:rsidRDefault="00210334" w:rsidP="00210334">
            <w:pPr>
              <w:jc w:val="center"/>
              <w:rPr>
                <w:rFonts w:cs="Arial"/>
                <w:bCs/>
              </w:rPr>
            </w:pPr>
            <w:r w:rsidRPr="00B57923">
              <w:rPr>
                <w:rFonts w:cs="Arial"/>
                <w:bCs/>
              </w:rPr>
              <w:t> </w:t>
            </w:r>
          </w:p>
        </w:tc>
      </w:tr>
      <w:tr w:rsidR="00210334" w:rsidRPr="00B57923" w14:paraId="1B9166DB"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44F6D401" w14:textId="77777777" w:rsidR="00210334" w:rsidRPr="00B57923" w:rsidRDefault="00210334" w:rsidP="00210334">
            <w:pPr>
              <w:rPr>
                <w:rFonts w:cs="Arial"/>
              </w:rPr>
            </w:pPr>
            <w:r w:rsidRPr="00B57923">
              <w:rPr>
                <w:rFonts w:cs="Arial"/>
              </w:rPr>
              <w:t>Firewall уређај тип 1</w:t>
            </w:r>
          </w:p>
        </w:tc>
        <w:tc>
          <w:tcPr>
            <w:tcW w:w="577" w:type="pct"/>
            <w:tcBorders>
              <w:top w:val="nil"/>
              <w:left w:val="nil"/>
              <w:bottom w:val="single" w:sz="4" w:space="0" w:color="auto"/>
              <w:right w:val="single" w:sz="4" w:space="0" w:color="auto"/>
            </w:tcBorders>
            <w:shd w:val="clear" w:color="auto" w:fill="auto"/>
            <w:noWrap/>
            <w:vAlign w:val="bottom"/>
            <w:hideMark/>
          </w:tcPr>
          <w:p w14:paraId="4C2FF2D2" w14:textId="77777777" w:rsidR="00210334" w:rsidRPr="00B57923" w:rsidRDefault="00210334" w:rsidP="00210334">
            <w:pPr>
              <w:jc w:val="right"/>
              <w:rPr>
                <w:rFonts w:cs="Arial"/>
              </w:rPr>
            </w:pPr>
            <w:r w:rsidRPr="00B57923">
              <w:rPr>
                <w:rFonts w:cs="Arial"/>
              </w:rPr>
              <w:t>10</w:t>
            </w:r>
          </w:p>
        </w:tc>
        <w:tc>
          <w:tcPr>
            <w:tcW w:w="1300" w:type="pct"/>
            <w:tcBorders>
              <w:top w:val="nil"/>
              <w:left w:val="nil"/>
              <w:bottom w:val="single" w:sz="4" w:space="0" w:color="auto"/>
              <w:right w:val="single" w:sz="4" w:space="0" w:color="auto"/>
            </w:tcBorders>
            <w:shd w:val="clear" w:color="auto" w:fill="auto"/>
            <w:vAlign w:val="center"/>
            <w:hideMark/>
          </w:tcPr>
          <w:p w14:paraId="66832E90" w14:textId="77777777" w:rsidR="00210334" w:rsidRPr="00B57923" w:rsidRDefault="00210334" w:rsidP="00210334">
            <w:pPr>
              <w:jc w:val="center"/>
              <w:rPr>
                <w:rFonts w:cs="Arial"/>
                <w:bCs/>
              </w:rPr>
            </w:pPr>
            <w:r w:rsidRPr="00B57923">
              <w:rPr>
                <w:rFonts w:cs="Arial"/>
                <w:bCs/>
              </w:rPr>
              <w:t>10</w:t>
            </w:r>
          </w:p>
        </w:tc>
        <w:tc>
          <w:tcPr>
            <w:tcW w:w="826" w:type="pct"/>
            <w:tcBorders>
              <w:top w:val="nil"/>
              <w:left w:val="nil"/>
              <w:bottom w:val="single" w:sz="4" w:space="0" w:color="auto"/>
              <w:right w:val="single" w:sz="4" w:space="0" w:color="auto"/>
            </w:tcBorders>
            <w:shd w:val="clear" w:color="auto" w:fill="auto"/>
            <w:noWrap/>
            <w:vAlign w:val="bottom"/>
            <w:hideMark/>
          </w:tcPr>
          <w:p w14:paraId="519E4711"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40194193"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23F57B8C" w14:textId="77777777" w:rsidR="00210334" w:rsidRPr="00B57923" w:rsidRDefault="00210334" w:rsidP="00210334">
            <w:pPr>
              <w:jc w:val="center"/>
              <w:rPr>
                <w:rFonts w:cs="Arial"/>
                <w:bCs/>
              </w:rPr>
            </w:pPr>
            <w:r w:rsidRPr="00B57923">
              <w:rPr>
                <w:rFonts w:cs="Arial"/>
                <w:bCs/>
              </w:rPr>
              <w:t> </w:t>
            </w:r>
          </w:p>
        </w:tc>
      </w:tr>
      <w:tr w:rsidR="00210334" w:rsidRPr="00B57923" w14:paraId="267128B2"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34238D7E" w14:textId="77777777" w:rsidR="00210334" w:rsidRPr="00B57923" w:rsidRDefault="00210334" w:rsidP="00210334">
            <w:pPr>
              <w:rPr>
                <w:rFonts w:cs="Arial"/>
              </w:rPr>
            </w:pPr>
            <w:r w:rsidRPr="00B57923">
              <w:rPr>
                <w:rFonts w:cs="Arial"/>
              </w:rPr>
              <w:t>Firewall уређај тип 2</w:t>
            </w:r>
          </w:p>
        </w:tc>
        <w:tc>
          <w:tcPr>
            <w:tcW w:w="577" w:type="pct"/>
            <w:tcBorders>
              <w:top w:val="nil"/>
              <w:left w:val="nil"/>
              <w:bottom w:val="single" w:sz="4" w:space="0" w:color="auto"/>
              <w:right w:val="single" w:sz="4" w:space="0" w:color="auto"/>
            </w:tcBorders>
            <w:shd w:val="clear" w:color="auto" w:fill="auto"/>
            <w:noWrap/>
            <w:vAlign w:val="bottom"/>
            <w:hideMark/>
          </w:tcPr>
          <w:p w14:paraId="52F7DB83" w14:textId="77777777" w:rsidR="00210334" w:rsidRPr="00B57923" w:rsidRDefault="00210334" w:rsidP="00210334">
            <w:pPr>
              <w:jc w:val="right"/>
              <w:rPr>
                <w:rFonts w:cs="Arial"/>
              </w:rPr>
            </w:pPr>
            <w:r w:rsidRPr="00B57923">
              <w:rPr>
                <w:rFonts w:cs="Arial"/>
              </w:rPr>
              <w:t>3</w:t>
            </w:r>
          </w:p>
        </w:tc>
        <w:tc>
          <w:tcPr>
            <w:tcW w:w="1300" w:type="pct"/>
            <w:tcBorders>
              <w:top w:val="nil"/>
              <w:left w:val="nil"/>
              <w:bottom w:val="single" w:sz="4" w:space="0" w:color="auto"/>
              <w:right w:val="single" w:sz="4" w:space="0" w:color="auto"/>
            </w:tcBorders>
            <w:shd w:val="clear" w:color="auto" w:fill="auto"/>
            <w:vAlign w:val="center"/>
            <w:hideMark/>
          </w:tcPr>
          <w:p w14:paraId="09AD0809" w14:textId="77777777" w:rsidR="00210334" w:rsidRPr="00B57923" w:rsidRDefault="00210334" w:rsidP="00210334">
            <w:pPr>
              <w:jc w:val="center"/>
              <w:rPr>
                <w:rFonts w:cs="Arial"/>
                <w:bCs/>
              </w:rPr>
            </w:pPr>
            <w:r w:rsidRPr="00B57923">
              <w:rPr>
                <w:rFonts w:cs="Arial"/>
                <w:bCs/>
              </w:rPr>
              <w:t>1</w:t>
            </w:r>
          </w:p>
        </w:tc>
        <w:tc>
          <w:tcPr>
            <w:tcW w:w="826" w:type="pct"/>
            <w:tcBorders>
              <w:top w:val="nil"/>
              <w:left w:val="nil"/>
              <w:bottom w:val="single" w:sz="4" w:space="0" w:color="auto"/>
              <w:right w:val="single" w:sz="4" w:space="0" w:color="auto"/>
            </w:tcBorders>
            <w:shd w:val="clear" w:color="auto" w:fill="auto"/>
            <w:noWrap/>
            <w:vAlign w:val="bottom"/>
            <w:hideMark/>
          </w:tcPr>
          <w:p w14:paraId="4E19F3C5"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4A9B6BD"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0DD45943" w14:textId="77777777" w:rsidR="00210334" w:rsidRPr="00B57923" w:rsidRDefault="00210334" w:rsidP="00210334">
            <w:pPr>
              <w:jc w:val="center"/>
              <w:rPr>
                <w:rFonts w:cs="Arial"/>
                <w:bCs/>
              </w:rPr>
            </w:pPr>
            <w:r w:rsidRPr="00B57923">
              <w:rPr>
                <w:rFonts w:cs="Arial"/>
                <w:bCs/>
              </w:rPr>
              <w:t>2</w:t>
            </w:r>
          </w:p>
        </w:tc>
      </w:tr>
      <w:tr w:rsidR="00210334" w:rsidRPr="00B57923" w14:paraId="53AFBEEF"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5E3307D5" w14:textId="77777777" w:rsidR="00210334" w:rsidRPr="00B57923" w:rsidRDefault="00210334" w:rsidP="00210334">
            <w:pPr>
              <w:rPr>
                <w:rFonts w:cs="Arial"/>
              </w:rPr>
            </w:pPr>
            <w:r w:rsidRPr="00B57923">
              <w:rPr>
                <w:rFonts w:cs="Arial"/>
              </w:rPr>
              <w:t>Свич тип4</w:t>
            </w:r>
          </w:p>
        </w:tc>
        <w:tc>
          <w:tcPr>
            <w:tcW w:w="577" w:type="pct"/>
            <w:tcBorders>
              <w:top w:val="nil"/>
              <w:left w:val="nil"/>
              <w:bottom w:val="single" w:sz="4" w:space="0" w:color="auto"/>
              <w:right w:val="single" w:sz="4" w:space="0" w:color="auto"/>
            </w:tcBorders>
            <w:shd w:val="clear" w:color="auto" w:fill="auto"/>
            <w:noWrap/>
            <w:vAlign w:val="bottom"/>
            <w:hideMark/>
          </w:tcPr>
          <w:p w14:paraId="66C0680B" w14:textId="77777777" w:rsidR="00210334" w:rsidRPr="00B57923" w:rsidRDefault="00210334" w:rsidP="00210334">
            <w:pPr>
              <w:jc w:val="right"/>
              <w:rPr>
                <w:rFonts w:cs="Arial"/>
              </w:rPr>
            </w:pPr>
            <w:r w:rsidRPr="00B57923">
              <w:rPr>
                <w:rFonts w:cs="Arial"/>
              </w:rPr>
              <w:t>20</w:t>
            </w:r>
          </w:p>
        </w:tc>
        <w:tc>
          <w:tcPr>
            <w:tcW w:w="1300" w:type="pct"/>
            <w:tcBorders>
              <w:top w:val="nil"/>
              <w:left w:val="nil"/>
              <w:bottom w:val="single" w:sz="4" w:space="0" w:color="auto"/>
              <w:right w:val="single" w:sz="4" w:space="0" w:color="auto"/>
            </w:tcBorders>
            <w:shd w:val="clear" w:color="auto" w:fill="auto"/>
            <w:vAlign w:val="center"/>
            <w:hideMark/>
          </w:tcPr>
          <w:p w14:paraId="7E645CE3" w14:textId="77777777" w:rsidR="00210334" w:rsidRPr="00B57923" w:rsidRDefault="00210334" w:rsidP="00210334">
            <w:pPr>
              <w:jc w:val="center"/>
              <w:rPr>
                <w:rFonts w:cs="Arial"/>
                <w:bCs/>
              </w:rPr>
            </w:pPr>
            <w:r w:rsidRPr="00B57923">
              <w:rPr>
                <w:rFonts w:cs="Arial"/>
                <w:bCs/>
              </w:rPr>
              <w:t>20</w:t>
            </w:r>
          </w:p>
        </w:tc>
        <w:tc>
          <w:tcPr>
            <w:tcW w:w="826" w:type="pct"/>
            <w:tcBorders>
              <w:top w:val="nil"/>
              <w:left w:val="nil"/>
              <w:bottom w:val="single" w:sz="4" w:space="0" w:color="auto"/>
              <w:right w:val="single" w:sz="4" w:space="0" w:color="auto"/>
            </w:tcBorders>
            <w:shd w:val="clear" w:color="auto" w:fill="auto"/>
            <w:noWrap/>
            <w:vAlign w:val="bottom"/>
            <w:hideMark/>
          </w:tcPr>
          <w:p w14:paraId="6B4C6A12"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D8E2D3F"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026ABBB5" w14:textId="77777777" w:rsidR="00210334" w:rsidRPr="00B57923" w:rsidRDefault="00210334" w:rsidP="00210334">
            <w:pPr>
              <w:jc w:val="center"/>
              <w:rPr>
                <w:rFonts w:cs="Arial"/>
                <w:bCs/>
              </w:rPr>
            </w:pPr>
            <w:r w:rsidRPr="00B57923">
              <w:rPr>
                <w:rFonts w:cs="Arial"/>
                <w:bCs/>
              </w:rPr>
              <w:t> </w:t>
            </w:r>
          </w:p>
        </w:tc>
      </w:tr>
      <w:tr w:rsidR="00210334" w:rsidRPr="00B57923" w14:paraId="70BBD4E7"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183CA8CD" w14:textId="77777777" w:rsidR="00210334" w:rsidRPr="00B57923" w:rsidRDefault="00210334" w:rsidP="00210334">
            <w:pPr>
              <w:rPr>
                <w:rFonts w:cs="Arial"/>
              </w:rPr>
            </w:pPr>
            <w:r w:rsidRPr="00B57923">
              <w:rPr>
                <w:rFonts w:cs="Arial"/>
              </w:rPr>
              <w:t>Свич тип5</w:t>
            </w:r>
          </w:p>
        </w:tc>
        <w:tc>
          <w:tcPr>
            <w:tcW w:w="577" w:type="pct"/>
            <w:tcBorders>
              <w:top w:val="nil"/>
              <w:left w:val="nil"/>
              <w:bottom w:val="single" w:sz="4" w:space="0" w:color="auto"/>
              <w:right w:val="single" w:sz="4" w:space="0" w:color="auto"/>
            </w:tcBorders>
            <w:shd w:val="clear" w:color="auto" w:fill="auto"/>
            <w:noWrap/>
            <w:vAlign w:val="bottom"/>
            <w:hideMark/>
          </w:tcPr>
          <w:p w14:paraId="6A248002" w14:textId="77777777" w:rsidR="00210334" w:rsidRPr="00B57923" w:rsidRDefault="00210334" w:rsidP="00210334">
            <w:pPr>
              <w:jc w:val="right"/>
              <w:rPr>
                <w:rFonts w:cs="Arial"/>
              </w:rPr>
            </w:pPr>
            <w:r w:rsidRPr="00B57923">
              <w:rPr>
                <w:rFonts w:cs="Arial"/>
              </w:rPr>
              <w:t>20</w:t>
            </w:r>
          </w:p>
        </w:tc>
        <w:tc>
          <w:tcPr>
            <w:tcW w:w="1300" w:type="pct"/>
            <w:tcBorders>
              <w:top w:val="nil"/>
              <w:left w:val="nil"/>
              <w:bottom w:val="single" w:sz="4" w:space="0" w:color="auto"/>
              <w:right w:val="single" w:sz="4" w:space="0" w:color="auto"/>
            </w:tcBorders>
            <w:shd w:val="clear" w:color="auto" w:fill="auto"/>
            <w:vAlign w:val="center"/>
            <w:hideMark/>
          </w:tcPr>
          <w:p w14:paraId="154FCE21" w14:textId="77777777" w:rsidR="00210334" w:rsidRPr="00B57923" w:rsidRDefault="00210334" w:rsidP="00210334">
            <w:pPr>
              <w:jc w:val="center"/>
              <w:rPr>
                <w:rFonts w:cs="Arial"/>
                <w:bCs/>
              </w:rPr>
            </w:pPr>
            <w:r w:rsidRPr="00B57923">
              <w:rPr>
                <w:rFonts w:cs="Arial"/>
                <w:bCs/>
              </w:rPr>
              <w:t>20</w:t>
            </w:r>
          </w:p>
        </w:tc>
        <w:tc>
          <w:tcPr>
            <w:tcW w:w="826" w:type="pct"/>
            <w:tcBorders>
              <w:top w:val="nil"/>
              <w:left w:val="nil"/>
              <w:bottom w:val="single" w:sz="4" w:space="0" w:color="auto"/>
              <w:right w:val="single" w:sz="4" w:space="0" w:color="auto"/>
            </w:tcBorders>
            <w:shd w:val="clear" w:color="auto" w:fill="auto"/>
            <w:noWrap/>
            <w:vAlign w:val="bottom"/>
            <w:hideMark/>
          </w:tcPr>
          <w:p w14:paraId="31A39611"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BC0C7FD"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5DC52F7E" w14:textId="77777777" w:rsidR="00210334" w:rsidRPr="00B57923" w:rsidRDefault="00210334" w:rsidP="00210334">
            <w:pPr>
              <w:jc w:val="center"/>
              <w:rPr>
                <w:rFonts w:cs="Arial"/>
                <w:bCs/>
              </w:rPr>
            </w:pPr>
            <w:r w:rsidRPr="00B57923">
              <w:rPr>
                <w:rFonts w:cs="Arial"/>
                <w:bCs/>
              </w:rPr>
              <w:t> </w:t>
            </w:r>
          </w:p>
        </w:tc>
      </w:tr>
      <w:tr w:rsidR="00210334" w:rsidRPr="00B57923" w14:paraId="16B981CB"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70E3A3D7" w14:textId="77777777" w:rsidR="00210334" w:rsidRPr="00B57923" w:rsidRDefault="00210334" w:rsidP="00210334">
            <w:pPr>
              <w:rPr>
                <w:rFonts w:cs="Arial"/>
              </w:rPr>
            </w:pPr>
            <w:r w:rsidRPr="00B57923">
              <w:rPr>
                <w:rFonts w:cs="Arial"/>
              </w:rPr>
              <w:t>Свич тип6</w:t>
            </w:r>
          </w:p>
        </w:tc>
        <w:tc>
          <w:tcPr>
            <w:tcW w:w="577" w:type="pct"/>
            <w:tcBorders>
              <w:top w:val="nil"/>
              <w:left w:val="nil"/>
              <w:bottom w:val="single" w:sz="4" w:space="0" w:color="auto"/>
              <w:right w:val="single" w:sz="4" w:space="0" w:color="auto"/>
            </w:tcBorders>
            <w:shd w:val="clear" w:color="auto" w:fill="auto"/>
            <w:noWrap/>
            <w:vAlign w:val="bottom"/>
            <w:hideMark/>
          </w:tcPr>
          <w:p w14:paraId="68116E1B" w14:textId="77777777" w:rsidR="00210334" w:rsidRPr="00B57923" w:rsidRDefault="00210334" w:rsidP="00210334">
            <w:pPr>
              <w:jc w:val="right"/>
              <w:rPr>
                <w:rFonts w:cs="Arial"/>
              </w:rPr>
            </w:pPr>
            <w:r w:rsidRPr="00B57923">
              <w:rPr>
                <w:rFonts w:cs="Arial"/>
              </w:rPr>
              <w:t>11</w:t>
            </w:r>
          </w:p>
        </w:tc>
        <w:tc>
          <w:tcPr>
            <w:tcW w:w="1300" w:type="pct"/>
            <w:tcBorders>
              <w:top w:val="nil"/>
              <w:left w:val="nil"/>
              <w:bottom w:val="single" w:sz="4" w:space="0" w:color="auto"/>
              <w:right w:val="single" w:sz="4" w:space="0" w:color="auto"/>
            </w:tcBorders>
            <w:shd w:val="clear" w:color="auto" w:fill="auto"/>
            <w:vAlign w:val="center"/>
            <w:hideMark/>
          </w:tcPr>
          <w:p w14:paraId="7FB9FD83" w14:textId="77777777" w:rsidR="00210334" w:rsidRPr="00B57923" w:rsidRDefault="00210334" w:rsidP="00210334">
            <w:pPr>
              <w:jc w:val="center"/>
              <w:rPr>
                <w:rFonts w:cs="Arial"/>
                <w:bCs/>
              </w:rPr>
            </w:pPr>
            <w:r w:rsidRPr="00B57923">
              <w:rPr>
                <w:rFonts w:cs="Arial"/>
                <w:bCs/>
              </w:rPr>
              <w:t>11</w:t>
            </w:r>
          </w:p>
        </w:tc>
        <w:tc>
          <w:tcPr>
            <w:tcW w:w="826" w:type="pct"/>
            <w:tcBorders>
              <w:top w:val="nil"/>
              <w:left w:val="nil"/>
              <w:bottom w:val="single" w:sz="4" w:space="0" w:color="auto"/>
              <w:right w:val="single" w:sz="4" w:space="0" w:color="auto"/>
            </w:tcBorders>
            <w:shd w:val="clear" w:color="auto" w:fill="auto"/>
            <w:noWrap/>
            <w:vAlign w:val="bottom"/>
            <w:hideMark/>
          </w:tcPr>
          <w:p w14:paraId="1D3F8686"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291886F1"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2CFD913C" w14:textId="77777777" w:rsidR="00210334" w:rsidRPr="00B57923" w:rsidRDefault="00210334" w:rsidP="00210334">
            <w:pPr>
              <w:jc w:val="center"/>
              <w:rPr>
                <w:rFonts w:cs="Arial"/>
                <w:bCs/>
              </w:rPr>
            </w:pPr>
            <w:r w:rsidRPr="00B57923">
              <w:rPr>
                <w:rFonts w:cs="Arial"/>
                <w:bCs/>
              </w:rPr>
              <w:t> </w:t>
            </w:r>
          </w:p>
        </w:tc>
      </w:tr>
      <w:tr w:rsidR="00210334" w:rsidRPr="00B57923" w14:paraId="3F42B0C6"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65B4F7CD" w14:textId="77777777" w:rsidR="00210334" w:rsidRPr="00B57923" w:rsidRDefault="00210334" w:rsidP="00210334">
            <w:pPr>
              <w:rPr>
                <w:rFonts w:cs="Arial"/>
              </w:rPr>
            </w:pPr>
            <w:r w:rsidRPr="00B57923">
              <w:rPr>
                <w:rFonts w:cs="Arial"/>
              </w:rPr>
              <w:t>4- FXO модул</w:t>
            </w:r>
          </w:p>
        </w:tc>
        <w:tc>
          <w:tcPr>
            <w:tcW w:w="577" w:type="pct"/>
            <w:tcBorders>
              <w:top w:val="nil"/>
              <w:left w:val="nil"/>
              <w:bottom w:val="single" w:sz="4" w:space="0" w:color="auto"/>
              <w:right w:val="single" w:sz="4" w:space="0" w:color="auto"/>
            </w:tcBorders>
            <w:shd w:val="clear" w:color="auto" w:fill="auto"/>
            <w:noWrap/>
            <w:vAlign w:val="bottom"/>
            <w:hideMark/>
          </w:tcPr>
          <w:p w14:paraId="6A935002" w14:textId="77777777" w:rsidR="00210334" w:rsidRPr="00B57923" w:rsidRDefault="00210334" w:rsidP="00210334">
            <w:pPr>
              <w:jc w:val="right"/>
              <w:rPr>
                <w:rFonts w:cs="Arial"/>
              </w:rPr>
            </w:pPr>
            <w:r w:rsidRPr="00B57923">
              <w:rPr>
                <w:rFonts w:cs="Arial"/>
              </w:rPr>
              <w:t>6</w:t>
            </w:r>
          </w:p>
        </w:tc>
        <w:tc>
          <w:tcPr>
            <w:tcW w:w="1300" w:type="pct"/>
            <w:tcBorders>
              <w:top w:val="nil"/>
              <w:left w:val="nil"/>
              <w:bottom w:val="single" w:sz="4" w:space="0" w:color="auto"/>
              <w:right w:val="single" w:sz="4" w:space="0" w:color="auto"/>
            </w:tcBorders>
            <w:shd w:val="clear" w:color="auto" w:fill="auto"/>
            <w:vAlign w:val="center"/>
            <w:hideMark/>
          </w:tcPr>
          <w:p w14:paraId="30714314" w14:textId="77777777" w:rsidR="00210334" w:rsidRPr="00B57923" w:rsidRDefault="00210334" w:rsidP="00210334">
            <w:pPr>
              <w:jc w:val="center"/>
              <w:rPr>
                <w:rFonts w:cs="Arial"/>
                <w:bCs/>
              </w:rPr>
            </w:pPr>
            <w:r w:rsidRPr="00B57923">
              <w:rPr>
                <w:rFonts w:cs="Arial"/>
                <w:bCs/>
              </w:rPr>
              <w:t>6</w:t>
            </w:r>
          </w:p>
        </w:tc>
        <w:tc>
          <w:tcPr>
            <w:tcW w:w="826" w:type="pct"/>
            <w:tcBorders>
              <w:top w:val="nil"/>
              <w:left w:val="nil"/>
              <w:bottom w:val="single" w:sz="4" w:space="0" w:color="auto"/>
              <w:right w:val="single" w:sz="4" w:space="0" w:color="auto"/>
            </w:tcBorders>
            <w:shd w:val="clear" w:color="auto" w:fill="auto"/>
            <w:noWrap/>
            <w:vAlign w:val="bottom"/>
            <w:hideMark/>
          </w:tcPr>
          <w:p w14:paraId="042734C1"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F1F8576"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274FE64C" w14:textId="77777777" w:rsidR="00210334" w:rsidRPr="00B57923" w:rsidRDefault="00210334" w:rsidP="00210334">
            <w:pPr>
              <w:jc w:val="center"/>
              <w:rPr>
                <w:rFonts w:cs="Arial"/>
                <w:bCs/>
              </w:rPr>
            </w:pPr>
            <w:r w:rsidRPr="00B57923">
              <w:rPr>
                <w:rFonts w:cs="Arial"/>
                <w:bCs/>
              </w:rPr>
              <w:t> </w:t>
            </w:r>
          </w:p>
        </w:tc>
      </w:tr>
      <w:tr w:rsidR="00210334" w:rsidRPr="00B57923" w14:paraId="589D02DB"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7C847A7C" w14:textId="77777777" w:rsidR="00210334" w:rsidRPr="00B57923" w:rsidRDefault="00210334" w:rsidP="00210334">
            <w:pPr>
              <w:rPr>
                <w:rFonts w:cs="Arial"/>
              </w:rPr>
            </w:pPr>
            <w:r w:rsidRPr="00B57923">
              <w:rPr>
                <w:rFonts w:cs="Arial"/>
              </w:rPr>
              <w:t>2- FXS  модул</w:t>
            </w:r>
          </w:p>
        </w:tc>
        <w:tc>
          <w:tcPr>
            <w:tcW w:w="577" w:type="pct"/>
            <w:tcBorders>
              <w:top w:val="nil"/>
              <w:left w:val="nil"/>
              <w:bottom w:val="single" w:sz="4" w:space="0" w:color="auto"/>
              <w:right w:val="single" w:sz="4" w:space="0" w:color="auto"/>
            </w:tcBorders>
            <w:shd w:val="clear" w:color="auto" w:fill="auto"/>
            <w:noWrap/>
            <w:vAlign w:val="bottom"/>
            <w:hideMark/>
          </w:tcPr>
          <w:p w14:paraId="015BF018" w14:textId="77777777" w:rsidR="00210334" w:rsidRPr="00B57923" w:rsidRDefault="00210334" w:rsidP="00210334">
            <w:pPr>
              <w:jc w:val="right"/>
              <w:rPr>
                <w:rFonts w:cs="Arial"/>
              </w:rPr>
            </w:pPr>
            <w:r w:rsidRPr="00B57923">
              <w:rPr>
                <w:rFonts w:cs="Arial"/>
              </w:rPr>
              <w:t>6</w:t>
            </w:r>
          </w:p>
        </w:tc>
        <w:tc>
          <w:tcPr>
            <w:tcW w:w="1300" w:type="pct"/>
            <w:tcBorders>
              <w:top w:val="nil"/>
              <w:left w:val="nil"/>
              <w:bottom w:val="single" w:sz="4" w:space="0" w:color="auto"/>
              <w:right w:val="single" w:sz="4" w:space="0" w:color="auto"/>
            </w:tcBorders>
            <w:shd w:val="clear" w:color="auto" w:fill="auto"/>
            <w:vAlign w:val="center"/>
            <w:hideMark/>
          </w:tcPr>
          <w:p w14:paraId="3F1684BD" w14:textId="77777777" w:rsidR="00210334" w:rsidRPr="00B57923" w:rsidRDefault="00210334" w:rsidP="00210334">
            <w:pPr>
              <w:jc w:val="center"/>
              <w:rPr>
                <w:rFonts w:cs="Arial"/>
                <w:bCs/>
              </w:rPr>
            </w:pPr>
            <w:r w:rsidRPr="00B57923">
              <w:rPr>
                <w:rFonts w:cs="Arial"/>
                <w:bCs/>
              </w:rPr>
              <w:t>6</w:t>
            </w:r>
          </w:p>
        </w:tc>
        <w:tc>
          <w:tcPr>
            <w:tcW w:w="826" w:type="pct"/>
            <w:tcBorders>
              <w:top w:val="nil"/>
              <w:left w:val="nil"/>
              <w:bottom w:val="single" w:sz="4" w:space="0" w:color="auto"/>
              <w:right w:val="single" w:sz="4" w:space="0" w:color="auto"/>
            </w:tcBorders>
            <w:shd w:val="clear" w:color="auto" w:fill="auto"/>
            <w:noWrap/>
            <w:vAlign w:val="bottom"/>
            <w:hideMark/>
          </w:tcPr>
          <w:p w14:paraId="5DEF0D18"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36D62D22"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518E3BE8" w14:textId="77777777" w:rsidR="00210334" w:rsidRPr="00B57923" w:rsidRDefault="00210334" w:rsidP="00210334">
            <w:pPr>
              <w:jc w:val="center"/>
              <w:rPr>
                <w:rFonts w:cs="Arial"/>
                <w:bCs/>
              </w:rPr>
            </w:pPr>
            <w:r w:rsidRPr="00B57923">
              <w:rPr>
                <w:rFonts w:cs="Arial"/>
                <w:bCs/>
              </w:rPr>
              <w:t> </w:t>
            </w:r>
          </w:p>
        </w:tc>
      </w:tr>
      <w:tr w:rsidR="00210334" w:rsidRPr="00B57923" w14:paraId="70FB477B" w14:textId="77777777" w:rsidTr="00210334">
        <w:trPr>
          <w:trHeight w:val="564"/>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1A8361A7" w14:textId="77777777" w:rsidR="00210334" w:rsidRPr="00B57923" w:rsidRDefault="00210334" w:rsidP="00210334">
            <w:pPr>
              <w:rPr>
                <w:rFonts w:cs="Arial"/>
              </w:rPr>
            </w:pPr>
            <w:r w:rsidRPr="00B57923">
              <w:rPr>
                <w:rFonts w:cs="Arial"/>
              </w:rPr>
              <w:t xml:space="preserve">Менаџмент систем за 2 </w:t>
            </w:r>
            <w:r w:rsidRPr="00B57923">
              <w:rPr>
                <w:rFonts w:cs="Arial"/>
              </w:rPr>
              <w:lastRenderedPageBreak/>
              <w:t>Firewall уређаја из позиције 10 i 11</w:t>
            </w:r>
          </w:p>
        </w:tc>
        <w:tc>
          <w:tcPr>
            <w:tcW w:w="577" w:type="pct"/>
            <w:tcBorders>
              <w:top w:val="nil"/>
              <w:left w:val="nil"/>
              <w:bottom w:val="single" w:sz="4" w:space="0" w:color="auto"/>
              <w:right w:val="single" w:sz="4" w:space="0" w:color="auto"/>
            </w:tcBorders>
            <w:shd w:val="clear" w:color="auto" w:fill="auto"/>
            <w:noWrap/>
            <w:vAlign w:val="bottom"/>
            <w:hideMark/>
          </w:tcPr>
          <w:p w14:paraId="3D461231" w14:textId="77777777" w:rsidR="00210334" w:rsidRPr="00B57923" w:rsidRDefault="00210334" w:rsidP="00210334">
            <w:pPr>
              <w:jc w:val="right"/>
              <w:rPr>
                <w:rFonts w:cs="Arial"/>
              </w:rPr>
            </w:pPr>
            <w:r w:rsidRPr="00B57923">
              <w:rPr>
                <w:rFonts w:cs="Arial"/>
              </w:rPr>
              <w:lastRenderedPageBreak/>
              <w:t>2</w:t>
            </w:r>
          </w:p>
        </w:tc>
        <w:tc>
          <w:tcPr>
            <w:tcW w:w="1300" w:type="pct"/>
            <w:tcBorders>
              <w:top w:val="nil"/>
              <w:left w:val="nil"/>
              <w:bottom w:val="single" w:sz="4" w:space="0" w:color="auto"/>
              <w:right w:val="single" w:sz="4" w:space="0" w:color="auto"/>
            </w:tcBorders>
            <w:shd w:val="clear" w:color="auto" w:fill="auto"/>
            <w:vAlign w:val="center"/>
            <w:hideMark/>
          </w:tcPr>
          <w:p w14:paraId="4434C96D" w14:textId="77777777" w:rsidR="00210334" w:rsidRPr="00B57923" w:rsidRDefault="00210334" w:rsidP="00210334">
            <w:pPr>
              <w:jc w:val="center"/>
              <w:rPr>
                <w:rFonts w:cs="Arial"/>
                <w:bCs/>
              </w:rPr>
            </w:pPr>
            <w:r w:rsidRPr="00B57923">
              <w:rPr>
                <w:rFonts w:cs="Arial"/>
                <w:bCs/>
              </w:rPr>
              <w:t>1</w:t>
            </w:r>
          </w:p>
        </w:tc>
        <w:tc>
          <w:tcPr>
            <w:tcW w:w="826" w:type="pct"/>
            <w:tcBorders>
              <w:top w:val="nil"/>
              <w:left w:val="nil"/>
              <w:bottom w:val="single" w:sz="4" w:space="0" w:color="auto"/>
              <w:right w:val="single" w:sz="4" w:space="0" w:color="auto"/>
            </w:tcBorders>
            <w:shd w:val="clear" w:color="auto" w:fill="auto"/>
            <w:noWrap/>
            <w:vAlign w:val="bottom"/>
            <w:hideMark/>
          </w:tcPr>
          <w:p w14:paraId="38203C74"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47BC1085"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14D2AB1E" w14:textId="77777777" w:rsidR="00210334" w:rsidRPr="00B57923" w:rsidRDefault="00210334" w:rsidP="00210334">
            <w:pPr>
              <w:jc w:val="center"/>
              <w:rPr>
                <w:rFonts w:cs="Arial"/>
                <w:bCs/>
              </w:rPr>
            </w:pPr>
            <w:r w:rsidRPr="00B57923">
              <w:rPr>
                <w:rFonts w:cs="Arial"/>
                <w:bCs/>
              </w:rPr>
              <w:t>1</w:t>
            </w:r>
          </w:p>
        </w:tc>
      </w:tr>
      <w:tr w:rsidR="00210334" w:rsidRPr="00B57923" w14:paraId="2002AD9E"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72F2329D" w14:textId="77777777" w:rsidR="00210334" w:rsidRPr="00B57923" w:rsidRDefault="00210334" w:rsidP="00210334">
            <w:pPr>
              <w:rPr>
                <w:rFonts w:cs="Arial"/>
              </w:rPr>
            </w:pPr>
            <w:r w:rsidRPr="00B57923">
              <w:rPr>
                <w:rFonts w:cs="Arial"/>
              </w:rPr>
              <w:lastRenderedPageBreak/>
              <w:t>SFP  модул тип 3</w:t>
            </w:r>
          </w:p>
        </w:tc>
        <w:tc>
          <w:tcPr>
            <w:tcW w:w="577" w:type="pct"/>
            <w:tcBorders>
              <w:top w:val="nil"/>
              <w:left w:val="nil"/>
              <w:bottom w:val="single" w:sz="4" w:space="0" w:color="auto"/>
              <w:right w:val="single" w:sz="4" w:space="0" w:color="auto"/>
            </w:tcBorders>
            <w:shd w:val="clear" w:color="auto" w:fill="auto"/>
            <w:noWrap/>
            <w:vAlign w:val="bottom"/>
            <w:hideMark/>
          </w:tcPr>
          <w:p w14:paraId="508CB7D5" w14:textId="77777777" w:rsidR="00210334" w:rsidRPr="00B57923" w:rsidRDefault="00210334" w:rsidP="00210334">
            <w:pPr>
              <w:jc w:val="right"/>
              <w:rPr>
                <w:rFonts w:cs="Arial"/>
              </w:rPr>
            </w:pPr>
            <w:r w:rsidRPr="00B57923">
              <w:rPr>
                <w:rFonts w:cs="Arial"/>
              </w:rPr>
              <w:t>5</w:t>
            </w:r>
          </w:p>
        </w:tc>
        <w:tc>
          <w:tcPr>
            <w:tcW w:w="1300" w:type="pct"/>
            <w:tcBorders>
              <w:top w:val="nil"/>
              <w:left w:val="nil"/>
              <w:bottom w:val="single" w:sz="4" w:space="0" w:color="auto"/>
              <w:right w:val="single" w:sz="4" w:space="0" w:color="auto"/>
            </w:tcBorders>
            <w:shd w:val="clear" w:color="auto" w:fill="auto"/>
            <w:vAlign w:val="center"/>
            <w:hideMark/>
          </w:tcPr>
          <w:p w14:paraId="41753787" w14:textId="77777777" w:rsidR="00210334" w:rsidRPr="00B57923" w:rsidRDefault="00210334" w:rsidP="00210334">
            <w:pPr>
              <w:jc w:val="center"/>
              <w:rPr>
                <w:rFonts w:cs="Arial"/>
                <w:bCs/>
              </w:rPr>
            </w:pPr>
            <w:r w:rsidRPr="00B57923">
              <w:rPr>
                <w:rFonts w:cs="Arial"/>
                <w:bCs/>
              </w:rPr>
              <w:t>5</w:t>
            </w:r>
          </w:p>
        </w:tc>
        <w:tc>
          <w:tcPr>
            <w:tcW w:w="826" w:type="pct"/>
            <w:tcBorders>
              <w:top w:val="nil"/>
              <w:left w:val="nil"/>
              <w:bottom w:val="single" w:sz="4" w:space="0" w:color="auto"/>
              <w:right w:val="single" w:sz="4" w:space="0" w:color="auto"/>
            </w:tcBorders>
            <w:shd w:val="clear" w:color="auto" w:fill="auto"/>
            <w:noWrap/>
            <w:vAlign w:val="bottom"/>
            <w:hideMark/>
          </w:tcPr>
          <w:p w14:paraId="48E00504"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52D5586"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4736E52C" w14:textId="77777777" w:rsidR="00210334" w:rsidRPr="00B57923" w:rsidRDefault="00210334" w:rsidP="00210334">
            <w:pPr>
              <w:jc w:val="center"/>
              <w:rPr>
                <w:rFonts w:cs="Arial"/>
                <w:bCs/>
              </w:rPr>
            </w:pPr>
            <w:r w:rsidRPr="00B57923">
              <w:rPr>
                <w:rFonts w:cs="Arial"/>
                <w:bCs/>
              </w:rPr>
              <w:t> </w:t>
            </w:r>
          </w:p>
        </w:tc>
      </w:tr>
      <w:tr w:rsidR="00210334" w:rsidRPr="00B57923" w14:paraId="25FE5489"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21CB37B4" w14:textId="77777777" w:rsidR="00210334" w:rsidRPr="00B57923" w:rsidRDefault="00210334" w:rsidP="00210334">
            <w:pPr>
              <w:rPr>
                <w:rFonts w:cs="Arial"/>
              </w:rPr>
            </w:pPr>
            <w:r w:rsidRPr="00B57923">
              <w:rPr>
                <w:rFonts w:cs="Arial"/>
              </w:rPr>
              <w:t>SFP  модул  тип 4</w:t>
            </w:r>
          </w:p>
        </w:tc>
        <w:tc>
          <w:tcPr>
            <w:tcW w:w="577" w:type="pct"/>
            <w:tcBorders>
              <w:top w:val="nil"/>
              <w:left w:val="nil"/>
              <w:bottom w:val="single" w:sz="4" w:space="0" w:color="auto"/>
              <w:right w:val="single" w:sz="4" w:space="0" w:color="auto"/>
            </w:tcBorders>
            <w:shd w:val="clear" w:color="auto" w:fill="auto"/>
            <w:noWrap/>
            <w:vAlign w:val="bottom"/>
            <w:hideMark/>
          </w:tcPr>
          <w:p w14:paraId="0C24BBCD" w14:textId="77777777" w:rsidR="00210334" w:rsidRPr="00B57923" w:rsidRDefault="00210334" w:rsidP="00210334">
            <w:pPr>
              <w:jc w:val="right"/>
              <w:rPr>
                <w:rFonts w:cs="Arial"/>
              </w:rPr>
            </w:pPr>
            <w:r w:rsidRPr="00B57923">
              <w:rPr>
                <w:rFonts w:cs="Arial"/>
              </w:rPr>
              <w:t>8</w:t>
            </w:r>
          </w:p>
        </w:tc>
        <w:tc>
          <w:tcPr>
            <w:tcW w:w="1300" w:type="pct"/>
            <w:tcBorders>
              <w:top w:val="nil"/>
              <w:left w:val="nil"/>
              <w:bottom w:val="single" w:sz="4" w:space="0" w:color="auto"/>
              <w:right w:val="single" w:sz="4" w:space="0" w:color="auto"/>
            </w:tcBorders>
            <w:shd w:val="clear" w:color="auto" w:fill="auto"/>
            <w:vAlign w:val="center"/>
            <w:hideMark/>
          </w:tcPr>
          <w:p w14:paraId="78455EEB" w14:textId="77777777" w:rsidR="00210334" w:rsidRPr="00B57923" w:rsidRDefault="00210334" w:rsidP="00210334">
            <w:pPr>
              <w:jc w:val="center"/>
              <w:rPr>
                <w:rFonts w:cs="Arial"/>
                <w:bCs/>
              </w:rPr>
            </w:pPr>
            <w:r w:rsidRPr="00B57923">
              <w:rPr>
                <w:rFonts w:cs="Arial"/>
                <w:bCs/>
              </w:rPr>
              <w:t>8</w:t>
            </w:r>
          </w:p>
        </w:tc>
        <w:tc>
          <w:tcPr>
            <w:tcW w:w="826" w:type="pct"/>
            <w:tcBorders>
              <w:top w:val="nil"/>
              <w:left w:val="nil"/>
              <w:bottom w:val="single" w:sz="4" w:space="0" w:color="auto"/>
              <w:right w:val="single" w:sz="4" w:space="0" w:color="auto"/>
            </w:tcBorders>
            <w:shd w:val="clear" w:color="auto" w:fill="auto"/>
            <w:noWrap/>
            <w:vAlign w:val="bottom"/>
            <w:hideMark/>
          </w:tcPr>
          <w:p w14:paraId="18574719"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74F48F2"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67AE54F6" w14:textId="77777777" w:rsidR="00210334" w:rsidRPr="00B57923" w:rsidRDefault="00210334" w:rsidP="00210334">
            <w:pPr>
              <w:jc w:val="center"/>
              <w:rPr>
                <w:rFonts w:cs="Arial"/>
                <w:bCs/>
              </w:rPr>
            </w:pPr>
            <w:r w:rsidRPr="00B57923">
              <w:rPr>
                <w:rFonts w:cs="Arial"/>
                <w:bCs/>
              </w:rPr>
              <w:t> </w:t>
            </w:r>
          </w:p>
        </w:tc>
      </w:tr>
      <w:tr w:rsidR="00210334" w:rsidRPr="00B57923" w14:paraId="1E42B3C4"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28FDC637" w14:textId="77777777" w:rsidR="00210334" w:rsidRPr="00B57923" w:rsidRDefault="00210334" w:rsidP="00210334">
            <w:pPr>
              <w:rPr>
                <w:rFonts w:cs="Arial"/>
              </w:rPr>
            </w:pPr>
            <w:r w:rsidRPr="00B57923">
              <w:rPr>
                <w:rFonts w:cs="Arial"/>
              </w:rPr>
              <w:t>SFP  модул  тип 5</w:t>
            </w:r>
          </w:p>
        </w:tc>
        <w:tc>
          <w:tcPr>
            <w:tcW w:w="577" w:type="pct"/>
            <w:tcBorders>
              <w:top w:val="nil"/>
              <w:left w:val="nil"/>
              <w:bottom w:val="single" w:sz="4" w:space="0" w:color="auto"/>
              <w:right w:val="single" w:sz="4" w:space="0" w:color="auto"/>
            </w:tcBorders>
            <w:shd w:val="clear" w:color="auto" w:fill="auto"/>
            <w:noWrap/>
            <w:vAlign w:val="bottom"/>
            <w:hideMark/>
          </w:tcPr>
          <w:p w14:paraId="2AA9F988" w14:textId="77777777" w:rsidR="00210334" w:rsidRPr="00B57923" w:rsidRDefault="00210334" w:rsidP="00210334">
            <w:pPr>
              <w:jc w:val="right"/>
              <w:rPr>
                <w:rFonts w:cs="Arial"/>
              </w:rPr>
            </w:pPr>
            <w:r w:rsidRPr="00B57923">
              <w:rPr>
                <w:rFonts w:cs="Arial"/>
              </w:rPr>
              <w:t>18</w:t>
            </w:r>
          </w:p>
        </w:tc>
        <w:tc>
          <w:tcPr>
            <w:tcW w:w="1300" w:type="pct"/>
            <w:tcBorders>
              <w:top w:val="nil"/>
              <w:left w:val="nil"/>
              <w:bottom w:val="single" w:sz="4" w:space="0" w:color="auto"/>
              <w:right w:val="single" w:sz="4" w:space="0" w:color="auto"/>
            </w:tcBorders>
            <w:shd w:val="clear" w:color="auto" w:fill="auto"/>
            <w:vAlign w:val="center"/>
            <w:hideMark/>
          </w:tcPr>
          <w:p w14:paraId="55D6B02B" w14:textId="77777777" w:rsidR="00210334" w:rsidRPr="00B57923" w:rsidRDefault="00210334" w:rsidP="00210334">
            <w:pPr>
              <w:jc w:val="center"/>
              <w:rPr>
                <w:rFonts w:cs="Arial"/>
                <w:bCs/>
              </w:rPr>
            </w:pPr>
            <w:r w:rsidRPr="00B57923">
              <w:rPr>
                <w:rFonts w:cs="Arial"/>
                <w:bCs/>
              </w:rPr>
              <w:t>18</w:t>
            </w:r>
          </w:p>
        </w:tc>
        <w:tc>
          <w:tcPr>
            <w:tcW w:w="826" w:type="pct"/>
            <w:tcBorders>
              <w:top w:val="nil"/>
              <w:left w:val="nil"/>
              <w:bottom w:val="single" w:sz="4" w:space="0" w:color="auto"/>
              <w:right w:val="single" w:sz="4" w:space="0" w:color="auto"/>
            </w:tcBorders>
            <w:shd w:val="clear" w:color="auto" w:fill="auto"/>
            <w:noWrap/>
            <w:vAlign w:val="bottom"/>
            <w:hideMark/>
          </w:tcPr>
          <w:p w14:paraId="283152B1"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073E0774"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71B094A0" w14:textId="77777777" w:rsidR="00210334" w:rsidRPr="00B57923" w:rsidRDefault="00210334" w:rsidP="00210334">
            <w:pPr>
              <w:jc w:val="center"/>
              <w:rPr>
                <w:rFonts w:cs="Arial"/>
                <w:bCs/>
              </w:rPr>
            </w:pPr>
            <w:r w:rsidRPr="00B57923">
              <w:rPr>
                <w:rFonts w:cs="Arial"/>
                <w:bCs/>
              </w:rPr>
              <w:t> </w:t>
            </w:r>
          </w:p>
        </w:tc>
      </w:tr>
      <w:tr w:rsidR="00210334" w:rsidRPr="00B57923" w14:paraId="147B7AF8"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7FF72092" w14:textId="77777777" w:rsidR="00210334" w:rsidRPr="00B57923" w:rsidRDefault="00210334" w:rsidP="00210334">
            <w:pPr>
              <w:rPr>
                <w:rFonts w:cs="Arial"/>
              </w:rPr>
            </w:pPr>
            <w:r w:rsidRPr="00B57923">
              <w:rPr>
                <w:rFonts w:cs="Arial"/>
              </w:rPr>
              <w:t>SFP  модул тип 7</w:t>
            </w:r>
          </w:p>
        </w:tc>
        <w:tc>
          <w:tcPr>
            <w:tcW w:w="577" w:type="pct"/>
            <w:tcBorders>
              <w:top w:val="nil"/>
              <w:left w:val="nil"/>
              <w:bottom w:val="single" w:sz="4" w:space="0" w:color="auto"/>
              <w:right w:val="single" w:sz="4" w:space="0" w:color="auto"/>
            </w:tcBorders>
            <w:shd w:val="clear" w:color="auto" w:fill="auto"/>
            <w:noWrap/>
            <w:vAlign w:val="bottom"/>
            <w:hideMark/>
          </w:tcPr>
          <w:p w14:paraId="46A96DFC" w14:textId="77777777" w:rsidR="00210334" w:rsidRPr="00B57923" w:rsidRDefault="00210334" w:rsidP="00210334">
            <w:pPr>
              <w:jc w:val="right"/>
              <w:rPr>
                <w:rFonts w:cs="Arial"/>
              </w:rPr>
            </w:pPr>
            <w:r w:rsidRPr="00B57923">
              <w:rPr>
                <w:rFonts w:cs="Arial"/>
              </w:rPr>
              <w:t>4</w:t>
            </w:r>
          </w:p>
        </w:tc>
        <w:tc>
          <w:tcPr>
            <w:tcW w:w="1300" w:type="pct"/>
            <w:tcBorders>
              <w:top w:val="nil"/>
              <w:left w:val="nil"/>
              <w:bottom w:val="single" w:sz="4" w:space="0" w:color="auto"/>
              <w:right w:val="single" w:sz="4" w:space="0" w:color="auto"/>
            </w:tcBorders>
            <w:shd w:val="clear" w:color="auto" w:fill="auto"/>
            <w:vAlign w:val="center"/>
            <w:hideMark/>
          </w:tcPr>
          <w:p w14:paraId="6CED3A94" w14:textId="77777777" w:rsidR="00210334" w:rsidRPr="00B57923" w:rsidRDefault="00210334" w:rsidP="00210334">
            <w:pPr>
              <w:jc w:val="center"/>
              <w:rPr>
                <w:rFonts w:cs="Arial"/>
                <w:bCs/>
              </w:rPr>
            </w:pPr>
            <w:r w:rsidRPr="00B57923">
              <w:rPr>
                <w:rFonts w:cs="Arial"/>
                <w:bCs/>
              </w:rPr>
              <w:t>4</w:t>
            </w:r>
          </w:p>
        </w:tc>
        <w:tc>
          <w:tcPr>
            <w:tcW w:w="826" w:type="pct"/>
            <w:tcBorders>
              <w:top w:val="nil"/>
              <w:left w:val="nil"/>
              <w:bottom w:val="single" w:sz="4" w:space="0" w:color="auto"/>
              <w:right w:val="single" w:sz="4" w:space="0" w:color="auto"/>
            </w:tcBorders>
            <w:shd w:val="clear" w:color="auto" w:fill="auto"/>
            <w:noWrap/>
            <w:vAlign w:val="bottom"/>
            <w:hideMark/>
          </w:tcPr>
          <w:p w14:paraId="63ED3E65"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1F7F81A2"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799CEEA0" w14:textId="77777777" w:rsidR="00210334" w:rsidRPr="00B57923" w:rsidRDefault="00210334" w:rsidP="00210334">
            <w:pPr>
              <w:jc w:val="center"/>
              <w:rPr>
                <w:rFonts w:cs="Arial"/>
                <w:bCs/>
              </w:rPr>
            </w:pPr>
            <w:r w:rsidRPr="00B57923">
              <w:rPr>
                <w:rFonts w:cs="Arial"/>
                <w:bCs/>
              </w:rPr>
              <w:t> </w:t>
            </w:r>
          </w:p>
        </w:tc>
      </w:tr>
      <w:tr w:rsidR="00210334" w:rsidRPr="00B57923" w14:paraId="380DCF50" w14:textId="77777777" w:rsidTr="00210334">
        <w:trPr>
          <w:trHeight w:val="564"/>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602945E5" w14:textId="77777777" w:rsidR="00210334" w:rsidRPr="00B57923" w:rsidRDefault="00210334" w:rsidP="00210334">
            <w:pPr>
              <w:rPr>
                <w:rFonts w:cs="Arial"/>
              </w:rPr>
            </w:pPr>
            <w:r w:rsidRPr="00B57923">
              <w:rPr>
                <w:rFonts w:cs="Arial"/>
              </w:rPr>
              <w:t>Trogodišnja pretplata na IPS, antimalware i URL filter za Firewall uređaj tip 1</w:t>
            </w:r>
          </w:p>
        </w:tc>
        <w:tc>
          <w:tcPr>
            <w:tcW w:w="577" w:type="pct"/>
            <w:tcBorders>
              <w:top w:val="nil"/>
              <w:left w:val="nil"/>
              <w:bottom w:val="single" w:sz="4" w:space="0" w:color="auto"/>
              <w:right w:val="single" w:sz="4" w:space="0" w:color="auto"/>
            </w:tcBorders>
            <w:shd w:val="clear" w:color="auto" w:fill="auto"/>
            <w:noWrap/>
            <w:vAlign w:val="bottom"/>
            <w:hideMark/>
          </w:tcPr>
          <w:p w14:paraId="2A6B5F2C" w14:textId="77777777" w:rsidR="00210334" w:rsidRPr="00B57923" w:rsidRDefault="00210334" w:rsidP="00210334">
            <w:pPr>
              <w:jc w:val="right"/>
              <w:rPr>
                <w:rFonts w:cs="Arial"/>
              </w:rPr>
            </w:pPr>
            <w:r w:rsidRPr="00B57923">
              <w:rPr>
                <w:rFonts w:cs="Arial"/>
              </w:rPr>
              <w:t>10</w:t>
            </w:r>
          </w:p>
        </w:tc>
        <w:tc>
          <w:tcPr>
            <w:tcW w:w="1300" w:type="pct"/>
            <w:tcBorders>
              <w:top w:val="nil"/>
              <w:left w:val="nil"/>
              <w:bottom w:val="single" w:sz="4" w:space="0" w:color="auto"/>
              <w:right w:val="single" w:sz="4" w:space="0" w:color="auto"/>
            </w:tcBorders>
            <w:shd w:val="clear" w:color="auto" w:fill="auto"/>
            <w:vAlign w:val="center"/>
            <w:hideMark/>
          </w:tcPr>
          <w:p w14:paraId="742EF3EC" w14:textId="77777777" w:rsidR="00210334" w:rsidRPr="00B57923" w:rsidRDefault="00210334" w:rsidP="00210334">
            <w:pPr>
              <w:jc w:val="center"/>
              <w:rPr>
                <w:rFonts w:cs="Arial"/>
                <w:bCs/>
              </w:rPr>
            </w:pPr>
            <w:r w:rsidRPr="00B57923">
              <w:rPr>
                <w:rFonts w:cs="Arial"/>
                <w:bCs/>
              </w:rPr>
              <w:t>10</w:t>
            </w:r>
          </w:p>
        </w:tc>
        <w:tc>
          <w:tcPr>
            <w:tcW w:w="826" w:type="pct"/>
            <w:tcBorders>
              <w:top w:val="nil"/>
              <w:left w:val="nil"/>
              <w:bottom w:val="single" w:sz="4" w:space="0" w:color="auto"/>
              <w:right w:val="single" w:sz="4" w:space="0" w:color="auto"/>
            </w:tcBorders>
            <w:shd w:val="clear" w:color="auto" w:fill="auto"/>
            <w:noWrap/>
            <w:vAlign w:val="bottom"/>
            <w:hideMark/>
          </w:tcPr>
          <w:p w14:paraId="485095E0"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6929701"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50B7D907" w14:textId="77777777" w:rsidR="00210334" w:rsidRPr="00B57923" w:rsidRDefault="00210334" w:rsidP="00210334">
            <w:pPr>
              <w:jc w:val="center"/>
              <w:rPr>
                <w:rFonts w:cs="Arial"/>
                <w:bCs/>
              </w:rPr>
            </w:pPr>
            <w:r w:rsidRPr="00B57923">
              <w:rPr>
                <w:rFonts w:cs="Arial"/>
                <w:bCs/>
              </w:rPr>
              <w:t> </w:t>
            </w:r>
          </w:p>
        </w:tc>
      </w:tr>
      <w:tr w:rsidR="00210334" w:rsidRPr="00B57923" w14:paraId="112D77FE" w14:textId="77777777" w:rsidTr="00210334">
        <w:trPr>
          <w:trHeight w:val="564"/>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04D70DE0" w14:textId="77777777" w:rsidR="00210334" w:rsidRPr="00B57923" w:rsidRDefault="00210334" w:rsidP="00210334">
            <w:pPr>
              <w:rPr>
                <w:rFonts w:cs="Arial"/>
              </w:rPr>
            </w:pPr>
            <w:r w:rsidRPr="00B57923">
              <w:rPr>
                <w:rFonts w:cs="Arial"/>
              </w:rPr>
              <w:t>Trogodišnja pretplata na IPS, antimalware i URL filter za Firewall uređaj tip 2</w:t>
            </w:r>
          </w:p>
        </w:tc>
        <w:tc>
          <w:tcPr>
            <w:tcW w:w="577" w:type="pct"/>
            <w:tcBorders>
              <w:top w:val="nil"/>
              <w:left w:val="nil"/>
              <w:bottom w:val="single" w:sz="4" w:space="0" w:color="auto"/>
              <w:right w:val="single" w:sz="4" w:space="0" w:color="auto"/>
            </w:tcBorders>
            <w:shd w:val="clear" w:color="auto" w:fill="auto"/>
            <w:noWrap/>
            <w:vAlign w:val="bottom"/>
            <w:hideMark/>
          </w:tcPr>
          <w:p w14:paraId="493C0DBC" w14:textId="77777777" w:rsidR="00210334" w:rsidRPr="00B57923" w:rsidRDefault="00210334" w:rsidP="00210334">
            <w:pPr>
              <w:jc w:val="right"/>
              <w:rPr>
                <w:rFonts w:cs="Arial"/>
              </w:rPr>
            </w:pPr>
            <w:r w:rsidRPr="00B57923">
              <w:rPr>
                <w:rFonts w:cs="Arial"/>
              </w:rPr>
              <w:t>3</w:t>
            </w:r>
          </w:p>
        </w:tc>
        <w:tc>
          <w:tcPr>
            <w:tcW w:w="1300" w:type="pct"/>
            <w:tcBorders>
              <w:top w:val="nil"/>
              <w:left w:val="nil"/>
              <w:bottom w:val="single" w:sz="4" w:space="0" w:color="auto"/>
              <w:right w:val="single" w:sz="4" w:space="0" w:color="auto"/>
            </w:tcBorders>
            <w:shd w:val="clear" w:color="auto" w:fill="auto"/>
            <w:vAlign w:val="center"/>
            <w:hideMark/>
          </w:tcPr>
          <w:p w14:paraId="1FE7CA74" w14:textId="77777777" w:rsidR="00210334" w:rsidRPr="00B57923" w:rsidRDefault="00210334" w:rsidP="00210334">
            <w:pPr>
              <w:jc w:val="center"/>
              <w:rPr>
                <w:rFonts w:cs="Arial"/>
                <w:bCs/>
              </w:rPr>
            </w:pPr>
            <w:r w:rsidRPr="00B57923">
              <w:rPr>
                <w:rFonts w:cs="Arial"/>
                <w:bCs/>
              </w:rPr>
              <w:t>1</w:t>
            </w:r>
          </w:p>
        </w:tc>
        <w:tc>
          <w:tcPr>
            <w:tcW w:w="826" w:type="pct"/>
            <w:tcBorders>
              <w:top w:val="nil"/>
              <w:left w:val="nil"/>
              <w:bottom w:val="single" w:sz="4" w:space="0" w:color="auto"/>
              <w:right w:val="single" w:sz="4" w:space="0" w:color="auto"/>
            </w:tcBorders>
            <w:shd w:val="clear" w:color="auto" w:fill="auto"/>
            <w:noWrap/>
            <w:vAlign w:val="bottom"/>
            <w:hideMark/>
          </w:tcPr>
          <w:p w14:paraId="1A4E7FDC"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08BEBD8"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22E39DE7" w14:textId="77777777" w:rsidR="00210334" w:rsidRPr="00B57923" w:rsidRDefault="00210334" w:rsidP="00210334">
            <w:pPr>
              <w:jc w:val="center"/>
              <w:rPr>
                <w:rFonts w:cs="Arial"/>
                <w:bCs/>
              </w:rPr>
            </w:pPr>
            <w:r w:rsidRPr="00B57923">
              <w:rPr>
                <w:rFonts w:cs="Arial"/>
                <w:bCs/>
              </w:rPr>
              <w:t>2</w:t>
            </w:r>
          </w:p>
        </w:tc>
      </w:tr>
      <w:tr w:rsidR="00210334" w:rsidRPr="00B57923" w14:paraId="4ECA6719" w14:textId="77777777" w:rsidTr="00210334">
        <w:trPr>
          <w:trHeight w:val="564"/>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18611348" w14:textId="77777777" w:rsidR="00210334" w:rsidRPr="00B57923" w:rsidRDefault="00210334" w:rsidP="00210334">
            <w:pPr>
              <w:rPr>
                <w:rFonts w:cs="Arial"/>
              </w:rPr>
            </w:pPr>
            <w:r w:rsidRPr="00B57923">
              <w:rPr>
                <w:rFonts w:cs="Arial"/>
              </w:rPr>
              <w:t>Komplet od 25 SSL VPN licenci sa trogodišnjom pretplatom za Firewall uređaje tip 1 i tip 2</w:t>
            </w:r>
          </w:p>
        </w:tc>
        <w:tc>
          <w:tcPr>
            <w:tcW w:w="577" w:type="pct"/>
            <w:tcBorders>
              <w:top w:val="nil"/>
              <w:left w:val="nil"/>
              <w:bottom w:val="single" w:sz="4" w:space="0" w:color="auto"/>
              <w:right w:val="single" w:sz="4" w:space="0" w:color="auto"/>
            </w:tcBorders>
            <w:shd w:val="clear" w:color="auto" w:fill="auto"/>
            <w:noWrap/>
            <w:vAlign w:val="bottom"/>
            <w:hideMark/>
          </w:tcPr>
          <w:p w14:paraId="5F2D79FC" w14:textId="77777777" w:rsidR="00210334" w:rsidRPr="00B57923" w:rsidRDefault="00210334" w:rsidP="00210334">
            <w:pPr>
              <w:jc w:val="right"/>
              <w:rPr>
                <w:rFonts w:cs="Arial"/>
              </w:rPr>
            </w:pPr>
            <w:r w:rsidRPr="00B57923">
              <w:rPr>
                <w:rFonts w:cs="Arial"/>
              </w:rPr>
              <w:t>11</w:t>
            </w:r>
          </w:p>
        </w:tc>
        <w:tc>
          <w:tcPr>
            <w:tcW w:w="1300" w:type="pct"/>
            <w:tcBorders>
              <w:top w:val="nil"/>
              <w:left w:val="nil"/>
              <w:bottom w:val="single" w:sz="4" w:space="0" w:color="auto"/>
              <w:right w:val="single" w:sz="4" w:space="0" w:color="auto"/>
            </w:tcBorders>
            <w:shd w:val="clear" w:color="auto" w:fill="auto"/>
            <w:vAlign w:val="center"/>
            <w:hideMark/>
          </w:tcPr>
          <w:p w14:paraId="6EADA7AA" w14:textId="77777777" w:rsidR="00210334" w:rsidRPr="00B57923" w:rsidRDefault="00210334" w:rsidP="00210334">
            <w:pPr>
              <w:jc w:val="center"/>
              <w:rPr>
                <w:rFonts w:cs="Arial"/>
                <w:bCs/>
              </w:rPr>
            </w:pPr>
            <w:r w:rsidRPr="00B57923">
              <w:rPr>
                <w:rFonts w:cs="Arial"/>
                <w:bCs/>
              </w:rPr>
              <w:t>10</w:t>
            </w:r>
          </w:p>
        </w:tc>
        <w:tc>
          <w:tcPr>
            <w:tcW w:w="826" w:type="pct"/>
            <w:tcBorders>
              <w:top w:val="nil"/>
              <w:left w:val="nil"/>
              <w:bottom w:val="single" w:sz="4" w:space="0" w:color="auto"/>
              <w:right w:val="single" w:sz="4" w:space="0" w:color="auto"/>
            </w:tcBorders>
            <w:shd w:val="clear" w:color="auto" w:fill="auto"/>
            <w:noWrap/>
            <w:vAlign w:val="bottom"/>
            <w:hideMark/>
          </w:tcPr>
          <w:p w14:paraId="17060CE9"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E2A0CB3"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0E3628DD" w14:textId="77777777" w:rsidR="00210334" w:rsidRPr="00B57923" w:rsidRDefault="00210334" w:rsidP="00210334">
            <w:pPr>
              <w:jc w:val="center"/>
              <w:rPr>
                <w:rFonts w:cs="Arial"/>
                <w:bCs/>
              </w:rPr>
            </w:pPr>
            <w:r w:rsidRPr="00B57923">
              <w:rPr>
                <w:rFonts w:cs="Arial"/>
                <w:bCs/>
              </w:rPr>
              <w:t>1</w:t>
            </w:r>
          </w:p>
        </w:tc>
      </w:tr>
      <w:tr w:rsidR="00210334" w:rsidRPr="00B57923" w14:paraId="0FA2F3B8" w14:textId="77777777" w:rsidTr="00210334">
        <w:trPr>
          <w:trHeight w:val="564"/>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45E2087E" w14:textId="77777777" w:rsidR="00210334" w:rsidRPr="00B57923" w:rsidRDefault="00210334" w:rsidP="00210334">
            <w:pPr>
              <w:rPr>
                <w:rFonts w:cs="Arial"/>
              </w:rPr>
            </w:pPr>
            <w:r w:rsidRPr="00B57923">
              <w:rPr>
                <w:rFonts w:cs="Arial"/>
              </w:rPr>
              <w:t>Komplet od 100 SSL VPN licenci sa trogodišnjom pretplatom za Firewall uređaje tip 1 i tip 2</w:t>
            </w:r>
          </w:p>
        </w:tc>
        <w:tc>
          <w:tcPr>
            <w:tcW w:w="577" w:type="pct"/>
            <w:tcBorders>
              <w:top w:val="nil"/>
              <w:left w:val="nil"/>
              <w:bottom w:val="single" w:sz="4" w:space="0" w:color="auto"/>
              <w:right w:val="single" w:sz="4" w:space="0" w:color="auto"/>
            </w:tcBorders>
            <w:shd w:val="clear" w:color="auto" w:fill="auto"/>
            <w:noWrap/>
            <w:vAlign w:val="bottom"/>
            <w:hideMark/>
          </w:tcPr>
          <w:p w14:paraId="0B6C9E85" w14:textId="77777777" w:rsidR="00210334" w:rsidRPr="00B57923" w:rsidRDefault="00210334" w:rsidP="00210334">
            <w:pPr>
              <w:jc w:val="right"/>
              <w:rPr>
                <w:rFonts w:cs="Arial"/>
              </w:rPr>
            </w:pPr>
            <w:r w:rsidRPr="00B57923">
              <w:rPr>
                <w:rFonts w:cs="Arial"/>
              </w:rPr>
              <w:t>1</w:t>
            </w:r>
          </w:p>
        </w:tc>
        <w:tc>
          <w:tcPr>
            <w:tcW w:w="1300" w:type="pct"/>
            <w:tcBorders>
              <w:top w:val="nil"/>
              <w:left w:val="nil"/>
              <w:bottom w:val="single" w:sz="4" w:space="0" w:color="auto"/>
              <w:right w:val="single" w:sz="4" w:space="0" w:color="auto"/>
            </w:tcBorders>
            <w:shd w:val="clear" w:color="auto" w:fill="auto"/>
            <w:vAlign w:val="center"/>
            <w:hideMark/>
          </w:tcPr>
          <w:p w14:paraId="610A1880" w14:textId="77777777" w:rsidR="00210334" w:rsidRPr="00B57923" w:rsidRDefault="00210334" w:rsidP="00210334">
            <w:pPr>
              <w:jc w:val="center"/>
              <w:rPr>
                <w:rFonts w:cs="Arial"/>
                <w:bCs/>
              </w:rPr>
            </w:pPr>
            <w:r w:rsidRPr="00B57923">
              <w:rPr>
                <w:rFonts w:cs="Arial"/>
                <w:bCs/>
              </w:rPr>
              <w:t>1</w:t>
            </w:r>
          </w:p>
        </w:tc>
        <w:tc>
          <w:tcPr>
            <w:tcW w:w="826" w:type="pct"/>
            <w:tcBorders>
              <w:top w:val="nil"/>
              <w:left w:val="nil"/>
              <w:bottom w:val="single" w:sz="4" w:space="0" w:color="auto"/>
              <w:right w:val="single" w:sz="4" w:space="0" w:color="auto"/>
            </w:tcBorders>
            <w:shd w:val="clear" w:color="auto" w:fill="auto"/>
            <w:noWrap/>
            <w:vAlign w:val="bottom"/>
            <w:hideMark/>
          </w:tcPr>
          <w:p w14:paraId="5B5ACB94"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4540C7E1"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6140D7C8" w14:textId="77777777" w:rsidR="00210334" w:rsidRPr="00B57923" w:rsidRDefault="00210334" w:rsidP="00210334">
            <w:pPr>
              <w:jc w:val="center"/>
              <w:rPr>
                <w:rFonts w:cs="Arial"/>
                <w:bCs/>
              </w:rPr>
            </w:pPr>
            <w:r w:rsidRPr="00B57923">
              <w:rPr>
                <w:rFonts w:cs="Arial"/>
                <w:bCs/>
              </w:rPr>
              <w:t> </w:t>
            </w:r>
          </w:p>
        </w:tc>
      </w:tr>
      <w:tr w:rsidR="00210334" w:rsidRPr="00B57923" w14:paraId="562FCA50"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796C8812" w14:textId="77777777" w:rsidR="00210334" w:rsidRPr="00B57923" w:rsidRDefault="00210334" w:rsidP="00210334">
            <w:pPr>
              <w:rPr>
                <w:rFonts w:cs="Arial"/>
              </w:rPr>
            </w:pPr>
            <w:r w:rsidRPr="00B57923">
              <w:rPr>
                <w:rFonts w:cs="Arial"/>
              </w:rPr>
              <w:t>ИП телефон тип 1</w:t>
            </w:r>
          </w:p>
        </w:tc>
        <w:tc>
          <w:tcPr>
            <w:tcW w:w="577" w:type="pct"/>
            <w:tcBorders>
              <w:top w:val="nil"/>
              <w:left w:val="nil"/>
              <w:bottom w:val="single" w:sz="4" w:space="0" w:color="auto"/>
              <w:right w:val="single" w:sz="4" w:space="0" w:color="auto"/>
            </w:tcBorders>
            <w:shd w:val="clear" w:color="auto" w:fill="auto"/>
            <w:noWrap/>
            <w:vAlign w:val="bottom"/>
            <w:hideMark/>
          </w:tcPr>
          <w:p w14:paraId="53AD1D83" w14:textId="77777777" w:rsidR="00210334" w:rsidRPr="00B57923" w:rsidRDefault="00210334" w:rsidP="00210334">
            <w:pPr>
              <w:jc w:val="right"/>
              <w:rPr>
                <w:rFonts w:cs="Arial"/>
              </w:rPr>
            </w:pPr>
            <w:r w:rsidRPr="00B57923">
              <w:rPr>
                <w:rFonts w:cs="Arial"/>
              </w:rPr>
              <w:t>50</w:t>
            </w:r>
          </w:p>
        </w:tc>
        <w:tc>
          <w:tcPr>
            <w:tcW w:w="1300" w:type="pct"/>
            <w:tcBorders>
              <w:top w:val="nil"/>
              <w:left w:val="nil"/>
              <w:bottom w:val="single" w:sz="4" w:space="0" w:color="auto"/>
              <w:right w:val="single" w:sz="4" w:space="0" w:color="auto"/>
            </w:tcBorders>
            <w:shd w:val="clear" w:color="auto" w:fill="auto"/>
            <w:vAlign w:val="center"/>
            <w:hideMark/>
          </w:tcPr>
          <w:p w14:paraId="335217E9" w14:textId="77777777" w:rsidR="00210334" w:rsidRPr="00B57923" w:rsidRDefault="00210334" w:rsidP="00210334">
            <w:pPr>
              <w:jc w:val="center"/>
              <w:rPr>
                <w:rFonts w:cs="Arial"/>
                <w:bCs/>
              </w:rPr>
            </w:pPr>
            <w:r w:rsidRPr="00B57923">
              <w:rPr>
                <w:rFonts w:cs="Arial"/>
                <w:bCs/>
              </w:rPr>
              <w:t>50</w:t>
            </w:r>
          </w:p>
        </w:tc>
        <w:tc>
          <w:tcPr>
            <w:tcW w:w="826" w:type="pct"/>
            <w:tcBorders>
              <w:top w:val="nil"/>
              <w:left w:val="nil"/>
              <w:bottom w:val="single" w:sz="4" w:space="0" w:color="auto"/>
              <w:right w:val="single" w:sz="4" w:space="0" w:color="auto"/>
            </w:tcBorders>
            <w:shd w:val="clear" w:color="auto" w:fill="auto"/>
            <w:noWrap/>
            <w:vAlign w:val="bottom"/>
            <w:hideMark/>
          </w:tcPr>
          <w:p w14:paraId="6F6C2001"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2214C8D1"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1268B68C" w14:textId="77777777" w:rsidR="00210334" w:rsidRPr="00B57923" w:rsidRDefault="00210334" w:rsidP="00210334">
            <w:pPr>
              <w:jc w:val="center"/>
              <w:rPr>
                <w:rFonts w:cs="Arial"/>
                <w:bCs/>
              </w:rPr>
            </w:pPr>
            <w:r w:rsidRPr="00B57923">
              <w:rPr>
                <w:rFonts w:cs="Arial"/>
                <w:bCs/>
              </w:rPr>
              <w:t> </w:t>
            </w:r>
          </w:p>
        </w:tc>
      </w:tr>
      <w:tr w:rsidR="00210334" w:rsidRPr="00B57923" w14:paraId="150DD5AE"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02713469" w14:textId="77777777" w:rsidR="00210334" w:rsidRPr="00B57923" w:rsidRDefault="00210334" w:rsidP="00210334">
            <w:pPr>
              <w:rPr>
                <w:rFonts w:cs="Arial"/>
              </w:rPr>
            </w:pPr>
            <w:r w:rsidRPr="00B57923">
              <w:rPr>
                <w:rFonts w:cs="Arial"/>
              </w:rPr>
              <w:t>ИП телефон тип  2</w:t>
            </w:r>
          </w:p>
        </w:tc>
        <w:tc>
          <w:tcPr>
            <w:tcW w:w="577" w:type="pct"/>
            <w:tcBorders>
              <w:top w:val="nil"/>
              <w:left w:val="nil"/>
              <w:bottom w:val="single" w:sz="4" w:space="0" w:color="auto"/>
              <w:right w:val="single" w:sz="4" w:space="0" w:color="auto"/>
            </w:tcBorders>
            <w:shd w:val="clear" w:color="auto" w:fill="auto"/>
            <w:noWrap/>
            <w:vAlign w:val="bottom"/>
            <w:hideMark/>
          </w:tcPr>
          <w:p w14:paraId="4BF44F59" w14:textId="77777777" w:rsidR="00210334" w:rsidRPr="00B57923" w:rsidRDefault="00210334" w:rsidP="00210334">
            <w:pPr>
              <w:jc w:val="right"/>
              <w:rPr>
                <w:rFonts w:cs="Arial"/>
              </w:rPr>
            </w:pPr>
            <w:r w:rsidRPr="00B57923">
              <w:rPr>
                <w:rFonts w:cs="Arial"/>
              </w:rPr>
              <w:t>50</w:t>
            </w:r>
          </w:p>
        </w:tc>
        <w:tc>
          <w:tcPr>
            <w:tcW w:w="1300" w:type="pct"/>
            <w:tcBorders>
              <w:top w:val="nil"/>
              <w:left w:val="nil"/>
              <w:bottom w:val="single" w:sz="4" w:space="0" w:color="auto"/>
              <w:right w:val="single" w:sz="4" w:space="0" w:color="auto"/>
            </w:tcBorders>
            <w:shd w:val="clear" w:color="auto" w:fill="auto"/>
            <w:vAlign w:val="center"/>
            <w:hideMark/>
          </w:tcPr>
          <w:p w14:paraId="7694F3CE" w14:textId="77777777" w:rsidR="00210334" w:rsidRPr="00B57923" w:rsidRDefault="00210334" w:rsidP="00210334">
            <w:pPr>
              <w:jc w:val="center"/>
              <w:rPr>
                <w:rFonts w:cs="Arial"/>
                <w:bCs/>
              </w:rPr>
            </w:pPr>
            <w:r w:rsidRPr="00B57923">
              <w:rPr>
                <w:rFonts w:cs="Arial"/>
                <w:bCs/>
              </w:rPr>
              <w:t>50</w:t>
            </w:r>
          </w:p>
        </w:tc>
        <w:tc>
          <w:tcPr>
            <w:tcW w:w="826" w:type="pct"/>
            <w:tcBorders>
              <w:top w:val="nil"/>
              <w:left w:val="nil"/>
              <w:bottom w:val="single" w:sz="4" w:space="0" w:color="auto"/>
              <w:right w:val="single" w:sz="4" w:space="0" w:color="auto"/>
            </w:tcBorders>
            <w:shd w:val="clear" w:color="auto" w:fill="auto"/>
            <w:noWrap/>
            <w:vAlign w:val="bottom"/>
            <w:hideMark/>
          </w:tcPr>
          <w:p w14:paraId="4B5A1AF3"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AC8B285"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607574C7" w14:textId="77777777" w:rsidR="00210334" w:rsidRPr="00B57923" w:rsidRDefault="00210334" w:rsidP="00210334">
            <w:pPr>
              <w:jc w:val="center"/>
              <w:rPr>
                <w:rFonts w:cs="Arial"/>
                <w:bCs/>
              </w:rPr>
            </w:pPr>
            <w:r w:rsidRPr="00B57923">
              <w:rPr>
                <w:rFonts w:cs="Arial"/>
                <w:bCs/>
              </w:rPr>
              <w:t> </w:t>
            </w:r>
          </w:p>
        </w:tc>
      </w:tr>
      <w:tr w:rsidR="00210334" w:rsidRPr="00B57923" w14:paraId="0CD4BA82"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4ECB3074" w14:textId="77777777" w:rsidR="00210334" w:rsidRPr="00B57923" w:rsidRDefault="00210334" w:rsidP="00210334">
            <w:pPr>
              <w:rPr>
                <w:rFonts w:cs="Arial"/>
              </w:rPr>
            </w:pPr>
            <w:r w:rsidRPr="00B57923">
              <w:rPr>
                <w:rFonts w:cs="Arial"/>
              </w:rPr>
              <w:t>Рутер тип 3</w:t>
            </w:r>
          </w:p>
        </w:tc>
        <w:tc>
          <w:tcPr>
            <w:tcW w:w="577" w:type="pct"/>
            <w:tcBorders>
              <w:top w:val="nil"/>
              <w:left w:val="nil"/>
              <w:bottom w:val="single" w:sz="4" w:space="0" w:color="auto"/>
              <w:right w:val="single" w:sz="4" w:space="0" w:color="auto"/>
            </w:tcBorders>
            <w:shd w:val="clear" w:color="auto" w:fill="auto"/>
            <w:noWrap/>
            <w:vAlign w:val="bottom"/>
            <w:hideMark/>
          </w:tcPr>
          <w:p w14:paraId="640EAD7A" w14:textId="77777777" w:rsidR="00210334" w:rsidRPr="00B57923" w:rsidRDefault="00210334" w:rsidP="00210334">
            <w:pPr>
              <w:jc w:val="right"/>
              <w:rPr>
                <w:rFonts w:cs="Arial"/>
              </w:rPr>
            </w:pPr>
            <w:r w:rsidRPr="00B57923">
              <w:rPr>
                <w:rFonts w:cs="Arial"/>
              </w:rPr>
              <w:t>1</w:t>
            </w:r>
          </w:p>
        </w:tc>
        <w:tc>
          <w:tcPr>
            <w:tcW w:w="1300" w:type="pct"/>
            <w:tcBorders>
              <w:top w:val="nil"/>
              <w:left w:val="nil"/>
              <w:bottom w:val="single" w:sz="4" w:space="0" w:color="auto"/>
              <w:right w:val="single" w:sz="4" w:space="0" w:color="auto"/>
            </w:tcBorders>
            <w:shd w:val="clear" w:color="auto" w:fill="auto"/>
            <w:noWrap/>
            <w:vAlign w:val="bottom"/>
            <w:hideMark/>
          </w:tcPr>
          <w:p w14:paraId="22220B45"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0F1729C4"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06A9F390" w14:textId="77777777" w:rsidR="00210334" w:rsidRPr="00B57923" w:rsidRDefault="00210334" w:rsidP="00210334">
            <w:pPr>
              <w:jc w:val="center"/>
              <w:rPr>
                <w:rFonts w:cs="Arial"/>
                <w:bCs/>
              </w:rPr>
            </w:pPr>
            <w:r w:rsidRPr="00B57923">
              <w:rPr>
                <w:rFonts w:cs="Arial"/>
                <w:bCs/>
              </w:rPr>
              <w:t>1</w:t>
            </w:r>
          </w:p>
        </w:tc>
        <w:tc>
          <w:tcPr>
            <w:tcW w:w="911" w:type="pct"/>
            <w:tcBorders>
              <w:top w:val="nil"/>
              <w:left w:val="nil"/>
              <w:bottom w:val="single" w:sz="4" w:space="0" w:color="auto"/>
              <w:right w:val="single" w:sz="4" w:space="0" w:color="auto"/>
            </w:tcBorders>
            <w:shd w:val="clear" w:color="auto" w:fill="auto"/>
            <w:noWrap/>
            <w:vAlign w:val="bottom"/>
            <w:hideMark/>
          </w:tcPr>
          <w:p w14:paraId="40F186FF" w14:textId="77777777" w:rsidR="00210334" w:rsidRPr="00B57923" w:rsidRDefault="00210334" w:rsidP="00210334">
            <w:pPr>
              <w:jc w:val="center"/>
              <w:rPr>
                <w:rFonts w:cs="Arial"/>
                <w:bCs/>
              </w:rPr>
            </w:pPr>
            <w:r w:rsidRPr="00B57923">
              <w:rPr>
                <w:rFonts w:cs="Arial"/>
                <w:bCs/>
              </w:rPr>
              <w:t> </w:t>
            </w:r>
          </w:p>
        </w:tc>
      </w:tr>
      <w:tr w:rsidR="00210334" w:rsidRPr="00B57923" w14:paraId="4AECA67D"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5803C6D8" w14:textId="77777777" w:rsidR="00210334" w:rsidRPr="00B57923" w:rsidRDefault="00210334" w:rsidP="00210334">
            <w:pPr>
              <w:rPr>
                <w:rFonts w:cs="Arial"/>
              </w:rPr>
            </w:pPr>
            <w:r w:rsidRPr="00B57923">
              <w:rPr>
                <w:rFonts w:cs="Arial"/>
              </w:rPr>
              <w:t>Свич тип 14</w:t>
            </w:r>
          </w:p>
        </w:tc>
        <w:tc>
          <w:tcPr>
            <w:tcW w:w="577" w:type="pct"/>
            <w:tcBorders>
              <w:top w:val="nil"/>
              <w:left w:val="nil"/>
              <w:bottom w:val="single" w:sz="4" w:space="0" w:color="auto"/>
              <w:right w:val="single" w:sz="4" w:space="0" w:color="auto"/>
            </w:tcBorders>
            <w:shd w:val="clear" w:color="auto" w:fill="auto"/>
            <w:noWrap/>
            <w:vAlign w:val="bottom"/>
            <w:hideMark/>
          </w:tcPr>
          <w:p w14:paraId="23F04076" w14:textId="77777777" w:rsidR="00210334" w:rsidRPr="00B57923" w:rsidRDefault="00210334" w:rsidP="00210334">
            <w:pPr>
              <w:jc w:val="right"/>
              <w:rPr>
                <w:rFonts w:cs="Arial"/>
              </w:rPr>
            </w:pPr>
            <w:r w:rsidRPr="00B57923">
              <w:rPr>
                <w:rFonts w:cs="Arial"/>
              </w:rPr>
              <w:t>2</w:t>
            </w:r>
          </w:p>
        </w:tc>
        <w:tc>
          <w:tcPr>
            <w:tcW w:w="1300" w:type="pct"/>
            <w:tcBorders>
              <w:top w:val="nil"/>
              <w:left w:val="nil"/>
              <w:bottom w:val="single" w:sz="4" w:space="0" w:color="auto"/>
              <w:right w:val="single" w:sz="4" w:space="0" w:color="auto"/>
            </w:tcBorders>
            <w:shd w:val="clear" w:color="auto" w:fill="auto"/>
            <w:noWrap/>
            <w:vAlign w:val="bottom"/>
            <w:hideMark/>
          </w:tcPr>
          <w:p w14:paraId="52E5A93C"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4F9A4FBE"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DF209E8" w14:textId="77777777" w:rsidR="00210334" w:rsidRPr="00B57923" w:rsidRDefault="00210334" w:rsidP="00210334">
            <w:pPr>
              <w:jc w:val="center"/>
              <w:rPr>
                <w:rFonts w:cs="Arial"/>
                <w:bCs/>
              </w:rPr>
            </w:pPr>
            <w:r w:rsidRPr="00B57923">
              <w:rPr>
                <w:rFonts w:cs="Arial"/>
                <w:bCs/>
              </w:rPr>
              <w:t>2</w:t>
            </w:r>
          </w:p>
        </w:tc>
        <w:tc>
          <w:tcPr>
            <w:tcW w:w="911" w:type="pct"/>
            <w:tcBorders>
              <w:top w:val="nil"/>
              <w:left w:val="nil"/>
              <w:bottom w:val="single" w:sz="4" w:space="0" w:color="auto"/>
              <w:right w:val="single" w:sz="4" w:space="0" w:color="auto"/>
            </w:tcBorders>
            <w:shd w:val="clear" w:color="auto" w:fill="auto"/>
            <w:noWrap/>
            <w:vAlign w:val="bottom"/>
            <w:hideMark/>
          </w:tcPr>
          <w:p w14:paraId="7972F9F8" w14:textId="77777777" w:rsidR="00210334" w:rsidRPr="00B57923" w:rsidRDefault="00210334" w:rsidP="00210334">
            <w:pPr>
              <w:jc w:val="center"/>
              <w:rPr>
                <w:rFonts w:cs="Arial"/>
                <w:bCs/>
              </w:rPr>
            </w:pPr>
            <w:r w:rsidRPr="00B57923">
              <w:rPr>
                <w:rFonts w:cs="Arial"/>
                <w:bCs/>
              </w:rPr>
              <w:t> </w:t>
            </w:r>
          </w:p>
        </w:tc>
      </w:tr>
      <w:tr w:rsidR="00210334" w:rsidRPr="00B57923" w14:paraId="04B8FA28"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73BBEBF0" w14:textId="77777777" w:rsidR="00210334" w:rsidRPr="00B57923" w:rsidRDefault="00210334" w:rsidP="00210334">
            <w:pPr>
              <w:rPr>
                <w:rFonts w:cs="Arial"/>
              </w:rPr>
            </w:pPr>
            <w:r w:rsidRPr="00B57923">
              <w:rPr>
                <w:rFonts w:cs="Arial"/>
              </w:rPr>
              <w:t>Лиценца за постојећи Firewall</w:t>
            </w:r>
          </w:p>
        </w:tc>
        <w:tc>
          <w:tcPr>
            <w:tcW w:w="577" w:type="pct"/>
            <w:tcBorders>
              <w:top w:val="nil"/>
              <w:left w:val="nil"/>
              <w:bottom w:val="single" w:sz="4" w:space="0" w:color="auto"/>
              <w:right w:val="single" w:sz="4" w:space="0" w:color="auto"/>
            </w:tcBorders>
            <w:shd w:val="clear" w:color="auto" w:fill="auto"/>
            <w:noWrap/>
            <w:vAlign w:val="bottom"/>
            <w:hideMark/>
          </w:tcPr>
          <w:p w14:paraId="0B5750EC" w14:textId="77777777" w:rsidR="00210334" w:rsidRPr="00B57923" w:rsidRDefault="00210334" w:rsidP="00210334">
            <w:pPr>
              <w:jc w:val="right"/>
              <w:rPr>
                <w:rFonts w:cs="Arial"/>
              </w:rPr>
            </w:pPr>
            <w:r w:rsidRPr="00B57923">
              <w:rPr>
                <w:rFonts w:cs="Arial"/>
              </w:rPr>
              <w:t>1</w:t>
            </w:r>
          </w:p>
        </w:tc>
        <w:tc>
          <w:tcPr>
            <w:tcW w:w="1300" w:type="pct"/>
            <w:tcBorders>
              <w:top w:val="nil"/>
              <w:left w:val="nil"/>
              <w:bottom w:val="single" w:sz="4" w:space="0" w:color="auto"/>
              <w:right w:val="single" w:sz="4" w:space="0" w:color="auto"/>
            </w:tcBorders>
            <w:shd w:val="clear" w:color="auto" w:fill="auto"/>
            <w:noWrap/>
            <w:vAlign w:val="bottom"/>
            <w:hideMark/>
          </w:tcPr>
          <w:p w14:paraId="2FC83598"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2EBCC31D"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1A960089" w14:textId="77777777" w:rsidR="00210334" w:rsidRPr="00B57923" w:rsidRDefault="00210334" w:rsidP="00210334">
            <w:pPr>
              <w:jc w:val="center"/>
              <w:rPr>
                <w:rFonts w:cs="Arial"/>
                <w:bCs/>
              </w:rPr>
            </w:pPr>
            <w:r w:rsidRPr="00B57923">
              <w:rPr>
                <w:rFonts w:cs="Arial"/>
                <w:bCs/>
              </w:rPr>
              <w:t>1</w:t>
            </w:r>
          </w:p>
        </w:tc>
        <w:tc>
          <w:tcPr>
            <w:tcW w:w="911" w:type="pct"/>
            <w:tcBorders>
              <w:top w:val="nil"/>
              <w:left w:val="nil"/>
              <w:bottom w:val="single" w:sz="4" w:space="0" w:color="auto"/>
              <w:right w:val="single" w:sz="4" w:space="0" w:color="auto"/>
            </w:tcBorders>
            <w:shd w:val="clear" w:color="auto" w:fill="auto"/>
            <w:noWrap/>
            <w:vAlign w:val="bottom"/>
            <w:hideMark/>
          </w:tcPr>
          <w:p w14:paraId="079F48D0" w14:textId="77777777" w:rsidR="00210334" w:rsidRPr="00B57923" w:rsidRDefault="00210334" w:rsidP="00210334">
            <w:pPr>
              <w:jc w:val="center"/>
              <w:rPr>
                <w:rFonts w:cs="Arial"/>
                <w:bCs/>
              </w:rPr>
            </w:pPr>
            <w:r w:rsidRPr="00B57923">
              <w:rPr>
                <w:rFonts w:cs="Arial"/>
                <w:bCs/>
              </w:rPr>
              <w:t> </w:t>
            </w:r>
          </w:p>
        </w:tc>
      </w:tr>
      <w:tr w:rsidR="00210334" w:rsidRPr="00B57923" w14:paraId="25F8B6BC" w14:textId="77777777" w:rsidTr="00210334">
        <w:trPr>
          <w:trHeight w:val="564"/>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4761728C" w14:textId="77777777" w:rsidR="00210334" w:rsidRPr="00B57923" w:rsidRDefault="00210334" w:rsidP="00210334">
            <w:pPr>
              <w:rPr>
                <w:rFonts w:cs="Arial"/>
              </w:rPr>
            </w:pPr>
            <w:r w:rsidRPr="00B57923">
              <w:rPr>
                <w:rFonts w:cs="Arial"/>
              </w:rPr>
              <w:t xml:space="preserve">Media convertor TX to SX, 1GB ethernet, multi-mod SC konektor, </w:t>
            </w:r>
            <w:r w:rsidRPr="00B57923">
              <w:rPr>
                <w:rFonts w:cs="Arial"/>
              </w:rPr>
              <w:lastRenderedPageBreak/>
              <w:t>za razdaljine do 550m</w:t>
            </w:r>
          </w:p>
        </w:tc>
        <w:tc>
          <w:tcPr>
            <w:tcW w:w="577" w:type="pct"/>
            <w:tcBorders>
              <w:top w:val="nil"/>
              <w:left w:val="nil"/>
              <w:bottom w:val="single" w:sz="4" w:space="0" w:color="auto"/>
              <w:right w:val="single" w:sz="4" w:space="0" w:color="auto"/>
            </w:tcBorders>
            <w:shd w:val="clear" w:color="auto" w:fill="auto"/>
            <w:noWrap/>
            <w:vAlign w:val="bottom"/>
            <w:hideMark/>
          </w:tcPr>
          <w:p w14:paraId="00745089" w14:textId="77777777" w:rsidR="00210334" w:rsidRPr="00B57923" w:rsidRDefault="00210334" w:rsidP="00210334">
            <w:pPr>
              <w:jc w:val="right"/>
              <w:rPr>
                <w:rFonts w:cs="Arial"/>
              </w:rPr>
            </w:pPr>
            <w:r w:rsidRPr="00B57923">
              <w:rPr>
                <w:rFonts w:cs="Arial"/>
              </w:rPr>
              <w:lastRenderedPageBreak/>
              <w:t>6</w:t>
            </w:r>
          </w:p>
        </w:tc>
        <w:tc>
          <w:tcPr>
            <w:tcW w:w="1300" w:type="pct"/>
            <w:tcBorders>
              <w:top w:val="nil"/>
              <w:left w:val="nil"/>
              <w:bottom w:val="single" w:sz="4" w:space="0" w:color="auto"/>
              <w:right w:val="single" w:sz="4" w:space="0" w:color="auto"/>
            </w:tcBorders>
            <w:shd w:val="clear" w:color="auto" w:fill="auto"/>
            <w:noWrap/>
            <w:vAlign w:val="bottom"/>
            <w:hideMark/>
          </w:tcPr>
          <w:p w14:paraId="09424BEC"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4F676065"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4BE9E8DB" w14:textId="77777777" w:rsidR="00210334" w:rsidRPr="00B57923" w:rsidRDefault="00210334" w:rsidP="00210334">
            <w:pPr>
              <w:jc w:val="center"/>
              <w:rPr>
                <w:rFonts w:cs="Arial"/>
                <w:bCs/>
              </w:rPr>
            </w:pPr>
            <w:r w:rsidRPr="00B57923">
              <w:rPr>
                <w:rFonts w:cs="Arial"/>
                <w:bCs/>
              </w:rPr>
              <w:t>6</w:t>
            </w:r>
          </w:p>
        </w:tc>
        <w:tc>
          <w:tcPr>
            <w:tcW w:w="911" w:type="pct"/>
            <w:tcBorders>
              <w:top w:val="nil"/>
              <w:left w:val="nil"/>
              <w:bottom w:val="single" w:sz="4" w:space="0" w:color="auto"/>
              <w:right w:val="single" w:sz="4" w:space="0" w:color="auto"/>
            </w:tcBorders>
            <w:shd w:val="clear" w:color="auto" w:fill="auto"/>
            <w:noWrap/>
            <w:vAlign w:val="bottom"/>
            <w:hideMark/>
          </w:tcPr>
          <w:p w14:paraId="6796F9C4" w14:textId="77777777" w:rsidR="00210334" w:rsidRPr="00B57923" w:rsidRDefault="00210334" w:rsidP="00210334">
            <w:pPr>
              <w:jc w:val="center"/>
              <w:rPr>
                <w:rFonts w:cs="Arial"/>
                <w:bCs/>
              </w:rPr>
            </w:pPr>
            <w:r w:rsidRPr="00B57923">
              <w:rPr>
                <w:rFonts w:cs="Arial"/>
                <w:bCs/>
              </w:rPr>
              <w:t> </w:t>
            </w:r>
          </w:p>
        </w:tc>
      </w:tr>
      <w:tr w:rsidR="00210334" w:rsidRPr="00B57923" w14:paraId="00ABF422"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51871EAA" w14:textId="77777777" w:rsidR="00210334" w:rsidRPr="00B57923" w:rsidRDefault="00210334" w:rsidP="00210334">
            <w:pPr>
              <w:rPr>
                <w:rFonts w:cs="Arial"/>
              </w:rPr>
            </w:pPr>
            <w:r w:rsidRPr="00B57923">
              <w:rPr>
                <w:rFonts w:cs="Arial"/>
              </w:rPr>
              <w:lastRenderedPageBreak/>
              <w:t>Свич тип 15</w:t>
            </w:r>
          </w:p>
        </w:tc>
        <w:tc>
          <w:tcPr>
            <w:tcW w:w="577" w:type="pct"/>
            <w:tcBorders>
              <w:top w:val="nil"/>
              <w:left w:val="nil"/>
              <w:bottom w:val="single" w:sz="4" w:space="0" w:color="auto"/>
              <w:right w:val="single" w:sz="4" w:space="0" w:color="auto"/>
            </w:tcBorders>
            <w:shd w:val="clear" w:color="auto" w:fill="auto"/>
            <w:noWrap/>
            <w:vAlign w:val="bottom"/>
            <w:hideMark/>
          </w:tcPr>
          <w:p w14:paraId="47B04DD4" w14:textId="77777777" w:rsidR="00210334" w:rsidRPr="00B57923" w:rsidRDefault="00210334" w:rsidP="00210334">
            <w:pPr>
              <w:jc w:val="right"/>
              <w:rPr>
                <w:rFonts w:cs="Arial"/>
              </w:rPr>
            </w:pPr>
            <w:r w:rsidRPr="00B57923">
              <w:rPr>
                <w:rFonts w:cs="Arial"/>
              </w:rPr>
              <w:t>6</w:t>
            </w:r>
          </w:p>
        </w:tc>
        <w:tc>
          <w:tcPr>
            <w:tcW w:w="1300" w:type="pct"/>
            <w:tcBorders>
              <w:top w:val="nil"/>
              <w:left w:val="nil"/>
              <w:bottom w:val="single" w:sz="4" w:space="0" w:color="auto"/>
              <w:right w:val="single" w:sz="4" w:space="0" w:color="auto"/>
            </w:tcBorders>
            <w:shd w:val="clear" w:color="auto" w:fill="auto"/>
            <w:vAlign w:val="center"/>
            <w:hideMark/>
          </w:tcPr>
          <w:p w14:paraId="51A69156" w14:textId="77777777" w:rsidR="00210334" w:rsidRPr="00B57923" w:rsidRDefault="00210334" w:rsidP="00210334">
            <w:pPr>
              <w:jc w:val="center"/>
              <w:rPr>
                <w:rFonts w:cs="Arial"/>
                <w:bCs/>
              </w:rPr>
            </w:pPr>
            <w:r w:rsidRPr="00B57923">
              <w:rPr>
                <w:rFonts w:cs="Arial"/>
                <w:bCs/>
              </w:rPr>
              <w:t>4</w:t>
            </w:r>
          </w:p>
        </w:tc>
        <w:tc>
          <w:tcPr>
            <w:tcW w:w="826" w:type="pct"/>
            <w:tcBorders>
              <w:top w:val="nil"/>
              <w:left w:val="nil"/>
              <w:bottom w:val="single" w:sz="4" w:space="0" w:color="auto"/>
              <w:right w:val="single" w:sz="4" w:space="0" w:color="auto"/>
            </w:tcBorders>
            <w:shd w:val="clear" w:color="auto" w:fill="auto"/>
            <w:noWrap/>
            <w:vAlign w:val="bottom"/>
            <w:hideMark/>
          </w:tcPr>
          <w:p w14:paraId="7E22697A"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09357A57"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63A30963" w14:textId="77777777" w:rsidR="00210334" w:rsidRPr="00B57923" w:rsidRDefault="00210334" w:rsidP="00210334">
            <w:pPr>
              <w:jc w:val="center"/>
              <w:rPr>
                <w:rFonts w:cs="Arial"/>
                <w:bCs/>
              </w:rPr>
            </w:pPr>
            <w:r w:rsidRPr="00B57923">
              <w:rPr>
                <w:rFonts w:cs="Arial"/>
                <w:bCs/>
              </w:rPr>
              <w:t>2</w:t>
            </w:r>
          </w:p>
        </w:tc>
      </w:tr>
      <w:tr w:rsidR="00210334" w:rsidRPr="00B57923" w14:paraId="31E5238A"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5FC175AC" w14:textId="77777777" w:rsidR="00210334" w:rsidRPr="00B57923" w:rsidRDefault="00210334" w:rsidP="00210334">
            <w:pPr>
              <w:rPr>
                <w:rFonts w:cs="Arial"/>
              </w:rPr>
            </w:pPr>
            <w:r w:rsidRPr="00B57923">
              <w:rPr>
                <w:rFonts w:cs="Arial"/>
              </w:rPr>
              <w:t>Свич тип 16</w:t>
            </w:r>
          </w:p>
        </w:tc>
        <w:tc>
          <w:tcPr>
            <w:tcW w:w="577" w:type="pct"/>
            <w:tcBorders>
              <w:top w:val="nil"/>
              <w:left w:val="nil"/>
              <w:bottom w:val="single" w:sz="4" w:space="0" w:color="auto"/>
              <w:right w:val="single" w:sz="4" w:space="0" w:color="auto"/>
            </w:tcBorders>
            <w:shd w:val="clear" w:color="auto" w:fill="auto"/>
            <w:noWrap/>
            <w:vAlign w:val="bottom"/>
            <w:hideMark/>
          </w:tcPr>
          <w:p w14:paraId="1BCC1F9B" w14:textId="77777777" w:rsidR="00210334" w:rsidRPr="00B57923" w:rsidRDefault="00210334" w:rsidP="00210334">
            <w:pPr>
              <w:jc w:val="right"/>
              <w:rPr>
                <w:rFonts w:cs="Arial"/>
              </w:rPr>
            </w:pPr>
            <w:r w:rsidRPr="00B57923">
              <w:rPr>
                <w:rFonts w:cs="Arial"/>
              </w:rPr>
              <w:t>3</w:t>
            </w:r>
          </w:p>
        </w:tc>
        <w:tc>
          <w:tcPr>
            <w:tcW w:w="1300" w:type="pct"/>
            <w:tcBorders>
              <w:top w:val="nil"/>
              <w:left w:val="nil"/>
              <w:bottom w:val="single" w:sz="4" w:space="0" w:color="auto"/>
              <w:right w:val="single" w:sz="4" w:space="0" w:color="auto"/>
            </w:tcBorders>
            <w:shd w:val="clear" w:color="auto" w:fill="auto"/>
            <w:noWrap/>
            <w:vAlign w:val="bottom"/>
            <w:hideMark/>
          </w:tcPr>
          <w:p w14:paraId="00E52D44"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730646C4"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52D5CED4"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6F6C8988" w14:textId="77777777" w:rsidR="00210334" w:rsidRPr="00B57923" w:rsidRDefault="00210334" w:rsidP="00210334">
            <w:pPr>
              <w:jc w:val="center"/>
              <w:rPr>
                <w:rFonts w:cs="Arial"/>
                <w:bCs/>
              </w:rPr>
            </w:pPr>
            <w:r w:rsidRPr="00B57923">
              <w:rPr>
                <w:rFonts w:cs="Arial"/>
                <w:bCs/>
              </w:rPr>
              <w:t>3</w:t>
            </w:r>
          </w:p>
        </w:tc>
      </w:tr>
      <w:tr w:rsidR="00210334" w:rsidRPr="00B57923" w14:paraId="634D4AAA"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3E9125CC" w14:textId="77777777" w:rsidR="00210334" w:rsidRPr="00B57923" w:rsidRDefault="00210334" w:rsidP="00210334">
            <w:pPr>
              <w:rPr>
                <w:rFonts w:cs="Arial"/>
              </w:rPr>
            </w:pPr>
            <w:r w:rsidRPr="00B57923">
              <w:rPr>
                <w:rFonts w:cs="Arial"/>
              </w:rPr>
              <w:t>MPLS рутер тип3</w:t>
            </w:r>
          </w:p>
        </w:tc>
        <w:tc>
          <w:tcPr>
            <w:tcW w:w="577" w:type="pct"/>
            <w:tcBorders>
              <w:top w:val="nil"/>
              <w:left w:val="nil"/>
              <w:bottom w:val="single" w:sz="4" w:space="0" w:color="auto"/>
              <w:right w:val="single" w:sz="4" w:space="0" w:color="auto"/>
            </w:tcBorders>
            <w:shd w:val="clear" w:color="auto" w:fill="auto"/>
            <w:noWrap/>
            <w:vAlign w:val="bottom"/>
            <w:hideMark/>
          </w:tcPr>
          <w:p w14:paraId="6163D395" w14:textId="77777777" w:rsidR="00210334" w:rsidRPr="00B57923" w:rsidRDefault="00210334" w:rsidP="00210334">
            <w:pPr>
              <w:jc w:val="right"/>
              <w:rPr>
                <w:rFonts w:cs="Arial"/>
              </w:rPr>
            </w:pPr>
            <w:r w:rsidRPr="00B57923">
              <w:rPr>
                <w:rFonts w:cs="Arial"/>
              </w:rPr>
              <w:t>1</w:t>
            </w:r>
          </w:p>
        </w:tc>
        <w:tc>
          <w:tcPr>
            <w:tcW w:w="1300" w:type="pct"/>
            <w:tcBorders>
              <w:top w:val="nil"/>
              <w:left w:val="nil"/>
              <w:bottom w:val="single" w:sz="4" w:space="0" w:color="auto"/>
              <w:right w:val="single" w:sz="4" w:space="0" w:color="auto"/>
            </w:tcBorders>
            <w:shd w:val="clear" w:color="auto" w:fill="auto"/>
            <w:noWrap/>
            <w:vAlign w:val="bottom"/>
            <w:hideMark/>
          </w:tcPr>
          <w:p w14:paraId="4DB8D81D"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4747BA55" w14:textId="77777777" w:rsidR="00210334" w:rsidRPr="00B57923" w:rsidRDefault="00210334" w:rsidP="00210334">
            <w:pPr>
              <w:jc w:val="center"/>
              <w:rPr>
                <w:rFonts w:cs="Arial"/>
                <w:bCs/>
              </w:rPr>
            </w:pPr>
            <w:r w:rsidRPr="00B57923">
              <w:rPr>
                <w:rFonts w:cs="Arial"/>
                <w:bCs/>
              </w:rPr>
              <w:t>1</w:t>
            </w:r>
          </w:p>
        </w:tc>
        <w:tc>
          <w:tcPr>
            <w:tcW w:w="618" w:type="pct"/>
            <w:tcBorders>
              <w:top w:val="nil"/>
              <w:left w:val="nil"/>
              <w:bottom w:val="single" w:sz="4" w:space="0" w:color="auto"/>
              <w:right w:val="single" w:sz="4" w:space="0" w:color="auto"/>
            </w:tcBorders>
            <w:shd w:val="clear" w:color="auto" w:fill="auto"/>
            <w:noWrap/>
            <w:vAlign w:val="bottom"/>
            <w:hideMark/>
          </w:tcPr>
          <w:p w14:paraId="25C43B01" w14:textId="77777777" w:rsidR="00210334" w:rsidRPr="00B57923" w:rsidRDefault="00210334" w:rsidP="00210334">
            <w:pPr>
              <w:jc w:val="center"/>
              <w:rPr>
                <w:rFonts w:cs="Arial"/>
                <w:bCs/>
              </w:rPr>
            </w:pPr>
            <w:r w:rsidRPr="00B57923">
              <w:rPr>
                <w:rFonts w:cs="Arial"/>
                <w:bCs/>
              </w:rPr>
              <w:t> </w:t>
            </w:r>
          </w:p>
        </w:tc>
        <w:tc>
          <w:tcPr>
            <w:tcW w:w="911" w:type="pct"/>
            <w:tcBorders>
              <w:top w:val="nil"/>
              <w:left w:val="nil"/>
              <w:bottom w:val="single" w:sz="4" w:space="0" w:color="auto"/>
              <w:right w:val="single" w:sz="4" w:space="0" w:color="auto"/>
            </w:tcBorders>
            <w:shd w:val="clear" w:color="auto" w:fill="auto"/>
            <w:noWrap/>
            <w:vAlign w:val="bottom"/>
            <w:hideMark/>
          </w:tcPr>
          <w:p w14:paraId="74184CF5" w14:textId="77777777" w:rsidR="00210334" w:rsidRPr="00B57923" w:rsidRDefault="00210334" w:rsidP="00210334">
            <w:pPr>
              <w:jc w:val="center"/>
              <w:rPr>
                <w:rFonts w:cs="Arial"/>
                <w:bCs/>
              </w:rPr>
            </w:pPr>
            <w:r w:rsidRPr="00B57923">
              <w:rPr>
                <w:rFonts w:cs="Arial"/>
                <w:bCs/>
              </w:rPr>
              <w:t> </w:t>
            </w:r>
          </w:p>
        </w:tc>
      </w:tr>
      <w:tr w:rsidR="00210334" w:rsidRPr="00B57923" w14:paraId="018F1AAE" w14:textId="77777777" w:rsidTr="00210334">
        <w:trPr>
          <w:trHeight w:val="288"/>
        </w:trPr>
        <w:tc>
          <w:tcPr>
            <w:tcW w:w="767" w:type="pct"/>
            <w:tcBorders>
              <w:top w:val="nil"/>
              <w:left w:val="single" w:sz="4" w:space="0" w:color="auto"/>
              <w:bottom w:val="single" w:sz="4" w:space="0" w:color="auto"/>
              <w:right w:val="single" w:sz="4" w:space="0" w:color="auto"/>
            </w:tcBorders>
            <w:shd w:val="clear" w:color="auto" w:fill="auto"/>
            <w:vAlign w:val="bottom"/>
            <w:hideMark/>
          </w:tcPr>
          <w:p w14:paraId="273638BF" w14:textId="77777777" w:rsidR="00210334" w:rsidRPr="00B57923" w:rsidRDefault="00210334" w:rsidP="00210334">
            <w:pPr>
              <w:rPr>
                <w:rFonts w:cs="Arial"/>
              </w:rPr>
            </w:pPr>
            <w:r w:rsidRPr="00B57923">
              <w:rPr>
                <w:rFonts w:cs="Arial"/>
              </w:rPr>
              <w:t>Електронска лиценца за upgrade постојећих свичева</w:t>
            </w:r>
          </w:p>
        </w:tc>
        <w:tc>
          <w:tcPr>
            <w:tcW w:w="577" w:type="pct"/>
            <w:tcBorders>
              <w:top w:val="nil"/>
              <w:left w:val="nil"/>
              <w:bottom w:val="single" w:sz="4" w:space="0" w:color="auto"/>
              <w:right w:val="single" w:sz="4" w:space="0" w:color="auto"/>
            </w:tcBorders>
            <w:shd w:val="clear" w:color="auto" w:fill="auto"/>
            <w:noWrap/>
            <w:vAlign w:val="bottom"/>
            <w:hideMark/>
          </w:tcPr>
          <w:p w14:paraId="662BBAD2" w14:textId="77777777" w:rsidR="00210334" w:rsidRPr="00B57923" w:rsidRDefault="00210334" w:rsidP="00210334">
            <w:pPr>
              <w:jc w:val="right"/>
              <w:rPr>
                <w:rFonts w:cs="Arial"/>
              </w:rPr>
            </w:pPr>
            <w:r w:rsidRPr="00B57923">
              <w:rPr>
                <w:rFonts w:cs="Arial"/>
              </w:rPr>
              <w:t>2</w:t>
            </w:r>
          </w:p>
        </w:tc>
        <w:tc>
          <w:tcPr>
            <w:tcW w:w="1300" w:type="pct"/>
            <w:tcBorders>
              <w:top w:val="nil"/>
              <w:left w:val="nil"/>
              <w:bottom w:val="single" w:sz="4" w:space="0" w:color="auto"/>
              <w:right w:val="single" w:sz="4" w:space="0" w:color="auto"/>
            </w:tcBorders>
            <w:shd w:val="clear" w:color="auto" w:fill="auto"/>
            <w:noWrap/>
            <w:vAlign w:val="bottom"/>
            <w:hideMark/>
          </w:tcPr>
          <w:p w14:paraId="36AAF669" w14:textId="77777777" w:rsidR="00210334" w:rsidRPr="00B57923" w:rsidRDefault="00210334" w:rsidP="00210334">
            <w:pPr>
              <w:jc w:val="center"/>
              <w:rPr>
                <w:rFonts w:cs="Arial"/>
                <w:bCs/>
              </w:rPr>
            </w:pPr>
            <w:r w:rsidRPr="00B57923">
              <w:rPr>
                <w:rFonts w:cs="Arial"/>
                <w:bCs/>
              </w:rPr>
              <w:t> </w:t>
            </w:r>
          </w:p>
        </w:tc>
        <w:tc>
          <w:tcPr>
            <w:tcW w:w="826" w:type="pct"/>
            <w:tcBorders>
              <w:top w:val="nil"/>
              <w:left w:val="nil"/>
              <w:bottom w:val="single" w:sz="4" w:space="0" w:color="auto"/>
              <w:right w:val="single" w:sz="4" w:space="0" w:color="auto"/>
            </w:tcBorders>
            <w:shd w:val="clear" w:color="auto" w:fill="auto"/>
            <w:noWrap/>
            <w:vAlign w:val="bottom"/>
            <w:hideMark/>
          </w:tcPr>
          <w:p w14:paraId="57BBF81A" w14:textId="77777777" w:rsidR="00210334" w:rsidRPr="00B57923" w:rsidRDefault="00210334" w:rsidP="00210334">
            <w:pPr>
              <w:jc w:val="center"/>
              <w:rPr>
                <w:rFonts w:cs="Arial"/>
                <w:bCs/>
              </w:rPr>
            </w:pPr>
            <w:r w:rsidRPr="00B57923">
              <w:rPr>
                <w:rFonts w:cs="Arial"/>
                <w:bCs/>
              </w:rPr>
              <w:t> </w:t>
            </w:r>
          </w:p>
        </w:tc>
        <w:tc>
          <w:tcPr>
            <w:tcW w:w="618" w:type="pct"/>
            <w:tcBorders>
              <w:top w:val="nil"/>
              <w:left w:val="nil"/>
              <w:bottom w:val="single" w:sz="4" w:space="0" w:color="auto"/>
              <w:right w:val="single" w:sz="4" w:space="0" w:color="auto"/>
            </w:tcBorders>
            <w:shd w:val="clear" w:color="auto" w:fill="auto"/>
            <w:noWrap/>
            <w:vAlign w:val="bottom"/>
            <w:hideMark/>
          </w:tcPr>
          <w:p w14:paraId="6129F51B" w14:textId="77777777" w:rsidR="00210334" w:rsidRPr="00B57923" w:rsidRDefault="00210334" w:rsidP="00210334">
            <w:pPr>
              <w:jc w:val="center"/>
              <w:rPr>
                <w:rFonts w:cs="Arial"/>
                <w:bCs/>
              </w:rPr>
            </w:pPr>
            <w:r w:rsidRPr="00B57923">
              <w:rPr>
                <w:rFonts w:cs="Arial"/>
                <w:bCs/>
              </w:rPr>
              <w:t>2</w:t>
            </w:r>
          </w:p>
        </w:tc>
        <w:tc>
          <w:tcPr>
            <w:tcW w:w="911" w:type="pct"/>
            <w:tcBorders>
              <w:top w:val="nil"/>
              <w:left w:val="nil"/>
              <w:bottom w:val="single" w:sz="4" w:space="0" w:color="auto"/>
              <w:right w:val="single" w:sz="4" w:space="0" w:color="auto"/>
            </w:tcBorders>
            <w:shd w:val="clear" w:color="auto" w:fill="auto"/>
            <w:noWrap/>
            <w:vAlign w:val="bottom"/>
            <w:hideMark/>
          </w:tcPr>
          <w:p w14:paraId="21ACE9B9" w14:textId="77777777" w:rsidR="00210334" w:rsidRPr="00B57923" w:rsidRDefault="00210334" w:rsidP="00210334">
            <w:pPr>
              <w:jc w:val="center"/>
              <w:rPr>
                <w:rFonts w:cs="Arial"/>
                <w:bCs/>
              </w:rPr>
            </w:pPr>
            <w:r w:rsidRPr="00B57923">
              <w:rPr>
                <w:rFonts w:cs="Arial"/>
                <w:bCs/>
              </w:rPr>
              <w:t> </w:t>
            </w:r>
          </w:p>
        </w:tc>
      </w:tr>
    </w:tbl>
    <w:p w14:paraId="46BF054B" w14:textId="5F5316D4" w:rsidR="00210334" w:rsidRPr="00210334" w:rsidRDefault="00210334" w:rsidP="00443B2A">
      <w:pPr>
        <w:rPr>
          <w:rFonts w:cs="Arial"/>
          <w:sz w:val="22"/>
          <w:szCs w:val="22"/>
          <w:lang w:val="sr-Cyrl-RS"/>
        </w:rPr>
      </w:pPr>
    </w:p>
    <w:p w14:paraId="501F5E6A" w14:textId="5434E85B" w:rsidR="00443B2A" w:rsidRDefault="00443B2A" w:rsidP="00443B2A">
      <w:pPr>
        <w:rPr>
          <w:rFonts w:cs="Arial"/>
          <w:b/>
          <w:sz w:val="22"/>
          <w:szCs w:val="22"/>
        </w:rPr>
      </w:pPr>
      <w:r w:rsidRPr="00F703A5">
        <w:rPr>
          <w:rFonts w:cs="Arial"/>
          <w:b/>
          <w:sz w:val="22"/>
          <w:szCs w:val="22"/>
        </w:rPr>
        <w:t>Минималне захтеване техничке карактеристике:</w:t>
      </w:r>
    </w:p>
    <w:p w14:paraId="0CC2D430" w14:textId="77777777" w:rsidR="00F703A5" w:rsidRPr="00F703A5" w:rsidRDefault="00F703A5" w:rsidP="00443B2A">
      <w:pPr>
        <w:rPr>
          <w:rFonts w:cs="Arial"/>
          <w:b/>
          <w:sz w:val="22"/>
          <w:szCs w:val="22"/>
        </w:rPr>
      </w:pPr>
    </w:p>
    <w:p w14:paraId="5E75F78D" w14:textId="56452B59" w:rsidR="00443B2A" w:rsidRPr="00F703A5" w:rsidRDefault="00F703A5" w:rsidP="00443B2A">
      <w:pPr>
        <w:rPr>
          <w:rFonts w:cs="Arial"/>
          <w:b/>
          <w:sz w:val="22"/>
          <w:szCs w:val="22"/>
        </w:rPr>
      </w:pPr>
      <w:r w:rsidRPr="00F703A5">
        <w:rPr>
          <w:rFonts w:cs="Arial"/>
          <w:b/>
          <w:sz w:val="22"/>
          <w:szCs w:val="22"/>
          <w:lang w:val="sr-Cyrl-RS"/>
        </w:rPr>
        <w:t xml:space="preserve">1. </w:t>
      </w:r>
      <w:r w:rsidR="00443B2A" w:rsidRPr="00F703A5">
        <w:rPr>
          <w:rFonts w:cs="Arial"/>
          <w:b/>
          <w:sz w:val="22"/>
          <w:szCs w:val="22"/>
        </w:rPr>
        <w:t xml:space="preserve">Свич тип 1 </w:t>
      </w:r>
    </w:p>
    <w:p w14:paraId="6EA6BD67" w14:textId="77777777" w:rsidR="00443B2A" w:rsidRPr="007078CF" w:rsidRDefault="00443B2A" w:rsidP="00443B2A">
      <w:pPr>
        <w:rPr>
          <w:rFonts w:cs="Arial"/>
          <w:sz w:val="22"/>
          <w:szCs w:val="22"/>
        </w:rPr>
      </w:pPr>
    </w:p>
    <w:p w14:paraId="0DBD08D0" w14:textId="77777777" w:rsidR="00443B2A" w:rsidRPr="007078CF" w:rsidRDefault="00443B2A" w:rsidP="00443B2A">
      <w:pPr>
        <w:rPr>
          <w:rFonts w:cs="Arial"/>
          <w:sz w:val="22"/>
          <w:szCs w:val="22"/>
        </w:rPr>
      </w:pPr>
      <w:r w:rsidRPr="007078CF">
        <w:rPr>
          <w:rFonts w:cs="Arial"/>
          <w:sz w:val="22"/>
          <w:szCs w:val="22"/>
        </w:rPr>
        <w:t>Layer 2 Ethernet svič fiksne konfiguracije</w:t>
      </w:r>
    </w:p>
    <w:p w14:paraId="2807D8B9" w14:textId="77777777" w:rsidR="00443B2A" w:rsidRPr="007078CF" w:rsidRDefault="00443B2A" w:rsidP="00443B2A">
      <w:pPr>
        <w:rPr>
          <w:rFonts w:cs="Arial"/>
          <w:sz w:val="22"/>
          <w:szCs w:val="22"/>
        </w:rPr>
      </w:pPr>
      <w:r w:rsidRPr="007078CF">
        <w:rPr>
          <w:rFonts w:cs="Arial"/>
          <w:sz w:val="22"/>
          <w:szCs w:val="22"/>
        </w:rPr>
        <w:t>Mogućnost montaže u rek orman 19’’ rackmountable, 1 RU</w:t>
      </w:r>
    </w:p>
    <w:p w14:paraId="5011FDC8" w14:textId="77777777" w:rsidR="00443B2A" w:rsidRPr="007078CF" w:rsidRDefault="00443B2A" w:rsidP="00443B2A">
      <w:pPr>
        <w:rPr>
          <w:rFonts w:cs="Arial"/>
          <w:sz w:val="22"/>
          <w:szCs w:val="22"/>
        </w:rPr>
      </w:pPr>
      <w:r w:rsidRPr="007078CF">
        <w:rPr>
          <w:rFonts w:cs="Arial"/>
          <w:sz w:val="22"/>
          <w:szCs w:val="22"/>
        </w:rPr>
        <w:t>Najmanje 24 10/100/1000 BaseT PoE  porta (RJ-45)</w:t>
      </w:r>
    </w:p>
    <w:p w14:paraId="5D41D3EC" w14:textId="77777777" w:rsidR="00443B2A" w:rsidRPr="007078CF" w:rsidRDefault="00443B2A" w:rsidP="00443B2A">
      <w:pPr>
        <w:rPr>
          <w:rFonts w:cs="Arial"/>
          <w:sz w:val="22"/>
          <w:szCs w:val="22"/>
        </w:rPr>
      </w:pPr>
      <w:r w:rsidRPr="007078CF">
        <w:rPr>
          <w:rFonts w:cs="Arial"/>
          <w:sz w:val="22"/>
          <w:szCs w:val="22"/>
        </w:rPr>
        <w:t>Najmanje 4 SFP bazirana 1GE uplink slota</w:t>
      </w:r>
    </w:p>
    <w:p w14:paraId="416BDEA6" w14:textId="77777777" w:rsidR="00443B2A" w:rsidRPr="007078CF" w:rsidRDefault="00443B2A" w:rsidP="00443B2A">
      <w:pPr>
        <w:rPr>
          <w:rFonts w:cs="Arial"/>
          <w:sz w:val="22"/>
          <w:szCs w:val="22"/>
        </w:rPr>
      </w:pPr>
      <w:r w:rsidRPr="007078CF">
        <w:rPr>
          <w:rFonts w:cs="Arial"/>
          <w:sz w:val="22"/>
          <w:szCs w:val="22"/>
        </w:rPr>
        <w:t>Ukupna raspoloživa PoE snaga od minimalno 370W</w:t>
      </w:r>
    </w:p>
    <w:p w14:paraId="62495EF1" w14:textId="77777777" w:rsidR="00443B2A" w:rsidRPr="007078CF" w:rsidRDefault="00443B2A" w:rsidP="00443B2A">
      <w:pPr>
        <w:rPr>
          <w:rFonts w:cs="Arial"/>
          <w:sz w:val="22"/>
          <w:szCs w:val="22"/>
        </w:rPr>
      </w:pPr>
      <w:r w:rsidRPr="007078CF">
        <w:rPr>
          <w:rFonts w:cs="Arial"/>
          <w:sz w:val="22"/>
          <w:szCs w:val="22"/>
        </w:rPr>
        <w:t>Minimum 216 Gbps switching propusnost (switching bandwidth)</w:t>
      </w:r>
    </w:p>
    <w:p w14:paraId="33CC3F2F" w14:textId="77777777" w:rsidR="00443B2A" w:rsidRPr="007078CF" w:rsidRDefault="00443B2A" w:rsidP="00443B2A">
      <w:pPr>
        <w:rPr>
          <w:rFonts w:cs="Arial"/>
          <w:sz w:val="22"/>
          <w:szCs w:val="22"/>
        </w:rPr>
      </w:pPr>
      <w:r w:rsidRPr="007078CF">
        <w:rPr>
          <w:rFonts w:cs="Arial"/>
          <w:sz w:val="22"/>
          <w:szCs w:val="22"/>
        </w:rPr>
        <w:t>Brzina prosleđivanja (forwarding performance) od minimalno 71.4 Mpps (bazirano na paketima veličine 64 bajta)</w:t>
      </w:r>
    </w:p>
    <w:p w14:paraId="3DA0BCAD" w14:textId="77777777" w:rsidR="00443B2A" w:rsidRPr="007078CF" w:rsidRDefault="00443B2A" w:rsidP="00443B2A">
      <w:pPr>
        <w:rPr>
          <w:rFonts w:cs="Arial"/>
          <w:sz w:val="22"/>
          <w:szCs w:val="22"/>
        </w:rPr>
      </w:pPr>
      <w:r w:rsidRPr="007078CF">
        <w:rPr>
          <w:rFonts w:cs="Arial"/>
          <w:sz w:val="22"/>
          <w:szCs w:val="22"/>
        </w:rPr>
        <w:t xml:space="preserve">Podrška za minimalno 80 Gbps stacking bus preko kojeg se može stekovati do 8 svičeva, bez korišćenja korisničkih portova </w:t>
      </w:r>
    </w:p>
    <w:p w14:paraId="5A730114" w14:textId="77777777" w:rsidR="00443B2A" w:rsidRPr="007078CF" w:rsidRDefault="00443B2A" w:rsidP="00443B2A">
      <w:pPr>
        <w:rPr>
          <w:rFonts w:cs="Arial"/>
          <w:sz w:val="22"/>
          <w:szCs w:val="22"/>
        </w:rPr>
      </w:pPr>
      <w:r w:rsidRPr="007078CF">
        <w:rPr>
          <w:rFonts w:cs="Arial"/>
          <w:sz w:val="22"/>
          <w:szCs w:val="22"/>
        </w:rPr>
        <w:t>Mogućnost budućeg unapređenja sa modulima i kablovima koji su potrebni za stekovanje</w:t>
      </w:r>
    </w:p>
    <w:p w14:paraId="08FD3A01" w14:textId="77777777" w:rsidR="00443B2A" w:rsidRPr="007078CF" w:rsidRDefault="00443B2A" w:rsidP="00443B2A">
      <w:pPr>
        <w:rPr>
          <w:rFonts w:cs="Arial"/>
          <w:sz w:val="22"/>
          <w:szCs w:val="22"/>
        </w:rPr>
      </w:pPr>
      <w:r w:rsidRPr="007078CF">
        <w:rPr>
          <w:rFonts w:cs="Arial"/>
          <w:sz w:val="22"/>
          <w:szCs w:val="22"/>
        </w:rPr>
        <w:t>Minimalno 512 MB DRAM i 128 MB Flash memorije</w:t>
      </w:r>
    </w:p>
    <w:p w14:paraId="75A6F4C1" w14:textId="77777777" w:rsidR="00443B2A" w:rsidRPr="007078CF" w:rsidRDefault="00443B2A" w:rsidP="00443B2A">
      <w:pPr>
        <w:rPr>
          <w:rFonts w:cs="Arial"/>
          <w:sz w:val="22"/>
          <w:szCs w:val="22"/>
        </w:rPr>
      </w:pPr>
      <w:r w:rsidRPr="007078CF">
        <w:rPr>
          <w:rFonts w:cs="Arial"/>
          <w:sz w:val="22"/>
          <w:szCs w:val="22"/>
        </w:rPr>
        <w:t>Minimalno 1023 aktivnih VLAN-ova i 4096 VLAN ID-eva</w:t>
      </w:r>
    </w:p>
    <w:p w14:paraId="21087964" w14:textId="77777777" w:rsidR="00443B2A" w:rsidRPr="007078CF" w:rsidRDefault="00443B2A" w:rsidP="00443B2A">
      <w:pPr>
        <w:rPr>
          <w:rFonts w:cs="Arial"/>
          <w:sz w:val="22"/>
          <w:szCs w:val="22"/>
        </w:rPr>
      </w:pPr>
      <w:r w:rsidRPr="007078CF">
        <w:rPr>
          <w:rFonts w:cs="Arial"/>
          <w:sz w:val="22"/>
          <w:szCs w:val="22"/>
        </w:rPr>
        <w:t>Podrška za broadcast, multicast i storm kontrolu po portu</w:t>
      </w:r>
    </w:p>
    <w:p w14:paraId="5D25ACBF" w14:textId="77777777" w:rsidR="00443B2A" w:rsidRPr="007078CF" w:rsidRDefault="00443B2A" w:rsidP="00443B2A">
      <w:pPr>
        <w:rPr>
          <w:rFonts w:cs="Arial"/>
          <w:sz w:val="22"/>
          <w:szCs w:val="22"/>
        </w:rPr>
      </w:pPr>
      <w:r w:rsidRPr="007078CF">
        <w:rPr>
          <w:rFonts w:cs="Arial"/>
          <w:sz w:val="22"/>
          <w:szCs w:val="22"/>
        </w:rPr>
        <w:t>Podrška za standarde: 802.3ad, 802.1x, 802.1x Monitor Mode, RADIUS Change of Authorization, IEEE 802.3az EEE</w:t>
      </w:r>
    </w:p>
    <w:p w14:paraId="0960F6CE" w14:textId="77777777" w:rsidR="00443B2A" w:rsidRPr="007078CF" w:rsidRDefault="00443B2A" w:rsidP="00443B2A">
      <w:pPr>
        <w:rPr>
          <w:rFonts w:cs="Arial"/>
          <w:sz w:val="22"/>
          <w:szCs w:val="22"/>
        </w:rPr>
      </w:pPr>
      <w:r w:rsidRPr="007078CF">
        <w:rPr>
          <w:rFonts w:cs="Arial"/>
          <w:sz w:val="22"/>
          <w:szCs w:val="22"/>
        </w:rPr>
        <w:t>Podrška za TACACS+ i RADIUS autentifikaciju</w:t>
      </w:r>
    </w:p>
    <w:p w14:paraId="67E8E106" w14:textId="77777777" w:rsidR="00443B2A" w:rsidRPr="007078CF" w:rsidRDefault="00443B2A" w:rsidP="00443B2A">
      <w:pPr>
        <w:rPr>
          <w:rFonts w:cs="Arial"/>
          <w:sz w:val="22"/>
          <w:szCs w:val="22"/>
        </w:rPr>
      </w:pPr>
      <w:r w:rsidRPr="007078CF">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6C0D991D" w14:textId="77777777" w:rsidR="00443B2A" w:rsidRPr="007078CF" w:rsidRDefault="00443B2A" w:rsidP="00443B2A">
      <w:pPr>
        <w:rPr>
          <w:rFonts w:cs="Arial"/>
          <w:sz w:val="22"/>
          <w:szCs w:val="22"/>
        </w:rPr>
      </w:pPr>
      <w:r w:rsidRPr="007078CF">
        <w:rPr>
          <w:rFonts w:cs="Arial"/>
          <w:sz w:val="22"/>
          <w:szCs w:val="22"/>
        </w:rPr>
        <w:t>Podrška za 8 izlaznih redova čekanja i bar jedan red čekanja striktnog prioriteta</w:t>
      </w:r>
    </w:p>
    <w:p w14:paraId="60B7E9FD" w14:textId="77777777" w:rsidR="00443B2A" w:rsidRPr="007078CF" w:rsidRDefault="00443B2A" w:rsidP="00443B2A">
      <w:pPr>
        <w:rPr>
          <w:rFonts w:cs="Arial"/>
          <w:sz w:val="22"/>
          <w:szCs w:val="22"/>
        </w:rPr>
      </w:pPr>
      <w:r w:rsidRPr="007078CF">
        <w:rPr>
          <w:rFonts w:cs="Arial"/>
          <w:sz w:val="22"/>
          <w:szCs w:val="22"/>
        </w:rPr>
        <w:t>Podrška za ograničavanje pristupa samo određenim MAC adresama radnih stanica određenom portu switch-a</w:t>
      </w:r>
    </w:p>
    <w:p w14:paraId="0A9883E0" w14:textId="77777777" w:rsidR="00443B2A" w:rsidRPr="007078CF" w:rsidRDefault="00443B2A" w:rsidP="00443B2A">
      <w:pPr>
        <w:rPr>
          <w:rFonts w:cs="Arial"/>
          <w:sz w:val="22"/>
          <w:szCs w:val="22"/>
        </w:rPr>
      </w:pPr>
      <w:r w:rsidRPr="007078CF">
        <w:rPr>
          <w:rFonts w:cs="Arial"/>
          <w:sz w:val="22"/>
          <w:szCs w:val="22"/>
        </w:rPr>
        <w:t>Podrška za DHCP Snooping (konzistentno mapiranje IP  na MAC adrese i limitiranje količine  DHCP saobraćaja na switch portovima), kontrola i filtriranje IP saobraćaja po portu na osnovu DHCP ili statički dodeljenih izvorišnih  IP adresa</w:t>
      </w:r>
    </w:p>
    <w:p w14:paraId="1807F09C" w14:textId="77777777" w:rsidR="00443B2A" w:rsidRPr="007078CF" w:rsidRDefault="00443B2A" w:rsidP="00443B2A">
      <w:pPr>
        <w:rPr>
          <w:rFonts w:cs="Arial"/>
          <w:sz w:val="22"/>
          <w:szCs w:val="22"/>
        </w:rPr>
      </w:pPr>
      <w:r w:rsidRPr="007078CF">
        <w:rPr>
          <w:rFonts w:cs="Arial"/>
          <w:sz w:val="22"/>
          <w:szCs w:val="22"/>
        </w:rPr>
        <w:t>Podrška za dinamičku ARP inspekciju, liste za kontrolu pristupa po portu</w:t>
      </w:r>
    </w:p>
    <w:p w14:paraId="03A6480C" w14:textId="77777777" w:rsidR="00443B2A" w:rsidRPr="007078CF" w:rsidRDefault="00443B2A" w:rsidP="00443B2A">
      <w:pPr>
        <w:rPr>
          <w:rFonts w:cs="Arial"/>
          <w:sz w:val="22"/>
          <w:szCs w:val="22"/>
        </w:rPr>
      </w:pPr>
      <w:r w:rsidRPr="007078CF">
        <w:rPr>
          <w:rFonts w:cs="Arial"/>
          <w:sz w:val="22"/>
          <w:szCs w:val="22"/>
        </w:rPr>
        <w:t>Podrška za L2 trace route</w:t>
      </w:r>
    </w:p>
    <w:p w14:paraId="1D26B0C1" w14:textId="77777777" w:rsidR="00443B2A" w:rsidRPr="007078CF" w:rsidRDefault="00443B2A" w:rsidP="00443B2A">
      <w:pPr>
        <w:rPr>
          <w:rFonts w:cs="Arial"/>
          <w:sz w:val="22"/>
          <w:szCs w:val="22"/>
        </w:rPr>
      </w:pPr>
      <w:r w:rsidRPr="007078CF">
        <w:rPr>
          <w:rFonts w:cs="Arial"/>
          <w:sz w:val="22"/>
          <w:szCs w:val="22"/>
        </w:rPr>
        <w:t>Podrška za dinamičko konfigurisanje portova pomoću makroa na osnovu detekcije tipa uređaja koji se povezuje na port</w:t>
      </w:r>
    </w:p>
    <w:p w14:paraId="70579F06" w14:textId="77777777" w:rsidR="00443B2A" w:rsidRPr="007078CF" w:rsidRDefault="00443B2A" w:rsidP="00443B2A">
      <w:pPr>
        <w:rPr>
          <w:rFonts w:cs="Arial"/>
          <w:sz w:val="22"/>
          <w:szCs w:val="22"/>
        </w:rPr>
      </w:pPr>
      <w:r w:rsidRPr="007078CF">
        <w:rPr>
          <w:rFonts w:cs="Arial"/>
          <w:sz w:val="22"/>
          <w:szCs w:val="22"/>
        </w:rPr>
        <w:t>Podrška za SSH, RMON, SNMPv3 i telnet protokole</w:t>
      </w:r>
    </w:p>
    <w:p w14:paraId="6C7C8AE2" w14:textId="77777777"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00E8FAEA" w14:textId="77777777" w:rsidR="00443B2A" w:rsidRPr="007078CF" w:rsidRDefault="00443B2A" w:rsidP="00443B2A">
      <w:pPr>
        <w:rPr>
          <w:rFonts w:cs="Arial"/>
          <w:sz w:val="22"/>
          <w:szCs w:val="22"/>
        </w:rPr>
      </w:pPr>
    </w:p>
    <w:p w14:paraId="4E6677DC" w14:textId="51D4A17E" w:rsidR="00443B2A" w:rsidRPr="00056778" w:rsidRDefault="00F703A5" w:rsidP="00443B2A">
      <w:pPr>
        <w:rPr>
          <w:rFonts w:cs="Arial"/>
          <w:b/>
          <w:sz w:val="22"/>
          <w:szCs w:val="22"/>
        </w:rPr>
      </w:pPr>
      <w:r w:rsidRPr="00F703A5">
        <w:rPr>
          <w:rFonts w:cs="Arial"/>
          <w:b/>
          <w:sz w:val="22"/>
          <w:szCs w:val="22"/>
          <w:lang w:val="sr-Cyrl-RS"/>
        </w:rPr>
        <w:t xml:space="preserve">2. </w:t>
      </w:r>
      <w:r w:rsidR="00443B2A" w:rsidRPr="00F703A5">
        <w:rPr>
          <w:rFonts w:cs="Arial"/>
          <w:b/>
          <w:sz w:val="22"/>
          <w:szCs w:val="22"/>
        </w:rPr>
        <w:t>Свич тип 2</w:t>
      </w:r>
    </w:p>
    <w:p w14:paraId="4C1113E9" w14:textId="77777777" w:rsidR="00443B2A" w:rsidRPr="007078CF" w:rsidRDefault="00443B2A" w:rsidP="00443B2A">
      <w:pPr>
        <w:rPr>
          <w:rFonts w:cs="Arial"/>
          <w:sz w:val="22"/>
          <w:szCs w:val="22"/>
        </w:rPr>
      </w:pPr>
      <w:r w:rsidRPr="007078CF">
        <w:rPr>
          <w:rFonts w:cs="Arial"/>
          <w:sz w:val="22"/>
          <w:szCs w:val="22"/>
        </w:rPr>
        <w:t>Десктоп свич  који задовољава следеће минималне техничке карактеристике :</w:t>
      </w:r>
    </w:p>
    <w:p w14:paraId="4635BC31" w14:textId="77777777" w:rsidR="00443B2A" w:rsidRPr="007078CF" w:rsidRDefault="00443B2A" w:rsidP="00443B2A">
      <w:pPr>
        <w:rPr>
          <w:rFonts w:cs="Arial"/>
          <w:sz w:val="22"/>
          <w:szCs w:val="22"/>
        </w:rPr>
      </w:pPr>
      <w:r w:rsidRPr="007078CF">
        <w:rPr>
          <w:rFonts w:cs="Arial"/>
          <w:sz w:val="22"/>
          <w:szCs w:val="22"/>
        </w:rPr>
        <w:t>Neupravljivi Ethernet svič fiksne konfiguracije</w:t>
      </w:r>
    </w:p>
    <w:p w14:paraId="168188E2" w14:textId="77777777" w:rsidR="00443B2A" w:rsidRPr="007078CF" w:rsidRDefault="00443B2A" w:rsidP="00443B2A">
      <w:pPr>
        <w:rPr>
          <w:rFonts w:cs="Arial"/>
          <w:sz w:val="22"/>
          <w:szCs w:val="22"/>
        </w:rPr>
      </w:pPr>
      <w:r w:rsidRPr="007078CF">
        <w:rPr>
          <w:rFonts w:cs="Arial"/>
          <w:sz w:val="22"/>
          <w:szCs w:val="22"/>
        </w:rPr>
        <w:t>Minimalno 8 x 10/100 BaseT porta (RJ-45)</w:t>
      </w:r>
    </w:p>
    <w:p w14:paraId="026CFADB" w14:textId="77777777" w:rsidR="00443B2A" w:rsidRPr="007078CF" w:rsidRDefault="00443B2A" w:rsidP="00443B2A">
      <w:pPr>
        <w:rPr>
          <w:rFonts w:cs="Arial"/>
          <w:sz w:val="22"/>
          <w:szCs w:val="22"/>
        </w:rPr>
      </w:pPr>
      <w:r w:rsidRPr="007078CF">
        <w:rPr>
          <w:rFonts w:cs="Arial"/>
          <w:sz w:val="22"/>
          <w:szCs w:val="22"/>
        </w:rPr>
        <w:lastRenderedPageBreak/>
        <w:t>Minimum 1,6 Gbps switching propusnost (switching capacity)</w:t>
      </w:r>
    </w:p>
    <w:p w14:paraId="29E0523E" w14:textId="77777777" w:rsidR="00443B2A" w:rsidRPr="007078CF" w:rsidRDefault="00443B2A" w:rsidP="00443B2A">
      <w:pPr>
        <w:rPr>
          <w:rFonts w:cs="Arial"/>
          <w:sz w:val="22"/>
          <w:szCs w:val="22"/>
        </w:rPr>
      </w:pPr>
      <w:r w:rsidRPr="007078CF">
        <w:rPr>
          <w:rFonts w:cs="Arial"/>
          <w:sz w:val="22"/>
          <w:szCs w:val="22"/>
        </w:rPr>
        <w:t>Brzina prosleđivanja (forwarding capacity) od minimalno 1,4 Mpps (bazirano na paketima veličine 64 bajta)</w:t>
      </w:r>
    </w:p>
    <w:p w14:paraId="1DBFCE39" w14:textId="77777777" w:rsidR="00443B2A" w:rsidRPr="007078CF" w:rsidRDefault="00443B2A" w:rsidP="00443B2A">
      <w:pPr>
        <w:rPr>
          <w:rFonts w:cs="Arial"/>
          <w:sz w:val="22"/>
          <w:szCs w:val="22"/>
        </w:rPr>
      </w:pPr>
      <w:r w:rsidRPr="007078CF">
        <w:rPr>
          <w:rFonts w:cs="Arial"/>
          <w:sz w:val="22"/>
          <w:szCs w:val="22"/>
        </w:rPr>
        <w:t>Veličina flash memorije minimalno 128 MB</w:t>
      </w:r>
    </w:p>
    <w:p w14:paraId="625725F0" w14:textId="77777777" w:rsidR="00443B2A" w:rsidRPr="007078CF" w:rsidRDefault="00443B2A" w:rsidP="00443B2A">
      <w:pPr>
        <w:rPr>
          <w:rFonts w:cs="Arial"/>
          <w:sz w:val="22"/>
          <w:szCs w:val="22"/>
        </w:rPr>
      </w:pPr>
      <w:r w:rsidRPr="007078CF">
        <w:rPr>
          <w:rFonts w:cs="Arial"/>
          <w:sz w:val="22"/>
          <w:szCs w:val="22"/>
        </w:rPr>
        <w:t>Veličina RAM memorije minimalno 128 MB</w:t>
      </w:r>
    </w:p>
    <w:p w14:paraId="44576219" w14:textId="77777777" w:rsidR="00443B2A" w:rsidRPr="007078CF" w:rsidRDefault="00443B2A" w:rsidP="00443B2A">
      <w:pPr>
        <w:rPr>
          <w:rFonts w:cs="Arial"/>
          <w:sz w:val="22"/>
          <w:szCs w:val="22"/>
        </w:rPr>
      </w:pPr>
      <w:r w:rsidRPr="007078CF">
        <w:rPr>
          <w:rFonts w:cs="Arial"/>
          <w:sz w:val="22"/>
          <w:szCs w:val="22"/>
        </w:rPr>
        <w:t>Veličina jumbo frame-ova minimalno 9216 bajtova</w:t>
      </w:r>
    </w:p>
    <w:p w14:paraId="675B20DC" w14:textId="77777777" w:rsidR="00443B2A" w:rsidRPr="007078CF" w:rsidRDefault="00443B2A" w:rsidP="00443B2A">
      <w:pPr>
        <w:rPr>
          <w:rFonts w:cs="Arial"/>
          <w:sz w:val="22"/>
          <w:szCs w:val="22"/>
        </w:rPr>
      </w:pPr>
      <w:r w:rsidRPr="007078CF">
        <w:rPr>
          <w:rFonts w:cs="Arial"/>
          <w:sz w:val="22"/>
          <w:szCs w:val="22"/>
        </w:rPr>
        <w:t>Podrška za 802.1p priority based Quality of service (QoS)</w:t>
      </w:r>
    </w:p>
    <w:p w14:paraId="2E089893" w14:textId="77777777" w:rsidR="00443B2A" w:rsidRPr="007078CF" w:rsidRDefault="00443B2A" w:rsidP="00443B2A">
      <w:pPr>
        <w:rPr>
          <w:rFonts w:cs="Arial"/>
          <w:sz w:val="22"/>
          <w:szCs w:val="22"/>
        </w:rPr>
      </w:pPr>
    </w:p>
    <w:p w14:paraId="1AD21486" w14:textId="77777777" w:rsidR="00443B2A" w:rsidRPr="007078CF" w:rsidRDefault="00443B2A" w:rsidP="00443B2A">
      <w:pPr>
        <w:rPr>
          <w:rFonts w:cs="Arial"/>
          <w:sz w:val="22"/>
          <w:szCs w:val="22"/>
        </w:rPr>
      </w:pPr>
    </w:p>
    <w:p w14:paraId="695B1571" w14:textId="155B806C" w:rsidR="00443B2A" w:rsidRPr="00056778" w:rsidRDefault="00F703A5" w:rsidP="00443B2A">
      <w:pPr>
        <w:rPr>
          <w:rFonts w:cs="Arial"/>
          <w:b/>
          <w:sz w:val="22"/>
          <w:szCs w:val="22"/>
        </w:rPr>
      </w:pPr>
      <w:r w:rsidRPr="00F703A5">
        <w:rPr>
          <w:rFonts w:cs="Arial"/>
          <w:b/>
          <w:sz w:val="22"/>
          <w:szCs w:val="22"/>
          <w:lang w:val="sr-Cyrl-RS"/>
        </w:rPr>
        <w:t xml:space="preserve">3. </w:t>
      </w:r>
      <w:r w:rsidR="00443B2A" w:rsidRPr="00F703A5">
        <w:rPr>
          <w:rFonts w:cs="Arial"/>
          <w:b/>
          <w:sz w:val="22"/>
          <w:szCs w:val="22"/>
        </w:rPr>
        <w:t>Рутер тип 1</w:t>
      </w:r>
    </w:p>
    <w:p w14:paraId="66526D09" w14:textId="77777777" w:rsidR="00443B2A" w:rsidRPr="007078CF" w:rsidRDefault="00443B2A" w:rsidP="00443B2A">
      <w:pPr>
        <w:rPr>
          <w:rFonts w:cs="Arial"/>
          <w:sz w:val="22"/>
          <w:szCs w:val="22"/>
        </w:rPr>
      </w:pPr>
      <w:r w:rsidRPr="007078CF">
        <w:rPr>
          <w:rFonts w:cs="Arial"/>
          <w:sz w:val="22"/>
          <w:szCs w:val="22"/>
        </w:rPr>
        <w:t>Ruter mora u isporučenom hardveru da omogućava  sledeće funkcionalnosti:</w:t>
      </w:r>
    </w:p>
    <w:p w14:paraId="032DDC13" w14:textId="77777777" w:rsidR="00443B2A" w:rsidRPr="007078CF" w:rsidRDefault="00443B2A" w:rsidP="00443B2A">
      <w:pPr>
        <w:rPr>
          <w:rFonts w:cs="Arial"/>
          <w:sz w:val="22"/>
          <w:szCs w:val="22"/>
        </w:rPr>
      </w:pPr>
      <w:r w:rsidRPr="007078CF">
        <w:rPr>
          <w:rFonts w:cs="Arial"/>
          <w:sz w:val="22"/>
          <w:szCs w:val="22"/>
        </w:rPr>
        <w:t>Modularni ruter sa najmanje 3 GE porta od kojih je:</w:t>
      </w:r>
    </w:p>
    <w:p w14:paraId="1160644D" w14:textId="77777777" w:rsidR="00443B2A" w:rsidRPr="007078CF" w:rsidRDefault="00443B2A" w:rsidP="00443B2A">
      <w:pPr>
        <w:rPr>
          <w:rFonts w:cs="Arial"/>
          <w:sz w:val="22"/>
          <w:szCs w:val="22"/>
        </w:rPr>
      </w:pPr>
      <w:r w:rsidRPr="007078CF">
        <w:rPr>
          <w:rFonts w:cs="Arial"/>
          <w:sz w:val="22"/>
          <w:szCs w:val="22"/>
        </w:rPr>
        <w:t>1 kombinovani 10/100/1000 RJ-45 ili SFP Ethernet port</w:t>
      </w:r>
    </w:p>
    <w:p w14:paraId="39F49593" w14:textId="77777777" w:rsidR="00443B2A" w:rsidRPr="007078CF" w:rsidRDefault="00443B2A" w:rsidP="00443B2A">
      <w:pPr>
        <w:rPr>
          <w:rFonts w:cs="Arial"/>
          <w:sz w:val="22"/>
          <w:szCs w:val="22"/>
        </w:rPr>
      </w:pPr>
      <w:r w:rsidRPr="007078CF">
        <w:rPr>
          <w:rFonts w:cs="Arial"/>
          <w:sz w:val="22"/>
          <w:szCs w:val="22"/>
        </w:rPr>
        <w:t>1 fiksni bakarni 10/100/1000 RJ-45 Ethernet port</w:t>
      </w:r>
    </w:p>
    <w:p w14:paraId="771AEA56" w14:textId="77777777" w:rsidR="00443B2A" w:rsidRPr="007078CF" w:rsidRDefault="00443B2A" w:rsidP="00443B2A">
      <w:pPr>
        <w:rPr>
          <w:rFonts w:cs="Arial"/>
          <w:sz w:val="22"/>
          <w:szCs w:val="22"/>
        </w:rPr>
      </w:pPr>
      <w:r w:rsidRPr="007078CF">
        <w:rPr>
          <w:rFonts w:cs="Arial"/>
          <w:sz w:val="22"/>
          <w:szCs w:val="22"/>
        </w:rPr>
        <w:t>1 fiksni SFP Ethernet port</w:t>
      </w:r>
    </w:p>
    <w:p w14:paraId="5E9CDF73" w14:textId="77777777" w:rsidR="00443B2A" w:rsidRPr="007078CF" w:rsidRDefault="00443B2A" w:rsidP="00443B2A">
      <w:pPr>
        <w:rPr>
          <w:rFonts w:cs="Arial"/>
          <w:sz w:val="22"/>
          <w:szCs w:val="22"/>
        </w:rPr>
      </w:pPr>
      <w:r w:rsidRPr="007078CF">
        <w:rPr>
          <w:rFonts w:cs="Arial"/>
          <w:sz w:val="22"/>
          <w:szCs w:val="22"/>
        </w:rPr>
        <w:t>Minimalno 1 GE RJ-45 menadžment port</w:t>
      </w:r>
    </w:p>
    <w:p w14:paraId="43352282" w14:textId="77777777" w:rsidR="00443B2A" w:rsidRPr="007078CF" w:rsidRDefault="00443B2A" w:rsidP="00443B2A">
      <w:pPr>
        <w:rPr>
          <w:rFonts w:cs="Arial"/>
          <w:sz w:val="22"/>
          <w:szCs w:val="22"/>
        </w:rPr>
      </w:pPr>
      <w:r w:rsidRPr="007078CF">
        <w:rPr>
          <w:rFonts w:cs="Arial"/>
          <w:sz w:val="22"/>
          <w:szCs w:val="22"/>
        </w:rPr>
        <w:t>Mogućnost montaže u rek orman 19’’ rackmountable, visina 1 RU</w:t>
      </w:r>
    </w:p>
    <w:p w14:paraId="6879A5FF" w14:textId="77777777" w:rsidR="00443B2A" w:rsidRPr="007078CF" w:rsidRDefault="00443B2A" w:rsidP="00443B2A">
      <w:pPr>
        <w:rPr>
          <w:rFonts w:cs="Arial"/>
          <w:sz w:val="22"/>
          <w:szCs w:val="22"/>
        </w:rPr>
      </w:pPr>
      <w:r w:rsidRPr="007078CF">
        <w:rPr>
          <w:rFonts w:cs="Arial"/>
          <w:sz w:val="22"/>
          <w:szCs w:val="22"/>
        </w:rPr>
        <w:t>Minimalno 2 slota za servisne i/ili network interface module</w:t>
      </w:r>
    </w:p>
    <w:p w14:paraId="1DE22080" w14:textId="77777777" w:rsidR="00443B2A" w:rsidRPr="007078CF" w:rsidRDefault="00443B2A" w:rsidP="00443B2A">
      <w:pPr>
        <w:rPr>
          <w:rFonts w:cs="Arial"/>
          <w:sz w:val="22"/>
          <w:szCs w:val="22"/>
        </w:rPr>
      </w:pPr>
      <w:r w:rsidRPr="007078CF">
        <w:rPr>
          <w:rFonts w:cs="Arial"/>
          <w:sz w:val="22"/>
          <w:szCs w:val="22"/>
        </w:rPr>
        <w:t>Minimalno 2 slotа za potrebe Packet Voice Digital Signal Processor (DSP) modula</w:t>
      </w:r>
    </w:p>
    <w:p w14:paraId="07058174" w14:textId="77777777" w:rsidR="00443B2A" w:rsidRPr="007078CF" w:rsidRDefault="00443B2A" w:rsidP="00443B2A">
      <w:pPr>
        <w:rPr>
          <w:rFonts w:cs="Arial"/>
          <w:sz w:val="22"/>
          <w:szCs w:val="22"/>
        </w:rPr>
      </w:pPr>
      <w:r w:rsidRPr="007078CF">
        <w:rPr>
          <w:rFonts w:cs="Arial"/>
          <w:sz w:val="22"/>
          <w:szCs w:val="22"/>
        </w:rPr>
        <w:t>Minimum 1 USB port tipa A</w:t>
      </w:r>
    </w:p>
    <w:p w14:paraId="79440665" w14:textId="77777777" w:rsidR="00443B2A" w:rsidRPr="007078CF" w:rsidRDefault="00443B2A" w:rsidP="00443B2A">
      <w:pPr>
        <w:rPr>
          <w:rFonts w:cs="Arial"/>
          <w:sz w:val="22"/>
          <w:szCs w:val="22"/>
        </w:rPr>
      </w:pPr>
      <w:r w:rsidRPr="007078CF">
        <w:rPr>
          <w:rFonts w:cs="Arial"/>
          <w:sz w:val="22"/>
          <w:szCs w:val="22"/>
        </w:rPr>
        <w:t>Minimum USB konzolni porta tipa B mini</w:t>
      </w:r>
    </w:p>
    <w:p w14:paraId="41B646EE" w14:textId="77777777" w:rsidR="00443B2A" w:rsidRPr="007078CF" w:rsidRDefault="00443B2A" w:rsidP="00443B2A">
      <w:pPr>
        <w:rPr>
          <w:rFonts w:cs="Arial"/>
          <w:sz w:val="22"/>
          <w:szCs w:val="22"/>
        </w:rPr>
      </w:pPr>
      <w:r w:rsidRPr="007078CF">
        <w:rPr>
          <w:rFonts w:cs="Arial"/>
          <w:sz w:val="22"/>
          <w:szCs w:val="22"/>
        </w:rPr>
        <w:t>Minimum Serijski konzolni port RJ-45</w:t>
      </w:r>
    </w:p>
    <w:p w14:paraId="08CBE438" w14:textId="77777777" w:rsidR="00443B2A" w:rsidRPr="007078CF" w:rsidRDefault="00443B2A" w:rsidP="00443B2A">
      <w:pPr>
        <w:rPr>
          <w:rFonts w:cs="Arial"/>
          <w:sz w:val="22"/>
          <w:szCs w:val="22"/>
        </w:rPr>
      </w:pPr>
      <w:r w:rsidRPr="007078CF">
        <w:rPr>
          <w:rFonts w:cs="Arial"/>
          <w:sz w:val="22"/>
          <w:szCs w:val="22"/>
        </w:rPr>
        <w:t>Minimum Serijski auxiliary port RJ-45</w:t>
      </w:r>
    </w:p>
    <w:p w14:paraId="10FEDDF6" w14:textId="77777777" w:rsidR="00443B2A" w:rsidRPr="007078CF" w:rsidRDefault="00443B2A" w:rsidP="00443B2A">
      <w:pPr>
        <w:rPr>
          <w:rFonts w:cs="Arial"/>
          <w:sz w:val="22"/>
          <w:szCs w:val="22"/>
        </w:rPr>
      </w:pPr>
      <w:r w:rsidRPr="007078CF">
        <w:rPr>
          <w:rFonts w:cs="Arial"/>
          <w:sz w:val="22"/>
          <w:szCs w:val="22"/>
        </w:rPr>
        <w:t>Minimalno 4 GB Flash memorije sa mogućnošću prosirenja do 16 GB</w:t>
      </w:r>
    </w:p>
    <w:p w14:paraId="1C95E0E4" w14:textId="77777777" w:rsidR="00443B2A" w:rsidRPr="007078CF" w:rsidRDefault="00443B2A" w:rsidP="00443B2A">
      <w:pPr>
        <w:rPr>
          <w:rFonts w:cs="Arial"/>
          <w:sz w:val="22"/>
          <w:szCs w:val="22"/>
        </w:rPr>
      </w:pPr>
      <w:r w:rsidRPr="007078CF">
        <w:rPr>
          <w:rFonts w:cs="Arial"/>
          <w:sz w:val="22"/>
          <w:szCs w:val="22"/>
        </w:rPr>
        <w:t>Minimalno 4 GB DRAM memorije,  sa mogućnošću prosirenja do 16 GB</w:t>
      </w:r>
    </w:p>
    <w:p w14:paraId="3CE138FC" w14:textId="77777777" w:rsidR="00443B2A" w:rsidRPr="007078CF" w:rsidRDefault="00443B2A" w:rsidP="00443B2A">
      <w:pPr>
        <w:rPr>
          <w:rFonts w:cs="Arial"/>
          <w:sz w:val="22"/>
          <w:szCs w:val="22"/>
        </w:rPr>
      </w:pPr>
      <w:r w:rsidRPr="007078CF">
        <w:rPr>
          <w:rFonts w:cs="Arial"/>
          <w:sz w:val="22"/>
          <w:szCs w:val="22"/>
        </w:rPr>
        <w:t>AC napajanje</w:t>
      </w:r>
    </w:p>
    <w:p w14:paraId="2753F131" w14:textId="77777777" w:rsidR="00443B2A" w:rsidRPr="007078CF" w:rsidRDefault="00443B2A" w:rsidP="00443B2A">
      <w:pPr>
        <w:rPr>
          <w:rFonts w:cs="Arial"/>
          <w:sz w:val="22"/>
          <w:szCs w:val="22"/>
        </w:rPr>
      </w:pPr>
      <w:r w:rsidRPr="007078CF">
        <w:rPr>
          <w:rFonts w:cs="Arial"/>
          <w:sz w:val="22"/>
          <w:szCs w:val="22"/>
        </w:rPr>
        <w:t>Minimum aggregate throughput od 100 Mbps sa mogućnošću proširenja do 300 Mbps</w:t>
      </w:r>
    </w:p>
    <w:p w14:paraId="5A58AFE1" w14:textId="77777777" w:rsidR="00443B2A" w:rsidRPr="007078CF" w:rsidRDefault="00443B2A" w:rsidP="00443B2A">
      <w:pPr>
        <w:rPr>
          <w:rFonts w:cs="Arial"/>
          <w:sz w:val="22"/>
          <w:szCs w:val="22"/>
        </w:rPr>
      </w:pPr>
    </w:p>
    <w:p w14:paraId="176024BB" w14:textId="77777777" w:rsidR="00443B2A" w:rsidRPr="007078CF" w:rsidRDefault="00443B2A" w:rsidP="00443B2A">
      <w:pPr>
        <w:rPr>
          <w:rFonts w:cs="Arial"/>
          <w:sz w:val="22"/>
          <w:szCs w:val="22"/>
        </w:rPr>
      </w:pPr>
      <w:r w:rsidRPr="007078CF">
        <w:rPr>
          <w:rFonts w:cs="Arial"/>
          <w:sz w:val="22"/>
          <w:szCs w:val="22"/>
        </w:rPr>
        <w:t>Ruter mora u isporučenom softveru i hardveru da omogućava sledeće funkcionalnosti:</w:t>
      </w:r>
    </w:p>
    <w:p w14:paraId="5E6DD32D" w14:textId="77777777" w:rsidR="00443B2A" w:rsidRPr="007078CF" w:rsidRDefault="00443B2A" w:rsidP="00443B2A">
      <w:pPr>
        <w:rPr>
          <w:rFonts w:cs="Arial"/>
          <w:sz w:val="22"/>
          <w:szCs w:val="22"/>
        </w:rPr>
      </w:pPr>
      <w:r w:rsidRPr="007078CF">
        <w:rPr>
          <w:rFonts w:cs="Arial"/>
          <w:sz w:val="22"/>
          <w:szCs w:val="22"/>
        </w:rPr>
        <w:t xml:space="preserve">Enkapsulacije: Ethernet, 802.1q VLAN, Point-to-Point Protocol (PPP), Multilink Point-to-Point Protocol (MLPPP), Frame Relay, Multilink Frame Relay (MLFR) (FR.15 and FR.16), High-Level Data Link Control (HDLC), Serial (RS-232, RS-449, X.21, V.35, and EIA-530), and PPP over Ethernet (PPPoE), </w:t>
      </w:r>
    </w:p>
    <w:p w14:paraId="364B5CDC" w14:textId="77777777" w:rsidR="00443B2A" w:rsidRPr="007078CF" w:rsidRDefault="00443B2A" w:rsidP="00443B2A">
      <w:pPr>
        <w:rPr>
          <w:rFonts w:cs="Arial"/>
          <w:sz w:val="22"/>
          <w:szCs w:val="22"/>
        </w:rPr>
      </w:pPr>
      <w:r w:rsidRPr="007078CF">
        <w:rPr>
          <w:rFonts w:cs="Arial"/>
          <w:sz w:val="22"/>
          <w:szCs w:val="22"/>
        </w:rPr>
        <w:t>Podrška za BGP i OSPF dinamičke protokole rutiranja</w:t>
      </w:r>
    </w:p>
    <w:p w14:paraId="043632E6" w14:textId="77777777" w:rsidR="00443B2A" w:rsidRPr="007078CF" w:rsidRDefault="00443B2A" w:rsidP="00443B2A">
      <w:pPr>
        <w:rPr>
          <w:rFonts w:cs="Arial"/>
          <w:sz w:val="22"/>
          <w:szCs w:val="22"/>
        </w:rPr>
      </w:pPr>
      <w:r w:rsidRPr="007078CF">
        <w:rPr>
          <w:rFonts w:cs="Arial"/>
          <w:sz w:val="22"/>
          <w:szCs w:val="22"/>
        </w:rPr>
        <w:t>Podrška za IPv6 skup protokola i OSPFv3</w:t>
      </w:r>
    </w:p>
    <w:p w14:paraId="2E4B6644" w14:textId="77777777" w:rsidR="00443B2A" w:rsidRPr="007078CF" w:rsidRDefault="00443B2A" w:rsidP="00443B2A">
      <w:pPr>
        <w:rPr>
          <w:rFonts w:cs="Arial"/>
          <w:sz w:val="22"/>
          <w:szCs w:val="22"/>
        </w:rPr>
      </w:pPr>
      <w:r w:rsidRPr="007078CF">
        <w:rPr>
          <w:rFonts w:cs="Arial"/>
          <w:sz w:val="22"/>
          <w:szCs w:val="22"/>
        </w:rPr>
        <w:t>Podrška za H.323, SIP i MGCP signalizacione protokole</w:t>
      </w:r>
    </w:p>
    <w:p w14:paraId="1D9F07D6" w14:textId="77777777" w:rsidR="00443B2A" w:rsidRPr="007078CF" w:rsidRDefault="00443B2A" w:rsidP="00443B2A">
      <w:pPr>
        <w:rPr>
          <w:rFonts w:cs="Arial"/>
          <w:sz w:val="22"/>
          <w:szCs w:val="22"/>
        </w:rPr>
      </w:pPr>
      <w:r w:rsidRPr="007078CF">
        <w:rPr>
          <w:rFonts w:cs="Arial"/>
          <w:sz w:val="22"/>
          <w:szCs w:val="22"/>
        </w:rPr>
        <w:t>Podrška za IP-to-IP gateway funkcionalnost (Session Border Controller) i kapacitet od 10 konkurentnih SIP trunk sesija sa mogućnošću naknadnog proširenja kapaciteta do 400</w:t>
      </w:r>
    </w:p>
    <w:p w14:paraId="78FC5B01" w14:textId="77777777" w:rsidR="00443B2A" w:rsidRPr="007078CF" w:rsidRDefault="00443B2A" w:rsidP="00443B2A">
      <w:pPr>
        <w:rPr>
          <w:rFonts w:cs="Arial"/>
          <w:sz w:val="22"/>
          <w:szCs w:val="22"/>
        </w:rPr>
      </w:pPr>
      <w:r w:rsidRPr="007078CF">
        <w:rPr>
          <w:rFonts w:cs="Arial"/>
          <w:sz w:val="22"/>
          <w:szCs w:val="22"/>
        </w:rPr>
        <w:t>DSP resursi za 64 govorna kanala</w:t>
      </w:r>
    </w:p>
    <w:p w14:paraId="043C3366" w14:textId="77777777" w:rsidR="00443B2A" w:rsidRPr="007078CF" w:rsidRDefault="00443B2A" w:rsidP="00443B2A">
      <w:pPr>
        <w:rPr>
          <w:rFonts w:cs="Arial"/>
          <w:sz w:val="22"/>
          <w:szCs w:val="22"/>
        </w:rPr>
      </w:pPr>
      <w:r w:rsidRPr="007078CF">
        <w:rPr>
          <w:rFonts w:cs="Arial"/>
          <w:sz w:val="22"/>
          <w:szCs w:val="22"/>
        </w:rPr>
        <w:t>Odgovarajuća licenca za ostrvski režim rada do 25 IP telefona, sa mogućnošću proširenja do 100 IP telefona (mogućnost fallback registracije IP telefona na predmetni ruter u slučaju nedostupnosti ponuđenog IP telefonskog sistema za procesiranje poziva)</w:t>
      </w:r>
    </w:p>
    <w:p w14:paraId="148C7140" w14:textId="77777777" w:rsidR="00443B2A" w:rsidRPr="007078CF" w:rsidRDefault="00443B2A" w:rsidP="00443B2A">
      <w:pPr>
        <w:rPr>
          <w:rFonts w:cs="Arial"/>
          <w:sz w:val="22"/>
          <w:szCs w:val="22"/>
        </w:rPr>
      </w:pPr>
    </w:p>
    <w:p w14:paraId="6AE169A2" w14:textId="77777777" w:rsidR="00443B2A" w:rsidRPr="007078CF" w:rsidRDefault="00443B2A" w:rsidP="00443B2A">
      <w:pPr>
        <w:rPr>
          <w:rFonts w:cs="Arial"/>
          <w:sz w:val="22"/>
          <w:szCs w:val="22"/>
        </w:rPr>
      </w:pPr>
      <w:r w:rsidRPr="007078CF">
        <w:rPr>
          <w:rFonts w:cs="Arial"/>
          <w:sz w:val="22"/>
          <w:szCs w:val="22"/>
        </w:rPr>
        <w:t>Ruter mora mora u isporučenom softveru i hardveru da omogućava sledeće funkcionalnosti:</w:t>
      </w:r>
    </w:p>
    <w:p w14:paraId="649E4D55" w14:textId="77777777" w:rsidR="00443B2A" w:rsidRPr="007078CF" w:rsidRDefault="00443B2A" w:rsidP="00443B2A">
      <w:pPr>
        <w:rPr>
          <w:rFonts w:cs="Arial"/>
          <w:sz w:val="22"/>
          <w:szCs w:val="22"/>
        </w:rPr>
      </w:pPr>
      <w:r w:rsidRPr="007078CF">
        <w:rPr>
          <w:rFonts w:cs="Arial"/>
          <w:sz w:val="22"/>
          <w:szCs w:val="22"/>
        </w:rPr>
        <w:t>Mogućnost administracije kroz telnet, ssh, web i SNMP</w:t>
      </w:r>
    </w:p>
    <w:p w14:paraId="28099BDC" w14:textId="77777777" w:rsidR="00443B2A" w:rsidRPr="007078CF" w:rsidRDefault="00443B2A" w:rsidP="00443B2A">
      <w:pPr>
        <w:rPr>
          <w:rFonts w:cs="Arial"/>
          <w:sz w:val="22"/>
          <w:szCs w:val="22"/>
        </w:rPr>
      </w:pPr>
      <w:r w:rsidRPr="007078CF">
        <w:rPr>
          <w:rFonts w:cs="Arial"/>
          <w:sz w:val="22"/>
          <w:szCs w:val="22"/>
        </w:rPr>
        <w:t>Podrška za SNMPv3 protokol</w:t>
      </w:r>
    </w:p>
    <w:p w14:paraId="13AD0291" w14:textId="77777777" w:rsidR="00443B2A" w:rsidRPr="007078CF" w:rsidRDefault="00443B2A" w:rsidP="00443B2A">
      <w:pPr>
        <w:rPr>
          <w:rFonts w:cs="Arial"/>
          <w:sz w:val="22"/>
          <w:szCs w:val="22"/>
        </w:rPr>
      </w:pPr>
      <w:r w:rsidRPr="007078CF">
        <w:rPr>
          <w:rFonts w:cs="Arial"/>
          <w:sz w:val="22"/>
          <w:szCs w:val="22"/>
        </w:rPr>
        <w:t>Podrška za MPLS, EoMPLS</w:t>
      </w:r>
    </w:p>
    <w:p w14:paraId="6F483EA1" w14:textId="77777777" w:rsidR="00443B2A" w:rsidRPr="007078CF" w:rsidRDefault="00443B2A" w:rsidP="00443B2A">
      <w:pPr>
        <w:rPr>
          <w:rFonts w:cs="Arial"/>
          <w:sz w:val="22"/>
          <w:szCs w:val="22"/>
        </w:rPr>
      </w:pPr>
      <w:r w:rsidRPr="007078CF">
        <w:rPr>
          <w:rFonts w:cs="Arial"/>
          <w:sz w:val="22"/>
          <w:szCs w:val="22"/>
        </w:rPr>
        <w:t>Podrška za IPSec DES/3DES/AES</w:t>
      </w:r>
    </w:p>
    <w:p w14:paraId="41978B0B" w14:textId="77777777" w:rsidR="00443B2A" w:rsidRPr="007078CF" w:rsidRDefault="00443B2A" w:rsidP="00443B2A">
      <w:pPr>
        <w:rPr>
          <w:rFonts w:cs="Arial"/>
          <w:sz w:val="22"/>
          <w:szCs w:val="22"/>
        </w:rPr>
      </w:pPr>
      <w:r w:rsidRPr="007078CF">
        <w:rPr>
          <w:rFonts w:cs="Arial"/>
          <w:sz w:val="22"/>
          <w:szCs w:val="22"/>
        </w:rPr>
        <w:t>Podrška za Zone Based Firewall, IPSec VPN, EZVPN, DMVPN, FlexVPN funkcionalnosti</w:t>
      </w:r>
    </w:p>
    <w:p w14:paraId="6DBDF5D7" w14:textId="77777777" w:rsidR="00443B2A" w:rsidRPr="007078CF" w:rsidRDefault="00443B2A" w:rsidP="00443B2A">
      <w:pPr>
        <w:rPr>
          <w:rFonts w:cs="Arial"/>
          <w:sz w:val="22"/>
          <w:szCs w:val="22"/>
        </w:rPr>
      </w:pPr>
      <w:r w:rsidRPr="007078CF">
        <w:rPr>
          <w:rFonts w:cs="Arial"/>
          <w:sz w:val="22"/>
          <w:szCs w:val="22"/>
        </w:rPr>
        <w:t>Podrška za kriptografske algoritme za enkripciju: DES, 3DES, AES-128 or AES-256; Autentifikaciju: RSA (748/1024/2048 bit), ECDSA (256/384 bit); Integrity: MD5, SHA, SHA-256, SHA-384, SHA-512</w:t>
      </w:r>
    </w:p>
    <w:p w14:paraId="2B8D38EF" w14:textId="77777777" w:rsidR="00443B2A" w:rsidRPr="007078CF" w:rsidRDefault="00443B2A" w:rsidP="00443B2A">
      <w:pPr>
        <w:rPr>
          <w:rFonts w:cs="Arial"/>
          <w:sz w:val="22"/>
          <w:szCs w:val="22"/>
        </w:rPr>
      </w:pPr>
      <w:r w:rsidRPr="007078CF">
        <w:rPr>
          <w:rFonts w:cs="Arial"/>
          <w:sz w:val="22"/>
          <w:szCs w:val="22"/>
        </w:rPr>
        <w:t>Mogućnost naknadne ugradnje različitih modula sledećih karakteristika:</w:t>
      </w:r>
    </w:p>
    <w:p w14:paraId="63CDFE2A" w14:textId="77777777" w:rsidR="00443B2A" w:rsidRPr="007078CF" w:rsidRDefault="00443B2A" w:rsidP="00443B2A">
      <w:pPr>
        <w:rPr>
          <w:rFonts w:cs="Arial"/>
          <w:sz w:val="22"/>
          <w:szCs w:val="22"/>
        </w:rPr>
      </w:pPr>
      <w:r w:rsidRPr="007078CF">
        <w:rPr>
          <w:rFonts w:cs="Arial"/>
          <w:sz w:val="22"/>
          <w:szCs w:val="22"/>
        </w:rPr>
        <w:t>8 T1/E1 portova</w:t>
      </w:r>
    </w:p>
    <w:p w14:paraId="709C8D30" w14:textId="77777777" w:rsidR="00443B2A" w:rsidRPr="007078CF" w:rsidRDefault="00443B2A" w:rsidP="00443B2A">
      <w:pPr>
        <w:rPr>
          <w:rFonts w:cs="Arial"/>
          <w:sz w:val="22"/>
          <w:szCs w:val="22"/>
        </w:rPr>
      </w:pPr>
      <w:r w:rsidRPr="007078CF">
        <w:rPr>
          <w:rFonts w:cs="Arial"/>
          <w:sz w:val="22"/>
          <w:szCs w:val="22"/>
        </w:rPr>
        <w:t>T3/E3 porta</w:t>
      </w:r>
    </w:p>
    <w:p w14:paraId="40E154E9" w14:textId="77777777" w:rsidR="00443B2A" w:rsidRPr="007078CF" w:rsidRDefault="00443B2A" w:rsidP="00443B2A">
      <w:pPr>
        <w:rPr>
          <w:rFonts w:cs="Arial"/>
          <w:sz w:val="22"/>
          <w:szCs w:val="22"/>
        </w:rPr>
      </w:pPr>
      <w:r w:rsidRPr="007078CF">
        <w:rPr>
          <w:rFonts w:cs="Arial"/>
          <w:sz w:val="22"/>
          <w:szCs w:val="22"/>
        </w:rPr>
        <w:lastRenderedPageBreak/>
        <w:t>4 serijska porta</w:t>
      </w:r>
    </w:p>
    <w:p w14:paraId="1F834CD5" w14:textId="77777777" w:rsidR="00443B2A" w:rsidRPr="007078CF" w:rsidRDefault="00443B2A" w:rsidP="00443B2A">
      <w:pPr>
        <w:rPr>
          <w:rFonts w:cs="Arial"/>
          <w:sz w:val="22"/>
          <w:szCs w:val="22"/>
        </w:rPr>
      </w:pPr>
      <w:r w:rsidRPr="007078CF">
        <w:rPr>
          <w:rFonts w:cs="Arial"/>
          <w:sz w:val="22"/>
          <w:szCs w:val="22"/>
        </w:rPr>
        <w:t>6 GE/SFP portova</w:t>
      </w:r>
    </w:p>
    <w:p w14:paraId="0B274739" w14:textId="77777777" w:rsidR="00443B2A" w:rsidRPr="007078CF" w:rsidRDefault="00443B2A" w:rsidP="00443B2A">
      <w:pPr>
        <w:rPr>
          <w:rFonts w:cs="Arial"/>
          <w:sz w:val="22"/>
          <w:szCs w:val="22"/>
        </w:rPr>
      </w:pPr>
      <w:r w:rsidRPr="007078CF">
        <w:rPr>
          <w:rFonts w:cs="Arial"/>
          <w:sz w:val="22"/>
          <w:szCs w:val="22"/>
        </w:rPr>
        <w:t>4 GE/SFP porta ili jedan 10G SFP+ port</w:t>
      </w:r>
    </w:p>
    <w:p w14:paraId="7CE3FFE3" w14:textId="77777777" w:rsidR="00443B2A" w:rsidRPr="007078CF" w:rsidRDefault="00443B2A" w:rsidP="00443B2A">
      <w:pPr>
        <w:rPr>
          <w:rFonts w:cs="Arial"/>
          <w:sz w:val="22"/>
          <w:szCs w:val="22"/>
        </w:rPr>
      </w:pPr>
      <w:r w:rsidRPr="007078CF">
        <w:rPr>
          <w:rFonts w:cs="Arial"/>
          <w:sz w:val="22"/>
          <w:szCs w:val="22"/>
        </w:rPr>
        <w:t xml:space="preserve">kartice koja imaju funkcionalnost L2/L3 sviča </w:t>
      </w:r>
    </w:p>
    <w:p w14:paraId="51DCB1C8" w14:textId="77777777" w:rsidR="00443B2A" w:rsidRPr="007078CF" w:rsidRDefault="00443B2A" w:rsidP="00443B2A">
      <w:pPr>
        <w:rPr>
          <w:rFonts w:cs="Arial"/>
          <w:sz w:val="22"/>
          <w:szCs w:val="22"/>
        </w:rPr>
      </w:pPr>
      <w:r w:rsidRPr="007078CF">
        <w:rPr>
          <w:rFonts w:cs="Arial"/>
          <w:sz w:val="22"/>
          <w:szCs w:val="22"/>
        </w:rPr>
        <w:t>do 4 serijska WAN interfejsa</w:t>
      </w:r>
    </w:p>
    <w:p w14:paraId="1A9D2B7D" w14:textId="77777777" w:rsidR="00443B2A" w:rsidRPr="007078CF" w:rsidRDefault="00443B2A" w:rsidP="00443B2A">
      <w:pPr>
        <w:rPr>
          <w:rFonts w:cs="Arial"/>
          <w:sz w:val="22"/>
          <w:szCs w:val="22"/>
        </w:rPr>
      </w:pPr>
      <w:r w:rsidRPr="007078CF">
        <w:rPr>
          <w:rFonts w:cs="Arial"/>
          <w:sz w:val="22"/>
          <w:szCs w:val="22"/>
        </w:rPr>
        <w:t xml:space="preserve">do 8 POE/POE+ GE L2 portova </w:t>
      </w:r>
    </w:p>
    <w:p w14:paraId="1A9A081E" w14:textId="77777777" w:rsidR="00443B2A" w:rsidRPr="007078CF" w:rsidRDefault="00443B2A" w:rsidP="00443B2A">
      <w:pPr>
        <w:rPr>
          <w:rFonts w:cs="Arial"/>
          <w:sz w:val="22"/>
          <w:szCs w:val="22"/>
        </w:rPr>
      </w:pPr>
      <w:r w:rsidRPr="007078CF">
        <w:rPr>
          <w:rFonts w:cs="Arial"/>
          <w:sz w:val="22"/>
          <w:szCs w:val="22"/>
        </w:rPr>
        <w:t>modul sa wan 4G LTE interfejsom</w:t>
      </w:r>
    </w:p>
    <w:p w14:paraId="22363919" w14:textId="77777777" w:rsidR="00443B2A" w:rsidRPr="007078CF" w:rsidRDefault="00443B2A" w:rsidP="00443B2A">
      <w:pPr>
        <w:rPr>
          <w:rFonts w:cs="Arial"/>
          <w:sz w:val="22"/>
          <w:szCs w:val="22"/>
        </w:rPr>
      </w:pPr>
      <w:r w:rsidRPr="007078CF">
        <w:rPr>
          <w:rFonts w:cs="Arial"/>
          <w:sz w:val="22"/>
          <w:szCs w:val="22"/>
        </w:rPr>
        <w:t>voice moduli sa 2 ili 4 FXS porta, 2 ili 4 FXO porta, 2 ili 4 BRI ISDN porta koji moraju da imaju ugradjene potrebne DSP resurse</w:t>
      </w:r>
    </w:p>
    <w:p w14:paraId="15393187" w14:textId="77777777" w:rsidR="00443B2A" w:rsidRPr="007078CF" w:rsidRDefault="00443B2A" w:rsidP="00443B2A">
      <w:pPr>
        <w:rPr>
          <w:rFonts w:cs="Arial"/>
          <w:sz w:val="22"/>
          <w:szCs w:val="22"/>
        </w:rPr>
      </w:pPr>
      <w:r w:rsidRPr="007078CF">
        <w:rPr>
          <w:rFonts w:cs="Arial"/>
          <w:sz w:val="22"/>
          <w:szCs w:val="22"/>
        </w:rPr>
        <w:t>voice moduli sa 1,2,4 ili 8 PRI ISDN portova</w:t>
      </w:r>
    </w:p>
    <w:p w14:paraId="4E2DB96C" w14:textId="77777777"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4B2F329C" w14:textId="77777777" w:rsidR="00443B2A" w:rsidRPr="007078CF" w:rsidRDefault="00443B2A" w:rsidP="00443B2A">
      <w:pPr>
        <w:rPr>
          <w:rFonts w:cs="Arial"/>
          <w:sz w:val="22"/>
          <w:szCs w:val="22"/>
        </w:rPr>
      </w:pPr>
    </w:p>
    <w:p w14:paraId="05D80786" w14:textId="5B6A97AF" w:rsidR="00443B2A" w:rsidRPr="00056778" w:rsidRDefault="00F703A5" w:rsidP="00443B2A">
      <w:pPr>
        <w:rPr>
          <w:rFonts w:cs="Arial"/>
          <w:b/>
          <w:sz w:val="22"/>
          <w:szCs w:val="22"/>
        </w:rPr>
      </w:pPr>
      <w:r w:rsidRPr="00F703A5">
        <w:rPr>
          <w:rFonts w:cs="Arial"/>
          <w:b/>
          <w:sz w:val="22"/>
          <w:szCs w:val="22"/>
          <w:lang w:val="sr-Cyrl-RS"/>
        </w:rPr>
        <w:t xml:space="preserve">4. </w:t>
      </w:r>
      <w:r w:rsidR="00443B2A" w:rsidRPr="00F703A5">
        <w:rPr>
          <w:rFonts w:cs="Arial"/>
          <w:b/>
          <w:sz w:val="22"/>
          <w:szCs w:val="22"/>
        </w:rPr>
        <w:t>Рутер тип 2</w:t>
      </w:r>
    </w:p>
    <w:p w14:paraId="4BA55AF3" w14:textId="77777777" w:rsidR="00443B2A" w:rsidRPr="007078CF" w:rsidRDefault="00443B2A" w:rsidP="00443B2A">
      <w:pPr>
        <w:rPr>
          <w:rFonts w:cs="Arial"/>
          <w:sz w:val="22"/>
          <w:szCs w:val="22"/>
        </w:rPr>
      </w:pPr>
      <w:r w:rsidRPr="007078CF">
        <w:rPr>
          <w:rFonts w:cs="Arial"/>
          <w:sz w:val="22"/>
          <w:szCs w:val="22"/>
        </w:rPr>
        <w:t>Ruter mora u isporučenom hardveru da omogućava  sledeće funkcionalnosti:</w:t>
      </w:r>
    </w:p>
    <w:p w14:paraId="219EE9C1" w14:textId="77777777" w:rsidR="00443B2A" w:rsidRPr="007078CF" w:rsidRDefault="00443B2A" w:rsidP="00443B2A">
      <w:pPr>
        <w:rPr>
          <w:rFonts w:cs="Arial"/>
          <w:sz w:val="22"/>
          <w:szCs w:val="22"/>
        </w:rPr>
      </w:pPr>
      <w:r w:rsidRPr="007078CF">
        <w:rPr>
          <w:rFonts w:cs="Arial"/>
          <w:sz w:val="22"/>
          <w:szCs w:val="22"/>
        </w:rPr>
        <w:t>Modularni ruter sa najmanje 3 GE porta od kojih je:</w:t>
      </w:r>
    </w:p>
    <w:p w14:paraId="687A63E8" w14:textId="77777777" w:rsidR="00443B2A" w:rsidRPr="007078CF" w:rsidRDefault="00443B2A" w:rsidP="00443B2A">
      <w:pPr>
        <w:rPr>
          <w:rFonts w:cs="Arial"/>
          <w:sz w:val="22"/>
          <w:szCs w:val="22"/>
        </w:rPr>
      </w:pPr>
      <w:r w:rsidRPr="007078CF">
        <w:rPr>
          <w:rFonts w:cs="Arial"/>
          <w:sz w:val="22"/>
          <w:szCs w:val="22"/>
        </w:rPr>
        <w:t>1 kombinovani 10/100/1000 RJ-45 ili SFP Ethernet port</w:t>
      </w:r>
    </w:p>
    <w:p w14:paraId="3A57B078" w14:textId="77777777" w:rsidR="00443B2A" w:rsidRPr="007078CF" w:rsidRDefault="00443B2A" w:rsidP="00443B2A">
      <w:pPr>
        <w:rPr>
          <w:rFonts w:cs="Arial"/>
          <w:sz w:val="22"/>
          <w:szCs w:val="22"/>
        </w:rPr>
      </w:pPr>
      <w:r w:rsidRPr="007078CF">
        <w:rPr>
          <w:rFonts w:cs="Arial"/>
          <w:sz w:val="22"/>
          <w:szCs w:val="22"/>
        </w:rPr>
        <w:t>1 fiksni bakarni 10/100/1000 RJ-45 Ethernet port</w:t>
      </w:r>
    </w:p>
    <w:p w14:paraId="5119C8BB" w14:textId="77777777" w:rsidR="00443B2A" w:rsidRPr="007078CF" w:rsidRDefault="00443B2A" w:rsidP="00443B2A">
      <w:pPr>
        <w:rPr>
          <w:rFonts w:cs="Arial"/>
          <w:sz w:val="22"/>
          <w:szCs w:val="22"/>
        </w:rPr>
      </w:pPr>
      <w:r w:rsidRPr="007078CF">
        <w:rPr>
          <w:rFonts w:cs="Arial"/>
          <w:sz w:val="22"/>
          <w:szCs w:val="22"/>
        </w:rPr>
        <w:t>1 fiksni SFP Ethernet port</w:t>
      </w:r>
    </w:p>
    <w:p w14:paraId="65367F4E" w14:textId="77777777" w:rsidR="00443B2A" w:rsidRPr="007078CF" w:rsidRDefault="00443B2A" w:rsidP="00443B2A">
      <w:pPr>
        <w:rPr>
          <w:rFonts w:cs="Arial"/>
          <w:sz w:val="22"/>
          <w:szCs w:val="22"/>
        </w:rPr>
      </w:pPr>
      <w:r w:rsidRPr="007078CF">
        <w:rPr>
          <w:rFonts w:cs="Arial"/>
          <w:sz w:val="22"/>
          <w:szCs w:val="22"/>
        </w:rPr>
        <w:t>Minimalno 1 GE RJ-45 menadžment port</w:t>
      </w:r>
    </w:p>
    <w:p w14:paraId="76BEB736" w14:textId="77777777" w:rsidR="00443B2A" w:rsidRPr="007078CF" w:rsidRDefault="00443B2A" w:rsidP="00443B2A">
      <w:pPr>
        <w:rPr>
          <w:rFonts w:cs="Arial"/>
          <w:sz w:val="22"/>
          <w:szCs w:val="22"/>
        </w:rPr>
      </w:pPr>
      <w:r w:rsidRPr="007078CF">
        <w:rPr>
          <w:rFonts w:cs="Arial"/>
          <w:sz w:val="22"/>
          <w:szCs w:val="22"/>
        </w:rPr>
        <w:t>Mogućnost montaže u rek orman 19’’ rackmountable, visina 2 RU</w:t>
      </w:r>
    </w:p>
    <w:p w14:paraId="0D8797B1" w14:textId="77777777" w:rsidR="00443B2A" w:rsidRPr="007078CF" w:rsidRDefault="00443B2A" w:rsidP="00443B2A">
      <w:pPr>
        <w:rPr>
          <w:rFonts w:cs="Arial"/>
          <w:sz w:val="22"/>
          <w:szCs w:val="22"/>
        </w:rPr>
      </w:pPr>
      <w:r w:rsidRPr="007078CF">
        <w:rPr>
          <w:rFonts w:cs="Arial"/>
          <w:sz w:val="22"/>
          <w:szCs w:val="22"/>
        </w:rPr>
        <w:t>Minimalno 2 slota za servisne i/ili network interface module</w:t>
      </w:r>
    </w:p>
    <w:p w14:paraId="25D32B8F" w14:textId="77777777" w:rsidR="00443B2A" w:rsidRPr="007078CF" w:rsidRDefault="00443B2A" w:rsidP="00443B2A">
      <w:pPr>
        <w:rPr>
          <w:rFonts w:cs="Arial"/>
          <w:sz w:val="22"/>
          <w:szCs w:val="22"/>
        </w:rPr>
      </w:pPr>
      <w:r w:rsidRPr="007078CF">
        <w:rPr>
          <w:rFonts w:cs="Arial"/>
          <w:sz w:val="22"/>
          <w:szCs w:val="22"/>
        </w:rPr>
        <w:t>Minimalno 2 integrisani slot za potrebe Packet Voice Digital Signal Processor (DSP) modula</w:t>
      </w:r>
    </w:p>
    <w:p w14:paraId="313AC0A7" w14:textId="77777777" w:rsidR="00443B2A" w:rsidRPr="007078CF" w:rsidRDefault="00443B2A" w:rsidP="00443B2A">
      <w:pPr>
        <w:rPr>
          <w:rFonts w:cs="Arial"/>
          <w:sz w:val="22"/>
          <w:szCs w:val="22"/>
        </w:rPr>
      </w:pPr>
      <w:r w:rsidRPr="007078CF">
        <w:rPr>
          <w:rFonts w:cs="Arial"/>
          <w:sz w:val="22"/>
          <w:szCs w:val="22"/>
        </w:rPr>
        <w:t>Minimum 1 USB port tipa A</w:t>
      </w:r>
    </w:p>
    <w:p w14:paraId="35FD86E2" w14:textId="77777777" w:rsidR="00443B2A" w:rsidRPr="007078CF" w:rsidRDefault="00443B2A" w:rsidP="00443B2A">
      <w:pPr>
        <w:rPr>
          <w:rFonts w:cs="Arial"/>
          <w:sz w:val="22"/>
          <w:szCs w:val="22"/>
        </w:rPr>
      </w:pPr>
      <w:r w:rsidRPr="007078CF">
        <w:rPr>
          <w:rFonts w:cs="Arial"/>
          <w:sz w:val="22"/>
          <w:szCs w:val="22"/>
        </w:rPr>
        <w:t>Minimum USB konzolni porta tipa B mini</w:t>
      </w:r>
    </w:p>
    <w:p w14:paraId="5A2C5920" w14:textId="77777777" w:rsidR="00443B2A" w:rsidRPr="007078CF" w:rsidRDefault="00443B2A" w:rsidP="00443B2A">
      <w:pPr>
        <w:rPr>
          <w:rFonts w:cs="Arial"/>
          <w:sz w:val="22"/>
          <w:szCs w:val="22"/>
        </w:rPr>
      </w:pPr>
      <w:r w:rsidRPr="007078CF">
        <w:rPr>
          <w:rFonts w:cs="Arial"/>
          <w:sz w:val="22"/>
          <w:szCs w:val="22"/>
        </w:rPr>
        <w:t>Minimum Serijski konzolni port RJ-45</w:t>
      </w:r>
    </w:p>
    <w:p w14:paraId="72641656" w14:textId="77777777" w:rsidR="00443B2A" w:rsidRPr="007078CF" w:rsidRDefault="00443B2A" w:rsidP="00443B2A">
      <w:pPr>
        <w:rPr>
          <w:rFonts w:cs="Arial"/>
          <w:sz w:val="22"/>
          <w:szCs w:val="22"/>
        </w:rPr>
      </w:pPr>
      <w:r w:rsidRPr="007078CF">
        <w:rPr>
          <w:rFonts w:cs="Arial"/>
          <w:sz w:val="22"/>
          <w:szCs w:val="22"/>
        </w:rPr>
        <w:t>Minimum Serijski auxiliary port RJ-45</w:t>
      </w:r>
    </w:p>
    <w:p w14:paraId="04B9C8CC" w14:textId="77777777" w:rsidR="00443B2A" w:rsidRPr="007078CF" w:rsidRDefault="00443B2A" w:rsidP="00443B2A">
      <w:pPr>
        <w:rPr>
          <w:rFonts w:cs="Arial"/>
          <w:sz w:val="22"/>
          <w:szCs w:val="22"/>
        </w:rPr>
      </w:pPr>
      <w:r w:rsidRPr="007078CF">
        <w:rPr>
          <w:rFonts w:cs="Arial"/>
          <w:sz w:val="22"/>
          <w:szCs w:val="22"/>
        </w:rPr>
        <w:t>Minimalno 4 GB Flash memorije sa mogućnošću prosirenja do 16 GB</w:t>
      </w:r>
    </w:p>
    <w:p w14:paraId="6658EEC8" w14:textId="77777777" w:rsidR="00443B2A" w:rsidRPr="007078CF" w:rsidRDefault="00443B2A" w:rsidP="00443B2A">
      <w:pPr>
        <w:rPr>
          <w:rFonts w:cs="Arial"/>
          <w:sz w:val="22"/>
          <w:szCs w:val="22"/>
        </w:rPr>
      </w:pPr>
      <w:r w:rsidRPr="007078CF">
        <w:rPr>
          <w:rFonts w:cs="Arial"/>
          <w:sz w:val="22"/>
          <w:szCs w:val="22"/>
        </w:rPr>
        <w:t>Minimalno 4 GB DRAM memorije,  sa mogućnošću prosirenja do 16 GB</w:t>
      </w:r>
    </w:p>
    <w:p w14:paraId="7CCD6317" w14:textId="77777777" w:rsidR="00443B2A" w:rsidRPr="007078CF" w:rsidRDefault="00443B2A" w:rsidP="00443B2A">
      <w:pPr>
        <w:rPr>
          <w:rFonts w:cs="Arial"/>
          <w:sz w:val="22"/>
          <w:szCs w:val="22"/>
        </w:rPr>
      </w:pPr>
      <w:r w:rsidRPr="007078CF">
        <w:rPr>
          <w:rFonts w:cs="Arial"/>
          <w:sz w:val="22"/>
          <w:szCs w:val="22"/>
        </w:rPr>
        <w:t>AC napajanje</w:t>
      </w:r>
    </w:p>
    <w:p w14:paraId="6E5F73E5" w14:textId="77777777" w:rsidR="00443B2A" w:rsidRPr="007078CF" w:rsidRDefault="00443B2A" w:rsidP="00443B2A">
      <w:pPr>
        <w:rPr>
          <w:rFonts w:cs="Arial"/>
          <w:sz w:val="22"/>
          <w:szCs w:val="22"/>
        </w:rPr>
      </w:pPr>
      <w:r w:rsidRPr="007078CF">
        <w:rPr>
          <w:rFonts w:cs="Arial"/>
          <w:sz w:val="22"/>
          <w:szCs w:val="22"/>
        </w:rPr>
        <w:t>Minimum aggregate throughput od 200 Mbps sa mogućnošću proširenja do 400 Mbps</w:t>
      </w:r>
    </w:p>
    <w:p w14:paraId="5EEE12D9" w14:textId="77777777" w:rsidR="00443B2A" w:rsidRPr="007078CF" w:rsidRDefault="00443B2A" w:rsidP="00443B2A">
      <w:pPr>
        <w:rPr>
          <w:rFonts w:cs="Arial"/>
          <w:sz w:val="22"/>
          <w:szCs w:val="22"/>
        </w:rPr>
      </w:pPr>
    </w:p>
    <w:p w14:paraId="6E55F601" w14:textId="77777777" w:rsidR="00443B2A" w:rsidRPr="007078CF" w:rsidRDefault="00443B2A" w:rsidP="00443B2A">
      <w:pPr>
        <w:rPr>
          <w:rFonts w:cs="Arial"/>
          <w:sz w:val="22"/>
          <w:szCs w:val="22"/>
        </w:rPr>
      </w:pPr>
      <w:r w:rsidRPr="007078CF">
        <w:rPr>
          <w:rFonts w:cs="Arial"/>
          <w:sz w:val="22"/>
          <w:szCs w:val="22"/>
        </w:rPr>
        <w:t>Ruter mora u isporučenom softveru i hardveru da omogućava sledeće funkcionalnosti:</w:t>
      </w:r>
    </w:p>
    <w:p w14:paraId="72CB8922" w14:textId="77777777" w:rsidR="00443B2A" w:rsidRPr="007078CF" w:rsidRDefault="00443B2A" w:rsidP="00443B2A">
      <w:pPr>
        <w:rPr>
          <w:rFonts w:cs="Arial"/>
          <w:sz w:val="22"/>
          <w:szCs w:val="22"/>
        </w:rPr>
      </w:pPr>
      <w:r w:rsidRPr="007078CF">
        <w:rPr>
          <w:rFonts w:cs="Arial"/>
          <w:sz w:val="22"/>
          <w:szCs w:val="22"/>
        </w:rPr>
        <w:t xml:space="preserve">Enkapsulacije: Ethernet, 802.1q VLAN, Point-to-Point Protocol (PPP), Multilink Point-to-Point Protocol (MLPPP), Frame Relay, Multilink Frame Relay (MLFR) (FR.15 and FR.16), High-Level Data Link Control (HDLC), Serial (RS-232, RS-449, X.21, V.35, and EIA-530), and PPP over Ethernet (PPPoE), </w:t>
      </w:r>
    </w:p>
    <w:p w14:paraId="0558D876" w14:textId="77777777" w:rsidR="00443B2A" w:rsidRPr="007078CF" w:rsidRDefault="00443B2A" w:rsidP="00443B2A">
      <w:pPr>
        <w:rPr>
          <w:rFonts w:cs="Arial"/>
          <w:sz w:val="22"/>
          <w:szCs w:val="22"/>
        </w:rPr>
      </w:pPr>
      <w:r w:rsidRPr="007078CF">
        <w:rPr>
          <w:rFonts w:cs="Arial"/>
          <w:sz w:val="22"/>
          <w:szCs w:val="22"/>
        </w:rPr>
        <w:t>Podrška za BGP i OSPF dinamičke protokole rutiranja</w:t>
      </w:r>
    </w:p>
    <w:p w14:paraId="3C74EB21" w14:textId="77777777" w:rsidR="00443B2A" w:rsidRPr="007078CF" w:rsidRDefault="00443B2A" w:rsidP="00443B2A">
      <w:pPr>
        <w:rPr>
          <w:rFonts w:cs="Arial"/>
          <w:sz w:val="22"/>
          <w:szCs w:val="22"/>
        </w:rPr>
      </w:pPr>
      <w:r w:rsidRPr="007078CF">
        <w:rPr>
          <w:rFonts w:cs="Arial"/>
          <w:sz w:val="22"/>
          <w:szCs w:val="22"/>
        </w:rPr>
        <w:t>Podrška za IPv6 skup protokola i OSPFv3</w:t>
      </w:r>
    </w:p>
    <w:p w14:paraId="6C6D16AB" w14:textId="77777777" w:rsidR="00443B2A" w:rsidRPr="007078CF" w:rsidRDefault="00443B2A" w:rsidP="00443B2A">
      <w:pPr>
        <w:rPr>
          <w:rFonts w:cs="Arial"/>
          <w:sz w:val="22"/>
          <w:szCs w:val="22"/>
        </w:rPr>
      </w:pPr>
      <w:r w:rsidRPr="007078CF">
        <w:rPr>
          <w:rFonts w:cs="Arial"/>
          <w:sz w:val="22"/>
          <w:szCs w:val="22"/>
        </w:rPr>
        <w:t>Podrška za H.323, SIP i MGCP signalizacione protokole</w:t>
      </w:r>
    </w:p>
    <w:p w14:paraId="300B9B7A" w14:textId="77777777" w:rsidR="00443B2A" w:rsidRPr="007078CF" w:rsidRDefault="00443B2A" w:rsidP="00443B2A">
      <w:pPr>
        <w:rPr>
          <w:rFonts w:cs="Arial"/>
          <w:sz w:val="22"/>
          <w:szCs w:val="22"/>
        </w:rPr>
      </w:pPr>
      <w:r w:rsidRPr="007078CF">
        <w:rPr>
          <w:rFonts w:cs="Arial"/>
          <w:sz w:val="22"/>
          <w:szCs w:val="22"/>
        </w:rPr>
        <w:t>Podrška za IP-to-IP gateway funkcionalnost (Session Border Controller) i kapacitet od 10 konkurentnih SIP trunk sesija sa mogućnošću naknadnog proširenja kapaciteta do 400</w:t>
      </w:r>
    </w:p>
    <w:p w14:paraId="48586CD0" w14:textId="77777777" w:rsidR="00443B2A" w:rsidRPr="007078CF" w:rsidRDefault="00443B2A" w:rsidP="00443B2A">
      <w:pPr>
        <w:rPr>
          <w:rFonts w:cs="Arial"/>
          <w:sz w:val="22"/>
          <w:szCs w:val="22"/>
        </w:rPr>
      </w:pPr>
      <w:r w:rsidRPr="007078CF">
        <w:rPr>
          <w:rFonts w:cs="Arial"/>
          <w:sz w:val="22"/>
          <w:szCs w:val="22"/>
        </w:rPr>
        <w:t>DSP resursi za 64 govorna kanala</w:t>
      </w:r>
    </w:p>
    <w:p w14:paraId="03534B12" w14:textId="77777777" w:rsidR="00443B2A" w:rsidRPr="007078CF" w:rsidRDefault="00443B2A" w:rsidP="00443B2A">
      <w:pPr>
        <w:rPr>
          <w:rFonts w:cs="Arial"/>
          <w:sz w:val="22"/>
          <w:szCs w:val="22"/>
        </w:rPr>
      </w:pPr>
      <w:r w:rsidRPr="007078CF">
        <w:rPr>
          <w:rFonts w:cs="Arial"/>
          <w:sz w:val="22"/>
          <w:szCs w:val="22"/>
        </w:rPr>
        <w:t>Odgovarajuća licenca za ostrvski režim rada do 50 IP telefona, sa mogućnošću proširenja do min. 100 IP telefona (mogućnost fallback registracije IP telefona na predmetni ruter u slučaju nedostupnosti ponuđenog IP telefonskog sistema za procesiranje poziva)</w:t>
      </w:r>
    </w:p>
    <w:p w14:paraId="2D73AD69" w14:textId="77777777" w:rsidR="00443B2A" w:rsidRPr="007078CF" w:rsidRDefault="00443B2A" w:rsidP="00443B2A">
      <w:pPr>
        <w:rPr>
          <w:rFonts w:cs="Arial"/>
          <w:sz w:val="22"/>
          <w:szCs w:val="22"/>
        </w:rPr>
      </w:pPr>
    </w:p>
    <w:p w14:paraId="49D04DA4" w14:textId="77777777" w:rsidR="00443B2A" w:rsidRPr="007078CF" w:rsidRDefault="00443B2A" w:rsidP="00443B2A">
      <w:pPr>
        <w:rPr>
          <w:rFonts w:cs="Arial"/>
          <w:sz w:val="22"/>
          <w:szCs w:val="22"/>
        </w:rPr>
      </w:pPr>
      <w:r w:rsidRPr="007078CF">
        <w:rPr>
          <w:rFonts w:cs="Arial"/>
          <w:sz w:val="22"/>
          <w:szCs w:val="22"/>
        </w:rPr>
        <w:t>Ruter mora mora u isporučenom softveru i hardveru da omogućava sledeće funkcionalnosti:</w:t>
      </w:r>
    </w:p>
    <w:p w14:paraId="573F7BC5" w14:textId="77777777" w:rsidR="00443B2A" w:rsidRPr="007078CF" w:rsidRDefault="00443B2A" w:rsidP="00443B2A">
      <w:pPr>
        <w:rPr>
          <w:rFonts w:cs="Arial"/>
          <w:sz w:val="22"/>
          <w:szCs w:val="22"/>
        </w:rPr>
      </w:pPr>
      <w:r w:rsidRPr="007078CF">
        <w:rPr>
          <w:rFonts w:cs="Arial"/>
          <w:sz w:val="22"/>
          <w:szCs w:val="22"/>
        </w:rPr>
        <w:t>Mogućnost administracije kroz telnet, ssh, web i SNMP</w:t>
      </w:r>
    </w:p>
    <w:p w14:paraId="397C23B0" w14:textId="77777777" w:rsidR="00443B2A" w:rsidRPr="007078CF" w:rsidRDefault="00443B2A" w:rsidP="00443B2A">
      <w:pPr>
        <w:rPr>
          <w:rFonts w:cs="Arial"/>
          <w:sz w:val="22"/>
          <w:szCs w:val="22"/>
        </w:rPr>
      </w:pPr>
      <w:r w:rsidRPr="007078CF">
        <w:rPr>
          <w:rFonts w:cs="Arial"/>
          <w:sz w:val="22"/>
          <w:szCs w:val="22"/>
        </w:rPr>
        <w:t>Podrška za SNMPv3 protokol</w:t>
      </w:r>
    </w:p>
    <w:p w14:paraId="6A71D8B9" w14:textId="77777777" w:rsidR="00443B2A" w:rsidRPr="007078CF" w:rsidRDefault="00443B2A" w:rsidP="00443B2A">
      <w:pPr>
        <w:rPr>
          <w:rFonts w:cs="Arial"/>
          <w:sz w:val="22"/>
          <w:szCs w:val="22"/>
        </w:rPr>
      </w:pPr>
      <w:r w:rsidRPr="007078CF">
        <w:rPr>
          <w:rFonts w:cs="Arial"/>
          <w:sz w:val="22"/>
          <w:szCs w:val="22"/>
        </w:rPr>
        <w:t>Podrška za MPLS, EoMPLS</w:t>
      </w:r>
    </w:p>
    <w:p w14:paraId="2C941D7B" w14:textId="77777777" w:rsidR="00443B2A" w:rsidRPr="007078CF" w:rsidRDefault="00443B2A" w:rsidP="00443B2A">
      <w:pPr>
        <w:rPr>
          <w:rFonts w:cs="Arial"/>
          <w:sz w:val="22"/>
          <w:szCs w:val="22"/>
        </w:rPr>
      </w:pPr>
      <w:r w:rsidRPr="007078CF">
        <w:rPr>
          <w:rFonts w:cs="Arial"/>
          <w:sz w:val="22"/>
          <w:szCs w:val="22"/>
        </w:rPr>
        <w:t>Podrška za IPSec DES/3DES/AES</w:t>
      </w:r>
    </w:p>
    <w:p w14:paraId="493BBD38" w14:textId="77777777" w:rsidR="00443B2A" w:rsidRPr="007078CF" w:rsidRDefault="00443B2A" w:rsidP="00443B2A">
      <w:pPr>
        <w:rPr>
          <w:rFonts w:cs="Arial"/>
          <w:sz w:val="22"/>
          <w:szCs w:val="22"/>
        </w:rPr>
      </w:pPr>
      <w:r w:rsidRPr="007078CF">
        <w:rPr>
          <w:rFonts w:cs="Arial"/>
          <w:sz w:val="22"/>
          <w:szCs w:val="22"/>
        </w:rPr>
        <w:t>Podrška za Zone Based Firewall, IPSec VPN, EZVPN, DMVPN, FlexVPN funkcionalnosti</w:t>
      </w:r>
    </w:p>
    <w:p w14:paraId="13D6D667" w14:textId="77777777" w:rsidR="00443B2A" w:rsidRPr="007078CF" w:rsidRDefault="00443B2A" w:rsidP="00443B2A">
      <w:pPr>
        <w:rPr>
          <w:rFonts w:cs="Arial"/>
          <w:sz w:val="22"/>
          <w:szCs w:val="22"/>
        </w:rPr>
      </w:pPr>
      <w:r w:rsidRPr="007078CF">
        <w:rPr>
          <w:rFonts w:cs="Arial"/>
          <w:sz w:val="22"/>
          <w:szCs w:val="22"/>
        </w:rPr>
        <w:lastRenderedPageBreak/>
        <w:t>Podrška za kriptografske algoritme za enkripciju: DES, 3DES, AES-128 or AES-256; Autentifikaciju: RSA (748/1024/2048 bit), ECDSA (256/384 bit); Integrity: MD5, SHA, SHA-256, SHA-384, SHA-512</w:t>
      </w:r>
    </w:p>
    <w:p w14:paraId="33EBE4B7" w14:textId="77777777" w:rsidR="00443B2A" w:rsidRPr="007078CF" w:rsidRDefault="00443B2A" w:rsidP="00443B2A">
      <w:pPr>
        <w:rPr>
          <w:rFonts w:cs="Arial"/>
          <w:sz w:val="22"/>
          <w:szCs w:val="22"/>
        </w:rPr>
      </w:pPr>
      <w:r w:rsidRPr="007078CF">
        <w:rPr>
          <w:rFonts w:cs="Arial"/>
          <w:sz w:val="22"/>
          <w:szCs w:val="22"/>
        </w:rPr>
        <w:t>Mogućnost naknadne ugradnje različitih modula sledećih karakteristika:</w:t>
      </w:r>
    </w:p>
    <w:p w14:paraId="7BB21C44" w14:textId="77777777" w:rsidR="00443B2A" w:rsidRPr="007078CF" w:rsidRDefault="00443B2A" w:rsidP="00443B2A">
      <w:pPr>
        <w:rPr>
          <w:rFonts w:cs="Arial"/>
          <w:sz w:val="22"/>
          <w:szCs w:val="22"/>
        </w:rPr>
      </w:pPr>
      <w:r w:rsidRPr="007078CF">
        <w:rPr>
          <w:rFonts w:cs="Arial"/>
          <w:sz w:val="22"/>
          <w:szCs w:val="22"/>
        </w:rPr>
        <w:t>8 T1/E1 portova</w:t>
      </w:r>
    </w:p>
    <w:p w14:paraId="7AF34A18" w14:textId="77777777" w:rsidR="00443B2A" w:rsidRPr="007078CF" w:rsidRDefault="00443B2A" w:rsidP="00443B2A">
      <w:pPr>
        <w:rPr>
          <w:rFonts w:cs="Arial"/>
          <w:sz w:val="22"/>
          <w:szCs w:val="22"/>
        </w:rPr>
      </w:pPr>
      <w:r w:rsidRPr="007078CF">
        <w:rPr>
          <w:rFonts w:cs="Arial"/>
          <w:sz w:val="22"/>
          <w:szCs w:val="22"/>
        </w:rPr>
        <w:t>T3/E3 porta</w:t>
      </w:r>
    </w:p>
    <w:p w14:paraId="626E826A" w14:textId="77777777" w:rsidR="00443B2A" w:rsidRPr="007078CF" w:rsidRDefault="00443B2A" w:rsidP="00443B2A">
      <w:pPr>
        <w:rPr>
          <w:rFonts w:cs="Arial"/>
          <w:sz w:val="22"/>
          <w:szCs w:val="22"/>
        </w:rPr>
      </w:pPr>
      <w:r w:rsidRPr="007078CF">
        <w:rPr>
          <w:rFonts w:cs="Arial"/>
          <w:sz w:val="22"/>
          <w:szCs w:val="22"/>
        </w:rPr>
        <w:t>4 serijska porta</w:t>
      </w:r>
    </w:p>
    <w:p w14:paraId="448DF48C" w14:textId="77777777" w:rsidR="00443B2A" w:rsidRPr="007078CF" w:rsidRDefault="00443B2A" w:rsidP="00443B2A">
      <w:pPr>
        <w:rPr>
          <w:rFonts w:cs="Arial"/>
          <w:sz w:val="22"/>
          <w:szCs w:val="22"/>
        </w:rPr>
      </w:pPr>
      <w:r w:rsidRPr="007078CF">
        <w:rPr>
          <w:rFonts w:cs="Arial"/>
          <w:sz w:val="22"/>
          <w:szCs w:val="22"/>
        </w:rPr>
        <w:t>6 GE/SFP portova</w:t>
      </w:r>
    </w:p>
    <w:p w14:paraId="14EB891C" w14:textId="77777777" w:rsidR="00443B2A" w:rsidRPr="007078CF" w:rsidRDefault="00443B2A" w:rsidP="00443B2A">
      <w:pPr>
        <w:rPr>
          <w:rFonts w:cs="Arial"/>
          <w:sz w:val="22"/>
          <w:szCs w:val="22"/>
        </w:rPr>
      </w:pPr>
      <w:r w:rsidRPr="007078CF">
        <w:rPr>
          <w:rFonts w:cs="Arial"/>
          <w:sz w:val="22"/>
          <w:szCs w:val="22"/>
        </w:rPr>
        <w:t>4 GE/SFP porta ili jedan 10G SFP+ port</w:t>
      </w:r>
    </w:p>
    <w:p w14:paraId="2AF7C061" w14:textId="77777777" w:rsidR="00443B2A" w:rsidRPr="007078CF" w:rsidRDefault="00443B2A" w:rsidP="00443B2A">
      <w:pPr>
        <w:rPr>
          <w:rFonts w:cs="Arial"/>
          <w:sz w:val="22"/>
          <w:szCs w:val="22"/>
        </w:rPr>
      </w:pPr>
      <w:r w:rsidRPr="007078CF">
        <w:rPr>
          <w:rFonts w:cs="Arial"/>
          <w:sz w:val="22"/>
          <w:szCs w:val="22"/>
        </w:rPr>
        <w:t xml:space="preserve">kartice koja imaju funkcionalnost L2/L3 sviča </w:t>
      </w:r>
    </w:p>
    <w:p w14:paraId="7D9C0E78" w14:textId="77777777" w:rsidR="00443B2A" w:rsidRPr="007078CF" w:rsidRDefault="00443B2A" w:rsidP="00443B2A">
      <w:pPr>
        <w:rPr>
          <w:rFonts w:cs="Arial"/>
          <w:sz w:val="22"/>
          <w:szCs w:val="22"/>
        </w:rPr>
      </w:pPr>
      <w:r w:rsidRPr="007078CF">
        <w:rPr>
          <w:rFonts w:cs="Arial"/>
          <w:sz w:val="22"/>
          <w:szCs w:val="22"/>
        </w:rPr>
        <w:t>do 4 serijska WAN interfejsa</w:t>
      </w:r>
    </w:p>
    <w:p w14:paraId="66E40B80" w14:textId="77777777" w:rsidR="00443B2A" w:rsidRPr="007078CF" w:rsidRDefault="00443B2A" w:rsidP="00443B2A">
      <w:pPr>
        <w:rPr>
          <w:rFonts w:cs="Arial"/>
          <w:sz w:val="22"/>
          <w:szCs w:val="22"/>
        </w:rPr>
      </w:pPr>
      <w:r w:rsidRPr="007078CF">
        <w:rPr>
          <w:rFonts w:cs="Arial"/>
          <w:sz w:val="22"/>
          <w:szCs w:val="22"/>
        </w:rPr>
        <w:t xml:space="preserve">do 8 POE/POE+ GE L2 portova </w:t>
      </w:r>
    </w:p>
    <w:p w14:paraId="559A1BB8" w14:textId="77777777" w:rsidR="00443B2A" w:rsidRPr="007078CF" w:rsidRDefault="00443B2A" w:rsidP="00443B2A">
      <w:pPr>
        <w:rPr>
          <w:rFonts w:cs="Arial"/>
          <w:sz w:val="22"/>
          <w:szCs w:val="22"/>
        </w:rPr>
      </w:pPr>
      <w:r w:rsidRPr="007078CF">
        <w:rPr>
          <w:rFonts w:cs="Arial"/>
          <w:sz w:val="22"/>
          <w:szCs w:val="22"/>
        </w:rPr>
        <w:t>modul sa wan 4G LTE interfejsom</w:t>
      </w:r>
    </w:p>
    <w:p w14:paraId="1426431B" w14:textId="77777777" w:rsidR="00443B2A" w:rsidRPr="007078CF" w:rsidRDefault="00443B2A" w:rsidP="00443B2A">
      <w:pPr>
        <w:rPr>
          <w:rFonts w:cs="Arial"/>
          <w:sz w:val="22"/>
          <w:szCs w:val="22"/>
        </w:rPr>
      </w:pPr>
      <w:r w:rsidRPr="007078CF">
        <w:rPr>
          <w:rFonts w:cs="Arial"/>
          <w:sz w:val="22"/>
          <w:szCs w:val="22"/>
        </w:rPr>
        <w:t>voice moduli sa 2 ili 4 FXS porta, 2 ili 4 FXO porta, 2 ili 4 BRI ISDN porta koji moraju da imaju ugradjene potrebne DSP resurse</w:t>
      </w:r>
    </w:p>
    <w:p w14:paraId="1AE90D72" w14:textId="77777777" w:rsidR="00443B2A" w:rsidRPr="007078CF" w:rsidRDefault="00443B2A" w:rsidP="00443B2A">
      <w:pPr>
        <w:rPr>
          <w:rFonts w:cs="Arial"/>
          <w:sz w:val="22"/>
          <w:szCs w:val="22"/>
        </w:rPr>
      </w:pPr>
      <w:r w:rsidRPr="007078CF">
        <w:rPr>
          <w:rFonts w:cs="Arial"/>
          <w:sz w:val="22"/>
          <w:szCs w:val="22"/>
        </w:rPr>
        <w:t>voice moduli sa 1,2,4 ili 8 PRI ISDN portova</w:t>
      </w:r>
    </w:p>
    <w:p w14:paraId="79B58F73" w14:textId="77777777"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181679A1" w14:textId="0DF352AF" w:rsidR="00443B2A" w:rsidRPr="007078CF" w:rsidRDefault="00443B2A" w:rsidP="00443B2A">
      <w:pPr>
        <w:rPr>
          <w:rFonts w:cs="Arial"/>
          <w:sz w:val="22"/>
          <w:szCs w:val="22"/>
        </w:rPr>
      </w:pPr>
    </w:p>
    <w:p w14:paraId="3144C585" w14:textId="124D291C" w:rsidR="00443B2A" w:rsidRPr="00F703A5" w:rsidRDefault="00F703A5" w:rsidP="00443B2A">
      <w:pPr>
        <w:rPr>
          <w:rFonts w:cs="Arial"/>
          <w:b/>
          <w:sz w:val="22"/>
          <w:szCs w:val="22"/>
        </w:rPr>
      </w:pPr>
      <w:r w:rsidRPr="00F703A5">
        <w:rPr>
          <w:rFonts w:cs="Arial"/>
          <w:b/>
          <w:sz w:val="22"/>
          <w:szCs w:val="22"/>
          <w:lang w:val="sr-Cyrl-RS"/>
        </w:rPr>
        <w:t>5.</w:t>
      </w:r>
      <w:r w:rsidR="00443B2A" w:rsidRPr="00F703A5">
        <w:rPr>
          <w:rFonts w:cs="Arial"/>
          <w:b/>
          <w:sz w:val="22"/>
          <w:szCs w:val="22"/>
        </w:rPr>
        <w:t>Уређај за бежични приступ тип 1</w:t>
      </w:r>
    </w:p>
    <w:p w14:paraId="365A435A" w14:textId="77777777" w:rsidR="00443B2A" w:rsidRPr="007078CF" w:rsidRDefault="00443B2A" w:rsidP="00443B2A">
      <w:pPr>
        <w:rPr>
          <w:rFonts w:cs="Arial"/>
          <w:sz w:val="22"/>
          <w:szCs w:val="22"/>
        </w:rPr>
      </w:pPr>
    </w:p>
    <w:p w14:paraId="3FD6AAD6" w14:textId="77777777" w:rsidR="00443B2A" w:rsidRPr="007078CF" w:rsidRDefault="00443B2A" w:rsidP="00443B2A">
      <w:pPr>
        <w:rPr>
          <w:rFonts w:cs="Arial"/>
          <w:sz w:val="22"/>
          <w:szCs w:val="22"/>
        </w:rPr>
      </w:pPr>
      <w:r w:rsidRPr="007078CF">
        <w:rPr>
          <w:rFonts w:cs="Arial"/>
          <w:sz w:val="22"/>
          <w:szCs w:val="22"/>
        </w:rPr>
        <w:t>Уређај за бежични приступ-,,access-point’’ 802.11 a/b/g/n који задовољава следеће минималне техничке карактеристике:</w:t>
      </w:r>
    </w:p>
    <w:p w14:paraId="2964B719" w14:textId="77777777" w:rsidR="00443B2A" w:rsidRPr="007078CF" w:rsidRDefault="00443B2A" w:rsidP="00443B2A">
      <w:pPr>
        <w:rPr>
          <w:rFonts w:cs="Arial"/>
          <w:sz w:val="22"/>
          <w:szCs w:val="22"/>
        </w:rPr>
      </w:pPr>
      <w:r w:rsidRPr="007078CF">
        <w:rPr>
          <w:rFonts w:cs="Arial"/>
          <w:sz w:val="22"/>
          <w:szCs w:val="22"/>
        </w:rPr>
        <w:t xml:space="preserve">3 x 3 multiple-input multiple-output (MIMO), 20 и 40-MHz channels, </w:t>
      </w:r>
    </w:p>
    <w:p w14:paraId="17D10E61" w14:textId="77777777" w:rsidR="00443B2A" w:rsidRPr="007078CF" w:rsidRDefault="00443B2A" w:rsidP="00443B2A">
      <w:pPr>
        <w:rPr>
          <w:rFonts w:cs="Arial"/>
          <w:sz w:val="22"/>
          <w:szCs w:val="22"/>
        </w:rPr>
      </w:pPr>
      <w:r w:rsidRPr="007078CF">
        <w:rPr>
          <w:rFonts w:cs="Arial"/>
          <w:sz w:val="22"/>
          <w:szCs w:val="22"/>
        </w:rPr>
        <w:t>агрегација пакета</w:t>
      </w:r>
    </w:p>
    <w:p w14:paraId="4A215FFA" w14:textId="77777777" w:rsidR="00443B2A" w:rsidRPr="007078CF" w:rsidRDefault="00443B2A" w:rsidP="00443B2A">
      <w:pPr>
        <w:rPr>
          <w:rFonts w:cs="Arial"/>
          <w:sz w:val="22"/>
          <w:szCs w:val="22"/>
        </w:rPr>
      </w:pPr>
      <w:r w:rsidRPr="007078CF">
        <w:rPr>
          <w:rFonts w:cs="Arial"/>
          <w:sz w:val="22"/>
          <w:szCs w:val="22"/>
        </w:rPr>
        <w:t>E регулаторни домен: 2.412 до 2.472 GHz; 13 канала, 5.180 до 5.320 GHz; 8 канала, 5.500 до 5.700 GHz; 8 канала</w:t>
      </w:r>
    </w:p>
    <w:p w14:paraId="7D6BD142" w14:textId="77777777" w:rsidR="00443B2A" w:rsidRPr="007078CF" w:rsidRDefault="00443B2A" w:rsidP="00443B2A">
      <w:pPr>
        <w:rPr>
          <w:rFonts w:cs="Arial"/>
          <w:sz w:val="22"/>
          <w:szCs w:val="22"/>
        </w:rPr>
      </w:pPr>
      <w:r w:rsidRPr="007078CF">
        <w:rPr>
          <w:rFonts w:cs="Arial"/>
          <w:sz w:val="22"/>
          <w:szCs w:val="22"/>
        </w:rPr>
        <w:t xml:space="preserve">Интерна/интегрисана антена, добит 4.0 dBi (2.4 GHz, 5 GHz) </w:t>
      </w:r>
    </w:p>
    <w:p w14:paraId="2C47D035" w14:textId="77777777" w:rsidR="00443B2A" w:rsidRPr="007078CF" w:rsidRDefault="00443B2A" w:rsidP="00443B2A">
      <w:pPr>
        <w:rPr>
          <w:rFonts w:cs="Arial"/>
          <w:sz w:val="22"/>
          <w:szCs w:val="22"/>
        </w:rPr>
      </w:pPr>
      <w:r w:rsidRPr="007078CF">
        <w:rPr>
          <w:rFonts w:cs="Arial"/>
          <w:sz w:val="22"/>
          <w:szCs w:val="22"/>
        </w:rPr>
        <w:t>Интерфејс: 2x10/100/1000BASE-T autosensing (RJ-45)</w:t>
      </w:r>
    </w:p>
    <w:p w14:paraId="5A0B4536" w14:textId="77777777" w:rsidR="00443B2A" w:rsidRPr="007078CF" w:rsidRDefault="00443B2A" w:rsidP="00443B2A">
      <w:pPr>
        <w:rPr>
          <w:rFonts w:cs="Arial"/>
          <w:sz w:val="22"/>
          <w:szCs w:val="22"/>
        </w:rPr>
      </w:pPr>
      <w:r w:rsidRPr="007078CF">
        <w:rPr>
          <w:rFonts w:cs="Arial"/>
          <w:sz w:val="22"/>
          <w:szCs w:val="22"/>
        </w:rPr>
        <w:t>Mенаџмент конзолни порт (RJ-45)</w:t>
      </w:r>
    </w:p>
    <w:p w14:paraId="7D6B1F26" w14:textId="77777777" w:rsidR="00443B2A" w:rsidRPr="007078CF" w:rsidRDefault="00443B2A" w:rsidP="00443B2A">
      <w:pPr>
        <w:rPr>
          <w:rFonts w:cs="Arial"/>
          <w:sz w:val="22"/>
          <w:szCs w:val="22"/>
        </w:rPr>
      </w:pPr>
      <w:r w:rsidRPr="007078CF">
        <w:rPr>
          <w:rFonts w:cs="Arial"/>
          <w:sz w:val="22"/>
          <w:szCs w:val="22"/>
        </w:rPr>
        <w:t xml:space="preserve">Напајање: 802.3af Ethernet  (PoE switch), </w:t>
      </w:r>
    </w:p>
    <w:p w14:paraId="119702A6" w14:textId="77777777" w:rsidR="00443B2A" w:rsidRPr="007078CF" w:rsidRDefault="00443B2A" w:rsidP="00443B2A">
      <w:pPr>
        <w:rPr>
          <w:rFonts w:cs="Arial"/>
          <w:sz w:val="22"/>
          <w:szCs w:val="22"/>
        </w:rPr>
      </w:pPr>
      <w:r w:rsidRPr="007078CF">
        <w:rPr>
          <w:rFonts w:cs="Arial"/>
          <w:sz w:val="22"/>
          <w:szCs w:val="22"/>
        </w:rPr>
        <w:t>RAM меморија  512MB</w:t>
      </w:r>
    </w:p>
    <w:p w14:paraId="694D47EF" w14:textId="77777777" w:rsidR="00443B2A" w:rsidRPr="007078CF" w:rsidRDefault="00443B2A" w:rsidP="00443B2A">
      <w:pPr>
        <w:rPr>
          <w:rFonts w:cs="Arial"/>
          <w:sz w:val="22"/>
          <w:szCs w:val="22"/>
        </w:rPr>
      </w:pPr>
      <w:r w:rsidRPr="007078CF">
        <w:rPr>
          <w:rFonts w:cs="Arial"/>
          <w:sz w:val="22"/>
          <w:szCs w:val="22"/>
        </w:rPr>
        <w:t>FLАSH меморија  64MB</w:t>
      </w:r>
    </w:p>
    <w:p w14:paraId="54CD8D6A" w14:textId="77777777" w:rsidR="00443B2A" w:rsidRPr="007078CF" w:rsidRDefault="00443B2A" w:rsidP="00443B2A">
      <w:pPr>
        <w:rPr>
          <w:rFonts w:cs="Arial"/>
          <w:sz w:val="22"/>
          <w:szCs w:val="22"/>
        </w:rPr>
      </w:pPr>
      <w:r w:rsidRPr="007078CF">
        <w:rPr>
          <w:rFonts w:cs="Arial"/>
          <w:sz w:val="22"/>
          <w:szCs w:val="22"/>
        </w:rPr>
        <w:t xml:space="preserve">Подржани стaндaрди: IEEE 802.11a/b/g, IEEE 802.11n, IEEE 802.11ac, IEEE 802.11h, IEEE </w:t>
      </w:r>
    </w:p>
    <w:p w14:paraId="6CB7036E" w14:textId="5C116305" w:rsidR="00443B2A" w:rsidRPr="007078CF" w:rsidRDefault="00443B2A" w:rsidP="00443B2A">
      <w:pPr>
        <w:rPr>
          <w:rFonts w:cs="Arial"/>
          <w:sz w:val="22"/>
          <w:szCs w:val="22"/>
        </w:rPr>
      </w:pPr>
      <w:r w:rsidRPr="007078CF">
        <w:rPr>
          <w:rFonts w:cs="Arial"/>
          <w:sz w:val="22"/>
          <w:szCs w:val="22"/>
        </w:rPr>
        <w:t>802.11d</w:t>
      </w:r>
    </w:p>
    <w:p w14:paraId="440B90B1" w14:textId="77777777" w:rsidR="00443B2A" w:rsidRPr="007078CF" w:rsidRDefault="00443B2A" w:rsidP="00443B2A">
      <w:pPr>
        <w:rPr>
          <w:rFonts w:cs="Arial"/>
          <w:sz w:val="22"/>
          <w:szCs w:val="22"/>
        </w:rPr>
      </w:pPr>
      <w:r w:rsidRPr="007078CF">
        <w:rPr>
          <w:rFonts w:cs="Arial"/>
          <w:sz w:val="22"/>
          <w:szCs w:val="22"/>
        </w:rPr>
        <w:t xml:space="preserve">Подржане следеће функционалности: </w:t>
      </w:r>
    </w:p>
    <w:p w14:paraId="0ABAA85A" w14:textId="77777777" w:rsidR="00443B2A" w:rsidRPr="007078CF" w:rsidRDefault="00443B2A" w:rsidP="00443B2A">
      <w:pPr>
        <w:rPr>
          <w:rFonts w:cs="Arial"/>
          <w:sz w:val="22"/>
          <w:szCs w:val="22"/>
        </w:rPr>
      </w:pPr>
      <w:r w:rsidRPr="007078CF">
        <w:rPr>
          <w:rFonts w:cs="Arial"/>
          <w:sz w:val="22"/>
          <w:szCs w:val="22"/>
        </w:rPr>
        <w:t>Максимална снага зрачења: 22 dBm на 2.4 GHz (802.11b, 802.11g, 802.11n); 22 dBm на 5 GHz (802.11a, 802.11n, 802.11ac)</w:t>
      </w:r>
    </w:p>
    <w:p w14:paraId="35D93433" w14:textId="77777777" w:rsidR="00443B2A" w:rsidRPr="007078CF" w:rsidRDefault="00443B2A" w:rsidP="00443B2A">
      <w:pPr>
        <w:rPr>
          <w:rFonts w:cs="Arial"/>
          <w:sz w:val="22"/>
          <w:szCs w:val="22"/>
        </w:rPr>
      </w:pPr>
      <w:r w:rsidRPr="007078CF">
        <w:rPr>
          <w:rFonts w:cs="Arial"/>
          <w:sz w:val="22"/>
          <w:szCs w:val="22"/>
        </w:rPr>
        <w:t xml:space="preserve">Подржане безбедносне функционалности: 802.11i, Wi-Fi Protected Access 2 (WPA2), WPA; 802.1X; Advanced Encryption Standards (AES), Temporal Key Integrity Protocol (TKIP); Extensible Authentication Protocol-Transport Layer Security (EAP-TLS); EAP-Tunneled TLS (TTLS) or Microsoft Challenge Handshake Authentication Protocol Version 2 (MSCHAPv2); Protected EAP (PEAP) v0 or EAP-MSCHAPv2; Extensible Authentication Protocol-Flexible Authentication via Secure Tunneling (EAP-FAST); PEAPv1 or EAP-Generic Token Card (GTC); EAP-Subscriber Identity Module (SIM) </w:t>
      </w:r>
    </w:p>
    <w:p w14:paraId="68B46882" w14:textId="77777777" w:rsidR="00443B2A" w:rsidRPr="007078CF" w:rsidRDefault="00443B2A" w:rsidP="00443B2A">
      <w:pPr>
        <w:rPr>
          <w:rFonts w:cs="Arial"/>
          <w:sz w:val="22"/>
          <w:szCs w:val="22"/>
        </w:rPr>
      </w:pPr>
      <w:r w:rsidRPr="007078CF">
        <w:rPr>
          <w:rFonts w:cs="Arial"/>
          <w:sz w:val="22"/>
          <w:szCs w:val="22"/>
        </w:rPr>
        <w:t>Подршка за Wi-Fi Multimedia</w:t>
      </w:r>
    </w:p>
    <w:p w14:paraId="6C1A3737" w14:textId="77777777" w:rsidR="00443B2A" w:rsidRPr="007078CF" w:rsidRDefault="00443B2A" w:rsidP="00443B2A">
      <w:pPr>
        <w:rPr>
          <w:rFonts w:cs="Arial"/>
          <w:sz w:val="22"/>
          <w:szCs w:val="22"/>
        </w:rPr>
      </w:pPr>
      <w:r w:rsidRPr="007078CF">
        <w:rPr>
          <w:rFonts w:cs="Arial"/>
          <w:sz w:val="22"/>
          <w:szCs w:val="22"/>
        </w:rPr>
        <w:t>Garantni rok 1 godina. Uređaji moraju biti pokriveni hardveskim servisima proizvođača opreme za vreme trajanja garantnog roka koji omogućavaju zamenu neispravne opreme narednog dana u slučaju kvara.</w:t>
      </w:r>
    </w:p>
    <w:p w14:paraId="44C519B7" w14:textId="77777777" w:rsidR="00443B2A" w:rsidRPr="007078CF" w:rsidRDefault="00443B2A" w:rsidP="00443B2A">
      <w:pPr>
        <w:rPr>
          <w:rFonts w:cs="Arial"/>
          <w:sz w:val="22"/>
          <w:szCs w:val="22"/>
        </w:rPr>
      </w:pPr>
    </w:p>
    <w:p w14:paraId="19744B92" w14:textId="0513AA66" w:rsidR="00443B2A" w:rsidRPr="00056778" w:rsidRDefault="00F703A5" w:rsidP="00443B2A">
      <w:pPr>
        <w:rPr>
          <w:rFonts w:cs="Arial"/>
          <w:b/>
          <w:sz w:val="22"/>
          <w:szCs w:val="22"/>
        </w:rPr>
      </w:pPr>
      <w:r w:rsidRPr="00F703A5">
        <w:rPr>
          <w:rFonts w:cs="Arial"/>
          <w:b/>
          <w:sz w:val="22"/>
          <w:szCs w:val="22"/>
          <w:lang w:val="sr-Cyrl-RS"/>
        </w:rPr>
        <w:t xml:space="preserve">6. </w:t>
      </w:r>
      <w:r w:rsidR="00443B2A" w:rsidRPr="00F703A5">
        <w:rPr>
          <w:rFonts w:cs="Arial"/>
          <w:b/>
          <w:sz w:val="22"/>
          <w:szCs w:val="22"/>
        </w:rPr>
        <w:t xml:space="preserve">Лиценца за регистрацију АP  на виртуелни контролер </w:t>
      </w:r>
    </w:p>
    <w:p w14:paraId="080973D9" w14:textId="6C4C472C" w:rsidR="00443B2A" w:rsidRDefault="00443B2A" w:rsidP="00443B2A">
      <w:pPr>
        <w:rPr>
          <w:rFonts w:cs="Arial"/>
          <w:sz w:val="22"/>
          <w:szCs w:val="22"/>
        </w:rPr>
      </w:pPr>
      <w:r w:rsidRPr="007078CF">
        <w:rPr>
          <w:rFonts w:cs="Arial"/>
          <w:sz w:val="22"/>
          <w:szCs w:val="22"/>
        </w:rPr>
        <w:t>Електронкса лиценца за регистрацију уређаја за бежични приступ тип 1 на виртуелни wireless kontroler</w:t>
      </w:r>
    </w:p>
    <w:p w14:paraId="45535074" w14:textId="77777777" w:rsidR="00F703A5" w:rsidRPr="007078CF" w:rsidRDefault="00F703A5" w:rsidP="00443B2A">
      <w:pPr>
        <w:rPr>
          <w:rFonts w:cs="Arial"/>
          <w:sz w:val="22"/>
          <w:szCs w:val="22"/>
        </w:rPr>
      </w:pPr>
    </w:p>
    <w:p w14:paraId="4592FD9B" w14:textId="49F2A74F" w:rsidR="00443B2A" w:rsidRPr="00056778" w:rsidRDefault="00F703A5" w:rsidP="00443B2A">
      <w:pPr>
        <w:rPr>
          <w:rFonts w:cs="Arial"/>
          <w:b/>
          <w:sz w:val="22"/>
          <w:szCs w:val="22"/>
        </w:rPr>
      </w:pPr>
      <w:r w:rsidRPr="00F703A5">
        <w:rPr>
          <w:rFonts w:cs="Arial"/>
          <w:b/>
          <w:sz w:val="22"/>
          <w:szCs w:val="22"/>
          <w:lang w:val="sr-Cyrl-RS"/>
        </w:rPr>
        <w:lastRenderedPageBreak/>
        <w:t>7.</w:t>
      </w:r>
      <w:r w:rsidR="00443B2A" w:rsidRPr="00F703A5">
        <w:rPr>
          <w:rFonts w:cs="Arial"/>
          <w:b/>
          <w:sz w:val="22"/>
          <w:szCs w:val="22"/>
        </w:rPr>
        <w:t>Firewall уређај тип 1</w:t>
      </w:r>
    </w:p>
    <w:p w14:paraId="33180265" w14:textId="77777777" w:rsidR="00443B2A" w:rsidRPr="007078CF" w:rsidRDefault="00443B2A" w:rsidP="00443B2A">
      <w:pPr>
        <w:rPr>
          <w:rFonts w:cs="Arial"/>
          <w:sz w:val="22"/>
          <w:szCs w:val="22"/>
        </w:rPr>
      </w:pPr>
      <w:r w:rsidRPr="007078CF">
        <w:rPr>
          <w:rFonts w:cs="Arial"/>
          <w:sz w:val="22"/>
          <w:szCs w:val="22"/>
        </w:rPr>
        <w:t xml:space="preserve">Uređaj mora da bude opremljen za montažu u standardne 19“ komunikacione rek ormane. </w:t>
      </w:r>
    </w:p>
    <w:p w14:paraId="3B20A36D" w14:textId="77777777" w:rsidR="00443B2A" w:rsidRPr="007078CF" w:rsidRDefault="00443B2A" w:rsidP="00443B2A">
      <w:pPr>
        <w:rPr>
          <w:rFonts w:cs="Arial"/>
          <w:sz w:val="22"/>
          <w:szCs w:val="22"/>
        </w:rPr>
      </w:pPr>
      <w:r w:rsidRPr="007078CF">
        <w:rPr>
          <w:rFonts w:cs="Arial"/>
          <w:sz w:val="22"/>
          <w:szCs w:val="22"/>
        </w:rPr>
        <w:t>Uređaj mora da bude opremljen AC napajanjem, sa ulaznim naponom od 230V.</w:t>
      </w:r>
    </w:p>
    <w:p w14:paraId="6E2A520E" w14:textId="77777777" w:rsidR="00443B2A" w:rsidRPr="007078CF" w:rsidRDefault="00443B2A" w:rsidP="00443B2A">
      <w:pPr>
        <w:rPr>
          <w:rFonts w:cs="Arial"/>
          <w:sz w:val="22"/>
          <w:szCs w:val="22"/>
        </w:rPr>
      </w:pPr>
      <w:r w:rsidRPr="007078CF">
        <w:rPr>
          <w:rFonts w:cs="Arial"/>
          <w:sz w:val="22"/>
          <w:szCs w:val="22"/>
        </w:rPr>
        <w:t>Najmanje 8 Gigabit Ethernet interfejsa.</w:t>
      </w:r>
    </w:p>
    <w:p w14:paraId="689ACB89" w14:textId="77777777" w:rsidR="00443B2A" w:rsidRPr="007078CF" w:rsidRDefault="00443B2A" w:rsidP="00443B2A">
      <w:pPr>
        <w:rPr>
          <w:rFonts w:cs="Arial"/>
          <w:sz w:val="22"/>
          <w:szCs w:val="22"/>
        </w:rPr>
      </w:pPr>
      <w:r w:rsidRPr="007078CF">
        <w:rPr>
          <w:rFonts w:cs="Arial"/>
          <w:sz w:val="22"/>
          <w:szCs w:val="22"/>
        </w:rPr>
        <w:t>Postojanje zasebnog Gigabit Ethernet interfejsa namenjenog samo za Menadžment uređaja.</w:t>
      </w:r>
    </w:p>
    <w:p w14:paraId="157F28B4" w14:textId="77777777" w:rsidR="00443B2A" w:rsidRPr="007078CF" w:rsidRDefault="00443B2A" w:rsidP="00443B2A">
      <w:pPr>
        <w:rPr>
          <w:rFonts w:cs="Arial"/>
          <w:sz w:val="22"/>
          <w:szCs w:val="22"/>
        </w:rPr>
      </w:pPr>
      <w:r w:rsidRPr="007078CF">
        <w:rPr>
          <w:rFonts w:cs="Arial"/>
          <w:sz w:val="22"/>
          <w:szCs w:val="22"/>
        </w:rPr>
        <w:t>Najmanje 1 USB 2.0 interfejs.</w:t>
      </w:r>
    </w:p>
    <w:p w14:paraId="4A494460" w14:textId="77777777" w:rsidR="00443B2A" w:rsidRPr="007078CF" w:rsidRDefault="00443B2A" w:rsidP="00443B2A">
      <w:pPr>
        <w:rPr>
          <w:rFonts w:cs="Arial"/>
          <w:sz w:val="22"/>
          <w:szCs w:val="22"/>
        </w:rPr>
      </w:pPr>
      <w:r w:rsidRPr="007078CF">
        <w:rPr>
          <w:rFonts w:cs="Arial"/>
          <w:sz w:val="22"/>
          <w:szCs w:val="22"/>
        </w:rPr>
        <w:t>Najmanje 1 Konzolni serijski i konzolni mini USB port.</w:t>
      </w:r>
    </w:p>
    <w:p w14:paraId="77D0FF8C" w14:textId="77777777" w:rsidR="00443B2A" w:rsidRPr="007078CF" w:rsidRDefault="00443B2A" w:rsidP="00443B2A">
      <w:pPr>
        <w:rPr>
          <w:rFonts w:cs="Arial"/>
          <w:sz w:val="22"/>
          <w:szCs w:val="22"/>
        </w:rPr>
      </w:pPr>
      <w:r w:rsidRPr="007078CF">
        <w:rPr>
          <w:rFonts w:cs="Arial"/>
          <w:sz w:val="22"/>
          <w:szCs w:val="22"/>
        </w:rPr>
        <w:t>Posedovanje najmanje jednog SSD hard diska</w:t>
      </w:r>
    </w:p>
    <w:p w14:paraId="27E8948C" w14:textId="77777777" w:rsidR="00443B2A" w:rsidRPr="007078CF" w:rsidRDefault="00443B2A" w:rsidP="00443B2A">
      <w:pPr>
        <w:rPr>
          <w:rFonts w:cs="Arial"/>
          <w:sz w:val="22"/>
          <w:szCs w:val="22"/>
        </w:rPr>
      </w:pPr>
      <w:r w:rsidRPr="007078CF">
        <w:rPr>
          <w:rFonts w:cs="Arial"/>
          <w:sz w:val="22"/>
          <w:szCs w:val="22"/>
        </w:rPr>
        <w:t>Minimalni memorijski zahtevi: 4 GB RAM i 8 GB FLASH memorije.</w:t>
      </w:r>
    </w:p>
    <w:p w14:paraId="20978DE9" w14:textId="77777777" w:rsidR="00443B2A" w:rsidRPr="007078CF" w:rsidRDefault="00443B2A" w:rsidP="00443B2A">
      <w:pPr>
        <w:rPr>
          <w:rFonts w:cs="Arial"/>
          <w:sz w:val="22"/>
          <w:szCs w:val="22"/>
        </w:rPr>
      </w:pPr>
      <w:r w:rsidRPr="007078CF">
        <w:rPr>
          <w:rFonts w:cs="Arial"/>
          <w:sz w:val="22"/>
          <w:szCs w:val="22"/>
        </w:rPr>
        <w:t>Propusna moć za nekriptovani saobraćaj najmanje 750 Mbps.</w:t>
      </w:r>
    </w:p>
    <w:p w14:paraId="712BEF52" w14:textId="77777777" w:rsidR="00443B2A" w:rsidRPr="007078CF" w:rsidRDefault="00443B2A" w:rsidP="00443B2A">
      <w:pPr>
        <w:rPr>
          <w:rFonts w:cs="Arial"/>
          <w:sz w:val="22"/>
          <w:szCs w:val="22"/>
        </w:rPr>
      </w:pPr>
      <w:r w:rsidRPr="007078CF">
        <w:rPr>
          <w:rFonts w:cs="Arial"/>
          <w:sz w:val="22"/>
          <w:szCs w:val="22"/>
        </w:rPr>
        <w:t xml:space="preserve">Broj jednovremenih sesija kroz uređaj – najmanje 20.000 </w:t>
      </w:r>
    </w:p>
    <w:p w14:paraId="3D890829" w14:textId="77777777" w:rsidR="00443B2A" w:rsidRPr="007078CF" w:rsidRDefault="00443B2A" w:rsidP="00443B2A">
      <w:pPr>
        <w:rPr>
          <w:rFonts w:cs="Arial"/>
          <w:sz w:val="22"/>
          <w:szCs w:val="22"/>
        </w:rPr>
      </w:pPr>
      <w:r w:rsidRPr="007078CF">
        <w:rPr>
          <w:rFonts w:cs="Arial"/>
          <w:sz w:val="22"/>
          <w:szCs w:val="22"/>
        </w:rPr>
        <w:t>Brzina uspostave novih sesija – najmanje 5.000 novih sesija u sekundi.</w:t>
      </w:r>
    </w:p>
    <w:p w14:paraId="4D0AF1F9" w14:textId="77777777" w:rsidR="00443B2A" w:rsidRPr="007078CF" w:rsidRDefault="00443B2A" w:rsidP="00443B2A">
      <w:pPr>
        <w:rPr>
          <w:rFonts w:cs="Arial"/>
          <w:sz w:val="22"/>
          <w:szCs w:val="22"/>
        </w:rPr>
      </w:pPr>
      <w:r w:rsidRPr="007078CF">
        <w:rPr>
          <w:rFonts w:cs="Arial"/>
          <w:sz w:val="22"/>
          <w:szCs w:val="22"/>
        </w:rPr>
        <w:t>Podrška za logičke interfejse –  mora biti podržano najmanje 5 VLAN-ova uz mogućnost proširenja na 30 kupovinom odgovarajuće licence.</w:t>
      </w:r>
    </w:p>
    <w:p w14:paraId="37F1B892" w14:textId="77777777" w:rsidR="00443B2A" w:rsidRPr="007078CF" w:rsidRDefault="00443B2A" w:rsidP="00443B2A">
      <w:pPr>
        <w:rPr>
          <w:rFonts w:cs="Arial"/>
          <w:sz w:val="22"/>
          <w:szCs w:val="22"/>
        </w:rPr>
      </w:pPr>
      <w:r w:rsidRPr="007078CF">
        <w:rPr>
          <w:rFonts w:cs="Arial"/>
          <w:sz w:val="22"/>
          <w:szCs w:val="22"/>
        </w:rPr>
        <w:t>RIP i OSPF, dinamički ruting protokoli moraju biti podržani u isporučenom softveru.</w:t>
      </w:r>
    </w:p>
    <w:p w14:paraId="4F428E15" w14:textId="77777777" w:rsidR="00443B2A" w:rsidRPr="007078CF" w:rsidRDefault="00443B2A" w:rsidP="00443B2A">
      <w:pPr>
        <w:rPr>
          <w:rFonts w:cs="Arial"/>
          <w:sz w:val="22"/>
          <w:szCs w:val="22"/>
        </w:rPr>
      </w:pPr>
      <w:r w:rsidRPr="007078CF">
        <w:rPr>
          <w:rFonts w:cs="Arial"/>
          <w:sz w:val="22"/>
          <w:szCs w:val="22"/>
        </w:rPr>
        <w:t>SNMP v3 protokol sa DES, 3DES ili AES enkripcijom mora biti podržan.</w:t>
      </w:r>
    </w:p>
    <w:p w14:paraId="47519BB0" w14:textId="77777777" w:rsidR="00443B2A" w:rsidRPr="007078CF" w:rsidRDefault="00443B2A" w:rsidP="00443B2A">
      <w:pPr>
        <w:rPr>
          <w:rFonts w:cs="Arial"/>
          <w:sz w:val="22"/>
          <w:szCs w:val="22"/>
        </w:rPr>
      </w:pPr>
      <w:r w:rsidRPr="007078CF">
        <w:rPr>
          <w:rFonts w:cs="Arial"/>
          <w:sz w:val="22"/>
          <w:szCs w:val="22"/>
        </w:rPr>
        <w:t>IPsec protokol mora biti podržan u tunel modu, sa ESP enkapsulacijom, uz upotrebu sledećih protokola za enkripciju: 3DES, AES-128, AES-192 i AES-256.</w:t>
      </w:r>
    </w:p>
    <w:p w14:paraId="20CE8389" w14:textId="77777777" w:rsidR="00443B2A" w:rsidRPr="007078CF" w:rsidRDefault="00443B2A" w:rsidP="00443B2A">
      <w:pPr>
        <w:rPr>
          <w:rFonts w:cs="Arial"/>
          <w:sz w:val="22"/>
          <w:szCs w:val="22"/>
        </w:rPr>
      </w:pPr>
      <w:r w:rsidRPr="007078CF">
        <w:rPr>
          <w:rFonts w:cs="Arial"/>
          <w:sz w:val="22"/>
          <w:szCs w:val="22"/>
        </w:rPr>
        <w:t>Uređaj mora biti isporučen sa najnovijom verzijom softvera.</w:t>
      </w:r>
    </w:p>
    <w:p w14:paraId="2D98D505" w14:textId="77777777" w:rsidR="00443B2A" w:rsidRPr="007078CF" w:rsidRDefault="00443B2A" w:rsidP="00443B2A">
      <w:pPr>
        <w:rPr>
          <w:rFonts w:cs="Arial"/>
          <w:sz w:val="22"/>
          <w:szCs w:val="22"/>
        </w:rPr>
      </w:pPr>
      <w:r w:rsidRPr="007078CF">
        <w:rPr>
          <w:rFonts w:cs="Arial"/>
          <w:sz w:val="22"/>
          <w:szCs w:val="22"/>
        </w:rPr>
        <w:t>Minimalno 10 Site-to-Site IPSec sesija uz mogućnošću proširenja na 50 uz kupovinu odgovarajuće licence.</w:t>
      </w:r>
    </w:p>
    <w:p w14:paraId="5B30E7C6" w14:textId="77777777" w:rsidR="00443B2A" w:rsidRPr="007078CF" w:rsidRDefault="00443B2A" w:rsidP="00443B2A">
      <w:pPr>
        <w:rPr>
          <w:rFonts w:cs="Arial"/>
          <w:sz w:val="22"/>
          <w:szCs w:val="22"/>
        </w:rPr>
      </w:pPr>
      <w:r w:rsidRPr="007078CF">
        <w:rPr>
          <w:rFonts w:cs="Arial"/>
          <w:sz w:val="22"/>
          <w:szCs w:val="22"/>
        </w:rPr>
        <w:t>Propusna moć za kriptovani saobraćaj – minimalno 100 Mbps</w:t>
      </w:r>
    </w:p>
    <w:p w14:paraId="7E38714A" w14:textId="77777777" w:rsidR="00443B2A" w:rsidRPr="007078CF" w:rsidRDefault="00443B2A" w:rsidP="00443B2A">
      <w:pPr>
        <w:rPr>
          <w:rFonts w:cs="Arial"/>
          <w:sz w:val="22"/>
          <w:szCs w:val="22"/>
        </w:rPr>
      </w:pPr>
      <w:r w:rsidRPr="007078CF">
        <w:rPr>
          <w:rFonts w:cs="Arial"/>
          <w:sz w:val="22"/>
          <w:szCs w:val="22"/>
        </w:rPr>
        <w:t>Propusna moć pri izvršavanju kontrole aplikacija i IPS funkcionalnosti: minimalno 125 Mbps.</w:t>
      </w:r>
    </w:p>
    <w:p w14:paraId="565F2655" w14:textId="77777777" w:rsidR="00443B2A" w:rsidRPr="007078CF" w:rsidRDefault="00443B2A" w:rsidP="00443B2A">
      <w:pPr>
        <w:rPr>
          <w:rFonts w:cs="Arial"/>
          <w:sz w:val="22"/>
          <w:szCs w:val="22"/>
        </w:rPr>
      </w:pPr>
      <w:r w:rsidRPr="007078CF">
        <w:rPr>
          <w:rFonts w:cs="Arial"/>
          <w:sz w:val="22"/>
          <w:szCs w:val="22"/>
        </w:rPr>
        <w:t>Mogućnost aktiviranja NGFW funkcionalnosti: IPS zaštite, filtriranja URL-ova i malicioznih fajlova uz nabavku odgovarajuće licence.</w:t>
      </w:r>
    </w:p>
    <w:p w14:paraId="1B4E6DDD" w14:textId="77777777" w:rsidR="00443B2A" w:rsidRPr="007078CF" w:rsidRDefault="00443B2A" w:rsidP="00443B2A">
      <w:pPr>
        <w:rPr>
          <w:rFonts w:cs="Arial"/>
          <w:sz w:val="22"/>
          <w:szCs w:val="22"/>
        </w:rPr>
      </w:pPr>
      <w:r w:rsidRPr="007078CF">
        <w:rPr>
          <w:rFonts w:cs="Arial"/>
          <w:sz w:val="22"/>
          <w:szCs w:val="22"/>
        </w:rPr>
        <w:t>Mogućnost menadžmenta  NGFW funkcionalnosti sa posvećenog virualizovanog uredjaja uz nabavku odgovarajuće licence.</w:t>
      </w:r>
    </w:p>
    <w:p w14:paraId="2AD968BD" w14:textId="77777777" w:rsidR="00443B2A" w:rsidRPr="007078CF" w:rsidRDefault="00443B2A" w:rsidP="00443B2A">
      <w:pPr>
        <w:rPr>
          <w:rFonts w:cs="Arial"/>
          <w:sz w:val="22"/>
          <w:szCs w:val="22"/>
        </w:rPr>
      </w:pPr>
      <w:r w:rsidRPr="007078CF">
        <w:rPr>
          <w:rFonts w:cs="Arial"/>
          <w:sz w:val="22"/>
          <w:szCs w:val="22"/>
        </w:rPr>
        <w:t>Mogućnost udaljanog, kriptovanog pristupa mreži prenosivim uredjajima za minimalno 50 korisnika uz nabavku odgovarajuće licence.</w:t>
      </w:r>
    </w:p>
    <w:p w14:paraId="7193F000" w14:textId="77777777"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536B2BEE" w14:textId="77777777" w:rsidR="00443B2A" w:rsidRPr="007078CF" w:rsidRDefault="00443B2A" w:rsidP="00443B2A">
      <w:pPr>
        <w:rPr>
          <w:rFonts w:cs="Arial"/>
          <w:sz w:val="22"/>
          <w:szCs w:val="22"/>
        </w:rPr>
      </w:pPr>
    </w:p>
    <w:p w14:paraId="51813415" w14:textId="77777777" w:rsidR="00443B2A" w:rsidRPr="007078CF" w:rsidRDefault="00443B2A" w:rsidP="00443B2A">
      <w:pPr>
        <w:rPr>
          <w:rFonts w:cs="Arial"/>
          <w:sz w:val="22"/>
          <w:szCs w:val="22"/>
        </w:rPr>
      </w:pPr>
    </w:p>
    <w:p w14:paraId="64B7F5AC" w14:textId="0CE3FD44" w:rsidR="00443B2A" w:rsidRPr="00F703A5" w:rsidRDefault="00F703A5" w:rsidP="00443B2A">
      <w:pPr>
        <w:rPr>
          <w:rFonts w:cs="Arial"/>
          <w:b/>
          <w:sz w:val="22"/>
          <w:szCs w:val="22"/>
        </w:rPr>
      </w:pPr>
      <w:r w:rsidRPr="00F703A5">
        <w:rPr>
          <w:rFonts w:cs="Arial"/>
          <w:b/>
          <w:sz w:val="22"/>
          <w:szCs w:val="22"/>
          <w:lang w:val="sr-Cyrl-RS"/>
        </w:rPr>
        <w:t>8.</w:t>
      </w:r>
      <w:r w:rsidR="00443B2A" w:rsidRPr="00F703A5">
        <w:rPr>
          <w:rFonts w:cs="Arial"/>
          <w:b/>
          <w:sz w:val="22"/>
          <w:szCs w:val="22"/>
        </w:rPr>
        <w:t>Firewall уређај тип 2</w:t>
      </w:r>
    </w:p>
    <w:p w14:paraId="0058C4D8" w14:textId="77777777" w:rsidR="00443B2A" w:rsidRPr="007078CF" w:rsidRDefault="00443B2A" w:rsidP="00443B2A">
      <w:pPr>
        <w:rPr>
          <w:rFonts w:cs="Arial"/>
          <w:sz w:val="22"/>
          <w:szCs w:val="22"/>
        </w:rPr>
      </w:pPr>
    </w:p>
    <w:p w14:paraId="68844186" w14:textId="77777777" w:rsidR="00443B2A" w:rsidRPr="007078CF" w:rsidRDefault="00443B2A" w:rsidP="00F703A5">
      <w:pPr>
        <w:rPr>
          <w:rFonts w:cs="Arial"/>
          <w:sz w:val="22"/>
          <w:szCs w:val="22"/>
        </w:rPr>
      </w:pPr>
      <w:r w:rsidRPr="007078CF">
        <w:rPr>
          <w:rFonts w:cs="Arial"/>
          <w:sz w:val="22"/>
          <w:szCs w:val="22"/>
        </w:rPr>
        <w:t xml:space="preserve">Uređaj mora da bude opremljen za montažu u standardne 19“ komunikacione rek ormane. </w:t>
      </w:r>
    </w:p>
    <w:p w14:paraId="34D28E38" w14:textId="77777777" w:rsidR="00443B2A" w:rsidRPr="007078CF" w:rsidRDefault="00443B2A" w:rsidP="00F703A5">
      <w:pPr>
        <w:rPr>
          <w:rFonts w:cs="Arial"/>
          <w:sz w:val="22"/>
          <w:szCs w:val="22"/>
        </w:rPr>
      </w:pPr>
      <w:r w:rsidRPr="007078CF">
        <w:rPr>
          <w:rFonts w:cs="Arial"/>
          <w:sz w:val="22"/>
          <w:szCs w:val="22"/>
        </w:rPr>
        <w:t>Uređaj mora da bude opremljen AC napajanjem, sa ulaznim naponom od 230V.</w:t>
      </w:r>
    </w:p>
    <w:p w14:paraId="0CA6C8B9" w14:textId="77777777" w:rsidR="00443B2A" w:rsidRPr="007078CF" w:rsidRDefault="00443B2A" w:rsidP="00F703A5">
      <w:pPr>
        <w:rPr>
          <w:rFonts w:cs="Arial"/>
          <w:sz w:val="22"/>
          <w:szCs w:val="22"/>
        </w:rPr>
      </w:pPr>
      <w:r w:rsidRPr="007078CF">
        <w:rPr>
          <w:rFonts w:cs="Arial"/>
          <w:sz w:val="22"/>
          <w:szCs w:val="22"/>
        </w:rPr>
        <w:t>Najmanje 8 Gigabit Ethernet interfejsa.</w:t>
      </w:r>
    </w:p>
    <w:p w14:paraId="756F1488" w14:textId="77777777" w:rsidR="00443B2A" w:rsidRPr="007078CF" w:rsidRDefault="00443B2A" w:rsidP="00F703A5">
      <w:pPr>
        <w:rPr>
          <w:rFonts w:cs="Arial"/>
          <w:sz w:val="22"/>
          <w:szCs w:val="22"/>
        </w:rPr>
      </w:pPr>
      <w:r w:rsidRPr="007078CF">
        <w:rPr>
          <w:rFonts w:cs="Arial"/>
          <w:sz w:val="22"/>
          <w:szCs w:val="22"/>
        </w:rPr>
        <w:t>Postojanje zasebnog Gigabit Ethernet interfejsa namenjenog samo za Menadžment uređaja.</w:t>
      </w:r>
    </w:p>
    <w:p w14:paraId="41738F81" w14:textId="77777777" w:rsidR="00443B2A" w:rsidRPr="007078CF" w:rsidRDefault="00443B2A" w:rsidP="00F703A5">
      <w:pPr>
        <w:rPr>
          <w:rFonts w:cs="Arial"/>
          <w:sz w:val="22"/>
          <w:szCs w:val="22"/>
        </w:rPr>
      </w:pPr>
      <w:r w:rsidRPr="007078CF">
        <w:rPr>
          <w:rFonts w:cs="Arial"/>
          <w:sz w:val="22"/>
          <w:szCs w:val="22"/>
        </w:rPr>
        <w:t>Najmanje 1 USB 2.0 interfejs.</w:t>
      </w:r>
    </w:p>
    <w:p w14:paraId="09552980" w14:textId="77777777" w:rsidR="00443B2A" w:rsidRPr="007078CF" w:rsidRDefault="00443B2A" w:rsidP="00F703A5">
      <w:pPr>
        <w:rPr>
          <w:rFonts w:cs="Arial"/>
          <w:sz w:val="22"/>
          <w:szCs w:val="22"/>
        </w:rPr>
      </w:pPr>
      <w:r w:rsidRPr="007078CF">
        <w:rPr>
          <w:rFonts w:cs="Arial"/>
          <w:sz w:val="22"/>
          <w:szCs w:val="22"/>
        </w:rPr>
        <w:t>Najmanje 1 Konzolni serijski i konzolni mini USB port.</w:t>
      </w:r>
    </w:p>
    <w:p w14:paraId="2325BA9D" w14:textId="77777777" w:rsidR="00443B2A" w:rsidRPr="007078CF" w:rsidRDefault="00443B2A" w:rsidP="00F703A5">
      <w:pPr>
        <w:rPr>
          <w:rFonts w:cs="Arial"/>
          <w:sz w:val="22"/>
          <w:szCs w:val="22"/>
        </w:rPr>
      </w:pPr>
      <w:r w:rsidRPr="007078CF">
        <w:rPr>
          <w:rFonts w:cs="Arial"/>
          <w:sz w:val="22"/>
          <w:szCs w:val="22"/>
        </w:rPr>
        <w:t>Posedovanje najmanje jednog SSD hard diska</w:t>
      </w:r>
    </w:p>
    <w:p w14:paraId="7974EBD4" w14:textId="77777777" w:rsidR="00443B2A" w:rsidRPr="007078CF" w:rsidRDefault="00443B2A" w:rsidP="00F703A5">
      <w:pPr>
        <w:rPr>
          <w:rFonts w:cs="Arial"/>
          <w:sz w:val="22"/>
          <w:szCs w:val="22"/>
        </w:rPr>
      </w:pPr>
      <w:r w:rsidRPr="007078CF">
        <w:rPr>
          <w:rFonts w:cs="Arial"/>
          <w:sz w:val="22"/>
          <w:szCs w:val="22"/>
        </w:rPr>
        <w:t>Minimalni memorijski zahtevi: 8 GB RAM i 8 GB FLASH memorije.</w:t>
      </w:r>
    </w:p>
    <w:p w14:paraId="15881935" w14:textId="77777777" w:rsidR="00443B2A" w:rsidRPr="007078CF" w:rsidRDefault="00443B2A" w:rsidP="00F703A5">
      <w:pPr>
        <w:rPr>
          <w:rFonts w:cs="Arial"/>
          <w:sz w:val="22"/>
          <w:szCs w:val="22"/>
        </w:rPr>
      </w:pPr>
      <w:r w:rsidRPr="007078CF">
        <w:rPr>
          <w:rFonts w:cs="Arial"/>
          <w:sz w:val="22"/>
          <w:szCs w:val="22"/>
        </w:rPr>
        <w:t>Propusna moć za nekriptovani saobraćaj najmanje 1,8 Gbps.</w:t>
      </w:r>
    </w:p>
    <w:p w14:paraId="213BBD07" w14:textId="77777777" w:rsidR="00443B2A" w:rsidRPr="007078CF" w:rsidRDefault="00443B2A" w:rsidP="00F703A5">
      <w:pPr>
        <w:rPr>
          <w:rFonts w:cs="Arial"/>
          <w:sz w:val="22"/>
          <w:szCs w:val="22"/>
        </w:rPr>
      </w:pPr>
      <w:r w:rsidRPr="007078CF">
        <w:rPr>
          <w:rFonts w:cs="Arial"/>
          <w:sz w:val="22"/>
          <w:szCs w:val="22"/>
        </w:rPr>
        <w:t xml:space="preserve">Broj jednovremenih sesija kroz uređaj – najmanje 250.000 </w:t>
      </w:r>
    </w:p>
    <w:p w14:paraId="0BCF86EB" w14:textId="77777777" w:rsidR="00443B2A" w:rsidRPr="007078CF" w:rsidRDefault="00443B2A" w:rsidP="00F703A5">
      <w:pPr>
        <w:rPr>
          <w:rFonts w:cs="Arial"/>
          <w:sz w:val="22"/>
          <w:szCs w:val="22"/>
        </w:rPr>
      </w:pPr>
      <w:r w:rsidRPr="007078CF">
        <w:rPr>
          <w:rFonts w:cs="Arial"/>
          <w:sz w:val="22"/>
          <w:szCs w:val="22"/>
        </w:rPr>
        <w:t>Brzina uspostave novih sesija – najmanje 20.000 novih sesija u sekundi.</w:t>
      </w:r>
    </w:p>
    <w:p w14:paraId="3377A2E3" w14:textId="77777777" w:rsidR="00443B2A" w:rsidRPr="007078CF" w:rsidRDefault="00443B2A" w:rsidP="00F703A5">
      <w:pPr>
        <w:rPr>
          <w:rFonts w:cs="Arial"/>
          <w:sz w:val="22"/>
          <w:szCs w:val="22"/>
        </w:rPr>
      </w:pPr>
      <w:r w:rsidRPr="007078CF">
        <w:rPr>
          <w:rFonts w:cs="Arial"/>
          <w:sz w:val="22"/>
          <w:szCs w:val="22"/>
        </w:rPr>
        <w:t>Podrška za logičke interfejse –  mora biti podržano najmanje 100 VLAN-ova.</w:t>
      </w:r>
    </w:p>
    <w:p w14:paraId="0FB0BD2D" w14:textId="77777777" w:rsidR="00443B2A" w:rsidRPr="007078CF" w:rsidRDefault="00443B2A" w:rsidP="00F703A5">
      <w:pPr>
        <w:rPr>
          <w:rFonts w:cs="Arial"/>
          <w:sz w:val="22"/>
          <w:szCs w:val="22"/>
        </w:rPr>
      </w:pPr>
      <w:r w:rsidRPr="007078CF">
        <w:rPr>
          <w:rFonts w:cs="Arial"/>
          <w:sz w:val="22"/>
          <w:szCs w:val="22"/>
        </w:rPr>
        <w:t>RIP i OSPF, dinamički ruting protokoli moraju biti podržani u isporučenom softveru.</w:t>
      </w:r>
    </w:p>
    <w:p w14:paraId="0A56319B" w14:textId="77777777" w:rsidR="00443B2A" w:rsidRPr="007078CF" w:rsidRDefault="00443B2A" w:rsidP="00F703A5">
      <w:pPr>
        <w:rPr>
          <w:rFonts w:cs="Arial"/>
          <w:sz w:val="22"/>
          <w:szCs w:val="22"/>
        </w:rPr>
      </w:pPr>
      <w:r w:rsidRPr="007078CF">
        <w:rPr>
          <w:rFonts w:cs="Arial"/>
          <w:sz w:val="22"/>
          <w:szCs w:val="22"/>
        </w:rPr>
        <w:t>SNMP v3 protokol sa DES, 3DES ili AES enkripcijom mora biti podržan.</w:t>
      </w:r>
    </w:p>
    <w:p w14:paraId="27B9BB03" w14:textId="77777777" w:rsidR="00443B2A" w:rsidRPr="007078CF" w:rsidRDefault="00443B2A" w:rsidP="00F703A5">
      <w:pPr>
        <w:rPr>
          <w:rFonts w:cs="Arial"/>
          <w:sz w:val="22"/>
          <w:szCs w:val="22"/>
        </w:rPr>
      </w:pPr>
      <w:r w:rsidRPr="007078CF">
        <w:rPr>
          <w:rFonts w:cs="Arial"/>
          <w:sz w:val="22"/>
          <w:szCs w:val="22"/>
        </w:rPr>
        <w:t>IPsec protokol mora biti podržan u tunel modu, sa ESP enkapsulacijom, uz upotrebu sledećih protokola za enkripciju: 3DES, AES-128, AES-192 i AES-256.</w:t>
      </w:r>
    </w:p>
    <w:p w14:paraId="1B48224E" w14:textId="77777777" w:rsidR="00443B2A" w:rsidRPr="007078CF" w:rsidRDefault="00443B2A" w:rsidP="00F703A5">
      <w:pPr>
        <w:rPr>
          <w:rFonts w:cs="Arial"/>
          <w:sz w:val="22"/>
          <w:szCs w:val="22"/>
        </w:rPr>
      </w:pPr>
      <w:r w:rsidRPr="007078CF">
        <w:rPr>
          <w:rFonts w:cs="Arial"/>
          <w:sz w:val="22"/>
          <w:szCs w:val="22"/>
        </w:rPr>
        <w:t>Uređaj mora biti isporučen sa najnovijom verzijom softvera.</w:t>
      </w:r>
    </w:p>
    <w:p w14:paraId="3958D75D" w14:textId="77777777" w:rsidR="00443B2A" w:rsidRPr="007078CF" w:rsidRDefault="00443B2A" w:rsidP="00F703A5">
      <w:pPr>
        <w:rPr>
          <w:rFonts w:cs="Arial"/>
          <w:sz w:val="22"/>
          <w:szCs w:val="22"/>
        </w:rPr>
      </w:pPr>
      <w:r w:rsidRPr="007078CF">
        <w:rPr>
          <w:rFonts w:cs="Arial"/>
          <w:sz w:val="22"/>
          <w:szCs w:val="22"/>
        </w:rPr>
        <w:t>Minimalno 300 Site-to-Site IPSec sesija.</w:t>
      </w:r>
    </w:p>
    <w:p w14:paraId="204ADA23" w14:textId="77777777" w:rsidR="00443B2A" w:rsidRPr="007078CF" w:rsidRDefault="00443B2A" w:rsidP="00F703A5">
      <w:pPr>
        <w:rPr>
          <w:rFonts w:cs="Arial"/>
          <w:sz w:val="22"/>
          <w:szCs w:val="22"/>
        </w:rPr>
      </w:pPr>
      <w:r w:rsidRPr="007078CF">
        <w:rPr>
          <w:rFonts w:cs="Arial"/>
          <w:sz w:val="22"/>
          <w:szCs w:val="22"/>
        </w:rPr>
        <w:t>Propusna moć za kriptovani saobraćaj – minimalno 250 Mbps</w:t>
      </w:r>
    </w:p>
    <w:p w14:paraId="729F31E6" w14:textId="77777777" w:rsidR="00443B2A" w:rsidRPr="007078CF" w:rsidRDefault="00443B2A" w:rsidP="00F703A5">
      <w:pPr>
        <w:rPr>
          <w:rFonts w:cs="Arial"/>
          <w:sz w:val="22"/>
          <w:szCs w:val="22"/>
        </w:rPr>
      </w:pPr>
      <w:r w:rsidRPr="007078CF">
        <w:rPr>
          <w:rFonts w:cs="Arial"/>
          <w:sz w:val="22"/>
          <w:szCs w:val="22"/>
        </w:rPr>
        <w:lastRenderedPageBreak/>
        <w:t>Propusna moć pri izvršavanju kontrole aplikacija i IPS funkcionalnosti: minimalno 450 Mbps.</w:t>
      </w:r>
    </w:p>
    <w:p w14:paraId="604A45CE" w14:textId="77777777" w:rsidR="00443B2A" w:rsidRPr="007078CF" w:rsidRDefault="00443B2A" w:rsidP="00F703A5">
      <w:pPr>
        <w:rPr>
          <w:rFonts w:cs="Arial"/>
          <w:sz w:val="22"/>
          <w:szCs w:val="22"/>
        </w:rPr>
      </w:pPr>
      <w:r w:rsidRPr="007078CF">
        <w:rPr>
          <w:rFonts w:cs="Arial"/>
          <w:sz w:val="22"/>
          <w:szCs w:val="22"/>
        </w:rPr>
        <w:t>Mogućnost aktiviranja NGFW funkcionalnosti: IPS zaštite, filtriranja URL-ova i malicioznih fajlova uz nabavku odgovarajuće licence.</w:t>
      </w:r>
    </w:p>
    <w:p w14:paraId="1C64D66A" w14:textId="77777777" w:rsidR="00443B2A" w:rsidRPr="007078CF" w:rsidRDefault="00443B2A" w:rsidP="00F703A5">
      <w:pPr>
        <w:rPr>
          <w:rFonts w:cs="Arial"/>
          <w:sz w:val="22"/>
          <w:szCs w:val="22"/>
        </w:rPr>
      </w:pPr>
      <w:r w:rsidRPr="007078CF">
        <w:rPr>
          <w:rFonts w:cs="Arial"/>
          <w:sz w:val="22"/>
          <w:szCs w:val="22"/>
        </w:rPr>
        <w:t>Mogućnost menadžmenta  NGFW funkcionalnosti sa posvećenog virualizovanog uredjaja uz nabavku odgovarajuće licence.</w:t>
      </w:r>
    </w:p>
    <w:p w14:paraId="63826D88" w14:textId="77777777" w:rsidR="00443B2A" w:rsidRPr="007078CF" w:rsidRDefault="00443B2A" w:rsidP="00F703A5">
      <w:pPr>
        <w:rPr>
          <w:rFonts w:cs="Arial"/>
          <w:sz w:val="22"/>
          <w:szCs w:val="22"/>
        </w:rPr>
      </w:pPr>
      <w:r w:rsidRPr="007078CF">
        <w:rPr>
          <w:rFonts w:cs="Arial"/>
          <w:sz w:val="22"/>
          <w:szCs w:val="22"/>
        </w:rPr>
        <w:t>Mogućnost udaljanog, kriptovanog pristupa mreži prenosivim uredjajima za minimalno 300 korisnika uz nabavku odgovarajuće licence.</w:t>
      </w:r>
    </w:p>
    <w:p w14:paraId="1DB0F01F" w14:textId="77777777" w:rsidR="00443B2A" w:rsidRPr="007078CF" w:rsidRDefault="00443B2A" w:rsidP="00F703A5">
      <w:pPr>
        <w:rPr>
          <w:rFonts w:cs="Arial"/>
          <w:sz w:val="22"/>
          <w:szCs w:val="22"/>
        </w:rPr>
      </w:pPr>
      <w:r w:rsidRPr="007078CF">
        <w:rPr>
          <w:rFonts w:cs="Arial"/>
          <w:sz w:val="22"/>
          <w:szCs w:val="22"/>
        </w:rPr>
        <w:t>Uređaj mora da podržava instalaciju u modu visoke raspoloživosti, u paru sa identičnim uređajem i mora podržavati sledeće načine rada:</w:t>
      </w:r>
    </w:p>
    <w:p w14:paraId="27F89673" w14:textId="77777777" w:rsidR="00443B2A" w:rsidRPr="007078CF" w:rsidRDefault="00443B2A" w:rsidP="00F703A5">
      <w:pPr>
        <w:rPr>
          <w:rFonts w:cs="Arial"/>
          <w:sz w:val="22"/>
          <w:szCs w:val="22"/>
        </w:rPr>
      </w:pPr>
      <w:r w:rsidRPr="007078CF">
        <w:rPr>
          <w:rFonts w:cs="Arial"/>
          <w:sz w:val="22"/>
          <w:szCs w:val="22"/>
        </w:rPr>
        <w:t>Oba aktivna uređaja</w:t>
      </w:r>
    </w:p>
    <w:p w14:paraId="06B094AB" w14:textId="77777777" w:rsidR="00443B2A" w:rsidRPr="007078CF" w:rsidRDefault="00443B2A" w:rsidP="00F703A5">
      <w:pPr>
        <w:rPr>
          <w:rFonts w:cs="Arial"/>
          <w:sz w:val="22"/>
          <w:szCs w:val="22"/>
        </w:rPr>
      </w:pPr>
      <w:r w:rsidRPr="007078CF">
        <w:rPr>
          <w:rFonts w:cs="Arial"/>
          <w:sz w:val="22"/>
          <w:szCs w:val="22"/>
        </w:rPr>
        <w:t>Jedan aktivan i jedan uređaj u vrućoj rezervi</w:t>
      </w:r>
    </w:p>
    <w:p w14:paraId="3F442443" w14:textId="77777777" w:rsidR="00443B2A" w:rsidRPr="007078CF" w:rsidRDefault="00443B2A" w:rsidP="00F703A5">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24384EF8" w14:textId="31752971" w:rsidR="00443B2A" w:rsidRPr="007078CF" w:rsidRDefault="00443B2A" w:rsidP="00443B2A">
      <w:pPr>
        <w:rPr>
          <w:rFonts w:cs="Arial"/>
          <w:sz w:val="22"/>
          <w:szCs w:val="22"/>
        </w:rPr>
      </w:pPr>
    </w:p>
    <w:p w14:paraId="1F3A54D7" w14:textId="60871B5F" w:rsidR="00443B2A" w:rsidRPr="00F703A5" w:rsidRDefault="00F703A5" w:rsidP="00443B2A">
      <w:pPr>
        <w:rPr>
          <w:rFonts w:cs="Arial"/>
          <w:b/>
          <w:sz w:val="22"/>
          <w:szCs w:val="22"/>
        </w:rPr>
      </w:pPr>
      <w:r w:rsidRPr="00F703A5">
        <w:rPr>
          <w:rFonts w:cs="Arial"/>
          <w:b/>
          <w:sz w:val="22"/>
          <w:szCs w:val="22"/>
          <w:lang w:val="sr-Cyrl-RS"/>
        </w:rPr>
        <w:t>9.</w:t>
      </w:r>
      <w:r w:rsidR="00443B2A" w:rsidRPr="00F703A5">
        <w:rPr>
          <w:rFonts w:cs="Arial"/>
          <w:b/>
          <w:sz w:val="22"/>
          <w:szCs w:val="22"/>
        </w:rPr>
        <w:t>Свич тип 4</w:t>
      </w:r>
    </w:p>
    <w:p w14:paraId="1BD5804B" w14:textId="77777777" w:rsidR="00443B2A" w:rsidRPr="007078CF" w:rsidRDefault="00443B2A" w:rsidP="00443B2A">
      <w:pPr>
        <w:rPr>
          <w:rFonts w:cs="Arial"/>
          <w:sz w:val="22"/>
          <w:szCs w:val="22"/>
        </w:rPr>
      </w:pPr>
      <w:r w:rsidRPr="007078CF">
        <w:rPr>
          <w:rFonts w:cs="Arial"/>
          <w:sz w:val="22"/>
          <w:szCs w:val="22"/>
        </w:rPr>
        <w:t>Upravljivi Ethernet svič fiksne konfiguracije</w:t>
      </w:r>
    </w:p>
    <w:p w14:paraId="68A77BF5" w14:textId="77777777" w:rsidR="00443B2A" w:rsidRPr="007078CF" w:rsidRDefault="00443B2A" w:rsidP="00443B2A">
      <w:pPr>
        <w:rPr>
          <w:rFonts w:cs="Arial"/>
          <w:sz w:val="22"/>
          <w:szCs w:val="22"/>
        </w:rPr>
      </w:pPr>
      <w:r w:rsidRPr="007078CF">
        <w:rPr>
          <w:rFonts w:cs="Arial"/>
          <w:sz w:val="22"/>
          <w:szCs w:val="22"/>
        </w:rPr>
        <w:t>Najmanje 8 x 10/100/1000 BaseT porta (RJ-45)</w:t>
      </w:r>
    </w:p>
    <w:p w14:paraId="7C4B677A" w14:textId="77777777" w:rsidR="00443B2A" w:rsidRPr="007078CF" w:rsidRDefault="00443B2A" w:rsidP="00443B2A">
      <w:pPr>
        <w:rPr>
          <w:rFonts w:cs="Arial"/>
          <w:sz w:val="22"/>
          <w:szCs w:val="22"/>
        </w:rPr>
      </w:pPr>
      <w:r w:rsidRPr="007078CF">
        <w:rPr>
          <w:rFonts w:cs="Arial"/>
          <w:sz w:val="22"/>
          <w:szCs w:val="22"/>
        </w:rPr>
        <w:t>Minimum 13,6 Gbps switching propusnost (switching capacity)</w:t>
      </w:r>
    </w:p>
    <w:p w14:paraId="73CDAEB9" w14:textId="77777777" w:rsidR="00443B2A" w:rsidRPr="007078CF" w:rsidRDefault="00443B2A" w:rsidP="00443B2A">
      <w:pPr>
        <w:rPr>
          <w:rFonts w:cs="Arial"/>
          <w:sz w:val="22"/>
          <w:szCs w:val="22"/>
        </w:rPr>
      </w:pPr>
      <w:r w:rsidRPr="007078CF">
        <w:rPr>
          <w:rFonts w:cs="Arial"/>
          <w:sz w:val="22"/>
          <w:szCs w:val="22"/>
        </w:rPr>
        <w:t>Brzina prosleđivanja (forwarding capacity) od minimalno 11,9 Mpps (bazirano na paketima veličine 64 bajta)</w:t>
      </w:r>
    </w:p>
    <w:p w14:paraId="34B4F5B4" w14:textId="77777777" w:rsidR="00443B2A" w:rsidRPr="007078CF" w:rsidRDefault="00443B2A" w:rsidP="00443B2A">
      <w:pPr>
        <w:rPr>
          <w:rFonts w:cs="Arial"/>
          <w:sz w:val="22"/>
          <w:szCs w:val="22"/>
        </w:rPr>
      </w:pPr>
      <w:r w:rsidRPr="007078CF">
        <w:rPr>
          <w:rFonts w:cs="Arial"/>
          <w:sz w:val="22"/>
          <w:szCs w:val="22"/>
        </w:rPr>
        <w:t>Veličina jumbo frame-ova najmanje 9KB</w:t>
      </w:r>
    </w:p>
    <w:p w14:paraId="1D42D608" w14:textId="77777777" w:rsidR="00443B2A" w:rsidRPr="007078CF" w:rsidRDefault="00443B2A" w:rsidP="00443B2A">
      <w:pPr>
        <w:rPr>
          <w:rFonts w:cs="Arial"/>
          <w:sz w:val="22"/>
          <w:szCs w:val="22"/>
        </w:rPr>
      </w:pPr>
      <w:r w:rsidRPr="007078CF">
        <w:rPr>
          <w:rFonts w:cs="Arial"/>
          <w:sz w:val="22"/>
          <w:szCs w:val="22"/>
        </w:rPr>
        <w:t>Podrška za najmanje 8000 MAC adresa</w:t>
      </w:r>
    </w:p>
    <w:p w14:paraId="2819AA01" w14:textId="77777777" w:rsidR="00443B2A" w:rsidRPr="007078CF" w:rsidRDefault="00443B2A" w:rsidP="00443B2A">
      <w:pPr>
        <w:rPr>
          <w:rFonts w:cs="Arial"/>
          <w:sz w:val="22"/>
          <w:szCs w:val="22"/>
        </w:rPr>
      </w:pPr>
      <w:r w:rsidRPr="007078CF">
        <w:rPr>
          <w:rFonts w:cs="Arial"/>
          <w:sz w:val="22"/>
          <w:szCs w:val="22"/>
        </w:rPr>
        <w:t>Podrška za 802.1d Spanning Tree Protocol</w:t>
      </w:r>
    </w:p>
    <w:p w14:paraId="7B9BAB92" w14:textId="77777777" w:rsidR="00443B2A" w:rsidRPr="007078CF" w:rsidRDefault="00443B2A" w:rsidP="00443B2A">
      <w:pPr>
        <w:rPr>
          <w:rFonts w:cs="Arial"/>
          <w:sz w:val="22"/>
          <w:szCs w:val="22"/>
        </w:rPr>
      </w:pPr>
      <w:r w:rsidRPr="007078CF">
        <w:rPr>
          <w:rFonts w:cs="Arial"/>
          <w:sz w:val="22"/>
          <w:szCs w:val="22"/>
        </w:rPr>
        <w:t>Podrška za najmanje 16 VLAN-ova</w:t>
      </w:r>
    </w:p>
    <w:p w14:paraId="1E11FD9F" w14:textId="77777777" w:rsidR="00443B2A" w:rsidRPr="007078CF" w:rsidRDefault="00443B2A" w:rsidP="00443B2A">
      <w:pPr>
        <w:rPr>
          <w:rFonts w:cs="Arial"/>
          <w:sz w:val="22"/>
          <w:szCs w:val="22"/>
        </w:rPr>
      </w:pPr>
      <w:r w:rsidRPr="007078CF">
        <w:rPr>
          <w:rFonts w:cs="Arial"/>
          <w:sz w:val="22"/>
          <w:szCs w:val="22"/>
        </w:rPr>
        <w:t>Podrška za 802.1p priority based Quality of service (QoS)</w:t>
      </w:r>
    </w:p>
    <w:p w14:paraId="333B80B9" w14:textId="77777777" w:rsidR="00443B2A" w:rsidRPr="007078CF" w:rsidRDefault="00443B2A" w:rsidP="00443B2A">
      <w:pPr>
        <w:rPr>
          <w:rFonts w:cs="Arial"/>
          <w:sz w:val="22"/>
          <w:szCs w:val="22"/>
        </w:rPr>
      </w:pPr>
      <w:r w:rsidRPr="007078CF">
        <w:rPr>
          <w:rFonts w:cs="Arial"/>
          <w:sz w:val="22"/>
          <w:szCs w:val="22"/>
        </w:rPr>
        <w:t>Podrška za 802.1X: RADIUS authentication</w:t>
      </w:r>
    </w:p>
    <w:p w14:paraId="0CC60962" w14:textId="77777777" w:rsidR="00443B2A" w:rsidRPr="007078CF" w:rsidRDefault="00443B2A" w:rsidP="00443B2A">
      <w:pPr>
        <w:rPr>
          <w:rFonts w:cs="Arial"/>
          <w:sz w:val="22"/>
          <w:szCs w:val="22"/>
        </w:rPr>
      </w:pPr>
      <w:r w:rsidRPr="007078CF">
        <w:rPr>
          <w:rFonts w:cs="Arial"/>
          <w:sz w:val="22"/>
          <w:szCs w:val="22"/>
        </w:rPr>
        <w:t>Podrška za Broadcast, multicast, and unknown unicast Storm control</w:t>
      </w:r>
    </w:p>
    <w:p w14:paraId="2462B5B7" w14:textId="77777777" w:rsidR="00443B2A" w:rsidRPr="007078CF" w:rsidRDefault="00443B2A" w:rsidP="00443B2A">
      <w:pPr>
        <w:rPr>
          <w:rFonts w:cs="Arial"/>
          <w:sz w:val="22"/>
          <w:szCs w:val="22"/>
        </w:rPr>
      </w:pPr>
      <w:r w:rsidRPr="007078CF">
        <w:rPr>
          <w:rFonts w:cs="Arial"/>
          <w:sz w:val="22"/>
          <w:szCs w:val="22"/>
        </w:rPr>
        <w:t>DoS prevencija</w:t>
      </w:r>
    </w:p>
    <w:p w14:paraId="79E20166" w14:textId="77777777" w:rsidR="00443B2A" w:rsidRPr="007078CF" w:rsidRDefault="00443B2A" w:rsidP="00443B2A">
      <w:pPr>
        <w:rPr>
          <w:rFonts w:cs="Arial"/>
          <w:sz w:val="22"/>
          <w:szCs w:val="22"/>
        </w:rPr>
      </w:pPr>
      <w:r w:rsidRPr="007078CF">
        <w:rPr>
          <w:rFonts w:cs="Arial"/>
          <w:sz w:val="22"/>
          <w:szCs w:val="22"/>
        </w:rPr>
        <w:t>Ugrađeni Web base interfejs</w:t>
      </w:r>
    </w:p>
    <w:p w14:paraId="6E5C90AD" w14:textId="77777777" w:rsidR="00443B2A" w:rsidRPr="007078CF" w:rsidRDefault="00443B2A" w:rsidP="00443B2A">
      <w:pPr>
        <w:rPr>
          <w:rFonts w:cs="Arial"/>
          <w:sz w:val="22"/>
          <w:szCs w:val="22"/>
        </w:rPr>
      </w:pPr>
    </w:p>
    <w:p w14:paraId="702728F7" w14:textId="6C2301AB" w:rsidR="00443B2A" w:rsidRPr="00F703A5" w:rsidRDefault="00F703A5" w:rsidP="00443B2A">
      <w:pPr>
        <w:rPr>
          <w:rFonts w:cs="Arial"/>
          <w:b/>
          <w:sz w:val="22"/>
          <w:szCs w:val="22"/>
        </w:rPr>
      </w:pPr>
      <w:r w:rsidRPr="00F703A5">
        <w:rPr>
          <w:rFonts w:cs="Arial"/>
          <w:b/>
          <w:sz w:val="22"/>
          <w:szCs w:val="22"/>
          <w:lang w:val="sr-Cyrl-RS"/>
        </w:rPr>
        <w:t>10.</w:t>
      </w:r>
      <w:r w:rsidR="00443B2A" w:rsidRPr="00F703A5">
        <w:rPr>
          <w:rFonts w:cs="Arial"/>
          <w:b/>
          <w:sz w:val="22"/>
          <w:szCs w:val="22"/>
        </w:rPr>
        <w:t>Свич тип 5</w:t>
      </w:r>
    </w:p>
    <w:p w14:paraId="295B9021" w14:textId="77777777" w:rsidR="00443B2A" w:rsidRPr="007078CF" w:rsidRDefault="00443B2A" w:rsidP="00443B2A">
      <w:pPr>
        <w:rPr>
          <w:rFonts w:cs="Arial"/>
          <w:sz w:val="22"/>
          <w:szCs w:val="22"/>
        </w:rPr>
      </w:pPr>
      <w:r w:rsidRPr="007078CF">
        <w:rPr>
          <w:rFonts w:cs="Arial"/>
          <w:sz w:val="22"/>
          <w:szCs w:val="22"/>
        </w:rPr>
        <w:t>Upravljivi Ethernet svič fiksne konfiguracije</w:t>
      </w:r>
    </w:p>
    <w:p w14:paraId="38B51A54" w14:textId="77777777" w:rsidR="00443B2A" w:rsidRPr="007078CF" w:rsidRDefault="00443B2A" w:rsidP="00443B2A">
      <w:pPr>
        <w:rPr>
          <w:rFonts w:cs="Arial"/>
          <w:sz w:val="22"/>
          <w:szCs w:val="22"/>
        </w:rPr>
      </w:pPr>
      <w:r w:rsidRPr="007078CF">
        <w:rPr>
          <w:rFonts w:cs="Arial"/>
          <w:sz w:val="22"/>
          <w:szCs w:val="22"/>
        </w:rPr>
        <w:t>Najmanje 8 x 10/100/1000 BaseT porta (RJ-45) od čega je najmanje 4 PoE porta</w:t>
      </w:r>
    </w:p>
    <w:p w14:paraId="16BFE847" w14:textId="77777777" w:rsidR="00443B2A" w:rsidRPr="007078CF" w:rsidRDefault="00443B2A" w:rsidP="00443B2A">
      <w:pPr>
        <w:rPr>
          <w:rFonts w:cs="Arial"/>
          <w:sz w:val="22"/>
          <w:szCs w:val="22"/>
        </w:rPr>
      </w:pPr>
      <w:r w:rsidRPr="007078CF">
        <w:rPr>
          <w:rFonts w:cs="Arial"/>
          <w:sz w:val="22"/>
          <w:szCs w:val="22"/>
        </w:rPr>
        <w:t>Minimum 13,6 Gbps switching propusnost (switching capacity)</w:t>
      </w:r>
    </w:p>
    <w:p w14:paraId="5B3EA483" w14:textId="77777777" w:rsidR="00443B2A" w:rsidRPr="007078CF" w:rsidRDefault="00443B2A" w:rsidP="00443B2A">
      <w:pPr>
        <w:rPr>
          <w:rFonts w:cs="Arial"/>
          <w:sz w:val="22"/>
          <w:szCs w:val="22"/>
        </w:rPr>
      </w:pPr>
      <w:r w:rsidRPr="007078CF">
        <w:rPr>
          <w:rFonts w:cs="Arial"/>
          <w:sz w:val="22"/>
          <w:szCs w:val="22"/>
        </w:rPr>
        <w:t>Brzina prosleđivanja (forwarding capacity) od minimalno 11,9 Mpps (bazirano na paketima veličine 64 bajta)</w:t>
      </w:r>
    </w:p>
    <w:p w14:paraId="0D3A22B0" w14:textId="77777777" w:rsidR="00443B2A" w:rsidRPr="007078CF" w:rsidRDefault="00443B2A" w:rsidP="00443B2A">
      <w:pPr>
        <w:rPr>
          <w:rFonts w:cs="Arial"/>
          <w:sz w:val="22"/>
          <w:szCs w:val="22"/>
        </w:rPr>
      </w:pPr>
      <w:r w:rsidRPr="007078CF">
        <w:rPr>
          <w:rFonts w:cs="Arial"/>
          <w:sz w:val="22"/>
          <w:szCs w:val="22"/>
        </w:rPr>
        <w:t>Veličina jumbo frame-ova minimalno 9KB</w:t>
      </w:r>
    </w:p>
    <w:p w14:paraId="0A517F66" w14:textId="77777777" w:rsidR="00443B2A" w:rsidRPr="007078CF" w:rsidRDefault="00443B2A" w:rsidP="00443B2A">
      <w:pPr>
        <w:rPr>
          <w:rFonts w:cs="Arial"/>
          <w:sz w:val="22"/>
          <w:szCs w:val="22"/>
        </w:rPr>
      </w:pPr>
      <w:r w:rsidRPr="007078CF">
        <w:rPr>
          <w:rFonts w:cs="Arial"/>
          <w:sz w:val="22"/>
          <w:szCs w:val="22"/>
        </w:rPr>
        <w:t>Ukupna raspoloživa PoE snaga od najmanje minimalno 32W</w:t>
      </w:r>
    </w:p>
    <w:p w14:paraId="73912E23" w14:textId="77777777" w:rsidR="00443B2A" w:rsidRPr="007078CF" w:rsidRDefault="00443B2A" w:rsidP="00443B2A">
      <w:pPr>
        <w:rPr>
          <w:rFonts w:cs="Arial"/>
          <w:sz w:val="22"/>
          <w:szCs w:val="22"/>
        </w:rPr>
      </w:pPr>
      <w:r w:rsidRPr="007078CF">
        <w:rPr>
          <w:rFonts w:cs="Arial"/>
          <w:sz w:val="22"/>
          <w:szCs w:val="22"/>
        </w:rPr>
        <w:t>Podrška za IEEE 802.3af PoE</w:t>
      </w:r>
    </w:p>
    <w:p w14:paraId="23A3FCDD" w14:textId="77777777" w:rsidR="00443B2A" w:rsidRPr="007078CF" w:rsidRDefault="00443B2A" w:rsidP="00443B2A">
      <w:pPr>
        <w:rPr>
          <w:rFonts w:cs="Arial"/>
          <w:sz w:val="22"/>
          <w:szCs w:val="22"/>
        </w:rPr>
      </w:pPr>
      <w:r w:rsidRPr="007078CF">
        <w:rPr>
          <w:rFonts w:cs="Arial"/>
          <w:sz w:val="22"/>
          <w:szCs w:val="22"/>
        </w:rPr>
        <w:t>Podrška za najmanje 8000 MAC adresa</w:t>
      </w:r>
    </w:p>
    <w:p w14:paraId="65285F68" w14:textId="77777777" w:rsidR="00443B2A" w:rsidRPr="007078CF" w:rsidRDefault="00443B2A" w:rsidP="00443B2A">
      <w:pPr>
        <w:rPr>
          <w:rFonts w:cs="Arial"/>
          <w:sz w:val="22"/>
          <w:szCs w:val="22"/>
        </w:rPr>
      </w:pPr>
      <w:r w:rsidRPr="007078CF">
        <w:rPr>
          <w:rFonts w:cs="Arial"/>
          <w:sz w:val="22"/>
          <w:szCs w:val="22"/>
        </w:rPr>
        <w:t>Podrška za 802.1d Spanning Tree Protocol</w:t>
      </w:r>
    </w:p>
    <w:p w14:paraId="58E110AA" w14:textId="77777777" w:rsidR="00443B2A" w:rsidRPr="007078CF" w:rsidRDefault="00443B2A" w:rsidP="00443B2A">
      <w:pPr>
        <w:rPr>
          <w:rFonts w:cs="Arial"/>
          <w:sz w:val="22"/>
          <w:szCs w:val="22"/>
        </w:rPr>
      </w:pPr>
      <w:r w:rsidRPr="007078CF">
        <w:rPr>
          <w:rFonts w:cs="Arial"/>
          <w:sz w:val="22"/>
          <w:szCs w:val="22"/>
        </w:rPr>
        <w:t>Podrška za najmanje 16 VLAN-ova</w:t>
      </w:r>
    </w:p>
    <w:p w14:paraId="4D493B93" w14:textId="77777777" w:rsidR="00443B2A" w:rsidRPr="007078CF" w:rsidRDefault="00443B2A" w:rsidP="00443B2A">
      <w:pPr>
        <w:rPr>
          <w:rFonts w:cs="Arial"/>
          <w:sz w:val="22"/>
          <w:szCs w:val="22"/>
        </w:rPr>
      </w:pPr>
      <w:r w:rsidRPr="007078CF">
        <w:rPr>
          <w:rFonts w:cs="Arial"/>
          <w:sz w:val="22"/>
          <w:szCs w:val="22"/>
        </w:rPr>
        <w:t>Podrška za 802.1p priority based Quality of service (QoS)</w:t>
      </w:r>
    </w:p>
    <w:p w14:paraId="0D7F4CDF" w14:textId="77777777" w:rsidR="00443B2A" w:rsidRPr="007078CF" w:rsidRDefault="00443B2A" w:rsidP="00443B2A">
      <w:pPr>
        <w:rPr>
          <w:rFonts w:cs="Arial"/>
          <w:sz w:val="22"/>
          <w:szCs w:val="22"/>
        </w:rPr>
      </w:pPr>
      <w:r w:rsidRPr="007078CF">
        <w:rPr>
          <w:rFonts w:cs="Arial"/>
          <w:sz w:val="22"/>
          <w:szCs w:val="22"/>
        </w:rPr>
        <w:t>Podrška za 802.1X: RADIUS authentication</w:t>
      </w:r>
    </w:p>
    <w:p w14:paraId="67B4D203" w14:textId="77777777" w:rsidR="00443B2A" w:rsidRPr="007078CF" w:rsidRDefault="00443B2A" w:rsidP="00443B2A">
      <w:pPr>
        <w:rPr>
          <w:rFonts w:cs="Arial"/>
          <w:sz w:val="22"/>
          <w:szCs w:val="22"/>
        </w:rPr>
      </w:pPr>
      <w:r w:rsidRPr="007078CF">
        <w:rPr>
          <w:rFonts w:cs="Arial"/>
          <w:sz w:val="22"/>
          <w:szCs w:val="22"/>
        </w:rPr>
        <w:t>Podrška za Broadcast, multicast, and unknown unicast Storm control</w:t>
      </w:r>
    </w:p>
    <w:p w14:paraId="1EE9B67A" w14:textId="77777777" w:rsidR="00443B2A" w:rsidRPr="007078CF" w:rsidRDefault="00443B2A" w:rsidP="00443B2A">
      <w:pPr>
        <w:rPr>
          <w:rFonts w:cs="Arial"/>
          <w:sz w:val="22"/>
          <w:szCs w:val="22"/>
        </w:rPr>
      </w:pPr>
      <w:r w:rsidRPr="007078CF">
        <w:rPr>
          <w:rFonts w:cs="Arial"/>
          <w:sz w:val="22"/>
          <w:szCs w:val="22"/>
        </w:rPr>
        <w:t>DoS prevencija</w:t>
      </w:r>
    </w:p>
    <w:p w14:paraId="070A23B1" w14:textId="77777777" w:rsidR="00443B2A" w:rsidRPr="007078CF" w:rsidRDefault="00443B2A" w:rsidP="00443B2A">
      <w:pPr>
        <w:rPr>
          <w:rFonts w:cs="Arial"/>
          <w:sz w:val="22"/>
          <w:szCs w:val="22"/>
        </w:rPr>
      </w:pPr>
      <w:r w:rsidRPr="007078CF">
        <w:rPr>
          <w:rFonts w:cs="Arial"/>
          <w:sz w:val="22"/>
          <w:szCs w:val="22"/>
        </w:rPr>
        <w:t>Ugrađeni Web base interfejs</w:t>
      </w:r>
    </w:p>
    <w:p w14:paraId="2B07E7B6" w14:textId="413303A2" w:rsidR="00443B2A" w:rsidRDefault="00443B2A" w:rsidP="00443B2A">
      <w:pPr>
        <w:rPr>
          <w:rFonts w:cs="Arial"/>
          <w:sz w:val="22"/>
          <w:szCs w:val="22"/>
        </w:rPr>
      </w:pPr>
    </w:p>
    <w:p w14:paraId="5D1F2B2D" w14:textId="77777777" w:rsidR="00056778" w:rsidRPr="007078CF" w:rsidRDefault="00056778" w:rsidP="00443B2A">
      <w:pPr>
        <w:rPr>
          <w:rFonts w:cs="Arial"/>
          <w:sz w:val="22"/>
          <w:szCs w:val="22"/>
        </w:rPr>
      </w:pPr>
    </w:p>
    <w:p w14:paraId="64047759" w14:textId="732B6051" w:rsidR="00443B2A" w:rsidRPr="00056778" w:rsidRDefault="00F703A5" w:rsidP="00443B2A">
      <w:pPr>
        <w:rPr>
          <w:rFonts w:cs="Arial"/>
          <w:b/>
          <w:sz w:val="22"/>
          <w:szCs w:val="22"/>
        </w:rPr>
      </w:pPr>
      <w:r w:rsidRPr="00F703A5">
        <w:rPr>
          <w:rFonts w:cs="Arial"/>
          <w:b/>
          <w:sz w:val="22"/>
          <w:szCs w:val="22"/>
          <w:lang w:val="sr-Cyrl-RS"/>
        </w:rPr>
        <w:t xml:space="preserve">11. </w:t>
      </w:r>
      <w:r w:rsidR="00443B2A" w:rsidRPr="00F703A5">
        <w:rPr>
          <w:rFonts w:cs="Arial"/>
          <w:b/>
          <w:sz w:val="22"/>
          <w:szCs w:val="22"/>
        </w:rPr>
        <w:t>Свич тип 6</w:t>
      </w:r>
    </w:p>
    <w:p w14:paraId="1A637EF4" w14:textId="77777777" w:rsidR="00443B2A" w:rsidRPr="007078CF" w:rsidRDefault="00443B2A" w:rsidP="00443B2A">
      <w:pPr>
        <w:rPr>
          <w:rFonts w:cs="Arial"/>
          <w:sz w:val="22"/>
          <w:szCs w:val="22"/>
        </w:rPr>
      </w:pPr>
      <w:r w:rsidRPr="007078CF">
        <w:rPr>
          <w:rFonts w:cs="Arial"/>
          <w:sz w:val="22"/>
          <w:szCs w:val="22"/>
        </w:rPr>
        <w:t>Layer 3 агрегацијски свич са интегрисаном платформом која омогућава конфигурацију и имплементацију жичних и бежичних мрежних сервиса</w:t>
      </w:r>
    </w:p>
    <w:p w14:paraId="760A2683" w14:textId="77777777" w:rsidR="00443B2A" w:rsidRPr="007078CF" w:rsidRDefault="00443B2A" w:rsidP="00443B2A">
      <w:pPr>
        <w:rPr>
          <w:rFonts w:cs="Arial"/>
          <w:sz w:val="22"/>
          <w:szCs w:val="22"/>
        </w:rPr>
      </w:pPr>
      <w:r w:rsidRPr="007078CF">
        <w:rPr>
          <w:rFonts w:cs="Arial"/>
          <w:sz w:val="22"/>
          <w:szCs w:val="22"/>
        </w:rPr>
        <w:t>Minimum 24 GigabitEthernet porta</w:t>
      </w:r>
    </w:p>
    <w:p w14:paraId="7E74618D" w14:textId="77777777" w:rsidR="00443B2A" w:rsidRPr="007078CF" w:rsidRDefault="00443B2A" w:rsidP="00443B2A">
      <w:pPr>
        <w:rPr>
          <w:rFonts w:cs="Arial"/>
          <w:sz w:val="22"/>
          <w:szCs w:val="22"/>
        </w:rPr>
      </w:pPr>
      <w:r w:rsidRPr="007078CF">
        <w:rPr>
          <w:rFonts w:cs="Arial"/>
          <w:sz w:val="22"/>
          <w:szCs w:val="22"/>
        </w:rPr>
        <w:t>Dodatni modul za 4xGigabitEthernet/2x10 GigabitEthernet</w:t>
      </w:r>
    </w:p>
    <w:p w14:paraId="51CF6910" w14:textId="77777777" w:rsidR="00443B2A" w:rsidRPr="007078CF" w:rsidRDefault="00443B2A" w:rsidP="00443B2A">
      <w:pPr>
        <w:rPr>
          <w:rFonts w:cs="Arial"/>
          <w:sz w:val="22"/>
          <w:szCs w:val="22"/>
        </w:rPr>
      </w:pPr>
      <w:r w:rsidRPr="007078CF">
        <w:rPr>
          <w:rFonts w:cs="Arial"/>
          <w:sz w:val="22"/>
          <w:szCs w:val="22"/>
        </w:rPr>
        <w:lastRenderedPageBreak/>
        <w:t>Mogućnost montaže u rek orman 19’’ rackmountable, visina maksimalno 1RU</w:t>
      </w:r>
    </w:p>
    <w:p w14:paraId="1CFE7AFC" w14:textId="77777777" w:rsidR="00443B2A" w:rsidRPr="007078CF" w:rsidRDefault="00443B2A" w:rsidP="00443B2A">
      <w:pPr>
        <w:rPr>
          <w:rFonts w:cs="Arial"/>
          <w:sz w:val="22"/>
          <w:szCs w:val="22"/>
        </w:rPr>
      </w:pPr>
      <w:r w:rsidRPr="007078CF">
        <w:rPr>
          <w:rFonts w:cs="Arial"/>
          <w:sz w:val="22"/>
          <w:szCs w:val="22"/>
        </w:rPr>
        <w:t>Performanse: Switching capacity najmanje 92 Gbps</w:t>
      </w:r>
    </w:p>
    <w:p w14:paraId="69C0C5CC" w14:textId="77777777" w:rsidR="00443B2A" w:rsidRPr="007078CF" w:rsidRDefault="00443B2A" w:rsidP="00443B2A">
      <w:pPr>
        <w:rPr>
          <w:rFonts w:cs="Arial"/>
          <w:sz w:val="22"/>
          <w:szCs w:val="22"/>
        </w:rPr>
      </w:pPr>
      <w:r w:rsidRPr="007078CF">
        <w:rPr>
          <w:rFonts w:cs="Arial"/>
          <w:sz w:val="22"/>
          <w:szCs w:val="22"/>
        </w:rPr>
        <w:t>Napajanje od najmanje 700W AC</w:t>
      </w:r>
    </w:p>
    <w:p w14:paraId="2371226A" w14:textId="77777777" w:rsidR="00443B2A" w:rsidRPr="007078CF" w:rsidRDefault="00443B2A" w:rsidP="00443B2A">
      <w:pPr>
        <w:rPr>
          <w:rFonts w:cs="Arial"/>
          <w:sz w:val="22"/>
          <w:szCs w:val="22"/>
        </w:rPr>
      </w:pPr>
      <w:r w:rsidRPr="007078CF">
        <w:rPr>
          <w:rFonts w:cs="Arial"/>
          <w:sz w:val="22"/>
          <w:szCs w:val="22"/>
        </w:rPr>
        <w:t>Redudantno AC napajanje isporučeno sa svim kablovima</w:t>
      </w:r>
    </w:p>
    <w:p w14:paraId="46420749" w14:textId="77777777" w:rsidR="00443B2A" w:rsidRPr="007078CF" w:rsidRDefault="00443B2A" w:rsidP="00443B2A">
      <w:pPr>
        <w:rPr>
          <w:rFonts w:cs="Arial"/>
          <w:sz w:val="22"/>
          <w:szCs w:val="22"/>
        </w:rPr>
      </w:pPr>
      <w:r w:rsidRPr="007078CF">
        <w:rPr>
          <w:rFonts w:cs="Arial"/>
          <w:sz w:val="22"/>
          <w:szCs w:val="22"/>
        </w:rPr>
        <w:t xml:space="preserve">Podrška za stekovanje </w:t>
      </w:r>
    </w:p>
    <w:p w14:paraId="6E1E5FFF" w14:textId="77777777" w:rsidR="00443B2A" w:rsidRPr="007078CF" w:rsidRDefault="00443B2A" w:rsidP="00443B2A">
      <w:pPr>
        <w:rPr>
          <w:rFonts w:cs="Arial"/>
          <w:sz w:val="22"/>
          <w:szCs w:val="22"/>
        </w:rPr>
      </w:pPr>
      <w:r w:rsidRPr="007078CF">
        <w:rPr>
          <w:rFonts w:cs="Arial"/>
          <w:sz w:val="22"/>
          <w:szCs w:val="22"/>
        </w:rPr>
        <w:t>Povezivanje vise pojedinacnih switcheva u jednu logicku celinu putem posebnih stack kablova (uz svaki svič isporučiti po 1 kabl za stek)</w:t>
      </w:r>
    </w:p>
    <w:p w14:paraId="1E55A9BB" w14:textId="77777777" w:rsidR="00443B2A" w:rsidRPr="007078CF" w:rsidRDefault="00443B2A" w:rsidP="00443B2A">
      <w:pPr>
        <w:rPr>
          <w:rFonts w:cs="Arial"/>
          <w:sz w:val="22"/>
          <w:szCs w:val="22"/>
        </w:rPr>
      </w:pPr>
      <w:r w:rsidRPr="007078CF">
        <w:rPr>
          <w:rFonts w:cs="Arial"/>
          <w:sz w:val="22"/>
          <w:szCs w:val="22"/>
        </w:rPr>
        <w:t>Stack throughput minimum 480 Gbps propusnosti</w:t>
      </w:r>
    </w:p>
    <w:p w14:paraId="575D3A95" w14:textId="77777777" w:rsidR="00443B2A" w:rsidRPr="007078CF" w:rsidRDefault="00443B2A" w:rsidP="00443B2A">
      <w:pPr>
        <w:rPr>
          <w:rFonts w:cs="Arial"/>
          <w:sz w:val="22"/>
          <w:szCs w:val="22"/>
        </w:rPr>
      </w:pPr>
      <w:r w:rsidRPr="007078CF">
        <w:rPr>
          <w:rFonts w:cs="Arial"/>
          <w:sz w:val="22"/>
          <w:szCs w:val="22"/>
        </w:rPr>
        <w:t>Podrška za stekovanje napajanja, čime svi uređaji u steku dele sva raspoloživa napajanja</w:t>
      </w:r>
    </w:p>
    <w:p w14:paraId="2E9D4331" w14:textId="77777777" w:rsidR="00443B2A" w:rsidRPr="007078CF" w:rsidRDefault="00443B2A" w:rsidP="00443B2A">
      <w:pPr>
        <w:rPr>
          <w:rFonts w:cs="Arial"/>
          <w:sz w:val="22"/>
          <w:szCs w:val="22"/>
        </w:rPr>
      </w:pPr>
      <w:r w:rsidRPr="007078CF">
        <w:rPr>
          <w:rFonts w:cs="Arial"/>
          <w:sz w:val="22"/>
          <w:szCs w:val="22"/>
        </w:rPr>
        <w:t>Minimum 4GB DRAM memorije i 2GB flash memorije</w:t>
      </w:r>
    </w:p>
    <w:p w14:paraId="62277934" w14:textId="77777777" w:rsidR="00443B2A" w:rsidRPr="007078CF" w:rsidRDefault="00443B2A" w:rsidP="00443B2A">
      <w:pPr>
        <w:rPr>
          <w:rFonts w:cs="Arial"/>
          <w:sz w:val="22"/>
          <w:szCs w:val="22"/>
        </w:rPr>
      </w:pPr>
      <w:r w:rsidRPr="007078CF">
        <w:rPr>
          <w:rFonts w:cs="Arial"/>
          <w:sz w:val="22"/>
          <w:szCs w:val="22"/>
        </w:rPr>
        <w:t>Ukupna raspoloživa PoE snaga od najmanje 435W</w:t>
      </w:r>
    </w:p>
    <w:p w14:paraId="1F61A7E5" w14:textId="77777777" w:rsidR="00443B2A" w:rsidRPr="007078CF" w:rsidRDefault="00443B2A" w:rsidP="00443B2A">
      <w:pPr>
        <w:rPr>
          <w:rFonts w:cs="Arial"/>
          <w:sz w:val="22"/>
          <w:szCs w:val="22"/>
        </w:rPr>
      </w:pPr>
      <w:r w:rsidRPr="007078CF">
        <w:rPr>
          <w:rFonts w:cs="Arial"/>
          <w:sz w:val="22"/>
          <w:szCs w:val="22"/>
        </w:rPr>
        <w:t>Podrška za IEEE 802.3at (PoE+) sa 30W snage po svakom portu.</w:t>
      </w:r>
    </w:p>
    <w:p w14:paraId="0072B42B" w14:textId="77777777" w:rsidR="00443B2A" w:rsidRPr="007078CF" w:rsidRDefault="00443B2A" w:rsidP="00443B2A">
      <w:pPr>
        <w:rPr>
          <w:rFonts w:cs="Arial"/>
          <w:sz w:val="22"/>
          <w:szCs w:val="22"/>
        </w:rPr>
      </w:pPr>
      <w:r w:rsidRPr="007078CF">
        <w:rPr>
          <w:rFonts w:cs="Arial"/>
          <w:sz w:val="22"/>
          <w:szCs w:val="22"/>
        </w:rPr>
        <w:t>Brzina prosleđivanja (forwarding rate) od minimalno 68,4 Mpps (bazirano na paketima veličine 64 bajta)</w:t>
      </w:r>
    </w:p>
    <w:p w14:paraId="4B767D08" w14:textId="77777777" w:rsidR="00443B2A" w:rsidRPr="007078CF" w:rsidRDefault="00443B2A" w:rsidP="00443B2A">
      <w:pPr>
        <w:rPr>
          <w:rFonts w:cs="Arial"/>
          <w:sz w:val="22"/>
          <w:szCs w:val="22"/>
        </w:rPr>
      </w:pPr>
      <w:r w:rsidRPr="007078CF">
        <w:rPr>
          <w:rFonts w:cs="Arial"/>
          <w:sz w:val="22"/>
          <w:szCs w:val="22"/>
        </w:rPr>
        <w:t>Minimalan broj podržanih VLAN-ova najmanje 1000, i VLAN-ID 4000</w:t>
      </w:r>
    </w:p>
    <w:p w14:paraId="1BA78A94" w14:textId="77777777" w:rsidR="00443B2A" w:rsidRPr="007078CF" w:rsidRDefault="00443B2A" w:rsidP="00443B2A">
      <w:pPr>
        <w:rPr>
          <w:rFonts w:cs="Arial"/>
          <w:sz w:val="22"/>
          <w:szCs w:val="22"/>
        </w:rPr>
      </w:pPr>
      <w:r w:rsidRPr="007078CF">
        <w:rPr>
          <w:rFonts w:cs="Arial"/>
          <w:sz w:val="22"/>
          <w:szCs w:val="22"/>
        </w:rPr>
        <w:t>Mogućnost konfigurisanja minimalno 32000 MAC adresa</w:t>
      </w:r>
    </w:p>
    <w:p w14:paraId="057C1993" w14:textId="77777777" w:rsidR="00443B2A" w:rsidRPr="007078CF" w:rsidRDefault="00443B2A" w:rsidP="00443B2A">
      <w:pPr>
        <w:rPr>
          <w:rFonts w:cs="Arial"/>
          <w:sz w:val="22"/>
          <w:szCs w:val="22"/>
        </w:rPr>
      </w:pPr>
      <w:r w:rsidRPr="007078CF">
        <w:rPr>
          <w:rFonts w:cs="Arial"/>
          <w:sz w:val="22"/>
          <w:szCs w:val="22"/>
        </w:rPr>
        <w:t xml:space="preserve">Mogućnost konfigurisanja minimalno 24000 IPv4 ruta </w:t>
      </w:r>
    </w:p>
    <w:p w14:paraId="04EDCCA9" w14:textId="77777777" w:rsidR="00443B2A" w:rsidRPr="007078CF" w:rsidRDefault="00443B2A" w:rsidP="00443B2A">
      <w:pPr>
        <w:rPr>
          <w:rFonts w:cs="Arial"/>
          <w:sz w:val="22"/>
          <w:szCs w:val="22"/>
        </w:rPr>
      </w:pPr>
      <w:r w:rsidRPr="007078CF">
        <w:rPr>
          <w:rFonts w:cs="Arial"/>
          <w:sz w:val="22"/>
          <w:szCs w:val="22"/>
        </w:rPr>
        <w:t>L2 traceroute funkcija  za određivanje fizičke putanje kojom idu paketi kroz mrežu od odredišta do krajnje destinacije</w:t>
      </w:r>
    </w:p>
    <w:p w14:paraId="31D121F9" w14:textId="77777777" w:rsidR="00443B2A" w:rsidRPr="007078CF" w:rsidRDefault="00443B2A" w:rsidP="00443B2A">
      <w:pPr>
        <w:rPr>
          <w:rFonts w:cs="Arial"/>
          <w:sz w:val="22"/>
          <w:szCs w:val="22"/>
        </w:rPr>
      </w:pPr>
      <w:r w:rsidRPr="007078CF">
        <w:rPr>
          <w:rFonts w:cs="Arial"/>
          <w:sz w:val="22"/>
          <w:szCs w:val="22"/>
        </w:rPr>
        <w:t xml:space="preserve">Podrška za NTP,TFTP </w:t>
      </w:r>
    </w:p>
    <w:p w14:paraId="3F11183C" w14:textId="77777777" w:rsidR="00443B2A" w:rsidRPr="007078CF" w:rsidRDefault="00443B2A" w:rsidP="00443B2A">
      <w:pPr>
        <w:rPr>
          <w:rFonts w:cs="Arial"/>
          <w:sz w:val="22"/>
          <w:szCs w:val="22"/>
        </w:rPr>
      </w:pPr>
      <w:r w:rsidRPr="007078CF">
        <w:rPr>
          <w:rFonts w:cs="Arial"/>
          <w:sz w:val="22"/>
          <w:szCs w:val="22"/>
        </w:rPr>
        <w:t>Mogucnost upravljanja kroz CLI I Web</w:t>
      </w:r>
    </w:p>
    <w:p w14:paraId="0DDB9A47" w14:textId="77777777" w:rsidR="00443B2A" w:rsidRPr="007078CF" w:rsidRDefault="00443B2A" w:rsidP="00443B2A">
      <w:pPr>
        <w:rPr>
          <w:rFonts w:cs="Arial"/>
          <w:sz w:val="22"/>
          <w:szCs w:val="22"/>
        </w:rPr>
      </w:pPr>
      <w:r w:rsidRPr="007078CF">
        <w:rPr>
          <w:rFonts w:cs="Arial"/>
          <w:sz w:val="22"/>
          <w:szCs w:val="22"/>
        </w:rPr>
        <w:t>Podrška za dinamičko dodeljivanje VLAN parametra mrežnim uređajima</w:t>
      </w:r>
    </w:p>
    <w:p w14:paraId="3CBA5F86" w14:textId="77777777" w:rsidR="00443B2A" w:rsidRPr="007078CF" w:rsidRDefault="00443B2A" w:rsidP="00443B2A">
      <w:pPr>
        <w:rPr>
          <w:rFonts w:cs="Arial"/>
          <w:sz w:val="22"/>
          <w:szCs w:val="22"/>
        </w:rPr>
      </w:pPr>
      <w:r w:rsidRPr="007078CF">
        <w:rPr>
          <w:rFonts w:cs="Arial"/>
          <w:sz w:val="22"/>
          <w:szCs w:val="22"/>
        </w:rPr>
        <w:t>Podrška za DHCP snooping – mogucnost filtriranja dhcp poruka na  interfejsima kojima se ne veruje, sprecavajuci napade kao sto je DHCP spoofing</w:t>
      </w:r>
    </w:p>
    <w:p w14:paraId="54EF6754" w14:textId="77777777" w:rsidR="00443B2A" w:rsidRPr="007078CF" w:rsidRDefault="00443B2A" w:rsidP="00443B2A">
      <w:pPr>
        <w:rPr>
          <w:rFonts w:cs="Arial"/>
          <w:sz w:val="22"/>
          <w:szCs w:val="22"/>
        </w:rPr>
      </w:pPr>
      <w:r w:rsidRPr="007078CF">
        <w:rPr>
          <w:rFonts w:cs="Arial"/>
          <w:sz w:val="22"/>
          <w:szCs w:val="22"/>
        </w:rPr>
        <w:t>MAC address based port level security</w:t>
      </w:r>
    </w:p>
    <w:p w14:paraId="7F5BDE93" w14:textId="77777777" w:rsidR="00443B2A" w:rsidRPr="007078CF" w:rsidRDefault="00443B2A" w:rsidP="00443B2A">
      <w:pPr>
        <w:rPr>
          <w:rFonts w:cs="Arial"/>
          <w:sz w:val="22"/>
          <w:szCs w:val="22"/>
        </w:rPr>
      </w:pPr>
      <w:r w:rsidRPr="007078CF">
        <w:rPr>
          <w:rFonts w:cs="Arial"/>
          <w:sz w:val="22"/>
          <w:szCs w:val="22"/>
        </w:rPr>
        <w:t>Grupisanje portova na switch-u u odgovarajućem VLAN-u koji mogu komunicirati samo sa tačno unapred definisanim uplinkom</w:t>
      </w:r>
    </w:p>
    <w:p w14:paraId="02769E2C" w14:textId="77777777" w:rsidR="00443B2A" w:rsidRPr="007078CF" w:rsidRDefault="00443B2A" w:rsidP="00443B2A">
      <w:pPr>
        <w:rPr>
          <w:rFonts w:cs="Arial"/>
          <w:sz w:val="22"/>
          <w:szCs w:val="22"/>
        </w:rPr>
      </w:pPr>
      <w:r w:rsidRPr="007078CF">
        <w:rPr>
          <w:rFonts w:cs="Arial"/>
          <w:sz w:val="22"/>
          <w:szCs w:val="22"/>
        </w:rPr>
        <w:t>Podrška za routed access</w:t>
      </w:r>
    </w:p>
    <w:p w14:paraId="1B9EBFB3" w14:textId="77777777" w:rsidR="00443B2A" w:rsidRPr="007078CF" w:rsidRDefault="00443B2A" w:rsidP="00443B2A">
      <w:pPr>
        <w:rPr>
          <w:rFonts w:cs="Arial"/>
          <w:sz w:val="22"/>
          <w:szCs w:val="22"/>
        </w:rPr>
      </w:pPr>
      <w:r w:rsidRPr="007078CF">
        <w:rPr>
          <w:rFonts w:cs="Arial"/>
          <w:sz w:val="22"/>
          <w:szCs w:val="22"/>
        </w:rPr>
        <w:t>Podrška za sledeće standarde IEEE 802.1s ; IEEE 802.1w; IEEE 802.11; IEEE 802.1x; IEEE 802.1x-Rev; IEEE 802.3ad; IEEE 802.1ae; IEEE 802.3af; IEEE 802.3at; IEEE 802.3x full duplex on 10BASE-T, 100BASE-TX, and 1000BASE-T ports ;IEEE 802.1D Spanning Tree Protocol; IEEE 802.1p CoS Prioritization; IEEE 802.1Q VLAN; IEEE 802.3 10BASE-T specification; IEEE 802.3u 100BASE-TX specification; IEEE 802.3ab 1000BASE-T specification; IEEE 802.3z 1000BASE-X specification.</w:t>
      </w:r>
    </w:p>
    <w:p w14:paraId="342CF4F8" w14:textId="77777777"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29DA7E94" w14:textId="25031A1B" w:rsidR="00443B2A" w:rsidRPr="007078CF" w:rsidRDefault="00443B2A" w:rsidP="00443B2A">
      <w:pPr>
        <w:rPr>
          <w:rFonts w:cs="Arial"/>
          <w:sz w:val="22"/>
          <w:szCs w:val="22"/>
        </w:rPr>
      </w:pPr>
    </w:p>
    <w:p w14:paraId="3E36BDB8" w14:textId="41A878B6" w:rsidR="00443B2A" w:rsidRPr="00B03BCD" w:rsidRDefault="00B03BCD" w:rsidP="00443B2A">
      <w:pPr>
        <w:rPr>
          <w:rFonts w:cs="Arial"/>
          <w:b/>
          <w:sz w:val="22"/>
          <w:szCs w:val="22"/>
        </w:rPr>
      </w:pPr>
      <w:r w:rsidRPr="00B03BCD">
        <w:rPr>
          <w:rFonts w:cs="Arial"/>
          <w:b/>
          <w:sz w:val="22"/>
          <w:szCs w:val="22"/>
          <w:lang w:val="sr-Cyrl-RS"/>
        </w:rPr>
        <w:t xml:space="preserve">12. </w:t>
      </w:r>
      <w:r>
        <w:rPr>
          <w:rFonts w:cs="Arial"/>
          <w:b/>
          <w:sz w:val="22"/>
          <w:szCs w:val="22"/>
        </w:rPr>
        <w:t>4-портни FX</w:t>
      </w:r>
      <w:r w:rsidR="00443B2A" w:rsidRPr="00B03BCD">
        <w:rPr>
          <w:rFonts w:cs="Arial"/>
          <w:b/>
          <w:sz w:val="22"/>
          <w:szCs w:val="22"/>
        </w:rPr>
        <w:t>O модул за рутер тип 1 и тип 2 позиције 3 и 4</w:t>
      </w:r>
    </w:p>
    <w:p w14:paraId="55192066" w14:textId="77777777" w:rsidR="00443B2A" w:rsidRPr="007078CF" w:rsidRDefault="00443B2A" w:rsidP="00443B2A">
      <w:pPr>
        <w:rPr>
          <w:rFonts w:cs="Arial"/>
          <w:sz w:val="22"/>
          <w:szCs w:val="22"/>
        </w:rPr>
      </w:pPr>
      <w:r w:rsidRPr="007078CF">
        <w:rPr>
          <w:rFonts w:cs="Arial"/>
          <w:sz w:val="22"/>
          <w:szCs w:val="22"/>
        </w:rPr>
        <w:t>4-portni FXO modul za ruter tip 1 opisan na poziciji 3 i 4 koji omogućava vezu sa 4 analogne telefonske linije</w:t>
      </w:r>
    </w:p>
    <w:p w14:paraId="3FFCB9C1" w14:textId="77777777" w:rsidR="00443B2A" w:rsidRPr="007078CF" w:rsidRDefault="00443B2A" w:rsidP="00443B2A">
      <w:pPr>
        <w:rPr>
          <w:rFonts w:cs="Arial"/>
          <w:sz w:val="22"/>
          <w:szCs w:val="22"/>
        </w:rPr>
      </w:pPr>
    </w:p>
    <w:p w14:paraId="5D6EECA4" w14:textId="1D699D7D" w:rsidR="00443B2A" w:rsidRPr="00056778" w:rsidRDefault="00056778" w:rsidP="00443B2A">
      <w:pPr>
        <w:rPr>
          <w:rFonts w:cs="Arial"/>
          <w:b/>
          <w:sz w:val="22"/>
          <w:szCs w:val="22"/>
        </w:rPr>
      </w:pPr>
      <w:r w:rsidRPr="00056778">
        <w:rPr>
          <w:rFonts w:cs="Arial"/>
          <w:b/>
          <w:sz w:val="22"/>
          <w:szCs w:val="22"/>
        </w:rPr>
        <w:t xml:space="preserve">13. </w:t>
      </w:r>
      <w:r w:rsidR="00443B2A" w:rsidRPr="00056778">
        <w:rPr>
          <w:rFonts w:cs="Arial"/>
          <w:b/>
          <w:sz w:val="22"/>
          <w:szCs w:val="22"/>
        </w:rPr>
        <w:t>2-портни FXS модул за рутер тип 1 и тип 2 позиција 3 и 4</w:t>
      </w:r>
    </w:p>
    <w:p w14:paraId="03792D05" w14:textId="77777777" w:rsidR="00443B2A" w:rsidRPr="007078CF" w:rsidRDefault="00443B2A" w:rsidP="00443B2A">
      <w:pPr>
        <w:rPr>
          <w:rFonts w:cs="Arial"/>
          <w:sz w:val="22"/>
          <w:szCs w:val="22"/>
        </w:rPr>
      </w:pPr>
      <w:r w:rsidRPr="007078CF">
        <w:rPr>
          <w:rFonts w:cs="Arial"/>
          <w:sz w:val="22"/>
          <w:szCs w:val="22"/>
        </w:rPr>
        <w:t>2-portni FXS modul za SRST ruter naveden u pozicijama 3 i 4 koji omogućava vezu sa 2 analogna telefaks aparata</w:t>
      </w:r>
    </w:p>
    <w:p w14:paraId="5AC0B955" w14:textId="77777777" w:rsidR="00443B2A" w:rsidRPr="007078CF" w:rsidRDefault="00443B2A" w:rsidP="00443B2A">
      <w:pPr>
        <w:rPr>
          <w:rFonts w:cs="Arial"/>
          <w:sz w:val="22"/>
          <w:szCs w:val="22"/>
        </w:rPr>
      </w:pPr>
    </w:p>
    <w:p w14:paraId="2E92EBA4" w14:textId="02018D67" w:rsidR="00443B2A" w:rsidRDefault="00056778" w:rsidP="00443B2A">
      <w:pPr>
        <w:rPr>
          <w:rFonts w:cs="Arial"/>
          <w:b/>
          <w:sz w:val="22"/>
          <w:szCs w:val="22"/>
        </w:rPr>
      </w:pPr>
      <w:r w:rsidRPr="00056778">
        <w:rPr>
          <w:rFonts w:cs="Arial"/>
          <w:b/>
          <w:sz w:val="22"/>
          <w:szCs w:val="22"/>
        </w:rPr>
        <w:t>14.</w:t>
      </w:r>
      <w:r w:rsidR="00443B2A" w:rsidRPr="00056778">
        <w:rPr>
          <w:rFonts w:cs="Arial"/>
          <w:b/>
          <w:sz w:val="22"/>
          <w:szCs w:val="22"/>
        </w:rPr>
        <w:t>Менаџмент систем за 2 Firewall уређаја iz pozicije 7 i 8</w:t>
      </w:r>
    </w:p>
    <w:p w14:paraId="109A609E" w14:textId="77777777" w:rsidR="00056778" w:rsidRPr="00056778" w:rsidRDefault="00056778" w:rsidP="00443B2A">
      <w:pPr>
        <w:rPr>
          <w:rFonts w:cs="Arial"/>
          <w:b/>
          <w:sz w:val="22"/>
          <w:szCs w:val="22"/>
        </w:rPr>
      </w:pPr>
    </w:p>
    <w:p w14:paraId="5566AC6C" w14:textId="77777777" w:rsidR="00443B2A" w:rsidRPr="007078CF" w:rsidRDefault="00443B2A" w:rsidP="00443B2A">
      <w:pPr>
        <w:rPr>
          <w:rFonts w:cs="Arial"/>
          <w:sz w:val="22"/>
          <w:szCs w:val="22"/>
        </w:rPr>
      </w:pPr>
      <w:r w:rsidRPr="007078CF">
        <w:rPr>
          <w:rFonts w:cs="Arial"/>
          <w:sz w:val="22"/>
          <w:szCs w:val="22"/>
        </w:rPr>
        <w:t>Zasebna menadžment konzola u vidu virtuelne mašine koja podržava simultani rad najmanje 2 Firewall uređaja opisana na pozicijama 7 i 8 (Firewall уређај тип 1 i 2), sa koje je moguće generisati različite vrste izveštaja</w:t>
      </w:r>
    </w:p>
    <w:p w14:paraId="73D86C92" w14:textId="05472C64" w:rsidR="00443B2A" w:rsidRPr="007078CF" w:rsidRDefault="00443B2A" w:rsidP="00443B2A">
      <w:pPr>
        <w:rPr>
          <w:rFonts w:cs="Arial"/>
          <w:sz w:val="22"/>
          <w:szCs w:val="22"/>
        </w:rPr>
      </w:pPr>
    </w:p>
    <w:p w14:paraId="50CA0B1C" w14:textId="1B6EF431" w:rsidR="00443B2A" w:rsidRPr="00056778" w:rsidRDefault="00056778" w:rsidP="00443B2A">
      <w:pPr>
        <w:rPr>
          <w:rFonts w:cs="Arial"/>
          <w:b/>
          <w:sz w:val="22"/>
          <w:szCs w:val="22"/>
        </w:rPr>
      </w:pPr>
      <w:r w:rsidRPr="00056778">
        <w:rPr>
          <w:rFonts w:cs="Arial"/>
          <w:b/>
          <w:sz w:val="22"/>
          <w:szCs w:val="22"/>
        </w:rPr>
        <w:t xml:space="preserve">15. </w:t>
      </w:r>
      <w:r w:rsidR="00443B2A" w:rsidRPr="00056778">
        <w:rPr>
          <w:rFonts w:cs="Arial"/>
          <w:b/>
          <w:sz w:val="22"/>
          <w:szCs w:val="22"/>
        </w:rPr>
        <w:t>SFP модул тип 3</w:t>
      </w:r>
    </w:p>
    <w:p w14:paraId="72190490" w14:textId="77777777" w:rsidR="00443B2A" w:rsidRPr="007078CF" w:rsidRDefault="00443B2A" w:rsidP="00443B2A">
      <w:pPr>
        <w:rPr>
          <w:rFonts w:cs="Arial"/>
          <w:sz w:val="22"/>
          <w:szCs w:val="22"/>
        </w:rPr>
      </w:pPr>
      <w:r w:rsidRPr="007078CF">
        <w:rPr>
          <w:rFonts w:cs="Arial"/>
          <w:sz w:val="22"/>
          <w:szCs w:val="22"/>
        </w:rPr>
        <w:t>1GE SFP 1000BaseT modul za bakarni kabl sa RJ-45 konektorom</w:t>
      </w:r>
    </w:p>
    <w:p w14:paraId="44D10EE2" w14:textId="77777777" w:rsidR="00443B2A" w:rsidRPr="007078CF" w:rsidRDefault="00443B2A" w:rsidP="00443B2A">
      <w:pPr>
        <w:rPr>
          <w:rFonts w:cs="Arial"/>
          <w:sz w:val="22"/>
          <w:szCs w:val="22"/>
        </w:rPr>
      </w:pPr>
    </w:p>
    <w:p w14:paraId="2334D6A2" w14:textId="74287648" w:rsidR="00443B2A" w:rsidRPr="00056778" w:rsidRDefault="00056778" w:rsidP="00443B2A">
      <w:pPr>
        <w:rPr>
          <w:rFonts w:cs="Arial"/>
          <w:b/>
          <w:sz w:val="22"/>
          <w:szCs w:val="22"/>
        </w:rPr>
      </w:pPr>
      <w:r w:rsidRPr="00056778">
        <w:rPr>
          <w:rFonts w:cs="Arial"/>
          <w:b/>
          <w:sz w:val="22"/>
          <w:szCs w:val="22"/>
        </w:rPr>
        <w:lastRenderedPageBreak/>
        <w:t xml:space="preserve">16. </w:t>
      </w:r>
      <w:r w:rsidR="00443B2A" w:rsidRPr="00056778">
        <w:rPr>
          <w:rFonts w:cs="Arial"/>
          <w:b/>
          <w:sz w:val="22"/>
          <w:szCs w:val="22"/>
        </w:rPr>
        <w:t>SFP модул тип 4</w:t>
      </w:r>
    </w:p>
    <w:p w14:paraId="3D1AD939" w14:textId="77777777" w:rsidR="00443B2A" w:rsidRPr="007078CF" w:rsidRDefault="00443B2A" w:rsidP="00443B2A">
      <w:pPr>
        <w:rPr>
          <w:rFonts w:cs="Arial"/>
          <w:sz w:val="22"/>
          <w:szCs w:val="22"/>
        </w:rPr>
      </w:pPr>
      <w:r w:rsidRPr="007078CF">
        <w:rPr>
          <w:rFonts w:cs="Arial"/>
          <w:sz w:val="22"/>
          <w:szCs w:val="22"/>
        </w:rPr>
        <w:t>1GB 1000BASE-SX SFP modul za multimodno optičko vlakno, talasne dužine 850nm, sa LC duplex konektorom, dometa do 550m</w:t>
      </w:r>
    </w:p>
    <w:p w14:paraId="4A0C276A" w14:textId="77777777" w:rsidR="00443B2A" w:rsidRPr="007078CF" w:rsidRDefault="00443B2A" w:rsidP="00443B2A">
      <w:pPr>
        <w:rPr>
          <w:rFonts w:cs="Arial"/>
          <w:sz w:val="22"/>
          <w:szCs w:val="22"/>
        </w:rPr>
      </w:pPr>
    </w:p>
    <w:p w14:paraId="4F50E0D4" w14:textId="4854B5F0" w:rsidR="00443B2A" w:rsidRPr="00056778" w:rsidRDefault="00056778" w:rsidP="00443B2A">
      <w:pPr>
        <w:rPr>
          <w:rFonts w:cs="Arial"/>
          <w:b/>
          <w:sz w:val="22"/>
          <w:szCs w:val="22"/>
        </w:rPr>
      </w:pPr>
      <w:r w:rsidRPr="00056778">
        <w:rPr>
          <w:rFonts w:cs="Arial"/>
          <w:b/>
          <w:sz w:val="22"/>
          <w:szCs w:val="22"/>
        </w:rPr>
        <w:t xml:space="preserve">17. </w:t>
      </w:r>
      <w:r w:rsidR="00443B2A" w:rsidRPr="00056778">
        <w:rPr>
          <w:rFonts w:cs="Arial"/>
          <w:b/>
          <w:sz w:val="22"/>
          <w:szCs w:val="22"/>
        </w:rPr>
        <w:t>SFP модул тип 5</w:t>
      </w:r>
    </w:p>
    <w:p w14:paraId="6CCDFE41" w14:textId="77777777" w:rsidR="00443B2A" w:rsidRPr="007078CF" w:rsidRDefault="00443B2A" w:rsidP="00443B2A">
      <w:pPr>
        <w:rPr>
          <w:rFonts w:cs="Arial"/>
          <w:sz w:val="22"/>
          <w:szCs w:val="22"/>
        </w:rPr>
      </w:pPr>
      <w:r w:rsidRPr="007078CF">
        <w:rPr>
          <w:rFonts w:cs="Arial"/>
          <w:sz w:val="22"/>
          <w:szCs w:val="22"/>
        </w:rPr>
        <w:t>1GB 1000BASE-LX SFP modul za singlmodno optičko vlakno, talasne dužine 1310nm, sa LC duplex konektorom, dometa do 10km</w:t>
      </w:r>
    </w:p>
    <w:p w14:paraId="52EB06D9" w14:textId="6AFC88AE" w:rsidR="00443B2A" w:rsidRPr="007078CF" w:rsidRDefault="00443B2A" w:rsidP="00443B2A">
      <w:pPr>
        <w:rPr>
          <w:rFonts w:cs="Arial"/>
          <w:sz w:val="22"/>
          <w:szCs w:val="22"/>
        </w:rPr>
      </w:pPr>
    </w:p>
    <w:p w14:paraId="1D728C00" w14:textId="420951B7" w:rsidR="00443B2A" w:rsidRPr="00056778" w:rsidRDefault="00056778" w:rsidP="00443B2A">
      <w:pPr>
        <w:rPr>
          <w:rFonts w:cs="Arial"/>
          <w:b/>
          <w:sz w:val="22"/>
          <w:szCs w:val="22"/>
        </w:rPr>
      </w:pPr>
      <w:r w:rsidRPr="00056778">
        <w:rPr>
          <w:rFonts w:cs="Arial"/>
          <w:b/>
          <w:sz w:val="22"/>
          <w:szCs w:val="22"/>
        </w:rPr>
        <w:t xml:space="preserve">18. </w:t>
      </w:r>
      <w:r w:rsidR="00443B2A" w:rsidRPr="00056778">
        <w:rPr>
          <w:rFonts w:cs="Arial"/>
          <w:b/>
          <w:sz w:val="22"/>
          <w:szCs w:val="22"/>
        </w:rPr>
        <w:t>SFP модул тип 7</w:t>
      </w:r>
    </w:p>
    <w:p w14:paraId="4E719552" w14:textId="77777777" w:rsidR="00443B2A" w:rsidRPr="007078CF" w:rsidRDefault="00443B2A" w:rsidP="00443B2A">
      <w:pPr>
        <w:rPr>
          <w:rFonts w:cs="Arial"/>
          <w:sz w:val="22"/>
          <w:szCs w:val="22"/>
        </w:rPr>
      </w:pPr>
      <w:r w:rsidRPr="007078CF">
        <w:rPr>
          <w:rFonts w:cs="Arial"/>
          <w:sz w:val="22"/>
          <w:szCs w:val="22"/>
        </w:rPr>
        <w:t>10GB 1000BASE-LR SFP+ modul za singlmodno optičko vlakno, talasne dužine 1310nm, sa LC duplex konektorom, dometa do 10km.</w:t>
      </w:r>
    </w:p>
    <w:p w14:paraId="767A42E7" w14:textId="77777777" w:rsidR="00443B2A" w:rsidRPr="007078CF" w:rsidRDefault="00443B2A" w:rsidP="00443B2A">
      <w:pPr>
        <w:rPr>
          <w:rFonts w:cs="Arial"/>
          <w:sz w:val="22"/>
          <w:szCs w:val="22"/>
        </w:rPr>
      </w:pPr>
      <w:r w:rsidRPr="007078CF">
        <w:rPr>
          <w:rFonts w:cs="Arial"/>
          <w:sz w:val="22"/>
          <w:szCs w:val="22"/>
        </w:rPr>
        <w:t>Трогодишња претплата на IPS, antimalware и URL filter за Firewall уређај тип 1 који испуњава следеће карактеристике:</w:t>
      </w:r>
    </w:p>
    <w:p w14:paraId="4B658922" w14:textId="77777777" w:rsidR="00443B2A" w:rsidRPr="007078CF" w:rsidRDefault="00443B2A" w:rsidP="00443B2A">
      <w:pPr>
        <w:rPr>
          <w:rFonts w:cs="Arial"/>
          <w:sz w:val="22"/>
          <w:szCs w:val="22"/>
        </w:rPr>
      </w:pPr>
      <w:r w:rsidRPr="007078CF">
        <w:rPr>
          <w:rFonts w:cs="Arial"/>
          <w:sz w:val="22"/>
          <w:szCs w:val="22"/>
        </w:rPr>
        <w:t>Jednogodišnja pretplata na IPS funkcionalnosti, anti-malware funkcionalnost i prepoznavanje i granularnu kontrolu aplikacija za Firewall uređaj tip 1 koji je opisan pozicijom 7</w:t>
      </w:r>
    </w:p>
    <w:p w14:paraId="114AC8E0" w14:textId="77777777" w:rsidR="00443B2A" w:rsidRPr="007078CF" w:rsidRDefault="00443B2A" w:rsidP="00443B2A">
      <w:pPr>
        <w:rPr>
          <w:rFonts w:cs="Arial"/>
          <w:sz w:val="22"/>
          <w:szCs w:val="22"/>
        </w:rPr>
      </w:pPr>
    </w:p>
    <w:p w14:paraId="7D0905F3" w14:textId="77777777" w:rsidR="00443B2A" w:rsidRPr="007078CF" w:rsidRDefault="00443B2A" w:rsidP="00443B2A">
      <w:pPr>
        <w:rPr>
          <w:rFonts w:cs="Arial"/>
          <w:sz w:val="22"/>
          <w:szCs w:val="22"/>
        </w:rPr>
      </w:pPr>
    </w:p>
    <w:p w14:paraId="5E362D8B" w14:textId="785137AB" w:rsidR="00443B2A" w:rsidRPr="007078CF" w:rsidRDefault="00056778" w:rsidP="00443B2A">
      <w:pPr>
        <w:rPr>
          <w:rFonts w:cs="Arial"/>
          <w:sz w:val="22"/>
          <w:szCs w:val="22"/>
        </w:rPr>
      </w:pPr>
      <w:r>
        <w:rPr>
          <w:rFonts w:cs="Arial"/>
          <w:b/>
          <w:sz w:val="22"/>
          <w:szCs w:val="22"/>
        </w:rPr>
        <w:t>19</w:t>
      </w:r>
      <w:r w:rsidRPr="00056778">
        <w:rPr>
          <w:rFonts w:cs="Arial"/>
          <w:b/>
          <w:sz w:val="22"/>
          <w:szCs w:val="22"/>
        </w:rPr>
        <w:t xml:space="preserve">. </w:t>
      </w:r>
      <w:r w:rsidR="00443B2A" w:rsidRPr="00056778">
        <w:rPr>
          <w:rFonts w:cs="Arial"/>
          <w:b/>
          <w:sz w:val="22"/>
          <w:szCs w:val="22"/>
        </w:rPr>
        <w:t>Трогодишња претплата на IPS, antimalware и URL filter за Firewall уређај тип 2</w:t>
      </w:r>
      <w:r w:rsidR="00443B2A" w:rsidRPr="007078CF">
        <w:rPr>
          <w:rFonts w:cs="Arial"/>
          <w:sz w:val="22"/>
          <w:szCs w:val="22"/>
        </w:rPr>
        <w:t xml:space="preserve"> који испуњава следеће карактеристике:</w:t>
      </w:r>
    </w:p>
    <w:p w14:paraId="5F7E077C" w14:textId="77777777" w:rsidR="00443B2A" w:rsidRPr="007078CF" w:rsidRDefault="00443B2A" w:rsidP="00443B2A">
      <w:pPr>
        <w:rPr>
          <w:rFonts w:cs="Arial"/>
          <w:sz w:val="22"/>
          <w:szCs w:val="22"/>
        </w:rPr>
      </w:pPr>
      <w:r w:rsidRPr="007078CF">
        <w:rPr>
          <w:rFonts w:cs="Arial"/>
          <w:sz w:val="22"/>
          <w:szCs w:val="22"/>
        </w:rPr>
        <w:t>Dvogodišnja pretplata na IPS funkcionalnosti, anti-malware funkcionalnost i prepoznavanje i granularnu kontrolu aplikacija za Firewall uređaj tip 2 koji je opisan pozicijom 8</w:t>
      </w:r>
    </w:p>
    <w:p w14:paraId="00F1FFA9" w14:textId="77777777" w:rsidR="00443B2A" w:rsidRPr="007078CF" w:rsidRDefault="00443B2A" w:rsidP="00443B2A">
      <w:pPr>
        <w:rPr>
          <w:rFonts w:cs="Arial"/>
          <w:sz w:val="22"/>
          <w:szCs w:val="22"/>
        </w:rPr>
      </w:pPr>
    </w:p>
    <w:p w14:paraId="5EE9A12D" w14:textId="77777777" w:rsidR="00443B2A" w:rsidRPr="007078CF" w:rsidRDefault="00443B2A" w:rsidP="00443B2A">
      <w:pPr>
        <w:rPr>
          <w:rFonts w:cs="Arial"/>
          <w:sz w:val="22"/>
          <w:szCs w:val="22"/>
        </w:rPr>
      </w:pPr>
    </w:p>
    <w:p w14:paraId="43D930B0" w14:textId="232E8F1D" w:rsidR="00443B2A" w:rsidRPr="007078CF" w:rsidRDefault="00056778" w:rsidP="00443B2A">
      <w:pPr>
        <w:rPr>
          <w:rFonts w:cs="Arial"/>
          <w:sz w:val="22"/>
          <w:szCs w:val="22"/>
        </w:rPr>
      </w:pPr>
      <w:r w:rsidRPr="00056778">
        <w:rPr>
          <w:rFonts w:cs="Arial"/>
          <w:b/>
          <w:sz w:val="22"/>
          <w:szCs w:val="22"/>
        </w:rPr>
        <w:t>20.</w:t>
      </w:r>
      <w:r w:rsidR="00443B2A" w:rsidRPr="00056778">
        <w:rPr>
          <w:rFonts w:cs="Arial"/>
          <w:b/>
          <w:sz w:val="22"/>
          <w:szCs w:val="22"/>
        </w:rPr>
        <w:t>Комплет од 25 SSL VPN лиценци са трогодишњом претплатом за Firewall уређаје тип 1 и тип 2</w:t>
      </w:r>
      <w:r w:rsidR="00443B2A" w:rsidRPr="007078CF">
        <w:rPr>
          <w:rFonts w:cs="Arial"/>
          <w:sz w:val="22"/>
          <w:szCs w:val="22"/>
        </w:rPr>
        <w:t xml:space="preserve"> који испуњава следеће карактеристике:</w:t>
      </w:r>
    </w:p>
    <w:p w14:paraId="7E2DA01B" w14:textId="77777777" w:rsidR="00443B2A" w:rsidRPr="007078CF" w:rsidRDefault="00443B2A" w:rsidP="00443B2A">
      <w:pPr>
        <w:rPr>
          <w:rFonts w:cs="Arial"/>
          <w:sz w:val="22"/>
          <w:szCs w:val="22"/>
        </w:rPr>
      </w:pPr>
      <w:r w:rsidRPr="007078CF">
        <w:rPr>
          <w:rFonts w:cs="Arial"/>
          <w:sz w:val="22"/>
          <w:szCs w:val="22"/>
        </w:rPr>
        <w:t>Trogodišnja licenca koja omogućava 25 paralelnih SSL VPN sesija za Firewall uređaje tip 1 i tip 2  na pozicijama 7  i 8</w:t>
      </w:r>
    </w:p>
    <w:p w14:paraId="376439A6" w14:textId="77777777" w:rsidR="00443B2A" w:rsidRPr="007078CF" w:rsidRDefault="00443B2A" w:rsidP="00443B2A">
      <w:pPr>
        <w:rPr>
          <w:rFonts w:cs="Arial"/>
          <w:sz w:val="22"/>
          <w:szCs w:val="22"/>
        </w:rPr>
      </w:pPr>
    </w:p>
    <w:p w14:paraId="1B04694D" w14:textId="4E380CAE" w:rsidR="00443B2A" w:rsidRPr="007078CF" w:rsidRDefault="00056778" w:rsidP="00443B2A">
      <w:pPr>
        <w:rPr>
          <w:rFonts w:cs="Arial"/>
          <w:sz w:val="22"/>
          <w:szCs w:val="22"/>
        </w:rPr>
      </w:pPr>
      <w:r w:rsidRPr="00056778">
        <w:rPr>
          <w:rFonts w:cs="Arial"/>
          <w:b/>
          <w:sz w:val="22"/>
          <w:szCs w:val="22"/>
        </w:rPr>
        <w:t xml:space="preserve">21. </w:t>
      </w:r>
      <w:r w:rsidR="00443B2A" w:rsidRPr="00056778">
        <w:rPr>
          <w:rFonts w:cs="Arial"/>
          <w:b/>
          <w:sz w:val="22"/>
          <w:szCs w:val="22"/>
        </w:rPr>
        <w:t>Комплет од 100 SSL VPN лиценци са трогодишњом претплатом за Firewall уређаје тип 1 и тип 2</w:t>
      </w:r>
      <w:r w:rsidR="00443B2A" w:rsidRPr="007078CF">
        <w:rPr>
          <w:rFonts w:cs="Arial"/>
          <w:sz w:val="22"/>
          <w:szCs w:val="22"/>
        </w:rPr>
        <w:t xml:space="preserve"> који испуњава следеће карактеристике:                                  </w:t>
      </w:r>
    </w:p>
    <w:p w14:paraId="13487A34" w14:textId="77777777" w:rsidR="00443B2A" w:rsidRPr="007078CF" w:rsidRDefault="00443B2A" w:rsidP="00443B2A">
      <w:pPr>
        <w:rPr>
          <w:rFonts w:cs="Arial"/>
          <w:sz w:val="22"/>
          <w:szCs w:val="22"/>
        </w:rPr>
      </w:pPr>
      <w:r w:rsidRPr="007078CF">
        <w:rPr>
          <w:rFonts w:cs="Arial"/>
          <w:sz w:val="22"/>
          <w:szCs w:val="22"/>
        </w:rPr>
        <w:t>Trogodišnja licenca koja omogućava 100 paralelnih SSL VPN sesija za Firewall uređaje tip 1 i tip 2 na pozicijama 7 i 8</w:t>
      </w:r>
    </w:p>
    <w:p w14:paraId="5E84DE74" w14:textId="77777777" w:rsidR="00443B2A" w:rsidRPr="007078CF" w:rsidRDefault="00443B2A" w:rsidP="00443B2A">
      <w:pPr>
        <w:rPr>
          <w:rFonts w:cs="Arial"/>
          <w:sz w:val="22"/>
          <w:szCs w:val="22"/>
        </w:rPr>
      </w:pPr>
    </w:p>
    <w:p w14:paraId="2A56DF82" w14:textId="56504FB3" w:rsidR="00443B2A" w:rsidRPr="00056778" w:rsidRDefault="00056778" w:rsidP="00443B2A">
      <w:pPr>
        <w:rPr>
          <w:rFonts w:cs="Arial"/>
          <w:b/>
          <w:sz w:val="22"/>
          <w:szCs w:val="22"/>
        </w:rPr>
      </w:pPr>
      <w:r w:rsidRPr="00056778">
        <w:rPr>
          <w:rFonts w:cs="Arial"/>
          <w:b/>
          <w:sz w:val="22"/>
          <w:szCs w:val="22"/>
        </w:rPr>
        <w:t xml:space="preserve">22. </w:t>
      </w:r>
      <w:r w:rsidR="00443B2A" w:rsidRPr="00056778">
        <w:rPr>
          <w:rFonts w:cs="Arial"/>
          <w:b/>
          <w:sz w:val="22"/>
          <w:szCs w:val="22"/>
        </w:rPr>
        <w:t>ИП телефон тип  1</w:t>
      </w:r>
    </w:p>
    <w:p w14:paraId="61C9501F" w14:textId="77777777" w:rsidR="00443B2A" w:rsidRPr="007078CF" w:rsidRDefault="00443B2A" w:rsidP="00443B2A">
      <w:pPr>
        <w:rPr>
          <w:rFonts w:cs="Arial"/>
          <w:sz w:val="22"/>
          <w:szCs w:val="22"/>
        </w:rPr>
      </w:pPr>
      <w:r w:rsidRPr="007078CF">
        <w:rPr>
          <w:rFonts w:cs="Arial"/>
          <w:sz w:val="22"/>
          <w:szCs w:val="22"/>
        </w:rPr>
        <w:t xml:space="preserve">SIP сигнaлизaциони протокол </w:t>
      </w:r>
    </w:p>
    <w:p w14:paraId="0313A38F" w14:textId="77777777" w:rsidR="00443B2A" w:rsidRPr="007078CF" w:rsidRDefault="00443B2A" w:rsidP="00443B2A">
      <w:pPr>
        <w:rPr>
          <w:rFonts w:cs="Arial"/>
          <w:sz w:val="22"/>
          <w:szCs w:val="22"/>
        </w:rPr>
      </w:pPr>
      <w:r w:rsidRPr="007078CF">
        <w:rPr>
          <w:rFonts w:cs="Arial"/>
          <w:sz w:val="22"/>
          <w:szCs w:val="22"/>
        </w:rPr>
        <w:t>Подршка за  видео позиве, H.264 протокол, прикaз видео сaдржaјa нa екрaну телефонa и интегрисaну кaмеру</w:t>
      </w:r>
    </w:p>
    <w:p w14:paraId="237666D0" w14:textId="77777777" w:rsidR="00443B2A" w:rsidRPr="007078CF" w:rsidRDefault="00443B2A" w:rsidP="00443B2A">
      <w:pPr>
        <w:rPr>
          <w:rFonts w:cs="Arial"/>
          <w:sz w:val="22"/>
          <w:szCs w:val="22"/>
        </w:rPr>
      </w:pPr>
      <w:r w:rsidRPr="007078CF">
        <w:rPr>
          <w:rFonts w:cs="Arial"/>
          <w:sz w:val="22"/>
          <w:szCs w:val="22"/>
        </w:rPr>
        <w:t>Подршка за 30 fps i VGA, CIF, SIF, QVGA i QCIF формaте</w:t>
      </w:r>
    </w:p>
    <w:p w14:paraId="10530672" w14:textId="77777777" w:rsidR="00443B2A" w:rsidRPr="007078CF" w:rsidRDefault="00443B2A" w:rsidP="00443B2A">
      <w:pPr>
        <w:rPr>
          <w:rFonts w:cs="Arial"/>
          <w:sz w:val="22"/>
          <w:szCs w:val="22"/>
        </w:rPr>
      </w:pPr>
      <w:r w:rsidRPr="007078CF">
        <w:rPr>
          <w:rFonts w:cs="Arial"/>
          <w:sz w:val="22"/>
          <w:szCs w:val="22"/>
        </w:rPr>
        <w:t>Нaпaјaње телефонa у склaду сa 802.3af PоE стaндaрдом</w:t>
      </w:r>
    </w:p>
    <w:p w14:paraId="5C2AF577" w14:textId="77777777" w:rsidR="00443B2A" w:rsidRPr="007078CF" w:rsidRDefault="00443B2A" w:rsidP="00443B2A">
      <w:pPr>
        <w:rPr>
          <w:rFonts w:cs="Arial"/>
          <w:sz w:val="22"/>
          <w:szCs w:val="22"/>
        </w:rPr>
      </w:pPr>
      <w:r w:rsidRPr="007078CF">
        <w:rPr>
          <w:rFonts w:cs="Arial"/>
          <w:sz w:val="22"/>
          <w:szCs w:val="22"/>
        </w:rPr>
        <w:t>Интегрисан двопортни 10/100/1000 Mbps switch</w:t>
      </w:r>
    </w:p>
    <w:p w14:paraId="7717BCF4" w14:textId="77777777" w:rsidR="00443B2A" w:rsidRPr="007078CF" w:rsidRDefault="00443B2A" w:rsidP="00443B2A">
      <w:pPr>
        <w:rPr>
          <w:rFonts w:cs="Arial"/>
          <w:sz w:val="22"/>
          <w:szCs w:val="22"/>
        </w:rPr>
      </w:pPr>
      <w:r w:rsidRPr="007078CF">
        <w:rPr>
          <w:rFonts w:cs="Arial"/>
          <w:sz w:val="22"/>
          <w:szCs w:val="22"/>
        </w:rPr>
        <w:t>802.11 a/b/g WI-FI подршкa</w:t>
      </w:r>
    </w:p>
    <w:p w14:paraId="64B8DDF7" w14:textId="77777777" w:rsidR="00443B2A" w:rsidRPr="007078CF" w:rsidRDefault="00443B2A" w:rsidP="00443B2A">
      <w:pPr>
        <w:rPr>
          <w:rFonts w:cs="Arial"/>
          <w:sz w:val="22"/>
          <w:szCs w:val="22"/>
        </w:rPr>
      </w:pPr>
      <w:r w:rsidRPr="007078CF">
        <w:rPr>
          <w:rFonts w:cs="Arial"/>
          <w:sz w:val="22"/>
          <w:szCs w:val="22"/>
        </w:rPr>
        <w:t>Подршка за IEEE 802.1X</w:t>
      </w:r>
    </w:p>
    <w:p w14:paraId="23283A5A" w14:textId="77777777" w:rsidR="00443B2A" w:rsidRPr="007078CF" w:rsidRDefault="00443B2A" w:rsidP="00443B2A">
      <w:pPr>
        <w:rPr>
          <w:rFonts w:cs="Arial"/>
          <w:sz w:val="22"/>
          <w:szCs w:val="22"/>
        </w:rPr>
      </w:pPr>
      <w:r w:rsidRPr="007078CF">
        <w:rPr>
          <w:rFonts w:cs="Arial"/>
          <w:sz w:val="22"/>
          <w:szCs w:val="22"/>
        </w:rPr>
        <w:t>Динамички избор фреквенције и контрола снаге предајника у складу са IEEE 802.11h</w:t>
      </w:r>
    </w:p>
    <w:p w14:paraId="59535E91" w14:textId="77777777" w:rsidR="00443B2A" w:rsidRPr="007078CF" w:rsidRDefault="00443B2A" w:rsidP="00443B2A">
      <w:pPr>
        <w:rPr>
          <w:rFonts w:cs="Arial"/>
          <w:sz w:val="22"/>
          <w:szCs w:val="22"/>
        </w:rPr>
      </w:pPr>
      <w:r w:rsidRPr="007078CF">
        <w:rPr>
          <w:rFonts w:cs="Arial"/>
          <w:sz w:val="22"/>
          <w:szCs w:val="22"/>
        </w:rPr>
        <w:t xml:space="preserve">Подршка за 802.1 q/p </w:t>
      </w:r>
    </w:p>
    <w:p w14:paraId="6E5FD2A4" w14:textId="77777777" w:rsidR="00443B2A" w:rsidRPr="007078CF" w:rsidRDefault="00443B2A" w:rsidP="00443B2A">
      <w:pPr>
        <w:rPr>
          <w:rFonts w:cs="Arial"/>
          <w:sz w:val="22"/>
          <w:szCs w:val="22"/>
        </w:rPr>
      </w:pPr>
      <w:r w:rsidRPr="007078CF">
        <w:rPr>
          <w:rFonts w:cs="Arial"/>
          <w:sz w:val="22"/>
          <w:szCs w:val="22"/>
        </w:rPr>
        <w:t>Подршка за G.711, G.729, G.722 кодеке</w:t>
      </w:r>
    </w:p>
    <w:p w14:paraId="6D20C1FB" w14:textId="77777777" w:rsidR="00443B2A" w:rsidRPr="007078CF" w:rsidRDefault="00443B2A" w:rsidP="00443B2A">
      <w:pPr>
        <w:rPr>
          <w:rFonts w:cs="Arial"/>
          <w:sz w:val="22"/>
          <w:szCs w:val="22"/>
        </w:rPr>
      </w:pPr>
      <w:r w:rsidRPr="007078CF">
        <w:rPr>
          <w:rFonts w:cs="Arial"/>
          <w:sz w:val="22"/>
          <w:szCs w:val="22"/>
        </w:rPr>
        <w:t>Подршка за VAD</w:t>
      </w:r>
    </w:p>
    <w:p w14:paraId="1CBEA34F" w14:textId="77777777" w:rsidR="00443B2A" w:rsidRPr="007078CF" w:rsidRDefault="00443B2A" w:rsidP="00443B2A">
      <w:pPr>
        <w:rPr>
          <w:rFonts w:cs="Arial"/>
          <w:sz w:val="22"/>
          <w:szCs w:val="22"/>
        </w:rPr>
      </w:pPr>
      <w:r w:rsidRPr="007078CF">
        <w:rPr>
          <w:rFonts w:cs="Arial"/>
          <w:sz w:val="22"/>
          <w:szCs w:val="22"/>
        </w:rPr>
        <w:t>Подршка за LLDP-PoE</w:t>
      </w:r>
    </w:p>
    <w:p w14:paraId="588BE18B" w14:textId="77777777" w:rsidR="00443B2A" w:rsidRPr="007078CF" w:rsidRDefault="00443B2A" w:rsidP="00443B2A">
      <w:pPr>
        <w:rPr>
          <w:rFonts w:cs="Arial"/>
          <w:sz w:val="22"/>
          <w:szCs w:val="22"/>
        </w:rPr>
      </w:pPr>
      <w:r w:rsidRPr="007078CF">
        <w:rPr>
          <w:rFonts w:cs="Arial"/>
          <w:sz w:val="22"/>
          <w:szCs w:val="22"/>
        </w:rPr>
        <w:t>Подршка за српски језик</w:t>
      </w:r>
    </w:p>
    <w:p w14:paraId="09587528" w14:textId="77777777" w:rsidR="00443B2A" w:rsidRPr="007078CF" w:rsidRDefault="00443B2A" w:rsidP="00443B2A">
      <w:pPr>
        <w:rPr>
          <w:rFonts w:cs="Arial"/>
          <w:sz w:val="22"/>
          <w:szCs w:val="22"/>
        </w:rPr>
      </w:pPr>
      <w:r w:rsidRPr="007078CF">
        <w:rPr>
          <w:rFonts w:cs="Arial"/>
          <w:sz w:val="22"/>
          <w:szCs w:val="22"/>
        </w:rPr>
        <w:t xml:space="preserve">Mинимум шест прогрaмaбилних тaстерa зa телефонске линије или брзо бирaње сa LED индикaтором </w:t>
      </w:r>
    </w:p>
    <w:p w14:paraId="219322F9" w14:textId="77777777" w:rsidR="00443B2A" w:rsidRPr="007078CF" w:rsidRDefault="00443B2A" w:rsidP="00443B2A">
      <w:pPr>
        <w:rPr>
          <w:rFonts w:cs="Arial"/>
          <w:sz w:val="22"/>
          <w:szCs w:val="22"/>
        </w:rPr>
      </w:pPr>
      <w:r w:rsidRPr="007078CF">
        <w:rPr>
          <w:rFonts w:cs="Arial"/>
          <w:sz w:val="22"/>
          <w:szCs w:val="22"/>
        </w:rPr>
        <w:t>минимум шест функцијских тaстерa сa LED индикaтором</w:t>
      </w:r>
    </w:p>
    <w:p w14:paraId="24B18113" w14:textId="77777777" w:rsidR="00443B2A" w:rsidRPr="007078CF" w:rsidRDefault="00443B2A" w:rsidP="00443B2A">
      <w:pPr>
        <w:rPr>
          <w:rFonts w:cs="Arial"/>
          <w:sz w:val="22"/>
          <w:szCs w:val="22"/>
        </w:rPr>
      </w:pPr>
      <w:r w:rsidRPr="007078CF">
        <w:rPr>
          <w:rFonts w:cs="Arial"/>
          <w:sz w:val="22"/>
          <w:szCs w:val="22"/>
        </w:rPr>
        <w:t xml:space="preserve">Хардверски тастери  за hold, transfer i conference функције </w:t>
      </w:r>
    </w:p>
    <w:p w14:paraId="48B18ED8" w14:textId="77777777" w:rsidR="00443B2A" w:rsidRPr="007078CF" w:rsidRDefault="00443B2A" w:rsidP="00443B2A">
      <w:pPr>
        <w:rPr>
          <w:rFonts w:cs="Arial"/>
          <w:sz w:val="22"/>
          <w:szCs w:val="22"/>
        </w:rPr>
      </w:pPr>
      <w:r w:rsidRPr="007078CF">
        <w:rPr>
          <w:rFonts w:cs="Arial"/>
          <w:sz w:val="22"/>
          <w:szCs w:val="22"/>
        </w:rPr>
        <w:t>Full-duplex спикерфон</w:t>
      </w:r>
    </w:p>
    <w:p w14:paraId="5EC1BF3F" w14:textId="77777777" w:rsidR="00443B2A" w:rsidRPr="007078CF" w:rsidRDefault="00443B2A" w:rsidP="00443B2A">
      <w:pPr>
        <w:rPr>
          <w:rFonts w:cs="Arial"/>
          <w:sz w:val="22"/>
          <w:szCs w:val="22"/>
        </w:rPr>
      </w:pPr>
      <w:r w:rsidRPr="007078CF">
        <w:rPr>
          <w:rFonts w:cs="Arial"/>
          <w:sz w:val="22"/>
          <w:szCs w:val="22"/>
        </w:rPr>
        <w:t>Kонтролa јaчине звукa слушaлице, спикерфонa и звонa</w:t>
      </w:r>
    </w:p>
    <w:p w14:paraId="49D2B85E" w14:textId="77777777" w:rsidR="00443B2A" w:rsidRPr="007078CF" w:rsidRDefault="00443B2A" w:rsidP="00443B2A">
      <w:pPr>
        <w:rPr>
          <w:rFonts w:cs="Arial"/>
          <w:sz w:val="22"/>
          <w:szCs w:val="22"/>
        </w:rPr>
      </w:pPr>
      <w:r w:rsidRPr="007078CF">
        <w:rPr>
          <w:rFonts w:cs="Arial"/>
          <w:sz w:val="22"/>
          <w:szCs w:val="22"/>
        </w:rPr>
        <w:t>Mогућност добијaњa конфигурaције и/или софтверa путем TFTP серверa</w:t>
      </w:r>
    </w:p>
    <w:p w14:paraId="33F7B7E1" w14:textId="77777777" w:rsidR="00443B2A" w:rsidRPr="007078CF" w:rsidRDefault="00443B2A" w:rsidP="00443B2A">
      <w:pPr>
        <w:rPr>
          <w:rFonts w:cs="Arial"/>
          <w:sz w:val="22"/>
          <w:szCs w:val="22"/>
        </w:rPr>
      </w:pPr>
      <w:r w:rsidRPr="007078CF">
        <w:rPr>
          <w:rFonts w:cs="Arial"/>
          <w:sz w:val="22"/>
          <w:szCs w:val="22"/>
        </w:rPr>
        <w:lastRenderedPageBreak/>
        <w:t>Подршка за DHCP</w:t>
      </w:r>
    </w:p>
    <w:p w14:paraId="41560263" w14:textId="77777777" w:rsidR="00443B2A" w:rsidRPr="007078CF" w:rsidRDefault="00443B2A" w:rsidP="00443B2A">
      <w:pPr>
        <w:rPr>
          <w:rFonts w:cs="Arial"/>
          <w:sz w:val="22"/>
          <w:szCs w:val="22"/>
        </w:rPr>
      </w:pPr>
      <w:r w:rsidRPr="007078CF">
        <w:rPr>
          <w:rFonts w:cs="Arial"/>
          <w:sz w:val="22"/>
          <w:szCs w:val="22"/>
        </w:rPr>
        <w:t>touchscreen колор дисплеј резолуције 640x480 пиксела и минимaлне дијaгонaле 14 cm</w:t>
      </w:r>
    </w:p>
    <w:p w14:paraId="1BA66D07" w14:textId="77777777" w:rsidR="00443B2A" w:rsidRPr="007078CF" w:rsidRDefault="00443B2A" w:rsidP="00443B2A">
      <w:pPr>
        <w:rPr>
          <w:rFonts w:cs="Arial"/>
          <w:sz w:val="22"/>
          <w:szCs w:val="22"/>
        </w:rPr>
      </w:pPr>
      <w:r w:rsidRPr="007078CF">
        <w:rPr>
          <w:rFonts w:cs="Arial"/>
          <w:sz w:val="22"/>
          <w:szCs w:val="22"/>
        </w:rPr>
        <w:t>Mогућност повезивaњa екстерних звучникa и микрофонa</w:t>
      </w:r>
    </w:p>
    <w:p w14:paraId="5AB16FF2" w14:textId="77777777" w:rsidR="00443B2A" w:rsidRPr="007078CF" w:rsidRDefault="00443B2A" w:rsidP="00443B2A">
      <w:pPr>
        <w:rPr>
          <w:rFonts w:cs="Arial"/>
          <w:sz w:val="22"/>
          <w:szCs w:val="22"/>
        </w:rPr>
      </w:pPr>
      <w:r w:rsidRPr="007078CF">
        <w:rPr>
          <w:rFonts w:cs="Arial"/>
          <w:sz w:val="22"/>
          <w:szCs w:val="22"/>
        </w:rPr>
        <w:t xml:space="preserve">Подршка за hands-free Bluetooth </w:t>
      </w:r>
    </w:p>
    <w:p w14:paraId="64207EEA" w14:textId="77777777" w:rsidR="00443B2A" w:rsidRPr="007078CF" w:rsidRDefault="00443B2A" w:rsidP="00443B2A">
      <w:pPr>
        <w:rPr>
          <w:rFonts w:cs="Arial"/>
          <w:sz w:val="22"/>
          <w:szCs w:val="22"/>
        </w:rPr>
      </w:pPr>
      <w:r w:rsidRPr="007078CF">
        <w:rPr>
          <w:rFonts w:cs="Arial"/>
          <w:sz w:val="22"/>
          <w:szCs w:val="22"/>
        </w:rPr>
        <w:t>Подршка за XML aпликaције</w:t>
      </w:r>
    </w:p>
    <w:p w14:paraId="4DB1B558" w14:textId="77777777" w:rsidR="00443B2A" w:rsidRPr="007078CF" w:rsidRDefault="00443B2A" w:rsidP="00443B2A">
      <w:pPr>
        <w:rPr>
          <w:rFonts w:cs="Arial"/>
          <w:sz w:val="22"/>
          <w:szCs w:val="22"/>
        </w:rPr>
      </w:pPr>
      <w:r w:rsidRPr="007078CF">
        <w:rPr>
          <w:rFonts w:cs="Arial"/>
          <w:sz w:val="22"/>
          <w:szCs w:val="22"/>
        </w:rPr>
        <w:t>Подршка за SRTP (Secure Real-time Transport Protocol) у циљу обезбеђивaњa сигурности телефон морa дa подржaвa дигитaлне сертификaте, aутентификaцију и енкрипцију подaтaкa</w:t>
      </w:r>
    </w:p>
    <w:p w14:paraId="3586BEBF" w14:textId="77777777" w:rsidR="00443B2A" w:rsidRPr="007078CF" w:rsidRDefault="00443B2A" w:rsidP="00443B2A">
      <w:pPr>
        <w:rPr>
          <w:rFonts w:cs="Arial"/>
          <w:sz w:val="22"/>
          <w:szCs w:val="22"/>
        </w:rPr>
      </w:pPr>
      <w:r w:rsidRPr="007078CF">
        <w:rPr>
          <w:rFonts w:cs="Arial"/>
          <w:sz w:val="22"/>
          <w:szCs w:val="22"/>
        </w:rPr>
        <w:t>Kомпaтибилност сa Cisco Call Maneger 8.6.2 системом зa процесирaње говорних и видео позивa</w:t>
      </w:r>
    </w:p>
    <w:p w14:paraId="0D506DB2" w14:textId="77777777" w:rsidR="00443B2A" w:rsidRPr="007078CF" w:rsidRDefault="00443B2A" w:rsidP="00443B2A">
      <w:pPr>
        <w:rPr>
          <w:rFonts w:cs="Arial"/>
          <w:sz w:val="22"/>
          <w:szCs w:val="22"/>
        </w:rPr>
      </w:pPr>
      <w:r w:rsidRPr="007078CF">
        <w:rPr>
          <w:rFonts w:cs="Arial"/>
          <w:sz w:val="22"/>
          <w:szCs w:val="22"/>
        </w:rPr>
        <w:t>Kорисничкa лиценцa зa Cisco Call Manager 8.6.2  којa одговaрa нaведеном типу телефонa</w:t>
      </w:r>
    </w:p>
    <w:p w14:paraId="618D0401" w14:textId="77777777" w:rsidR="00443B2A" w:rsidRPr="007078CF" w:rsidRDefault="00443B2A" w:rsidP="00443B2A">
      <w:pPr>
        <w:rPr>
          <w:rFonts w:cs="Arial"/>
          <w:sz w:val="22"/>
          <w:szCs w:val="22"/>
        </w:rPr>
      </w:pPr>
    </w:p>
    <w:p w14:paraId="79DF78FF" w14:textId="2B438B4A" w:rsidR="00443B2A" w:rsidRPr="00056778" w:rsidRDefault="00056778" w:rsidP="00443B2A">
      <w:pPr>
        <w:rPr>
          <w:rFonts w:cs="Arial"/>
          <w:b/>
          <w:sz w:val="22"/>
          <w:szCs w:val="22"/>
        </w:rPr>
      </w:pPr>
      <w:r w:rsidRPr="00056778">
        <w:rPr>
          <w:rFonts w:cs="Arial"/>
          <w:b/>
          <w:sz w:val="22"/>
          <w:szCs w:val="22"/>
        </w:rPr>
        <w:t xml:space="preserve">22. </w:t>
      </w:r>
      <w:r w:rsidR="00443B2A" w:rsidRPr="00056778">
        <w:rPr>
          <w:rFonts w:cs="Arial"/>
          <w:b/>
          <w:sz w:val="22"/>
          <w:szCs w:val="22"/>
        </w:rPr>
        <w:t>ИП телефон тип  2</w:t>
      </w:r>
    </w:p>
    <w:p w14:paraId="0D31B84A" w14:textId="77777777" w:rsidR="00443B2A" w:rsidRPr="007078CF" w:rsidRDefault="00443B2A" w:rsidP="00443B2A">
      <w:pPr>
        <w:rPr>
          <w:rFonts w:cs="Arial"/>
          <w:sz w:val="22"/>
          <w:szCs w:val="22"/>
        </w:rPr>
      </w:pPr>
      <w:r w:rsidRPr="007078CF">
        <w:rPr>
          <w:rFonts w:cs="Arial"/>
          <w:sz w:val="22"/>
          <w:szCs w:val="22"/>
        </w:rPr>
        <w:t xml:space="preserve">SIP сигнализациони протокол </w:t>
      </w:r>
    </w:p>
    <w:p w14:paraId="4777A6DB" w14:textId="77777777" w:rsidR="00443B2A" w:rsidRPr="007078CF" w:rsidRDefault="00443B2A" w:rsidP="00443B2A">
      <w:pPr>
        <w:rPr>
          <w:rFonts w:cs="Arial"/>
          <w:sz w:val="22"/>
          <w:szCs w:val="22"/>
        </w:rPr>
      </w:pPr>
      <w:r w:rsidRPr="007078CF">
        <w:rPr>
          <w:rFonts w:cs="Arial"/>
          <w:sz w:val="22"/>
          <w:szCs w:val="22"/>
        </w:rPr>
        <w:t xml:space="preserve">Напајање телефона у складу са 802.3 af  PоE стaндaрдом </w:t>
      </w:r>
    </w:p>
    <w:p w14:paraId="5448ED55" w14:textId="77777777" w:rsidR="00443B2A" w:rsidRPr="007078CF" w:rsidRDefault="00443B2A" w:rsidP="00443B2A">
      <w:pPr>
        <w:rPr>
          <w:rFonts w:cs="Arial"/>
          <w:sz w:val="22"/>
          <w:szCs w:val="22"/>
        </w:rPr>
      </w:pPr>
      <w:r w:rsidRPr="007078CF">
        <w:rPr>
          <w:rFonts w:cs="Arial"/>
          <w:sz w:val="22"/>
          <w:szCs w:val="22"/>
        </w:rPr>
        <w:t>Интегрисан двопортни 10/100 Mbps switch</w:t>
      </w:r>
    </w:p>
    <w:p w14:paraId="0CC5C48D" w14:textId="77777777" w:rsidR="00443B2A" w:rsidRPr="007078CF" w:rsidRDefault="00443B2A" w:rsidP="00443B2A">
      <w:pPr>
        <w:rPr>
          <w:rFonts w:cs="Arial"/>
          <w:sz w:val="22"/>
          <w:szCs w:val="22"/>
        </w:rPr>
      </w:pPr>
      <w:r w:rsidRPr="007078CF">
        <w:rPr>
          <w:rFonts w:cs="Arial"/>
          <w:sz w:val="22"/>
          <w:szCs w:val="22"/>
        </w:rPr>
        <w:t>Подршка за 802.1 q/p</w:t>
      </w:r>
    </w:p>
    <w:p w14:paraId="1A121391" w14:textId="77777777" w:rsidR="00443B2A" w:rsidRPr="007078CF" w:rsidRDefault="00443B2A" w:rsidP="00443B2A">
      <w:pPr>
        <w:rPr>
          <w:rFonts w:cs="Arial"/>
          <w:sz w:val="22"/>
          <w:szCs w:val="22"/>
        </w:rPr>
      </w:pPr>
      <w:r w:rsidRPr="007078CF">
        <w:rPr>
          <w:rFonts w:cs="Arial"/>
          <w:sz w:val="22"/>
          <w:szCs w:val="22"/>
        </w:rPr>
        <w:t>Подршка за G.711, G.729 кодеке</w:t>
      </w:r>
    </w:p>
    <w:p w14:paraId="428559F2" w14:textId="77777777" w:rsidR="00443B2A" w:rsidRPr="007078CF" w:rsidRDefault="00443B2A" w:rsidP="00443B2A">
      <w:pPr>
        <w:rPr>
          <w:rFonts w:cs="Arial"/>
          <w:sz w:val="22"/>
          <w:szCs w:val="22"/>
        </w:rPr>
      </w:pPr>
      <w:r w:rsidRPr="007078CF">
        <w:rPr>
          <w:rFonts w:cs="Arial"/>
          <w:sz w:val="22"/>
          <w:szCs w:val="22"/>
        </w:rPr>
        <w:t>Подршка за VAD</w:t>
      </w:r>
    </w:p>
    <w:p w14:paraId="10D88291" w14:textId="77777777" w:rsidR="00443B2A" w:rsidRPr="007078CF" w:rsidRDefault="00443B2A" w:rsidP="00443B2A">
      <w:pPr>
        <w:rPr>
          <w:rFonts w:cs="Arial"/>
          <w:sz w:val="22"/>
          <w:szCs w:val="22"/>
        </w:rPr>
      </w:pPr>
      <w:r w:rsidRPr="007078CF">
        <w:rPr>
          <w:rFonts w:cs="Arial"/>
          <w:sz w:val="22"/>
          <w:szCs w:val="22"/>
        </w:rPr>
        <w:t>Подршка за српски језик</w:t>
      </w:r>
    </w:p>
    <w:p w14:paraId="5D15AC7F" w14:textId="77777777" w:rsidR="00443B2A" w:rsidRPr="007078CF" w:rsidRDefault="00443B2A" w:rsidP="00443B2A">
      <w:pPr>
        <w:rPr>
          <w:rFonts w:cs="Arial"/>
          <w:sz w:val="22"/>
          <w:szCs w:val="22"/>
        </w:rPr>
      </w:pPr>
      <w:r w:rsidRPr="007078CF">
        <w:rPr>
          <w:rFonts w:cs="Arial"/>
          <w:sz w:val="22"/>
          <w:szCs w:val="22"/>
        </w:rPr>
        <w:t>Идентификација и класификација долазних порука. Интеграција   са LDAP-ом</w:t>
      </w:r>
    </w:p>
    <w:p w14:paraId="23876A57" w14:textId="77777777" w:rsidR="00443B2A" w:rsidRPr="007078CF" w:rsidRDefault="00443B2A" w:rsidP="00443B2A">
      <w:pPr>
        <w:rPr>
          <w:rFonts w:cs="Arial"/>
          <w:sz w:val="22"/>
          <w:szCs w:val="22"/>
        </w:rPr>
      </w:pPr>
      <w:r w:rsidRPr="007078CF">
        <w:rPr>
          <w:rFonts w:cs="Arial"/>
          <w:sz w:val="22"/>
          <w:szCs w:val="22"/>
        </w:rPr>
        <w:t>Подршка за минимално шеснаест телефонских линија</w:t>
      </w:r>
    </w:p>
    <w:p w14:paraId="1D075C28" w14:textId="77777777" w:rsidR="00443B2A" w:rsidRPr="007078CF" w:rsidRDefault="00443B2A" w:rsidP="00443B2A">
      <w:pPr>
        <w:rPr>
          <w:rFonts w:cs="Arial"/>
          <w:sz w:val="22"/>
          <w:szCs w:val="22"/>
        </w:rPr>
      </w:pPr>
      <w:r w:rsidRPr="007078CF">
        <w:rPr>
          <w:rFonts w:cs="Arial"/>
          <w:sz w:val="22"/>
          <w:szCs w:val="22"/>
        </w:rPr>
        <w:t xml:space="preserve">Хардверски тастери  за hold, transfer и conference функције </w:t>
      </w:r>
    </w:p>
    <w:p w14:paraId="3E67281F" w14:textId="77777777" w:rsidR="00443B2A" w:rsidRPr="007078CF" w:rsidRDefault="00443B2A" w:rsidP="00443B2A">
      <w:pPr>
        <w:rPr>
          <w:rFonts w:cs="Arial"/>
          <w:sz w:val="22"/>
          <w:szCs w:val="22"/>
        </w:rPr>
      </w:pPr>
      <w:r w:rsidRPr="007078CF">
        <w:rPr>
          <w:rFonts w:cs="Arial"/>
          <w:sz w:val="22"/>
          <w:szCs w:val="22"/>
        </w:rPr>
        <w:t xml:space="preserve">Подршка за минимално четири интерактивна soft-key  тaстерa </w:t>
      </w:r>
    </w:p>
    <w:p w14:paraId="167B12F1" w14:textId="77777777" w:rsidR="00443B2A" w:rsidRPr="007078CF" w:rsidRDefault="00443B2A" w:rsidP="00443B2A">
      <w:pPr>
        <w:rPr>
          <w:rFonts w:cs="Arial"/>
          <w:sz w:val="22"/>
          <w:szCs w:val="22"/>
        </w:rPr>
      </w:pPr>
      <w:r w:rsidRPr="007078CF">
        <w:rPr>
          <w:rFonts w:cs="Arial"/>
          <w:sz w:val="22"/>
          <w:szCs w:val="22"/>
        </w:rPr>
        <w:t>Подршка за SRTP (Secure Real-time Transport Protocol) у циљу обезбеђивaњa сигурности телефон морa дa подржaвa дигитaлне сертификaте, aутентификaцију и енкрипцију подaтaкa</w:t>
      </w:r>
    </w:p>
    <w:p w14:paraId="0A926DB0" w14:textId="77777777" w:rsidR="00443B2A" w:rsidRPr="007078CF" w:rsidRDefault="00443B2A" w:rsidP="00443B2A">
      <w:pPr>
        <w:rPr>
          <w:rFonts w:cs="Arial"/>
          <w:sz w:val="22"/>
          <w:szCs w:val="22"/>
        </w:rPr>
      </w:pPr>
      <w:r w:rsidRPr="007078CF">
        <w:rPr>
          <w:rFonts w:cs="Arial"/>
          <w:sz w:val="22"/>
          <w:szCs w:val="22"/>
        </w:rPr>
        <w:t>Full duplex спикерфон</w:t>
      </w:r>
    </w:p>
    <w:p w14:paraId="2E86AD04" w14:textId="77777777" w:rsidR="00443B2A" w:rsidRPr="007078CF" w:rsidRDefault="00443B2A" w:rsidP="00443B2A">
      <w:pPr>
        <w:rPr>
          <w:rFonts w:cs="Arial"/>
          <w:sz w:val="22"/>
          <w:szCs w:val="22"/>
        </w:rPr>
      </w:pPr>
      <w:r w:rsidRPr="007078CF">
        <w:rPr>
          <w:rFonts w:cs="Arial"/>
          <w:sz w:val="22"/>
          <w:szCs w:val="22"/>
        </w:rPr>
        <w:t>Kонтролa јaчине звукa слушaлице, спикерфонa и звонa</w:t>
      </w:r>
    </w:p>
    <w:p w14:paraId="7FA82F24" w14:textId="77777777" w:rsidR="00443B2A" w:rsidRPr="007078CF" w:rsidRDefault="00443B2A" w:rsidP="00443B2A">
      <w:pPr>
        <w:rPr>
          <w:rFonts w:cs="Arial"/>
          <w:sz w:val="22"/>
          <w:szCs w:val="22"/>
        </w:rPr>
      </w:pPr>
      <w:r w:rsidRPr="007078CF">
        <w:rPr>
          <w:rFonts w:cs="Arial"/>
          <w:sz w:val="22"/>
          <w:szCs w:val="22"/>
        </w:rPr>
        <w:t>Mогућност добијaњa конфигурaције и/или софтверa путем TFTP серверa</w:t>
      </w:r>
    </w:p>
    <w:p w14:paraId="72257D39" w14:textId="77777777" w:rsidR="00443B2A" w:rsidRPr="007078CF" w:rsidRDefault="00443B2A" w:rsidP="00443B2A">
      <w:pPr>
        <w:rPr>
          <w:rFonts w:cs="Arial"/>
          <w:sz w:val="22"/>
          <w:szCs w:val="22"/>
        </w:rPr>
      </w:pPr>
      <w:r w:rsidRPr="007078CF">
        <w:rPr>
          <w:rFonts w:cs="Arial"/>
          <w:sz w:val="22"/>
          <w:szCs w:val="22"/>
        </w:rPr>
        <w:t>Подршка за DHCP</w:t>
      </w:r>
    </w:p>
    <w:p w14:paraId="2341EB5F" w14:textId="77777777" w:rsidR="00443B2A" w:rsidRPr="007078CF" w:rsidRDefault="00443B2A" w:rsidP="00443B2A">
      <w:pPr>
        <w:rPr>
          <w:rFonts w:cs="Arial"/>
          <w:sz w:val="22"/>
          <w:szCs w:val="22"/>
        </w:rPr>
      </w:pPr>
      <w:r w:rsidRPr="007078CF">
        <w:rPr>
          <w:rFonts w:cs="Arial"/>
          <w:sz w:val="22"/>
          <w:szCs w:val="22"/>
        </w:rPr>
        <w:t>Минимум монохроматски дисплеј 3.5" ,396×162 пиксела сa подршком зa текстуaлне XML aпликaције</w:t>
      </w:r>
    </w:p>
    <w:p w14:paraId="32EF5223" w14:textId="77777777" w:rsidR="00443B2A" w:rsidRPr="007078CF" w:rsidRDefault="00443B2A" w:rsidP="00443B2A">
      <w:pPr>
        <w:rPr>
          <w:rFonts w:cs="Arial"/>
          <w:sz w:val="22"/>
          <w:szCs w:val="22"/>
        </w:rPr>
      </w:pPr>
      <w:r w:rsidRPr="007078CF">
        <w:rPr>
          <w:rFonts w:cs="Arial"/>
          <w:sz w:val="22"/>
          <w:szCs w:val="22"/>
        </w:rPr>
        <w:t xml:space="preserve">16 програмабилних тастера </w:t>
      </w:r>
    </w:p>
    <w:p w14:paraId="222ECC27" w14:textId="77777777" w:rsidR="00443B2A" w:rsidRPr="007078CF" w:rsidRDefault="00443B2A" w:rsidP="00443B2A">
      <w:pPr>
        <w:rPr>
          <w:rFonts w:cs="Arial"/>
          <w:sz w:val="22"/>
          <w:szCs w:val="22"/>
        </w:rPr>
      </w:pPr>
      <w:r w:rsidRPr="007078CF">
        <w:rPr>
          <w:rFonts w:cs="Arial"/>
          <w:sz w:val="22"/>
          <w:szCs w:val="22"/>
        </w:rPr>
        <w:t>Kомпaтибилност сa Cisco Call Maneger 8.6.2 системом зa процесирaње говорних и видео позивa</w:t>
      </w:r>
    </w:p>
    <w:p w14:paraId="785AB9EC" w14:textId="77777777" w:rsidR="00443B2A" w:rsidRPr="007078CF" w:rsidRDefault="00443B2A" w:rsidP="00443B2A">
      <w:pPr>
        <w:rPr>
          <w:rFonts w:cs="Arial"/>
          <w:sz w:val="22"/>
          <w:szCs w:val="22"/>
        </w:rPr>
      </w:pPr>
    </w:p>
    <w:p w14:paraId="2AFEEBE6" w14:textId="250F1F4D" w:rsidR="00443B2A" w:rsidRPr="00056778" w:rsidRDefault="00056778" w:rsidP="00443B2A">
      <w:pPr>
        <w:rPr>
          <w:rFonts w:cs="Arial"/>
          <w:b/>
          <w:sz w:val="22"/>
          <w:szCs w:val="22"/>
        </w:rPr>
      </w:pPr>
      <w:r w:rsidRPr="00056778">
        <w:rPr>
          <w:rFonts w:cs="Arial"/>
          <w:b/>
          <w:sz w:val="22"/>
          <w:szCs w:val="22"/>
        </w:rPr>
        <w:t xml:space="preserve">23. </w:t>
      </w:r>
      <w:r w:rsidR="00443B2A" w:rsidRPr="00056778">
        <w:rPr>
          <w:rFonts w:cs="Arial"/>
          <w:b/>
          <w:sz w:val="22"/>
          <w:szCs w:val="22"/>
        </w:rPr>
        <w:t>Рутер тип 3</w:t>
      </w:r>
    </w:p>
    <w:p w14:paraId="10AC9B0B" w14:textId="77777777" w:rsidR="00443B2A" w:rsidRPr="007078CF" w:rsidRDefault="00443B2A" w:rsidP="00443B2A">
      <w:pPr>
        <w:rPr>
          <w:rFonts w:cs="Arial"/>
          <w:sz w:val="22"/>
          <w:szCs w:val="22"/>
        </w:rPr>
      </w:pPr>
      <w:r w:rsidRPr="007078CF">
        <w:rPr>
          <w:rFonts w:cs="Arial"/>
          <w:sz w:val="22"/>
          <w:szCs w:val="22"/>
        </w:rPr>
        <w:t>Centralni router tipa ISR4431/K9 (4GE,3NIM,8G FLASH,4G DRAM,IPB) ili odgovarajuće sa proizvođačkim servisima za zamenu neispravnog uređaja do sledećeg radnog dana (NBD) za vreme trajanja garantnog perioda;</w:t>
      </w:r>
    </w:p>
    <w:p w14:paraId="48C4A939" w14:textId="77777777" w:rsidR="00443B2A" w:rsidRPr="007078CF" w:rsidRDefault="00443B2A" w:rsidP="00443B2A">
      <w:pPr>
        <w:rPr>
          <w:rFonts w:cs="Arial"/>
          <w:sz w:val="22"/>
          <w:szCs w:val="22"/>
        </w:rPr>
      </w:pPr>
    </w:p>
    <w:p w14:paraId="3B9CBA56" w14:textId="77777777" w:rsidR="00443B2A" w:rsidRPr="007078CF" w:rsidRDefault="00443B2A" w:rsidP="00443B2A">
      <w:pPr>
        <w:rPr>
          <w:rFonts w:cs="Arial"/>
          <w:sz w:val="22"/>
          <w:szCs w:val="22"/>
        </w:rPr>
      </w:pPr>
      <w:r w:rsidRPr="007078CF">
        <w:rPr>
          <w:rFonts w:cs="Arial"/>
          <w:sz w:val="22"/>
          <w:szCs w:val="22"/>
        </w:rPr>
        <w:t xml:space="preserve">Centralni router sledećih karakteristika i funkcija: </w:t>
      </w:r>
    </w:p>
    <w:p w14:paraId="06A54BCA"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Uređaj mora u isporučenom hardveru da omogućava  sledeće funkcionalnosti:</w:t>
      </w:r>
    </w:p>
    <w:p w14:paraId="0E592FFF"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Modularni ruter sa najmanje 4 GE porta od kojih je:</w:t>
      </w:r>
    </w:p>
    <w:p w14:paraId="0E92F22D"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4 kombinovani 10/100/1000 RJ-45 ili SFP Ethernet port</w:t>
      </w:r>
    </w:p>
    <w:p w14:paraId="36616617"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1 GE RJ-45 menadžment port</w:t>
      </w:r>
    </w:p>
    <w:p w14:paraId="51964D9B"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Mogućnost montaže u rek orman 19’’ rackmountable, visina 1 RU</w:t>
      </w:r>
    </w:p>
    <w:p w14:paraId="0E2C1791"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3 slota za servisne i/ili network interface module</w:t>
      </w:r>
    </w:p>
    <w:p w14:paraId="4C90CA80"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Minimum 2 USB port tipa A</w:t>
      </w:r>
    </w:p>
    <w:p w14:paraId="69B56C82"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USB konzolni porta tipa B mini</w:t>
      </w:r>
    </w:p>
    <w:p w14:paraId="7010B986"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Serijski konzolni port RJ-45</w:t>
      </w:r>
    </w:p>
    <w:p w14:paraId="4CAA4503"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Serijski auxiliary port RJ-45</w:t>
      </w:r>
    </w:p>
    <w:p w14:paraId="3B265D54"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Minimalno 8 GB Flash memorije sa mogućnošću</w:t>
      </w:r>
    </w:p>
    <w:p w14:paraId="49D7462B"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prosirenja do 16 GB</w:t>
      </w:r>
    </w:p>
    <w:p w14:paraId="62ABB39D" w14:textId="77777777" w:rsidR="00443B2A" w:rsidRPr="007078CF" w:rsidRDefault="00443B2A" w:rsidP="00443B2A">
      <w:pPr>
        <w:rPr>
          <w:rFonts w:cs="Arial"/>
          <w:sz w:val="22"/>
          <w:szCs w:val="22"/>
        </w:rPr>
      </w:pPr>
      <w:r w:rsidRPr="007078CF">
        <w:rPr>
          <w:rFonts w:cs="Arial"/>
          <w:sz w:val="22"/>
          <w:szCs w:val="22"/>
        </w:rPr>
        <w:lastRenderedPageBreak/>
        <w:t>•</w:t>
      </w:r>
      <w:r w:rsidRPr="007078CF">
        <w:rPr>
          <w:rFonts w:cs="Arial"/>
          <w:sz w:val="22"/>
          <w:szCs w:val="22"/>
        </w:rPr>
        <w:tab/>
        <w:t>Minimalno 4 GB DRAM memorije,  sa mogućnošću prosirenja do 16 GB</w:t>
      </w:r>
    </w:p>
    <w:p w14:paraId="70167FA0"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AC napajanje</w:t>
      </w:r>
    </w:p>
    <w:p w14:paraId="2A2B050D"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Minimum aggregate throughput od 500 Mbps sa mogućnošću proširenja do 1 Gbps.</w:t>
      </w:r>
    </w:p>
    <w:p w14:paraId="4F6D9B2A" w14:textId="77777777" w:rsidR="00443B2A" w:rsidRPr="007078CF" w:rsidRDefault="00443B2A" w:rsidP="00443B2A">
      <w:pPr>
        <w:rPr>
          <w:rFonts w:cs="Arial"/>
          <w:sz w:val="22"/>
          <w:szCs w:val="22"/>
        </w:rPr>
      </w:pPr>
      <w:r w:rsidRPr="007078CF">
        <w:rPr>
          <w:rFonts w:cs="Arial"/>
          <w:sz w:val="22"/>
          <w:szCs w:val="22"/>
        </w:rPr>
        <w:t>Uređaj mora u isporučenom softveru i hardveru da omogućava sledeće funkcionalnosti:</w:t>
      </w:r>
    </w:p>
    <w:p w14:paraId="3AE67320"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 xml:space="preserve">Enkapsulacije: Ethernet, 802.1q VLAN, Point-to-Point Protocol (PPP), Multilink Point-to-Point Protocol (MLPPP), Frame Relay, Multilink Frame Relay (MLFR) (FR.15 and FR.16), High-Level Data Link Control (HDLC), Serial (RS-232, RS-449, X.21, V.35, and EIA-530), and PPP over Ethernet (PPPoE), </w:t>
      </w:r>
    </w:p>
    <w:p w14:paraId="35DB5670"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BGP i OSPF dinamičke protokole rutiranja</w:t>
      </w:r>
    </w:p>
    <w:p w14:paraId="3A8FC8ED"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IPv6 skup protokola i OSPFv3</w:t>
      </w:r>
    </w:p>
    <w:p w14:paraId="391BF574"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Redudantno napajanje</w:t>
      </w:r>
    </w:p>
    <w:p w14:paraId="00A43651"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 xml:space="preserve">1 komad 2-portni GE dual-mode RJ45 &amp; SFP modul </w:t>
      </w:r>
    </w:p>
    <w:p w14:paraId="36C4665E"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2 komada 8-portni GE switch network modul.</w:t>
      </w:r>
    </w:p>
    <w:p w14:paraId="2797ECAF" w14:textId="77777777" w:rsidR="00443B2A" w:rsidRPr="007078CF" w:rsidRDefault="00443B2A" w:rsidP="00443B2A">
      <w:pPr>
        <w:rPr>
          <w:rFonts w:cs="Arial"/>
          <w:sz w:val="22"/>
          <w:szCs w:val="22"/>
        </w:rPr>
      </w:pPr>
      <w:r w:rsidRPr="007078CF">
        <w:rPr>
          <w:rFonts w:cs="Arial"/>
          <w:sz w:val="22"/>
          <w:szCs w:val="22"/>
        </w:rPr>
        <w:t>Uz uređaj je potrebno isporučiti dodatni rezervni modul i to:</w:t>
      </w:r>
    </w:p>
    <w:p w14:paraId="0A5FADED"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 xml:space="preserve">1 komad 2-portni GE dual-mode RJ45 &amp; SFP modul </w:t>
      </w:r>
    </w:p>
    <w:p w14:paraId="13A000FE" w14:textId="77777777" w:rsidR="00443B2A" w:rsidRPr="007078CF" w:rsidRDefault="00443B2A" w:rsidP="00443B2A">
      <w:pPr>
        <w:rPr>
          <w:rFonts w:cs="Arial"/>
          <w:sz w:val="22"/>
          <w:szCs w:val="22"/>
        </w:rPr>
      </w:pPr>
      <w:r w:rsidRPr="007078CF">
        <w:rPr>
          <w:rFonts w:cs="Arial"/>
          <w:sz w:val="22"/>
          <w:szCs w:val="22"/>
        </w:rPr>
        <w:t>Uređaj mora da u isporučenom hardveru i softveru omogućava sledeće funkcionalnosti za administraciju mreže:</w:t>
      </w:r>
    </w:p>
    <w:p w14:paraId="7C52C3F8"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Mogućnost administracije kroz telnet, ssh, web i SNMP</w:t>
      </w:r>
    </w:p>
    <w:p w14:paraId="0E350E0A"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SNMPv3 protokol.</w:t>
      </w:r>
    </w:p>
    <w:p w14:paraId="24683C5F" w14:textId="77777777" w:rsidR="00443B2A" w:rsidRPr="007078CF" w:rsidRDefault="00443B2A" w:rsidP="00443B2A">
      <w:pPr>
        <w:rPr>
          <w:rFonts w:cs="Arial"/>
          <w:sz w:val="22"/>
          <w:szCs w:val="22"/>
        </w:rPr>
      </w:pPr>
      <w:r w:rsidRPr="007078CF">
        <w:rPr>
          <w:rFonts w:cs="Arial"/>
          <w:sz w:val="22"/>
          <w:szCs w:val="22"/>
        </w:rPr>
        <w:t>Uređaj mora da ima mogućnost buduće hardverske/softverske nadogradnje kojom se omogućavaju sledeće funkcionalnosti: EoMPLS i podršku za kriptografske algoritme za enkripciju: DES, 3DES, AES-128 or AES-256; Autentifikaciju: RSA (748/1024/2048 bit), ECDSA (256/384 bit); Integrity: MD5, SHA, SHA-256, SHA-384, SHA-512.</w:t>
      </w:r>
    </w:p>
    <w:p w14:paraId="4DE0DED4" w14:textId="77777777" w:rsidR="00443B2A" w:rsidRPr="007078CF" w:rsidRDefault="00443B2A" w:rsidP="00443B2A">
      <w:pPr>
        <w:rPr>
          <w:rFonts w:cs="Arial"/>
          <w:sz w:val="22"/>
          <w:szCs w:val="22"/>
        </w:rPr>
      </w:pPr>
      <w:r w:rsidRPr="007078CF">
        <w:rPr>
          <w:rFonts w:cs="Arial"/>
          <w:sz w:val="22"/>
          <w:szCs w:val="22"/>
        </w:rPr>
        <w:t>Uređaj je potrebno konfigurisati sa postojećim istorodnim uređajem da rade u failover režimu na lokaciji HE Đerdap 1 prema zahtevima Naručioca. U cenu uključiti i implementacija, instalacija i konfigurisanje opreme koje podrazumeva fizičku implementaciju, izradu plana implementacije i konfigurisanje predmetne opreme sa puštanjem u rad u vreme kada je moguće izvršiti prekid – prelazak sa starog na novi ruter.</w:t>
      </w:r>
    </w:p>
    <w:p w14:paraId="46D14E72" w14:textId="77777777" w:rsidR="00443B2A" w:rsidRPr="007078CF" w:rsidRDefault="00443B2A" w:rsidP="00443B2A">
      <w:pPr>
        <w:rPr>
          <w:rFonts w:cs="Arial"/>
          <w:sz w:val="22"/>
          <w:szCs w:val="22"/>
        </w:rPr>
      </w:pPr>
      <w:r w:rsidRPr="007078CF">
        <w:rPr>
          <w:rFonts w:cs="Arial"/>
          <w:sz w:val="22"/>
          <w:szCs w:val="22"/>
        </w:rPr>
        <w:t>Izabrani ponuđač će dobiti konfiguraciju postojećeg Core rutera koju treba prilagoditi i na osnovu tih podataka potrebno je konfigurisati predmetni ruter.</w:t>
      </w:r>
    </w:p>
    <w:p w14:paraId="66BB46AD" w14:textId="77777777" w:rsidR="00443B2A" w:rsidRPr="007078CF" w:rsidRDefault="00443B2A" w:rsidP="00443B2A">
      <w:pPr>
        <w:rPr>
          <w:rFonts w:cs="Arial"/>
          <w:sz w:val="22"/>
          <w:szCs w:val="22"/>
        </w:rPr>
      </w:pPr>
      <w:r w:rsidRPr="007078CF">
        <w:rPr>
          <w:rFonts w:cs="Arial"/>
          <w:sz w:val="22"/>
          <w:szCs w:val="22"/>
        </w:rPr>
        <w:t xml:space="preserve">Naručilac poseduje još jedan ruter Cisco ISR4431 koji je potrebno konfigurisati da radi u Failover-u sa novim ruterom i omogućiti </w:t>
      </w:r>
    </w:p>
    <w:p w14:paraId="39933DD4" w14:textId="77777777" w:rsidR="00443B2A" w:rsidRPr="007078CF" w:rsidRDefault="00443B2A" w:rsidP="00443B2A">
      <w:pPr>
        <w:rPr>
          <w:rFonts w:cs="Arial"/>
          <w:sz w:val="22"/>
          <w:szCs w:val="22"/>
        </w:rPr>
      </w:pPr>
      <w:r w:rsidRPr="007078CF">
        <w:rPr>
          <w:rFonts w:cs="Arial"/>
          <w:sz w:val="22"/>
          <w:szCs w:val="22"/>
        </w:rPr>
        <w:t>Sva ponuđena oprema mora biti istog proizvođača, uključujući i sastavne module.</w:t>
      </w:r>
    </w:p>
    <w:p w14:paraId="60B7C5D4" w14:textId="77777777" w:rsidR="00443B2A" w:rsidRPr="007078CF" w:rsidRDefault="00443B2A" w:rsidP="00443B2A">
      <w:pPr>
        <w:rPr>
          <w:rFonts w:cs="Arial"/>
          <w:sz w:val="22"/>
          <w:szCs w:val="22"/>
        </w:rPr>
      </w:pPr>
    </w:p>
    <w:p w14:paraId="052D51BA" w14:textId="4981CE8A" w:rsidR="00443B2A" w:rsidRPr="00056778" w:rsidRDefault="00056778" w:rsidP="00443B2A">
      <w:pPr>
        <w:rPr>
          <w:rFonts w:cs="Arial"/>
          <w:b/>
          <w:sz w:val="22"/>
          <w:szCs w:val="22"/>
        </w:rPr>
      </w:pPr>
      <w:r w:rsidRPr="00056778">
        <w:rPr>
          <w:rFonts w:cs="Arial"/>
          <w:b/>
          <w:sz w:val="22"/>
          <w:szCs w:val="22"/>
        </w:rPr>
        <w:t xml:space="preserve">24. </w:t>
      </w:r>
      <w:r w:rsidR="00443B2A" w:rsidRPr="00056778">
        <w:rPr>
          <w:rFonts w:cs="Arial"/>
          <w:b/>
          <w:sz w:val="22"/>
          <w:szCs w:val="22"/>
        </w:rPr>
        <w:t>Свич тип 14</w:t>
      </w:r>
    </w:p>
    <w:p w14:paraId="36A4FBC7" w14:textId="77777777" w:rsidR="00443B2A" w:rsidRPr="007078CF" w:rsidRDefault="00443B2A" w:rsidP="00443B2A">
      <w:pPr>
        <w:rPr>
          <w:rFonts w:cs="Arial"/>
          <w:sz w:val="22"/>
          <w:szCs w:val="22"/>
        </w:rPr>
      </w:pPr>
      <w:r w:rsidRPr="007078CF">
        <w:rPr>
          <w:rFonts w:cs="Arial"/>
          <w:sz w:val="22"/>
          <w:szCs w:val="22"/>
        </w:rPr>
        <w:t xml:space="preserve"> L2 gigabitni switch tipa Cisco WS-C2960X-24TD-L ili odgovarajući sa LАN base softverom sa proizvođačkim servisima za zamenu neispravnog uređaja do sledećeg radnog dana (NBD) za vreme trajanja garantnog perioda; koji je kompatibilnim sa CISCO ISE 1.21 i većom verzijom softvera i koji je upravljiv kroz Cisco Prime Infrastructure.</w:t>
      </w:r>
    </w:p>
    <w:p w14:paraId="725BC566" w14:textId="77777777" w:rsidR="00443B2A" w:rsidRPr="007078CF" w:rsidRDefault="00443B2A" w:rsidP="00443B2A">
      <w:pPr>
        <w:rPr>
          <w:rFonts w:cs="Arial"/>
          <w:sz w:val="22"/>
          <w:szCs w:val="22"/>
        </w:rPr>
      </w:pPr>
      <w:r w:rsidRPr="007078CF">
        <w:rPr>
          <w:rFonts w:cs="Arial"/>
          <w:sz w:val="22"/>
          <w:szCs w:val="22"/>
        </w:rPr>
        <w:t>Svič treba da ispunjava minimum sledeće tehničke karakteristike:</w:t>
      </w:r>
    </w:p>
    <w:p w14:paraId="45B0DE87" w14:textId="77777777" w:rsidR="00443B2A" w:rsidRPr="007078CF" w:rsidRDefault="00443B2A" w:rsidP="00443B2A">
      <w:pPr>
        <w:rPr>
          <w:rFonts w:cs="Arial"/>
          <w:sz w:val="22"/>
          <w:szCs w:val="22"/>
        </w:rPr>
      </w:pPr>
      <w:r w:rsidRPr="007078CF">
        <w:rPr>
          <w:rFonts w:cs="Arial"/>
          <w:sz w:val="22"/>
          <w:szCs w:val="22"/>
        </w:rPr>
        <w:t>Layer 2 Ethernet svič fiksne konfiguracije</w:t>
      </w:r>
    </w:p>
    <w:p w14:paraId="2D55C047" w14:textId="77777777" w:rsidR="00443B2A" w:rsidRPr="007078CF" w:rsidRDefault="00443B2A" w:rsidP="00443B2A">
      <w:pPr>
        <w:rPr>
          <w:rFonts w:cs="Arial"/>
          <w:sz w:val="22"/>
          <w:szCs w:val="22"/>
        </w:rPr>
      </w:pPr>
      <w:r w:rsidRPr="007078CF">
        <w:rPr>
          <w:rFonts w:cs="Arial"/>
          <w:sz w:val="22"/>
          <w:szCs w:val="22"/>
        </w:rPr>
        <w:t>Mogućnost montaže u rek orman 19’’ rackmountable, 1 RU</w:t>
      </w:r>
    </w:p>
    <w:p w14:paraId="4DBE3876" w14:textId="77777777" w:rsidR="00443B2A" w:rsidRPr="007078CF" w:rsidRDefault="00443B2A" w:rsidP="00443B2A">
      <w:pPr>
        <w:rPr>
          <w:rFonts w:cs="Arial"/>
          <w:sz w:val="22"/>
          <w:szCs w:val="22"/>
        </w:rPr>
      </w:pPr>
      <w:r w:rsidRPr="007078CF">
        <w:rPr>
          <w:rFonts w:cs="Arial"/>
          <w:sz w:val="22"/>
          <w:szCs w:val="22"/>
        </w:rPr>
        <w:t>Minimalno 24 10/100/1000 BaseT porta (RJ-45)</w:t>
      </w:r>
    </w:p>
    <w:p w14:paraId="1588EA73" w14:textId="77777777" w:rsidR="00443B2A" w:rsidRPr="007078CF" w:rsidRDefault="00443B2A" w:rsidP="00443B2A">
      <w:pPr>
        <w:rPr>
          <w:rFonts w:cs="Arial"/>
          <w:sz w:val="22"/>
          <w:szCs w:val="22"/>
        </w:rPr>
      </w:pPr>
      <w:r w:rsidRPr="007078CF">
        <w:rPr>
          <w:rFonts w:cs="Arial"/>
          <w:sz w:val="22"/>
          <w:szCs w:val="22"/>
        </w:rPr>
        <w:t>Minimalno 2 SFP+ bazirana 10GE uplink slota</w:t>
      </w:r>
    </w:p>
    <w:p w14:paraId="4097009D" w14:textId="77777777" w:rsidR="00443B2A" w:rsidRPr="007078CF" w:rsidRDefault="00443B2A" w:rsidP="00443B2A">
      <w:pPr>
        <w:rPr>
          <w:rFonts w:cs="Arial"/>
          <w:sz w:val="22"/>
          <w:szCs w:val="22"/>
        </w:rPr>
      </w:pPr>
      <w:r w:rsidRPr="007078CF">
        <w:rPr>
          <w:rFonts w:cs="Arial"/>
          <w:sz w:val="22"/>
          <w:szCs w:val="22"/>
        </w:rPr>
        <w:t>Oba SFP+ porta popunjena odgovarajućim 10G SR modulima za multimodno vlakno</w:t>
      </w:r>
    </w:p>
    <w:p w14:paraId="7BFF61C5" w14:textId="77777777" w:rsidR="00443B2A" w:rsidRPr="007078CF" w:rsidRDefault="00443B2A" w:rsidP="00443B2A">
      <w:pPr>
        <w:rPr>
          <w:rFonts w:cs="Arial"/>
          <w:sz w:val="22"/>
          <w:szCs w:val="22"/>
        </w:rPr>
      </w:pPr>
      <w:r w:rsidRPr="007078CF">
        <w:rPr>
          <w:rFonts w:cs="Arial"/>
          <w:sz w:val="22"/>
          <w:szCs w:val="22"/>
        </w:rPr>
        <w:t>Minimalno 216 Gbps switching propusnost (switching bandwidth)</w:t>
      </w:r>
    </w:p>
    <w:p w14:paraId="0F56C180" w14:textId="77777777" w:rsidR="00443B2A" w:rsidRPr="007078CF" w:rsidRDefault="00443B2A" w:rsidP="00443B2A">
      <w:pPr>
        <w:rPr>
          <w:rFonts w:cs="Arial"/>
          <w:sz w:val="22"/>
          <w:szCs w:val="22"/>
        </w:rPr>
      </w:pPr>
      <w:r w:rsidRPr="007078CF">
        <w:rPr>
          <w:rFonts w:cs="Arial"/>
          <w:sz w:val="22"/>
          <w:szCs w:val="22"/>
        </w:rPr>
        <w:t>Brzina prosleđivanja (forwarding performance) od minimalno 95.2 Mpps (bazirano na paketima veličine 64 bajta)</w:t>
      </w:r>
    </w:p>
    <w:p w14:paraId="0E49F397" w14:textId="77777777" w:rsidR="00443B2A" w:rsidRPr="007078CF" w:rsidRDefault="00443B2A" w:rsidP="00443B2A">
      <w:pPr>
        <w:rPr>
          <w:rFonts w:cs="Arial"/>
          <w:sz w:val="22"/>
          <w:szCs w:val="22"/>
        </w:rPr>
      </w:pPr>
      <w:r w:rsidRPr="007078CF">
        <w:rPr>
          <w:rFonts w:cs="Arial"/>
          <w:sz w:val="22"/>
          <w:szCs w:val="22"/>
        </w:rPr>
        <w:t xml:space="preserve">Podrška za minimalno 80 Gbps stacking bus preko kojeg se može stekovati do 8 svičeva, bez korišćenja korisničkih portova </w:t>
      </w:r>
    </w:p>
    <w:p w14:paraId="4612A226" w14:textId="77777777" w:rsidR="00443B2A" w:rsidRPr="007078CF" w:rsidRDefault="00443B2A" w:rsidP="00443B2A">
      <w:pPr>
        <w:rPr>
          <w:rFonts w:cs="Arial"/>
          <w:sz w:val="22"/>
          <w:szCs w:val="22"/>
        </w:rPr>
      </w:pPr>
      <w:r w:rsidRPr="007078CF">
        <w:rPr>
          <w:rFonts w:cs="Arial"/>
          <w:sz w:val="22"/>
          <w:szCs w:val="22"/>
        </w:rPr>
        <w:t>Svič mora da sadrži modul i potreban kabl (dužine 0.5m) za stekovanje</w:t>
      </w:r>
    </w:p>
    <w:p w14:paraId="53E371C8" w14:textId="77777777" w:rsidR="00443B2A" w:rsidRPr="007078CF" w:rsidRDefault="00443B2A" w:rsidP="00443B2A">
      <w:pPr>
        <w:rPr>
          <w:rFonts w:cs="Arial"/>
          <w:sz w:val="22"/>
          <w:szCs w:val="22"/>
        </w:rPr>
      </w:pPr>
      <w:r w:rsidRPr="007078CF">
        <w:rPr>
          <w:rFonts w:cs="Arial"/>
          <w:sz w:val="22"/>
          <w:szCs w:val="22"/>
        </w:rPr>
        <w:t>Svič mora da sadrži Power Retainer Clip</w:t>
      </w:r>
    </w:p>
    <w:p w14:paraId="5790E7A9" w14:textId="77777777" w:rsidR="00443B2A" w:rsidRPr="007078CF" w:rsidRDefault="00443B2A" w:rsidP="00443B2A">
      <w:pPr>
        <w:rPr>
          <w:rFonts w:cs="Arial"/>
          <w:sz w:val="22"/>
          <w:szCs w:val="22"/>
        </w:rPr>
      </w:pPr>
      <w:r w:rsidRPr="007078CF">
        <w:rPr>
          <w:rFonts w:cs="Arial"/>
          <w:sz w:val="22"/>
          <w:szCs w:val="22"/>
        </w:rPr>
        <w:t>Minimalno 512 MB DRAM i 128 MB Flash memorije</w:t>
      </w:r>
    </w:p>
    <w:p w14:paraId="6D142EB6" w14:textId="77777777" w:rsidR="00443B2A" w:rsidRPr="007078CF" w:rsidRDefault="00443B2A" w:rsidP="00443B2A">
      <w:pPr>
        <w:rPr>
          <w:rFonts w:cs="Arial"/>
          <w:sz w:val="22"/>
          <w:szCs w:val="22"/>
        </w:rPr>
      </w:pPr>
      <w:r w:rsidRPr="007078CF">
        <w:rPr>
          <w:rFonts w:cs="Arial"/>
          <w:sz w:val="22"/>
          <w:szCs w:val="22"/>
        </w:rPr>
        <w:t>Minimalno 1023 aktivnih VLAN-ova i Minimalno 4096 VLAN ID-eva</w:t>
      </w:r>
    </w:p>
    <w:p w14:paraId="3A50E0AC" w14:textId="77777777" w:rsidR="00443B2A" w:rsidRPr="007078CF" w:rsidRDefault="00443B2A" w:rsidP="00443B2A">
      <w:pPr>
        <w:rPr>
          <w:rFonts w:cs="Arial"/>
          <w:sz w:val="22"/>
          <w:szCs w:val="22"/>
        </w:rPr>
      </w:pPr>
      <w:r w:rsidRPr="007078CF">
        <w:rPr>
          <w:rFonts w:cs="Arial"/>
          <w:sz w:val="22"/>
          <w:szCs w:val="22"/>
        </w:rPr>
        <w:t>Podrška za broadcast, multicast i storm kontrolu po portu</w:t>
      </w:r>
    </w:p>
    <w:p w14:paraId="4BC7F755" w14:textId="77777777" w:rsidR="00443B2A" w:rsidRPr="007078CF" w:rsidRDefault="00443B2A" w:rsidP="00443B2A">
      <w:pPr>
        <w:rPr>
          <w:rFonts w:cs="Arial"/>
          <w:sz w:val="22"/>
          <w:szCs w:val="22"/>
        </w:rPr>
      </w:pPr>
      <w:r w:rsidRPr="007078CF">
        <w:rPr>
          <w:rFonts w:cs="Arial"/>
          <w:sz w:val="22"/>
          <w:szCs w:val="22"/>
        </w:rPr>
        <w:lastRenderedPageBreak/>
        <w:t>Podrška za standarde: 802.3ad, 802.1x, 802.1x Monitor Mode, RADIUS Change of Authorization, IEEE 802.3az EEE</w:t>
      </w:r>
    </w:p>
    <w:p w14:paraId="51685158" w14:textId="77777777" w:rsidR="00443B2A" w:rsidRPr="007078CF" w:rsidRDefault="00443B2A" w:rsidP="00443B2A">
      <w:pPr>
        <w:rPr>
          <w:rFonts w:cs="Arial"/>
          <w:sz w:val="22"/>
          <w:szCs w:val="22"/>
        </w:rPr>
      </w:pPr>
      <w:r w:rsidRPr="007078CF">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2A05722A" w14:textId="77777777" w:rsidR="00443B2A" w:rsidRPr="007078CF" w:rsidRDefault="00443B2A" w:rsidP="00443B2A">
      <w:pPr>
        <w:rPr>
          <w:rFonts w:cs="Arial"/>
          <w:sz w:val="22"/>
          <w:szCs w:val="22"/>
        </w:rPr>
      </w:pPr>
      <w:r w:rsidRPr="007078CF">
        <w:rPr>
          <w:rFonts w:cs="Arial"/>
          <w:sz w:val="22"/>
          <w:szCs w:val="22"/>
        </w:rPr>
        <w:t>Podrška za minimalno 8 izlaznih redova čekanja i bar jedan red čekanja striktnog prioriteta</w:t>
      </w:r>
    </w:p>
    <w:p w14:paraId="2DF97CE4" w14:textId="77777777" w:rsidR="00443B2A" w:rsidRPr="007078CF" w:rsidRDefault="00443B2A" w:rsidP="00443B2A">
      <w:pPr>
        <w:rPr>
          <w:rFonts w:cs="Arial"/>
          <w:sz w:val="22"/>
          <w:szCs w:val="22"/>
        </w:rPr>
      </w:pPr>
      <w:r w:rsidRPr="007078CF">
        <w:rPr>
          <w:rFonts w:cs="Arial"/>
          <w:sz w:val="22"/>
          <w:szCs w:val="22"/>
        </w:rPr>
        <w:t>Podrška za ograničavanje pristupa samo određenim MAC adresama radnih stanica određenom portu switch-a</w:t>
      </w:r>
    </w:p>
    <w:p w14:paraId="5739032E" w14:textId="77777777" w:rsidR="00443B2A" w:rsidRPr="007078CF" w:rsidRDefault="00443B2A" w:rsidP="00443B2A">
      <w:pPr>
        <w:rPr>
          <w:rFonts w:cs="Arial"/>
          <w:sz w:val="22"/>
          <w:szCs w:val="22"/>
        </w:rPr>
      </w:pPr>
      <w:r w:rsidRPr="007078CF">
        <w:rPr>
          <w:rFonts w:cs="Arial"/>
          <w:sz w:val="22"/>
          <w:szCs w:val="22"/>
        </w:rPr>
        <w:t>Podrška za DHCP Snooping (konzistentno mapiranje IP  na MAC adrese i limitiranje količine  DHCP saobraćaja na switch portovima), kontrola i filtriranje IP saobraćaja po portu na osnovu DHCP ili statički dodeljenih izvorišnih IP adresa</w:t>
      </w:r>
    </w:p>
    <w:p w14:paraId="413BD912" w14:textId="77777777" w:rsidR="00443B2A" w:rsidRPr="007078CF" w:rsidRDefault="00443B2A" w:rsidP="00443B2A">
      <w:pPr>
        <w:rPr>
          <w:rFonts w:cs="Arial"/>
          <w:sz w:val="22"/>
          <w:szCs w:val="22"/>
        </w:rPr>
      </w:pPr>
      <w:r w:rsidRPr="007078CF">
        <w:rPr>
          <w:rFonts w:cs="Arial"/>
          <w:sz w:val="22"/>
          <w:szCs w:val="22"/>
        </w:rPr>
        <w:t>Podrška za dinamičku ARP inspekciju, liste za kontrolu pristupa po portu</w:t>
      </w:r>
    </w:p>
    <w:p w14:paraId="30036DD1" w14:textId="77777777" w:rsidR="00443B2A" w:rsidRPr="007078CF" w:rsidRDefault="00443B2A" w:rsidP="00443B2A">
      <w:pPr>
        <w:rPr>
          <w:rFonts w:cs="Arial"/>
          <w:sz w:val="22"/>
          <w:szCs w:val="22"/>
        </w:rPr>
      </w:pPr>
      <w:r w:rsidRPr="007078CF">
        <w:rPr>
          <w:rFonts w:cs="Arial"/>
          <w:sz w:val="22"/>
          <w:szCs w:val="22"/>
        </w:rPr>
        <w:t>Podrška za L2 trace route</w:t>
      </w:r>
    </w:p>
    <w:p w14:paraId="0E98C272" w14:textId="77777777" w:rsidR="00443B2A" w:rsidRPr="007078CF" w:rsidRDefault="00443B2A" w:rsidP="00443B2A">
      <w:pPr>
        <w:rPr>
          <w:rFonts w:cs="Arial"/>
          <w:sz w:val="22"/>
          <w:szCs w:val="22"/>
        </w:rPr>
      </w:pPr>
      <w:r w:rsidRPr="007078CF">
        <w:rPr>
          <w:rFonts w:cs="Arial"/>
          <w:sz w:val="22"/>
          <w:szCs w:val="22"/>
        </w:rPr>
        <w:t>Podrška za dinamičko konfigurisanje portova pomoću makroa na osnovu detekcije tipa uređaja koji se povezuje na port</w:t>
      </w:r>
    </w:p>
    <w:p w14:paraId="156848E3" w14:textId="77777777" w:rsidR="00443B2A" w:rsidRPr="007078CF" w:rsidRDefault="00443B2A" w:rsidP="00443B2A">
      <w:pPr>
        <w:rPr>
          <w:rFonts w:cs="Arial"/>
          <w:sz w:val="22"/>
          <w:szCs w:val="22"/>
        </w:rPr>
      </w:pPr>
      <w:r w:rsidRPr="007078CF">
        <w:rPr>
          <w:rFonts w:cs="Arial"/>
          <w:sz w:val="22"/>
          <w:szCs w:val="22"/>
        </w:rPr>
        <w:t>Podrška za SSH, RMON, SNMPv3 i telnet protokole</w:t>
      </w:r>
    </w:p>
    <w:p w14:paraId="5CC0EC27" w14:textId="77777777" w:rsidR="00443B2A" w:rsidRPr="007078CF" w:rsidRDefault="00443B2A" w:rsidP="00443B2A">
      <w:pPr>
        <w:rPr>
          <w:rFonts w:cs="Arial"/>
          <w:sz w:val="22"/>
          <w:szCs w:val="22"/>
        </w:rPr>
      </w:pPr>
      <w:r w:rsidRPr="007078CF">
        <w:rPr>
          <w:rFonts w:cs="Arial"/>
          <w:sz w:val="22"/>
          <w:szCs w:val="22"/>
        </w:rPr>
        <w:t>Uz svič isporučiti najmanje 1 komad odgovarajućeg kompatibilnog twinax kabla tipa SFP-H10GB-CU5M ili odgovarajući i po 1 komad konzolnog mini usb kabla</w:t>
      </w:r>
    </w:p>
    <w:p w14:paraId="70307D24" w14:textId="77777777" w:rsidR="00443B2A" w:rsidRPr="007078CF" w:rsidRDefault="00443B2A" w:rsidP="00443B2A">
      <w:pPr>
        <w:rPr>
          <w:rFonts w:cs="Arial"/>
          <w:sz w:val="22"/>
          <w:szCs w:val="22"/>
        </w:rPr>
      </w:pPr>
    </w:p>
    <w:p w14:paraId="0F3DBA47" w14:textId="77777777" w:rsidR="00443B2A" w:rsidRPr="007078CF" w:rsidRDefault="00443B2A" w:rsidP="00443B2A">
      <w:pPr>
        <w:rPr>
          <w:rFonts w:cs="Arial"/>
          <w:sz w:val="22"/>
          <w:szCs w:val="22"/>
        </w:rPr>
      </w:pPr>
      <w:r w:rsidRPr="007078CF">
        <w:rPr>
          <w:rFonts w:cs="Arial"/>
          <w:sz w:val="22"/>
          <w:szCs w:val="22"/>
        </w:rPr>
        <w:t>U cenu uređaja uključiti i implementaciju i konfiguraciju svičeva prema zahtevu naručioca na lokacijama HE Đerdap 1 i HE Đerdap 2..</w:t>
      </w:r>
    </w:p>
    <w:p w14:paraId="4E1FF45C" w14:textId="77777777" w:rsidR="00443B2A" w:rsidRPr="007078CF" w:rsidRDefault="00443B2A" w:rsidP="00443B2A">
      <w:pPr>
        <w:rPr>
          <w:rFonts w:cs="Arial"/>
          <w:sz w:val="22"/>
          <w:szCs w:val="22"/>
        </w:rPr>
      </w:pPr>
    </w:p>
    <w:p w14:paraId="3AEE3A99" w14:textId="59738376" w:rsidR="00443B2A" w:rsidRPr="00056778" w:rsidRDefault="00056778" w:rsidP="00443B2A">
      <w:pPr>
        <w:rPr>
          <w:rFonts w:cs="Arial"/>
          <w:b/>
          <w:sz w:val="22"/>
          <w:szCs w:val="22"/>
        </w:rPr>
      </w:pPr>
      <w:r w:rsidRPr="00056778">
        <w:rPr>
          <w:rFonts w:cs="Arial"/>
          <w:b/>
          <w:sz w:val="22"/>
          <w:szCs w:val="22"/>
        </w:rPr>
        <w:t xml:space="preserve">25. </w:t>
      </w:r>
      <w:r w:rsidR="00443B2A" w:rsidRPr="00056778">
        <w:rPr>
          <w:rFonts w:cs="Arial"/>
          <w:b/>
          <w:sz w:val="22"/>
          <w:szCs w:val="22"/>
        </w:rPr>
        <w:t>Лиценца за посотјећи firewall</w:t>
      </w:r>
    </w:p>
    <w:p w14:paraId="604ADCDE" w14:textId="77777777" w:rsidR="00443B2A" w:rsidRPr="007078CF" w:rsidRDefault="00443B2A" w:rsidP="00443B2A">
      <w:pPr>
        <w:rPr>
          <w:rFonts w:cs="Arial"/>
          <w:sz w:val="22"/>
          <w:szCs w:val="22"/>
        </w:rPr>
      </w:pPr>
      <w:r w:rsidRPr="007078CF">
        <w:rPr>
          <w:rFonts w:cs="Arial"/>
          <w:sz w:val="22"/>
          <w:szCs w:val="22"/>
        </w:rPr>
        <w:t>Licenca za postojeći firewall Cisco ASA5515 FirePOWER IPS, AMP and URL 1YR Subs.</w:t>
      </w:r>
    </w:p>
    <w:p w14:paraId="33080FF5" w14:textId="77777777" w:rsidR="00443B2A" w:rsidRPr="007078CF" w:rsidRDefault="00443B2A" w:rsidP="00443B2A">
      <w:pPr>
        <w:rPr>
          <w:rFonts w:cs="Arial"/>
          <w:sz w:val="22"/>
          <w:szCs w:val="22"/>
        </w:rPr>
      </w:pPr>
      <w:r w:rsidRPr="007078CF">
        <w:rPr>
          <w:rFonts w:cs="Arial"/>
          <w:sz w:val="22"/>
          <w:szCs w:val="22"/>
        </w:rPr>
        <w:t>Media convertor 1Gbps</w:t>
      </w:r>
    </w:p>
    <w:p w14:paraId="575905A4" w14:textId="77777777" w:rsidR="00443B2A" w:rsidRPr="007078CF" w:rsidRDefault="00443B2A" w:rsidP="00443B2A">
      <w:pPr>
        <w:rPr>
          <w:rFonts w:cs="Arial"/>
          <w:sz w:val="22"/>
          <w:szCs w:val="22"/>
        </w:rPr>
      </w:pPr>
      <w:r w:rsidRPr="007078CF">
        <w:rPr>
          <w:rFonts w:cs="Arial"/>
          <w:sz w:val="22"/>
          <w:szCs w:val="22"/>
        </w:rPr>
        <w:t>Allied telesis AT-MC1004-XX ili odgovarajući sa karakteristikama TX to SX, 1Gbps ethernet, multi-mod SC konektor, za razdaljine do 550m</w:t>
      </w:r>
    </w:p>
    <w:p w14:paraId="0D3A440A" w14:textId="77777777" w:rsidR="00443B2A" w:rsidRPr="007078CF" w:rsidRDefault="00443B2A" w:rsidP="00443B2A">
      <w:pPr>
        <w:rPr>
          <w:rFonts w:cs="Arial"/>
          <w:sz w:val="22"/>
          <w:szCs w:val="22"/>
        </w:rPr>
      </w:pPr>
      <w:bookmarkStart w:id="19" w:name="OLE_LINK1"/>
      <w:bookmarkStart w:id="20" w:name="OLE_LINK2"/>
    </w:p>
    <w:bookmarkEnd w:id="19"/>
    <w:bookmarkEnd w:id="20"/>
    <w:p w14:paraId="0F50F6D9" w14:textId="77777777" w:rsidR="00443B2A" w:rsidRPr="007078CF" w:rsidRDefault="00443B2A" w:rsidP="00443B2A">
      <w:pPr>
        <w:rPr>
          <w:rFonts w:cs="Arial"/>
          <w:sz w:val="22"/>
          <w:szCs w:val="22"/>
        </w:rPr>
      </w:pPr>
    </w:p>
    <w:p w14:paraId="06A08AE7" w14:textId="58AAC6BA" w:rsidR="00443B2A" w:rsidRPr="00056778" w:rsidRDefault="00056778" w:rsidP="00443B2A">
      <w:pPr>
        <w:rPr>
          <w:rFonts w:cs="Arial"/>
          <w:b/>
          <w:sz w:val="22"/>
          <w:szCs w:val="22"/>
        </w:rPr>
      </w:pPr>
      <w:r w:rsidRPr="00056778">
        <w:rPr>
          <w:rFonts w:cs="Arial"/>
          <w:b/>
          <w:sz w:val="22"/>
          <w:szCs w:val="22"/>
        </w:rPr>
        <w:t xml:space="preserve">26. </w:t>
      </w:r>
      <w:r w:rsidR="00443B2A" w:rsidRPr="00056778">
        <w:rPr>
          <w:rFonts w:cs="Arial"/>
          <w:b/>
          <w:sz w:val="22"/>
          <w:szCs w:val="22"/>
        </w:rPr>
        <w:t>Свич тип 15</w:t>
      </w:r>
    </w:p>
    <w:p w14:paraId="57FD69BA"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Layer 2 Ethernet svič fiksne konfiguracije</w:t>
      </w:r>
    </w:p>
    <w:p w14:paraId="2FCDEC0C"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Mogućnost montaže u rek orman 19’’ rackmountable, 1 RU</w:t>
      </w:r>
    </w:p>
    <w:p w14:paraId="09E55C48"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Najmanje 48 10/100/1000 BaseT PoE  porta (RJ-45)</w:t>
      </w:r>
    </w:p>
    <w:p w14:paraId="3F11FA6B"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Najmanje 4 SFP bazirana 1GE uplink slota</w:t>
      </w:r>
    </w:p>
    <w:p w14:paraId="2FC0A08E"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Ukupna raspoloživa PoE snaga od minimalno 370W</w:t>
      </w:r>
    </w:p>
    <w:p w14:paraId="0BDC3E95"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Minimum 104 Gbps switching propusnost (switching bandwidth)</w:t>
      </w:r>
    </w:p>
    <w:p w14:paraId="1B598930"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Brzina prosleđivanja (forwarding performance) od minimalno 77.38 Mpps (bazirano na paketima veličine 64 bajta)</w:t>
      </w:r>
    </w:p>
    <w:p w14:paraId="54F0AC9C"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Minimalno 512 MB DRAM i 256 MB Flash memorije</w:t>
      </w:r>
    </w:p>
    <w:p w14:paraId="301AC306"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Minimalno 64 aktivnih VLAN-ova i 4096 VLAN ID-eva</w:t>
      </w:r>
    </w:p>
    <w:p w14:paraId="0DB89BAB"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broadcast, multicast i storm kontrolu po portu</w:t>
      </w:r>
    </w:p>
    <w:p w14:paraId="7E38A477"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standarde: 802.3ad, 802.1x, 802.1x Monitor Mode, RADIUS Change of Authorization, IEEE 802.3az EEE</w:t>
      </w:r>
    </w:p>
    <w:p w14:paraId="5E0A7605"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TACACS+ i RADIUS autentifikaciju</w:t>
      </w:r>
    </w:p>
    <w:p w14:paraId="525E8358"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802.1p CoS i klasifikaciju po DSCP polju, podrška za ograničavanje brzine bazirano na izvorišnoj i ciljnoj IP adresi, izvorišnoj i ciljnoj MAC adresi, TCP i UDP informacijama na nivou 4 ili bilo kojoj kombinaciji ovih polja</w:t>
      </w:r>
    </w:p>
    <w:p w14:paraId="0EE1A588"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8 izlaznih redova čekanja i bar jedan red čekanja striktnog prioriteta</w:t>
      </w:r>
    </w:p>
    <w:p w14:paraId="01980EBA"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ograničavanje pristupa samo određenim MAC adresama radnih stanica određenom portu switch-a</w:t>
      </w:r>
    </w:p>
    <w:p w14:paraId="4179B183"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DHCP Snooping (konzistentno mapiranje IP  na MAC adrese i limitiranje količine  DHCP saobraćaja na switch portovima), kontrola i filtriranje IP saobraćaja po portu na osnovu DHCP ili statički dodeljenih izvorišnih  IP adresa</w:t>
      </w:r>
    </w:p>
    <w:p w14:paraId="749BD46A"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dinamičku ARP inspekciju, liste za kontrolu pristupa po portu</w:t>
      </w:r>
    </w:p>
    <w:p w14:paraId="1930EC68"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L2 trace route</w:t>
      </w:r>
    </w:p>
    <w:p w14:paraId="04EA1C0A" w14:textId="77777777" w:rsidR="00443B2A" w:rsidRPr="007078CF" w:rsidRDefault="00443B2A" w:rsidP="00443B2A">
      <w:pPr>
        <w:rPr>
          <w:rFonts w:cs="Arial"/>
          <w:sz w:val="22"/>
          <w:szCs w:val="22"/>
        </w:rPr>
      </w:pPr>
      <w:r w:rsidRPr="007078CF">
        <w:rPr>
          <w:rFonts w:cs="Arial"/>
          <w:sz w:val="22"/>
          <w:szCs w:val="22"/>
        </w:rPr>
        <w:lastRenderedPageBreak/>
        <w:t>•</w:t>
      </w:r>
      <w:r w:rsidRPr="007078CF">
        <w:rPr>
          <w:rFonts w:cs="Arial"/>
          <w:sz w:val="22"/>
          <w:szCs w:val="22"/>
        </w:rPr>
        <w:tab/>
        <w:t>Podrška za dinamičko konfigurisanje portova pomoću makroa na osnovu detekcije tipa uređaja koji se povezuje na port</w:t>
      </w:r>
    </w:p>
    <w:p w14:paraId="24425F56" w14:textId="77777777" w:rsidR="00443B2A" w:rsidRPr="007078CF" w:rsidRDefault="00443B2A" w:rsidP="00443B2A">
      <w:pPr>
        <w:rPr>
          <w:rFonts w:cs="Arial"/>
          <w:sz w:val="22"/>
          <w:szCs w:val="22"/>
        </w:rPr>
      </w:pPr>
      <w:r w:rsidRPr="007078CF">
        <w:rPr>
          <w:rFonts w:cs="Arial"/>
          <w:sz w:val="22"/>
          <w:szCs w:val="22"/>
        </w:rPr>
        <w:t>•</w:t>
      </w:r>
      <w:r w:rsidRPr="007078CF">
        <w:rPr>
          <w:rFonts w:cs="Arial"/>
          <w:sz w:val="22"/>
          <w:szCs w:val="22"/>
        </w:rPr>
        <w:tab/>
        <w:t>Podrška za SSH, RMON, SNMPv3 i telnet protokole</w:t>
      </w:r>
    </w:p>
    <w:p w14:paraId="21502675" w14:textId="77777777"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1AE02388" w14:textId="77777777" w:rsidR="00443B2A" w:rsidRPr="007078CF" w:rsidRDefault="00443B2A" w:rsidP="00443B2A">
      <w:pPr>
        <w:rPr>
          <w:rFonts w:cs="Arial"/>
          <w:sz w:val="22"/>
          <w:szCs w:val="22"/>
        </w:rPr>
      </w:pPr>
    </w:p>
    <w:p w14:paraId="142ABEAB" w14:textId="6F6147AA" w:rsidR="00443B2A" w:rsidRPr="00056778" w:rsidRDefault="00056778" w:rsidP="00443B2A">
      <w:pPr>
        <w:rPr>
          <w:rFonts w:cs="Arial"/>
          <w:b/>
          <w:sz w:val="22"/>
          <w:szCs w:val="22"/>
        </w:rPr>
      </w:pPr>
      <w:r w:rsidRPr="00056778">
        <w:rPr>
          <w:rFonts w:cs="Arial"/>
          <w:b/>
          <w:sz w:val="22"/>
          <w:szCs w:val="22"/>
        </w:rPr>
        <w:t xml:space="preserve">27. </w:t>
      </w:r>
      <w:r w:rsidR="00443B2A" w:rsidRPr="00056778">
        <w:rPr>
          <w:rFonts w:cs="Arial"/>
          <w:b/>
          <w:sz w:val="22"/>
          <w:szCs w:val="22"/>
        </w:rPr>
        <w:t>Свич тип 16</w:t>
      </w:r>
    </w:p>
    <w:p w14:paraId="46E15AA5" w14:textId="77777777" w:rsidR="00443B2A" w:rsidRPr="007078CF" w:rsidRDefault="00443B2A" w:rsidP="00443B2A">
      <w:pPr>
        <w:rPr>
          <w:rFonts w:cs="Arial"/>
          <w:sz w:val="22"/>
          <w:szCs w:val="22"/>
        </w:rPr>
      </w:pPr>
      <w:r w:rsidRPr="007078CF">
        <w:rPr>
          <w:rFonts w:cs="Arial"/>
          <w:sz w:val="22"/>
          <w:szCs w:val="22"/>
        </w:rPr>
        <w:t>Layer 2 Ethernet svič fiksne konfiguracije</w:t>
      </w:r>
    </w:p>
    <w:p w14:paraId="4E5F5271" w14:textId="77777777" w:rsidR="00443B2A" w:rsidRPr="007078CF" w:rsidRDefault="00443B2A" w:rsidP="00443B2A">
      <w:pPr>
        <w:rPr>
          <w:rFonts w:cs="Arial"/>
          <w:sz w:val="22"/>
          <w:szCs w:val="22"/>
        </w:rPr>
      </w:pPr>
      <w:r w:rsidRPr="007078CF">
        <w:rPr>
          <w:rFonts w:cs="Arial"/>
          <w:sz w:val="22"/>
          <w:szCs w:val="22"/>
        </w:rPr>
        <w:t>Mogućnost montaže u rek orman 19’’ rackmountable, 1 RU</w:t>
      </w:r>
    </w:p>
    <w:p w14:paraId="39EAA579" w14:textId="77777777" w:rsidR="00443B2A" w:rsidRPr="007078CF" w:rsidRDefault="00443B2A" w:rsidP="00443B2A">
      <w:pPr>
        <w:rPr>
          <w:rFonts w:cs="Arial"/>
          <w:sz w:val="22"/>
          <w:szCs w:val="22"/>
        </w:rPr>
      </w:pPr>
      <w:r w:rsidRPr="007078CF">
        <w:rPr>
          <w:rFonts w:cs="Arial"/>
          <w:sz w:val="22"/>
          <w:szCs w:val="22"/>
        </w:rPr>
        <w:t>Najmanje 16 10/100/1000 BaseT PoE  porta (RJ-45)</w:t>
      </w:r>
    </w:p>
    <w:p w14:paraId="79DAE66D" w14:textId="77777777" w:rsidR="00443B2A" w:rsidRPr="007078CF" w:rsidRDefault="00443B2A" w:rsidP="00443B2A">
      <w:pPr>
        <w:rPr>
          <w:rFonts w:cs="Arial"/>
          <w:sz w:val="22"/>
          <w:szCs w:val="22"/>
        </w:rPr>
      </w:pPr>
      <w:r w:rsidRPr="007078CF">
        <w:rPr>
          <w:rFonts w:cs="Arial"/>
          <w:sz w:val="22"/>
          <w:szCs w:val="22"/>
        </w:rPr>
        <w:t>Najmanje 2 SFP bazirana 1GE uplink slota</w:t>
      </w:r>
    </w:p>
    <w:p w14:paraId="5DC6CAC6" w14:textId="77777777" w:rsidR="00443B2A" w:rsidRPr="007078CF" w:rsidRDefault="00443B2A" w:rsidP="00443B2A">
      <w:pPr>
        <w:rPr>
          <w:rFonts w:cs="Arial"/>
          <w:sz w:val="22"/>
          <w:szCs w:val="22"/>
        </w:rPr>
      </w:pPr>
      <w:r w:rsidRPr="007078CF">
        <w:rPr>
          <w:rFonts w:cs="Arial"/>
          <w:sz w:val="22"/>
          <w:szCs w:val="22"/>
        </w:rPr>
        <w:t>Ukupna raspoloživa PoE snaga od minimalno 120W</w:t>
      </w:r>
    </w:p>
    <w:p w14:paraId="2E5DEC6A" w14:textId="77777777" w:rsidR="00443B2A" w:rsidRPr="007078CF" w:rsidRDefault="00443B2A" w:rsidP="00443B2A">
      <w:pPr>
        <w:rPr>
          <w:rFonts w:cs="Arial"/>
          <w:sz w:val="22"/>
          <w:szCs w:val="22"/>
        </w:rPr>
      </w:pPr>
      <w:r w:rsidRPr="007078CF">
        <w:rPr>
          <w:rFonts w:cs="Arial"/>
          <w:sz w:val="22"/>
          <w:szCs w:val="22"/>
        </w:rPr>
        <w:t>Minimum 36 Gbps switching propusnost (switching bandwidth)</w:t>
      </w:r>
    </w:p>
    <w:p w14:paraId="64437A38" w14:textId="77777777" w:rsidR="00443B2A" w:rsidRPr="007078CF" w:rsidRDefault="00443B2A" w:rsidP="00443B2A">
      <w:pPr>
        <w:rPr>
          <w:rFonts w:cs="Arial"/>
          <w:sz w:val="22"/>
          <w:szCs w:val="22"/>
        </w:rPr>
      </w:pPr>
      <w:r w:rsidRPr="007078CF">
        <w:rPr>
          <w:rFonts w:cs="Arial"/>
          <w:sz w:val="22"/>
          <w:szCs w:val="22"/>
        </w:rPr>
        <w:t>Brzina prosleđivanja (forwarding performance) od minimalno 77.38 Mpps (bazirano na paketima veličine 64 bajta)</w:t>
      </w:r>
    </w:p>
    <w:p w14:paraId="0BB49CC6" w14:textId="77777777" w:rsidR="00443B2A" w:rsidRPr="007078CF" w:rsidRDefault="00443B2A" w:rsidP="00443B2A">
      <w:pPr>
        <w:rPr>
          <w:rFonts w:cs="Arial"/>
          <w:sz w:val="22"/>
          <w:szCs w:val="22"/>
        </w:rPr>
      </w:pPr>
      <w:r w:rsidRPr="007078CF">
        <w:rPr>
          <w:rFonts w:cs="Arial"/>
          <w:sz w:val="22"/>
          <w:szCs w:val="22"/>
        </w:rPr>
        <w:t>Minimalno 512 MB DRAM i 256 MB Flash memorije</w:t>
      </w:r>
    </w:p>
    <w:p w14:paraId="2AEF1705" w14:textId="77777777" w:rsidR="00443B2A" w:rsidRPr="007078CF" w:rsidRDefault="00443B2A" w:rsidP="00443B2A">
      <w:pPr>
        <w:rPr>
          <w:rFonts w:cs="Arial"/>
          <w:sz w:val="22"/>
          <w:szCs w:val="22"/>
        </w:rPr>
      </w:pPr>
      <w:r w:rsidRPr="007078CF">
        <w:rPr>
          <w:rFonts w:cs="Arial"/>
          <w:sz w:val="22"/>
          <w:szCs w:val="22"/>
        </w:rPr>
        <w:t>Minimalno 64 aktivnih VLAN-ova i 4096 VLAN ID-eva</w:t>
      </w:r>
    </w:p>
    <w:p w14:paraId="3152F269" w14:textId="77777777" w:rsidR="00443B2A" w:rsidRPr="007078CF" w:rsidRDefault="00443B2A" w:rsidP="00443B2A">
      <w:pPr>
        <w:rPr>
          <w:rFonts w:cs="Arial"/>
          <w:sz w:val="22"/>
          <w:szCs w:val="22"/>
        </w:rPr>
      </w:pPr>
      <w:r w:rsidRPr="007078CF">
        <w:rPr>
          <w:rFonts w:cs="Arial"/>
          <w:sz w:val="22"/>
          <w:szCs w:val="22"/>
        </w:rPr>
        <w:t>Podrška za broadcast, multicast i storm kontrolu po portu</w:t>
      </w:r>
    </w:p>
    <w:p w14:paraId="562A6695" w14:textId="77777777" w:rsidR="00443B2A" w:rsidRPr="007078CF" w:rsidRDefault="00443B2A" w:rsidP="00443B2A">
      <w:pPr>
        <w:rPr>
          <w:rFonts w:cs="Arial"/>
          <w:sz w:val="22"/>
          <w:szCs w:val="22"/>
        </w:rPr>
      </w:pPr>
      <w:r w:rsidRPr="007078CF">
        <w:rPr>
          <w:rFonts w:cs="Arial"/>
          <w:sz w:val="22"/>
          <w:szCs w:val="22"/>
        </w:rPr>
        <w:t>Podrška za standarde: 802.3ad, 802.1x, 802.1x Monitor Mode, RADIUS Change of Authorization, IEEE 802.3az EEE</w:t>
      </w:r>
    </w:p>
    <w:p w14:paraId="33AE4410" w14:textId="77777777" w:rsidR="00443B2A" w:rsidRPr="007078CF" w:rsidRDefault="00443B2A" w:rsidP="00443B2A">
      <w:pPr>
        <w:rPr>
          <w:rFonts w:cs="Arial"/>
          <w:sz w:val="22"/>
          <w:szCs w:val="22"/>
        </w:rPr>
      </w:pPr>
      <w:r w:rsidRPr="007078CF">
        <w:rPr>
          <w:rFonts w:cs="Arial"/>
          <w:sz w:val="22"/>
          <w:szCs w:val="22"/>
        </w:rPr>
        <w:t>Podrška za TACACS+ i RADIUS autentifikaciju</w:t>
      </w:r>
    </w:p>
    <w:p w14:paraId="3F75DCCC" w14:textId="77777777" w:rsidR="00443B2A" w:rsidRPr="007078CF" w:rsidRDefault="00443B2A" w:rsidP="00443B2A">
      <w:pPr>
        <w:rPr>
          <w:rFonts w:cs="Arial"/>
          <w:sz w:val="22"/>
          <w:szCs w:val="22"/>
        </w:rPr>
      </w:pPr>
      <w:r w:rsidRPr="007078CF">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27A466C9" w14:textId="77777777" w:rsidR="00443B2A" w:rsidRPr="007078CF" w:rsidRDefault="00443B2A" w:rsidP="00443B2A">
      <w:pPr>
        <w:rPr>
          <w:rFonts w:cs="Arial"/>
          <w:sz w:val="22"/>
          <w:szCs w:val="22"/>
        </w:rPr>
      </w:pPr>
      <w:r w:rsidRPr="007078CF">
        <w:rPr>
          <w:rFonts w:cs="Arial"/>
          <w:sz w:val="22"/>
          <w:szCs w:val="22"/>
        </w:rPr>
        <w:t>Podrška za 8 izlaznih redova čekanja i bar jedan red čekanja striktnog prioriteta</w:t>
      </w:r>
    </w:p>
    <w:p w14:paraId="6907FD57" w14:textId="77777777" w:rsidR="00443B2A" w:rsidRPr="007078CF" w:rsidRDefault="00443B2A" w:rsidP="00443B2A">
      <w:pPr>
        <w:rPr>
          <w:rFonts w:cs="Arial"/>
          <w:sz w:val="22"/>
          <w:szCs w:val="22"/>
        </w:rPr>
      </w:pPr>
      <w:r w:rsidRPr="007078CF">
        <w:rPr>
          <w:rFonts w:cs="Arial"/>
          <w:sz w:val="22"/>
          <w:szCs w:val="22"/>
        </w:rPr>
        <w:t>Podrška za ograničavanje pristupa samo određenim MAC adresama radnih stanica određenom portu switch-a</w:t>
      </w:r>
    </w:p>
    <w:p w14:paraId="728EE804" w14:textId="77777777" w:rsidR="00443B2A" w:rsidRPr="007078CF" w:rsidRDefault="00443B2A" w:rsidP="00443B2A">
      <w:pPr>
        <w:rPr>
          <w:rFonts w:cs="Arial"/>
          <w:sz w:val="22"/>
          <w:szCs w:val="22"/>
        </w:rPr>
      </w:pPr>
      <w:r w:rsidRPr="007078CF">
        <w:rPr>
          <w:rFonts w:cs="Arial"/>
          <w:sz w:val="22"/>
          <w:szCs w:val="22"/>
        </w:rPr>
        <w:t>Podrška za DHCP Snooping (konzistentno mapiranje IP  na MAC adrese i limitiranje količine  DHCP saobraćaja na switch portovima), kontrola i filtriranje IP saobraćaja po portu na osnovu DHCP ili statički dodeljenih izvorišnih  IP adresa</w:t>
      </w:r>
    </w:p>
    <w:p w14:paraId="6F67D37E" w14:textId="77777777" w:rsidR="00443B2A" w:rsidRPr="007078CF" w:rsidRDefault="00443B2A" w:rsidP="00443B2A">
      <w:pPr>
        <w:rPr>
          <w:rFonts w:cs="Arial"/>
          <w:sz w:val="22"/>
          <w:szCs w:val="22"/>
        </w:rPr>
      </w:pPr>
      <w:r w:rsidRPr="007078CF">
        <w:rPr>
          <w:rFonts w:cs="Arial"/>
          <w:sz w:val="22"/>
          <w:szCs w:val="22"/>
        </w:rPr>
        <w:t>Podrška za dinamičku ARP inspekciju, liste za kontrolu pristupa po portu</w:t>
      </w:r>
    </w:p>
    <w:p w14:paraId="7D29744B" w14:textId="77777777" w:rsidR="00443B2A" w:rsidRPr="007078CF" w:rsidRDefault="00443B2A" w:rsidP="00443B2A">
      <w:pPr>
        <w:rPr>
          <w:rFonts w:cs="Arial"/>
          <w:sz w:val="22"/>
          <w:szCs w:val="22"/>
        </w:rPr>
      </w:pPr>
      <w:r w:rsidRPr="007078CF">
        <w:rPr>
          <w:rFonts w:cs="Arial"/>
          <w:sz w:val="22"/>
          <w:szCs w:val="22"/>
        </w:rPr>
        <w:t>Podrška za L2 trace route</w:t>
      </w:r>
    </w:p>
    <w:p w14:paraId="3A5F5443" w14:textId="77777777" w:rsidR="00443B2A" w:rsidRPr="007078CF" w:rsidRDefault="00443B2A" w:rsidP="00443B2A">
      <w:pPr>
        <w:rPr>
          <w:rFonts w:cs="Arial"/>
          <w:sz w:val="22"/>
          <w:szCs w:val="22"/>
        </w:rPr>
      </w:pPr>
      <w:r w:rsidRPr="007078CF">
        <w:rPr>
          <w:rFonts w:cs="Arial"/>
          <w:sz w:val="22"/>
          <w:szCs w:val="22"/>
        </w:rPr>
        <w:t>Podrška za dinamičko konfigurisanje portova pomoću makroa na osnovu detekcije tipa uređaja koji se povezuje na port</w:t>
      </w:r>
    </w:p>
    <w:p w14:paraId="76306148" w14:textId="77777777" w:rsidR="00443B2A" w:rsidRPr="007078CF" w:rsidRDefault="00443B2A" w:rsidP="00443B2A">
      <w:pPr>
        <w:rPr>
          <w:rFonts w:cs="Arial"/>
          <w:sz w:val="22"/>
          <w:szCs w:val="22"/>
        </w:rPr>
      </w:pPr>
      <w:r w:rsidRPr="007078CF">
        <w:rPr>
          <w:rFonts w:cs="Arial"/>
          <w:sz w:val="22"/>
          <w:szCs w:val="22"/>
        </w:rPr>
        <w:t>Podrška za SSH, RMON, SNMPv3 i telnet protokole</w:t>
      </w:r>
    </w:p>
    <w:p w14:paraId="39110A48" w14:textId="228FBE98" w:rsidR="00443B2A" w:rsidRPr="007078CF" w:rsidRDefault="00443B2A" w:rsidP="00443B2A">
      <w:pPr>
        <w:rPr>
          <w:rFonts w:cs="Arial"/>
          <w:sz w:val="22"/>
          <w:szCs w:val="22"/>
        </w:rPr>
      </w:pPr>
      <w:r w:rsidRPr="007078CF">
        <w:rPr>
          <w:rFonts w:cs="Arial"/>
          <w:sz w:val="22"/>
          <w:szCs w:val="22"/>
        </w:rPr>
        <w:t>Garantni rok minimalno 1 godina. Uređaji moraju biti pokriveni hardveskim servisima proizvođača opreme za vreme trajanja garantnog roka koji omogućavaju zamenu neispravne opreme narednog dana u slučaju kvara</w:t>
      </w:r>
      <w:r w:rsidR="00056778">
        <w:rPr>
          <w:rFonts w:cs="Arial"/>
          <w:sz w:val="22"/>
          <w:szCs w:val="22"/>
        </w:rPr>
        <w:t>.</w:t>
      </w:r>
    </w:p>
    <w:p w14:paraId="5DC44133" w14:textId="77777777" w:rsidR="00443B2A" w:rsidRPr="007078CF" w:rsidRDefault="00443B2A" w:rsidP="00443B2A">
      <w:pPr>
        <w:rPr>
          <w:rFonts w:cs="Arial"/>
          <w:sz w:val="22"/>
          <w:szCs w:val="22"/>
        </w:rPr>
      </w:pPr>
    </w:p>
    <w:p w14:paraId="6641525C" w14:textId="77777777" w:rsidR="00056778" w:rsidRDefault="00056778" w:rsidP="00443B2A">
      <w:pPr>
        <w:rPr>
          <w:rFonts w:cs="Arial"/>
          <w:sz w:val="22"/>
          <w:szCs w:val="22"/>
        </w:rPr>
      </w:pPr>
    </w:p>
    <w:p w14:paraId="6754EB8E" w14:textId="459F8F37" w:rsidR="00056778" w:rsidRDefault="00056778" w:rsidP="00443B2A">
      <w:pPr>
        <w:rPr>
          <w:rFonts w:cs="Arial"/>
          <w:sz w:val="22"/>
          <w:szCs w:val="22"/>
        </w:rPr>
      </w:pPr>
    </w:p>
    <w:p w14:paraId="15461610" w14:textId="77777777" w:rsidR="00056778" w:rsidRDefault="00056778" w:rsidP="00443B2A">
      <w:pPr>
        <w:rPr>
          <w:rFonts w:cs="Arial"/>
          <w:sz w:val="22"/>
          <w:szCs w:val="22"/>
        </w:rPr>
      </w:pPr>
    </w:p>
    <w:p w14:paraId="53CAC49A" w14:textId="0FC1680B" w:rsidR="00443B2A" w:rsidRPr="00056778" w:rsidRDefault="00056778" w:rsidP="00443B2A">
      <w:pPr>
        <w:rPr>
          <w:rFonts w:cs="Arial"/>
          <w:b/>
          <w:sz w:val="22"/>
          <w:szCs w:val="22"/>
        </w:rPr>
      </w:pPr>
      <w:r w:rsidRPr="00056778">
        <w:rPr>
          <w:rFonts w:cs="Arial"/>
          <w:b/>
          <w:sz w:val="22"/>
          <w:szCs w:val="22"/>
        </w:rPr>
        <w:t>28.</w:t>
      </w:r>
      <w:r w:rsidR="00443B2A" w:rsidRPr="00056778">
        <w:rPr>
          <w:rFonts w:cs="Arial"/>
          <w:b/>
          <w:sz w:val="22"/>
          <w:szCs w:val="22"/>
        </w:rPr>
        <w:t>MPLS рутер тип</w:t>
      </w:r>
      <w:r w:rsidRPr="00056778">
        <w:rPr>
          <w:rFonts w:cs="Arial"/>
          <w:b/>
          <w:sz w:val="22"/>
          <w:szCs w:val="22"/>
        </w:rPr>
        <w:t xml:space="preserve"> </w:t>
      </w:r>
      <w:r w:rsidR="00443B2A" w:rsidRPr="00056778">
        <w:rPr>
          <w:rFonts w:cs="Arial"/>
          <w:b/>
          <w:sz w:val="22"/>
          <w:szCs w:val="22"/>
        </w:rPr>
        <w:t>3</w:t>
      </w:r>
    </w:p>
    <w:p w14:paraId="3E3356B9" w14:textId="77777777" w:rsidR="00F703A5" w:rsidRPr="007078CF" w:rsidRDefault="00F703A5" w:rsidP="00443B2A">
      <w:pPr>
        <w:rPr>
          <w:rFonts w:cs="Arial"/>
          <w:sz w:val="22"/>
          <w:szCs w:val="22"/>
        </w:rPr>
      </w:pPr>
    </w:p>
    <w:p w14:paraId="24E53545" w14:textId="77777777" w:rsidR="00443B2A" w:rsidRPr="007078CF" w:rsidRDefault="00443B2A" w:rsidP="00443B2A">
      <w:pPr>
        <w:rPr>
          <w:rFonts w:cs="Arial"/>
          <w:sz w:val="22"/>
          <w:szCs w:val="22"/>
        </w:rPr>
      </w:pPr>
      <w:r w:rsidRPr="007078CF">
        <w:rPr>
          <w:rFonts w:cs="Arial"/>
          <w:sz w:val="22"/>
          <w:szCs w:val="22"/>
        </w:rPr>
        <w:t>Рутер мора у испорученом хардверу да омогућава следеће функционалности:</w:t>
      </w:r>
    </w:p>
    <w:p w14:paraId="08394C12" w14:textId="77777777" w:rsidR="00443B2A" w:rsidRPr="007078CF" w:rsidRDefault="00443B2A" w:rsidP="00443B2A">
      <w:pPr>
        <w:rPr>
          <w:rFonts w:cs="Arial"/>
          <w:sz w:val="22"/>
          <w:szCs w:val="22"/>
        </w:rPr>
      </w:pPr>
      <w:r w:rsidRPr="007078CF">
        <w:rPr>
          <w:rFonts w:cs="Arial"/>
          <w:sz w:val="22"/>
          <w:szCs w:val="22"/>
        </w:rPr>
        <w:t xml:space="preserve">Минимум 4 SFP+ 10G уплинк порта </w:t>
      </w:r>
    </w:p>
    <w:p w14:paraId="19280444" w14:textId="77777777" w:rsidR="00443B2A" w:rsidRPr="007078CF" w:rsidRDefault="00443B2A" w:rsidP="00443B2A">
      <w:pPr>
        <w:rPr>
          <w:rFonts w:cs="Arial"/>
          <w:sz w:val="22"/>
          <w:szCs w:val="22"/>
        </w:rPr>
      </w:pPr>
      <w:r w:rsidRPr="007078CF">
        <w:rPr>
          <w:rFonts w:cs="Arial"/>
          <w:sz w:val="22"/>
          <w:szCs w:val="22"/>
        </w:rPr>
        <w:t>Минимум 24 Gigabit портова</w:t>
      </w:r>
    </w:p>
    <w:p w14:paraId="2F38613F" w14:textId="77777777" w:rsidR="00443B2A" w:rsidRPr="007078CF" w:rsidRDefault="00443B2A" w:rsidP="00443B2A">
      <w:pPr>
        <w:rPr>
          <w:rFonts w:cs="Arial"/>
          <w:sz w:val="22"/>
          <w:szCs w:val="22"/>
        </w:rPr>
      </w:pPr>
      <w:r w:rsidRPr="007078CF">
        <w:rPr>
          <w:rFonts w:cs="Arial"/>
          <w:sz w:val="22"/>
          <w:szCs w:val="22"/>
        </w:rPr>
        <w:t>Подршка за додатни IM (interface modul)</w:t>
      </w:r>
    </w:p>
    <w:p w14:paraId="20F77EBD" w14:textId="77777777" w:rsidR="00443B2A" w:rsidRPr="007078CF" w:rsidRDefault="00443B2A" w:rsidP="00443B2A">
      <w:pPr>
        <w:rPr>
          <w:rFonts w:cs="Arial"/>
          <w:sz w:val="22"/>
          <w:szCs w:val="22"/>
        </w:rPr>
      </w:pPr>
      <w:r w:rsidRPr="007078CF">
        <w:rPr>
          <w:rFonts w:cs="Arial"/>
          <w:sz w:val="22"/>
          <w:szCs w:val="22"/>
        </w:rPr>
        <w:t>Капацитет комутационе матрице минимум 64 Gbps (Switching capacity).</w:t>
      </w:r>
    </w:p>
    <w:p w14:paraId="51C5CBC3" w14:textId="77777777" w:rsidR="00443B2A" w:rsidRPr="007078CF" w:rsidRDefault="00443B2A" w:rsidP="00443B2A">
      <w:pPr>
        <w:rPr>
          <w:rFonts w:cs="Arial"/>
          <w:sz w:val="22"/>
          <w:szCs w:val="22"/>
        </w:rPr>
      </w:pPr>
      <w:r w:rsidRPr="007078CF">
        <w:rPr>
          <w:rFonts w:cs="Arial"/>
          <w:sz w:val="22"/>
          <w:szCs w:val="22"/>
        </w:rPr>
        <w:t>Процесор минимум Dual-core 1GHz</w:t>
      </w:r>
    </w:p>
    <w:p w14:paraId="2C26CD09" w14:textId="77777777" w:rsidR="00443B2A" w:rsidRPr="007078CF" w:rsidRDefault="00443B2A" w:rsidP="00443B2A">
      <w:pPr>
        <w:rPr>
          <w:rFonts w:cs="Arial"/>
          <w:sz w:val="22"/>
          <w:szCs w:val="22"/>
        </w:rPr>
      </w:pPr>
      <w:r w:rsidRPr="007078CF">
        <w:rPr>
          <w:rFonts w:cs="Arial"/>
          <w:sz w:val="22"/>
          <w:szCs w:val="22"/>
        </w:rPr>
        <w:t>Подршка за минимум 16000 MAC адреса</w:t>
      </w:r>
    </w:p>
    <w:p w14:paraId="679499E6" w14:textId="77777777" w:rsidR="00443B2A" w:rsidRPr="007078CF" w:rsidRDefault="00443B2A" w:rsidP="00443B2A">
      <w:pPr>
        <w:rPr>
          <w:rFonts w:cs="Arial"/>
          <w:sz w:val="22"/>
          <w:szCs w:val="22"/>
        </w:rPr>
      </w:pPr>
      <w:r w:rsidRPr="007078CF">
        <w:rPr>
          <w:rFonts w:cs="Arial"/>
          <w:sz w:val="22"/>
          <w:szCs w:val="22"/>
        </w:rPr>
        <w:t>Подршка за минимум IP рута 20000 за IPv4 и 6000 за IPv6</w:t>
      </w:r>
    </w:p>
    <w:p w14:paraId="4AE0FF45" w14:textId="77777777" w:rsidR="00443B2A" w:rsidRPr="007078CF" w:rsidRDefault="00443B2A" w:rsidP="00443B2A">
      <w:pPr>
        <w:rPr>
          <w:rFonts w:cs="Arial"/>
          <w:sz w:val="22"/>
          <w:szCs w:val="22"/>
        </w:rPr>
      </w:pPr>
      <w:r w:rsidRPr="007078CF">
        <w:rPr>
          <w:rFonts w:cs="Arial"/>
          <w:sz w:val="22"/>
          <w:szCs w:val="22"/>
        </w:rPr>
        <w:t>Подршка за минимум 1000 мултикаст рута.</w:t>
      </w:r>
    </w:p>
    <w:p w14:paraId="34ADD76E" w14:textId="77777777" w:rsidR="00443B2A" w:rsidRPr="007078CF" w:rsidRDefault="00443B2A" w:rsidP="00443B2A">
      <w:pPr>
        <w:rPr>
          <w:rFonts w:cs="Arial"/>
          <w:sz w:val="22"/>
          <w:szCs w:val="22"/>
        </w:rPr>
      </w:pPr>
      <w:r w:rsidRPr="007078CF">
        <w:rPr>
          <w:rFonts w:cs="Arial"/>
          <w:sz w:val="22"/>
          <w:szCs w:val="22"/>
        </w:rPr>
        <w:t>Подршка за минимум 128 MPLs VPN инстанци</w:t>
      </w:r>
    </w:p>
    <w:p w14:paraId="0C2E56E1" w14:textId="77777777" w:rsidR="00443B2A" w:rsidRPr="007078CF" w:rsidRDefault="00443B2A" w:rsidP="00443B2A">
      <w:pPr>
        <w:rPr>
          <w:rFonts w:cs="Arial"/>
          <w:sz w:val="22"/>
          <w:szCs w:val="22"/>
        </w:rPr>
      </w:pPr>
      <w:r w:rsidRPr="007078CF">
        <w:rPr>
          <w:rFonts w:cs="Arial"/>
          <w:sz w:val="22"/>
          <w:szCs w:val="22"/>
        </w:rPr>
        <w:lastRenderedPageBreak/>
        <w:t>Подршка за минимум 16000 MPLS лабела</w:t>
      </w:r>
    </w:p>
    <w:p w14:paraId="68C7A6E4" w14:textId="77777777" w:rsidR="00443B2A" w:rsidRPr="007078CF" w:rsidRDefault="00443B2A" w:rsidP="00443B2A">
      <w:pPr>
        <w:rPr>
          <w:rFonts w:cs="Arial"/>
          <w:sz w:val="22"/>
          <w:szCs w:val="22"/>
        </w:rPr>
      </w:pPr>
      <w:r w:rsidRPr="007078CF">
        <w:rPr>
          <w:rFonts w:cs="Arial"/>
          <w:sz w:val="22"/>
          <w:szCs w:val="22"/>
        </w:rPr>
        <w:t>Подршка за минимум 2000 VPLS инстанци</w:t>
      </w:r>
    </w:p>
    <w:p w14:paraId="4E5A58A9" w14:textId="77777777" w:rsidR="00443B2A" w:rsidRPr="007078CF" w:rsidRDefault="00443B2A" w:rsidP="00443B2A">
      <w:pPr>
        <w:rPr>
          <w:rFonts w:cs="Arial"/>
          <w:sz w:val="22"/>
          <w:szCs w:val="22"/>
        </w:rPr>
      </w:pPr>
      <w:r w:rsidRPr="007078CF">
        <w:rPr>
          <w:rFonts w:cs="Arial"/>
          <w:sz w:val="22"/>
          <w:szCs w:val="22"/>
        </w:rPr>
        <w:t>Подршка за минимум 1000 клас мапа</w:t>
      </w:r>
    </w:p>
    <w:p w14:paraId="7B083172" w14:textId="77777777" w:rsidR="00443B2A" w:rsidRPr="007078CF" w:rsidRDefault="00443B2A" w:rsidP="00443B2A">
      <w:pPr>
        <w:rPr>
          <w:rFonts w:cs="Arial"/>
          <w:sz w:val="22"/>
          <w:szCs w:val="22"/>
        </w:rPr>
      </w:pPr>
      <w:r w:rsidRPr="007078CF">
        <w:rPr>
          <w:rFonts w:cs="Arial"/>
          <w:sz w:val="22"/>
          <w:szCs w:val="22"/>
        </w:rPr>
        <w:t>Подршка за минимум 2000 IPv4 ACL</w:t>
      </w:r>
    </w:p>
    <w:p w14:paraId="045DCB64" w14:textId="77777777" w:rsidR="00443B2A" w:rsidRPr="007078CF" w:rsidRDefault="00443B2A" w:rsidP="00443B2A">
      <w:pPr>
        <w:rPr>
          <w:rFonts w:cs="Arial"/>
          <w:sz w:val="22"/>
          <w:szCs w:val="22"/>
        </w:rPr>
      </w:pPr>
      <w:r w:rsidRPr="007078CF">
        <w:rPr>
          <w:rFonts w:cs="Arial"/>
          <w:sz w:val="22"/>
          <w:szCs w:val="22"/>
        </w:rPr>
        <w:t>Хардверска спецификација: минимално 4 GB DRAM и 2 GB flash меморије.</w:t>
      </w:r>
    </w:p>
    <w:p w14:paraId="1D50813D" w14:textId="77777777" w:rsidR="00443B2A" w:rsidRPr="007078CF" w:rsidRDefault="00443B2A" w:rsidP="00443B2A">
      <w:pPr>
        <w:rPr>
          <w:rFonts w:cs="Arial"/>
          <w:sz w:val="22"/>
          <w:szCs w:val="22"/>
        </w:rPr>
      </w:pPr>
      <w:r w:rsidRPr="007078CF">
        <w:rPr>
          <w:rFonts w:cs="Arial"/>
          <w:sz w:val="22"/>
          <w:szCs w:val="22"/>
        </w:rPr>
        <w:t>Редудантно AC напајање</w:t>
      </w:r>
    </w:p>
    <w:p w14:paraId="347AC6B2" w14:textId="77777777" w:rsidR="00443B2A" w:rsidRPr="007078CF" w:rsidRDefault="00443B2A" w:rsidP="00443B2A">
      <w:pPr>
        <w:rPr>
          <w:rFonts w:cs="Arial"/>
          <w:sz w:val="22"/>
          <w:szCs w:val="22"/>
        </w:rPr>
      </w:pPr>
      <w:r w:rsidRPr="007078CF">
        <w:rPr>
          <w:rFonts w:cs="Arial"/>
          <w:sz w:val="22"/>
          <w:szCs w:val="22"/>
        </w:rPr>
        <w:t>Максимална потрошња 180W</w:t>
      </w:r>
    </w:p>
    <w:p w14:paraId="652563B8" w14:textId="77777777" w:rsidR="00443B2A" w:rsidRPr="007078CF" w:rsidRDefault="00443B2A" w:rsidP="00443B2A">
      <w:pPr>
        <w:rPr>
          <w:rFonts w:cs="Arial"/>
          <w:sz w:val="22"/>
          <w:szCs w:val="22"/>
        </w:rPr>
      </w:pPr>
      <w:r w:rsidRPr="007078CF">
        <w:rPr>
          <w:rFonts w:cs="Arial"/>
          <w:sz w:val="22"/>
          <w:szCs w:val="22"/>
        </w:rPr>
        <w:t>Могућност смештања у 19“ рек орман</w:t>
      </w:r>
    </w:p>
    <w:p w14:paraId="666F6781" w14:textId="77777777" w:rsidR="00443B2A" w:rsidRPr="007078CF" w:rsidRDefault="00443B2A" w:rsidP="00443B2A">
      <w:pPr>
        <w:rPr>
          <w:rFonts w:cs="Arial"/>
          <w:sz w:val="22"/>
          <w:szCs w:val="22"/>
        </w:rPr>
      </w:pPr>
      <w:r w:rsidRPr="007078CF">
        <w:rPr>
          <w:rFonts w:cs="Arial"/>
          <w:sz w:val="22"/>
          <w:szCs w:val="22"/>
        </w:rPr>
        <w:t xml:space="preserve">Висина 1,5 RU </w:t>
      </w:r>
    </w:p>
    <w:p w14:paraId="5AE29BA6" w14:textId="77777777" w:rsidR="00443B2A" w:rsidRPr="007078CF" w:rsidRDefault="00443B2A" w:rsidP="00443B2A">
      <w:pPr>
        <w:rPr>
          <w:rFonts w:cs="Arial"/>
          <w:sz w:val="22"/>
          <w:szCs w:val="22"/>
        </w:rPr>
      </w:pPr>
      <w:r w:rsidRPr="007078CF">
        <w:rPr>
          <w:rFonts w:cs="Arial"/>
          <w:sz w:val="22"/>
          <w:szCs w:val="22"/>
        </w:rPr>
        <w:t>Сви потребни каблови за напајање.</w:t>
      </w:r>
    </w:p>
    <w:p w14:paraId="427A1CB3" w14:textId="77777777" w:rsidR="00443B2A" w:rsidRPr="007078CF" w:rsidRDefault="00443B2A" w:rsidP="00443B2A">
      <w:pPr>
        <w:rPr>
          <w:rFonts w:cs="Arial"/>
          <w:sz w:val="22"/>
          <w:szCs w:val="22"/>
        </w:rPr>
      </w:pPr>
      <w:r w:rsidRPr="007078CF">
        <w:rPr>
          <w:rFonts w:cs="Arial"/>
          <w:sz w:val="22"/>
          <w:szCs w:val="22"/>
        </w:rPr>
        <w:t>Захтевана конфигурација:</w:t>
      </w:r>
    </w:p>
    <w:p w14:paraId="61ABE05C" w14:textId="77777777" w:rsidR="00443B2A" w:rsidRPr="007078CF" w:rsidRDefault="00443B2A" w:rsidP="00443B2A">
      <w:pPr>
        <w:rPr>
          <w:rFonts w:cs="Arial"/>
          <w:sz w:val="22"/>
          <w:szCs w:val="22"/>
        </w:rPr>
      </w:pPr>
      <w:r w:rsidRPr="007078CF">
        <w:rPr>
          <w:rFonts w:cs="Arial"/>
          <w:sz w:val="22"/>
          <w:szCs w:val="22"/>
        </w:rPr>
        <w:t xml:space="preserve">Cisco IOS XE software са следећим лиценцама:  </w:t>
      </w:r>
    </w:p>
    <w:p w14:paraId="19CB0164" w14:textId="77777777" w:rsidR="00443B2A" w:rsidRPr="007078CF" w:rsidRDefault="00443B2A" w:rsidP="00443B2A">
      <w:pPr>
        <w:rPr>
          <w:rFonts w:cs="Arial"/>
          <w:sz w:val="22"/>
          <w:szCs w:val="22"/>
        </w:rPr>
      </w:pPr>
      <w:r w:rsidRPr="007078CF">
        <w:rPr>
          <w:rFonts w:cs="Arial"/>
          <w:sz w:val="22"/>
          <w:szCs w:val="22"/>
        </w:rPr>
        <w:t>Advanced Metro IP Access License</w:t>
      </w:r>
    </w:p>
    <w:p w14:paraId="1C01163F" w14:textId="77777777" w:rsidR="00443B2A" w:rsidRPr="007078CF" w:rsidRDefault="00443B2A" w:rsidP="00443B2A">
      <w:pPr>
        <w:rPr>
          <w:rFonts w:cs="Arial"/>
          <w:sz w:val="22"/>
          <w:szCs w:val="22"/>
        </w:rPr>
      </w:pPr>
      <w:r w:rsidRPr="007078CF">
        <w:rPr>
          <w:rFonts w:cs="Arial"/>
          <w:sz w:val="22"/>
          <w:szCs w:val="22"/>
        </w:rPr>
        <w:t>Cisco ASR 920 Series - 24 ports GE and 4 ports 10G license</w:t>
      </w:r>
    </w:p>
    <w:p w14:paraId="70BF3C36" w14:textId="77777777" w:rsidR="00443B2A" w:rsidRPr="007078CF" w:rsidRDefault="00443B2A" w:rsidP="00443B2A">
      <w:pPr>
        <w:rPr>
          <w:rFonts w:cs="Arial"/>
          <w:sz w:val="22"/>
          <w:szCs w:val="22"/>
        </w:rPr>
      </w:pPr>
      <w:r w:rsidRPr="007078CF">
        <w:rPr>
          <w:rFonts w:cs="Arial"/>
          <w:sz w:val="22"/>
          <w:szCs w:val="22"/>
        </w:rPr>
        <w:t>SFP-10G-LR-S или одговарајући ( количина 3 комада)</w:t>
      </w:r>
    </w:p>
    <w:p w14:paraId="7375CED6" w14:textId="77777777" w:rsidR="00443B2A" w:rsidRPr="007078CF" w:rsidRDefault="00443B2A" w:rsidP="00443B2A">
      <w:pPr>
        <w:rPr>
          <w:rFonts w:cs="Arial"/>
          <w:sz w:val="22"/>
          <w:szCs w:val="22"/>
        </w:rPr>
      </w:pPr>
      <w:r w:rsidRPr="007078CF">
        <w:rPr>
          <w:rFonts w:cs="Arial"/>
          <w:sz w:val="22"/>
          <w:szCs w:val="22"/>
        </w:rPr>
        <w:t>SFP+ 10G Еthernet оптички модул</w:t>
      </w:r>
    </w:p>
    <w:p w14:paraId="098CE540" w14:textId="77777777" w:rsidR="00443B2A" w:rsidRPr="007078CF" w:rsidRDefault="00443B2A" w:rsidP="00443B2A">
      <w:pPr>
        <w:rPr>
          <w:rFonts w:cs="Arial"/>
          <w:sz w:val="22"/>
          <w:szCs w:val="22"/>
        </w:rPr>
      </w:pPr>
      <w:r w:rsidRPr="007078CF">
        <w:rPr>
          <w:rFonts w:cs="Arial"/>
          <w:sz w:val="22"/>
          <w:szCs w:val="22"/>
        </w:rPr>
        <w:t>Подршка за синглмодну оптику на 1310nm (SMF, G.652)</w:t>
      </w:r>
    </w:p>
    <w:p w14:paraId="7D438550" w14:textId="77777777" w:rsidR="00443B2A" w:rsidRPr="007078CF" w:rsidRDefault="00443B2A" w:rsidP="00443B2A">
      <w:pPr>
        <w:rPr>
          <w:rFonts w:cs="Arial"/>
          <w:sz w:val="22"/>
          <w:szCs w:val="22"/>
        </w:rPr>
      </w:pPr>
      <w:r w:rsidRPr="007078CF">
        <w:rPr>
          <w:rFonts w:cs="Arial"/>
          <w:sz w:val="22"/>
          <w:szCs w:val="22"/>
        </w:rPr>
        <w:t>Подржани домет минимално 10км</w:t>
      </w:r>
    </w:p>
    <w:p w14:paraId="225E4FB1" w14:textId="77777777" w:rsidR="00443B2A" w:rsidRPr="007078CF" w:rsidRDefault="00443B2A" w:rsidP="00443B2A">
      <w:pPr>
        <w:rPr>
          <w:rFonts w:cs="Arial"/>
          <w:sz w:val="22"/>
          <w:szCs w:val="22"/>
        </w:rPr>
      </w:pPr>
      <w:r w:rsidRPr="007078CF">
        <w:rPr>
          <w:rFonts w:cs="Arial"/>
          <w:sz w:val="22"/>
          <w:szCs w:val="22"/>
        </w:rPr>
        <w:t>SFP-10G-SR= или одговарајући ( количина 1 комад)</w:t>
      </w:r>
    </w:p>
    <w:p w14:paraId="1723F612" w14:textId="77777777" w:rsidR="00443B2A" w:rsidRPr="007078CF" w:rsidRDefault="00443B2A" w:rsidP="00443B2A">
      <w:pPr>
        <w:rPr>
          <w:rFonts w:cs="Arial"/>
          <w:sz w:val="22"/>
          <w:szCs w:val="22"/>
        </w:rPr>
      </w:pPr>
      <w:r w:rsidRPr="007078CF">
        <w:rPr>
          <w:rFonts w:cs="Arial"/>
          <w:sz w:val="22"/>
          <w:szCs w:val="22"/>
        </w:rPr>
        <w:t xml:space="preserve"> 10GBASE-SR Еthernet оптички модул</w:t>
      </w:r>
    </w:p>
    <w:p w14:paraId="59A3CFED" w14:textId="77777777" w:rsidR="00443B2A" w:rsidRPr="007078CF" w:rsidRDefault="00443B2A" w:rsidP="00443B2A">
      <w:pPr>
        <w:rPr>
          <w:rFonts w:cs="Arial"/>
          <w:sz w:val="22"/>
          <w:szCs w:val="22"/>
        </w:rPr>
      </w:pPr>
      <w:r w:rsidRPr="007078CF">
        <w:rPr>
          <w:rFonts w:cs="Arial"/>
          <w:sz w:val="22"/>
          <w:szCs w:val="22"/>
        </w:rPr>
        <w:t>Подржани домет минимално за MMF OM3 300м</w:t>
      </w:r>
    </w:p>
    <w:p w14:paraId="7C6CAA8F" w14:textId="77777777" w:rsidR="00443B2A" w:rsidRPr="007078CF" w:rsidRDefault="00443B2A" w:rsidP="00443B2A">
      <w:pPr>
        <w:rPr>
          <w:rFonts w:cs="Arial"/>
          <w:sz w:val="22"/>
          <w:szCs w:val="22"/>
        </w:rPr>
      </w:pPr>
      <w:r w:rsidRPr="007078CF">
        <w:rPr>
          <w:rFonts w:cs="Arial"/>
          <w:sz w:val="22"/>
          <w:szCs w:val="22"/>
        </w:rPr>
        <w:t>Подржани домет минимално за MMF OM4 400м</w:t>
      </w:r>
    </w:p>
    <w:p w14:paraId="6FD82CA1" w14:textId="77777777" w:rsidR="00443B2A" w:rsidRPr="007078CF" w:rsidRDefault="00443B2A" w:rsidP="00443B2A">
      <w:pPr>
        <w:rPr>
          <w:rFonts w:cs="Arial"/>
          <w:sz w:val="22"/>
          <w:szCs w:val="22"/>
        </w:rPr>
      </w:pPr>
      <w:r w:rsidRPr="007078CF">
        <w:rPr>
          <w:rFonts w:cs="Arial"/>
          <w:sz w:val="22"/>
          <w:szCs w:val="22"/>
        </w:rPr>
        <w:t xml:space="preserve"> GLC-LH-SMD= или одговарајући (количина 4 комада)</w:t>
      </w:r>
    </w:p>
    <w:p w14:paraId="5334FFEB" w14:textId="77777777" w:rsidR="00443B2A" w:rsidRPr="007078CF" w:rsidRDefault="00443B2A" w:rsidP="00443B2A">
      <w:pPr>
        <w:rPr>
          <w:rFonts w:cs="Arial"/>
          <w:sz w:val="22"/>
          <w:szCs w:val="22"/>
        </w:rPr>
      </w:pPr>
      <w:r w:rsidRPr="007078CF">
        <w:rPr>
          <w:rFonts w:cs="Arial"/>
          <w:sz w:val="22"/>
          <w:szCs w:val="22"/>
        </w:rPr>
        <w:t>1000BASE-LX/LH SFP оптички MMF/SMF модул</w:t>
      </w:r>
    </w:p>
    <w:p w14:paraId="334AB5B6" w14:textId="77777777" w:rsidR="00443B2A" w:rsidRPr="007078CF" w:rsidRDefault="00443B2A" w:rsidP="00443B2A">
      <w:pPr>
        <w:rPr>
          <w:rFonts w:cs="Arial"/>
          <w:sz w:val="22"/>
          <w:szCs w:val="22"/>
        </w:rPr>
      </w:pPr>
      <w:r w:rsidRPr="007078CF">
        <w:rPr>
          <w:rFonts w:cs="Arial"/>
          <w:sz w:val="22"/>
          <w:szCs w:val="22"/>
        </w:rPr>
        <w:t>Подршка за синглмодну оптику на 1310nm (SMF, G.652)</w:t>
      </w:r>
    </w:p>
    <w:p w14:paraId="5429CAB4" w14:textId="77777777" w:rsidR="00443B2A" w:rsidRPr="007078CF" w:rsidRDefault="00443B2A" w:rsidP="00443B2A">
      <w:pPr>
        <w:rPr>
          <w:rFonts w:cs="Arial"/>
          <w:sz w:val="22"/>
          <w:szCs w:val="22"/>
        </w:rPr>
      </w:pPr>
      <w:r w:rsidRPr="007078CF">
        <w:rPr>
          <w:rFonts w:cs="Arial"/>
          <w:sz w:val="22"/>
          <w:szCs w:val="22"/>
        </w:rPr>
        <w:t>Подржани домет минимално 10км на SMF</w:t>
      </w:r>
    </w:p>
    <w:p w14:paraId="62522F15" w14:textId="77777777" w:rsidR="00443B2A" w:rsidRPr="007078CF" w:rsidRDefault="00443B2A" w:rsidP="00443B2A">
      <w:pPr>
        <w:rPr>
          <w:rFonts w:cs="Arial"/>
          <w:sz w:val="22"/>
          <w:szCs w:val="22"/>
        </w:rPr>
      </w:pPr>
      <w:r w:rsidRPr="007078CF">
        <w:rPr>
          <w:rFonts w:cs="Arial"/>
          <w:sz w:val="22"/>
          <w:szCs w:val="22"/>
        </w:rPr>
        <w:t>GLC-TE= или одговарајући (количина 4 комада)</w:t>
      </w:r>
    </w:p>
    <w:p w14:paraId="05E534B7" w14:textId="77777777" w:rsidR="00443B2A" w:rsidRPr="007078CF" w:rsidRDefault="00443B2A" w:rsidP="00443B2A">
      <w:pPr>
        <w:rPr>
          <w:rFonts w:cs="Arial"/>
          <w:sz w:val="22"/>
          <w:szCs w:val="22"/>
        </w:rPr>
      </w:pPr>
      <w:r w:rsidRPr="007078CF">
        <w:rPr>
          <w:rFonts w:cs="Arial"/>
          <w:sz w:val="22"/>
          <w:szCs w:val="22"/>
        </w:rPr>
        <w:t>1000BASE-T SFP</w:t>
      </w:r>
    </w:p>
    <w:p w14:paraId="108DAD21" w14:textId="678B633A" w:rsidR="00443B2A" w:rsidRPr="007078CF" w:rsidRDefault="00443B2A" w:rsidP="00443B2A">
      <w:pPr>
        <w:rPr>
          <w:rFonts w:cs="Arial"/>
          <w:sz w:val="22"/>
          <w:szCs w:val="22"/>
        </w:rPr>
      </w:pPr>
    </w:p>
    <w:p w14:paraId="2637849C" w14:textId="07A90ED4" w:rsidR="00443B2A" w:rsidRPr="00056778" w:rsidRDefault="00056778" w:rsidP="00443B2A">
      <w:pPr>
        <w:rPr>
          <w:rFonts w:cs="Arial"/>
          <w:b/>
          <w:sz w:val="22"/>
          <w:szCs w:val="22"/>
        </w:rPr>
      </w:pPr>
      <w:r w:rsidRPr="00056778">
        <w:rPr>
          <w:rFonts w:cs="Arial"/>
          <w:b/>
          <w:sz w:val="22"/>
          <w:szCs w:val="22"/>
        </w:rPr>
        <w:t>29.</w:t>
      </w:r>
      <w:r w:rsidR="00443B2A" w:rsidRPr="00056778">
        <w:rPr>
          <w:rFonts w:cs="Arial"/>
          <w:b/>
          <w:sz w:val="22"/>
          <w:szCs w:val="22"/>
        </w:rPr>
        <w:t>Elektronska licenca za postojeće svičeve tipa:</w:t>
      </w:r>
    </w:p>
    <w:p w14:paraId="3AE7224C" w14:textId="77777777" w:rsidR="00443B2A" w:rsidRPr="007078CF" w:rsidRDefault="00443B2A" w:rsidP="00443B2A">
      <w:pPr>
        <w:rPr>
          <w:rFonts w:cs="Arial"/>
          <w:sz w:val="22"/>
          <w:szCs w:val="22"/>
        </w:rPr>
      </w:pPr>
      <w:r w:rsidRPr="007078CF">
        <w:rPr>
          <w:rFonts w:cs="Arial"/>
          <w:sz w:val="22"/>
          <w:szCs w:val="22"/>
        </w:rPr>
        <w:t xml:space="preserve"> L-C3850-24-S-E; za Cisco Catalyst 3850 24 port IP Base to IP Services E-License. U cenu uključiti i aktivaciju predmetne licence na svičevima naručioca prema zahtevu.</w:t>
      </w:r>
    </w:p>
    <w:p w14:paraId="501B9E57" w14:textId="77777777" w:rsidR="00443B2A" w:rsidRPr="007078CF" w:rsidRDefault="00443B2A" w:rsidP="00443B2A">
      <w:pPr>
        <w:rPr>
          <w:rFonts w:cs="Arial"/>
          <w:sz w:val="22"/>
          <w:szCs w:val="22"/>
        </w:rPr>
      </w:pPr>
    </w:p>
    <w:p w14:paraId="4E965C8D" w14:textId="77777777" w:rsidR="00443B2A" w:rsidRPr="007078CF" w:rsidRDefault="00443B2A" w:rsidP="00443B2A">
      <w:pPr>
        <w:rPr>
          <w:rFonts w:cs="Arial"/>
          <w:sz w:val="22"/>
          <w:szCs w:val="22"/>
        </w:rPr>
      </w:pPr>
      <w:r w:rsidRPr="007078CF">
        <w:rPr>
          <w:rFonts w:cs="Arial"/>
          <w:sz w:val="22"/>
          <w:szCs w:val="22"/>
        </w:rPr>
        <w:t>НАПОМЕНА</w:t>
      </w:r>
    </w:p>
    <w:p w14:paraId="79696B1B" w14:textId="77777777" w:rsidR="00443B2A" w:rsidRPr="007078CF" w:rsidRDefault="00443B2A" w:rsidP="00443B2A">
      <w:pPr>
        <w:rPr>
          <w:rFonts w:cs="Arial"/>
          <w:sz w:val="22"/>
          <w:szCs w:val="22"/>
        </w:rPr>
      </w:pPr>
      <w:r w:rsidRPr="007078CF">
        <w:rPr>
          <w:rFonts w:cs="Arial"/>
          <w:sz w:val="22"/>
          <w:szCs w:val="22"/>
        </w:rPr>
        <w:t>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w:t>
      </w:r>
      <w:r w:rsidRPr="007078CF">
        <w:rPr>
          <w:rFonts w:cs="Arial"/>
          <w:sz w:val="22"/>
          <w:szCs w:val="22"/>
          <w:lang w:val="sr-Cyrl-RS"/>
        </w:rPr>
        <w:t>т</w:t>
      </w:r>
      <w:r w:rsidRPr="007078CF">
        <w:rPr>
          <w:rFonts w:cs="Arial"/>
          <w:sz w:val="22"/>
          <w:szCs w:val="22"/>
        </w:rPr>
        <w:t>ике понуђене опреме.</w:t>
      </w:r>
    </w:p>
    <w:p w14:paraId="5C3EDB80" w14:textId="77777777" w:rsidR="00443B2A" w:rsidRPr="007078CF" w:rsidRDefault="00443B2A" w:rsidP="00443B2A">
      <w:pPr>
        <w:rPr>
          <w:rFonts w:cs="Arial"/>
          <w:sz w:val="22"/>
          <w:szCs w:val="22"/>
        </w:rPr>
      </w:pPr>
      <w:r w:rsidRPr="007078CF">
        <w:rPr>
          <w:rFonts w:cs="Arial"/>
          <w:sz w:val="22"/>
          <w:szCs w:val="22"/>
        </w:rPr>
        <w:t>Сва опрема мора бити нова и у оригиналном паковању.</w:t>
      </w:r>
    </w:p>
    <w:p w14:paraId="72779E88" w14:textId="77777777" w:rsidR="00443B2A" w:rsidRPr="007078CF" w:rsidRDefault="00443B2A" w:rsidP="00443B2A">
      <w:pPr>
        <w:rPr>
          <w:rFonts w:cs="Arial"/>
          <w:sz w:val="22"/>
          <w:szCs w:val="22"/>
        </w:rPr>
      </w:pPr>
      <w:r w:rsidRPr="007078CF">
        <w:rPr>
          <w:rFonts w:cs="Arial"/>
          <w:sz w:val="22"/>
          <w:szCs w:val="22"/>
        </w:rPr>
        <w:t>Гарантни рок минимално 1 година. Уређаји морају бити покривени хардвеским сервисима произвођача опреме за време трајања гарантног рока који омогућавају Испоручиоцу да пружа техничку подршку испоручене опреме на л</w:t>
      </w:r>
      <w:r w:rsidRPr="007078CF">
        <w:rPr>
          <w:rFonts w:cs="Arial"/>
          <w:sz w:val="22"/>
          <w:szCs w:val="22"/>
          <w:lang w:val="sr-Cyrl-RS"/>
        </w:rPr>
        <w:t>о</w:t>
      </w:r>
      <w:r w:rsidRPr="007078CF">
        <w:rPr>
          <w:rFonts w:cs="Arial"/>
          <w:sz w:val="22"/>
          <w:szCs w:val="22"/>
        </w:rPr>
        <w:t>кацији Наручиоца.</w:t>
      </w:r>
    </w:p>
    <w:p w14:paraId="7209A9DC" w14:textId="77777777" w:rsidR="00443B2A" w:rsidRPr="007078CF" w:rsidRDefault="00443B2A" w:rsidP="00443B2A">
      <w:pPr>
        <w:rPr>
          <w:rFonts w:cs="Arial"/>
          <w:sz w:val="22"/>
          <w:szCs w:val="22"/>
        </w:rPr>
      </w:pPr>
      <w:r w:rsidRPr="007078CF">
        <w:rPr>
          <w:rFonts w:cs="Arial"/>
          <w:sz w:val="22"/>
          <w:szCs w:val="22"/>
        </w:rPr>
        <w:t>Сва опрема мора бити нова и у оригиналном паковању.</w:t>
      </w:r>
    </w:p>
    <w:p w14:paraId="77C650D5" w14:textId="77777777" w:rsidR="00443B2A" w:rsidRPr="007078CF" w:rsidRDefault="00443B2A" w:rsidP="00443B2A">
      <w:pPr>
        <w:rPr>
          <w:rFonts w:cs="Arial"/>
          <w:sz w:val="22"/>
          <w:szCs w:val="22"/>
        </w:rPr>
      </w:pPr>
      <w:r w:rsidRPr="007078CF">
        <w:rPr>
          <w:rFonts w:cs="Arial"/>
          <w:sz w:val="22"/>
          <w:szCs w:val="22"/>
        </w:rPr>
        <w:t>Сва опрема која је предмет набавке мора проћи квалитативни и квантитативни пријем од стране наручиоца.</w:t>
      </w:r>
    </w:p>
    <w:p w14:paraId="0E17FB96" w14:textId="77777777" w:rsidR="00443B2A" w:rsidRPr="007078CF" w:rsidRDefault="00443B2A" w:rsidP="00443B2A">
      <w:pPr>
        <w:rPr>
          <w:rFonts w:cs="Arial"/>
          <w:sz w:val="22"/>
          <w:szCs w:val="22"/>
        </w:rPr>
      </w:pPr>
      <w:r w:rsidRPr="007078CF">
        <w:rPr>
          <w:rFonts w:cs="Arial"/>
          <w:sz w:val="22"/>
          <w:szCs w:val="22"/>
        </w:rPr>
        <w:t>Понуђач је дужан да на адреси испоруке у сарадњи са наручиоцем инсталира и конфигурише сву опрему која је предмет набавке и направи записник о квалитативном пријему, чиме ће бити верификована исправност и функционалност опреме у продукционом окружењу.</w:t>
      </w:r>
    </w:p>
    <w:p w14:paraId="491B54E0" w14:textId="77777777" w:rsidR="00443B2A" w:rsidRPr="007078CF" w:rsidRDefault="00443B2A" w:rsidP="00443B2A">
      <w:pPr>
        <w:rPr>
          <w:rFonts w:cs="Arial"/>
          <w:sz w:val="22"/>
          <w:szCs w:val="22"/>
        </w:rPr>
      </w:pPr>
      <w:r w:rsidRPr="007078CF">
        <w:rPr>
          <w:rFonts w:cs="Arial"/>
          <w:sz w:val="22"/>
          <w:szCs w:val="22"/>
        </w:rPr>
        <w:t xml:space="preserve">Наручилац је дужан да у року од 3 дана од испоруке омогући Испоручиоцу услове да Испоручилац изврши инсталацију, конфигурацију и имплементацију испоручених добара у постојећу инфраструктуру Наручиоца и пусти их у исправан рад. </w:t>
      </w:r>
    </w:p>
    <w:p w14:paraId="3893F5BC" w14:textId="77777777" w:rsidR="00443B2A" w:rsidRDefault="00443B2A" w:rsidP="00C64027">
      <w:pPr>
        <w:rPr>
          <w:rFonts w:eastAsia="Calibri" w:cs="Arial"/>
          <w:b/>
          <w:color w:val="000000" w:themeColor="text1"/>
          <w:sz w:val="24"/>
          <w:szCs w:val="24"/>
          <w:lang w:val="sr-Cyrl-RS"/>
        </w:rPr>
      </w:pPr>
    </w:p>
    <w:p w14:paraId="1F46F767" w14:textId="77777777" w:rsidR="00C64027" w:rsidRPr="002C2C4F" w:rsidRDefault="00C64027" w:rsidP="00C64027">
      <w:pPr>
        <w:rPr>
          <w:rFonts w:cs="Arial"/>
          <w:color w:val="000000" w:themeColor="text1"/>
          <w:sz w:val="24"/>
          <w:szCs w:val="24"/>
        </w:rPr>
      </w:pPr>
    </w:p>
    <w:p w14:paraId="008DF68D" w14:textId="77777777" w:rsidR="00C64027" w:rsidRPr="002C2C4F" w:rsidRDefault="00C64027" w:rsidP="00C64027">
      <w:pPr>
        <w:rPr>
          <w:rFonts w:cs="Arial"/>
          <w:color w:val="000000" w:themeColor="text1"/>
          <w:sz w:val="24"/>
          <w:szCs w:val="24"/>
        </w:rPr>
      </w:pPr>
    </w:p>
    <w:p w14:paraId="61382150" w14:textId="77777777" w:rsidR="00C64027" w:rsidRPr="002C2C4F" w:rsidRDefault="00C64027" w:rsidP="00C64027">
      <w:pPr>
        <w:rPr>
          <w:rFonts w:cs="Arial"/>
          <w:color w:val="000000" w:themeColor="text1"/>
          <w:sz w:val="24"/>
          <w:szCs w:val="24"/>
        </w:rPr>
      </w:pPr>
    </w:p>
    <w:p w14:paraId="4162ECB4" w14:textId="77777777" w:rsidR="00443B2A" w:rsidRPr="00714A2B" w:rsidRDefault="00443B2A" w:rsidP="00443B2A">
      <w:pPr>
        <w:rPr>
          <w:rFonts w:cs="Arial"/>
          <w:sz w:val="22"/>
          <w:szCs w:val="22"/>
          <w:lang w:val="sr-Cyrl-RS"/>
        </w:rPr>
      </w:pPr>
      <w:r w:rsidRPr="00714A2B">
        <w:rPr>
          <w:rFonts w:cs="Arial"/>
          <w:sz w:val="22"/>
          <w:szCs w:val="22"/>
          <w:lang w:val="sr-Cyrl-RS"/>
        </w:rPr>
        <w:t>_______________                                                                ___________________</w:t>
      </w:r>
    </w:p>
    <w:p w14:paraId="0B1F9740" w14:textId="77777777" w:rsidR="00443B2A" w:rsidRPr="00714A2B" w:rsidRDefault="00443B2A" w:rsidP="00443B2A">
      <w:pPr>
        <w:rPr>
          <w:rFonts w:cs="Arial"/>
          <w:sz w:val="22"/>
          <w:szCs w:val="22"/>
        </w:rPr>
      </w:pPr>
    </w:p>
    <w:p w14:paraId="55FA2E44" w14:textId="77777777" w:rsidR="00443B2A" w:rsidRPr="00714A2B" w:rsidRDefault="00443B2A" w:rsidP="00443B2A">
      <w:pPr>
        <w:rPr>
          <w:rFonts w:cs="Arial"/>
          <w:sz w:val="22"/>
          <w:szCs w:val="22"/>
          <w:lang w:val="sr-Cyrl-RS"/>
        </w:rPr>
      </w:pPr>
      <w:r w:rsidRPr="00714A2B">
        <w:rPr>
          <w:rFonts w:eastAsia="Arial Narrow" w:cs="Arial"/>
          <w:sz w:val="22"/>
          <w:szCs w:val="22"/>
        </w:rPr>
        <w:t xml:space="preserve">Датум: </w:t>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r>
      <w:r w:rsidRPr="00714A2B">
        <w:rPr>
          <w:rFonts w:eastAsia="Arial Narrow" w:cs="Arial"/>
          <w:sz w:val="22"/>
          <w:szCs w:val="22"/>
        </w:rPr>
        <w:tab/>
        <w:t xml:space="preserve">м. </w:t>
      </w:r>
      <w:r>
        <w:rPr>
          <w:rFonts w:eastAsia="Arial Narrow" w:cs="Arial"/>
          <w:sz w:val="22"/>
          <w:szCs w:val="22"/>
        </w:rPr>
        <w:t xml:space="preserve">п.                     </w:t>
      </w:r>
      <w:r w:rsidRPr="00714A2B">
        <w:rPr>
          <w:rFonts w:eastAsia="Arial Narrow" w:cs="Arial"/>
          <w:sz w:val="22"/>
          <w:szCs w:val="22"/>
          <w:lang w:val="sr-Cyrl-RS"/>
        </w:rPr>
        <w:t>потпис</w:t>
      </w:r>
      <w:r w:rsidRPr="00714A2B">
        <w:rPr>
          <w:rFonts w:eastAsia="Arial Narrow" w:cs="Arial"/>
          <w:sz w:val="22"/>
          <w:szCs w:val="22"/>
        </w:rPr>
        <w:t xml:space="preserve"> Понуђач</w:t>
      </w:r>
      <w:r w:rsidRPr="00714A2B">
        <w:rPr>
          <w:rFonts w:eastAsia="Arial Narrow" w:cs="Arial"/>
          <w:sz w:val="22"/>
          <w:szCs w:val="22"/>
          <w:lang w:val="sr-Cyrl-RS"/>
        </w:rPr>
        <w:t>а</w:t>
      </w:r>
    </w:p>
    <w:p w14:paraId="79CDD37F" w14:textId="77777777" w:rsidR="00C64027" w:rsidRPr="002C2C4F" w:rsidRDefault="00C64027" w:rsidP="00C64027">
      <w:pPr>
        <w:rPr>
          <w:rFonts w:cs="Arial"/>
          <w:color w:val="000000" w:themeColor="text1"/>
          <w:sz w:val="24"/>
          <w:szCs w:val="24"/>
        </w:rPr>
      </w:pPr>
    </w:p>
    <w:p w14:paraId="6837A572" w14:textId="77777777" w:rsidR="00C64027" w:rsidRPr="002C2C4F" w:rsidRDefault="00C64027" w:rsidP="00C64027">
      <w:pPr>
        <w:rPr>
          <w:rFonts w:cs="Arial"/>
          <w:color w:val="000000" w:themeColor="text1"/>
          <w:sz w:val="24"/>
          <w:szCs w:val="24"/>
        </w:rPr>
      </w:pPr>
    </w:p>
    <w:p w14:paraId="39D2FF6D" w14:textId="77777777" w:rsidR="00C64027" w:rsidRPr="002C2C4F" w:rsidRDefault="00C64027" w:rsidP="00C64027">
      <w:pPr>
        <w:rPr>
          <w:rFonts w:cs="Arial"/>
          <w:color w:val="000000" w:themeColor="text1"/>
          <w:sz w:val="24"/>
          <w:szCs w:val="24"/>
        </w:rPr>
      </w:pPr>
    </w:p>
    <w:p w14:paraId="6E9DB97C" w14:textId="77777777" w:rsidR="00C64027" w:rsidRPr="002C2C4F" w:rsidRDefault="00C64027" w:rsidP="00C64027">
      <w:pPr>
        <w:rPr>
          <w:rFonts w:cs="Arial"/>
          <w:color w:val="000000" w:themeColor="text1"/>
          <w:sz w:val="24"/>
          <w:szCs w:val="24"/>
        </w:rPr>
      </w:pPr>
    </w:p>
    <w:p w14:paraId="33E1AF6D" w14:textId="77777777" w:rsidR="00C64027" w:rsidRPr="002C2C4F" w:rsidRDefault="00C64027" w:rsidP="00C64027">
      <w:pPr>
        <w:rPr>
          <w:rFonts w:cs="Arial"/>
          <w:color w:val="000000" w:themeColor="text1"/>
          <w:sz w:val="24"/>
          <w:szCs w:val="24"/>
        </w:rPr>
      </w:pPr>
    </w:p>
    <w:p w14:paraId="7413B94B" w14:textId="77777777" w:rsidR="00C64027" w:rsidRPr="002C2C4F" w:rsidRDefault="00C64027" w:rsidP="00C64027">
      <w:pPr>
        <w:rPr>
          <w:rFonts w:cs="Arial"/>
          <w:b/>
          <w:color w:val="000000" w:themeColor="text1"/>
          <w:sz w:val="24"/>
          <w:szCs w:val="24"/>
        </w:rPr>
      </w:pPr>
    </w:p>
    <w:p w14:paraId="33B86423" w14:textId="77777777" w:rsidR="00C64027" w:rsidRPr="002C2C4F" w:rsidRDefault="00C64027" w:rsidP="00C64027">
      <w:pPr>
        <w:rPr>
          <w:rFonts w:cs="Arial"/>
          <w:b/>
          <w:color w:val="000000" w:themeColor="text1"/>
          <w:sz w:val="24"/>
          <w:szCs w:val="24"/>
        </w:rPr>
      </w:pPr>
    </w:p>
    <w:p w14:paraId="43E67027" w14:textId="77777777" w:rsidR="00C64027" w:rsidRPr="002C2C4F" w:rsidRDefault="00C64027" w:rsidP="00C64027">
      <w:pPr>
        <w:rPr>
          <w:rFonts w:cs="Arial"/>
          <w:b/>
          <w:color w:val="000000" w:themeColor="text1"/>
          <w:sz w:val="24"/>
          <w:szCs w:val="24"/>
        </w:rPr>
      </w:pPr>
    </w:p>
    <w:p w14:paraId="7A694F0C" w14:textId="77777777" w:rsidR="00C64027" w:rsidRPr="002C2C4F" w:rsidRDefault="00C64027" w:rsidP="00C64027">
      <w:pPr>
        <w:rPr>
          <w:rFonts w:cs="Arial"/>
          <w:b/>
          <w:color w:val="000000" w:themeColor="text1"/>
          <w:sz w:val="24"/>
          <w:szCs w:val="24"/>
        </w:rPr>
      </w:pPr>
    </w:p>
    <w:p w14:paraId="350A791E" w14:textId="77777777" w:rsidR="00C64027" w:rsidRPr="002C2C4F" w:rsidRDefault="00C64027" w:rsidP="00C64027">
      <w:pPr>
        <w:rPr>
          <w:rFonts w:cs="Arial"/>
          <w:b/>
          <w:color w:val="000000" w:themeColor="text1"/>
          <w:sz w:val="24"/>
          <w:szCs w:val="24"/>
        </w:rPr>
      </w:pPr>
    </w:p>
    <w:p w14:paraId="6DD5542E" w14:textId="77777777" w:rsidR="00C64027" w:rsidRPr="002C2C4F" w:rsidRDefault="00C64027" w:rsidP="00C64027">
      <w:pPr>
        <w:rPr>
          <w:rFonts w:cs="Arial"/>
          <w:b/>
          <w:color w:val="000000" w:themeColor="text1"/>
          <w:sz w:val="24"/>
          <w:szCs w:val="24"/>
        </w:rPr>
      </w:pPr>
    </w:p>
    <w:p w14:paraId="2C0B5236" w14:textId="77777777" w:rsidR="00C64027" w:rsidRPr="002C2C4F" w:rsidRDefault="00C64027" w:rsidP="00C64027">
      <w:pPr>
        <w:rPr>
          <w:rFonts w:cs="Arial"/>
          <w:b/>
          <w:color w:val="000000" w:themeColor="text1"/>
          <w:sz w:val="24"/>
          <w:szCs w:val="24"/>
        </w:rPr>
      </w:pPr>
    </w:p>
    <w:p w14:paraId="495DB1DD" w14:textId="77777777" w:rsidR="00C64027" w:rsidRPr="002C2C4F" w:rsidRDefault="00C64027" w:rsidP="00C64027">
      <w:pPr>
        <w:rPr>
          <w:rFonts w:cs="Arial"/>
          <w:b/>
          <w:color w:val="000000" w:themeColor="text1"/>
          <w:sz w:val="24"/>
          <w:szCs w:val="24"/>
        </w:rPr>
      </w:pPr>
    </w:p>
    <w:p w14:paraId="2A7D59BB" w14:textId="77777777" w:rsidR="00C64027" w:rsidRPr="002C2C4F" w:rsidRDefault="00C64027" w:rsidP="00C64027">
      <w:pPr>
        <w:rPr>
          <w:rFonts w:cs="Arial"/>
          <w:b/>
          <w:color w:val="000000" w:themeColor="text1"/>
          <w:sz w:val="24"/>
          <w:szCs w:val="24"/>
        </w:rPr>
      </w:pPr>
    </w:p>
    <w:p w14:paraId="25E82ABC" w14:textId="77777777" w:rsidR="00C64027" w:rsidRPr="002C2C4F" w:rsidRDefault="00C64027" w:rsidP="00C64027">
      <w:pPr>
        <w:rPr>
          <w:rFonts w:cs="Arial"/>
          <w:b/>
          <w:color w:val="000000" w:themeColor="text1"/>
          <w:sz w:val="24"/>
          <w:szCs w:val="24"/>
        </w:rPr>
      </w:pPr>
    </w:p>
    <w:p w14:paraId="56BC32EE" w14:textId="77777777" w:rsidR="00C64027" w:rsidRPr="002C2C4F" w:rsidRDefault="00C64027" w:rsidP="00C64027">
      <w:pPr>
        <w:rPr>
          <w:rFonts w:cs="Arial"/>
          <w:b/>
          <w:color w:val="000000" w:themeColor="text1"/>
          <w:sz w:val="24"/>
          <w:szCs w:val="24"/>
        </w:rPr>
      </w:pPr>
    </w:p>
    <w:p w14:paraId="0CFABCFD" w14:textId="77777777" w:rsidR="00C64027" w:rsidRPr="002C2C4F" w:rsidRDefault="00C64027" w:rsidP="00C64027">
      <w:pPr>
        <w:rPr>
          <w:rFonts w:cs="Arial"/>
          <w:b/>
          <w:color w:val="000000" w:themeColor="text1"/>
          <w:sz w:val="24"/>
          <w:szCs w:val="24"/>
        </w:rPr>
      </w:pPr>
    </w:p>
    <w:p w14:paraId="0A30F84D" w14:textId="77777777" w:rsidR="00C64027" w:rsidRPr="002C2C4F" w:rsidRDefault="00C64027" w:rsidP="00C64027">
      <w:pPr>
        <w:rPr>
          <w:rFonts w:cs="Arial"/>
          <w:b/>
          <w:color w:val="000000" w:themeColor="text1"/>
          <w:sz w:val="24"/>
          <w:szCs w:val="24"/>
        </w:rPr>
      </w:pPr>
    </w:p>
    <w:p w14:paraId="13B252E7" w14:textId="77777777" w:rsidR="00C64027" w:rsidRPr="002C2C4F" w:rsidRDefault="00C64027" w:rsidP="00C64027">
      <w:pPr>
        <w:rPr>
          <w:rFonts w:cs="Arial"/>
          <w:b/>
          <w:color w:val="000000" w:themeColor="text1"/>
          <w:sz w:val="24"/>
          <w:szCs w:val="24"/>
        </w:rPr>
      </w:pPr>
    </w:p>
    <w:p w14:paraId="3B2332D9" w14:textId="77777777" w:rsidR="00BE3162" w:rsidRPr="002C2C4F" w:rsidRDefault="00BE3162" w:rsidP="00BE3162">
      <w:pPr>
        <w:rPr>
          <w:rFonts w:cs="Arial"/>
          <w:color w:val="000000" w:themeColor="text1"/>
          <w:sz w:val="24"/>
          <w:szCs w:val="24"/>
        </w:rPr>
      </w:pPr>
    </w:p>
    <w:p w14:paraId="50627AE2" w14:textId="77777777" w:rsidR="00BE3162" w:rsidRPr="002C2C4F" w:rsidRDefault="00BE3162" w:rsidP="00BE3162">
      <w:pPr>
        <w:rPr>
          <w:rFonts w:cs="Arial"/>
          <w:color w:val="000000" w:themeColor="text1"/>
          <w:sz w:val="24"/>
          <w:szCs w:val="24"/>
        </w:rPr>
      </w:pPr>
    </w:p>
    <w:p w14:paraId="6D1117F3" w14:textId="77777777" w:rsidR="00BE3162" w:rsidRPr="002C2C4F" w:rsidRDefault="00BE3162" w:rsidP="00BE3162">
      <w:pPr>
        <w:rPr>
          <w:rFonts w:cs="Arial"/>
          <w:color w:val="000000" w:themeColor="text1"/>
          <w:sz w:val="24"/>
          <w:szCs w:val="24"/>
        </w:rPr>
      </w:pPr>
    </w:p>
    <w:p w14:paraId="43D0BC0A" w14:textId="77777777" w:rsidR="00BE3162" w:rsidRPr="002C2C4F" w:rsidRDefault="00BE3162" w:rsidP="00BE3162">
      <w:pPr>
        <w:rPr>
          <w:rFonts w:cs="Arial"/>
          <w:color w:val="000000" w:themeColor="text1"/>
          <w:sz w:val="24"/>
          <w:szCs w:val="24"/>
        </w:rPr>
      </w:pPr>
    </w:p>
    <w:p w14:paraId="39CAA1BA" w14:textId="77777777" w:rsidR="00BE3162" w:rsidRPr="002C2C4F" w:rsidRDefault="00BE3162" w:rsidP="00BE3162">
      <w:pPr>
        <w:rPr>
          <w:rFonts w:cs="Arial"/>
          <w:color w:val="000000" w:themeColor="text1"/>
          <w:sz w:val="24"/>
          <w:szCs w:val="24"/>
        </w:rPr>
      </w:pPr>
    </w:p>
    <w:p w14:paraId="2DAB2B19" w14:textId="77777777" w:rsidR="00BE3162" w:rsidRPr="002C2C4F" w:rsidRDefault="00BE3162" w:rsidP="00BE3162">
      <w:pPr>
        <w:rPr>
          <w:rFonts w:cs="Arial"/>
          <w:color w:val="000000" w:themeColor="text1"/>
          <w:sz w:val="24"/>
          <w:szCs w:val="24"/>
        </w:rPr>
      </w:pPr>
    </w:p>
    <w:p w14:paraId="1AA11F59" w14:textId="77777777" w:rsidR="00BE3162" w:rsidRPr="002C2C4F" w:rsidRDefault="00BE3162" w:rsidP="00BE3162">
      <w:pPr>
        <w:rPr>
          <w:rFonts w:cs="Arial"/>
          <w:color w:val="000000" w:themeColor="text1"/>
          <w:sz w:val="24"/>
          <w:szCs w:val="24"/>
        </w:rPr>
      </w:pPr>
    </w:p>
    <w:p w14:paraId="323C54D4" w14:textId="77777777" w:rsidR="00BE3162" w:rsidRPr="002C2C4F" w:rsidRDefault="00BE3162" w:rsidP="00BE3162">
      <w:pPr>
        <w:rPr>
          <w:rFonts w:cs="Arial"/>
          <w:color w:val="000000" w:themeColor="text1"/>
          <w:sz w:val="24"/>
          <w:szCs w:val="24"/>
        </w:rPr>
      </w:pPr>
    </w:p>
    <w:p w14:paraId="4F8F0508" w14:textId="77777777" w:rsidR="00BE3162" w:rsidRPr="002C2C4F" w:rsidRDefault="00BE3162" w:rsidP="00BE3162">
      <w:pPr>
        <w:rPr>
          <w:rFonts w:cs="Arial"/>
          <w:color w:val="000000" w:themeColor="text1"/>
          <w:sz w:val="24"/>
          <w:szCs w:val="24"/>
        </w:rPr>
      </w:pPr>
    </w:p>
    <w:p w14:paraId="3CC0F0B4" w14:textId="77777777" w:rsidR="00BE3162" w:rsidRPr="002C2C4F" w:rsidRDefault="00BE3162" w:rsidP="00BE3162">
      <w:pPr>
        <w:rPr>
          <w:rFonts w:cs="Arial"/>
          <w:color w:val="000000" w:themeColor="text1"/>
          <w:sz w:val="24"/>
          <w:szCs w:val="24"/>
        </w:rPr>
      </w:pPr>
    </w:p>
    <w:p w14:paraId="50DEF957" w14:textId="77777777" w:rsidR="00BE3162" w:rsidRPr="002C2C4F" w:rsidRDefault="00BE3162" w:rsidP="00BE3162">
      <w:pPr>
        <w:rPr>
          <w:rFonts w:cs="Arial"/>
          <w:color w:val="000000" w:themeColor="text1"/>
          <w:sz w:val="24"/>
          <w:szCs w:val="24"/>
        </w:rPr>
      </w:pPr>
    </w:p>
    <w:p w14:paraId="1510512E" w14:textId="77777777" w:rsidR="00BE3162" w:rsidRDefault="00BE3162" w:rsidP="00BE3162">
      <w:pPr>
        <w:rPr>
          <w:rFonts w:cs="Arial"/>
          <w:color w:val="000000" w:themeColor="text1"/>
          <w:sz w:val="24"/>
          <w:szCs w:val="24"/>
        </w:rPr>
      </w:pPr>
    </w:p>
    <w:p w14:paraId="2E070BA2" w14:textId="77777777" w:rsidR="0082191A" w:rsidRDefault="0082191A" w:rsidP="00BE3162">
      <w:pPr>
        <w:rPr>
          <w:rFonts w:cs="Arial"/>
          <w:color w:val="000000" w:themeColor="text1"/>
          <w:sz w:val="24"/>
          <w:szCs w:val="24"/>
        </w:rPr>
      </w:pPr>
    </w:p>
    <w:p w14:paraId="5F5608FC" w14:textId="77777777" w:rsidR="0082191A" w:rsidRDefault="0082191A" w:rsidP="00BE3162">
      <w:pPr>
        <w:rPr>
          <w:rFonts w:cs="Arial"/>
          <w:color w:val="000000" w:themeColor="text1"/>
          <w:sz w:val="24"/>
          <w:szCs w:val="24"/>
        </w:rPr>
      </w:pPr>
    </w:p>
    <w:p w14:paraId="02A3A22A" w14:textId="77777777" w:rsidR="0082191A" w:rsidRDefault="0082191A" w:rsidP="00BE3162">
      <w:pPr>
        <w:rPr>
          <w:rFonts w:cs="Arial"/>
          <w:color w:val="000000" w:themeColor="text1"/>
          <w:sz w:val="24"/>
          <w:szCs w:val="24"/>
        </w:rPr>
      </w:pPr>
    </w:p>
    <w:p w14:paraId="7C85525D" w14:textId="1754B1FE" w:rsidR="00BE3162" w:rsidRDefault="00BE3162" w:rsidP="00BE3162">
      <w:pPr>
        <w:rPr>
          <w:rFonts w:cs="Arial"/>
          <w:color w:val="000000" w:themeColor="text1"/>
          <w:sz w:val="24"/>
          <w:szCs w:val="24"/>
        </w:rPr>
      </w:pPr>
    </w:p>
    <w:p w14:paraId="273D0AC2" w14:textId="0AB52C13" w:rsidR="00056778" w:rsidRDefault="00056778" w:rsidP="00BE3162">
      <w:pPr>
        <w:rPr>
          <w:rFonts w:cs="Arial"/>
          <w:color w:val="000000" w:themeColor="text1"/>
          <w:sz w:val="24"/>
          <w:szCs w:val="24"/>
        </w:rPr>
      </w:pPr>
    </w:p>
    <w:p w14:paraId="63689D35" w14:textId="0F2DCD55" w:rsidR="00056778" w:rsidRDefault="00056778" w:rsidP="00BE3162">
      <w:pPr>
        <w:rPr>
          <w:rFonts w:cs="Arial"/>
          <w:color w:val="000000" w:themeColor="text1"/>
          <w:sz w:val="24"/>
          <w:szCs w:val="24"/>
        </w:rPr>
      </w:pPr>
    </w:p>
    <w:p w14:paraId="6B2B024E" w14:textId="5441DACA" w:rsidR="00056778" w:rsidRDefault="00056778" w:rsidP="00BE3162">
      <w:pPr>
        <w:rPr>
          <w:rFonts w:cs="Arial"/>
          <w:color w:val="000000" w:themeColor="text1"/>
          <w:sz w:val="24"/>
          <w:szCs w:val="24"/>
        </w:rPr>
      </w:pPr>
    </w:p>
    <w:p w14:paraId="7D734CF3" w14:textId="1331C826" w:rsidR="00056778" w:rsidRDefault="00056778" w:rsidP="00BE3162">
      <w:pPr>
        <w:rPr>
          <w:rFonts w:cs="Arial"/>
          <w:color w:val="000000" w:themeColor="text1"/>
          <w:sz w:val="24"/>
          <w:szCs w:val="24"/>
        </w:rPr>
      </w:pPr>
    </w:p>
    <w:p w14:paraId="77D815BF" w14:textId="26D9F394" w:rsidR="00056778" w:rsidRDefault="00056778" w:rsidP="00BE3162">
      <w:pPr>
        <w:rPr>
          <w:rFonts w:cs="Arial"/>
          <w:color w:val="000000" w:themeColor="text1"/>
          <w:sz w:val="24"/>
          <w:szCs w:val="24"/>
        </w:rPr>
      </w:pPr>
    </w:p>
    <w:p w14:paraId="1262398E" w14:textId="7590A764" w:rsidR="00056778" w:rsidRDefault="00056778" w:rsidP="00BE3162">
      <w:pPr>
        <w:rPr>
          <w:rFonts w:cs="Arial"/>
          <w:color w:val="000000" w:themeColor="text1"/>
          <w:sz w:val="24"/>
          <w:szCs w:val="24"/>
        </w:rPr>
      </w:pPr>
    </w:p>
    <w:p w14:paraId="4972ADE6" w14:textId="1321CEBF" w:rsidR="00056778" w:rsidRDefault="00056778" w:rsidP="00BE3162">
      <w:pPr>
        <w:rPr>
          <w:rFonts w:cs="Arial"/>
          <w:color w:val="000000" w:themeColor="text1"/>
          <w:sz w:val="24"/>
          <w:szCs w:val="24"/>
        </w:rPr>
      </w:pPr>
    </w:p>
    <w:p w14:paraId="130531EF" w14:textId="0D29DD92" w:rsidR="00210334" w:rsidRDefault="00210334" w:rsidP="00BE3162">
      <w:pPr>
        <w:rPr>
          <w:rFonts w:cs="Arial"/>
          <w:color w:val="000000" w:themeColor="text1"/>
          <w:sz w:val="24"/>
          <w:szCs w:val="24"/>
        </w:rPr>
      </w:pPr>
    </w:p>
    <w:p w14:paraId="1A25E2EA" w14:textId="61043ED8" w:rsidR="00210334" w:rsidRDefault="00210334" w:rsidP="00BE3162">
      <w:pPr>
        <w:rPr>
          <w:rFonts w:cs="Arial"/>
          <w:color w:val="000000" w:themeColor="text1"/>
          <w:sz w:val="24"/>
          <w:szCs w:val="24"/>
        </w:rPr>
      </w:pPr>
    </w:p>
    <w:p w14:paraId="1F9CD958" w14:textId="26E198FB" w:rsidR="00210334" w:rsidRDefault="00210334" w:rsidP="00BE3162">
      <w:pPr>
        <w:rPr>
          <w:rFonts w:cs="Arial"/>
          <w:color w:val="000000" w:themeColor="text1"/>
          <w:sz w:val="24"/>
          <w:szCs w:val="24"/>
        </w:rPr>
      </w:pPr>
    </w:p>
    <w:p w14:paraId="37B6A369" w14:textId="0C67C05E" w:rsidR="00210334" w:rsidRDefault="00210334" w:rsidP="00BE3162">
      <w:pPr>
        <w:rPr>
          <w:rFonts w:cs="Arial"/>
          <w:color w:val="000000" w:themeColor="text1"/>
          <w:sz w:val="24"/>
          <w:szCs w:val="24"/>
        </w:rPr>
      </w:pPr>
    </w:p>
    <w:p w14:paraId="034B8296" w14:textId="2803456D" w:rsidR="00210334" w:rsidRDefault="00210334" w:rsidP="00BE3162">
      <w:pPr>
        <w:rPr>
          <w:rFonts w:cs="Arial"/>
          <w:color w:val="000000" w:themeColor="text1"/>
          <w:sz w:val="24"/>
          <w:szCs w:val="24"/>
        </w:rPr>
      </w:pPr>
    </w:p>
    <w:p w14:paraId="208B33DA" w14:textId="2F404AA3" w:rsidR="00210334" w:rsidRDefault="00210334" w:rsidP="00BE3162">
      <w:pPr>
        <w:rPr>
          <w:rFonts w:cs="Arial"/>
          <w:color w:val="000000" w:themeColor="text1"/>
          <w:sz w:val="24"/>
          <w:szCs w:val="24"/>
        </w:rPr>
      </w:pPr>
    </w:p>
    <w:p w14:paraId="507C1187" w14:textId="4F617175" w:rsidR="00210334" w:rsidRDefault="00210334" w:rsidP="00BE3162">
      <w:pPr>
        <w:rPr>
          <w:rFonts w:cs="Arial"/>
          <w:color w:val="000000" w:themeColor="text1"/>
          <w:sz w:val="24"/>
          <w:szCs w:val="24"/>
        </w:rPr>
      </w:pPr>
    </w:p>
    <w:p w14:paraId="684A642D" w14:textId="77777777" w:rsidR="00210334" w:rsidRPr="002C2C4F" w:rsidRDefault="00210334" w:rsidP="00BE3162">
      <w:pPr>
        <w:rPr>
          <w:rFonts w:cs="Arial"/>
          <w:color w:val="000000" w:themeColor="text1"/>
          <w:sz w:val="24"/>
          <w:szCs w:val="24"/>
        </w:rPr>
      </w:pPr>
    </w:p>
    <w:p w14:paraId="21B5A47C" w14:textId="77777777" w:rsidR="00BE3162" w:rsidRPr="00897A23" w:rsidRDefault="00BE3162" w:rsidP="00BE3162">
      <w:pPr>
        <w:rPr>
          <w:rFonts w:cs="Arial"/>
          <w:color w:val="000000" w:themeColor="text1"/>
          <w:sz w:val="24"/>
          <w:szCs w:val="24"/>
          <w:lang w:val="sr-Cyrl-RS"/>
        </w:rPr>
      </w:pPr>
      <w:r w:rsidRPr="0082191A">
        <w:rPr>
          <w:rFonts w:cs="Arial"/>
          <w:b/>
          <w:color w:val="000000" w:themeColor="text1"/>
          <w:sz w:val="24"/>
          <w:szCs w:val="24"/>
        </w:rPr>
        <w:t>ПАРТИЈА 7</w:t>
      </w:r>
      <w:r w:rsidR="00897A23">
        <w:rPr>
          <w:rFonts w:cs="Arial"/>
          <w:b/>
          <w:color w:val="000000" w:themeColor="text1"/>
          <w:sz w:val="24"/>
          <w:szCs w:val="24"/>
          <w:lang w:val="sr-Cyrl-RS"/>
        </w:rPr>
        <w:t>-НАДОГРАДЊА СЕРВЕРА</w:t>
      </w:r>
    </w:p>
    <w:p w14:paraId="5073F5B3" w14:textId="77777777" w:rsidR="00602BC0" w:rsidRDefault="00602BC0" w:rsidP="00BE3162">
      <w:pPr>
        <w:rPr>
          <w:rFonts w:cs="Arial"/>
          <w:color w:val="000000" w:themeColor="text1"/>
          <w:sz w:val="24"/>
          <w:szCs w:val="24"/>
        </w:rPr>
      </w:pPr>
    </w:p>
    <w:p w14:paraId="0BA5A6E7" w14:textId="77777777" w:rsidR="00F24AE9" w:rsidRPr="00897A23" w:rsidRDefault="00F24AE9" w:rsidP="00897A23"/>
    <w:p w14:paraId="6D009B58" w14:textId="77777777" w:rsidR="00443B2A" w:rsidRDefault="00443B2A" w:rsidP="00443B2A"/>
    <w:tbl>
      <w:tblPr>
        <w:tblStyle w:val="TableGrid"/>
        <w:tblW w:w="9618" w:type="dxa"/>
        <w:tblLook w:val="04A0" w:firstRow="1" w:lastRow="0" w:firstColumn="1" w:lastColumn="0" w:noHBand="0" w:noVBand="1"/>
      </w:tblPr>
      <w:tblGrid>
        <w:gridCol w:w="961"/>
        <w:gridCol w:w="1581"/>
        <w:gridCol w:w="20"/>
        <w:gridCol w:w="4082"/>
        <w:gridCol w:w="960"/>
        <w:gridCol w:w="960"/>
        <w:gridCol w:w="1054"/>
      </w:tblGrid>
      <w:tr w:rsidR="00443B2A" w:rsidRPr="00443B2A" w14:paraId="0F2AA53B" w14:textId="77777777" w:rsidTr="00443B2A">
        <w:trPr>
          <w:trHeight w:val="600"/>
        </w:trPr>
        <w:tc>
          <w:tcPr>
            <w:tcW w:w="9618" w:type="dxa"/>
            <w:gridSpan w:val="7"/>
            <w:noWrap/>
          </w:tcPr>
          <w:p w14:paraId="4B547E59" w14:textId="77777777" w:rsidR="00443B2A" w:rsidRPr="00443B2A" w:rsidRDefault="00443B2A" w:rsidP="00443B2A">
            <w:pPr>
              <w:pStyle w:val="ListParagraph"/>
              <w:ind w:left="0"/>
              <w:jc w:val="center"/>
              <w:rPr>
                <w:rFonts w:ascii="Arial" w:hAnsi="Arial" w:cs="Arial"/>
                <w:b/>
                <w:sz w:val="20"/>
                <w:szCs w:val="20"/>
              </w:rPr>
            </w:pPr>
            <w:bookmarkStart w:id="21" w:name="_Hlk505690734"/>
            <w:r w:rsidRPr="00443B2A">
              <w:rPr>
                <w:rFonts w:ascii="Arial" w:hAnsi="Arial" w:cs="Arial"/>
                <w:b/>
                <w:sz w:val="20"/>
                <w:szCs w:val="20"/>
              </w:rPr>
              <w:t>Nadogradnja za potrebe TC Kragujevac</w:t>
            </w:r>
          </w:p>
          <w:p w14:paraId="037FEE15" w14:textId="77777777" w:rsidR="00443B2A" w:rsidRPr="00443B2A" w:rsidRDefault="00443B2A" w:rsidP="00443B2A">
            <w:pPr>
              <w:pStyle w:val="ListParagraph"/>
              <w:ind w:left="0"/>
              <w:rPr>
                <w:rFonts w:ascii="Arial" w:hAnsi="Arial" w:cs="Arial"/>
                <w:sz w:val="20"/>
                <w:szCs w:val="20"/>
              </w:rPr>
            </w:pPr>
            <w:r w:rsidRPr="00443B2A">
              <w:rPr>
                <w:rFonts w:ascii="Arial" w:hAnsi="Arial" w:cs="Arial"/>
                <w:sz w:val="20"/>
                <w:szCs w:val="20"/>
              </w:rPr>
              <w:t xml:space="preserve">nadogradnja postojeće HP C7000 blade šasije i migracija Vmware virtuelne infrastrukture na novu hardversku platformu. </w:t>
            </w:r>
          </w:p>
          <w:p w14:paraId="5DDD559F" w14:textId="77777777" w:rsidR="00443B2A" w:rsidRPr="00443B2A" w:rsidRDefault="00443B2A" w:rsidP="00443B2A">
            <w:pPr>
              <w:pStyle w:val="ListParagraph"/>
              <w:ind w:left="0"/>
              <w:rPr>
                <w:rFonts w:ascii="Arial" w:hAnsi="Arial" w:cs="Arial"/>
                <w:sz w:val="20"/>
                <w:szCs w:val="20"/>
              </w:rPr>
            </w:pPr>
            <w:r w:rsidRPr="00443B2A">
              <w:rPr>
                <w:rFonts w:ascii="Arial" w:hAnsi="Arial" w:cs="Arial"/>
                <w:sz w:val="20"/>
                <w:szCs w:val="20"/>
              </w:rPr>
              <w:t>Blade serveri moraju biti u potpunosti kompatilni sa postojećom HP C7000 blade šasijom i obezbediti povezivanje na postojeću LAN i SAN mrežu.</w:t>
            </w:r>
          </w:p>
        </w:tc>
      </w:tr>
      <w:bookmarkEnd w:id="21"/>
      <w:tr w:rsidR="00443B2A" w:rsidRPr="00443B2A" w14:paraId="277D20C5" w14:textId="77777777" w:rsidTr="00443B2A">
        <w:trPr>
          <w:trHeight w:val="355"/>
        </w:trPr>
        <w:tc>
          <w:tcPr>
            <w:tcW w:w="9618" w:type="dxa"/>
            <w:gridSpan w:val="7"/>
            <w:noWrap/>
          </w:tcPr>
          <w:p w14:paraId="7211948F" w14:textId="77777777" w:rsidR="00443B2A" w:rsidRPr="00443B2A" w:rsidRDefault="00443B2A" w:rsidP="00443B2A">
            <w:pPr>
              <w:pStyle w:val="ListParagraph"/>
              <w:ind w:left="0"/>
              <w:jc w:val="center"/>
              <w:rPr>
                <w:rFonts w:ascii="Arial" w:hAnsi="Arial" w:cs="Arial"/>
                <w:b/>
                <w:sz w:val="20"/>
                <w:szCs w:val="20"/>
              </w:rPr>
            </w:pPr>
            <w:r w:rsidRPr="00443B2A">
              <w:rPr>
                <w:rFonts w:ascii="Arial" w:hAnsi="Arial" w:cs="Arial"/>
                <w:b/>
                <w:sz w:val="20"/>
                <w:szCs w:val="20"/>
              </w:rPr>
              <w:t>TABELA 1.</w:t>
            </w:r>
          </w:p>
        </w:tc>
      </w:tr>
      <w:tr w:rsidR="00443B2A" w:rsidRPr="00443B2A" w14:paraId="010F5D9B" w14:textId="77777777" w:rsidTr="00443B2A">
        <w:trPr>
          <w:trHeight w:val="300"/>
        </w:trPr>
        <w:tc>
          <w:tcPr>
            <w:tcW w:w="961" w:type="dxa"/>
            <w:noWrap/>
            <w:hideMark/>
          </w:tcPr>
          <w:p w14:paraId="065EF1EC"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QTY</w:t>
            </w:r>
          </w:p>
        </w:tc>
        <w:tc>
          <w:tcPr>
            <w:tcW w:w="1581" w:type="dxa"/>
            <w:noWrap/>
            <w:hideMark/>
          </w:tcPr>
          <w:p w14:paraId="0373A1BC"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P/N</w:t>
            </w:r>
          </w:p>
        </w:tc>
        <w:tc>
          <w:tcPr>
            <w:tcW w:w="4102" w:type="dxa"/>
            <w:gridSpan w:val="2"/>
            <w:noWrap/>
            <w:hideMark/>
          </w:tcPr>
          <w:p w14:paraId="06106937"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OPIS</w:t>
            </w:r>
          </w:p>
        </w:tc>
        <w:tc>
          <w:tcPr>
            <w:tcW w:w="960" w:type="dxa"/>
            <w:noWrap/>
            <w:hideMark/>
          </w:tcPr>
          <w:p w14:paraId="3EA11422"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c>
          <w:tcPr>
            <w:tcW w:w="960" w:type="dxa"/>
            <w:noWrap/>
            <w:hideMark/>
          </w:tcPr>
          <w:p w14:paraId="448E3C2F"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Kom</w:t>
            </w:r>
          </w:p>
        </w:tc>
        <w:tc>
          <w:tcPr>
            <w:tcW w:w="1054" w:type="dxa"/>
            <w:noWrap/>
            <w:hideMark/>
          </w:tcPr>
          <w:p w14:paraId="1FA7BD21"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r>
      <w:tr w:rsidR="00443B2A" w:rsidRPr="00443B2A" w14:paraId="24678018" w14:textId="77777777" w:rsidTr="00443B2A">
        <w:trPr>
          <w:trHeight w:val="300"/>
        </w:trPr>
        <w:tc>
          <w:tcPr>
            <w:tcW w:w="961" w:type="dxa"/>
            <w:noWrap/>
            <w:hideMark/>
          </w:tcPr>
          <w:p w14:paraId="4586A2C7"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581" w:type="dxa"/>
            <w:noWrap/>
            <w:hideMark/>
          </w:tcPr>
          <w:p w14:paraId="591F913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4102" w:type="dxa"/>
            <w:gridSpan w:val="2"/>
            <w:noWrap/>
            <w:hideMark/>
          </w:tcPr>
          <w:p w14:paraId="2B13105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566FB9A"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ACF118C"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c>
          <w:tcPr>
            <w:tcW w:w="1054" w:type="dxa"/>
            <w:noWrap/>
            <w:hideMark/>
          </w:tcPr>
          <w:p w14:paraId="64E0F017"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522ABD5B" w14:textId="77777777" w:rsidTr="00443B2A">
        <w:trPr>
          <w:trHeight w:val="600"/>
        </w:trPr>
        <w:tc>
          <w:tcPr>
            <w:tcW w:w="961" w:type="dxa"/>
            <w:noWrap/>
            <w:hideMark/>
          </w:tcPr>
          <w:p w14:paraId="31A9D51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581" w:type="dxa"/>
            <w:noWrap/>
            <w:hideMark/>
          </w:tcPr>
          <w:p w14:paraId="5B617C72"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4102" w:type="dxa"/>
            <w:gridSpan w:val="2"/>
            <w:hideMark/>
          </w:tcPr>
          <w:p w14:paraId="45F0031F"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xml:space="preserve">VDI Serveri – minimalni zahtevi   </w:t>
            </w:r>
          </w:p>
          <w:p w14:paraId="23B490B5" w14:textId="0C779562" w:rsidR="00443B2A" w:rsidRPr="00443B2A" w:rsidRDefault="00443B2A" w:rsidP="001660AA">
            <w:pPr>
              <w:jc w:val="center"/>
              <w:rPr>
                <w:rFonts w:cs="Arial"/>
                <w:b/>
                <w:bCs/>
                <w:color w:val="000000"/>
                <w:lang w:eastAsia="sr-Latn-BA"/>
              </w:rPr>
            </w:pPr>
            <w:r w:rsidRPr="00443B2A">
              <w:rPr>
                <w:rFonts w:cs="Arial"/>
                <w:b/>
                <w:bCs/>
                <w:color w:val="000000"/>
                <w:lang w:eastAsia="sr-Latn-BA"/>
              </w:rPr>
              <w:t xml:space="preserve">(ili </w:t>
            </w:r>
            <w:r w:rsidR="001660AA">
              <w:rPr>
                <w:rFonts w:cs="Arial"/>
                <w:b/>
                <w:bCs/>
                <w:color w:val="000000"/>
                <w:lang w:eastAsia="sr-Latn-BA"/>
              </w:rPr>
              <w:t>odgovarajući</w:t>
            </w:r>
            <w:r w:rsidRPr="00443B2A">
              <w:rPr>
                <w:rFonts w:cs="Arial"/>
                <w:b/>
                <w:bCs/>
                <w:color w:val="000000"/>
                <w:lang w:eastAsia="sr-Latn-BA"/>
              </w:rPr>
              <w:t>)</w:t>
            </w:r>
          </w:p>
        </w:tc>
        <w:tc>
          <w:tcPr>
            <w:tcW w:w="960" w:type="dxa"/>
            <w:noWrap/>
            <w:hideMark/>
          </w:tcPr>
          <w:p w14:paraId="61203E6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D07D129"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3</w:t>
            </w:r>
          </w:p>
        </w:tc>
        <w:tc>
          <w:tcPr>
            <w:tcW w:w="1054" w:type="dxa"/>
            <w:noWrap/>
            <w:hideMark/>
          </w:tcPr>
          <w:p w14:paraId="1FEFEB83"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219F443" w14:textId="77777777" w:rsidTr="00443B2A">
        <w:trPr>
          <w:trHeight w:val="300"/>
        </w:trPr>
        <w:tc>
          <w:tcPr>
            <w:tcW w:w="961" w:type="dxa"/>
            <w:noWrap/>
            <w:hideMark/>
          </w:tcPr>
          <w:p w14:paraId="4CAF31D0"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7816C5A9" w14:textId="77777777" w:rsidR="00443B2A" w:rsidRPr="00443B2A" w:rsidRDefault="00443B2A" w:rsidP="00443B2A">
            <w:pPr>
              <w:rPr>
                <w:rFonts w:cs="Arial"/>
                <w:lang w:eastAsia="sr-Latn-BA"/>
              </w:rPr>
            </w:pPr>
            <w:r w:rsidRPr="00443B2A">
              <w:rPr>
                <w:rFonts w:cs="Arial"/>
                <w:lang w:eastAsia="sr-Latn-BA"/>
              </w:rPr>
              <w:t>813198-B21</w:t>
            </w:r>
          </w:p>
        </w:tc>
        <w:tc>
          <w:tcPr>
            <w:tcW w:w="4102" w:type="dxa"/>
            <w:gridSpan w:val="2"/>
            <w:noWrap/>
            <w:hideMark/>
          </w:tcPr>
          <w:p w14:paraId="1CA9E114" w14:textId="77777777" w:rsidR="00443B2A" w:rsidRPr="00443B2A" w:rsidRDefault="00443B2A" w:rsidP="00443B2A">
            <w:pPr>
              <w:rPr>
                <w:rFonts w:cs="Arial"/>
                <w:lang w:eastAsia="sr-Latn-BA"/>
              </w:rPr>
            </w:pPr>
            <w:r w:rsidRPr="00443B2A">
              <w:rPr>
                <w:rFonts w:cs="Arial"/>
                <w:lang w:eastAsia="sr-Latn-BA"/>
              </w:rPr>
              <w:t>HPE BL460c G9 E5v4 10/20Gb FLB CTO Blade</w:t>
            </w:r>
          </w:p>
        </w:tc>
        <w:tc>
          <w:tcPr>
            <w:tcW w:w="960" w:type="dxa"/>
            <w:noWrap/>
            <w:hideMark/>
          </w:tcPr>
          <w:p w14:paraId="3C2C795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1378D2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B2E8110"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7D6AFA8D" w14:textId="77777777" w:rsidTr="00443B2A">
        <w:trPr>
          <w:trHeight w:val="300"/>
        </w:trPr>
        <w:tc>
          <w:tcPr>
            <w:tcW w:w="961" w:type="dxa"/>
            <w:noWrap/>
            <w:hideMark/>
          </w:tcPr>
          <w:p w14:paraId="18BCAA0D"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18D463EE" w14:textId="77777777" w:rsidR="00443B2A" w:rsidRPr="00443B2A" w:rsidRDefault="00443B2A" w:rsidP="00443B2A">
            <w:pPr>
              <w:rPr>
                <w:rFonts w:cs="Arial"/>
                <w:lang w:eastAsia="sr-Latn-BA"/>
              </w:rPr>
            </w:pPr>
            <w:r w:rsidRPr="00443B2A">
              <w:rPr>
                <w:rFonts w:cs="Arial"/>
                <w:lang w:eastAsia="sr-Latn-BA"/>
              </w:rPr>
              <w:t>819841-L21</w:t>
            </w:r>
          </w:p>
        </w:tc>
        <w:tc>
          <w:tcPr>
            <w:tcW w:w="4102" w:type="dxa"/>
            <w:gridSpan w:val="2"/>
            <w:noWrap/>
            <w:hideMark/>
          </w:tcPr>
          <w:p w14:paraId="270A6593" w14:textId="77777777" w:rsidR="00443B2A" w:rsidRPr="00443B2A" w:rsidRDefault="00443B2A" w:rsidP="00443B2A">
            <w:pPr>
              <w:rPr>
                <w:rFonts w:cs="Arial"/>
                <w:lang w:eastAsia="sr-Latn-BA"/>
              </w:rPr>
            </w:pPr>
            <w:r w:rsidRPr="00443B2A">
              <w:rPr>
                <w:rFonts w:cs="Arial"/>
                <w:lang w:eastAsia="sr-Latn-BA"/>
              </w:rPr>
              <w:t>HPE BL460c Gen9 E5 -2660v4 FIO Kit</w:t>
            </w:r>
          </w:p>
        </w:tc>
        <w:tc>
          <w:tcPr>
            <w:tcW w:w="960" w:type="dxa"/>
            <w:noWrap/>
            <w:hideMark/>
          </w:tcPr>
          <w:p w14:paraId="54E77026"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4DC6410A"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49B9F14D"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09A4E9F" w14:textId="77777777" w:rsidTr="00443B2A">
        <w:trPr>
          <w:trHeight w:val="300"/>
        </w:trPr>
        <w:tc>
          <w:tcPr>
            <w:tcW w:w="961" w:type="dxa"/>
            <w:noWrap/>
            <w:hideMark/>
          </w:tcPr>
          <w:p w14:paraId="0C1ADC6D"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7D86F5F8" w14:textId="77777777" w:rsidR="00443B2A" w:rsidRPr="00443B2A" w:rsidRDefault="00443B2A" w:rsidP="00443B2A">
            <w:pPr>
              <w:rPr>
                <w:rFonts w:cs="Arial"/>
                <w:lang w:eastAsia="sr-Latn-BA"/>
              </w:rPr>
            </w:pPr>
            <w:r w:rsidRPr="00443B2A">
              <w:rPr>
                <w:rFonts w:cs="Arial"/>
                <w:lang w:eastAsia="sr-Latn-BA"/>
              </w:rPr>
              <w:t>819841-B21</w:t>
            </w:r>
          </w:p>
        </w:tc>
        <w:tc>
          <w:tcPr>
            <w:tcW w:w="4102" w:type="dxa"/>
            <w:gridSpan w:val="2"/>
            <w:noWrap/>
            <w:hideMark/>
          </w:tcPr>
          <w:p w14:paraId="3D972A06" w14:textId="77777777" w:rsidR="00443B2A" w:rsidRPr="00443B2A" w:rsidRDefault="00443B2A" w:rsidP="00443B2A">
            <w:pPr>
              <w:rPr>
                <w:rFonts w:cs="Arial"/>
                <w:lang w:eastAsia="sr-Latn-BA"/>
              </w:rPr>
            </w:pPr>
            <w:r w:rsidRPr="00443B2A">
              <w:rPr>
                <w:rFonts w:cs="Arial"/>
                <w:lang w:eastAsia="sr-Latn-BA"/>
              </w:rPr>
              <w:t>HPE BL460c Gen9 E5-2660v4 Kit</w:t>
            </w:r>
          </w:p>
        </w:tc>
        <w:tc>
          <w:tcPr>
            <w:tcW w:w="960" w:type="dxa"/>
            <w:noWrap/>
            <w:hideMark/>
          </w:tcPr>
          <w:p w14:paraId="6B33F6A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43895F2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0813F493"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59389F02" w14:textId="77777777" w:rsidTr="00443B2A">
        <w:trPr>
          <w:trHeight w:val="300"/>
        </w:trPr>
        <w:tc>
          <w:tcPr>
            <w:tcW w:w="961" w:type="dxa"/>
            <w:noWrap/>
            <w:hideMark/>
          </w:tcPr>
          <w:p w14:paraId="3AC6EB79"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7C446642" w14:textId="77777777" w:rsidR="00443B2A" w:rsidRPr="00443B2A" w:rsidRDefault="00443B2A" w:rsidP="00443B2A">
            <w:pPr>
              <w:rPr>
                <w:rFonts w:cs="Arial"/>
                <w:lang w:eastAsia="sr-Latn-BA"/>
              </w:rPr>
            </w:pPr>
            <w:r w:rsidRPr="00443B2A">
              <w:rPr>
                <w:rFonts w:cs="Arial"/>
                <w:lang w:eastAsia="sr-Latn-BA"/>
              </w:rPr>
              <w:t>819841-B21  0D1</w:t>
            </w:r>
          </w:p>
        </w:tc>
        <w:tc>
          <w:tcPr>
            <w:tcW w:w="4102" w:type="dxa"/>
            <w:gridSpan w:val="2"/>
            <w:noWrap/>
            <w:hideMark/>
          </w:tcPr>
          <w:p w14:paraId="6713ED75" w14:textId="77777777" w:rsidR="00443B2A" w:rsidRPr="00443B2A" w:rsidRDefault="00443B2A" w:rsidP="00443B2A">
            <w:pPr>
              <w:rPr>
                <w:rFonts w:cs="Arial"/>
                <w:lang w:eastAsia="sr-Latn-BA"/>
              </w:rPr>
            </w:pPr>
            <w:r w:rsidRPr="00443B2A">
              <w:rPr>
                <w:rFonts w:cs="Arial"/>
                <w:lang w:eastAsia="sr-Latn-BA"/>
              </w:rPr>
              <w:t>Factory integrated</w:t>
            </w:r>
          </w:p>
        </w:tc>
        <w:tc>
          <w:tcPr>
            <w:tcW w:w="960" w:type="dxa"/>
            <w:noWrap/>
            <w:hideMark/>
          </w:tcPr>
          <w:p w14:paraId="0289888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714799E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2E729BA"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915D1C7" w14:textId="77777777" w:rsidTr="00443B2A">
        <w:trPr>
          <w:trHeight w:val="300"/>
        </w:trPr>
        <w:tc>
          <w:tcPr>
            <w:tcW w:w="961" w:type="dxa"/>
            <w:noWrap/>
            <w:hideMark/>
          </w:tcPr>
          <w:p w14:paraId="6C38F2C8" w14:textId="77777777" w:rsidR="00443B2A" w:rsidRPr="00443B2A" w:rsidRDefault="00443B2A" w:rsidP="00443B2A">
            <w:pPr>
              <w:jc w:val="right"/>
              <w:rPr>
                <w:rFonts w:cs="Arial"/>
                <w:lang w:eastAsia="sr-Latn-BA"/>
              </w:rPr>
            </w:pPr>
            <w:r w:rsidRPr="00443B2A">
              <w:rPr>
                <w:rFonts w:cs="Arial"/>
                <w:lang w:eastAsia="sr-Latn-BA"/>
              </w:rPr>
              <w:t>16</w:t>
            </w:r>
          </w:p>
        </w:tc>
        <w:tc>
          <w:tcPr>
            <w:tcW w:w="1581" w:type="dxa"/>
            <w:noWrap/>
            <w:hideMark/>
          </w:tcPr>
          <w:p w14:paraId="5FC6C170" w14:textId="77777777" w:rsidR="00443B2A" w:rsidRPr="00443B2A" w:rsidRDefault="00443B2A" w:rsidP="00443B2A">
            <w:pPr>
              <w:rPr>
                <w:rFonts w:cs="Arial"/>
                <w:lang w:eastAsia="sr-Latn-BA"/>
              </w:rPr>
            </w:pPr>
            <w:r w:rsidRPr="00443B2A">
              <w:rPr>
                <w:rFonts w:cs="Arial"/>
                <w:lang w:eastAsia="sr-Latn-BA"/>
              </w:rPr>
              <w:t>805351-B21</w:t>
            </w:r>
          </w:p>
        </w:tc>
        <w:tc>
          <w:tcPr>
            <w:tcW w:w="4102" w:type="dxa"/>
            <w:gridSpan w:val="2"/>
            <w:noWrap/>
            <w:hideMark/>
          </w:tcPr>
          <w:p w14:paraId="66F7DD59" w14:textId="77777777" w:rsidR="00443B2A" w:rsidRPr="00443B2A" w:rsidRDefault="00443B2A" w:rsidP="00443B2A">
            <w:pPr>
              <w:rPr>
                <w:rFonts w:cs="Arial"/>
                <w:lang w:eastAsia="sr-Latn-BA"/>
              </w:rPr>
            </w:pPr>
            <w:r w:rsidRPr="00443B2A">
              <w:rPr>
                <w:rFonts w:cs="Arial"/>
                <w:lang w:eastAsia="sr-Latn-BA"/>
              </w:rPr>
              <w:t>HPE 32GB 2Rx4 PC4-2400T-R Kit</w:t>
            </w:r>
          </w:p>
        </w:tc>
        <w:tc>
          <w:tcPr>
            <w:tcW w:w="960" w:type="dxa"/>
            <w:noWrap/>
            <w:hideMark/>
          </w:tcPr>
          <w:p w14:paraId="4DF37C3E"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0F2395B"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378F21F0"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576A38B" w14:textId="77777777" w:rsidTr="00443B2A">
        <w:trPr>
          <w:trHeight w:val="300"/>
        </w:trPr>
        <w:tc>
          <w:tcPr>
            <w:tcW w:w="961" w:type="dxa"/>
            <w:noWrap/>
            <w:hideMark/>
          </w:tcPr>
          <w:p w14:paraId="251D6DC0" w14:textId="77777777" w:rsidR="00443B2A" w:rsidRPr="00443B2A" w:rsidRDefault="00443B2A" w:rsidP="00443B2A">
            <w:pPr>
              <w:jc w:val="right"/>
              <w:rPr>
                <w:rFonts w:cs="Arial"/>
                <w:lang w:eastAsia="sr-Latn-BA"/>
              </w:rPr>
            </w:pPr>
            <w:r w:rsidRPr="00443B2A">
              <w:rPr>
                <w:rFonts w:cs="Arial"/>
                <w:lang w:eastAsia="sr-Latn-BA"/>
              </w:rPr>
              <w:t>2</w:t>
            </w:r>
          </w:p>
        </w:tc>
        <w:tc>
          <w:tcPr>
            <w:tcW w:w="1581" w:type="dxa"/>
            <w:noWrap/>
            <w:hideMark/>
          </w:tcPr>
          <w:p w14:paraId="750829E6" w14:textId="77777777" w:rsidR="00443B2A" w:rsidRPr="00443B2A" w:rsidRDefault="00443B2A" w:rsidP="00443B2A">
            <w:pPr>
              <w:rPr>
                <w:rFonts w:cs="Arial"/>
                <w:lang w:eastAsia="sr-Latn-BA"/>
              </w:rPr>
            </w:pPr>
            <w:r w:rsidRPr="00443B2A">
              <w:rPr>
                <w:rFonts w:cs="Arial"/>
                <w:lang w:eastAsia="sr-Latn-BA"/>
              </w:rPr>
              <w:t>785067-B21</w:t>
            </w:r>
          </w:p>
        </w:tc>
        <w:tc>
          <w:tcPr>
            <w:tcW w:w="4102" w:type="dxa"/>
            <w:gridSpan w:val="2"/>
            <w:noWrap/>
            <w:hideMark/>
          </w:tcPr>
          <w:p w14:paraId="553C63E0" w14:textId="77777777" w:rsidR="00443B2A" w:rsidRPr="00443B2A" w:rsidRDefault="00443B2A" w:rsidP="00443B2A">
            <w:pPr>
              <w:rPr>
                <w:rFonts w:cs="Arial"/>
                <w:lang w:eastAsia="sr-Latn-BA"/>
              </w:rPr>
            </w:pPr>
            <w:r w:rsidRPr="00443B2A">
              <w:rPr>
                <w:rFonts w:cs="Arial"/>
                <w:lang w:eastAsia="sr-Latn-BA"/>
              </w:rPr>
              <w:t>HPE 300GB SAS 10k SFF SC HDD</w:t>
            </w:r>
          </w:p>
        </w:tc>
        <w:tc>
          <w:tcPr>
            <w:tcW w:w="960" w:type="dxa"/>
            <w:noWrap/>
            <w:hideMark/>
          </w:tcPr>
          <w:p w14:paraId="08D0640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D99A68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4A97326F"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5CE208C" w14:textId="77777777" w:rsidTr="00443B2A">
        <w:trPr>
          <w:trHeight w:val="300"/>
        </w:trPr>
        <w:tc>
          <w:tcPr>
            <w:tcW w:w="961" w:type="dxa"/>
            <w:noWrap/>
            <w:hideMark/>
          </w:tcPr>
          <w:p w14:paraId="536CCF75"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105F8BAE" w14:textId="77777777" w:rsidR="00443B2A" w:rsidRPr="00443B2A" w:rsidRDefault="00443B2A" w:rsidP="00443B2A">
            <w:pPr>
              <w:rPr>
                <w:rFonts w:cs="Arial"/>
                <w:lang w:eastAsia="sr-Latn-BA"/>
              </w:rPr>
            </w:pPr>
            <w:r w:rsidRPr="00443B2A">
              <w:rPr>
                <w:rFonts w:cs="Arial"/>
                <w:lang w:eastAsia="sr-Latn-BA"/>
              </w:rPr>
              <w:t>766491-B21</w:t>
            </w:r>
          </w:p>
        </w:tc>
        <w:tc>
          <w:tcPr>
            <w:tcW w:w="4102" w:type="dxa"/>
            <w:gridSpan w:val="2"/>
            <w:noWrap/>
            <w:hideMark/>
          </w:tcPr>
          <w:p w14:paraId="3C7E5353" w14:textId="77777777" w:rsidR="00443B2A" w:rsidRPr="00443B2A" w:rsidRDefault="00443B2A" w:rsidP="00443B2A">
            <w:pPr>
              <w:rPr>
                <w:rFonts w:cs="Arial"/>
                <w:lang w:eastAsia="sr-Latn-BA"/>
              </w:rPr>
            </w:pPr>
            <w:r w:rsidRPr="00443B2A">
              <w:rPr>
                <w:rFonts w:cs="Arial"/>
                <w:lang w:eastAsia="sr-Latn-BA"/>
              </w:rPr>
              <w:t>HPE FlexFabric 10Gb 2P 536FLB FIO Adptr</w:t>
            </w:r>
          </w:p>
        </w:tc>
        <w:tc>
          <w:tcPr>
            <w:tcW w:w="960" w:type="dxa"/>
            <w:noWrap/>
            <w:hideMark/>
          </w:tcPr>
          <w:p w14:paraId="554F6B12"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62CB7C2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33671CF1"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52714588" w14:textId="77777777" w:rsidTr="00443B2A">
        <w:trPr>
          <w:trHeight w:val="300"/>
        </w:trPr>
        <w:tc>
          <w:tcPr>
            <w:tcW w:w="961" w:type="dxa"/>
            <w:noWrap/>
            <w:hideMark/>
          </w:tcPr>
          <w:p w14:paraId="1FC349EB"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21F7728C" w14:textId="77777777" w:rsidR="00443B2A" w:rsidRPr="00443B2A" w:rsidRDefault="00443B2A" w:rsidP="00443B2A">
            <w:pPr>
              <w:rPr>
                <w:rFonts w:cs="Arial"/>
                <w:lang w:eastAsia="sr-Latn-BA"/>
              </w:rPr>
            </w:pPr>
            <w:r w:rsidRPr="00443B2A">
              <w:rPr>
                <w:rFonts w:cs="Arial"/>
                <w:lang w:eastAsia="sr-Latn-BA"/>
              </w:rPr>
              <w:t>761871-B21</w:t>
            </w:r>
          </w:p>
        </w:tc>
        <w:tc>
          <w:tcPr>
            <w:tcW w:w="4102" w:type="dxa"/>
            <w:gridSpan w:val="2"/>
            <w:noWrap/>
            <w:hideMark/>
          </w:tcPr>
          <w:p w14:paraId="2CF224DA" w14:textId="77777777" w:rsidR="00443B2A" w:rsidRPr="00443B2A" w:rsidRDefault="00443B2A" w:rsidP="00443B2A">
            <w:pPr>
              <w:rPr>
                <w:rFonts w:cs="Arial"/>
                <w:lang w:eastAsia="sr-Latn-BA"/>
              </w:rPr>
            </w:pPr>
            <w:r w:rsidRPr="00443B2A">
              <w:rPr>
                <w:rFonts w:cs="Arial"/>
                <w:lang w:eastAsia="sr-Latn-BA"/>
              </w:rPr>
              <w:t>HP Smart Array P244br/1G FIO Controller</w:t>
            </w:r>
          </w:p>
        </w:tc>
        <w:tc>
          <w:tcPr>
            <w:tcW w:w="960" w:type="dxa"/>
            <w:noWrap/>
            <w:hideMark/>
          </w:tcPr>
          <w:p w14:paraId="607C775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1FA3A2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7953725"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91725C4" w14:textId="77777777" w:rsidTr="00443B2A">
        <w:trPr>
          <w:trHeight w:val="300"/>
        </w:trPr>
        <w:tc>
          <w:tcPr>
            <w:tcW w:w="961" w:type="dxa"/>
            <w:noWrap/>
            <w:hideMark/>
          </w:tcPr>
          <w:p w14:paraId="5E8549FF"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3A74A270" w14:textId="77777777" w:rsidR="00443B2A" w:rsidRPr="00443B2A" w:rsidRDefault="00443B2A" w:rsidP="00443B2A">
            <w:pPr>
              <w:rPr>
                <w:rFonts w:cs="Arial"/>
                <w:lang w:eastAsia="sr-Latn-BA"/>
              </w:rPr>
            </w:pPr>
            <w:r w:rsidRPr="00443B2A">
              <w:rPr>
                <w:rFonts w:cs="Arial"/>
                <w:lang w:eastAsia="sr-Latn-BA"/>
              </w:rPr>
              <w:t>651281-B21</w:t>
            </w:r>
          </w:p>
        </w:tc>
        <w:tc>
          <w:tcPr>
            <w:tcW w:w="4102" w:type="dxa"/>
            <w:gridSpan w:val="2"/>
            <w:noWrap/>
            <w:hideMark/>
          </w:tcPr>
          <w:p w14:paraId="2788849F" w14:textId="77777777" w:rsidR="00443B2A" w:rsidRPr="00443B2A" w:rsidRDefault="00443B2A" w:rsidP="00443B2A">
            <w:pPr>
              <w:rPr>
                <w:rFonts w:cs="Arial"/>
                <w:lang w:eastAsia="sr-Latn-BA"/>
              </w:rPr>
            </w:pPr>
            <w:r w:rsidRPr="00443B2A">
              <w:rPr>
                <w:rFonts w:cs="Arial"/>
                <w:lang w:eastAsia="sr-Latn-BA"/>
              </w:rPr>
              <w:t>HPE QMH2572 8Gb FC HBA</w:t>
            </w:r>
          </w:p>
        </w:tc>
        <w:tc>
          <w:tcPr>
            <w:tcW w:w="960" w:type="dxa"/>
            <w:noWrap/>
            <w:hideMark/>
          </w:tcPr>
          <w:p w14:paraId="3B548AC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55BAA1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897F823"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5D01B633" w14:textId="77777777" w:rsidTr="00443B2A">
        <w:trPr>
          <w:trHeight w:val="300"/>
        </w:trPr>
        <w:tc>
          <w:tcPr>
            <w:tcW w:w="961" w:type="dxa"/>
            <w:noWrap/>
            <w:hideMark/>
          </w:tcPr>
          <w:p w14:paraId="28109BE2"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2038F21D" w14:textId="77777777" w:rsidR="00443B2A" w:rsidRPr="00443B2A" w:rsidRDefault="00443B2A" w:rsidP="00443B2A">
            <w:pPr>
              <w:rPr>
                <w:rFonts w:cs="Arial"/>
                <w:lang w:eastAsia="sr-Latn-BA"/>
              </w:rPr>
            </w:pPr>
            <w:r w:rsidRPr="00443B2A">
              <w:rPr>
                <w:rFonts w:cs="Arial"/>
                <w:lang w:eastAsia="sr-Latn-BA"/>
              </w:rPr>
              <w:t>H4396B</w:t>
            </w:r>
          </w:p>
        </w:tc>
        <w:tc>
          <w:tcPr>
            <w:tcW w:w="4102" w:type="dxa"/>
            <w:gridSpan w:val="2"/>
            <w:noWrap/>
            <w:hideMark/>
          </w:tcPr>
          <w:p w14:paraId="43AD012D" w14:textId="77777777" w:rsidR="00443B2A" w:rsidRPr="00443B2A" w:rsidRDefault="00443B2A" w:rsidP="00443B2A">
            <w:pPr>
              <w:rPr>
                <w:rFonts w:cs="Arial"/>
                <w:lang w:eastAsia="sr-Latn-BA"/>
              </w:rPr>
            </w:pPr>
            <w:r w:rsidRPr="00443B2A">
              <w:rPr>
                <w:rFonts w:cs="Arial"/>
                <w:lang w:eastAsia="sr-Latn-BA"/>
              </w:rPr>
              <w:t>HP No Additional Support Required</w:t>
            </w:r>
          </w:p>
        </w:tc>
        <w:tc>
          <w:tcPr>
            <w:tcW w:w="960" w:type="dxa"/>
            <w:noWrap/>
            <w:hideMark/>
          </w:tcPr>
          <w:p w14:paraId="5F12EF7E"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747A8DE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CA40FE0"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54BE15DF" w14:textId="77777777" w:rsidTr="00443B2A">
        <w:trPr>
          <w:trHeight w:val="300"/>
        </w:trPr>
        <w:tc>
          <w:tcPr>
            <w:tcW w:w="961" w:type="dxa"/>
            <w:noWrap/>
            <w:hideMark/>
          </w:tcPr>
          <w:p w14:paraId="25B7BAB7" w14:textId="77777777" w:rsidR="00443B2A" w:rsidRPr="00443B2A" w:rsidRDefault="00443B2A" w:rsidP="00443B2A">
            <w:pPr>
              <w:jc w:val="center"/>
              <w:rPr>
                <w:rFonts w:cs="Arial"/>
                <w:b/>
                <w:bCs/>
                <w:lang w:eastAsia="sr-Latn-BA"/>
              </w:rPr>
            </w:pPr>
            <w:r w:rsidRPr="00443B2A">
              <w:rPr>
                <w:rFonts w:cs="Arial"/>
                <w:b/>
                <w:bCs/>
                <w:lang w:eastAsia="sr-Latn-BA"/>
              </w:rPr>
              <w:t> </w:t>
            </w:r>
          </w:p>
        </w:tc>
        <w:tc>
          <w:tcPr>
            <w:tcW w:w="1581" w:type="dxa"/>
            <w:noWrap/>
            <w:hideMark/>
          </w:tcPr>
          <w:p w14:paraId="1482BF72" w14:textId="77777777" w:rsidR="00443B2A" w:rsidRPr="00443B2A" w:rsidRDefault="00443B2A" w:rsidP="00443B2A">
            <w:pPr>
              <w:jc w:val="center"/>
              <w:rPr>
                <w:rFonts w:cs="Arial"/>
                <w:b/>
                <w:bCs/>
                <w:lang w:eastAsia="sr-Latn-BA"/>
              </w:rPr>
            </w:pPr>
            <w:r w:rsidRPr="00443B2A">
              <w:rPr>
                <w:rFonts w:cs="Arial"/>
                <w:b/>
                <w:bCs/>
                <w:lang w:eastAsia="sr-Latn-BA"/>
              </w:rPr>
              <w:t> </w:t>
            </w:r>
          </w:p>
        </w:tc>
        <w:tc>
          <w:tcPr>
            <w:tcW w:w="4102" w:type="dxa"/>
            <w:gridSpan w:val="2"/>
            <w:hideMark/>
          </w:tcPr>
          <w:p w14:paraId="76F73E65" w14:textId="4E999147" w:rsidR="00443B2A" w:rsidRPr="00443B2A" w:rsidRDefault="00443B2A" w:rsidP="00443B2A">
            <w:pPr>
              <w:jc w:val="center"/>
              <w:rPr>
                <w:rFonts w:cs="Arial"/>
                <w:b/>
                <w:bCs/>
                <w:lang w:eastAsia="sr-Latn-BA"/>
              </w:rPr>
            </w:pPr>
            <w:r w:rsidRPr="00443B2A">
              <w:rPr>
                <w:rFonts w:cs="Arial"/>
                <w:b/>
                <w:bCs/>
                <w:lang w:eastAsia="sr-Latn-BA"/>
              </w:rPr>
              <w:t>Storage sistem za VDI – m</w:t>
            </w:r>
            <w:r w:rsidR="00D60AF7">
              <w:rPr>
                <w:rFonts w:cs="Arial"/>
                <w:b/>
                <w:bCs/>
                <w:lang w:eastAsia="sr-Latn-BA"/>
              </w:rPr>
              <w:t>inimalni zahtevi (ili odgovarajući</w:t>
            </w:r>
            <w:r w:rsidRPr="00443B2A">
              <w:rPr>
                <w:rFonts w:cs="Arial"/>
                <w:b/>
                <w:bCs/>
                <w:lang w:eastAsia="sr-Latn-BA"/>
              </w:rPr>
              <w:t>)</w:t>
            </w:r>
          </w:p>
        </w:tc>
        <w:tc>
          <w:tcPr>
            <w:tcW w:w="960" w:type="dxa"/>
            <w:noWrap/>
            <w:hideMark/>
          </w:tcPr>
          <w:p w14:paraId="06219B8F"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c>
          <w:tcPr>
            <w:tcW w:w="960" w:type="dxa"/>
            <w:noWrap/>
            <w:hideMark/>
          </w:tcPr>
          <w:p w14:paraId="525981F5"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1</w:t>
            </w:r>
          </w:p>
        </w:tc>
        <w:tc>
          <w:tcPr>
            <w:tcW w:w="1054" w:type="dxa"/>
            <w:noWrap/>
            <w:hideMark/>
          </w:tcPr>
          <w:p w14:paraId="4EDB7902"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r>
      <w:tr w:rsidR="00443B2A" w:rsidRPr="00443B2A" w14:paraId="30E2D938" w14:textId="77777777" w:rsidTr="00443B2A">
        <w:trPr>
          <w:trHeight w:val="300"/>
        </w:trPr>
        <w:tc>
          <w:tcPr>
            <w:tcW w:w="961" w:type="dxa"/>
            <w:noWrap/>
            <w:hideMark/>
          </w:tcPr>
          <w:p w14:paraId="1B59E52E"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62B9CF07" w14:textId="77777777" w:rsidR="00443B2A" w:rsidRPr="00443B2A" w:rsidRDefault="00443B2A" w:rsidP="00443B2A">
            <w:pPr>
              <w:rPr>
                <w:rFonts w:cs="Arial"/>
                <w:lang w:eastAsia="sr-Latn-BA"/>
              </w:rPr>
            </w:pPr>
            <w:r w:rsidRPr="00443B2A">
              <w:rPr>
                <w:rFonts w:cs="Arial"/>
                <w:lang w:eastAsia="sr-Latn-BA"/>
              </w:rPr>
              <w:t>K2Q36B</w:t>
            </w:r>
          </w:p>
        </w:tc>
        <w:tc>
          <w:tcPr>
            <w:tcW w:w="4102" w:type="dxa"/>
            <w:gridSpan w:val="2"/>
            <w:noWrap/>
            <w:hideMark/>
          </w:tcPr>
          <w:p w14:paraId="0D483E06" w14:textId="77777777" w:rsidR="00443B2A" w:rsidRPr="00443B2A" w:rsidRDefault="00443B2A" w:rsidP="00443B2A">
            <w:pPr>
              <w:rPr>
                <w:rFonts w:cs="Arial"/>
                <w:lang w:eastAsia="sr-Latn-BA"/>
              </w:rPr>
            </w:pPr>
            <w:r w:rsidRPr="00443B2A">
              <w:rPr>
                <w:rFonts w:cs="Arial"/>
                <w:lang w:eastAsia="sr-Latn-BA"/>
              </w:rPr>
              <w:t>HPE 3PAR 8200 2N+SW Storage Field Base</w:t>
            </w:r>
          </w:p>
        </w:tc>
        <w:tc>
          <w:tcPr>
            <w:tcW w:w="960" w:type="dxa"/>
            <w:noWrap/>
            <w:hideMark/>
          </w:tcPr>
          <w:p w14:paraId="2780370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7CCC195A"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3CF57DAB"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1E74F7A" w14:textId="77777777" w:rsidTr="00443B2A">
        <w:trPr>
          <w:trHeight w:val="300"/>
        </w:trPr>
        <w:tc>
          <w:tcPr>
            <w:tcW w:w="961" w:type="dxa"/>
            <w:noWrap/>
            <w:hideMark/>
          </w:tcPr>
          <w:p w14:paraId="09B419DB" w14:textId="77777777" w:rsidR="00443B2A" w:rsidRPr="00443B2A" w:rsidRDefault="00443B2A" w:rsidP="00443B2A">
            <w:pPr>
              <w:jc w:val="right"/>
              <w:rPr>
                <w:rFonts w:cs="Arial"/>
                <w:lang w:eastAsia="sr-Latn-BA"/>
              </w:rPr>
            </w:pPr>
            <w:r w:rsidRPr="00443B2A">
              <w:rPr>
                <w:rFonts w:cs="Arial"/>
                <w:lang w:eastAsia="sr-Latn-BA"/>
              </w:rPr>
              <w:t>2</w:t>
            </w:r>
          </w:p>
        </w:tc>
        <w:tc>
          <w:tcPr>
            <w:tcW w:w="1581" w:type="dxa"/>
            <w:noWrap/>
            <w:hideMark/>
          </w:tcPr>
          <w:p w14:paraId="5D50983C" w14:textId="77777777" w:rsidR="00443B2A" w:rsidRPr="00443B2A" w:rsidRDefault="00443B2A" w:rsidP="00443B2A">
            <w:pPr>
              <w:rPr>
                <w:rFonts w:cs="Arial"/>
                <w:lang w:eastAsia="sr-Latn-BA"/>
              </w:rPr>
            </w:pPr>
            <w:r w:rsidRPr="00443B2A">
              <w:rPr>
                <w:rFonts w:cs="Arial"/>
                <w:lang w:eastAsia="sr-Latn-BA"/>
              </w:rPr>
              <w:t>H6Z00A</w:t>
            </w:r>
          </w:p>
        </w:tc>
        <w:tc>
          <w:tcPr>
            <w:tcW w:w="4102" w:type="dxa"/>
            <w:gridSpan w:val="2"/>
            <w:noWrap/>
            <w:hideMark/>
          </w:tcPr>
          <w:p w14:paraId="77ED200B" w14:textId="77777777" w:rsidR="00443B2A" w:rsidRPr="00443B2A" w:rsidRDefault="00443B2A" w:rsidP="00443B2A">
            <w:pPr>
              <w:rPr>
                <w:rFonts w:cs="Arial"/>
                <w:lang w:eastAsia="sr-Latn-BA"/>
              </w:rPr>
            </w:pPr>
            <w:r w:rsidRPr="00443B2A">
              <w:rPr>
                <w:rFonts w:cs="Arial"/>
                <w:lang w:eastAsia="sr-Latn-BA"/>
              </w:rPr>
              <w:t>HPE 3PAR 8000 4-pt 16Gb FC Adapter</w:t>
            </w:r>
          </w:p>
        </w:tc>
        <w:tc>
          <w:tcPr>
            <w:tcW w:w="960" w:type="dxa"/>
            <w:noWrap/>
            <w:hideMark/>
          </w:tcPr>
          <w:p w14:paraId="5EF3359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35AC0FC"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3BAA5E10"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94AF33D" w14:textId="77777777" w:rsidTr="00443B2A">
        <w:trPr>
          <w:trHeight w:val="300"/>
        </w:trPr>
        <w:tc>
          <w:tcPr>
            <w:tcW w:w="961" w:type="dxa"/>
            <w:noWrap/>
            <w:hideMark/>
          </w:tcPr>
          <w:p w14:paraId="71E0AF9E" w14:textId="77777777" w:rsidR="00443B2A" w:rsidRPr="00443B2A" w:rsidRDefault="00443B2A" w:rsidP="00443B2A">
            <w:pPr>
              <w:jc w:val="right"/>
              <w:rPr>
                <w:rFonts w:cs="Arial"/>
                <w:lang w:eastAsia="sr-Latn-BA"/>
              </w:rPr>
            </w:pPr>
            <w:r w:rsidRPr="00443B2A">
              <w:rPr>
                <w:rFonts w:cs="Arial"/>
                <w:lang w:eastAsia="sr-Latn-BA"/>
              </w:rPr>
              <w:t>8</w:t>
            </w:r>
          </w:p>
        </w:tc>
        <w:tc>
          <w:tcPr>
            <w:tcW w:w="1581" w:type="dxa"/>
            <w:noWrap/>
            <w:hideMark/>
          </w:tcPr>
          <w:p w14:paraId="53BE385C" w14:textId="77777777" w:rsidR="00443B2A" w:rsidRPr="00443B2A" w:rsidRDefault="00443B2A" w:rsidP="00443B2A">
            <w:pPr>
              <w:rPr>
                <w:rFonts w:cs="Arial"/>
                <w:lang w:eastAsia="sr-Latn-BA"/>
              </w:rPr>
            </w:pPr>
            <w:r w:rsidRPr="00443B2A">
              <w:rPr>
                <w:rFonts w:cs="Arial"/>
                <w:lang w:eastAsia="sr-Latn-BA"/>
              </w:rPr>
              <w:t>K2P89B</w:t>
            </w:r>
          </w:p>
        </w:tc>
        <w:tc>
          <w:tcPr>
            <w:tcW w:w="4102" w:type="dxa"/>
            <w:gridSpan w:val="2"/>
            <w:noWrap/>
            <w:hideMark/>
          </w:tcPr>
          <w:p w14:paraId="4384F3EB" w14:textId="77777777" w:rsidR="00443B2A" w:rsidRPr="00443B2A" w:rsidRDefault="00443B2A" w:rsidP="00443B2A">
            <w:pPr>
              <w:rPr>
                <w:rFonts w:cs="Arial"/>
                <w:lang w:eastAsia="sr-Latn-BA"/>
              </w:rPr>
            </w:pPr>
            <w:r w:rsidRPr="00443B2A">
              <w:rPr>
                <w:rFonts w:cs="Arial"/>
                <w:lang w:eastAsia="sr-Latn-BA"/>
              </w:rPr>
              <w:t>HPE 3PAR 8000 1.92TB+SW SFF SSD</w:t>
            </w:r>
          </w:p>
        </w:tc>
        <w:tc>
          <w:tcPr>
            <w:tcW w:w="960" w:type="dxa"/>
            <w:noWrap/>
            <w:hideMark/>
          </w:tcPr>
          <w:p w14:paraId="5E8E57A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5C6C232"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0514C80B"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A694BF2" w14:textId="77777777" w:rsidTr="00443B2A">
        <w:trPr>
          <w:trHeight w:val="300"/>
        </w:trPr>
        <w:tc>
          <w:tcPr>
            <w:tcW w:w="961" w:type="dxa"/>
            <w:noWrap/>
            <w:hideMark/>
          </w:tcPr>
          <w:p w14:paraId="1B622934"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1FD372A7" w14:textId="77777777" w:rsidR="00443B2A" w:rsidRPr="00443B2A" w:rsidRDefault="00443B2A" w:rsidP="00443B2A">
            <w:pPr>
              <w:rPr>
                <w:rFonts w:cs="Arial"/>
                <w:lang w:eastAsia="sr-Latn-BA"/>
              </w:rPr>
            </w:pPr>
            <w:r w:rsidRPr="00443B2A">
              <w:rPr>
                <w:rFonts w:cs="Arial"/>
                <w:lang w:eastAsia="sr-Latn-BA"/>
              </w:rPr>
              <w:t>L7E69AAE</w:t>
            </w:r>
          </w:p>
        </w:tc>
        <w:tc>
          <w:tcPr>
            <w:tcW w:w="4102" w:type="dxa"/>
            <w:gridSpan w:val="2"/>
            <w:noWrap/>
            <w:hideMark/>
          </w:tcPr>
          <w:p w14:paraId="0DE24471" w14:textId="77777777" w:rsidR="00443B2A" w:rsidRPr="00443B2A" w:rsidRDefault="00443B2A" w:rsidP="00443B2A">
            <w:pPr>
              <w:rPr>
                <w:rFonts w:cs="Arial"/>
                <w:lang w:eastAsia="sr-Latn-BA"/>
              </w:rPr>
            </w:pPr>
            <w:r w:rsidRPr="00443B2A">
              <w:rPr>
                <w:rFonts w:cs="Arial"/>
                <w:lang w:eastAsia="sr-Latn-BA"/>
              </w:rPr>
              <w:t>HPE 3PAR 8200 All-inc Multi-sys SW E-LTU</w:t>
            </w:r>
          </w:p>
        </w:tc>
        <w:tc>
          <w:tcPr>
            <w:tcW w:w="960" w:type="dxa"/>
            <w:noWrap/>
            <w:hideMark/>
          </w:tcPr>
          <w:p w14:paraId="3C68596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0A3985CE"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5BCEDFB7"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0582371" w14:textId="77777777" w:rsidTr="00443B2A">
        <w:trPr>
          <w:trHeight w:val="300"/>
        </w:trPr>
        <w:tc>
          <w:tcPr>
            <w:tcW w:w="961" w:type="dxa"/>
            <w:noWrap/>
            <w:hideMark/>
          </w:tcPr>
          <w:p w14:paraId="24933BF0"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3F6F226E" w14:textId="77777777" w:rsidR="00443B2A" w:rsidRPr="00443B2A" w:rsidRDefault="00443B2A" w:rsidP="00443B2A">
            <w:pPr>
              <w:rPr>
                <w:rFonts w:cs="Arial"/>
                <w:lang w:eastAsia="sr-Latn-BA"/>
              </w:rPr>
            </w:pPr>
            <w:r w:rsidRPr="00443B2A">
              <w:rPr>
                <w:rFonts w:cs="Arial"/>
                <w:lang w:eastAsia="sr-Latn-BA"/>
              </w:rPr>
              <w:t>L7F20AAE</w:t>
            </w:r>
          </w:p>
        </w:tc>
        <w:tc>
          <w:tcPr>
            <w:tcW w:w="4102" w:type="dxa"/>
            <w:gridSpan w:val="2"/>
            <w:noWrap/>
            <w:hideMark/>
          </w:tcPr>
          <w:p w14:paraId="2588B14D" w14:textId="77777777" w:rsidR="00443B2A" w:rsidRPr="00443B2A" w:rsidRDefault="00443B2A" w:rsidP="00443B2A">
            <w:pPr>
              <w:rPr>
                <w:rFonts w:cs="Arial"/>
                <w:lang w:eastAsia="sr-Latn-BA"/>
              </w:rPr>
            </w:pPr>
            <w:r w:rsidRPr="00443B2A">
              <w:rPr>
                <w:rFonts w:cs="Arial"/>
                <w:lang w:eastAsia="sr-Latn-BA"/>
              </w:rPr>
              <w:t>HPE 3PAR All-in S-sys SW Current E-Media</w:t>
            </w:r>
          </w:p>
        </w:tc>
        <w:tc>
          <w:tcPr>
            <w:tcW w:w="960" w:type="dxa"/>
            <w:noWrap/>
            <w:hideMark/>
          </w:tcPr>
          <w:p w14:paraId="08069A9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006433A6"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F1E16A9"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1B51B0F" w14:textId="77777777" w:rsidTr="00443B2A">
        <w:trPr>
          <w:trHeight w:val="300"/>
        </w:trPr>
        <w:tc>
          <w:tcPr>
            <w:tcW w:w="961" w:type="dxa"/>
            <w:noWrap/>
            <w:hideMark/>
          </w:tcPr>
          <w:p w14:paraId="30548A4E"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364AAD86" w14:textId="77777777" w:rsidR="00443B2A" w:rsidRPr="00443B2A" w:rsidRDefault="00443B2A" w:rsidP="00443B2A">
            <w:pPr>
              <w:rPr>
                <w:rFonts w:cs="Arial"/>
                <w:lang w:eastAsia="sr-Latn-BA"/>
              </w:rPr>
            </w:pPr>
            <w:r w:rsidRPr="00443B2A">
              <w:rPr>
                <w:rFonts w:cs="Arial"/>
                <w:lang w:eastAsia="sr-Latn-BA"/>
              </w:rPr>
              <w:t>L7F22AAE</w:t>
            </w:r>
          </w:p>
        </w:tc>
        <w:tc>
          <w:tcPr>
            <w:tcW w:w="4102" w:type="dxa"/>
            <w:gridSpan w:val="2"/>
            <w:noWrap/>
            <w:hideMark/>
          </w:tcPr>
          <w:p w14:paraId="69EFC9B0" w14:textId="77777777" w:rsidR="00443B2A" w:rsidRPr="00443B2A" w:rsidRDefault="00443B2A" w:rsidP="00443B2A">
            <w:pPr>
              <w:rPr>
                <w:rFonts w:cs="Arial"/>
                <w:lang w:eastAsia="sr-Latn-BA"/>
              </w:rPr>
            </w:pPr>
            <w:r w:rsidRPr="00443B2A">
              <w:rPr>
                <w:rFonts w:cs="Arial"/>
                <w:lang w:eastAsia="sr-Latn-BA"/>
              </w:rPr>
              <w:t>HPE 3PAR All-in M-sys SW Current E-Media</w:t>
            </w:r>
          </w:p>
        </w:tc>
        <w:tc>
          <w:tcPr>
            <w:tcW w:w="960" w:type="dxa"/>
            <w:noWrap/>
            <w:hideMark/>
          </w:tcPr>
          <w:p w14:paraId="2F19673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7C9A642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4A001F14"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9FEA1FB" w14:textId="77777777" w:rsidTr="00443B2A">
        <w:trPr>
          <w:trHeight w:val="300"/>
        </w:trPr>
        <w:tc>
          <w:tcPr>
            <w:tcW w:w="961" w:type="dxa"/>
            <w:noWrap/>
            <w:hideMark/>
          </w:tcPr>
          <w:p w14:paraId="1BDBCB4B"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5A12C29B" w14:textId="77777777" w:rsidR="00443B2A" w:rsidRPr="00443B2A" w:rsidRDefault="00443B2A" w:rsidP="00443B2A">
            <w:pPr>
              <w:rPr>
                <w:rFonts w:cs="Arial"/>
                <w:lang w:eastAsia="sr-Latn-BA"/>
              </w:rPr>
            </w:pPr>
            <w:r w:rsidRPr="00443B2A">
              <w:rPr>
                <w:rFonts w:cs="Arial"/>
                <w:lang w:eastAsia="sr-Latn-BA"/>
              </w:rPr>
              <w:t>H7J36A3</w:t>
            </w:r>
          </w:p>
        </w:tc>
        <w:tc>
          <w:tcPr>
            <w:tcW w:w="4102" w:type="dxa"/>
            <w:gridSpan w:val="2"/>
            <w:noWrap/>
            <w:hideMark/>
          </w:tcPr>
          <w:p w14:paraId="1CC0944B" w14:textId="77777777" w:rsidR="00443B2A" w:rsidRPr="00443B2A" w:rsidRDefault="00443B2A" w:rsidP="00443B2A">
            <w:pPr>
              <w:rPr>
                <w:rFonts w:cs="Arial"/>
                <w:lang w:eastAsia="sr-Latn-BA"/>
              </w:rPr>
            </w:pPr>
            <w:r w:rsidRPr="00443B2A">
              <w:rPr>
                <w:rFonts w:cs="Arial"/>
                <w:lang w:eastAsia="sr-Latn-BA"/>
              </w:rPr>
              <w:t>HPE 3Y Foundation Care CTR Service</w:t>
            </w:r>
          </w:p>
        </w:tc>
        <w:tc>
          <w:tcPr>
            <w:tcW w:w="960" w:type="dxa"/>
            <w:noWrap/>
            <w:hideMark/>
          </w:tcPr>
          <w:p w14:paraId="2305CEE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0DE21B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54C162F8"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8F6FD44" w14:textId="77777777" w:rsidTr="00443B2A">
        <w:trPr>
          <w:trHeight w:val="300"/>
        </w:trPr>
        <w:tc>
          <w:tcPr>
            <w:tcW w:w="961" w:type="dxa"/>
            <w:noWrap/>
            <w:hideMark/>
          </w:tcPr>
          <w:p w14:paraId="5898E483"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7C83569E" w14:textId="77777777" w:rsidR="00443B2A" w:rsidRPr="00443B2A" w:rsidRDefault="00443B2A" w:rsidP="00443B2A">
            <w:pPr>
              <w:rPr>
                <w:rFonts w:cs="Arial"/>
                <w:lang w:eastAsia="sr-Latn-BA"/>
              </w:rPr>
            </w:pPr>
            <w:r w:rsidRPr="00443B2A">
              <w:rPr>
                <w:rFonts w:cs="Arial"/>
                <w:lang w:eastAsia="sr-Latn-BA"/>
              </w:rPr>
              <w:t>H7J36A3     W3G</w:t>
            </w:r>
          </w:p>
        </w:tc>
        <w:tc>
          <w:tcPr>
            <w:tcW w:w="4102" w:type="dxa"/>
            <w:gridSpan w:val="2"/>
            <w:noWrap/>
            <w:hideMark/>
          </w:tcPr>
          <w:p w14:paraId="559EF437" w14:textId="77777777" w:rsidR="00443B2A" w:rsidRPr="00443B2A" w:rsidRDefault="00443B2A" w:rsidP="00443B2A">
            <w:pPr>
              <w:rPr>
                <w:rFonts w:cs="Arial"/>
                <w:lang w:eastAsia="sr-Latn-BA"/>
              </w:rPr>
            </w:pPr>
            <w:r w:rsidRPr="00443B2A">
              <w:rPr>
                <w:rFonts w:cs="Arial"/>
                <w:lang w:eastAsia="sr-Latn-BA"/>
              </w:rPr>
              <w:t>HPE 3PAR 8200 2N+SW Storage Base Support</w:t>
            </w:r>
          </w:p>
        </w:tc>
        <w:tc>
          <w:tcPr>
            <w:tcW w:w="960" w:type="dxa"/>
            <w:noWrap/>
            <w:hideMark/>
          </w:tcPr>
          <w:p w14:paraId="4E0BD5E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7198BF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A1B00B5"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F3B87FA" w14:textId="77777777" w:rsidTr="00443B2A">
        <w:trPr>
          <w:trHeight w:val="300"/>
        </w:trPr>
        <w:tc>
          <w:tcPr>
            <w:tcW w:w="961" w:type="dxa"/>
            <w:noWrap/>
            <w:hideMark/>
          </w:tcPr>
          <w:p w14:paraId="265EE78E" w14:textId="77777777" w:rsidR="00443B2A" w:rsidRPr="00443B2A" w:rsidRDefault="00443B2A" w:rsidP="00443B2A">
            <w:pPr>
              <w:jc w:val="right"/>
              <w:rPr>
                <w:rFonts w:cs="Arial"/>
                <w:lang w:eastAsia="sr-Latn-BA"/>
              </w:rPr>
            </w:pPr>
            <w:r w:rsidRPr="00443B2A">
              <w:rPr>
                <w:rFonts w:cs="Arial"/>
                <w:lang w:eastAsia="sr-Latn-BA"/>
              </w:rPr>
              <w:t>2</w:t>
            </w:r>
          </w:p>
        </w:tc>
        <w:tc>
          <w:tcPr>
            <w:tcW w:w="1581" w:type="dxa"/>
            <w:noWrap/>
            <w:hideMark/>
          </w:tcPr>
          <w:p w14:paraId="21E601DD" w14:textId="77777777" w:rsidR="00443B2A" w:rsidRPr="00443B2A" w:rsidRDefault="00443B2A" w:rsidP="00443B2A">
            <w:pPr>
              <w:rPr>
                <w:rFonts w:cs="Arial"/>
                <w:lang w:eastAsia="sr-Latn-BA"/>
              </w:rPr>
            </w:pPr>
            <w:r w:rsidRPr="00443B2A">
              <w:rPr>
                <w:rFonts w:cs="Arial"/>
                <w:lang w:eastAsia="sr-Latn-BA"/>
              </w:rPr>
              <w:t>H7J36A3     WSF</w:t>
            </w:r>
          </w:p>
        </w:tc>
        <w:tc>
          <w:tcPr>
            <w:tcW w:w="4102" w:type="dxa"/>
            <w:gridSpan w:val="2"/>
            <w:noWrap/>
            <w:hideMark/>
          </w:tcPr>
          <w:p w14:paraId="0FE23582" w14:textId="77777777" w:rsidR="00443B2A" w:rsidRPr="00443B2A" w:rsidRDefault="00443B2A" w:rsidP="00443B2A">
            <w:pPr>
              <w:rPr>
                <w:rFonts w:cs="Arial"/>
                <w:lang w:eastAsia="sr-Latn-BA"/>
              </w:rPr>
            </w:pPr>
            <w:r w:rsidRPr="00443B2A">
              <w:rPr>
                <w:rFonts w:cs="Arial"/>
                <w:lang w:eastAsia="sr-Latn-BA"/>
              </w:rPr>
              <w:t>HPE 3PAR Internal Entitlement Supp</w:t>
            </w:r>
          </w:p>
        </w:tc>
        <w:tc>
          <w:tcPr>
            <w:tcW w:w="960" w:type="dxa"/>
            <w:noWrap/>
            <w:hideMark/>
          </w:tcPr>
          <w:p w14:paraId="742B74D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422F752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31ADAFBC"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C3C87B0" w14:textId="77777777" w:rsidTr="00443B2A">
        <w:trPr>
          <w:trHeight w:val="300"/>
        </w:trPr>
        <w:tc>
          <w:tcPr>
            <w:tcW w:w="961" w:type="dxa"/>
            <w:noWrap/>
            <w:hideMark/>
          </w:tcPr>
          <w:p w14:paraId="59DC6300" w14:textId="77777777" w:rsidR="00443B2A" w:rsidRPr="00443B2A" w:rsidRDefault="00443B2A" w:rsidP="00443B2A">
            <w:pPr>
              <w:jc w:val="right"/>
              <w:rPr>
                <w:rFonts w:cs="Arial"/>
                <w:lang w:eastAsia="sr-Latn-BA"/>
              </w:rPr>
            </w:pPr>
            <w:r w:rsidRPr="00443B2A">
              <w:rPr>
                <w:rFonts w:cs="Arial"/>
                <w:lang w:eastAsia="sr-Latn-BA"/>
              </w:rPr>
              <w:t>8</w:t>
            </w:r>
          </w:p>
        </w:tc>
        <w:tc>
          <w:tcPr>
            <w:tcW w:w="1581" w:type="dxa"/>
            <w:noWrap/>
            <w:hideMark/>
          </w:tcPr>
          <w:p w14:paraId="76CEE777" w14:textId="77777777" w:rsidR="00443B2A" w:rsidRPr="00443B2A" w:rsidRDefault="00443B2A" w:rsidP="00443B2A">
            <w:pPr>
              <w:rPr>
                <w:rFonts w:cs="Arial"/>
                <w:lang w:eastAsia="sr-Latn-BA"/>
              </w:rPr>
            </w:pPr>
            <w:r w:rsidRPr="00443B2A">
              <w:rPr>
                <w:rFonts w:cs="Arial"/>
                <w:lang w:eastAsia="sr-Latn-BA"/>
              </w:rPr>
              <w:t>H7J36A3     X8J</w:t>
            </w:r>
          </w:p>
        </w:tc>
        <w:tc>
          <w:tcPr>
            <w:tcW w:w="4102" w:type="dxa"/>
            <w:gridSpan w:val="2"/>
            <w:noWrap/>
            <w:hideMark/>
          </w:tcPr>
          <w:p w14:paraId="7A92B2B8" w14:textId="77777777" w:rsidR="00443B2A" w:rsidRPr="00443B2A" w:rsidRDefault="00443B2A" w:rsidP="00443B2A">
            <w:pPr>
              <w:rPr>
                <w:rFonts w:cs="Arial"/>
                <w:lang w:eastAsia="sr-Latn-BA"/>
              </w:rPr>
            </w:pPr>
            <w:r w:rsidRPr="00443B2A">
              <w:rPr>
                <w:rFonts w:cs="Arial"/>
                <w:lang w:eastAsia="sr-Latn-BA"/>
              </w:rPr>
              <w:t>HPE 3PAR 8000 1.92TB+SW SFF SSD Supp</w:t>
            </w:r>
          </w:p>
        </w:tc>
        <w:tc>
          <w:tcPr>
            <w:tcW w:w="960" w:type="dxa"/>
            <w:noWrap/>
            <w:hideMark/>
          </w:tcPr>
          <w:p w14:paraId="68DF2BA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549AE51C"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55544088"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3798DBCF" w14:textId="77777777" w:rsidTr="00443B2A">
        <w:trPr>
          <w:trHeight w:val="300"/>
        </w:trPr>
        <w:tc>
          <w:tcPr>
            <w:tcW w:w="961" w:type="dxa"/>
            <w:noWrap/>
            <w:hideMark/>
          </w:tcPr>
          <w:p w14:paraId="592E1C17"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58F87E30" w14:textId="77777777" w:rsidR="00443B2A" w:rsidRPr="00443B2A" w:rsidRDefault="00443B2A" w:rsidP="00443B2A">
            <w:pPr>
              <w:rPr>
                <w:rFonts w:cs="Arial"/>
                <w:lang w:eastAsia="sr-Latn-BA"/>
              </w:rPr>
            </w:pPr>
            <w:r w:rsidRPr="00443B2A">
              <w:rPr>
                <w:rFonts w:cs="Arial"/>
                <w:lang w:eastAsia="sr-Latn-BA"/>
              </w:rPr>
              <w:t>H7J36A3     X8S</w:t>
            </w:r>
          </w:p>
        </w:tc>
        <w:tc>
          <w:tcPr>
            <w:tcW w:w="4102" w:type="dxa"/>
            <w:gridSpan w:val="2"/>
            <w:noWrap/>
            <w:hideMark/>
          </w:tcPr>
          <w:p w14:paraId="500DDD7D" w14:textId="77777777" w:rsidR="00443B2A" w:rsidRPr="00443B2A" w:rsidRDefault="00443B2A" w:rsidP="00443B2A">
            <w:pPr>
              <w:rPr>
                <w:rFonts w:cs="Arial"/>
                <w:lang w:eastAsia="sr-Latn-BA"/>
              </w:rPr>
            </w:pPr>
            <w:r w:rsidRPr="00443B2A">
              <w:rPr>
                <w:rFonts w:cs="Arial"/>
                <w:lang w:eastAsia="sr-Latn-BA"/>
              </w:rPr>
              <w:t>HPE 3PAR 8200 Multi-system SW Supp</w:t>
            </w:r>
          </w:p>
        </w:tc>
        <w:tc>
          <w:tcPr>
            <w:tcW w:w="960" w:type="dxa"/>
            <w:noWrap/>
            <w:hideMark/>
          </w:tcPr>
          <w:p w14:paraId="3EF6ED63"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1FDB4C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D0DDB0A"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5EC421D" w14:textId="77777777" w:rsidTr="00443B2A">
        <w:trPr>
          <w:trHeight w:val="300"/>
        </w:trPr>
        <w:tc>
          <w:tcPr>
            <w:tcW w:w="961" w:type="dxa"/>
            <w:noWrap/>
            <w:hideMark/>
          </w:tcPr>
          <w:p w14:paraId="7E35717B" w14:textId="77777777" w:rsidR="00443B2A" w:rsidRPr="00443B2A" w:rsidRDefault="00443B2A" w:rsidP="00443B2A">
            <w:pPr>
              <w:jc w:val="right"/>
              <w:rPr>
                <w:rFonts w:cs="Arial"/>
                <w:lang w:eastAsia="sr-Latn-BA"/>
              </w:rPr>
            </w:pPr>
            <w:r w:rsidRPr="00443B2A">
              <w:rPr>
                <w:rFonts w:cs="Arial"/>
                <w:lang w:eastAsia="sr-Latn-BA"/>
              </w:rPr>
              <w:lastRenderedPageBreak/>
              <w:t>2</w:t>
            </w:r>
          </w:p>
        </w:tc>
        <w:tc>
          <w:tcPr>
            <w:tcW w:w="1581" w:type="dxa"/>
            <w:noWrap/>
            <w:hideMark/>
          </w:tcPr>
          <w:p w14:paraId="634F815B" w14:textId="77777777" w:rsidR="00443B2A" w:rsidRPr="00443B2A" w:rsidRDefault="00443B2A" w:rsidP="00443B2A">
            <w:pPr>
              <w:rPr>
                <w:rFonts w:cs="Arial"/>
                <w:lang w:eastAsia="sr-Latn-BA"/>
              </w:rPr>
            </w:pPr>
            <w:r w:rsidRPr="00443B2A">
              <w:rPr>
                <w:rFonts w:cs="Arial"/>
                <w:lang w:eastAsia="sr-Latn-BA"/>
              </w:rPr>
              <w:t>H7J36A3     YTL</w:t>
            </w:r>
          </w:p>
        </w:tc>
        <w:tc>
          <w:tcPr>
            <w:tcW w:w="4102" w:type="dxa"/>
            <w:gridSpan w:val="2"/>
            <w:noWrap/>
            <w:hideMark/>
          </w:tcPr>
          <w:p w14:paraId="7C225BB1" w14:textId="77777777" w:rsidR="00443B2A" w:rsidRPr="00443B2A" w:rsidRDefault="00443B2A" w:rsidP="00443B2A">
            <w:pPr>
              <w:rPr>
                <w:rFonts w:cs="Arial"/>
                <w:lang w:eastAsia="sr-Latn-BA"/>
              </w:rPr>
            </w:pPr>
            <w:r w:rsidRPr="00443B2A">
              <w:rPr>
                <w:rFonts w:cs="Arial"/>
                <w:lang w:eastAsia="sr-Latn-BA"/>
              </w:rPr>
              <w:t>HPE 3PAR 8000 4-pt 16Gb FC Adapter Supp</w:t>
            </w:r>
          </w:p>
        </w:tc>
        <w:tc>
          <w:tcPr>
            <w:tcW w:w="960" w:type="dxa"/>
            <w:noWrap/>
            <w:hideMark/>
          </w:tcPr>
          <w:p w14:paraId="4D249B1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05FDDF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48D3F1B3"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79E8BC28" w14:textId="77777777" w:rsidTr="00443B2A">
        <w:trPr>
          <w:trHeight w:val="300"/>
        </w:trPr>
        <w:tc>
          <w:tcPr>
            <w:tcW w:w="961" w:type="dxa"/>
            <w:noWrap/>
            <w:hideMark/>
          </w:tcPr>
          <w:p w14:paraId="53B0FD18" w14:textId="77777777" w:rsidR="00443B2A" w:rsidRPr="00443B2A" w:rsidRDefault="00443B2A" w:rsidP="00443B2A">
            <w:pPr>
              <w:jc w:val="right"/>
              <w:rPr>
                <w:rFonts w:cs="Arial"/>
                <w:lang w:eastAsia="sr-Latn-BA"/>
              </w:rPr>
            </w:pPr>
            <w:r w:rsidRPr="00443B2A">
              <w:rPr>
                <w:rFonts w:cs="Arial"/>
                <w:lang w:eastAsia="sr-Latn-BA"/>
              </w:rPr>
              <w:t>12</w:t>
            </w:r>
          </w:p>
        </w:tc>
        <w:tc>
          <w:tcPr>
            <w:tcW w:w="1581" w:type="dxa"/>
            <w:noWrap/>
            <w:hideMark/>
          </w:tcPr>
          <w:p w14:paraId="47EA6227" w14:textId="77777777" w:rsidR="00443B2A" w:rsidRPr="00443B2A" w:rsidRDefault="00443B2A" w:rsidP="00443B2A">
            <w:pPr>
              <w:rPr>
                <w:rFonts w:cs="Arial"/>
                <w:lang w:eastAsia="sr-Latn-BA"/>
              </w:rPr>
            </w:pPr>
            <w:r w:rsidRPr="00443B2A">
              <w:rPr>
                <w:rFonts w:cs="Arial"/>
                <w:lang w:eastAsia="sr-Latn-BA"/>
              </w:rPr>
              <w:t>QK734A</w:t>
            </w:r>
          </w:p>
        </w:tc>
        <w:tc>
          <w:tcPr>
            <w:tcW w:w="4102" w:type="dxa"/>
            <w:gridSpan w:val="2"/>
            <w:noWrap/>
            <w:hideMark/>
          </w:tcPr>
          <w:p w14:paraId="05C4433F" w14:textId="77777777" w:rsidR="00443B2A" w:rsidRPr="00443B2A" w:rsidRDefault="00443B2A" w:rsidP="00443B2A">
            <w:pPr>
              <w:rPr>
                <w:rFonts w:cs="Arial"/>
                <w:lang w:eastAsia="sr-Latn-BA"/>
              </w:rPr>
            </w:pPr>
            <w:r w:rsidRPr="00443B2A">
              <w:rPr>
                <w:rFonts w:cs="Arial"/>
                <w:lang w:eastAsia="sr-Latn-BA"/>
              </w:rPr>
              <w:t>HPE Premier Flex LC/LC OM4 2f 5m Cbl</w:t>
            </w:r>
          </w:p>
        </w:tc>
        <w:tc>
          <w:tcPr>
            <w:tcW w:w="960" w:type="dxa"/>
            <w:noWrap/>
            <w:hideMark/>
          </w:tcPr>
          <w:p w14:paraId="55546987"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2614F3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0A299FEB"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4E585CC" w14:textId="77777777" w:rsidTr="00443B2A">
        <w:trPr>
          <w:trHeight w:val="300"/>
        </w:trPr>
        <w:tc>
          <w:tcPr>
            <w:tcW w:w="961" w:type="dxa"/>
            <w:noWrap/>
            <w:hideMark/>
          </w:tcPr>
          <w:p w14:paraId="708736CD" w14:textId="77777777" w:rsidR="00443B2A" w:rsidRPr="00443B2A" w:rsidRDefault="00443B2A" w:rsidP="00443B2A">
            <w:pPr>
              <w:jc w:val="right"/>
              <w:rPr>
                <w:rFonts w:cs="Arial"/>
                <w:lang w:eastAsia="sr-Latn-BA"/>
              </w:rPr>
            </w:pPr>
            <w:r w:rsidRPr="00443B2A">
              <w:rPr>
                <w:rFonts w:cs="Arial"/>
                <w:lang w:eastAsia="sr-Latn-BA"/>
              </w:rPr>
              <w:t>1</w:t>
            </w:r>
          </w:p>
        </w:tc>
        <w:tc>
          <w:tcPr>
            <w:tcW w:w="1581" w:type="dxa"/>
            <w:noWrap/>
            <w:hideMark/>
          </w:tcPr>
          <w:p w14:paraId="0E4E4273" w14:textId="77777777" w:rsidR="00443B2A" w:rsidRPr="00443B2A" w:rsidRDefault="00443B2A" w:rsidP="00443B2A">
            <w:pPr>
              <w:rPr>
                <w:rFonts w:cs="Arial"/>
                <w:lang w:eastAsia="sr-Latn-BA"/>
              </w:rPr>
            </w:pPr>
            <w:r w:rsidRPr="00443B2A">
              <w:rPr>
                <w:rFonts w:cs="Arial"/>
                <w:lang w:eastAsia="sr-Latn-BA"/>
              </w:rPr>
              <w:t>L7E34A</w:t>
            </w:r>
          </w:p>
        </w:tc>
        <w:tc>
          <w:tcPr>
            <w:tcW w:w="4102" w:type="dxa"/>
            <w:gridSpan w:val="2"/>
            <w:noWrap/>
            <w:hideMark/>
          </w:tcPr>
          <w:p w14:paraId="6B57DF83" w14:textId="77777777" w:rsidR="00443B2A" w:rsidRPr="00443B2A" w:rsidRDefault="00443B2A" w:rsidP="00443B2A">
            <w:pPr>
              <w:rPr>
                <w:rFonts w:cs="Arial"/>
                <w:lang w:eastAsia="sr-Latn-BA"/>
              </w:rPr>
            </w:pPr>
            <w:r w:rsidRPr="00443B2A">
              <w:rPr>
                <w:rFonts w:cs="Arial"/>
                <w:lang w:eastAsia="sr-Latn-BA"/>
              </w:rPr>
              <w:t>HPE 3PAR StoreServ CSI Media</w:t>
            </w:r>
          </w:p>
        </w:tc>
        <w:tc>
          <w:tcPr>
            <w:tcW w:w="960" w:type="dxa"/>
            <w:noWrap/>
            <w:hideMark/>
          </w:tcPr>
          <w:p w14:paraId="2526851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51CCE81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3CF1D783"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7799817F" w14:textId="77777777" w:rsidTr="00443B2A">
        <w:trPr>
          <w:trHeight w:val="300"/>
        </w:trPr>
        <w:tc>
          <w:tcPr>
            <w:tcW w:w="961" w:type="dxa"/>
            <w:noWrap/>
            <w:hideMark/>
          </w:tcPr>
          <w:p w14:paraId="144AA859" w14:textId="77777777" w:rsidR="00443B2A" w:rsidRPr="00443B2A" w:rsidRDefault="00443B2A" w:rsidP="00443B2A">
            <w:pPr>
              <w:jc w:val="right"/>
              <w:rPr>
                <w:rFonts w:cs="Arial"/>
                <w:lang w:eastAsia="sr-Latn-BA"/>
              </w:rPr>
            </w:pPr>
            <w:r w:rsidRPr="00443B2A">
              <w:rPr>
                <w:rFonts w:cs="Arial"/>
                <w:lang w:eastAsia="sr-Latn-BA"/>
              </w:rPr>
              <w:t>2</w:t>
            </w:r>
          </w:p>
        </w:tc>
        <w:tc>
          <w:tcPr>
            <w:tcW w:w="1581" w:type="dxa"/>
            <w:noWrap/>
            <w:hideMark/>
          </w:tcPr>
          <w:p w14:paraId="0F290B84" w14:textId="77777777" w:rsidR="00443B2A" w:rsidRPr="00443B2A" w:rsidRDefault="00443B2A" w:rsidP="00443B2A">
            <w:pPr>
              <w:rPr>
                <w:rFonts w:cs="Arial"/>
                <w:lang w:eastAsia="sr-Latn-BA"/>
              </w:rPr>
            </w:pPr>
            <w:r w:rsidRPr="00443B2A">
              <w:rPr>
                <w:rFonts w:cs="Arial"/>
                <w:lang w:eastAsia="sr-Latn-BA"/>
              </w:rPr>
              <w:t>AJ716B</w:t>
            </w:r>
          </w:p>
        </w:tc>
        <w:tc>
          <w:tcPr>
            <w:tcW w:w="4102" w:type="dxa"/>
            <w:gridSpan w:val="2"/>
            <w:noWrap/>
            <w:hideMark/>
          </w:tcPr>
          <w:p w14:paraId="34AB8EBC" w14:textId="77777777" w:rsidR="00443B2A" w:rsidRPr="00443B2A" w:rsidRDefault="00443B2A" w:rsidP="00443B2A">
            <w:pPr>
              <w:rPr>
                <w:rFonts w:cs="Arial"/>
                <w:lang w:eastAsia="sr-Latn-BA"/>
              </w:rPr>
            </w:pPr>
            <w:r w:rsidRPr="00443B2A">
              <w:rPr>
                <w:rFonts w:cs="Arial"/>
                <w:lang w:eastAsia="sr-Latn-BA"/>
              </w:rPr>
              <w:t>HPE 8Gb Short Wave B-Series SFP+ 1 Pack</w:t>
            </w:r>
          </w:p>
        </w:tc>
        <w:tc>
          <w:tcPr>
            <w:tcW w:w="960" w:type="dxa"/>
            <w:noWrap/>
            <w:hideMark/>
          </w:tcPr>
          <w:p w14:paraId="348F9C96"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0476FB9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39F76B2"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A21E723" w14:textId="77777777" w:rsidTr="00443B2A">
        <w:trPr>
          <w:trHeight w:val="300"/>
        </w:trPr>
        <w:tc>
          <w:tcPr>
            <w:tcW w:w="961" w:type="dxa"/>
            <w:noWrap/>
            <w:hideMark/>
          </w:tcPr>
          <w:p w14:paraId="5709E87C" w14:textId="77777777" w:rsidR="00443B2A" w:rsidRPr="00443B2A" w:rsidRDefault="00443B2A" w:rsidP="00443B2A">
            <w:pPr>
              <w:jc w:val="center"/>
              <w:rPr>
                <w:rFonts w:cs="Arial"/>
                <w:b/>
                <w:lang w:eastAsia="sr-Latn-BA"/>
              </w:rPr>
            </w:pPr>
          </w:p>
        </w:tc>
        <w:tc>
          <w:tcPr>
            <w:tcW w:w="1581" w:type="dxa"/>
            <w:noWrap/>
            <w:hideMark/>
          </w:tcPr>
          <w:p w14:paraId="3228C6EC" w14:textId="77777777" w:rsidR="00443B2A" w:rsidRPr="00443B2A" w:rsidRDefault="00443B2A" w:rsidP="00443B2A">
            <w:pPr>
              <w:jc w:val="center"/>
              <w:rPr>
                <w:rFonts w:cs="Arial"/>
                <w:b/>
                <w:lang w:eastAsia="sr-Latn-BA"/>
              </w:rPr>
            </w:pPr>
          </w:p>
        </w:tc>
        <w:tc>
          <w:tcPr>
            <w:tcW w:w="4102" w:type="dxa"/>
            <w:gridSpan w:val="2"/>
            <w:noWrap/>
            <w:hideMark/>
          </w:tcPr>
          <w:p w14:paraId="61641876" w14:textId="5E5293F3" w:rsidR="00443B2A" w:rsidRPr="00443B2A" w:rsidRDefault="00443B2A" w:rsidP="00443B2A">
            <w:pPr>
              <w:jc w:val="center"/>
              <w:rPr>
                <w:rFonts w:cs="Arial"/>
                <w:b/>
                <w:lang w:eastAsia="sr-Latn-BA"/>
              </w:rPr>
            </w:pPr>
            <w:r w:rsidRPr="00443B2A">
              <w:rPr>
                <w:rFonts w:cs="Arial"/>
                <w:b/>
                <w:lang w:eastAsia="sr-Latn-BA"/>
              </w:rPr>
              <w:t xml:space="preserve">Računar za Administraciju VDI - </w:t>
            </w:r>
            <w:r w:rsidR="00D60AF7">
              <w:rPr>
                <w:rFonts w:cs="Arial"/>
                <w:b/>
                <w:lang w:eastAsia="sr-Latn-BA"/>
              </w:rPr>
              <w:t>minimalni zahtevi ili odgovarajući</w:t>
            </w:r>
          </w:p>
        </w:tc>
        <w:tc>
          <w:tcPr>
            <w:tcW w:w="960" w:type="dxa"/>
            <w:noWrap/>
            <w:hideMark/>
          </w:tcPr>
          <w:p w14:paraId="580B40B4" w14:textId="77777777" w:rsidR="00443B2A" w:rsidRPr="00443B2A" w:rsidRDefault="00443B2A" w:rsidP="00443B2A">
            <w:pPr>
              <w:jc w:val="center"/>
              <w:rPr>
                <w:rFonts w:cs="Arial"/>
                <w:b/>
                <w:color w:val="000000"/>
                <w:lang w:eastAsia="sr-Latn-BA"/>
              </w:rPr>
            </w:pPr>
          </w:p>
        </w:tc>
        <w:tc>
          <w:tcPr>
            <w:tcW w:w="960" w:type="dxa"/>
            <w:noWrap/>
            <w:hideMark/>
          </w:tcPr>
          <w:p w14:paraId="42BE316D" w14:textId="77777777" w:rsidR="00443B2A" w:rsidRPr="00443B2A" w:rsidRDefault="00443B2A" w:rsidP="00443B2A">
            <w:pPr>
              <w:jc w:val="center"/>
              <w:rPr>
                <w:rFonts w:cs="Arial"/>
                <w:b/>
                <w:color w:val="000000"/>
                <w:lang w:eastAsia="sr-Latn-BA"/>
              </w:rPr>
            </w:pPr>
            <w:r w:rsidRPr="00443B2A">
              <w:rPr>
                <w:rFonts w:cs="Arial"/>
                <w:b/>
                <w:color w:val="000000"/>
                <w:lang w:eastAsia="sr-Latn-BA"/>
              </w:rPr>
              <w:t>1</w:t>
            </w:r>
          </w:p>
        </w:tc>
        <w:tc>
          <w:tcPr>
            <w:tcW w:w="1054" w:type="dxa"/>
            <w:noWrap/>
            <w:hideMark/>
          </w:tcPr>
          <w:p w14:paraId="157AFBFD" w14:textId="77777777" w:rsidR="00443B2A" w:rsidRPr="00443B2A" w:rsidRDefault="00443B2A" w:rsidP="00443B2A">
            <w:pPr>
              <w:jc w:val="center"/>
              <w:rPr>
                <w:rFonts w:cs="Arial"/>
                <w:b/>
                <w:color w:val="000000"/>
                <w:lang w:eastAsia="sr-Latn-BA"/>
              </w:rPr>
            </w:pPr>
          </w:p>
        </w:tc>
      </w:tr>
      <w:tr w:rsidR="00443B2A" w:rsidRPr="00443B2A" w14:paraId="036652D1" w14:textId="77777777" w:rsidTr="00443B2A">
        <w:trPr>
          <w:trHeight w:val="300"/>
        </w:trPr>
        <w:tc>
          <w:tcPr>
            <w:tcW w:w="961" w:type="dxa"/>
            <w:noWrap/>
            <w:hideMark/>
          </w:tcPr>
          <w:p w14:paraId="71ACF577"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1351C893"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43886A12" w14:textId="77777777" w:rsidR="00443B2A" w:rsidRPr="00443B2A" w:rsidRDefault="00443B2A" w:rsidP="00443B2A">
            <w:pPr>
              <w:rPr>
                <w:rFonts w:cs="Arial"/>
                <w:lang w:eastAsia="sr-Latn-BA"/>
              </w:rPr>
            </w:pPr>
            <w:r w:rsidRPr="00443B2A">
              <w:rPr>
                <w:rFonts w:cs="Arial"/>
                <w:lang w:eastAsia="sr-Latn-BA"/>
              </w:rPr>
              <w:t>CPU i7-7500U</w:t>
            </w:r>
          </w:p>
        </w:tc>
        <w:tc>
          <w:tcPr>
            <w:tcW w:w="960" w:type="dxa"/>
            <w:noWrap/>
            <w:hideMark/>
          </w:tcPr>
          <w:p w14:paraId="635A16FE"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231020A"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7D280575"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FF6FF7C" w14:textId="77777777" w:rsidTr="00443B2A">
        <w:trPr>
          <w:trHeight w:val="300"/>
        </w:trPr>
        <w:tc>
          <w:tcPr>
            <w:tcW w:w="961" w:type="dxa"/>
            <w:noWrap/>
            <w:hideMark/>
          </w:tcPr>
          <w:p w14:paraId="0783D267"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672B6EEA"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084AFB60" w14:textId="77777777" w:rsidR="00443B2A" w:rsidRPr="00443B2A" w:rsidRDefault="00443B2A" w:rsidP="00443B2A">
            <w:pPr>
              <w:rPr>
                <w:rFonts w:cs="Arial"/>
                <w:lang w:eastAsia="sr-Latn-BA"/>
              </w:rPr>
            </w:pPr>
            <w:r w:rsidRPr="00443B2A">
              <w:rPr>
                <w:rFonts w:cs="Arial"/>
                <w:lang w:eastAsia="sr-Latn-BA"/>
              </w:rPr>
              <w:t xml:space="preserve">Windows 10 Pro 64 </w:t>
            </w:r>
          </w:p>
        </w:tc>
        <w:tc>
          <w:tcPr>
            <w:tcW w:w="960" w:type="dxa"/>
            <w:noWrap/>
            <w:hideMark/>
          </w:tcPr>
          <w:p w14:paraId="3F9A48B9"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CE4B98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0DAF0F9F"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4A34D007" w14:textId="77777777" w:rsidTr="00443B2A">
        <w:trPr>
          <w:trHeight w:val="300"/>
        </w:trPr>
        <w:tc>
          <w:tcPr>
            <w:tcW w:w="961" w:type="dxa"/>
            <w:noWrap/>
            <w:hideMark/>
          </w:tcPr>
          <w:p w14:paraId="11B3FEC8"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4142041D"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1CA4B4FD" w14:textId="77777777" w:rsidR="00443B2A" w:rsidRPr="00443B2A" w:rsidRDefault="00443B2A" w:rsidP="00443B2A">
            <w:pPr>
              <w:rPr>
                <w:rFonts w:cs="Arial"/>
                <w:lang w:eastAsia="sr-Latn-BA"/>
              </w:rPr>
            </w:pPr>
            <w:r w:rsidRPr="00443B2A">
              <w:rPr>
                <w:rFonts w:cs="Arial"/>
                <w:lang w:eastAsia="sr-Latn-BA"/>
              </w:rPr>
              <w:t>Integrated HD 720p DualAryMic Webcam</w:t>
            </w:r>
          </w:p>
        </w:tc>
        <w:tc>
          <w:tcPr>
            <w:tcW w:w="960" w:type="dxa"/>
            <w:noWrap/>
            <w:hideMark/>
          </w:tcPr>
          <w:p w14:paraId="75C00953"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6332B6ED"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2BA09304"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400C004C" w14:textId="77777777" w:rsidTr="00443B2A">
        <w:trPr>
          <w:trHeight w:val="300"/>
        </w:trPr>
        <w:tc>
          <w:tcPr>
            <w:tcW w:w="961" w:type="dxa"/>
            <w:noWrap/>
            <w:hideMark/>
          </w:tcPr>
          <w:p w14:paraId="671D72A2"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6FC3A5BD"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3FBA2B49" w14:textId="77777777" w:rsidR="00443B2A" w:rsidRPr="00443B2A" w:rsidRDefault="00443B2A" w:rsidP="00443B2A">
            <w:pPr>
              <w:rPr>
                <w:rFonts w:cs="Arial"/>
                <w:lang w:eastAsia="sr-Latn-BA"/>
              </w:rPr>
            </w:pPr>
            <w:r w:rsidRPr="00443B2A">
              <w:rPr>
                <w:rFonts w:cs="Arial"/>
                <w:lang w:eastAsia="sr-Latn-BA"/>
              </w:rPr>
              <w:t>15.6 inch FHD (1920x1080) Anti-Glare LED SVA enabled for Webcam slim</w:t>
            </w:r>
          </w:p>
        </w:tc>
        <w:tc>
          <w:tcPr>
            <w:tcW w:w="960" w:type="dxa"/>
            <w:noWrap/>
            <w:hideMark/>
          </w:tcPr>
          <w:p w14:paraId="641B7173"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0BDC322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97BDE4D"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4D2D623C" w14:textId="77777777" w:rsidTr="00443B2A">
        <w:trPr>
          <w:trHeight w:val="300"/>
        </w:trPr>
        <w:tc>
          <w:tcPr>
            <w:tcW w:w="961" w:type="dxa"/>
            <w:noWrap/>
            <w:hideMark/>
          </w:tcPr>
          <w:p w14:paraId="277432A9"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2FC84913"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31A822EA" w14:textId="77777777" w:rsidR="00443B2A" w:rsidRPr="00443B2A" w:rsidRDefault="00443B2A" w:rsidP="00443B2A">
            <w:pPr>
              <w:rPr>
                <w:rFonts w:cs="Arial"/>
                <w:lang w:eastAsia="sr-Latn-BA"/>
              </w:rPr>
            </w:pPr>
            <w:r w:rsidRPr="00443B2A">
              <w:rPr>
                <w:rFonts w:cs="Arial"/>
                <w:lang w:eastAsia="sr-Latn-BA"/>
              </w:rPr>
              <w:t>16GB (2x8GB) DDR4 2133</w:t>
            </w:r>
          </w:p>
        </w:tc>
        <w:tc>
          <w:tcPr>
            <w:tcW w:w="960" w:type="dxa"/>
            <w:noWrap/>
            <w:hideMark/>
          </w:tcPr>
          <w:p w14:paraId="1A5029A7"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05A997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7EBDA9F0"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3E070DC4" w14:textId="77777777" w:rsidTr="00443B2A">
        <w:trPr>
          <w:trHeight w:val="300"/>
        </w:trPr>
        <w:tc>
          <w:tcPr>
            <w:tcW w:w="961" w:type="dxa"/>
            <w:noWrap/>
            <w:hideMark/>
          </w:tcPr>
          <w:p w14:paraId="611E6FFC"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67BB0EBB"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0E310343" w14:textId="77777777" w:rsidR="00443B2A" w:rsidRPr="00443B2A" w:rsidRDefault="00443B2A" w:rsidP="00443B2A">
            <w:pPr>
              <w:rPr>
                <w:rFonts w:cs="Arial"/>
                <w:lang w:eastAsia="sr-Latn-BA"/>
              </w:rPr>
            </w:pPr>
            <w:r w:rsidRPr="00443B2A">
              <w:rPr>
                <w:rFonts w:cs="Arial"/>
                <w:lang w:eastAsia="sr-Latn-BA"/>
              </w:rPr>
              <w:t>512GB Turbo Drive G2 Self Encrypted OPAL2 Three Layer Cell Solid State Drive</w:t>
            </w:r>
          </w:p>
        </w:tc>
        <w:tc>
          <w:tcPr>
            <w:tcW w:w="960" w:type="dxa"/>
            <w:noWrap/>
            <w:hideMark/>
          </w:tcPr>
          <w:p w14:paraId="0956E75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65F527A7"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08FF1CF8"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12C41F8" w14:textId="77777777" w:rsidTr="00443B2A">
        <w:trPr>
          <w:trHeight w:val="300"/>
        </w:trPr>
        <w:tc>
          <w:tcPr>
            <w:tcW w:w="961" w:type="dxa"/>
            <w:noWrap/>
            <w:hideMark/>
          </w:tcPr>
          <w:p w14:paraId="2FA7F078"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58C10462"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7FD206CE" w14:textId="77777777" w:rsidR="00443B2A" w:rsidRPr="00443B2A" w:rsidRDefault="00443B2A" w:rsidP="00443B2A">
            <w:pPr>
              <w:rPr>
                <w:rFonts w:cs="Arial"/>
                <w:lang w:eastAsia="sr-Latn-BA"/>
              </w:rPr>
            </w:pPr>
            <w:r w:rsidRPr="00443B2A">
              <w:rPr>
                <w:rFonts w:cs="Arial"/>
                <w:lang w:eastAsia="sr-Latn-BA"/>
              </w:rPr>
              <w:t>Intel 8265 ac 2x2 nvP +Bluetooth 4.2 WW with 2 Antennas</w:t>
            </w:r>
          </w:p>
        </w:tc>
        <w:tc>
          <w:tcPr>
            <w:tcW w:w="960" w:type="dxa"/>
            <w:noWrap/>
            <w:hideMark/>
          </w:tcPr>
          <w:p w14:paraId="375BF98F"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5E81AC0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2FB08006"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96A88D2" w14:textId="77777777" w:rsidTr="00443B2A">
        <w:trPr>
          <w:trHeight w:val="300"/>
        </w:trPr>
        <w:tc>
          <w:tcPr>
            <w:tcW w:w="961" w:type="dxa"/>
            <w:noWrap/>
            <w:hideMark/>
          </w:tcPr>
          <w:p w14:paraId="39EB8E20"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1CB842F6"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63ED88F8" w14:textId="77777777" w:rsidR="00443B2A" w:rsidRPr="00443B2A" w:rsidRDefault="00443B2A" w:rsidP="00443B2A">
            <w:pPr>
              <w:rPr>
                <w:rFonts w:cs="Arial"/>
                <w:lang w:eastAsia="sr-Latn-BA"/>
              </w:rPr>
            </w:pPr>
            <w:r w:rsidRPr="00443B2A">
              <w:rPr>
                <w:rFonts w:cs="Arial"/>
                <w:lang w:eastAsia="sr-Latn-BA"/>
              </w:rPr>
              <w:t>Fingerprint Reader</w:t>
            </w:r>
          </w:p>
        </w:tc>
        <w:tc>
          <w:tcPr>
            <w:tcW w:w="960" w:type="dxa"/>
            <w:noWrap/>
            <w:hideMark/>
          </w:tcPr>
          <w:p w14:paraId="2AAC756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51FB13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BDDDCC1"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41FD3BA3" w14:textId="77777777" w:rsidTr="00443B2A">
        <w:trPr>
          <w:trHeight w:val="300"/>
        </w:trPr>
        <w:tc>
          <w:tcPr>
            <w:tcW w:w="961" w:type="dxa"/>
            <w:noWrap/>
            <w:hideMark/>
          </w:tcPr>
          <w:p w14:paraId="770F964F"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2C06537B"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09BD560D" w14:textId="77777777" w:rsidR="00443B2A" w:rsidRPr="00443B2A" w:rsidRDefault="00443B2A" w:rsidP="00443B2A">
            <w:pPr>
              <w:rPr>
                <w:rFonts w:cs="Arial"/>
                <w:lang w:eastAsia="sr-Latn-BA"/>
              </w:rPr>
            </w:pPr>
            <w:r w:rsidRPr="00443B2A">
              <w:rPr>
                <w:rFonts w:cs="Arial"/>
                <w:lang w:eastAsia="sr-Latn-BA"/>
              </w:rPr>
              <w:t>3 Cell 51 WHr Long Life</w:t>
            </w:r>
          </w:p>
        </w:tc>
        <w:tc>
          <w:tcPr>
            <w:tcW w:w="960" w:type="dxa"/>
            <w:noWrap/>
            <w:hideMark/>
          </w:tcPr>
          <w:p w14:paraId="3F9AE553"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45C6843"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58189447"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391183D9" w14:textId="77777777" w:rsidTr="00443B2A">
        <w:trPr>
          <w:trHeight w:val="300"/>
        </w:trPr>
        <w:tc>
          <w:tcPr>
            <w:tcW w:w="961" w:type="dxa"/>
            <w:noWrap/>
            <w:hideMark/>
          </w:tcPr>
          <w:p w14:paraId="2AE5BFDF"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4AFE97D1"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2413038B" w14:textId="77777777" w:rsidR="00443B2A" w:rsidRPr="00443B2A" w:rsidRDefault="00443B2A" w:rsidP="00443B2A">
            <w:pPr>
              <w:rPr>
                <w:rFonts w:cs="Arial"/>
                <w:lang w:eastAsia="sr-Latn-BA"/>
              </w:rPr>
            </w:pPr>
            <w:r w:rsidRPr="00443B2A">
              <w:rPr>
                <w:rFonts w:cs="Arial"/>
                <w:lang w:eastAsia="sr-Latn-BA"/>
              </w:rPr>
              <w:t>65 Watt Smart nPFC Right Angle for Fast Charge AC Adapter</w:t>
            </w:r>
          </w:p>
        </w:tc>
        <w:tc>
          <w:tcPr>
            <w:tcW w:w="960" w:type="dxa"/>
            <w:noWrap/>
            <w:hideMark/>
          </w:tcPr>
          <w:p w14:paraId="087BC47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0F2BC778"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D9004B6"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2FA15FC7" w14:textId="77777777" w:rsidTr="00443B2A">
        <w:trPr>
          <w:trHeight w:val="300"/>
        </w:trPr>
        <w:tc>
          <w:tcPr>
            <w:tcW w:w="961" w:type="dxa"/>
            <w:noWrap/>
            <w:hideMark/>
          </w:tcPr>
          <w:p w14:paraId="6FFBEB7A"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2E85AABF"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58F42BF0" w14:textId="77777777" w:rsidR="00443B2A" w:rsidRPr="00443B2A" w:rsidRDefault="00443B2A" w:rsidP="00443B2A">
            <w:pPr>
              <w:rPr>
                <w:rFonts w:cs="Arial"/>
                <w:lang w:eastAsia="sr-Latn-BA"/>
              </w:rPr>
            </w:pPr>
            <w:r w:rsidRPr="00443B2A">
              <w:rPr>
                <w:rFonts w:cs="Arial"/>
                <w:lang w:eastAsia="sr-Latn-BA"/>
              </w:rPr>
              <w:t>C5 1.8m Power Cord EURO</w:t>
            </w:r>
          </w:p>
        </w:tc>
        <w:tc>
          <w:tcPr>
            <w:tcW w:w="960" w:type="dxa"/>
            <w:noWrap/>
            <w:hideMark/>
          </w:tcPr>
          <w:p w14:paraId="2A468C2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6F7A7DB7"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4935CA5E"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013D4417" w14:textId="77777777" w:rsidTr="00443B2A">
        <w:trPr>
          <w:trHeight w:val="300"/>
        </w:trPr>
        <w:tc>
          <w:tcPr>
            <w:tcW w:w="961" w:type="dxa"/>
            <w:noWrap/>
            <w:hideMark/>
          </w:tcPr>
          <w:p w14:paraId="5CE410C9"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3464D167"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1AC222DA" w14:textId="77777777" w:rsidR="00443B2A" w:rsidRPr="00443B2A" w:rsidRDefault="00443B2A" w:rsidP="00443B2A">
            <w:pPr>
              <w:rPr>
                <w:rFonts w:cs="Arial"/>
                <w:lang w:eastAsia="sr-Latn-BA"/>
              </w:rPr>
            </w:pPr>
            <w:r w:rsidRPr="00443B2A">
              <w:rPr>
                <w:rFonts w:cs="Arial"/>
                <w:lang w:eastAsia="sr-Latn-BA"/>
              </w:rPr>
              <w:t>SGX Permanent Disable IOPT</w:t>
            </w:r>
          </w:p>
        </w:tc>
        <w:tc>
          <w:tcPr>
            <w:tcW w:w="960" w:type="dxa"/>
            <w:noWrap/>
            <w:hideMark/>
          </w:tcPr>
          <w:p w14:paraId="24BFD52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6E60BF03"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108CB660"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38C413AE" w14:textId="77777777" w:rsidTr="00443B2A">
        <w:trPr>
          <w:trHeight w:val="300"/>
        </w:trPr>
        <w:tc>
          <w:tcPr>
            <w:tcW w:w="961" w:type="dxa"/>
            <w:noWrap/>
            <w:hideMark/>
          </w:tcPr>
          <w:p w14:paraId="2669D736"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4571F694"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400D6771" w14:textId="77777777" w:rsidR="00443B2A" w:rsidRPr="00443B2A" w:rsidRDefault="00443B2A" w:rsidP="00443B2A">
            <w:pPr>
              <w:rPr>
                <w:rFonts w:cs="Arial"/>
                <w:lang w:eastAsia="sr-Latn-BA"/>
              </w:rPr>
            </w:pPr>
            <w:r w:rsidRPr="00443B2A">
              <w:rPr>
                <w:rFonts w:cs="Arial"/>
                <w:lang w:eastAsia="sr-Latn-BA"/>
              </w:rPr>
              <w:t>Country Localization EURO</w:t>
            </w:r>
          </w:p>
        </w:tc>
        <w:tc>
          <w:tcPr>
            <w:tcW w:w="960" w:type="dxa"/>
            <w:noWrap/>
            <w:hideMark/>
          </w:tcPr>
          <w:p w14:paraId="5D4629C6"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67BD74F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A3CC7A6"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0FC0F85" w14:textId="77777777" w:rsidTr="00443B2A">
        <w:trPr>
          <w:trHeight w:val="300"/>
        </w:trPr>
        <w:tc>
          <w:tcPr>
            <w:tcW w:w="961" w:type="dxa"/>
            <w:noWrap/>
            <w:hideMark/>
          </w:tcPr>
          <w:p w14:paraId="5533D506"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408026B7"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0F5A04AA" w14:textId="77777777" w:rsidR="00443B2A" w:rsidRPr="00443B2A" w:rsidRDefault="00443B2A" w:rsidP="00443B2A">
            <w:pPr>
              <w:rPr>
                <w:rFonts w:cs="Arial"/>
                <w:lang w:eastAsia="sr-Latn-BA"/>
              </w:rPr>
            </w:pPr>
            <w:r w:rsidRPr="00443B2A">
              <w:rPr>
                <w:rFonts w:cs="Arial"/>
                <w:lang w:eastAsia="sr-Latn-BA"/>
              </w:rPr>
              <w:t>Dual Point Backlit spill-resistant EURO</w:t>
            </w:r>
          </w:p>
        </w:tc>
        <w:tc>
          <w:tcPr>
            <w:tcW w:w="960" w:type="dxa"/>
            <w:noWrap/>
            <w:hideMark/>
          </w:tcPr>
          <w:p w14:paraId="0B719A7E"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040981C"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91836D2"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E69E9AD" w14:textId="77777777" w:rsidTr="00443B2A">
        <w:trPr>
          <w:trHeight w:val="300"/>
        </w:trPr>
        <w:tc>
          <w:tcPr>
            <w:tcW w:w="961" w:type="dxa"/>
            <w:noWrap/>
            <w:hideMark/>
          </w:tcPr>
          <w:p w14:paraId="40EC5D79"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46CAC3F9"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6BCCF934" w14:textId="77777777" w:rsidR="00443B2A" w:rsidRPr="00443B2A" w:rsidRDefault="00443B2A" w:rsidP="00443B2A">
            <w:pPr>
              <w:rPr>
                <w:rFonts w:cs="Arial"/>
                <w:lang w:eastAsia="sr-Latn-BA"/>
              </w:rPr>
            </w:pPr>
            <w:r w:rsidRPr="00443B2A">
              <w:rPr>
                <w:rFonts w:cs="Arial"/>
                <w:lang w:eastAsia="sr-Latn-BA"/>
              </w:rPr>
              <w:t>Ultrabook</w:t>
            </w:r>
          </w:p>
        </w:tc>
        <w:tc>
          <w:tcPr>
            <w:tcW w:w="960" w:type="dxa"/>
            <w:noWrap/>
            <w:hideMark/>
          </w:tcPr>
          <w:p w14:paraId="3181204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41BF018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57A98BED"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44363219" w14:textId="77777777" w:rsidTr="00443B2A">
        <w:trPr>
          <w:trHeight w:val="300"/>
        </w:trPr>
        <w:tc>
          <w:tcPr>
            <w:tcW w:w="961" w:type="dxa"/>
            <w:noWrap/>
            <w:hideMark/>
          </w:tcPr>
          <w:p w14:paraId="60365EDF" w14:textId="77777777" w:rsidR="00443B2A" w:rsidRPr="00443B2A" w:rsidRDefault="00443B2A" w:rsidP="00443B2A">
            <w:pPr>
              <w:jc w:val="center"/>
              <w:rPr>
                <w:rFonts w:cs="Arial"/>
                <w:b/>
                <w:lang w:eastAsia="sr-Latn-BA"/>
              </w:rPr>
            </w:pPr>
          </w:p>
        </w:tc>
        <w:tc>
          <w:tcPr>
            <w:tcW w:w="1581" w:type="dxa"/>
            <w:noWrap/>
            <w:hideMark/>
          </w:tcPr>
          <w:p w14:paraId="20E286BA" w14:textId="77777777" w:rsidR="00443B2A" w:rsidRPr="00443B2A" w:rsidRDefault="00443B2A" w:rsidP="00443B2A">
            <w:pPr>
              <w:jc w:val="center"/>
              <w:rPr>
                <w:rFonts w:cs="Arial"/>
                <w:b/>
                <w:lang w:eastAsia="sr-Latn-BA"/>
              </w:rPr>
            </w:pPr>
          </w:p>
        </w:tc>
        <w:tc>
          <w:tcPr>
            <w:tcW w:w="4102" w:type="dxa"/>
            <w:gridSpan w:val="2"/>
            <w:noWrap/>
            <w:hideMark/>
          </w:tcPr>
          <w:p w14:paraId="2D574EC2" w14:textId="77777777" w:rsidR="00443B2A" w:rsidRPr="00443B2A" w:rsidRDefault="00443B2A" w:rsidP="00443B2A">
            <w:pPr>
              <w:jc w:val="center"/>
              <w:rPr>
                <w:rFonts w:cs="Arial"/>
                <w:b/>
                <w:lang w:eastAsia="sr-Latn-BA"/>
              </w:rPr>
            </w:pPr>
            <w:r w:rsidRPr="00443B2A">
              <w:rPr>
                <w:rFonts w:cs="Arial"/>
                <w:b/>
                <w:lang w:eastAsia="sr-Latn-BA"/>
              </w:rPr>
              <w:t>Tanki Klijent - minimalni zahtevi</w:t>
            </w:r>
          </w:p>
        </w:tc>
        <w:tc>
          <w:tcPr>
            <w:tcW w:w="960" w:type="dxa"/>
            <w:noWrap/>
            <w:hideMark/>
          </w:tcPr>
          <w:p w14:paraId="0975435E" w14:textId="77777777" w:rsidR="00443B2A" w:rsidRPr="00443B2A" w:rsidRDefault="00443B2A" w:rsidP="00443B2A">
            <w:pPr>
              <w:jc w:val="center"/>
              <w:rPr>
                <w:rFonts w:cs="Arial"/>
                <w:b/>
                <w:color w:val="000000"/>
                <w:lang w:eastAsia="sr-Latn-BA"/>
              </w:rPr>
            </w:pPr>
          </w:p>
        </w:tc>
        <w:tc>
          <w:tcPr>
            <w:tcW w:w="960" w:type="dxa"/>
            <w:noWrap/>
            <w:hideMark/>
          </w:tcPr>
          <w:p w14:paraId="72A62D49" w14:textId="77777777" w:rsidR="00443B2A" w:rsidRPr="00443B2A" w:rsidRDefault="00443B2A" w:rsidP="00443B2A">
            <w:pPr>
              <w:jc w:val="center"/>
              <w:rPr>
                <w:rFonts w:cs="Arial"/>
                <w:b/>
                <w:color w:val="000000"/>
                <w:lang w:eastAsia="sr-Latn-BA"/>
              </w:rPr>
            </w:pPr>
            <w:r w:rsidRPr="00443B2A">
              <w:rPr>
                <w:rFonts w:cs="Arial"/>
                <w:b/>
                <w:color w:val="000000"/>
                <w:lang w:eastAsia="sr-Latn-BA"/>
              </w:rPr>
              <w:t>2</w:t>
            </w:r>
          </w:p>
        </w:tc>
        <w:tc>
          <w:tcPr>
            <w:tcW w:w="1054" w:type="dxa"/>
            <w:noWrap/>
            <w:hideMark/>
          </w:tcPr>
          <w:p w14:paraId="6C2435F0" w14:textId="77777777" w:rsidR="00443B2A" w:rsidRPr="00443B2A" w:rsidRDefault="00443B2A" w:rsidP="00443B2A">
            <w:pPr>
              <w:jc w:val="center"/>
              <w:rPr>
                <w:rFonts w:cs="Arial"/>
                <w:b/>
                <w:color w:val="000000"/>
                <w:lang w:eastAsia="sr-Latn-BA"/>
              </w:rPr>
            </w:pPr>
          </w:p>
        </w:tc>
      </w:tr>
      <w:tr w:rsidR="00443B2A" w:rsidRPr="00443B2A" w14:paraId="4AFB5AF6" w14:textId="77777777" w:rsidTr="00443B2A">
        <w:trPr>
          <w:trHeight w:val="300"/>
        </w:trPr>
        <w:tc>
          <w:tcPr>
            <w:tcW w:w="961" w:type="dxa"/>
            <w:noWrap/>
            <w:hideMark/>
          </w:tcPr>
          <w:p w14:paraId="6E2CB0F0"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438CC872"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0AF28E91" w14:textId="77777777" w:rsidR="00443B2A" w:rsidRPr="00443B2A" w:rsidRDefault="00443B2A" w:rsidP="00443B2A">
            <w:pPr>
              <w:rPr>
                <w:rFonts w:cs="Arial"/>
                <w:lang w:eastAsia="sr-Latn-BA"/>
              </w:rPr>
            </w:pPr>
            <w:r w:rsidRPr="00443B2A">
              <w:rPr>
                <w:rFonts w:cs="Arial"/>
                <w:lang w:eastAsia="sr-Latn-BA"/>
              </w:rPr>
              <w:t>CPU mnimalno 2,2 GHZ 2MB CACHE 4 core</w:t>
            </w:r>
          </w:p>
        </w:tc>
        <w:tc>
          <w:tcPr>
            <w:tcW w:w="960" w:type="dxa"/>
            <w:noWrap/>
            <w:hideMark/>
          </w:tcPr>
          <w:p w14:paraId="1653F94A"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2E8F5098"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4B13A059"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91C99F1" w14:textId="77777777" w:rsidTr="00443B2A">
        <w:trPr>
          <w:trHeight w:val="300"/>
        </w:trPr>
        <w:tc>
          <w:tcPr>
            <w:tcW w:w="961" w:type="dxa"/>
            <w:noWrap/>
            <w:hideMark/>
          </w:tcPr>
          <w:p w14:paraId="27DD6709"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73C68BAC"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22E949A9" w14:textId="77777777" w:rsidR="00443B2A" w:rsidRPr="00443B2A" w:rsidRDefault="00443B2A" w:rsidP="00443B2A">
            <w:pPr>
              <w:rPr>
                <w:rFonts w:cs="Arial"/>
                <w:lang w:eastAsia="sr-Latn-BA"/>
              </w:rPr>
            </w:pPr>
            <w:r w:rsidRPr="00443B2A">
              <w:rPr>
                <w:rFonts w:cs="Arial"/>
                <w:lang w:eastAsia="sr-Latn-BA"/>
              </w:rPr>
              <w:t xml:space="preserve">Windows Embeded 7E </w:t>
            </w:r>
          </w:p>
        </w:tc>
        <w:tc>
          <w:tcPr>
            <w:tcW w:w="960" w:type="dxa"/>
            <w:noWrap/>
            <w:hideMark/>
          </w:tcPr>
          <w:p w14:paraId="6ABB9BC1"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3A53204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2209B2C9"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15420B9B" w14:textId="77777777" w:rsidTr="00443B2A">
        <w:trPr>
          <w:trHeight w:val="300"/>
        </w:trPr>
        <w:tc>
          <w:tcPr>
            <w:tcW w:w="961" w:type="dxa"/>
            <w:noWrap/>
            <w:hideMark/>
          </w:tcPr>
          <w:p w14:paraId="094A92FD"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0CF59E9F"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45D301C5" w14:textId="77777777" w:rsidR="00443B2A" w:rsidRPr="00443B2A" w:rsidRDefault="00443B2A" w:rsidP="00443B2A">
            <w:pPr>
              <w:rPr>
                <w:rFonts w:cs="Arial"/>
                <w:lang w:eastAsia="sr-Latn-BA"/>
              </w:rPr>
            </w:pPr>
            <w:r w:rsidRPr="00443B2A">
              <w:rPr>
                <w:rFonts w:cs="Arial"/>
                <w:lang w:eastAsia="sr-Latn-BA"/>
              </w:rPr>
              <w:t>4GB DDR4 memorije</w:t>
            </w:r>
          </w:p>
        </w:tc>
        <w:tc>
          <w:tcPr>
            <w:tcW w:w="960" w:type="dxa"/>
            <w:noWrap/>
            <w:hideMark/>
          </w:tcPr>
          <w:p w14:paraId="4AF7AB65"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A7730D0"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9985D59"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3DE6FD81" w14:textId="77777777" w:rsidTr="00443B2A">
        <w:trPr>
          <w:trHeight w:val="300"/>
        </w:trPr>
        <w:tc>
          <w:tcPr>
            <w:tcW w:w="961" w:type="dxa"/>
            <w:noWrap/>
            <w:hideMark/>
          </w:tcPr>
          <w:p w14:paraId="21C3FED8"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77146D85"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65BA8B57" w14:textId="77777777" w:rsidR="00443B2A" w:rsidRPr="00443B2A" w:rsidRDefault="00443B2A" w:rsidP="00443B2A">
            <w:pPr>
              <w:rPr>
                <w:rFonts w:cs="Arial"/>
                <w:lang w:eastAsia="sr-Latn-BA"/>
              </w:rPr>
            </w:pPr>
            <w:r w:rsidRPr="00443B2A">
              <w:rPr>
                <w:rFonts w:cs="Arial"/>
                <w:lang w:eastAsia="sr-Latn-BA"/>
              </w:rPr>
              <w:t xml:space="preserve">Unutrašnja disk jedinica 16GB flash MLC </w:t>
            </w:r>
          </w:p>
        </w:tc>
        <w:tc>
          <w:tcPr>
            <w:tcW w:w="960" w:type="dxa"/>
            <w:noWrap/>
            <w:hideMark/>
          </w:tcPr>
          <w:p w14:paraId="4080648B"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89DFD78"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00119753"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2BF2EBD" w14:textId="77777777" w:rsidTr="00443B2A">
        <w:trPr>
          <w:trHeight w:val="300"/>
        </w:trPr>
        <w:tc>
          <w:tcPr>
            <w:tcW w:w="961" w:type="dxa"/>
            <w:noWrap/>
            <w:hideMark/>
          </w:tcPr>
          <w:p w14:paraId="61981A1A"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232E2F90"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3DE3722B" w14:textId="77777777" w:rsidR="00443B2A" w:rsidRPr="00443B2A" w:rsidRDefault="00443B2A" w:rsidP="00443B2A">
            <w:pPr>
              <w:rPr>
                <w:rFonts w:cs="Arial"/>
                <w:lang w:eastAsia="sr-Latn-BA"/>
              </w:rPr>
            </w:pPr>
            <w:r w:rsidRPr="00443B2A">
              <w:rPr>
                <w:rFonts w:cs="Arial"/>
                <w:lang w:eastAsia="sr-Latn-BA"/>
              </w:rPr>
              <w:t>Protokoli RFX/RDP; RDP/PCoIP</w:t>
            </w:r>
          </w:p>
        </w:tc>
        <w:tc>
          <w:tcPr>
            <w:tcW w:w="960" w:type="dxa"/>
            <w:noWrap/>
            <w:hideMark/>
          </w:tcPr>
          <w:p w14:paraId="599FA0B4"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5BE5055C"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7C0B90CE"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0F92BB0" w14:textId="77777777" w:rsidTr="00443B2A">
        <w:trPr>
          <w:trHeight w:val="300"/>
        </w:trPr>
        <w:tc>
          <w:tcPr>
            <w:tcW w:w="961" w:type="dxa"/>
            <w:noWrap/>
            <w:hideMark/>
          </w:tcPr>
          <w:p w14:paraId="5B70E4E5" w14:textId="77777777" w:rsidR="00443B2A" w:rsidRPr="00443B2A" w:rsidRDefault="00443B2A" w:rsidP="00443B2A">
            <w:pPr>
              <w:jc w:val="right"/>
              <w:rPr>
                <w:rFonts w:cs="Arial"/>
                <w:lang w:eastAsia="sr-Latn-BA"/>
              </w:rPr>
            </w:pPr>
            <w:r w:rsidRPr="00443B2A">
              <w:rPr>
                <w:rFonts w:cs="Arial"/>
                <w:lang w:eastAsia="sr-Latn-BA"/>
              </w:rPr>
              <w:t> </w:t>
            </w:r>
          </w:p>
        </w:tc>
        <w:tc>
          <w:tcPr>
            <w:tcW w:w="1581" w:type="dxa"/>
            <w:noWrap/>
            <w:hideMark/>
          </w:tcPr>
          <w:p w14:paraId="150A1609" w14:textId="77777777" w:rsidR="00443B2A" w:rsidRPr="00443B2A" w:rsidRDefault="00443B2A" w:rsidP="00443B2A">
            <w:pPr>
              <w:rPr>
                <w:rFonts w:cs="Arial"/>
                <w:lang w:eastAsia="sr-Latn-BA"/>
              </w:rPr>
            </w:pPr>
            <w:r w:rsidRPr="00443B2A">
              <w:rPr>
                <w:rFonts w:cs="Arial"/>
                <w:lang w:eastAsia="sr-Latn-BA"/>
              </w:rPr>
              <w:t> </w:t>
            </w:r>
          </w:p>
        </w:tc>
        <w:tc>
          <w:tcPr>
            <w:tcW w:w="4102" w:type="dxa"/>
            <w:gridSpan w:val="2"/>
            <w:noWrap/>
            <w:hideMark/>
          </w:tcPr>
          <w:p w14:paraId="3EFC1FE0" w14:textId="77777777" w:rsidR="00443B2A" w:rsidRPr="00443B2A" w:rsidRDefault="00443B2A" w:rsidP="00443B2A">
            <w:pPr>
              <w:rPr>
                <w:rFonts w:cs="Arial"/>
                <w:lang w:eastAsia="sr-Latn-BA"/>
              </w:rPr>
            </w:pPr>
            <w:r w:rsidRPr="00443B2A">
              <w:rPr>
                <w:rFonts w:cs="Arial"/>
                <w:lang w:eastAsia="sr-Latn-BA"/>
              </w:rPr>
              <w:t>Garancija 3 godine</w:t>
            </w:r>
          </w:p>
        </w:tc>
        <w:tc>
          <w:tcPr>
            <w:tcW w:w="960" w:type="dxa"/>
            <w:noWrap/>
            <w:hideMark/>
          </w:tcPr>
          <w:p w14:paraId="695FAE96"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960" w:type="dxa"/>
            <w:noWrap/>
            <w:hideMark/>
          </w:tcPr>
          <w:p w14:paraId="16B9A502" w14:textId="77777777" w:rsidR="00443B2A" w:rsidRPr="00443B2A" w:rsidRDefault="00443B2A" w:rsidP="00443B2A">
            <w:pPr>
              <w:rPr>
                <w:rFonts w:cs="Arial"/>
                <w:color w:val="000000"/>
                <w:lang w:eastAsia="sr-Latn-BA"/>
              </w:rPr>
            </w:pPr>
            <w:r w:rsidRPr="00443B2A">
              <w:rPr>
                <w:rFonts w:cs="Arial"/>
                <w:color w:val="000000"/>
                <w:lang w:eastAsia="sr-Latn-BA"/>
              </w:rPr>
              <w:t> </w:t>
            </w:r>
          </w:p>
        </w:tc>
        <w:tc>
          <w:tcPr>
            <w:tcW w:w="1054" w:type="dxa"/>
            <w:noWrap/>
            <w:hideMark/>
          </w:tcPr>
          <w:p w14:paraId="6AFC0282" w14:textId="77777777" w:rsidR="00443B2A" w:rsidRPr="00443B2A" w:rsidRDefault="00443B2A" w:rsidP="00443B2A">
            <w:pPr>
              <w:rPr>
                <w:rFonts w:cs="Arial"/>
                <w:color w:val="000000"/>
                <w:lang w:eastAsia="sr-Latn-BA"/>
              </w:rPr>
            </w:pPr>
            <w:r w:rsidRPr="00443B2A">
              <w:rPr>
                <w:rFonts w:cs="Arial"/>
                <w:color w:val="000000"/>
                <w:lang w:eastAsia="sr-Latn-BA"/>
              </w:rPr>
              <w:t> </w:t>
            </w:r>
          </w:p>
        </w:tc>
      </w:tr>
      <w:tr w:rsidR="00443B2A" w:rsidRPr="00443B2A" w14:paraId="6B49C1C8" w14:textId="77777777" w:rsidTr="00443B2A">
        <w:trPr>
          <w:trHeight w:val="300"/>
        </w:trPr>
        <w:tc>
          <w:tcPr>
            <w:tcW w:w="961" w:type="dxa"/>
            <w:noWrap/>
            <w:hideMark/>
          </w:tcPr>
          <w:p w14:paraId="520DDF85"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QTY</w:t>
            </w:r>
          </w:p>
        </w:tc>
        <w:tc>
          <w:tcPr>
            <w:tcW w:w="1601" w:type="dxa"/>
            <w:gridSpan w:val="2"/>
            <w:noWrap/>
            <w:hideMark/>
          </w:tcPr>
          <w:p w14:paraId="7944D053"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P/N</w:t>
            </w:r>
          </w:p>
        </w:tc>
        <w:tc>
          <w:tcPr>
            <w:tcW w:w="4082" w:type="dxa"/>
            <w:noWrap/>
            <w:hideMark/>
          </w:tcPr>
          <w:p w14:paraId="5FF8E647"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OPIS</w:t>
            </w:r>
          </w:p>
        </w:tc>
        <w:tc>
          <w:tcPr>
            <w:tcW w:w="960" w:type="dxa"/>
            <w:noWrap/>
            <w:hideMark/>
          </w:tcPr>
          <w:p w14:paraId="6AA721CF"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c>
          <w:tcPr>
            <w:tcW w:w="960" w:type="dxa"/>
            <w:noWrap/>
            <w:hideMark/>
          </w:tcPr>
          <w:p w14:paraId="28C8F13F"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Kom</w:t>
            </w:r>
          </w:p>
        </w:tc>
        <w:tc>
          <w:tcPr>
            <w:tcW w:w="1054" w:type="dxa"/>
            <w:noWrap/>
            <w:hideMark/>
          </w:tcPr>
          <w:p w14:paraId="3FDBB8B5" w14:textId="77777777" w:rsidR="00443B2A" w:rsidRPr="00443B2A" w:rsidRDefault="00443B2A" w:rsidP="00443B2A">
            <w:pPr>
              <w:jc w:val="center"/>
              <w:rPr>
                <w:rFonts w:cs="Arial"/>
                <w:b/>
                <w:bCs/>
                <w:color w:val="000000"/>
                <w:lang w:eastAsia="sr-Latn-BA"/>
              </w:rPr>
            </w:pPr>
            <w:r w:rsidRPr="00443B2A">
              <w:rPr>
                <w:rFonts w:cs="Arial"/>
                <w:b/>
                <w:bCs/>
                <w:color w:val="000000"/>
                <w:lang w:eastAsia="sr-Latn-BA"/>
              </w:rPr>
              <w:t> </w:t>
            </w:r>
          </w:p>
        </w:tc>
      </w:tr>
      <w:tr w:rsidR="00443B2A" w:rsidRPr="00443B2A" w14:paraId="5CAB2DD4" w14:textId="77777777" w:rsidTr="00443B2A">
        <w:trPr>
          <w:trHeight w:val="720"/>
        </w:trPr>
        <w:tc>
          <w:tcPr>
            <w:tcW w:w="9618" w:type="dxa"/>
            <w:gridSpan w:val="7"/>
            <w:noWrap/>
          </w:tcPr>
          <w:p w14:paraId="079C012F" w14:textId="77777777" w:rsidR="00443B2A" w:rsidRPr="00443B2A" w:rsidRDefault="00443B2A" w:rsidP="00443B2A">
            <w:pPr>
              <w:jc w:val="center"/>
              <w:rPr>
                <w:rFonts w:cs="Arial"/>
                <w:b/>
              </w:rPr>
            </w:pPr>
            <w:r w:rsidRPr="00443B2A">
              <w:rPr>
                <w:rFonts w:cs="Arial"/>
                <w:b/>
              </w:rPr>
              <w:t>VDI Infrastruktura za potrebe TC Kragujevac</w:t>
            </w:r>
          </w:p>
          <w:p w14:paraId="06E60E5E" w14:textId="77777777" w:rsidR="00443B2A" w:rsidRPr="00443B2A" w:rsidRDefault="00443B2A" w:rsidP="00443B2A">
            <w:pPr>
              <w:rPr>
                <w:rFonts w:cs="Arial"/>
              </w:rPr>
            </w:pPr>
            <w:r w:rsidRPr="00443B2A">
              <w:rPr>
                <w:rFonts w:cs="Arial"/>
              </w:rPr>
              <w:t xml:space="preserve">Predmet javne nabavke je proširenje i puštanje u rad virtuelne desktop infrastrukture (VDI). Neophodno je da VDI serveri budu kompatiblini sa postojećom HP C7000 šasijom kao i da ponuđeni storage sistem bude kompatibilan sa postojećim HP 3PAR 7200 storage sistemom u cilju uspostavljanja replikacije između dva storage sistema. Nakon isporuke potrebno je instalirati kompletnu opremu u postojeći rack orman,konfigurisati ponudjenu opremu  i  implementirati sve potrebne VDI funkcionalnosti, na način naveden u delu Opis radova i usluga. </w:t>
            </w:r>
          </w:p>
          <w:p w14:paraId="42C1D8A8" w14:textId="77777777" w:rsidR="00443B2A" w:rsidRPr="00443B2A" w:rsidRDefault="00443B2A" w:rsidP="00443B2A">
            <w:pPr>
              <w:jc w:val="center"/>
              <w:rPr>
                <w:rFonts w:cs="Arial"/>
                <w:b/>
              </w:rPr>
            </w:pPr>
          </w:p>
          <w:p w14:paraId="21A17AD4" w14:textId="01BA46E6" w:rsidR="00443B2A" w:rsidRPr="00443B2A" w:rsidRDefault="00443B2A" w:rsidP="00443B2A">
            <w:pPr>
              <w:rPr>
                <w:rFonts w:cs="Arial"/>
                <w:b/>
              </w:rPr>
            </w:pPr>
            <w:r w:rsidRPr="00443B2A">
              <w:rPr>
                <w:rFonts w:cs="Arial"/>
                <w:b/>
              </w:rPr>
              <w:t xml:space="preserve">Tehnička specifikacija opreme – minimalni zahtevi (ili </w:t>
            </w:r>
            <w:r w:rsidR="001660AA">
              <w:rPr>
                <w:rFonts w:cs="Arial"/>
                <w:b/>
              </w:rPr>
              <w:t>odgovarajući</w:t>
            </w:r>
            <w:r w:rsidRPr="00443B2A">
              <w:rPr>
                <w:rFonts w:cs="Arial"/>
                <w:b/>
              </w:rPr>
              <w:t>)</w:t>
            </w:r>
          </w:p>
          <w:p w14:paraId="4AF1C9AB" w14:textId="77777777" w:rsidR="00443B2A" w:rsidRPr="00443B2A" w:rsidRDefault="00443B2A" w:rsidP="00443B2A">
            <w:pPr>
              <w:rPr>
                <w:rFonts w:cs="Arial"/>
              </w:rPr>
            </w:pPr>
            <w:r w:rsidRPr="00443B2A">
              <w:rPr>
                <w:rFonts w:cs="Arial"/>
              </w:rPr>
              <w:t xml:space="preserve">Blade serveri moraju biti u potpunosti kompatilni sa postojećom HP c7000 šasijom.  Potrebno je da novi storage sistem može uspostaviti direktnu storage replikaciju sa postojećim HP 3PAR 7200 storage sistemom preko FC mreže, bez korišćenja dodatnih softverskih ili hardverskih rešenja za replikaciju. </w:t>
            </w:r>
          </w:p>
          <w:p w14:paraId="38D276DE" w14:textId="77777777" w:rsidR="00443B2A" w:rsidRPr="00443B2A" w:rsidRDefault="00443B2A" w:rsidP="00443B2A">
            <w:pPr>
              <w:rPr>
                <w:rFonts w:cs="Arial"/>
              </w:rPr>
            </w:pPr>
            <w:r w:rsidRPr="00443B2A">
              <w:rPr>
                <w:rFonts w:cs="Arial"/>
              </w:rPr>
              <w:t>Potrebno je ponuditi računar za administraciju VDI infrastrukture i tanke klijente istog proizvodjača kao i serveri i storage sistem.</w:t>
            </w:r>
          </w:p>
          <w:p w14:paraId="7D270301" w14:textId="77777777" w:rsidR="00443B2A" w:rsidRPr="00443B2A" w:rsidRDefault="00443B2A" w:rsidP="00443B2A">
            <w:pPr>
              <w:rPr>
                <w:rFonts w:cs="Arial"/>
              </w:rPr>
            </w:pPr>
          </w:p>
        </w:tc>
      </w:tr>
      <w:tr w:rsidR="00443B2A" w:rsidRPr="00443B2A" w14:paraId="532AF38D" w14:textId="77777777" w:rsidTr="00443B2A">
        <w:trPr>
          <w:trHeight w:val="436"/>
        </w:trPr>
        <w:tc>
          <w:tcPr>
            <w:tcW w:w="9618" w:type="dxa"/>
            <w:gridSpan w:val="7"/>
            <w:noWrap/>
          </w:tcPr>
          <w:p w14:paraId="2E0A1095" w14:textId="77777777" w:rsidR="00443B2A" w:rsidRPr="00443B2A" w:rsidRDefault="00443B2A" w:rsidP="00443B2A">
            <w:pPr>
              <w:jc w:val="center"/>
              <w:rPr>
                <w:rFonts w:cs="Arial"/>
              </w:rPr>
            </w:pPr>
            <w:r w:rsidRPr="00443B2A">
              <w:rPr>
                <w:rFonts w:cs="Arial"/>
              </w:rPr>
              <w:t>TABELA 2.</w:t>
            </w:r>
          </w:p>
        </w:tc>
      </w:tr>
      <w:tr w:rsidR="00443B2A" w:rsidRPr="00443B2A" w14:paraId="53E28DCA" w14:textId="77777777" w:rsidTr="00443B2A">
        <w:trPr>
          <w:trHeight w:val="600"/>
        </w:trPr>
        <w:tc>
          <w:tcPr>
            <w:tcW w:w="9618" w:type="dxa"/>
            <w:gridSpan w:val="7"/>
            <w:noWrap/>
          </w:tcPr>
          <w:p w14:paraId="03BD613C" w14:textId="77777777" w:rsidR="00443B2A" w:rsidRDefault="00443B2A" w:rsidP="00443B2A">
            <w:pPr>
              <w:pStyle w:val="ListParagraph"/>
              <w:ind w:left="0"/>
              <w:jc w:val="center"/>
              <w:rPr>
                <w:rFonts w:ascii="Arial" w:hAnsi="Arial" w:cs="Arial"/>
                <w:b/>
                <w:sz w:val="20"/>
                <w:szCs w:val="20"/>
              </w:rPr>
            </w:pPr>
            <w:r w:rsidRPr="00443B2A">
              <w:rPr>
                <w:rFonts w:ascii="Arial" w:hAnsi="Arial" w:cs="Arial"/>
                <w:b/>
                <w:sz w:val="20"/>
                <w:szCs w:val="20"/>
              </w:rPr>
              <w:lastRenderedPageBreak/>
              <w:t>Nadogradnja za potrebe TE-TO Kostolac</w:t>
            </w:r>
          </w:p>
          <w:p w14:paraId="0DC9ED9E" w14:textId="77777777" w:rsidR="004D5E2D" w:rsidRDefault="004D5E2D" w:rsidP="00443B2A">
            <w:pPr>
              <w:pStyle w:val="ListParagraph"/>
              <w:ind w:left="0"/>
              <w:jc w:val="center"/>
              <w:rPr>
                <w:rFonts w:ascii="Arial" w:hAnsi="Arial" w:cs="Arial"/>
                <w:b/>
                <w:sz w:val="20"/>
                <w:szCs w:val="20"/>
              </w:rPr>
            </w:pPr>
            <w:r>
              <w:rPr>
                <w:rFonts w:ascii="Arial" w:hAnsi="Arial" w:cs="Arial"/>
                <w:b/>
                <w:sz w:val="20"/>
                <w:szCs w:val="20"/>
              </w:rPr>
              <w:t>Ul.Nikole Tesle 5-7</w:t>
            </w:r>
          </w:p>
          <w:p w14:paraId="31CE56BE" w14:textId="2FFBBD69" w:rsidR="004D5E2D" w:rsidRPr="00443B2A" w:rsidRDefault="004D5E2D" w:rsidP="00443B2A">
            <w:pPr>
              <w:pStyle w:val="ListParagraph"/>
              <w:ind w:left="0"/>
              <w:jc w:val="center"/>
              <w:rPr>
                <w:rFonts w:ascii="Arial" w:hAnsi="Arial" w:cs="Arial"/>
                <w:b/>
                <w:sz w:val="20"/>
                <w:szCs w:val="20"/>
              </w:rPr>
            </w:pPr>
            <w:r>
              <w:rPr>
                <w:rFonts w:ascii="Arial" w:hAnsi="Arial" w:cs="Arial"/>
                <w:b/>
                <w:sz w:val="20"/>
                <w:szCs w:val="20"/>
              </w:rPr>
              <w:t>Kostolac</w:t>
            </w:r>
          </w:p>
        </w:tc>
      </w:tr>
    </w:tbl>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560"/>
        <w:gridCol w:w="630"/>
        <w:gridCol w:w="540"/>
      </w:tblGrid>
      <w:tr w:rsidR="00443B2A" w:rsidRPr="00443B2A" w14:paraId="6353A670" w14:textId="77777777" w:rsidTr="00443B2A">
        <w:trPr>
          <w:trHeight w:val="653"/>
        </w:trPr>
        <w:tc>
          <w:tcPr>
            <w:tcW w:w="900" w:type="dxa"/>
            <w:tcBorders>
              <w:top w:val="single" w:sz="4" w:space="0" w:color="auto"/>
            </w:tcBorders>
            <w:shd w:val="clear" w:color="auto" w:fill="auto"/>
          </w:tcPr>
          <w:p w14:paraId="35666543" w14:textId="77777777" w:rsidR="00443B2A" w:rsidRPr="00443B2A" w:rsidRDefault="00443B2A" w:rsidP="00443B2A">
            <w:pPr>
              <w:autoSpaceDE w:val="0"/>
              <w:autoSpaceDN w:val="0"/>
              <w:adjustRightInd w:val="0"/>
              <w:jc w:val="center"/>
              <w:rPr>
                <w:rFonts w:cs="Arial"/>
                <w:bCs/>
                <w:iCs/>
                <w:lang w:val="sr-Cyrl-RS"/>
              </w:rPr>
            </w:pPr>
            <w:bookmarkStart w:id="22" w:name="_Hlk505690901"/>
            <w:r w:rsidRPr="00443B2A">
              <w:rPr>
                <w:rFonts w:cs="Arial"/>
                <w:bCs/>
                <w:iCs/>
                <w:lang w:val="sr-Cyrl-RS"/>
              </w:rPr>
              <w:t>Ред бр</w:t>
            </w:r>
          </w:p>
        </w:tc>
        <w:tc>
          <w:tcPr>
            <w:tcW w:w="7560" w:type="dxa"/>
            <w:tcBorders>
              <w:top w:val="single" w:sz="4" w:space="0" w:color="auto"/>
            </w:tcBorders>
            <w:shd w:val="clear" w:color="auto" w:fill="auto"/>
          </w:tcPr>
          <w:p w14:paraId="34477DE1"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Назив производа</w:t>
            </w:r>
          </w:p>
        </w:tc>
        <w:tc>
          <w:tcPr>
            <w:tcW w:w="630" w:type="dxa"/>
            <w:tcBorders>
              <w:top w:val="single" w:sz="4" w:space="0" w:color="auto"/>
            </w:tcBorders>
            <w:shd w:val="clear" w:color="auto" w:fill="auto"/>
          </w:tcPr>
          <w:p w14:paraId="35B4DF9B"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ЈМ</w:t>
            </w:r>
          </w:p>
        </w:tc>
        <w:tc>
          <w:tcPr>
            <w:tcW w:w="540" w:type="dxa"/>
            <w:tcBorders>
              <w:top w:val="single" w:sz="4" w:space="0" w:color="auto"/>
            </w:tcBorders>
            <w:shd w:val="clear" w:color="auto" w:fill="auto"/>
          </w:tcPr>
          <w:p w14:paraId="76F2FFFE"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Количина</w:t>
            </w:r>
          </w:p>
        </w:tc>
      </w:tr>
      <w:tr w:rsidR="00443B2A" w:rsidRPr="00443B2A" w14:paraId="11B4F279" w14:textId="77777777" w:rsidTr="00443B2A">
        <w:trPr>
          <w:trHeight w:val="699"/>
        </w:trPr>
        <w:tc>
          <w:tcPr>
            <w:tcW w:w="900" w:type="dxa"/>
            <w:tcBorders>
              <w:top w:val="single" w:sz="4" w:space="0" w:color="auto"/>
              <w:left w:val="single" w:sz="4" w:space="0" w:color="auto"/>
              <w:bottom w:val="single" w:sz="4" w:space="0" w:color="auto"/>
              <w:right w:val="single" w:sz="4" w:space="0" w:color="auto"/>
            </w:tcBorders>
            <w:shd w:val="clear" w:color="auto" w:fill="auto"/>
          </w:tcPr>
          <w:p w14:paraId="1B24F793"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1.</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743A708E"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BLADE SERVER</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0FCF399"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ком</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319D960"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1</w:t>
            </w:r>
          </w:p>
        </w:tc>
      </w:tr>
      <w:tr w:rsidR="00443B2A" w:rsidRPr="00443B2A" w14:paraId="562D942C" w14:textId="77777777" w:rsidTr="00443B2A">
        <w:trPr>
          <w:trHeight w:val="699"/>
        </w:trPr>
        <w:tc>
          <w:tcPr>
            <w:tcW w:w="900" w:type="dxa"/>
            <w:tcBorders>
              <w:top w:val="single" w:sz="4" w:space="0" w:color="auto"/>
              <w:left w:val="single" w:sz="4" w:space="0" w:color="auto"/>
              <w:bottom w:val="single" w:sz="4" w:space="0" w:color="auto"/>
              <w:right w:val="single" w:sz="4" w:space="0" w:color="auto"/>
            </w:tcBorders>
            <w:shd w:val="clear" w:color="auto" w:fill="auto"/>
          </w:tcPr>
          <w:p w14:paraId="65C6CC94" w14:textId="77777777" w:rsidR="00443B2A" w:rsidRPr="00443B2A" w:rsidRDefault="00443B2A" w:rsidP="00443B2A">
            <w:pPr>
              <w:autoSpaceDE w:val="0"/>
              <w:autoSpaceDN w:val="0"/>
              <w:adjustRightInd w:val="0"/>
              <w:jc w:val="center"/>
              <w:rPr>
                <w:rFonts w:cs="Arial"/>
                <w:bCs/>
                <w:iCs/>
                <w:lang w:val="sr-Cyrl-RS"/>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16A3394D"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1 komada - Blade server za HP blade šasiju P C7000 sa sledećim  karakteristikama (</w:t>
            </w:r>
            <w:r w:rsidRPr="00443B2A">
              <w:rPr>
                <w:rFonts w:cs="Arial"/>
                <w:color w:val="000000"/>
              </w:rPr>
              <w:t>HPE BL460c G9 E5v4 10/20Gb FLB CTO Blade</w:t>
            </w:r>
            <w:r w:rsidRPr="00443B2A">
              <w:rPr>
                <w:rFonts w:cs="Arial"/>
                <w:bCs/>
                <w:iCs/>
                <w:lang w:val="sr-Cyrl-RS"/>
              </w:rPr>
              <w:t>):</w:t>
            </w:r>
          </w:p>
          <w:p w14:paraId="0ED9ED95"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-2 komada procesora</w:t>
            </w:r>
          </w:p>
          <w:tbl>
            <w:tblPr>
              <w:tblW w:w="9058" w:type="dxa"/>
              <w:tblLayout w:type="fixed"/>
              <w:tblCellMar>
                <w:left w:w="0" w:type="dxa"/>
                <w:right w:w="0" w:type="dxa"/>
              </w:tblCellMar>
              <w:tblLook w:val="04A0" w:firstRow="1" w:lastRow="0" w:firstColumn="1" w:lastColumn="0" w:noHBand="0" w:noVBand="1"/>
            </w:tblPr>
            <w:tblGrid>
              <w:gridCol w:w="9058"/>
            </w:tblGrid>
            <w:tr w:rsidR="00443B2A" w:rsidRPr="00443B2A" w14:paraId="09DEED47" w14:textId="77777777" w:rsidTr="00443B2A">
              <w:trPr>
                <w:trHeight w:val="300"/>
              </w:trPr>
              <w:tc>
                <w:tcPr>
                  <w:tcW w:w="4281" w:type="dxa"/>
                  <w:tcBorders>
                    <w:top w:val="nil"/>
                    <w:left w:val="nil"/>
                    <w:bottom w:val="single" w:sz="8" w:space="0" w:color="FFFFFF"/>
                    <w:right w:val="single" w:sz="8" w:space="0" w:color="FFFFFF"/>
                  </w:tcBorders>
                  <w:shd w:val="clear" w:color="auto" w:fill="auto"/>
                  <w:noWrap/>
                  <w:tcMar>
                    <w:top w:w="0" w:type="dxa"/>
                    <w:left w:w="108" w:type="dxa"/>
                    <w:bottom w:w="0" w:type="dxa"/>
                    <w:right w:w="108" w:type="dxa"/>
                  </w:tcMar>
                  <w:vAlign w:val="bottom"/>
                  <w:hideMark/>
                </w:tcPr>
                <w:p w14:paraId="597C1FDB" w14:textId="77777777" w:rsidR="00443B2A" w:rsidRPr="00443B2A" w:rsidRDefault="00443B2A" w:rsidP="00443B2A">
                  <w:pPr>
                    <w:rPr>
                      <w:rFonts w:cs="Arial"/>
                      <w:color w:val="000000"/>
                    </w:rPr>
                  </w:pPr>
                  <w:r w:rsidRPr="00443B2A">
                    <w:rPr>
                      <w:rFonts w:cs="Arial"/>
                      <w:color w:val="000000"/>
                    </w:rPr>
                    <w:t>HPE BL460c Gen9 E5 -2630v4 FIO Kit</w:t>
                  </w:r>
                </w:p>
              </w:tc>
            </w:tr>
            <w:tr w:rsidR="00443B2A" w:rsidRPr="00443B2A" w14:paraId="11D8D49A" w14:textId="77777777" w:rsidTr="00443B2A">
              <w:trPr>
                <w:trHeight w:val="300"/>
              </w:trPr>
              <w:tc>
                <w:tcPr>
                  <w:tcW w:w="4281" w:type="dxa"/>
                  <w:tcBorders>
                    <w:top w:val="nil"/>
                    <w:left w:val="nil"/>
                    <w:bottom w:val="single" w:sz="8" w:space="0" w:color="FFFFFF"/>
                    <w:right w:val="single" w:sz="8" w:space="0" w:color="FFFFFF"/>
                  </w:tcBorders>
                  <w:shd w:val="clear" w:color="auto" w:fill="auto"/>
                  <w:noWrap/>
                  <w:tcMar>
                    <w:top w:w="0" w:type="dxa"/>
                    <w:left w:w="108" w:type="dxa"/>
                    <w:bottom w:w="0" w:type="dxa"/>
                    <w:right w:w="108" w:type="dxa"/>
                  </w:tcMar>
                  <w:vAlign w:val="bottom"/>
                  <w:hideMark/>
                </w:tcPr>
                <w:p w14:paraId="484172AB" w14:textId="77777777" w:rsidR="00443B2A" w:rsidRPr="00443B2A" w:rsidRDefault="00443B2A" w:rsidP="00443B2A">
                  <w:pPr>
                    <w:rPr>
                      <w:rFonts w:cs="Arial"/>
                      <w:color w:val="000000"/>
                    </w:rPr>
                  </w:pPr>
                  <w:r w:rsidRPr="00443B2A">
                    <w:rPr>
                      <w:rFonts w:cs="Arial"/>
                      <w:color w:val="000000"/>
                    </w:rPr>
                    <w:t>HPE BL460c Gen9 E5-2630v4 Kit</w:t>
                  </w:r>
                </w:p>
              </w:tc>
            </w:tr>
          </w:tbl>
          <w:p w14:paraId="4660E08D"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 xml:space="preserve"> -256GB RAM </w:t>
            </w:r>
          </w:p>
          <w:p w14:paraId="0D935B71" w14:textId="77777777" w:rsidR="00443B2A" w:rsidRPr="00443B2A" w:rsidRDefault="00443B2A" w:rsidP="00443B2A">
            <w:pPr>
              <w:autoSpaceDE w:val="0"/>
              <w:autoSpaceDN w:val="0"/>
              <w:adjustRightInd w:val="0"/>
              <w:rPr>
                <w:rFonts w:cs="Arial"/>
                <w:bCs/>
                <w:iCs/>
                <w:lang w:val="sr-Latn-RS"/>
              </w:rPr>
            </w:pPr>
            <w:r w:rsidRPr="00443B2A">
              <w:rPr>
                <w:rFonts w:cs="Arial"/>
                <w:color w:val="000000"/>
                <w:lang w:val="sr-Cyrl-RS"/>
              </w:rPr>
              <w:t xml:space="preserve"> </w:t>
            </w:r>
            <w:r w:rsidRPr="00443B2A">
              <w:rPr>
                <w:rFonts w:cs="Arial"/>
                <w:color w:val="000000"/>
              </w:rPr>
              <w:t>HPE 32GB 2Rx4 PC4-2400T-R Kit</w:t>
            </w:r>
            <w:r w:rsidRPr="00443B2A">
              <w:rPr>
                <w:rFonts w:cs="Arial"/>
                <w:color w:val="000000"/>
                <w:lang w:val="sr-Cyrl-RS"/>
              </w:rPr>
              <w:t xml:space="preserve"> </w:t>
            </w:r>
            <w:r w:rsidRPr="00443B2A">
              <w:rPr>
                <w:rFonts w:cs="Arial"/>
                <w:color w:val="000000"/>
                <w:lang w:val="sr-Latn-RS"/>
              </w:rPr>
              <w:t xml:space="preserve">x </w:t>
            </w:r>
            <w:r w:rsidRPr="00443B2A">
              <w:rPr>
                <w:rFonts w:cs="Arial"/>
                <w:color w:val="000000"/>
                <w:lang w:val="sr-Cyrl-RS"/>
              </w:rPr>
              <w:t>8</w:t>
            </w:r>
            <w:r w:rsidRPr="00443B2A">
              <w:rPr>
                <w:rFonts w:cs="Arial"/>
                <w:color w:val="000000"/>
                <w:lang w:val="sr-Latn-RS"/>
              </w:rPr>
              <w:t xml:space="preserve"> komada</w:t>
            </w:r>
          </w:p>
          <w:p w14:paraId="6927A5D6"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 xml:space="preserve">-2 komada hard diska od minimum </w:t>
            </w:r>
          </w:p>
          <w:p w14:paraId="3111EDE4" w14:textId="77777777" w:rsidR="00443B2A" w:rsidRPr="00443B2A" w:rsidRDefault="00443B2A" w:rsidP="00443B2A">
            <w:pPr>
              <w:autoSpaceDE w:val="0"/>
              <w:autoSpaceDN w:val="0"/>
              <w:adjustRightInd w:val="0"/>
              <w:rPr>
                <w:rFonts w:cs="Arial"/>
                <w:bCs/>
                <w:iCs/>
                <w:lang w:val="sr-Cyrl-RS"/>
              </w:rPr>
            </w:pPr>
            <w:r w:rsidRPr="00443B2A">
              <w:rPr>
                <w:rFonts w:cs="Arial"/>
                <w:color w:val="000000"/>
              </w:rPr>
              <w:t xml:space="preserve"> HPE 300GB SAS 10k SFF SC HDD</w:t>
            </w:r>
            <w:r w:rsidRPr="00443B2A">
              <w:rPr>
                <w:rFonts w:cs="Arial"/>
                <w:bCs/>
                <w:iCs/>
                <w:lang w:val="sr-Cyrl-RS"/>
              </w:rPr>
              <w:t xml:space="preserve"> </w:t>
            </w:r>
          </w:p>
          <w:p w14:paraId="17E013EE"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 xml:space="preserve">-FlexFabric dvoportni adapter </w:t>
            </w:r>
          </w:p>
          <w:p w14:paraId="0A694B9C" w14:textId="77777777" w:rsidR="00443B2A" w:rsidRPr="00443B2A" w:rsidRDefault="00443B2A" w:rsidP="00443B2A">
            <w:pPr>
              <w:autoSpaceDE w:val="0"/>
              <w:autoSpaceDN w:val="0"/>
              <w:adjustRightInd w:val="0"/>
              <w:rPr>
                <w:rFonts w:cs="Arial"/>
                <w:color w:val="000000"/>
              </w:rPr>
            </w:pPr>
            <w:r w:rsidRPr="00443B2A">
              <w:rPr>
                <w:rFonts w:cs="Arial"/>
                <w:bCs/>
                <w:iCs/>
                <w:lang w:val="sr-Latn-RS"/>
              </w:rPr>
              <w:t xml:space="preserve"> </w:t>
            </w:r>
            <w:r w:rsidRPr="00443B2A">
              <w:rPr>
                <w:rFonts w:cs="Arial"/>
                <w:color w:val="000000"/>
              </w:rPr>
              <w:t>HPE FlexFabric 20Gb 2P 650FLB FIO Adptr</w:t>
            </w:r>
          </w:p>
          <w:p w14:paraId="0486515A" w14:textId="77777777" w:rsidR="00443B2A" w:rsidRPr="00443B2A" w:rsidRDefault="00443B2A" w:rsidP="00443B2A">
            <w:pPr>
              <w:autoSpaceDE w:val="0"/>
              <w:autoSpaceDN w:val="0"/>
              <w:adjustRightInd w:val="0"/>
              <w:rPr>
                <w:rFonts w:cs="Arial"/>
                <w:bCs/>
                <w:iCs/>
                <w:lang w:val="sr-Latn-RS"/>
              </w:rPr>
            </w:pPr>
            <w:r w:rsidRPr="00443B2A">
              <w:rPr>
                <w:rFonts w:cs="Arial"/>
                <w:color w:val="000000"/>
              </w:rPr>
              <w:t>- HP Smart Array P244br/1G FIO Controller</w:t>
            </w:r>
          </w:p>
          <w:p w14:paraId="2FEBAD95"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 xml:space="preserve">-Instalacija i Start-up servis </w:t>
            </w:r>
          </w:p>
          <w:p w14:paraId="7F6EF655" w14:textId="77777777" w:rsidR="00443B2A" w:rsidRPr="00443B2A" w:rsidRDefault="00443B2A" w:rsidP="00443B2A">
            <w:pPr>
              <w:autoSpaceDE w:val="0"/>
              <w:autoSpaceDN w:val="0"/>
              <w:adjustRightInd w:val="0"/>
              <w:rPr>
                <w:rFonts w:cs="Arial"/>
                <w:bCs/>
                <w:iCs/>
                <w:lang w:val="sr-Cyrl-RS"/>
              </w:rPr>
            </w:pPr>
            <w:r w:rsidRPr="00443B2A">
              <w:rPr>
                <w:rFonts w:cs="Arial"/>
                <w:bCs/>
                <w:iCs/>
                <w:lang w:val="sr-Cyrl-RS"/>
              </w:rPr>
              <w:t>-Garantovana popravka u roku od 6 sati, 7 dana u nedelje u periodu od 3 godine, proizvođačka garancija</w:t>
            </w:r>
          </w:p>
          <w:p w14:paraId="5EED0679" w14:textId="77777777" w:rsidR="00443B2A" w:rsidRPr="00443B2A" w:rsidRDefault="00443B2A" w:rsidP="00443B2A">
            <w:pPr>
              <w:autoSpaceDE w:val="0"/>
              <w:autoSpaceDN w:val="0"/>
              <w:adjustRightInd w:val="0"/>
              <w:jc w:val="center"/>
              <w:rPr>
                <w:rFonts w:cs="Arial"/>
                <w:bCs/>
                <w:iCs/>
                <w:lang w:val="sr-Cyrl-RS"/>
              </w:rPr>
            </w:pPr>
          </w:p>
          <w:p w14:paraId="461E49DE" w14:textId="77777777" w:rsidR="00443B2A" w:rsidRPr="00443B2A" w:rsidRDefault="00443B2A" w:rsidP="00443B2A">
            <w:pPr>
              <w:autoSpaceDE w:val="0"/>
              <w:autoSpaceDN w:val="0"/>
              <w:adjustRightInd w:val="0"/>
              <w:jc w:val="center"/>
              <w:rPr>
                <w:rFonts w:cs="Arial"/>
                <w:bCs/>
                <w:iCs/>
                <w:lang w:val="sr-Cyrl-R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304916F" w14:textId="77777777" w:rsidR="00443B2A" w:rsidRPr="00443B2A" w:rsidRDefault="00443B2A" w:rsidP="00443B2A">
            <w:pPr>
              <w:autoSpaceDE w:val="0"/>
              <w:autoSpaceDN w:val="0"/>
              <w:adjustRightInd w:val="0"/>
              <w:jc w:val="center"/>
              <w:rPr>
                <w:rFonts w:cs="Arial"/>
                <w:bCs/>
                <w:iCs/>
                <w:lang w:val="sr-Cyrl-RS"/>
              </w:rPr>
            </w:pPr>
          </w:p>
          <w:p w14:paraId="314C0340" w14:textId="77777777" w:rsidR="00443B2A" w:rsidRPr="00443B2A" w:rsidRDefault="00443B2A" w:rsidP="00443B2A">
            <w:pPr>
              <w:autoSpaceDE w:val="0"/>
              <w:autoSpaceDN w:val="0"/>
              <w:adjustRightInd w:val="0"/>
              <w:jc w:val="center"/>
              <w:rPr>
                <w:rFonts w:cs="Arial"/>
                <w:bCs/>
                <w:iCs/>
                <w:lang w:val="sr-Cyrl-R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C25835E" w14:textId="77777777" w:rsidR="00443B2A" w:rsidRPr="00443B2A" w:rsidRDefault="00443B2A" w:rsidP="00443B2A">
            <w:pPr>
              <w:autoSpaceDE w:val="0"/>
              <w:autoSpaceDN w:val="0"/>
              <w:adjustRightInd w:val="0"/>
              <w:jc w:val="center"/>
              <w:rPr>
                <w:rFonts w:cs="Arial"/>
                <w:bCs/>
                <w:iCs/>
                <w:lang w:val="sr-Cyrl-RS"/>
              </w:rPr>
            </w:pPr>
          </w:p>
        </w:tc>
      </w:tr>
      <w:tr w:rsidR="00443B2A" w:rsidRPr="00443B2A" w14:paraId="57E7B8D6" w14:textId="77777777" w:rsidTr="00443B2A">
        <w:trPr>
          <w:trHeight w:val="699"/>
        </w:trPr>
        <w:tc>
          <w:tcPr>
            <w:tcW w:w="900" w:type="dxa"/>
            <w:tcBorders>
              <w:top w:val="single" w:sz="4" w:space="0" w:color="auto"/>
              <w:left w:val="single" w:sz="4" w:space="0" w:color="auto"/>
              <w:bottom w:val="single" w:sz="4" w:space="0" w:color="auto"/>
              <w:right w:val="single" w:sz="4" w:space="0" w:color="auto"/>
            </w:tcBorders>
            <w:shd w:val="clear" w:color="auto" w:fill="auto"/>
          </w:tcPr>
          <w:p w14:paraId="2D9A52D2"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2.</w:t>
            </w: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14681F47" w14:textId="77777777" w:rsidR="00443B2A" w:rsidRPr="00443B2A" w:rsidRDefault="00443B2A" w:rsidP="00443B2A">
            <w:pPr>
              <w:autoSpaceDE w:val="0"/>
              <w:autoSpaceDN w:val="0"/>
              <w:adjustRightInd w:val="0"/>
              <w:jc w:val="center"/>
              <w:rPr>
                <w:rFonts w:cs="Arial"/>
                <w:bCs/>
                <w:iCs/>
                <w:lang w:val="sr-Latn-RS"/>
              </w:rPr>
            </w:pPr>
            <w:r w:rsidRPr="00443B2A">
              <w:rPr>
                <w:rFonts w:cs="Arial"/>
                <w:bCs/>
                <w:iCs/>
                <w:lang w:val="sr-Latn-RS"/>
              </w:rPr>
              <w:t xml:space="preserve">NADOGRADNJA </w:t>
            </w:r>
            <w:r w:rsidRPr="00443B2A">
              <w:rPr>
                <w:rFonts w:cs="Arial"/>
                <w:bCs/>
                <w:iCs/>
                <w:lang w:val="sr-Cyrl-RS"/>
              </w:rPr>
              <w:t>BLADE SISTEMA</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984AA3A"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ком</w:t>
            </w: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71835F30" w14:textId="77777777" w:rsidR="00443B2A" w:rsidRPr="00443B2A" w:rsidRDefault="00443B2A" w:rsidP="00443B2A">
            <w:pPr>
              <w:autoSpaceDE w:val="0"/>
              <w:autoSpaceDN w:val="0"/>
              <w:adjustRightInd w:val="0"/>
              <w:jc w:val="center"/>
              <w:rPr>
                <w:rFonts w:cs="Arial"/>
                <w:bCs/>
                <w:iCs/>
                <w:lang w:val="sr-Cyrl-RS"/>
              </w:rPr>
            </w:pPr>
            <w:r w:rsidRPr="00443B2A">
              <w:rPr>
                <w:rFonts w:cs="Arial"/>
                <w:bCs/>
                <w:iCs/>
                <w:lang w:val="sr-Cyrl-RS"/>
              </w:rPr>
              <w:t>1</w:t>
            </w:r>
          </w:p>
        </w:tc>
      </w:tr>
      <w:tr w:rsidR="00443B2A" w:rsidRPr="00443B2A" w14:paraId="422A79E8" w14:textId="77777777" w:rsidTr="00443B2A">
        <w:trPr>
          <w:trHeight w:val="699"/>
        </w:trPr>
        <w:tc>
          <w:tcPr>
            <w:tcW w:w="900" w:type="dxa"/>
            <w:tcBorders>
              <w:top w:val="single" w:sz="4" w:space="0" w:color="auto"/>
              <w:left w:val="single" w:sz="4" w:space="0" w:color="auto"/>
              <w:bottom w:val="single" w:sz="4" w:space="0" w:color="auto"/>
              <w:right w:val="single" w:sz="4" w:space="0" w:color="auto"/>
            </w:tcBorders>
            <w:shd w:val="clear" w:color="auto" w:fill="auto"/>
          </w:tcPr>
          <w:p w14:paraId="6FAAC214" w14:textId="77777777" w:rsidR="00443B2A" w:rsidRPr="00443B2A" w:rsidRDefault="00443B2A" w:rsidP="00443B2A">
            <w:pPr>
              <w:autoSpaceDE w:val="0"/>
              <w:autoSpaceDN w:val="0"/>
              <w:adjustRightInd w:val="0"/>
              <w:jc w:val="center"/>
              <w:rPr>
                <w:rFonts w:cs="Arial"/>
                <w:bCs/>
                <w:iCs/>
                <w:lang w:val="sr-Cyrl-RS"/>
              </w:rPr>
            </w:pPr>
          </w:p>
        </w:tc>
        <w:tc>
          <w:tcPr>
            <w:tcW w:w="7560" w:type="dxa"/>
            <w:tcBorders>
              <w:top w:val="single" w:sz="4" w:space="0" w:color="auto"/>
              <w:left w:val="single" w:sz="4" w:space="0" w:color="auto"/>
              <w:bottom w:val="single" w:sz="4" w:space="0" w:color="auto"/>
              <w:right w:val="single" w:sz="4" w:space="0" w:color="auto"/>
            </w:tcBorders>
            <w:shd w:val="clear" w:color="auto" w:fill="auto"/>
          </w:tcPr>
          <w:p w14:paraId="04E47F64" w14:textId="77777777" w:rsidR="00443B2A" w:rsidRPr="00443B2A" w:rsidRDefault="00443B2A" w:rsidP="00443B2A">
            <w:pPr>
              <w:autoSpaceDE w:val="0"/>
              <w:autoSpaceDN w:val="0"/>
              <w:adjustRightInd w:val="0"/>
              <w:rPr>
                <w:rFonts w:cs="Arial"/>
                <w:bCs/>
                <w:iCs/>
                <w:lang w:val="sr-Cyrl-RS"/>
              </w:rPr>
            </w:pPr>
            <w:r w:rsidRPr="00443B2A">
              <w:rPr>
                <w:rFonts w:cs="Arial"/>
                <w:bCs/>
                <w:iCs/>
                <w:lang w:val="sr-Latn-RS"/>
              </w:rPr>
              <w:t>-</w:t>
            </w:r>
            <w:r w:rsidRPr="00443B2A">
              <w:rPr>
                <w:rFonts w:cs="Arial"/>
                <w:bCs/>
                <w:iCs/>
                <w:lang w:val="sr-Cyrl-RS"/>
              </w:rPr>
              <w:t xml:space="preserve">8 komada - </w:t>
            </w:r>
            <w:r w:rsidRPr="00443B2A">
              <w:rPr>
                <w:rFonts w:cs="Arial"/>
                <w:color w:val="000000"/>
              </w:rPr>
              <w:t>Transceiver</w:t>
            </w:r>
            <w:r w:rsidRPr="00443B2A">
              <w:rPr>
                <w:rFonts w:cs="Arial"/>
                <w:bCs/>
                <w:iCs/>
                <w:lang w:val="sr-Cyrl-RS"/>
              </w:rPr>
              <w:t xml:space="preserve"> </w:t>
            </w:r>
            <w:r w:rsidRPr="00443B2A">
              <w:rPr>
                <w:rFonts w:cs="Arial"/>
                <w:bCs/>
                <w:iCs/>
                <w:lang w:val="sr-Latn-RS"/>
              </w:rPr>
              <w:t>SFP</w:t>
            </w:r>
            <w:r w:rsidRPr="00443B2A">
              <w:rPr>
                <w:rFonts w:cs="Arial"/>
                <w:bCs/>
                <w:iCs/>
                <w:lang w:val="sr-Cyrl-RS"/>
              </w:rPr>
              <w:t xml:space="preserve"> za HP blade šasiju  C7000 sa </w:t>
            </w:r>
            <w:r w:rsidRPr="00443B2A">
              <w:rPr>
                <w:rFonts w:cs="Arial"/>
              </w:rPr>
              <w:t>HP VC FlexFabric 10Gb/24-Port Module</w:t>
            </w:r>
            <w:r w:rsidRPr="00443B2A">
              <w:rPr>
                <w:rFonts w:cs="Arial"/>
                <w:bCs/>
                <w:iCs/>
                <w:lang w:val="sr-Latn-RS"/>
              </w:rPr>
              <w:t xml:space="preserve"> </w:t>
            </w:r>
            <w:r w:rsidRPr="00443B2A">
              <w:rPr>
                <w:rFonts w:cs="Arial"/>
                <w:bCs/>
                <w:iCs/>
                <w:lang w:val="sr-Cyrl-RS"/>
              </w:rPr>
              <w:t>sledećih  karakteristika:</w:t>
            </w:r>
          </w:p>
          <w:p w14:paraId="4CF7D833" w14:textId="77777777" w:rsidR="00443B2A" w:rsidRPr="00443B2A" w:rsidRDefault="00443B2A" w:rsidP="00443B2A">
            <w:pPr>
              <w:autoSpaceDE w:val="0"/>
              <w:autoSpaceDN w:val="0"/>
              <w:adjustRightInd w:val="0"/>
              <w:rPr>
                <w:rFonts w:cs="Arial"/>
                <w:color w:val="000000"/>
              </w:rPr>
            </w:pPr>
            <w:r w:rsidRPr="00443B2A">
              <w:rPr>
                <w:rFonts w:cs="Arial"/>
                <w:bCs/>
                <w:iCs/>
                <w:lang w:val="sr-Cyrl-RS"/>
              </w:rPr>
              <w:t xml:space="preserve"> -</w:t>
            </w:r>
            <w:r w:rsidRPr="00443B2A">
              <w:rPr>
                <w:rFonts w:cs="Arial"/>
                <w:color w:val="000000"/>
              </w:rPr>
              <w:t xml:space="preserve"> HPE BLc 10G SFP+ SR Transceiver</w:t>
            </w:r>
          </w:p>
          <w:p w14:paraId="5B2DF132" w14:textId="77777777" w:rsidR="00443B2A" w:rsidRPr="00443B2A" w:rsidRDefault="00443B2A" w:rsidP="00443B2A">
            <w:pPr>
              <w:autoSpaceDE w:val="0"/>
              <w:autoSpaceDN w:val="0"/>
              <w:adjustRightInd w:val="0"/>
              <w:rPr>
                <w:rFonts w:cs="Arial"/>
                <w:color w:val="000000"/>
              </w:rPr>
            </w:pPr>
          </w:p>
          <w:p w14:paraId="0C8AEEBF" w14:textId="77777777" w:rsidR="00443B2A" w:rsidRPr="00443B2A" w:rsidRDefault="00443B2A" w:rsidP="00443B2A">
            <w:pPr>
              <w:autoSpaceDE w:val="0"/>
              <w:autoSpaceDN w:val="0"/>
              <w:adjustRightInd w:val="0"/>
              <w:rPr>
                <w:rFonts w:cs="Arial"/>
                <w:bCs/>
                <w:iCs/>
                <w:lang w:val="sr-Cyrl-RS"/>
              </w:rPr>
            </w:pPr>
            <w:r w:rsidRPr="00443B2A">
              <w:rPr>
                <w:rFonts w:cs="Arial"/>
                <w:bCs/>
                <w:iCs/>
                <w:lang w:val="sr-Latn-RS"/>
              </w:rPr>
              <w:t>-</w:t>
            </w:r>
            <w:r w:rsidRPr="00443B2A">
              <w:rPr>
                <w:rFonts w:cs="Arial"/>
                <w:bCs/>
                <w:iCs/>
                <w:lang w:val="sr-Cyrl-RS"/>
              </w:rPr>
              <w:t xml:space="preserve">4 komada - </w:t>
            </w:r>
            <w:r w:rsidRPr="00443B2A">
              <w:rPr>
                <w:rFonts w:cs="Arial"/>
                <w:color w:val="0A0A0A"/>
                <w:lang w:val="pl-PL"/>
              </w:rPr>
              <w:t>SFP modula sa kablovima HP 8Gb Short Wave B-Series SFP+ 1 Pack (AJ716B)</w:t>
            </w:r>
            <w:r w:rsidRPr="00443B2A">
              <w:rPr>
                <w:rFonts w:cs="Arial"/>
                <w:bCs/>
                <w:iCs/>
                <w:lang w:val="sr-Cyrl-RS"/>
              </w:rPr>
              <w:t xml:space="preserve"> </w:t>
            </w:r>
          </w:p>
          <w:p w14:paraId="48F5D839" w14:textId="77777777" w:rsidR="00443B2A" w:rsidRPr="00443B2A" w:rsidRDefault="00443B2A" w:rsidP="00443B2A">
            <w:pPr>
              <w:autoSpaceDE w:val="0"/>
              <w:autoSpaceDN w:val="0"/>
              <w:adjustRightInd w:val="0"/>
              <w:rPr>
                <w:rFonts w:cs="Arial"/>
                <w:color w:val="000000"/>
              </w:rPr>
            </w:pPr>
          </w:p>
          <w:p w14:paraId="1A74DD73" w14:textId="77777777" w:rsidR="00443B2A" w:rsidRPr="00443B2A" w:rsidRDefault="00443B2A" w:rsidP="00443B2A">
            <w:pPr>
              <w:rPr>
                <w:rFonts w:cs="Arial"/>
                <w:lang w:eastAsia="sr-Latn-RS"/>
              </w:rPr>
            </w:pPr>
            <w:r w:rsidRPr="00443B2A">
              <w:rPr>
                <w:rFonts w:cs="Arial"/>
                <w:bCs/>
                <w:iCs/>
                <w:lang w:val="sr-Cyrl-RS"/>
              </w:rPr>
              <w:t xml:space="preserve">-8 komada </w:t>
            </w:r>
            <w:r w:rsidRPr="00443B2A">
              <w:rPr>
                <w:rFonts w:cs="Arial"/>
              </w:rPr>
              <w:t>optickog patch kabla koji mora da ima sledeće karakteristike:</w:t>
            </w:r>
          </w:p>
          <w:p w14:paraId="106036FC" w14:textId="77777777" w:rsidR="00443B2A" w:rsidRPr="00443B2A" w:rsidRDefault="00443B2A" w:rsidP="00443B2A">
            <w:pPr>
              <w:rPr>
                <w:rFonts w:cs="Arial"/>
              </w:rPr>
            </w:pPr>
            <w:r w:rsidRPr="00443B2A">
              <w:rPr>
                <w:rFonts w:cs="Arial"/>
              </w:rPr>
              <w:t xml:space="preserve"> Multimodni opticki patch kabl koji podrzava talasnu duzinu od 850nm, OM2 ili OM3 tipa.</w:t>
            </w:r>
          </w:p>
          <w:p w14:paraId="562A097C" w14:textId="77777777" w:rsidR="00443B2A" w:rsidRPr="00443B2A" w:rsidRDefault="00443B2A" w:rsidP="00443B2A">
            <w:pPr>
              <w:autoSpaceDE w:val="0"/>
              <w:autoSpaceDN w:val="0"/>
              <w:adjustRightInd w:val="0"/>
              <w:rPr>
                <w:rFonts w:cs="Arial"/>
                <w:shd w:val="clear" w:color="auto" w:fill="F0F4F6"/>
              </w:rPr>
            </w:pPr>
            <w:r w:rsidRPr="00443B2A">
              <w:rPr>
                <w:rFonts w:cs="Arial"/>
              </w:rPr>
              <w:t xml:space="preserve"> Mora na oba kraja kabla da poseduje LC konektore i da bude minimalne duzine 5 metara (</w:t>
            </w:r>
            <w:r w:rsidRPr="00443B2A">
              <w:rPr>
                <w:rFonts w:cs="Arial"/>
                <w:shd w:val="clear" w:color="auto" w:fill="F0F4F6"/>
              </w:rPr>
              <w:t>Fiber duplex patch cord kabl LC-LC duž. 5m) - fabrički napravljen i testiran</w:t>
            </w:r>
          </w:p>
          <w:p w14:paraId="25BAACC5" w14:textId="77777777" w:rsidR="00443B2A" w:rsidRPr="00443B2A" w:rsidRDefault="00443B2A" w:rsidP="00443B2A">
            <w:pPr>
              <w:autoSpaceDE w:val="0"/>
              <w:autoSpaceDN w:val="0"/>
              <w:adjustRightInd w:val="0"/>
              <w:rPr>
                <w:rFonts w:cs="Arial"/>
                <w:bCs/>
                <w:iCs/>
                <w:lang w:val="sr-Cyrl-RS"/>
              </w:rPr>
            </w:pPr>
          </w:p>
          <w:p w14:paraId="0582C96D" w14:textId="77777777" w:rsidR="00443B2A" w:rsidRPr="00443B2A" w:rsidRDefault="00443B2A" w:rsidP="00443B2A">
            <w:pPr>
              <w:autoSpaceDE w:val="0"/>
              <w:autoSpaceDN w:val="0"/>
              <w:adjustRightInd w:val="0"/>
              <w:rPr>
                <w:rFonts w:cs="Arial"/>
              </w:rPr>
            </w:pPr>
            <w:r w:rsidRPr="00443B2A">
              <w:rPr>
                <w:rFonts w:cs="Arial"/>
                <w:bCs/>
                <w:iCs/>
                <w:lang w:val="sr-Cyrl-RS"/>
              </w:rPr>
              <w:t xml:space="preserve">-8 komada </w:t>
            </w:r>
            <w:r w:rsidRPr="00443B2A">
              <w:rPr>
                <w:rFonts w:cs="Arial"/>
                <w:bCs/>
                <w:iCs/>
                <w:lang w:val="sr-Latn-RS"/>
              </w:rPr>
              <w:t>-</w:t>
            </w:r>
            <w:r w:rsidRPr="00443B2A">
              <w:rPr>
                <w:rFonts w:cs="Arial"/>
                <w:color w:val="000000"/>
              </w:rPr>
              <w:t>Transceiver</w:t>
            </w:r>
            <w:r w:rsidRPr="00443B2A">
              <w:rPr>
                <w:rFonts w:cs="Arial"/>
                <w:bCs/>
                <w:iCs/>
                <w:lang w:val="sr-Cyrl-RS"/>
              </w:rPr>
              <w:t xml:space="preserve"> </w:t>
            </w:r>
            <w:r w:rsidRPr="00443B2A">
              <w:rPr>
                <w:rFonts w:cs="Arial"/>
                <w:bCs/>
                <w:iCs/>
                <w:lang w:val="sr-Latn-RS"/>
              </w:rPr>
              <w:t>SFP</w:t>
            </w:r>
            <w:r w:rsidRPr="00443B2A">
              <w:rPr>
                <w:rFonts w:cs="Arial"/>
                <w:bCs/>
                <w:iCs/>
                <w:lang w:val="sr-Cyrl-RS"/>
              </w:rPr>
              <w:t xml:space="preserve"> za </w:t>
            </w:r>
            <w:r w:rsidRPr="00443B2A">
              <w:rPr>
                <w:rFonts w:cs="Arial"/>
                <w:bCs/>
                <w:iCs/>
                <w:lang w:val="sr-Latn-RS"/>
              </w:rPr>
              <w:t xml:space="preserve">Cisco NEXUS 5672UP na koji se povezuje </w:t>
            </w:r>
            <w:r w:rsidRPr="00443B2A">
              <w:rPr>
                <w:rFonts w:cs="Arial"/>
                <w:bCs/>
                <w:iCs/>
                <w:lang w:val="sr-Cyrl-RS"/>
              </w:rPr>
              <w:t>HP Blade šasija  C7000 (</w:t>
            </w:r>
            <w:r w:rsidRPr="00443B2A">
              <w:rPr>
                <w:rFonts w:cs="Arial"/>
              </w:rPr>
              <w:t xml:space="preserve">HP VC FlexFabric 10Gb/24-Port Module): </w:t>
            </w:r>
          </w:p>
          <w:p w14:paraId="0576157F" w14:textId="77777777" w:rsidR="00443B2A" w:rsidRPr="00443B2A" w:rsidRDefault="00443B2A" w:rsidP="00443B2A">
            <w:pPr>
              <w:autoSpaceDE w:val="0"/>
              <w:autoSpaceDN w:val="0"/>
              <w:adjustRightInd w:val="0"/>
              <w:rPr>
                <w:rFonts w:cs="Arial"/>
                <w:bCs/>
              </w:rPr>
            </w:pPr>
            <w:r w:rsidRPr="00443B2A">
              <w:rPr>
                <w:rFonts w:cs="Arial"/>
                <w:bCs/>
              </w:rPr>
              <w:t>SFP-10G-SR-S (</w:t>
            </w:r>
            <w:r w:rsidRPr="00443B2A">
              <w:rPr>
                <w:rFonts w:cs="Arial"/>
                <w:i/>
              </w:rPr>
              <w:t>10GBASE-SR SFP Module, Enterprise-Class</w:t>
            </w:r>
            <w:r w:rsidRPr="00443B2A">
              <w:rPr>
                <w:rFonts w:cs="Arial"/>
                <w:bCs/>
              </w:rPr>
              <w:t>)</w:t>
            </w:r>
          </w:p>
          <w:p w14:paraId="1E2353C6" w14:textId="77777777" w:rsidR="00443B2A" w:rsidRPr="00443B2A" w:rsidRDefault="00443B2A" w:rsidP="00443B2A">
            <w:pPr>
              <w:autoSpaceDE w:val="0"/>
              <w:autoSpaceDN w:val="0"/>
              <w:adjustRightInd w:val="0"/>
              <w:rPr>
                <w:rFonts w:cs="Arial"/>
                <w:bCs/>
                <w:iCs/>
                <w:lang w:val="sr-Latn-RS"/>
              </w:rPr>
            </w:pPr>
          </w:p>
          <w:p w14:paraId="4C5193F8" w14:textId="77777777" w:rsidR="00443B2A" w:rsidRPr="00443B2A" w:rsidRDefault="00443B2A" w:rsidP="00443B2A">
            <w:pPr>
              <w:autoSpaceDE w:val="0"/>
              <w:autoSpaceDN w:val="0"/>
              <w:adjustRightInd w:val="0"/>
              <w:rPr>
                <w:rFonts w:cs="Arial"/>
                <w:bCs/>
                <w:iCs/>
                <w:lang w:val="sr-Latn-RS"/>
              </w:rPr>
            </w:pPr>
            <w:r w:rsidRPr="00443B2A">
              <w:rPr>
                <w:rFonts w:cs="Arial"/>
                <w:bCs/>
                <w:iCs/>
                <w:lang w:val="sr-Cyrl-RS"/>
              </w:rPr>
              <w:t xml:space="preserve">-Instalaciju i </w:t>
            </w:r>
            <w:r w:rsidRPr="00443B2A">
              <w:rPr>
                <w:rFonts w:cs="Arial"/>
                <w:bCs/>
                <w:iCs/>
                <w:lang w:val="sr-Latn-RS"/>
              </w:rPr>
              <w:t xml:space="preserve">konfiguraciju veze između HP </w:t>
            </w:r>
            <w:r w:rsidRPr="00443B2A">
              <w:rPr>
                <w:rFonts w:cs="Arial"/>
                <w:bCs/>
                <w:iCs/>
                <w:lang w:val="sr-Cyrl-RS"/>
              </w:rPr>
              <w:t>Blade šasije  C7000</w:t>
            </w:r>
            <w:r w:rsidRPr="00443B2A">
              <w:rPr>
                <w:rFonts w:cs="Arial"/>
                <w:bCs/>
                <w:iCs/>
                <w:lang w:val="sr-Latn-RS"/>
              </w:rPr>
              <w:t xml:space="preserve"> i Cisco NEXUS 5672UP uračunati u cenu</w:t>
            </w:r>
          </w:p>
          <w:p w14:paraId="70A65E0B" w14:textId="77777777" w:rsidR="00443B2A" w:rsidRPr="00443B2A" w:rsidRDefault="00443B2A" w:rsidP="00443B2A">
            <w:pPr>
              <w:autoSpaceDE w:val="0"/>
              <w:autoSpaceDN w:val="0"/>
              <w:adjustRightInd w:val="0"/>
              <w:rPr>
                <w:rFonts w:cs="Arial"/>
                <w:bCs/>
                <w:iCs/>
                <w:lang w:val="sr-Latn-RS"/>
              </w:rPr>
            </w:pPr>
          </w:p>
          <w:p w14:paraId="3972BABE" w14:textId="77777777" w:rsidR="00443B2A" w:rsidRPr="00443B2A" w:rsidRDefault="00443B2A" w:rsidP="00443B2A">
            <w:pPr>
              <w:autoSpaceDE w:val="0"/>
              <w:autoSpaceDN w:val="0"/>
              <w:adjustRightInd w:val="0"/>
              <w:rPr>
                <w:rFonts w:cs="Arial"/>
                <w:bCs/>
                <w:iCs/>
                <w:lang w:val="sr-Latn-RS"/>
              </w:rPr>
            </w:pPr>
            <w:r w:rsidRPr="00443B2A">
              <w:rPr>
                <w:rFonts w:cs="Arial"/>
                <w:bCs/>
                <w:iCs/>
                <w:lang w:val="sr-Latn-RS"/>
              </w:rPr>
              <w:t>- G</w:t>
            </w:r>
            <w:r w:rsidRPr="00443B2A">
              <w:rPr>
                <w:rFonts w:cs="Arial"/>
                <w:bCs/>
                <w:iCs/>
                <w:lang w:val="sr-Cyrl-RS"/>
              </w:rPr>
              <w:t>arancija</w:t>
            </w:r>
            <w:r w:rsidRPr="00443B2A">
              <w:rPr>
                <w:rFonts w:cs="Arial"/>
                <w:bCs/>
                <w:iCs/>
                <w:lang w:val="sr-Latn-RS"/>
              </w:rPr>
              <w:t xml:space="preserve"> 12 meseci</w:t>
            </w:r>
          </w:p>
          <w:p w14:paraId="0172D07C" w14:textId="77777777" w:rsidR="00443B2A" w:rsidRPr="00443B2A" w:rsidRDefault="00443B2A" w:rsidP="00443B2A">
            <w:pPr>
              <w:autoSpaceDE w:val="0"/>
              <w:autoSpaceDN w:val="0"/>
              <w:adjustRightInd w:val="0"/>
              <w:rPr>
                <w:rFonts w:cs="Arial"/>
                <w:bCs/>
                <w:iCs/>
                <w:lang w:val="sr-Cyrl-RS"/>
              </w:rPr>
            </w:pPr>
          </w:p>
          <w:p w14:paraId="2CB4E723" w14:textId="77777777" w:rsidR="00443B2A" w:rsidRPr="00443B2A" w:rsidRDefault="00443B2A" w:rsidP="00443B2A">
            <w:pPr>
              <w:autoSpaceDE w:val="0"/>
              <w:autoSpaceDN w:val="0"/>
              <w:adjustRightInd w:val="0"/>
              <w:rPr>
                <w:rFonts w:cs="Arial"/>
                <w:bCs/>
                <w:iCs/>
                <w:lang w:val="sr-Cyrl-RS"/>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13E523" w14:textId="77777777" w:rsidR="00443B2A" w:rsidRPr="00443B2A" w:rsidRDefault="00443B2A" w:rsidP="00443B2A">
            <w:pPr>
              <w:autoSpaceDE w:val="0"/>
              <w:autoSpaceDN w:val="0"/>
              <w:adjustRightInd w:val="0"/>
              <w:jc w:val="center"/>
              <w:rPr>
                <w:rFonts w:cs="Arial"/>
                <w:bCs/>
                <w:iCs/>
                <w:lang w:val="sr-Cyrl-RS"/>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1D4A3045" w14:textId="77777777" w:rsidR="00443B2A" w:rsidRPr="00443B2A" w:rsidRDefault="00443B2A" w:rsidP="00443B2A">
            <w:pPr>
              <w:autoSpaceDE w:val="0"/>
              <w:autoSpaceDN w:val="0"/>
              <w:adjustRightInd w:val="0"/>
              <w:jc w:val="center"/>
              <w:rPr>
                <w:rFonts w:cs="Arial"/>
                <w:bCs/>
                <w:iCs/>
                <w:lang w:val="sr-Cyrl-RS"/>
              </w:rPr>
            </w:pPr>
          </w:p>
        </w:tc>
      </w:tr>
      <w:bookmarkEnd w:id="22"/>
    </w:tbl>
    <w:p w14:paraId="72938944" w14:textId="77777777" w:rsidR="00443B2A" w:rsidRPr="00443B2A" w:rsidRDefault="00443B2A" w:rsidP="00443B2A">
      <w:pPr>
        <w:rPr>
          <w:rFonts w:cs="Arial"/>
        </w:rPr>
      </w:pPr>
    </w:p>
    <w:p w14:paraId="2105DEE8" w14:textId="77777777" w:rsidR="00BE3162" w:rsidRPr="00443B2A" w:rsidRDefault="00443B2A" w:rsidP="00BE3162">
      <w:pPr>
        <w:rPr>
          <w:rFonts w:cs="Arial"/>
          <w:color w:val="000000" w:themeColor="text1"/>
          <w:sz w:val="24"/>
          <w:szCs w:val="24"/>
          <w:lang w:val="sr-Cyrl-RS"/>
        </w:rPr>
      </w:pPr>
      <w:r>
        <w:t>_____________________</w:t>
      </w:r>
      <w:r>
        <w:rPr>
          <w:lang w:val="sr-Cyrl-RS"/>
        </w:rPr>
        <w:t xml:space="preserve">                                                                               __________________________</w:t>
      </w:r>
    </w:p>
    <w:p w14:paraId="79451EA7" w14:textId="77777777" w:rsidR="00BE3162" w:rsidRPr="00443B2A" w:rsidRDefault="00BE3162" w:rsidP="00BE3162">
      <w:pPr>
        <w:rPr>
          <w:rFonts w:cs="Arial"/>
          <w:color w:val="000000" w:themeColor="text1"/>
          <w:sz w:val="24"/>
          <w:szCs w:val="24"/>
          <w:lang w:val="sr-Cyrl-RS"/>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 xml:space="preserve">м. п.                     </w:t>
      </w:r>
      <w:r w:rsidR="00443B2A">
        <w:rPr>
          <w:rFonts w:eastAsia="Arial Narrow" w:cs="Arial"/>
          <w:color w:val="000000" w:themeColor="text1"/>
          <w:sz w:val="24"/>
          <w:szCs w:val="24"/>
        </w:rPr>
        <w:t xml:space="preserve">          </w:t>
      </w:r>
      <w:r w:rsidR="00443B2A">
        <w:rPr>
          <w:rFonts w:eastAsia="Arial Narrow" w:cs="Arial"/>
          <w:color w:val="000000" w:themeColor="text1"/>
          <w:sz w:val="24"/>
          <w:szCs w:val="24"/>
          <w:lang w:val="sr-Cyrl-RS"/>
        </w:rPr>
        <w:t xml:space="preserve"> Потпис п</w:t>
      </w:r>
      <w:r w:rsidRPr="002C2C4F">
        <w:rPr>
          <w:rFonts w:eastAsia="Arial Narrow" w:cs="Arial"/>
          <w:color w:val="000000" w:themeColor="text1"/>
          <w:sz w:val="24"/>
          <w:szCs w:val="24"/>
        </w:rPr>
        <w:t>онуђач</w:t>
      </w:r>
      <w:r w:rsidR="00443B2A">
        <w:rPr>
          <w:rFonts w:eastAsia="Arial Narrow" w:cs="Arial"/>
          <w:color w:val="000000" w:themeColor="text1"/>
          <w:sz w:val="24"/>
          <w:szCs w:val="24"/>
          <w:lang w:val="sr-Cyrl-RS"/>
        </w:rPr>
        <w:t>а</w:t>
      </w:r>
    </w:p>
    <w:p w14:paraId="6BB5EB98" w14:textId="77777777" w:rsidR="00BE3162" w:rsidRPr="002C2C4F" w:rsidRDefault="00BE3162" w:rsidP="00BE3162">
      <w:pPr>
        <w:rPr>
          <w:rFonts w:cs="Arial"/>
          <w:color w:val="000000" w:themeColor="text1"/>
          <w:sz w:val="24"/>
          <w:szCs w:val="24"/>
        </w:rPr>
      </w:pPr>
    </w:p>
    <w:p w14:paraId="3D1C1B08" w14:textId="77777777" w:rsidR="00BE3162" w:rsidRPr="002C2C4F" w:rsidRDefault="00BE3162" w:rsidP="00BE3162">
      <w:pPr>
        <w:rPr>
          <w:rFonts w:cs="Arial"/>
          <w:color w:val="000000" w:themeColor="text1"/>
          <w:sz w:val="24"/>
          <w:szCs w:val="24"/>
        </w:rPr>
      </w:pPr>
    </w:p>
    <w:p w14:paraId="7A45E2A3" w14:textId="77777777" w:rsidR="00BE3162" w:rsidRPr="002C2C4F" w:rsidRDefault="00BE3162" w:rsidP="00BE3162">
      <w:pPr>
        <w:rPr>
          <w:rFonts w:cs="Arial"/>
          <w:color w:val="000000" w:themeColor="text1"/>
          <w:sz w:val="24"/>
          <w:szCs w:val="24"/>
        </w:rPr>
      </w:pPr>
    </w:p>
    <w:p w14:paraId="66147429" w14:textId="77777777" w:rsidR="00BE3162" w:rsidRPr="002C2C4F" w:rsidRDefault="00BE3162" w:rsidP="00BE3162">
      <w:pPr>
        <w:rPr>
          <w:rFonts w:cs="Arial"/>
          <w:color w:val="000000" w:themeColor="text1"/>
          <w:sz w:val="24"/>
          <w:szCs w:val="24"/>
        </w:rPr>
      </w:pPr>
    </w:p>
    <w:p w14:paraId="39B926EE" w14:textId="77777777" w:rsidR="00443B2A" w:rsidRDefault="00443B2A" w:rsidP="00BE3162">
      <w:pPr>
        <w:rPr>
          <w:rFonts w:cs="Arial"/>
          <w:color w:val="000000" w:themeColor="text1"/>
          <w:sz w:val="24"/>
          <w:szCs w:val="24"/>
        </w:rPr>
      </w:pPr>
    </w:p>
    <w:p w14:paraId="0F1750BB" w14:textId="77777777" w:rsidR="00897A23" w:rsidRPr="002C2C4F" w:rsidRDefault="00897A23" w:rsidP="00BE3162">
      <w:pPr>
        <w:rPr>
          <w:rFonts w:cs="Arial"/>
          <w:color w:val="000000" w:themeColor="text1"/>
          <w:sz w:val="24"/>
          <w:szCs w:val="24"/>
        </w:rPr>
      </w:pPr>
    </w:p>
    <w:p w14:paraId="0C80C85D" w14:textId="77777777" w:rsidR="00BE3162" w:rsidRPr="00897A23" w:rsidRDefault="00BE3162" w:rsidP="00F24AE9">
      <w:pPr>
        <w:rPr>
          <w:b/>
          <w:sz w:val="24"/>
          <w:szCs w:val="24"/>
          <w:lang w:val="sr-Cyrl-RS"/>
        </w:rPr>
      </w:pPr>
      <w:r w:rsidRPr="00F24AE9">
        <w:rPr>
          <w:b/>
          <w:sz w:val="24"/>
          <w:szCs w:val="24"/>
        </w:rPr>
        <w:t xml:space="preserve">ПАРТИЈА 8 – </w:t>
      </w:r>
      <w:r w:rsidR="00897A23">
        <w:rPr>
          <w:b/>
          <w:sz w:val="24"/>
          <w:szCs w:val="24"/>
          <w:lang w:val="sr-Cyrl-RS"/>
        </w:rPr>
        <w:t>НАДОГРАДЊА СТОРИЏА</w:t>
      </w:r>
    </w:p>
    <w:p w14:paraId="439354A1" w14:textId="77777777" w:rsidR="00BE3162" w:rsidRPr="00443B2A" w:rsidRDefault="00BE3162" w:rsidP="00F24AE9">
      <w:pPr>
        <w:rPr>
          <w:sz w:val="22"/>
          <w:szCs w:val="22"/>
        </w:rPr>
      </w:pPr>
    </w:p>
    <w:p w14:paraId="06226ADA" w14:textId="77777777" w:rsidR="00443B2A" w:rsidRPr="00443B2A" w:rsidRDefault="00443B2A" w:rsidP="00443B2A">
      <w:pPr>
        <w:jc w:val="center"/>
        <w:rPr>
          <w:rFonts w:cs="Arial"/>
          <w:b/>
          <w:sz w:val="22"/>
          <w:szCs w:val="22"/>
        </w:rPr>
      </w:pPr>
    </w:p>
    <w:tbl>
      <w:tblPr>
        <w:tblW w:w="9520" w:type="dxa"/>
        <w:tblInd w:w="93" w:type="dxa"/>
        <w:tblCellMar>
          <w:left w:w="0" w:type="dxa"/>
          <w:right w:w="0" w:type="dxa"/>
        </w:tblCellMar>
        <w:tblLook w:val="04A0" w:firstRow="1" w:lastRow="0" w:firstColumn="1" w:lastColumn="0" w:noHBand="0" w:noVBand="1"/>
      </w:tblPr>
      <w:tblGrid>
        <w:gridCol w:w="9520"/>
      </w:tblGrid>
      <w:tr w:rsidR="00443B2A" w:rsidRPr="00443B2A" w14:paraId="03563542" w14:textId="77777777" w:rsidTr="00443B2A">
        <w:trPr>
          <w:trHeight w:val="300"/>
        </w:trPr>
        <w:tc>
          <w:tcPr>
            <w:tcW w:w="9520"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169CFCF" w14:textId="34D74208" w:rsidR="00443B2A" w:rsidRPr="00443B2A" w:rsidRDefault="00443B2A" w:rsidP="00443B2A">
            <w:pPr>
              <w:ind w:right="450"/>
              <w:jc w:val="center"/>
              <w:rPr>
                <w:rFonts w:cs="Arial"/>
                <w:b/>
                <w:bCs/>
                <w:sz w:val="22"/>
                <w:szCs w:val="22"/>
              </w:rPr>
            </w:pPr>
            <w:r w:rsidRPr="00443B2A">
              <w:rPr>
                <w:rFonts w:cs="Arial"/>
                <w:b/>
                <w:bCs/>
                <w:sz w:val="22"/>
                <w:szCs w:val="22"/>
              </w:rPr>
              <w:t>Proširenje postojećeg EMC VNX5600 STORAGE sistema za potrebe TC Beograd</w:t>
            </w:r>
            <w:r w:rsidR="004D5E2D">
              <w:rPr>
                <w:rFonts w:cs="Arial"/>
                <w:b/>
                <w:bCs/>
                <w:sz w:val="22"/>
                <w:szCs w:val="22"/>
              </w:rPr>
              <w:t>, ul.Masarikova 1-3, Beograd</w:t>
            </w:r>
          </w:p>
        </w:tc>
      </w:tr>
      <w:tr w:rsidR="00443B2A" w:rsidRPr="00443B2A" w14:paraId="1C796136"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D45DE99" w14:textId="77777777" w:rsidR="00443B2A" w:rsidRPr="00443B2A" w:rsidRDefault="00443B2A" w:rsidP="00443B2A">
            <w:pPr>
              <w:jc w:val="center"/>
              <w:rPr>
                <w:rFonts w:cs="Arial"/>
                <w:b/>
                <w:bCs/>
                <w:i/>
                <w:iCs/>
                <w:color w:val="000000"/>
                <w:sz w:val="22"/>
                <w:szCs w:val="22"/>
                <w:lang w:eastAsia="sr-Latn-BA"/>
              </w:rPr>
            </w:pPr>
            <w:r w:rsidRPr="00443B2A">
              <w:rPr>
                <w:rFonts w:cs="Arial"/>
                <w:b/>
                <w:bCs/>
                <w:i/>
                <w:iCs/>
                <w:color w:val="000000"/>
                <w:sz w:val="22"/>
                <w:szCs w:val="22"/>
                <w:lang w:eastAsia="sr-Latn-BA"/>
              </w:rPr>
              <w:t>TABELA 1.</w:t>
            </w:r>
          </w:p>
        </w:tc>
      </w:tr>
      <w:tr w:rsidR="00443B2A" w:rsidRPr="00443B2A" w14:paraId="5FB2C67E"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930EFC" w14:textId="77777777" w:rsidR="00443B2A" w:rsidRPr="00443B2A" w:rsidRDefault="00443B2A" w:rsidP="00443B2A">
            <w:pPr>
              <w:rPr>
                <w:rFonts w:cs="Arial"/>
                <w:color w:val="000000"/>
                <w:sz w:val="22"/>
                <w:szCs w:val="22"/>
                <w:lang w:eastAsia="sr-Latn-BA"/>
              </w:rPr>
            </w:pPr>
          </w:p>
        </w:tc>
      </w:tr>
      <w:tr w:rsidR="00443B2A" w:rsidRPr="00443B2A" w14:paraId="0599B678"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75ADCE" w14:textId="77777777" w:rsidR="00443B2A" w:rsidRPr="00443B2A" w:rsidRDefault="00443B2A" w:rsidP="00337FBF">
            <w:pPr>
              <w:pStyle w:val="ListParagraph"/>
              <w:numPr>
                <w:ilvl w:val="0"/>
                <w:numId w:val="48"/>
              </w:numPr>
              <w:spacing w:before="0" w:after="0" w:line="240" w:lineRule="auto"/>
              <w:contextualSpacing w:val="0"/>
              <w:jc w:val="left"/>
              <w:rPr>
                <w:rFonts w:ascii="Arial" w:hAnsi="Arial" w:cs="Arial"/>
                <w:color w:val="000000"/>
                <w:lang w:eastAsia="sr-Latn-BA"/>
              </w:rPr>
            </w:pPr>
            <w:r w:rsidRPr="00443B2A">
              <w:rPr>
                <w:rFonts w:ascii="Arial" w:hAnsi="Arial" w:cs="Arial"/>
              </w:rPr>
              <w:t>Потребно је проширити read/write cache меморију, организовану уз помоћ SSD дискова са тренутних 200 GB корисног простора на 600 GB корисног простора;</w:t>
            </w:r>
          </w:p>
        </w:tc>
      </w:tr>
      <w:tr w:rsidR="00443B2A" w:rsidRPr="00443B2A" w14:paraId="19E21DCC"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4F9CC05" w14:textId="77777777" w:rsidR="00443B2A" w:rsidRPr="00443B2A" w:rsidRDefault="00443B2A" w:rsidP="00337FBF">
            <w:pPr>
              <w:pStyle w:val="ListParagraph"/>
              <w:numPr>
                <w:ilvl w:val="0"/>
                <w:numId w:val="49"/>
              </w:numPr>
              <w:spacing w:before="0"/>
              <w:ind w:left="780" w:right="450"/>
              <w:rPr>
                <w:rFonts w:ascii="Arial" w:hAnsi="Arial" w:cs="Arial"/>
              </w:rPr>
            </w:pPr>
            <w:r w:rsidRPr="00443B2A">
              <w:rPr>
                <w:rFonts w:ascii="Arial" w:hAnsi="Arial" w:cs="Arial"/>
              </w:rPr>
              <w:t>Потребно је проширити дисковно окружење на следећи начин:</w:t>
            </w:r>
          </w:p>
          <w:p w14:paraId="2E14BF06" w14:textId="77777777" w:rsidR="00443B2A" w:rsidRPr="00443B2A" w:rsidRDefault="00443B2A" w:rsidP="00337FBF">
            <w:pPr>
              <w:numPr>
                <w:ilvl w:val="0"/>
                <w:numId w:val="49"/>
              </w:numPr>
              <w:ind w:left="1080" w:right="450" w:hanging="270"/>
              <w:rPr>
                <w:rFonts w:cs="Arial"/>
                <w:sz w:val="22"/>
                <w:szCs w:val="22"/>
              </w:rPr>
            </w:pPr>
            <w:r w:rsidRPr="00443B2A">
              <w:rPr>
                <w:rFonts w:cs="Arial"/>
                <w:sz w:val="22"/>
                <w:szCs w:val="22"/>
              </w:rPr>
              <w:t xml:space="preserve">6 x 200 GB SSD </w:t>
            </w:r>
          </w:p>
          <w:p w14:paraId="6CF10F89" w14:textId="77777777" w:rsidR="00443B2A" w:rsidRPr="00443B2A" w:rsidRDefault="00443B2A" w:rsidP="00337FBF">
            <w:pPr>
              <w:numPr>
                <w:ilvl w:val="0"/>
                <w:numId w:val="49"/>
              </w:numPr>
              <w:ind w:left="1080" w:right="450" w:hanging="270"/>
              <w:rPr>
                <w:rFonts w:cs="Arial"/>
                <w:sz w:val="22"/>
                <w:szCs w:val="22"/>
              </w:rPr>
            </w:pPr>
            <w:r w:rsidRPr="00443B2A">
              <w:rPr>
                <w:rFonts w:cs="Arial"/>
                <w:sz w:val="22"/>
                <w:szCs w:val="22"/>
              </w:rPr>
              <w:t>34 x 600 GB 15k rpm</w:t>
            </w:r>
          </w:p>
          <w:p w14:paraId="76EDEA1C" w14:textId="77777777" w:rsidR="00443B2A" w:rsidRPr="00443B2A" w:rsidRDefault="00443B2A" w:rsidP="00337FBF">
            <w:pPr>
              <w:numPr>
                <w:ilvl w:val="0"/>
                <w:numId w:val="49"/>
              </w:numPr>
              <w:ind w:left="1080" w:right="450" w:hanging="270"/>
              <w:rPr>
                <w:rFonts w:cs="Arial"/>
                <w:sz w:val="22"/>
                <w:szCs w:val="22"/>
              </w:rPr>
            </w:pPr>
            <w:r w:rsidRPr="00443B2A">
              <w:rPr>
                <w:rFonts w:cs="Arial"/>
                <w:sz w:val="22"/>
                <w:szCs w:val="22"/>
              </w:rPr>
              <w:t>32 x 600 GB 10k rpm 2.5“</w:t>
            </w:r>
          </w:p>
          <w:p w14:paraId="203B3161" w14:textId="77777777" w:rsidR="00443B2A" w:rsidRPr="00443B2A" w:rsidRDefault="00443B2A" w:rsidP="00337FBF">
            <w:pPr>
              <w:numPr>
                <w:ilvl w:val="0"/>
                <w:numId w:val="49"/>
              </w:numPr>
              <w:ind w:left="1080" w:right="450" w:hanging="270"/>
              <w:rPr>
                <w:rFonts w:cs="Arial"/>
                <w:sz w:val="22"/>
                <w:szCs w:val="22"/>
              </w:rPr>
            </w:pPr>
            <w:r w:rsidRPr="00443B2A">
              <w:rPr>
                <w:rFonts w:cs="Arial"/>
                <w:sz w:val="22"/>
                <w:szCs w:val="22"/>
              </w:rPr>
              <w:t>16 x 2 TB 7.2k rpm</w:t>
            </w:r>
          </w:p>
        </w:tc>
      </w:tr>
      <w:tr w:rsidR="00443B2A" w:rsidRPr="00443B2A" w14:paraId="4DBA2341"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9DE07F" w14:textId="77777777" w:rsidR="00443B2A" w:rsidRPr="00443B2A" w:rsidRDefault="00443B2A" w:rsidP="00337FBF">
            <w:pPr>
              <w:pStyle w:val="ListParagraph"/>
              <w:numPr>
                <w:ilvl w:val="0"/>
                <w:numId w:val="49"/>
              </w:numPr>
              <w:spacing w:before="0" w:after="0" w:line="240" w:lineRule="auto"/>
              <w:ind w:left="780"/>
              <w:jc w:val="left"/>
              <w:rPr>
                <w:rFonts w:ascii="Arial" w:hAnsi="Arial" w:cs="Arial"/>
                <w:color w:val="000000"/>
                <w:lang w:eastAsia="sr-Latn-BA"/>
              </w:rPr>
            </w:pPr>
            <w:r w:rsidRPr="00443B2A">
              <w:rPr>
                <w:rFonts w:ascii="Arial" w:hAnsi="Arial" w:cs="Arial"/>
              </w:rPr>
              <w:t>Потребно је понудити 4 (четири) disk enclosure-a који примају сваки по 15 x 3.5“ HDD-ова са свим потребним кабловима;</w:t>
            </w:r>
          </w:p>
        </w:tc>
      </w:tr>
      <w:tr w:rsidR="00443B2A" w:rsidRPr="00443B2A" w14:paraId="5E8854FD"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8E75A83" w14:textId="77777777" w:rsidR="00443B2A" w:rsidRPr="00443B2A" w:rsidRDefault="00443B2A" w:rsidP="00337FBF">
            <w:pPr>
              <w:pStyle w:val="ListParagraph"/>
              <w:numPr>
                <w:ilvl w:val="0"/>
                <w:numId w:val="49"/>
              </w:numPr>
              <w:spacing w:before="0" w:after="0" w:line="240" w:lineRule="auto"/>
              <w:ind w:left="780"/>
              <w:jc w:val="left"/>
              <w:rPr>
                <w:rFonts w:ascii="Arial" w:hAnsi="Arial" w:cs="Arial"/>
              </w:rPr>
            </w:pPr>
            <w:r w:rsidRPr="00443B2A">
              <w:rPr>
                <w:rFonts w:ascii="Arial" w:hAnsi="Arial" w:cs="Arial"/>
              </w:rPr>
              <w:t>Потребно је понудити 2 (два) disk enclosure-а који примају сваки по 25 x 2.5“ HDD-ова са свим потребним кабловима;</w:t>
            </w:r>
          </w:p>
        </w:tc>
      </w:tr>
      <w:tr w:rsidR="00443B2A" w:rsidRPr="00443B2A" w14:paraId="1499B463"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31626D" w14:textId="77777777" w:rsidR="00443B2A" w:rsidRPr="00443B2A" w:rsidRDefault="00443B2A" w:rsidP="00337FBF">
            <w:pPr>
              <w:pStyle w:val="ListParagraph"/>
              <w:numPr>
                <w:ilvl w:val="0"/>
                <w:numId w:val="49"/>
              </w:numPr>
              <w:spacing w:before="0" w:after="0" w:line="240" w:lineRule="auto"/>
              <w:ind w:left="780"/>
              <w:jc w:val="left"/>
              <w:rPr>
                <w:rFonts w:ascii="Arial" w:hAnsi="Arial" w:cs="Arial"/>
              </w:rPr>
            </w:pPr>
            <w:r w:rsidRPr="00443B2A">
              <w:rPr>
                <w:rFonts w:ascii="Arial" w:hAnsi="Arial" w:cs="Arial"/>
              </w:rPr>
              <w:t>Потребно је понудити проширење постојеће лиценце за целокупан RAW нови капацитет. Лиценца мора обухватити проширење FAST, Local Protection Suite-а као и Remote Protection Suite-а;</w:t>
            </w:r>
          </w:p>
        </w:tc>
      </w:tr>
      <w:tr w:rsidR="00443B2A" w:rsidRPr="00443B2A" w14:paraId="7B912A88"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A9E3B3" w14:textId="77777777" w:rsidR="00443B2A" w:rsidRPr="00443B2A" w:rsidRDefault="00443B2A" w:rsidP="00337FBF">
            <w:pPr>
              <w:pStyle w:val="ListParagraph"/>
              <w:numPr>
                <w:ilvl w:val="0"/>
                <w:numId w:val="49"/>
              </w:numPr>
              <w:spacing w:before="0" w:after="0" w:line="240" w:lineRule="auto"/>
              <w:ind w:left="780"/>
              <w:jc w:val="left"/>
              <w:rPr>
                <w:rFonts w:ascii="Arial" w:hAnsi="Arial" w:cs="Arial"/>
              </w:rPr>
            </w:pPr>
            <w:r w:rsidRPr="00443B2A">
              <w:rPr>
                <w:rFonts w:ascii="Arial" w:hAnsi="Arial" w:cs="Arial"/>
              </w:rPr>
              <w:t xml:space="preserve">Потребно је понудити </w:t>
            </w:r>
            <w:r w:rsidRPr="00443B2A">
              <w:rPr>
                <w:rFonts w:ascii="Arial" w:hAnsi="Arial" w:cs="Arial"/>
                <w:lang w:val="sr-Cyrl-CS"/>
              </w:rPr>
              <w:t>инсталирање нових компоненти и њихову интеграцију у постојеће окружење</w:t>
            </w:r>
            <w:r w:rsidRPr="00443B2A">
              <w:rPr>
                <w:rFonts w:ascii="Arial" w:hAnsi="Arial" w:cs="Arial"/>
              </w:rPr>
              <w:t xml:space="preserve"> у сарадњи са представницима наручиоца</w:t>
            </w:r>
            <w:r w:rsidRPr="00443B2A">
              <w:rPr>
                <w:rFonts w:ascii="Arial" w:hAnsi="Arial" w:cs="Arial"/>
                <w:lang w:val="sr-Cyrl-CS"/>
              </w:rPr>
              <w:t>.</w:t>
            </w:r>
          </w:p>
        </w:tc>
      </w:tr>
      <w:tr w:rsidR="00443B2A" w:rsidRPr="00443B2A" w14:paraId="71616C85" w14:textId="77777777" w:rsidTr="00443B2A">
        <w:trPr>
          <w:trHeight w:val="300"/>
        </w:trPr>
        <w:tc>
          <w:tcPr>
            <w:tcW w:w="95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19A1D0" w14:textId="70EE00CF" w:rsidR="00443B2A" w:rsidRPr="00D60AF7" w:rsidRDefault="00D60AF7" w:rsidP="00337FBF">
            <w:pPr>
              <w:pStyle w:val="ListParagraph"/>
              <w:numPr>
                <w:ilvl w:val="0"/>
                <w:numId w:val="49"/>
              </w:numPr>
              <w:spacing w:before="0" w:after="0" w:line="240" w:lineRule="auto"/>
              <w:ind w:left="780"/>
              <w:rPr>
                <w:rFonts w:ascii="Arial" w:hAnsi="Arial" w:cs="Arial"/>
                <w:sz w:val="24"/>
                <w:szCs w:val="24"/>
              </w:rPr>
            </w:pPr>
            <w:r w:rsidRPr="00D60AF7">
              <w:rPr>
                <w:rFonts w:ascii="Arial" w:hAnsi="Arial" w:cs="Arial"/>
                <w:sz w:val="24"/>
                <w:szCs w:val="24"/>
              </w:rPr>
              <w:t>Потребно је izvrsiti</w:t>
            </w:r>
            <w:r w:rsidRPr="00D60AF7">
              <w:rPr>
                <w:rFonts w:ascii="Arial" w:hAnsi="Arial" w:cs="Arial"/>
                <w:sz w:val="24"/>
                <w:szCs w:val="24"/>
                <w:lang w:val="sr-Cyrl-CS"/>
              </w:rPr>
              <w:t xml:space="preserve"> </w:t>
            </w:r>
            <w:r w:rsidRPr="00D60AF7">
              <w:rPr>
                <w:rFonts w:ascii="Arial" w:hAnsi="Arial" w:cs="Arial"/>
                <w:sz w:val="24"/>
                <w:szCs w:val="24"/>
              </w:rPr>
              <w:t xml:space="preserve">инсталирање и подешавање система </w:t>
            </w:r>
            <w:r w:rsidRPr="00D60AF7">
              <w:rPr>
                <w:rFonts w:ascii="Arial" w:hAnsi="Arial" w:cs="Arial"/>
                <w:sz w:val="24"/>
                <w:szCs w:val="24"/>
                <w:lang w:val="sr-Latn-RS"/>
              </w:rPr>
              <w:t>VNX-5600</w:t>
            </w:r>
            <w:r w:rsidRPr="00D60AF7">
              <w:rPr>
                <w:rFonts w:ascii="Arial" w:hAnsi="Arial" w:cs="Arial"/>
                <w:sz w:val="24"/>
                <w:szCs w:val="24"/>
                <w:lang w:val="sr-Cyrl-CS"/>
              </w:rPr>
              <w:t xml:space="preserve">, </w:t>
            </w:r>
            <w:r w:rsidRPr="00D60AF7">
              <w:rPr>
                <w:rFonts w:ascii="Arial" w:hAnsi="Arial" w:cs="Arial"/>
                <w:sz w:val="24"/>
                <w:szCs w:val="24"/>
              </w:rPr>
              <w:t xml:space="preserve">u roku od </w:t>
            </w:r>
            <w:r w:rsidRPr="00D60AF7">
              <w:rPr>
                <w:rFonts w:ascii="Arial" w:hAnsi="Arial" w:cs="Arial"/>
                <w:sz w:val="24"/>
                <w:szCs w:val="24"/>
                <w:lang w:val="sr-Cyrl-CS"/>
              </w:rPr>
              <w:t xml:space="preserve">5 радних дана, </w:t>
            </w:r>
            <w:r w:rsidRPr="00D60AF7">
              <w:rPr>
                <w:rFonts w:ascii="Arial" w:hAnsi="Arial" w:cs="Arial"/>
                <w:sz w:val="24"/>
                <w:szCs w:val="24"/>
              </w:rPr>
              <w:t xml:space="preserve">kao I </w:t>
            </w:r>
            <w:r w:rsidRPr="00D60AF7">
              <w:rPr>
                <w:rFonts w:ascii="Arial" w:hAnsi="Arial" w:cs="Arial"/>
                <w:sz w:val="24"/>
                <w:szCs w:val="24"/>
                <w:lang w:val="sr-Cyrl-CS"/>
              </w:rPr>
              <w:t xml:space="preserve"> редизајн коришћења повећаног простора</w:t>
            </w:r>
            <w:r w:rsidRPr="00D60AF7">
              <w:rPr>
                <w:rStyle w:val="CommentReference"/>
                <w:rFonts w:ascii="Arial" w:hAnsi="Arial" w:cs="Arial"/>
                <w:sz w:val="24"/>
                <w:szCs w:val="24"/>
              </w:rPr>
              <w:t/>
            </w:r>
            <w:r w:rsidRPr="00D60AF7">
              <w:rPr>
                <w:rFonts w:ascii="Arial" w:hAnsi="Arial" w:cs="Arial"/>
                <w:sz w:val="24"/>
                <w:szCs w:val="24"/>
                <w:lang w:val="sr-Cyrl-CS"/>
              </w:rPr>
              <w:t xml:space="preserve"> ради постизања максималних перформанси и планирања миграције података са </w:t>
            </w:r>
            <w:r w:rsidRPr="00D60AF7">
              <w:rPr>
                <w:rFonts w:ascii="Arial" w:hAnsi="Arial" w:cs="Arial"/>
                <w:sz w:val="24"/>
                <w:szCs w:val="24"/>
                <w:lang w:val="sr-Latn-RS"/>
              </w:rPr>
              <w:t xml:space="preserve">CX4-960 </w:t>
            </w:r>
            <w:r w:rsidRPr="00D60AF7">
              <w:rPr>
                <w:rFonts w:ascii="Arial" w:hAnsi="Arial" w:cs="Arial"/>
                <w:sz w:val="24"/>
                <w:szCs w:val="24"/>
              </w:rPr>
              <w:t>сториџа, у сарадњи са представницима наручиоца</w:t>
            </w:r>
            <w:r w:rsidRPr="00D60AF7">
              <w:rPr>
                <w:rFonts w:ascii="Arial" w:hAnsi="Arial" w:cs="Arial"/>
                <w:sz w:val="24"/>
                <w:szCs w:val="24"/>
                <w:lang w:val="sr-Cyrl-CS"/>
              </w:rPr>
              <w:t xml:space="preserve"> уз документовање изведеног.</w:t>
            </w:r>
          </w:p>
        </w:tc>
      </w:tr>
    </w:tbl>
    <w:p w14:paraId="418D20DA" w14:textId="77777777" w:rsidR="00443B2A" w:rsidRPr="00443B2A" w:rsidRDefault="00443B2A" w:rsidP="00443B2A">
      <w:pPr>
        <w:jc w:val="center"/>
        <w:rPr>
          <w:rFonts w:cs="Arial"/>
          <w:b/>
          <w:sz w:val="22"/>
          <w:szCs w:val="22"/>
        </w:rPr>
      </w:pPr>
    </w:p>
    <w:p w14:paraId="5E3232D2" w14:textId="708FB5EA" w:rsidR="00443B2A" w:rsidRPr="00443B2A" w:rsidRDefault="00443B2A" w:rsidP="00443B2A">
      <w:pPr>
        <w:rPr>
          <w:rFonts w:cs="Arial"/>
          <w:b/>
          <w:sz w:val="22"/>
          <w:szCs w:val="22"/>
        </w:rPr>
      </w:pPr>
      <w:r w:rsidRPr="00443B2A">
        <w:rPr>
          <w:rFonts w:cs="Arial"/>
          <w:b/>
          <w:sz w:val="22"/>
          <w:szCs w:val="22"/>
        </w:rPr>
        <w:t xml:space="preserve">Proširenje backup sistema za potrebe </w:t>
      </w:r>
      <w:r w:rsidR="00C31830">
        <w:rPr>
          <w:rFonts w:cs="Arial"/>
          <w:b/>
          <w:sz w:val="22"/>
          <w:szCs w:val="22"/>
        </w:rPr>
        <w:t xml:space="preserve">Ogranka, </w:t>
      </w:r>
      <w:r w:rsidRPr="00443B2A">
        <w:rPr>
          <w:rFonts w:cs="Arial"/>
          <w:b/>
          <w:sz w:val="22"/>
          <w:szCs w:val="22"/>
        </w:rPr>
        <w:t>HE Đerdap Kladovo</w:t>
      </w:r>
    </w:p>
    <w:tbl>
      <w:tblPr>
        <w:tblStyle w:val="TableGrid"/>
        <w:tblW w:w="0" w:type="auto"/>
        <w:tblLook w:val="04A0" w:firstRow="1" w:lastRow="0" w:firstColumn="1" w:lastColumn="0" w:noHBand="0" w:noVBand="1"/>
      </w:tblPr>
      <w:tblGrid>
        <w:gridCol w:w="893"/>
        <w:gridCol w:w="1852"/>
        <w:gridCol w:w="6316"/>
      </w:tblGrid>
      <w:tr w:rsidR="00443B2A" w:rsidRPr="00443B2A" w14:paraId="7565F5F0" w14:textId="77777777" w:rsidTr="00443B2A">
        <w:trPr>
          <w:trHeight w:val="315"/>
        </w:trPr>
        <w:tc>
          <w:tcPr>
            <w:tcW w:w="899" w:type="dxa"/>
            <w:noWrap/>
            <w:hideMark/>
          </w:tcPr>
          <w:p w14:paraId="46D48425"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QTY</w:t>
            </w:r>
          </w:p>
        </w:tc>
        <w:tc>
          <w:tcPr>
            <w:tcW w:w="1790" w:type="dxa"/>
            <w:noWrap/>
            <w:hideMark/>
          </w:tcPr>
          <w:p w14:paraId="61DE61D2"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P/N</w:t>
            </w:r>
          </w:p>
        </w:tc>
        <w:tc>
          <w:tcPr>
            <w:tcW w:w="6373" w:type="dxa"/>
            <w:noWrap/>
            <w:hideMark/>
          </w:tcPr>
          <w:p w14:paraId="2B5BA216"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OPIS</w:t>
            </w:r>
          </w:p>
        </w:tc>
      </w:tr>
      <w:tr w:rsidR="00443B2A" w:rsidRPr="00443B2A" w14:paraId="5146A5D1" w14:textId="77777777" w:rsidTr="00443B2A">
        <w:trPr>
          <w:trHeight w:val="300"/>
        </w:trPr>
        <w:tc>
          <w:tcPr>
            <w:tcW w:w="899" w:type="dxa"/>
            <w:noWrap/>
            <w:hideMark/>
          </w:tcPr>
          <w:p w14:paraId="6398F11F"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790" w:type="dxa"/>
            <w:noWrap/>
            <w:hideMark/>
          </w:tcPr>
          <w:p w14:paraId="7D6712B1" w14:textId="77777777" w:rsidR="00443B2A" w:rsidRPr="00443B2A" w:rsidRDefault="00443B2A" w:rsidP="00443B2A">
            <w:pPr>
              <w:rPr>
                <w:rFonts w:cs="Arial"/>
                <w:sz w:val="22"/>
                <w:szCs w:val="22"/>
                <w:lang w:eastAsia="sr-Latn-BA"/>
              </w:rPr>
            </w:pPr>
            <w:r w:rsidRPr="00443B2A">
              <w:rPr>
                <w:rFonts w:cs="Arial"/>
                <w:sz w:val="22"/>
                <w:szCs w:val="22"/>
                <w:lang w:eastAsia="sr-Latn-BA"/>
              </w:rPr>
              <w:t>E7Y72A</w:t>
            </w:r>
          </w:p>
        </w:tc>
        <w:tc>
          <w:tcPr>
            <w:tcW w:w="6373" w:type="dxa"/>
            <w:noWrap/>
            <w:hideMark/>
          </w:tcPr>
          <w:p w14:paraId="764507BC" w14:textId="77777777" w:rsidR="00443B2A" w:rsidRPr="00443B2A" w:rsidRDefault="00443B2A" w:rsidP="00443B2A">
            <w:pPr>
              <w:rPr>
                <w:rFonts w:cs="Arial"/>
                <w:sz w:val="22"/>
                <w:szCs w:val="22"/>
                <w:lang w:eastAsia="sr-Latn-BA"/>
              </w:rPr>
            </w:pPr>
            <w:r w:rsidRPr="00443B2A">
              <w:rPr>
                <w:rFonts w:cs="Arial"/>
                <w:sz w:val="22"/>
                <w:szCs w:val="22"/>
                <w:lang w:eastAsia="sr-Latn-BA"/>
              </w:rPr>
              <w:t>HPE 3PAR 8000 LFF(3.5in) Fld Int Dr Encl</w:t>
            </w:r>
          </w:p>
        </w:tc>
      </w:tr>
      <w:tr w:rsidR="00443B2A" w:rsidRPr="00443B2A" w14:paraId="05EA6352" w14:textId="77777777" w:rsidTr="00443B2A">
        <w:trPr>
          <w:trHeight w:val="300"/>
        </w:trPr>
        <w:tc>
          <w:tcPr>
            <w:tcW w:w="899" w:type="dxa"/>
            <w:noWrap/>
            <w:hideMark/>
          </w:tcPr>
          <w:p w14:paraId="1E5419C5"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24</w:t>
            </w:r>
          </w:p>
        </w:tc>
        <w:tc>
          <w:tcPr>
            <w:tcW w:w="1790" w:type="dxa"/>
            <w:noWrap/>
            <w:hideMark/>
          </w:tcPr>
          <w:p w14:paraId="1B6D620D" w14:textId="77777777" w:rsidR="00443B2A" w:rsidRPr="00443B2A" w:rsidRDefault="00443B2A" w:rsidP="00443B2A">
            <w:pPr>
              <w:rPr>
                <w:rFonts w:cs="Arial"/>
                <w:sz w:val="22"/>
                <w:szCs w:val="22"/>
                <w:lang w:eastAsia="sr-Latn-BA"/>
              </w:rPr>
            </w:pPr>
            <w:r w:rsidRPr="00443B2A">
              <w:rPr>
                <w:rFonts w:cs="Arial"/>
                <w:sz w:val="22"/>
                <w:szCs w:val="22"/>
                <w:lang w:eastAsia="sr-Latn-BA"/>
              </w:rPr>
              <w:t>K2P87B</w:t>
            </w:r>
          </w:p>
        </w:tc>
        <w:tc>
          <w:tcPr>
            <w:tcW w:w="6373" w:type="dxa"/>
            <w:noWrap/>
            <w:hideMark/>
          </w:tcPr>
          <w:p w14:paraId="4E574B23" w14:textId="77777777" w:rsidR="00443B2A" w:rsidRPr="00443B2A" w:rsidRDefault="00443B2A" w:rsidP="00443B2A">
            <w:pPr>
              <w:rPr>
                <w:rFonts w:cs="Arial"/>
                <w:sz w:val="22"/>
                <w:szCs w:val="22"/>
                <w:lang w:eastAsia="sr-Latn-BA"/>
              </w:rPr>
            </w:pPr>
            <w:r w:rsidRPr="00443B2A">
              <w:rPr>
                <w:rFonts w:cs="Arial"/>
                <w:sz w:val="22"/>
                <w:szCs w:val="22"/>
                <w:lang w:eastAsia="sr-Latn-BA"/>
              </w:rPr>
              <w:t>HPE 3PAR 8000 4TB+SW 7.2K LFF HDD</w:t>
            </w:r>
          </w:p>
        </w:tc>
      </w:tr>
      <w:tr w:rsidR="00443B2A" w:rsidRPr="00443B2A" w14:paraId="5744008F" w14:textId="77777777" w:rsidTr="00443B2A">
        <w:trPr>
          <w:trHeight w:val="300"/>
        </w:trPr>
        <w:tc>
          <w:tcPr>
            <w:tcW w:w="899" w:type="dxa"/>
            <w:noWrap/>
            <w:hideMark/>
          </w:tcPr>
          <w:p w14:paraId="0BF0FFF5"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24</w:t>
            </w:r>
          </w:p>
        </w:tc>
        <w:tc>
          <w:tcPr>
            <w:tcW w:w="1790" w:type="dxa"/>
            <w:noWrap/>
            <w:hideMark/>
          </w:tcPr>
          <w:p w14:paraId="37981233" w14:textId="77777777" w:rsidR="00443B2A" w:rsidRPr="00443B2A" w:rsidRDefault="00443B2A" w:rsidP="00443B2A">
            <w:pPr>
              <w:rPr>
                <w:rFonts w:cs="Arial"/>
                <w:sz w:val="22"/>
                <w:szCs w:val="22"/>
                <w:lang w:eastAsia="sr-Latn-BA"/>
              </w:rPr>
            </w:pPr>
            <w:r w:rsidRPr="00443B2A">
              <w:rPr>
                <w:rFonts w:cs="Arial"/>
                <w:sz w:val="22"/>
                <w:szCs w:val="22"/>
                <w:lang w:eastAsia="sr-Latn-BA"/>
              </w:rPr>
              <w:t>K2P87B      0D1</w:t>
            </w:r>
          </w:p>
        </w:tc>
        <w:tc>
          <w:tcPr>
            <w:tcW w:w="6373" w:type="dxa"/>
            <w:noWrap/>
            <w:hideMark/>
          </w:tcPr>
          <w:p w14:paraId="5FFF1135"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r>
      <w:tr w:rsidR="00443B2A" w:rsidRPr="00443B2A" w14:paraId="73A292FC" w14:textId="77777777" w:rsidTr="00443B2A">
        <w:trPr>
          <w:trHeight w:val="300"/>
        </w:trPr>
        <w:tc>
          <w:tcPr>
            <w:tcW w:w="899" w:type="dxa"/>
            <w:noWrap/>
            <w:hideMark/>
          </w:tcPr>
          <w:p w14:paraId="66D653C6"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790" w:type="dxa"/>
            <w:noWrap/>
            <w:hideMark/>
          </w:tcPr>
          <w:p w14:paraId="4758CD5D" w14:textId="77777777" w:rsidR="00443B2A" w:rsidRPr="00443B2A" w:rsidRDefault="00443B2A" w:rsidP="00443B2A">
            <w:pPr>
              <w:rPr>
                <w:rFonts w:cs="Arial"/>
                <w:sz w:val="22"/>
                <w:szCs w:val="22"/>
                <w:lang w:eastAsia="sr-Latn-BA"/>
              </w:rPr>
            </w:pPr>
            <w:r w:rsidRPr="00443B2A">
              <w:rPr>
                <w:rFonts w:cs="Arial"/>
                <w:sz w:val="22"/>
                <w:szCs w:val="22"/>
                <w:lang w:eastAsia="sr-Latn-BA"/>
              </w:rPr>
              <w:t>H7J34A3</w:t>
            </w:r>
          </w:p>
        </w:tc>
        <w:tc>
          <w:tcPr>
            <w:tcW w:w="6373" w:type="dxa"/>
            <w:noWrap/>
            <w:hideMark/>
          </w:tcPr>
          <w:p w14:paraId="34CB3AFC" w14:textId="77777777" w:rsidR="00443B2A" w:rsidRPr="00443B2A" w:rsidRDefault="00443B2A" w:rsidP="00443B2A">
            <w:pPr>
              <w:rPr>
                <w:rFonts w:cs="Arial"/>
                <w:sz w:val="22"/>
                <w:szCs w:val="22"/>
                <w:lang w:eastAsia="sr-Latn-BA"/>
              </w:rPr>
            </w:pPr>
            <w:r w:rsidRPr="00443B2A">
              <w:rPr>
                <w:rFonts w:cs="Arial"/>
                <w:sz w:val="22"/>
                <w:szCs w:val="22"/>
                <w:lang w:eastAsia="sr-Latn-BA"/>
              </w:rPr>
              <w:t>HPE 3Y Foundation Care 24x7 Service</w:t>
            </w:r>
          </w:p>
        </w:tc>
      </w:tr>
      <w:tr w:rsidR="00443B2A" w:rsidRPr="00443B2A" w14:paraId="00BDE491" w14:textId="77777777" w:rsidTr="00443B2A">
        <w:trPr>
          <w:trHeight w:val="300"/>
        </w:trPr>
        <w:tc>
          <w:tcPr>
            <w:tcW w:w="899" w:type="dxa"/>
            <w:noWrap/>
            <w:hideMark/>
          </w:tcPr>
          <w:p w14:paraId="3EEDCBA7"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24</w:t>
            </w:r>
          </w:p>
        </w:tc>
        <w:tc>
          <w:tcPr>
            <w:tcW w:w="1790" w:type="dxa"/>
            <w:noWrap/>
            <w:hideMark/>
          </w:tcPr>
          <w:p w14:paraId="43AA941E" w14:textId="77777777" w:rsidR="00443B2A" w:rsidRPr="00443B2A" w:rsidRDefault="00443B2A" w:rsidP="00443B2A">
            <w:pPr>
              <w:rPr>
                <w:rFonts w:cs="Arial"/>
                <w:sz w:val="22"/>
                <w:szCs w:val="22"/>
                <w:lang w:eastAsia="sr-Latn-BA"/>
              </w:rPr>
            </w:pPr>
            <w:r w:rsidRPr="00443B2A">
              <w:rPr>
                <w:rFonts w:cs="Arial"/>
                <w:sz w:val="22"/>
                <w:szCs w:val="22"/>
                <w:lang w:eastAsia="sr-Latn-BA"/>
              </w:rPr>
              <w:t>H7J34A3     X88</w:t>
            </w:r>
          </w:p>
        </w:tc>
        <w:tc>
          <w:tcPr>
            <w:tcW w:w="6373" w:type="dxa"/>
            <w:noWrap/>
            <w:hideMark/>
          </w:tcPr>
          <w:p w14:paraId="0201238F" w14:textId="77777777" w:rsidR="00443B2A" w:rsidRPr="00443B2A" w:rsidRDefault="00443B2A" w:rsidP="00443B2A">
            <w:pPr>
              <w:rPr>
                <w:rFonts w:cs="Arial"/>
                <w:sz w:val="22"/>
                <w:szCs w:val="22"/>
                <w:lang w:eastAsia="sr-Latn-BA"/>
              </w:rPr>
            </w:pPr>
            <w:r w:rsidRPr="00443B2A">
              <w:rPr>
                <w:rFonts w:cs="Arial"/>
                <w:sz w:val="22"/>
                <w:szCs w:val="22"/>
                <w:lang w:eastAsia="sr-Latn-BA"/>
              </w:rPr>
              <w:t>HPE 3PAR 8000 4TB+SW 7.2K LFF HDD Supp</w:t>
            </w:r>
          </w:p>
        </w:tc>
      </w:tr>
      <w:tr w:rsidR="00443B2A" w:rsidRPr="00443B2A" w14:paraId="0121AC38" w14:textId="77777777" w:rsidTr="00443B2A">
        <w:trPr>
          <w:trHeight w:val="300"/>
        </w:trPr>
        <w:tc>
          <w:tcPr>
            <w:tcW w:w="899" w:type="dxa"/>
            <w:noWrap/>
            <w:hideMark/>
          </w:tcPr>
          <w:p w14:paraId="0FF64A53"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790" w:type="dxa"/>
            <w:noWrap/>
            <w:hideMark/>
          </w:tcPr>
          <w:p w14:paraId="768E0CBD" w14:textId="77777777" w:rsidR="00443B2A" w:rsidRPr="00443B2A" w:rsidRDefault="00443B2A" w:rsidP="00443B2A">
            <w:pPr>
              <w:rPr>
                <w:rFonts w:cs="Arial"/>
                <w:sz w:val="22"/>
                <w:szCs w:val="22"/>
                <w:lang w:eastAsia="sr-Latn-BA"/>
              </w:rPr>
            </w:pPr>
            <w:r w:rsidRPr="00443B2A">
              <w:rPr>
                <w:rFonts w:cs="Arial"/>
                <w:sz w:val="22"/>
                <w:szCs w:val="22"/>
                <w:lang w:eastAsia="sr-Latn-BA"/>
              </w:rPr>
              <w:t>H7J34A3     YTJ</w:t>
            </w:r>
          </w:p>
        </w:tc>
        <w:tc>
          <w:tcPr>
            <w:tcW w:w="6373" w:type="dxa"/>
            <w:noWrap/>
            <w:hideMark/>
          </w:tcPr>
          <w:p w14:paraId="428B9D63" w14:textId="77777777" w:rsidR="00443B2A" w:rsidRPr="00443B2A" w:rsidRDefault="00443B2A" w:rsidP="00443B2A">
            <w:pPr>
              <w:rPr>
                <w:rFonts w:cs="Arial"/>
                <w:sz w:val="22"/>
                <w:szCs w:val="22"/>
                <w:lang w:eastAsia="sr-Latn-BA"/>
              </w:rPr>
            </w:pPr>
            <w:r w:rsidRPr="00443B2A">
              <w:rPr>
                <w:rFonts w:cs="Arial"/>
                <w:sz w:val="22"/>
                <w:szCs w:val="22"/>
                <w:lang w:eastAsia="sr-Latn-BA"/>
              </w:rPr>
              <w:t>HPE 3PAR 8000 Drive Encl Support</w:t>
            </w:r>
          </w:p>
        </w:tc>
      </w:tr>
      <w:tr w:rsidR="00443B2A" w:rsidRPr="00443B2A" w14:paraId="1722C908" w14:textId="77777777" w:rsidTr="00443B2A">
        <w:trPr>
          <w:trHeight w:val="300"/>
        </w:trPr>
        <w:tc>
          <w:tcPr>
            <w:tcW w:w="899" w:type="dxa"/>
            <w:noWrap/>
            <w:hideMark/>
          </w:tcPr>
          <w:p w14:paraId="03D89E3D"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790" w:type="dxa"/>
            <w:noWrap/>
            <w:hideMark/>
          </w:tcPr>
          <w:p w14:paraId="283B3EFD" w14:textId="77777777" w:rsidR="00443B2A" w:rsidRPr="00443B2A" w:rsidRDefault="00443B2A" w:rsidP="00443B2A">
            <w:pPr>
              <w:rPr>
                <w:rFonts w:cs="Arial"/>
                <w:sz w:val="22"/>
                <w:szCs w:val="22"/>
                <w:lang w:eastAsia="sr-Latn-BA"/>
              </w:rPr>
            </w:pPr>
            <w:r w:rsidRPr="00443B2A">
              <w:rPr>
                <w:rFonts w:cs="Arial"/>
                <w:sz w:val="22"/>
                <w:szCs w:val="22"/>
                <w:lang w:eastAsia="sr-Latn-BA"/>
              </w:rPr>
              <w:t>HA114A1</w:t>
            </w:r>
          </w:p>
        </w:tc>
        <w:tc>
          <w:tcPr>
            <w:tcW w:w="6373" w:type="dxa"/>
            <w:noWrap/>
            <w:hideMark/>
          </w:tcPr>
          <w:p w14:paraId="03EC310F" w14:textId="77777777" w:rsidR="00443B2A" w:rsidRPr="00443B2A" w:rsidRDefault="00443B2A" w:rsidP="00443B2A">
            <w:pPr>
              <w:rPr>
                <w:rFonts w:cs="Arial"/>
                <w:sz w:val="22"/>
                <w:szCs w:val="22"/>
                <w:lang w:eastAsia="sr-Latn-BA"/>
              </w:rPr>
            </w:pPr>
            <w:r w:rsidRPr="00443B2A">
              <w:rPr>
                <w:rFonts w:cs="Arial"/>
                <w:sz w:val="22"/>
                <w:szCs w:val="22"/>
                <w:lang w:eastAsia="sr-Latn-BA"/>
              </w:rPr>
              <w:t>HPE Installation and Startup Service</w:t>
            </w:r>
          </w:p>
        </w:tc>
      </w:tr>
      <w:tr w:rsidR="00443B2A" w:rsidRPr="00443B2A" w14:paraId="5061917B" w14:textId="77777777" w:rsidTr="00443B2A">
        <w:trPr>
          <w:trHeight w:val="300"/>
        </w:trPr>
        <w:tc>
          <w:tcPr>
            <w:tcW w:w="899" w:type="dxa"/>
            <w:noWrap/>
            <w:hideMark/>
          </w:tcPr>
          <w:p w14:paraId="2C86F90F"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790" w:type="dxa"/>
            <w:noWrap/>
            <w:hideMark/>
          </w:tcPr>
          <w:p w14:paraId="510D78AC" w14:textId="77777777" w:rsidR="00443B2A" w:rsidRPr="00443B2A" w:rsidRDefault="00443B2A" w:rsidP="00443B2A">
            <w:pPr>
              <w:rPr>
                <w:rFonts w:cs="Arial"/>
                <w:sz w:val="22"/>
                <w:szCs w:val="22"/>
                <w:lang w:eastAsia="sr-Latn-BA"/>
              </w:rPr>
            </w:pPr>
            <w:r w:rsidRPr="00443B2A">
              <w:rPr>
                <w:rFonts w:cs="Arial"/>
                <w:sz w:val="22"/>
                <w:szCs w:val="22"/>
                <w:lang w:eastAsia="sr-Latn-BA"/>
              </w:rPr>
              <w:t>HA114A1     5XZ</w:t>
            </w:r>
          </w:p>
        </w:tc>
        <w:tc>
          <w:tcPr>
            <w:tcW w:w="6373" w:type="dxa"/>
            <w:noWrap/>
            <w:hideMark/>
          </w:tcPr>
          <w:p w14:paraId="0CDB33DE" w14:textId="77777777" w:rsidR="00443B2A" w:rsidRPr="00443B2A" w:rsidRDefault="00443B2A" w:rsidP="00443B2A">
            <w:pPr>
              <w:rPr>
                <w:rFonts w:cs="Arial"/>
                <w:sz w:val="22"/>
                <w:szCs w:val="22"/>
                <w:lang w:eastAsia="sr-Latn-BA"/>
              </w:rPr>
            </w:pPr>
            <w:r w:rsidRPr="00443B2A">
              <w:rPr>
                <w:rFonts w:cs="Arial"/>
                <w:sz w:val="22"/>
                <w:szCs w:val="22"/>
                <w:lang w:eastAsia="sr-Latn-BA"/>
              </w:rPr>
              <w:t>HPE Startup 3PAR 8000 Fld Int Dr Enc SVC</w:t>
            </w:r>
          </w:p>
        </w:tc>
      </w:tr>
      <w:tr w:rsidR="00443B2A" w:rsidRPr="00443B2A" w14:paraId="4601154D" w14:textId="77777777" w:rsidTr="00443B2A">
        <w:trPr>
          <w:trHeight w:val="300"/>
        </w:trPr>
        <w:tc>
          <w:tcPr>
            <w:tcW w:w="899" w:type="dxa"/>
            <w:noWrap/>
            <w:hideMark/>
          </w:tcPr>
          <w:p w14:paraId="4A17009D"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 </w:t>
            </w:r>
          </w:p>
        </w:tc>
        <w:tc>
          <w:tcPr>
            <w:tcW w:w="1790" w:type="dxa"/>
            <w:noWrap/>
            <w:hideMark/>
          </w:tcPr>
          <w:p w14:paraId="6F7F5435"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c>
          <w:tcPr>
            <w:tcW w:w="6373" w:type="dxa"/>
            <w:noWrap/>
            <w:hideMark/>
          </w:tcPr>
          <w:p w14:paraId="02CE78E8"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r>
      <w:tr w:rsidR="00443B2A" w:rsidRPr="00443B2A" w14:paraId="66B877D2" w14:textId="77777777" w:rsidTr="00443B2A">
        <w:trPr>
          <w:trHeight w:val="300"/>
        </w:trPr>
        <w:tc>
          <w:tcPr>
            <w:tcW w:w="899" w:type="dxa"/>
            <w:noWrap/>
            <w:hideMark/>
          </w:tcPr>
          <w:p w14:paraId="329B0D95"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8</w:t>
            </w:r>
          </w:p>
        </w:tc>
        <w:tc>
          <w:tcPr>
            <w:tcW w:w="1790" w:type="dxa"/>
            <w:noWrap/>
            <w:hideMark/>
          </w:tcPr>
          <w:p w14:paraId="0164D91C" w14:textId="77777777" w:rsidR="00443B2A" w:rsidRPr="00443B2A" w:rsidRDefault="00443B2A" w:rsidP="00443B2A">
            <w:pPr>
              <w:rPr>
                <w:rFonts w:cs="Arial"/>
                <w:sz w:val="22"/>
                <w:szCs w:val="22"/>
                <w:lang w:eastAsia="sr-Latn-BA"/>
              </w:rPr>
            </w:pPr>
            <w:r w:rsidRPr="00443B2A">
              <w:rPr>
                <w:rFonts w:cs="Arial"/>
                <w:sz w:val="22"/>
                <w:szCs w:val="22"/>
                <w:lang w:eastAsia="sr-Latn-BA"/>
              </w:rPr>
              <w:t>Q1K17A</w:t>
            </w:r>
          </w:p>
        </w:tc>
        <w:tc>
          <w:tcPr>
            <w:tcW w:w="6373" w:type="dxa"/>
            <w:noWrap/>
            <w:hideMark/>
          </w:tcPr>
          <w:p w14:paraId="14E9C1B2" w14:textId="77777777" w:rsidR="00443B2A" w:rsidRPr="00443B2A" w:rsidRDefault="00443B2A" w:rsidP="00443B2A">
            <w:pPr>
              <w:rPr>
                <w:rFonts w:cs="Arial"/>
                <w:sz w:val="22"/>
                <w:szCs w:val="22"/>
                <w:lang w:eastAsia="sr-Latn-BA"/>
              </w:rPr>
            </w:pPr>
            <w:r w:rsidRPr="00443B2A">
              <w:rPr>
                <w:rFonts w:cs="Arial"/>
                <w:sz w:val="22"/>
                <w:szCs w:val="22"/>
                <w:lang w:eastAsia="sr-Latn-BA"/>
              </w:rPr>
              <w:t>Veeam BU Repl Ent LTU</w:t>
            </w:r>
          </w:p>
        </w:tc>
      </w:tr>
      <w:tr w:rsidR="00443B2A" w:rsidRPr="00443B2A" w14:paraId="689585F5" w14:textId="77777777" w:rsidTr="00443B2A">
        <w:trPr>
          <w:trHeight w:val="300"/>
        </w:trPr>
        <w:tc>
          <w:tcPr>
            <w:tcW w:w="899" w:type="dxa"/>
            <w:noWrap/>
            <w:hideMark/>
          </w:tcPr>
          <w:p w14:paraId="4DD9946F"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8</w:t>
            </w:r>
          </w:p>
        </w:tc>
        <w:tc>
          <w:tcPr>
            <w:tcW w:w="1790" w:type="dxa"/>
            <w:noWrap/>
            <w:hideMark/>
          </w:tcPr>
          <w:p w14:paraId="2F204017" w14:textId="77777777" w:rsidR="00443B2A" w:rsidRPr="00443B2A" w:rsidRDefault="00443B2A" w:rsidP="00443B2A">
            <w:pPr>
              <w:rPr>
                <w:rFonts w:cs="Arial"/>
                <w:sz w:val="22"/>
                <w:szCs w:val="22"/>
                <w:lang w:eastAsia="sr-Latn-BA"/>
              </w:rPr>
            </w:pPr>
            <w:r w:rsidRPr="00443B2A">
              <w:rPr>
                <w:rFonts w:cs="Arial"/>
                <w:sz w:val="22"/>
                <w:szCs w:val="22"/>
                <w:lang w:eastAsia="sr-Latn-BA"/>
              </w:rPr>
              <w:t>Q2C67A</w:t>
            </w:r>
          </w:p>
        </w:tc>
        <w:tc>
          <w:tcPr>
            <w:tcW w:w="6373" w:type="dxa"/>
            <w:noWrap/>
            <w:hideMark/>
          </w:tcPr>
          <w:p w14:paraId="03477D10" w14:textId="77777777" w:rsidR="00443B2A" w:rsidRPr="00443B2A" w:rsidRDefault="00443B2A" w:rsidP="00443B2A">
            <w:pPr>
              <w:rPr>
                <w:rFonts w:cs="Arial"/>
                <w:sz w:val="22"/>
                <w:szCs w:val="22"/>
                <w:lang w:eastAsia="sr-Latn-BA"/>
              </w:rPr>
            </w:pPr>
            <w:r w:rsidRPr="00443B2A">
              <w:rPr>
                <w:rFonts w:cs="Arial"/>
                <w:sz w:val="22"/>
                <w:szCs w:val="22"/>
                <w:lang w:eastAsia="sr-Latn-BA"/>
              </w:rPr>
              <w:t>Veeam Add 4yr BUR Ent 24x7 Maint</w:t>
            </w:r>
          </w:p>
        </w:tc>
      </w:tr>
      <w:tr w:rsidR="00443B2A" w:rsidRPr="00443B2A" w14:paraId="0B49A8A1" w14:textId="77777777" w:rsidTr="00443B2A">
        <w:trPr>
          <w:trHeight w:val="300"/>
        </w:trPr>
        <w:tc>
          <w:tcPr>
            <w:tcW w:w="899" w:type="dxa"/>
            <w:noWrap/>
            <w:hideMark/>
          </w:tcPr>
          <w:p w14:paraId="4B40FC38"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10</w:t>
            </w:r>
          </w:p>
        </w:tc>
        <w:tc>
          <w:tcPr>
            <w:tcW w:w="1790" w:type="dxa"/>
            <w:noWrap/>
            <w:hideMark/>
          </w:tcPr>
          <w:p w14:paraId="1718D6A0" w14:textId="77777777" w:rsidR="00443B2A" w:rsidRPr="00443B2A" w:rsidRDefault="00443B2A" w:rsidP="00443B2A">
            <w:pPr>
              <w:rPr>
                <w:rFonts w:cs="Arial"/>
                <w:sz w:val="22"/>
                <w:szCs w:val="22"/>
                <w:lang w:eastAsia="sr-Latn-BA"/>
              </w:rPr>
            </w:pPr>
            <w:r w:rsidRPr="00443B2A">
              <w:rPr>
                <w:rFonts w:cs="Arial"/>
                <w:sz w:val="22"/>
                <w:szCs w:val="22"/>
                <w:lang w:eastAsia="sr-Latn-BA"/>
              </w:rPr>
              <w:t>Q8T05A</w:t>
            </w:r>
          </w:p>
        </w:tc>
        <w:tc>
          <w:tcPr>
            <w:tcW w:w="6373" w:type="dxa"/>
            <w:noWrap/>
            <w:hideMark/>
          </w:tcPr>
          <w:p w14:paraId="2EEE6948" w14:textId="77777777" w:rsidR="00443B2A" w:rsidRPr="00443B2A" w:rsidRDefault="00443B2A" w:rsidP="00443B2A">
            <w:pPr>
              <w:rPr>
                <w:rFonts w:cs="Arial"/>
                <w:sz w:val="22"/>
                <w:szCs w:val="22"/>
                <w:lang w:eastAsia="sr-Latn-BA"/>
              </w:rPr>
            </w:pPr>
            <w:r w:rsidRPr="00443B2A">
              <w:rPr>
                <w:rFonts w:cs="Arial"/>
                <w:sz w:val="22"/>
                <w:szCs w:val="22"/>
                <w:lang w:eastAsia="sr-Latn-BA"/>
              </w:rPr>
              <w:t>Veeam Windows Agent Svr 3yr 24x7 LTU</w:t>
            </w:r>
          </w:p>
        </w:tc>
      </w:tr>
      <w:tr w:rsidR="00443B2A" w:rsidRPr="00443B2A" w14:paraId="5F649079" w14:textId="77777777" w:rsidTr="00443B2A">
        <w:trPr>
          <w:trHeight w:val="300"/>
        </w:trPr>
        <w:tc>
          <w:tcPr>
            <w:tcW w:w="899" w:type="dxa"/>
            <w:noWrap/>
            <w:hideMark/>
          </w:tcPr>
          <w:p w14:paraId="23D6E82E"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lastRenderedPageBreak/>
              <w:t>240</w:t>
            </w:r>
          </w:p>
        </w:tc>
        <w:tc>
          <w:tcPr>
            <w:tcW w:w="1790" w:type="dxa"/>
            <w:noWrap/>
            <w:hideMark/>
          </w:tcPr>
          <w:p w14:paraId="0695EF53" w14:textId="77777777" w:rsidR="00443B2A" w:rsidRPr="00443B2A" w:rsidRDefault="00443B2A" w:rsidP="00443B2A">
            <w:pPr>
              <w:rPr>
                <w:rFonts w:cs="Arial"/>
                <w:sz w:val="22"/>
                <w:szCs w:val="22"/>
                <w:lang w:eastAsia="sr-Latn-BA"/>
              </w:rPr>
            </w:pPr>
            <w:r w:rsidRPr="00443B2A">
              <w:rPr>
                <w:rFonts w:cs="Arial"/>
                <w:sz w:val="22"/>
                <w:szCs w:val="22"/>
                <w:lang w:eastAsia="sr-Latn-BA"/>
              </w:rPr>
              <w:t>Q8T07A</w:t>
            </w:r>
          </w:p>
        </w:tc>
        <w:tc>
          <w:tcPr>
            <w:tcW w:w="6373" w:type="dxa"/>
            <w:noWrap/>
            <w:hideMark/>
          </w:tcPr>
          <w:p w14:paraId="410B08FC" w14:textId="77777777" w:rsidR="00443B2A" w:rsidRPr="00443B2A" w:rsidRDefault="00443B2A" w:rsidP="00443B2A">
            <w:pPr>
              <w:rPr>
                <w:rFonts w:cs="Arial"/>
                <w:sz w:val="22"/>
                <w:szCs w:val="22"/>
                <w:lang w:eastAsia="sr-Latn-BA"/>
              </w:rPr>
            </w:pPr>
            <w:r w:rsidRPr="00443B2A">
              <w:rPr>
                <w:rFonts w:cs="Arial"/>
                <w:sz w:val="22"/>
                <w:szCs w:val="22"/>
                <w:lang w:eastAsia="sr-Latn-BA"/>
              </w:rPr>
              <w:t>Veeam Win Agent Svr Monthly Sub 24x7 LTU</w:t>
            </w:r>
          </w:p>
        </w:tc>
      </w:tr>
      <w:tr w:rsidR="00443B2A" w:rsidRPr="00443B2A" w14:paraId="6DEC8C22" w14:textId="77777777" w:rsidTr="00443B2A">
        <w:trPr>
          <w:trHeight w:val="300"/>
        </w:trPr>
        <w:tc>
          <w:tcPr>
            <w:tcW w:w="899" w:type="dxa"/>
            <w:noWrap/>
            <w:hideMark/>
          </w:tcPr>
          <w:p w14:paraId="3007657F"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5</w:t>
            </w:r>
          </w:p>
        </w:tc>
        <w:tc>
          <w:tcPr>
            <w:tcW w:w="1790" w:type="dxa"/>
            <w:noWrap/>
            <w:hideMark/>
          </w:tcPr>
          <w:p w14:paraId="26CD966D" w14:textId="77777777" w:rsidR="00443B2A" w:rsidRPr="00443B2A" w:rsidRDefault="00443B2A" w:rsidP="00443B2A">
            <w:pPr>
              <w:rPr>
                <w:rFonts w:cs="Arial"/>
                <w:sz w:val="22"/>
                <w:szCs w:val="22"/>
                <w:lang w:eastAsia="sr-Latn-BA"/>
              </w:rPr>
            </w:pPr>
            <w:r w:rsidRPr="00443B2A">
              <w:rPr>
                <w:rFonts w:cs="Arial"/>
                <w:sz w:val="22"/>
                <w:szCs w:val="22"/>
                <w:lang w:eastAsia="sr-Latn-BA"/>
              </w:rPr>
              <w:t>Q8T08A</w:t>
            </w:r>
          </w:p>
        </w:tc>
        <w:tc>
          <w:tcPr>
            <w:tcW w:w="6373" w:type="dxa"/>
            <w:noWrap/>
            <w:hideMark/>
          </w:tcPr>
          <w:p w14:paraId="38108C8B" w14:textId="77777777" w:rsidR="00443B2A" w:rsidRPr="00443B2A" w:rsidRDefault="00443B2A" w:rsidP="00443B2A">
            <w:pPr>
              <w:rPr>
                <w:rFonts w:cs="Arial"/>
                <w:sz w:val="22"/>
                <w:szCs w:val="22"/>
                <w:lang w:eastAsia="sr-Latn-BA"/>
              </w:rPr>
            </w:pPr>
            <w:r w:rsidRPr="00443B2A">
              <w:rPr>
                <w:rFonts w:cs="Arial"/>
                <w:sz w:val="22"/>
                <w:szCs w:val="22"/>
                <w:lang w:eastAsia="sr-Latn-BA"/>
              </w:rPr>
              <w:t>Veeam Windows Agent WS 1yr 24x7 LTU</w:t>
            </w:r>
          </w:p>
        </w:tc>
      </w:tr>
      <w:tr w:rsidR="00443B2A" w:rsidRPr="00443B2A" w14:paraId="0B7ADD8D" w14:textId="77777777" w:rsidTr="00443B2A">
        <w:trPr>
          <w:trHeight w:val="300"/>
        </w:trPr>
        <w:tc>
          <w:tcPr>
            <w:tcW w:w="899" w:type="dxa"/>
            <w:noWrap/>
            <w:hideMark/>
          </w:tcPr>
          <w:p w14:paraId="26C8D3D0"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790" w:type="dxa"/>
            <w:noWrap/>
            <w:hideMark/>
          </w:tcPr>
          <w:p w14:paraId="017295ED" w14:textId="77777777" w:rsidR="00443B2A" w:rsidRPr="00443B2A" w:rsidRDefault="00443B2A" w:rsidP="00443B2A">
            <w:pPr>
              <w:rPr>
                <w:rFonts w:cs="Arial"/>
                <w:sz w:val="22"/>
                <w:szCs w:val="22"/>
                <w:lang w:eastAsia="sr-Latn-BA"/>
              </w:rPr>
            </w:pPr>
            <w:r w:rsidRPr="00443B2A">
              <w:rPr>
                <w:rFonts w:cs="Arial"/>
                <w:sz w:val="22"/>
                <w:szCs w:val="22"/>
                <w:lang w:eastAsia="sr-Latn-BA"/>
              </w:rPr>
              <w:t>H7J34A3</w:t>
            </w:r>
          </w:p>
        </w:tc>
        <w:tc>
          <w:tcPr>
            <w:tcW w:w="6373" w:type="dxa"/>
            <w:noWrap/>
            <w:hideMark/>
          </w:tcPr>
          <w:p w14:paraId="23EE63E4" w14:textId="77777777" w:rsidR="00443B2A" w:rsidRPr="00443B2A" w:rsidRDefault="00443B2A" w:rsidP="00443B2A">
            <w:pPr>
              <w:rPr>
                <w:rFonts w:cs="Arial"/>
                <w:sz w:val="22"/>
                <w:szCs w:val="22"/>
                <w:lang w:eastAsia="sr-Latn-BA"/>
              </w:rPr>
            </w:pPr>
            <w:r w:rsidRPr="00443B2A">
              <w:rPr>
                <w:rFonts w:cs="Arial"/>
                <w:sz w:val="22"/>
                <w:szCs w:val="22"/>
                <w:lang w:eastAsia="sr-Latn-BA"/>
              </w:rPr>
              <w:t>HPE 3Y Foundation Care 24x7 Service</w:t>
            </w:r>
          </w:p>
        </w:tc>
      </w:tr>
      <w:tr w:rsidR="00443B2A" w:rsidRPr="00443B2A" w14:paraId="1F8D7718" w14:textId="77777777" w:rsidTr="00443B2A">
        <w:trPr>
          <w:trHeight w:val="300"/>
        </w:trPr>
        <w:tc>
          <w:tcPr>
            <w:tcW w:w="899" w:type="dxa"/>
            <w:noWrap/>
            <w:hideMark/>
          </w:tcPr>
          <w:p w14:paraId="0392204A"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w:t>
            </w:r>
          </w:p>
        </w:tc>
        <w:tc>
          <w:tcPr>
            <w:tcW w:w="1790" w:type="dxa"/>
            <w:noWrap/>
            <w:hideMark/>
          </w:tcPr>
          <w:p w14:paraId="17ED593D" w14:textId="77777777" w:rsidR="00443B2A" w:rsidRPr="00443B2A" w:rsidRDefault="00443B2A" w:rsidP="00443B2A">
            <w:pPr>
              <w:rPr>
                <w:rFonts w:cs="Arial"/>
                <w:sz w:val="22"/>
                <w:szCs w:val="22"/>
                <w:lang w:eastAsia="sr-Latn-BA"/>
              </w:rPr>
            </w:pPr>
            <w:r w:rsidRPr="00443B2A">
              <w:rPr>
                <w:rFonts w:cs="Arial"/>
                <w:sz w:val="22"/>
                <w:szCs w:val="22"/>
                <w:lang w:eastAsia="sr-Latn-BA"/>
              </w:rPr>
              <w:t>H7J34A3     699</w:t>
            </w:r>
          </w:p>
        </w:tc>
        <w:tc>
          <w:tcPr>
            <w:tcW w:w="6373" w:type="dxa"/>
            <w:noWrap/>
            <w:hideMark/>
          </w:tcPr>
          <w:p w14:paraId="07854AA6" w14:textId="77777777" w:rsidR="00443B2A" w:rsidRPr="00443B2A" w:rsidRDefault="00443B2A" w:rsidP="00443B2A">
            <w:pPr>
              <w:rPr>
                <w:rFonts w:cs="Arial"/>
                <w:sz w:val="22"/>
                <w:szCs w:val="22"/>
                <w:lang w:eastAsia="sr-Latn-BA"/>
              </w:rPr>
            </w:pPr>
            <w:r w:rsidRPr="00443B2A">
              <w:rPr>
                <w:rFonts w:cs="Arial"/>
                <w:sz w:val="22"/>
                <w:szCs w:val="22"/>
                <w:lang w:eastAsia="sr-Latn-BA"/>
              </w:rPr>
              <w:t>For HPE Internal Entitlement Purposes</w:t>
            </w:r>
          </w:p>
        </w:tc>
      </w:tr>
      <w:tr w:rsidR="00443B2A" w:rsidRPr="00443B2A" w14:paraId="1E33A7E7" w14:textId="77777777" w:rsidTr="00443B2A">
        <w:trPr>
          <w:trHeight w:val="300"/>
        </w:trPr>
        <w:tc>
          <w:tcPr>
            <w:tcW w:w="899" w:type="dxa"/>
            <w:noWrap/>
            <w:hideMark/>
          </w:tcPr>
          <w:p w14:paraId="111E9911"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c>
          <w:tcPr>
            <w:tcW w:w="1790" w:type="dxa"/>
            <w:noWrap/>
            <w:hideMark/>
          </w:tcPr>
          <w:p w14:paraId="5DE2EBFD"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c>
          <w:tcPr>
            <w:tcW w:w="6373" w:type="dxa"/>
            <w:noWrap/>
            <w:hideMark/>
          </w:tcPr>
          <w:p w14:paraId="6584440E"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r>
      <w:tr w:rsidR="00443B2A" w:rsidRPr="00443B2A" w14:paraId="72F3E10E" w14:textId="77777777" w:rsidTr="00443B2A">
        <w:trPr>
          <w:trHeight w:val="300"/>
        </w:trPr>
        <w:tc>
          <w:tcPr>
            <w:tcW w:w="899" w:type="dxa"/>
            <w:noWrap/>
            <w:hideMark/>
          </w:tcPr>
          <w:p w14:paraId="3EBD0217" w14:textId="77777777" w:rsidR="00443B2A" w:rsidRPr="00443B2A" w:rsidRDefault="00443B2A" w:rsidP="00443B2A">
            <w:pPr>
              <w:rPr>
                <w:rFonts w:cs="Arial"/>
                <w:sz w:val="22"/>
                <w:szCs w:val="22"/>
                <w:lang w:eastAsia="sr-Latn-BA"/>
              </w:rPr>
            </w:pPr>
            <w:r w:rsidRPr="00443B2A">
              <w:rPr>
                <w:rFonts w:cs="Arial"/>
                <w:sz w:val="22"/>
                <w:szCs w:val="22"/>
                <w:lang w:eastAsia="sr-Latn-BA"/>
              </w:rPr>
              <w:t>4</w:t>
            </w:r>
          </w:p>
        </w:tc>
        <w:tc>
          <w:tcPr>
            <w:tcW w:w="1790" w:type="dxa"/>
            <w:noWrap/>
            <w:hideMark/>
          </w:tcPr>
          <w:p w14:paraId="7405F688" w14:textId="77777777" w:rsidR="00443B2A" w:rsidRPr="00443B2A" w:rsidRDefault="00443B2A" w:rsidP="00443B2A">
            <w:pPr>
              <w:rPr>
                <w:rFonts w:cs="Arial"/>
                <w:sz w:val="22"/>
                <w:szCs w:val="22"/>
                <w:lang w:eastAsia="sr-Latn-BA"/>
              </w:rPr>
            </w:pPr>
            <w:r w:rsidRPr="00443B2A">
              <w:rPr>
                <w:rFonts w:cs="Arial"/>
                <w:sz w:val="22"/>
                <w:szCs w:val="22"/>
                <w:lang w:eastAsia="sr-Latn-BA"/>
              </w:rPr>
              <w:t>AJ716B</w:t>
            </w:r>
          </w:p>
        </w:tc>
        <w:tc>
          <w:tcPr>
            <w:tcW w:w="6373" w:type="dxa"/>
            <w:noWrap/>
            <w:hideMark/>
          </w:tcPr>
          <w:p w14:paraId="23CFB8DE" w14:textId="77777777" w:rsidR="00443B2A" w:rsidRPr="00443B2A" w:rsidRDefault="00443B2A" w:rsidP="00443B2A">
            <w:pPr>
              <w:rPr>
                <w:rFonts w:cs="Arial"/>
                <w:sz w:val="22"/>
                <w:szCs w:val="22"/>
                <w:lang w:eastAsia="sr-Latn-BA"/>
              </w:rPr>
            </w:pPr>
            <w:r w:rsidRPr="00443B2A">
              <w:rPr>
                <w:rFonts w:cs="Arial"/>
                <w:sz w:val="22"/>
                <w:szCs w:val="22"/>
                <w:lang w:eastAsia="sr-Latn-BA"/>
              </w:rPr>
              <w:t>HPE 8Gb Short Wave B-Series SFP+ 1 Pack</w:t>
            </w:r>
          </w:p>
        </w:tc>
      </w:tr>
      <w:tr w:rsidR="00443B2A" w:rsidRPr="00443B2A" w14:paraId="001C3A38" w14:textId="77777777" w:rsidTr="00443B2A">
        <w:trPr>
          <w:trHeight w:val="300"/>
        </w:trPr>
        <w:tc>
          <w:tcPr>
            <w:tcW w:w="899" w:type="dxa"/>
            <w:noWrap/>
            <w:hideMark/>
          </w:tcPr>
          <w:p w14:paraId="110DD013"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c>
          <w:tcPr>
            <w:tcW w:w="1790" w:type="dxa"/>
            <w:noWrap/>
            <w:hideMark/>
          </w:tcPr>
          <w:p w14:paraId="59F4114A"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c>
          <w:tcPr>
            <w:tcW w:w="6373" w:type="dxa"/>
            <w:noWrap/>
            <w:hideMark/>
          </w:tcPr>
          <w:p w14:paraId="03481A0E" w14:textId="77777777" w:rsidR="00443B2A" w:rsidRPr="00443B2A" w:rsidRDefault="00443B2A" w:rsidP="00443B2A">
            <w:pPr>
              <w:rPr>
                <w:rFonts w:cs="Arial"/>
                <w:sz w:val="22"/>
                <w:szCs w:val="22"/>
                <w:lang w:eastAsia="sr-Latn-BA"/>
              </w:rPr>
            </w:pPr>
            <w:r w:rsidRPr="00443B2A">
              <w:rPr>
                <w:rFonts w:cs="Arial"/>
                <w:sz w:val="22"/>
                <w:szCs w:val="22"/>
                <w:lang w:eastAsia="sr-Latn-BA"/>
              </w:rPr>
              <w:t> </w:t>
            </w:r>
          </w:p>
        </w:tc>
      </w:tr>
      <w:tr w:rsidR="00443B2A" w:rsidRPr="00443B2A" w14:paraId="64600192" w14:textId="77777777" w:rsidTr="00443B2A">
        <w:trPr>
          <w:trHeight w:val="300"/>
        </w:trPr>
        <w:tc>
          <w:tcPr>
            <w:tcW w:w="899" w:type="dxa"/>
            <w:noWrap/>
            <w:hideMark/>
          </w:tcPr>
          <w:p w14:paraId="55F2337D" w14:textId="77777777" w:rsidR="00443B2A" w:rsidRPr="00443B2A" w:rsidRDefault="00443B2A" w:rsidP="00443B2A">
            <w:pPr>
              <w:rPr>
                <w:rFonts w:cs="Arial"/>
                <w:sz w:val="22"/>
                <w:szCs w:val="22"/>
                <w:lang w:eastAsia="sr-Latn-BA"/>
              </w:rPr>
            </w:pPr>
            <w:r w:rsidRPr="00443B2A">
              <w:rPr>
                <w:rFonts w:cs="Arial"/>
                <w:sz w:val="22"/>
                <w:szCs w:val="22"/>
                <w:lang w:eastAsia="sr-Latn-BA"/>
              </w:rPr>
              <w:t>1</w:t>
            </w:r>
          </w:p>
        </w:tc>
        <w:tc>
          <w:tcPr>
            <w:tcW w:w="1790" w:type="dxa"/>
            <w:noWrap/>
            <w:hideMark/>
          </w:tcPr>
          <w:p w14:paraId="47AE1546" w14:textId="77777777" w:rsidR="00443B2A" w:rsidRPr="00443B2A" w:rsidRDefault="00443B2A" w:rsidP="00443B2A">
            <w:pPr>
              <w:rPr>
                <w:rFonts w:cs="Arial"/>
                <w:sz w:val="22"/>
                <w:szCs w:val="22"/>
                <w:lang w:eastAsia="sr-Latn-BA"/>
              </w:rPr>
            </w:pPr>
            <w:r w:rsidRPr="00443B2A">
              <w:rPr>
                <w:rFonts w:cs="Arial"/>
                <w:sz w:val="22"/>
                <w:szCs w:val="22"/>
                <w:lang w:eastAsia="sr-Latn-BA"/>
              </w:rPr>
              <w:t>Q0F49A</w:t>
            </w:r>
          </w:p>
        </w:tc>
        <w:tc>
          <w:tcPr>
            <w:tcW w:w="6373" w:type="dxa"/>
            <w:noWrap/>
            <w:hideMark/>
          </w:tcPr>
          <w:p w14:paraId="7C730A53" w14:textId="77777777" w:rsidR="00443B2A" w:rsidRPr="00443B2A" w:rsidRDefault="00443B2A" w:rsidP="00443B2A">
            <w:pPr>
              <w:rPr>
                <w:rFonts w:cs="Arial"/>
                <w:sz w:val="22"/>
                <w:szCs w:val="22"/>
                <w:lang w:eastAsia="sr-Latn-BA"/>
              </w:rPr>
            </w:pPr>
            <w:r w:rsidRPr="00443B2A">
              <w:rPr>
                <w:rFonts w:cs="Arial"/>
                <w:sz w:val="22"/>
                <w:szCs w:val="22"/>
                <w:lang w:eastAsia="sr-Latn-BA"/>
              </w:rPr>
              <w:t>HPE StoreEasy 1650 WSS2016 Strg</w:t>
            </w:r>
          </w:p>
        </w:tc>
      </w:tr>
      <w:tr w:rsidR="00443B2A" w:rsidRPr="00443B2A" w14:paraId="7195C589" w14:textId="77777777" w:rsidTr="00443B2A">
        <w:trPr>
          <w:trHeight w:val="300"/>
        </w:trPr>
        <w:tc>
          <w:tcPr>
            <w:tcW w:w="899" w:type="dxa"/>
            <w:noWrap/>
            <w:hideMark/>
          </w:tcPr>
          <w:p w14:paraId="52291BC6" w14:textId="77777777" w:rsidR="00443B2A" w:rsidRPr="00443B2A" w:rsidRDefault="00443B2A" w:rsidP="00443B2A">
            <w:pPr>
              <w:rPr>
                <w:rFonts w:cs="Arial"/>
                <w:sz w:val="22"/>
                <w:szCs w:val="22"/>
                <w:lang w:eastAsia="sr-Latn-BA"/>
              </w:rPr>
            </w:pPr>
            <w:r w:rsidRPr="00443B2A">
              <w:rPr>
                <w:rFonts w:cs="Arial"/>
                <w:sz w:val="22"/>
                <w:szCs w:val="22"/>
                <w:lang w:eastAsia="sr-Latn-BA"/>
              </w:rPr>
              <w:t>3</w:t>
            </w:r>
          </w:p>
        </w:tc>
        <w:tc>
          <w:tcPr>
            <w:tcW w:w="1790" w:type="dxa"/>
            <w:noWrap/>
            <w:hideMark/>
          </w:tcPr>
          <w:p w14:paraId="0E1B5DB0" w14:textId="77777777" w:rsidR="00443B2A" w:rsidRPr="00443B2A" w:rsidRDefault="00443B2A" w:rsidP="00443B2A">
            <w:pPr>
              <w:rPr>
                <w:rFonts w:cs="Arial"/>
                <w:sz w:val="22"/>
                <w:szCs w:val="22"/>
                <w:lang w:eastAsia="sr-Latn-BA"/>
              </w:rPr>
            </w:pPr>
            <w:r w:rsidRPr="00443B2A">
              <w:rPr>
                <w:rFonts w:cs="Arial"/>
                <w:sz w:val="22"/>
                <w:szCs w:val="22"/>
                <w:lang w:eastAsia="sr-Latn-BA"/>
              </w:rPr>
              <w:t>E7W91A</w:t>
            </w:r>
          </w:p>
        </w:tc>
        <w:tc>
          <w:tcPr>
            <w:tcW w:w="6373" w:type="dxa"/>
            <w:noWrap/>
            <w:hideMark/>
          </w:tcPr>
          <w:p w14:paraId="4AE5EBD9" w14:textId="77777777" w:rsidR="00443B2A" w:rsidRPr="00443B2A" w:rsidRDefault="00443B2A" w:rsidP="00443B2A">
            <w:pPr>
              <w:rPr>
                <w:rFonts w:cs="Arial"/>
                <w:sz w:val="22"/>
                <w:szCs w:val="22"/>
                <w:lang w:eastAsia="sr-Latn-BA"/>
              </w:rPr>
            </w:pPr>
            <w:r w:rsidRPr="00443B2A">
              <w:rPr>
                <w:rFonts w:cs="Arial"/>
                <w:sz w:val="22"/>
                <w:szCs w:val="22"/>
                <w:lang w:eastAsia="sr-Latn-BA"/>
              </w:rPr>
              <w:t>HPE StoreEasy 16TB SAS LFF SC 4 HDD</w:t>
            </w:r>
          </w:p>
        </w:tc>
      </w:tr>
      <w:tr w:rsidR="00443B2A" w:rsidRPr="00443B2A" w14:paraId="6CA31BC1" w14:textId="77777777" w:rsidTr="00443B2A">
        <w:trPr>
          <w:trHeight w:val="300"/>
        </w:trPr>
        <w:tc>
          <w:tcPr>
            <w:tcW w:w="899" w:type="dxa"/>
            <w:noWrap/>
            <w:hideMark/>
          </w:tcPr>
          <w:p w14:paraId="19C81394" w14:textId="77777777" w:rsidR="00443B2A" w:rsidRPr="00443B2A" w:rsidRDefault="00443B2A" w:rsidP="00443B2A">
            <w:pPr>
              <w:rPr>
                <w:rFonts w:cs="Arial"/>
                <w:sz w:val="22"/>
                <w:szCs w:val="22"/>
                <w:lang w:eastAsia="sr-Latn-BA"/>
              </w:rPr>
            </w:pPr>
            <w:r w:rsidRPr="00443B2A">
              <w:rPr>
                <w:rFonts w:cs="Arial"/>
                <w:sz w:val="22"/>
                <w:szCs w:val="22"/>
                <w:lang w:eastAsia="sr-Latn-BA"/>
              </w:rPr>
              <w:t>3</w:t>
            </w:r>
          </w:p>
        </w:tc>
        <w:tc>
          <w:tcPr>
            <w:tcW w:w="1790" w:type="dxa"/>
            <w:noWrap/>
            <w:hideMark/>
          </w:tcPr>
          <w:p w14:paraId="2BA3E384" w14:textId="77777777" w:rsidR="00443B2A" w:rsidRPr="00443B2A" w:rsidRDefault="00443B2A" w:rsidP="00443B2A">
            <w:pPr>
              <w:rPr>
                <w:rFonts w:cs="Arial"/>
                <w:sz w:val="22"/>
                <w:szCs w:val="22"/>
                <w:lang w:eastAsia="sr-Latn-BA"/>
              </w:rPr>
            </w:pPr>
            <w:r w:rsidRPr="00443B2A">
              <w:rPr>
                <w:rFonts w:cs="Arial"/>
                <w:sz w:val="22"/>
                <w:szCs w:val="22"/>
                <w:lang w:eastAsia="sr-Latn-BA"/>
              </w:rPr>
              <w:t>E7W91A      0D1</w:t>
            </w:r>
          </w:p>
        </w:tc>
        <w:tc>
          <w:tcPr>
            <w:tcW w:w="6373" w:type="dxa"/>
            <w:noWrap/>
            <w:hideMark/>
          </w:tcPr>
          <w:p w14:paraId="495C151F"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r>
      <w:tr w:rsidR="00443B2A" w:rsidRPr="00443B2A" w14:paraId="733B2E85" w14:textId="77777777" w:rsidTr="00443B2A">
        <w:trPr>
          <w:trHeight w:val="300"/>
        </w:trPr>
        <w:tc>
          <w:tcPr>
            <w:tcW w:w="899" w:type="dxa"/>
            <w:noWrap/>
            <w:hideMark/>
          </w:tcPr>
          <w:p w14:paraId="486C9E9E" w14:textId="77777777" w:rsidR="00443B2A" w:rsidRPr="00443B2A" w:rsidRDefault="00443B2A" w:rsidP="00443B2A">
            <w:pPr>
              <w:rPr>
                <w:rFonts w:cs="Arial"/>
                <w:sz w:val="22"/>
                <w:szCs w:val="22"/>
                <w:lang w:eastAsia="sr-Latn-BA"/>
              </w:rPr>
            </w:pPr>
            <w:r w:rsidRPr="00443B2A">
              <w:rPr>
                <w:rFonts w:cs="Arial"/>
                <w:sz w:val="22"/>
                <w:szCs w:val="22"/>
                <w:lang w:eastAsia="sr-Latn-BA"/>
              </w:rPr>
              <w:t>1</w:t>
            </w:r>
          </w:p>
        </w:tc>
        <w:tc>
          <w:tcPr>
            <w:tcW w:w="1790" w:type="dxa"/>
            <w:noWrap/>
            <w:hideMark/>
          </w:tcPr>
          <w:p w14:paraId="0A0DF5A2" w14:textId="77777777" w:rsidR="00443B2A" w:rsidRPr="00443B2A" w:rsidRDefault="00443B2A" w:rsidP="00443B2A">
            <w:pPr>
              <w:rPr>
                <w:rFonts w:cs="Arial"/>
                <w:sz w:val="22"/>
                <w:szCs w:val="22"/>
                <w:lang w:eastAsia="sr-Latn-BA"/>
              </w:rPr>
            </w:pPr>
            <w:r w:rsidRPr="00443B2A">
              <w:rPr>
                <w:rFonts w:cs="Arial"/>
                <w:sz w:val="22"/>
                <w:szCs w:val="22"/>
                <w:lang w:eastAsia="sr-Latn-BA"/>
              </w:rPr>
              <w:t>H7J32A3</w:t>
            </w:r>
          </w:p>
        </w:tc>
        <w:tc>
          <w:tcPr>
            <w:tcW w:w="6373" w:type="dxa"/>
            <w:noWrap/>
            <w:hideMark/>
          </w:tcPr>
          <w:p w14:paraId="54950059" w14:textId="77777777" w:rsidR="00443B2A" w:rsidRPr="00443B2A" w:rsidRDefault="00443B2A" w:rsidP="00443B2A">
            <w:pPr>
              <w:rPr>
                <w:rFonts w:cs="Arial"/>
                <w:sz w:val="22"/>
                <w:szCs w:val="22"/>
                <w:lang w:eastAsia="sr-Latn-BA"/>
              </w:rPr>
            </w:pPr>
            <w:r w:rsidRPr="00443B2A">
              <w:rPr>
                <w:rFonts w:cs="Arial"/>
                <w:sz w:val="22"/>
                <w:szCs w:val="22"/>
                <w:lang w:eastAsia="sr-Latn-BA"/>
              </w:rPr>
              <w:t>HPE 3Y Foundation Care NBD Service</w:t>
            </w:r>
          </w:p>
        </w:tc>
      </w:tr>
      <w:tr w:rsidR="00443B2A" w:rsidRPr="00443B2A" w14:paraId="2DB5D481" w14:textId="77777777" w:rsidTr="00443B2A">
        <w:trPr>
          <w:trHeight w:val="300"/>
        </w:trPr>
        <w:tc>
          <w:tcPr>
            <w:tcW w:w="899" w:type="dxa"/>
            <w:noWrap/>
            <w:hideMark/>
          </w:tcPr>
          <w:p w14:paraId="40749C80" w14:textId="77777777" w:rsidR="00443B2A" w:rsidRPr="00443B2A" w:rsidRDefault="00443B2A" w:rsidP="00443B2A">
            <w:pPr>
              <w:rPr>
                <w:rFonts w:cs="Arial"/>
                <w:sz w:val="22"/>
                <w:szCs w:val="22"/>
                <w:lang w:eastAsia="sr-Latn-BA"/>
              </w:rPr>
            </w:pPr>
            <w:r w:rsidRPr="00443B2A">
              <w:rPr>
                <w:rFonts w:cs="Arial"/>
                <w:sz w:val="22"/>
                <w:szCs w:val="22"/>
                <w:lang w:eastAsia="sr-Latn-BA"/>
              </w:rPr>
              <w:t>1</w:t>
            </w:r>
          </w:p>
        </w:tc>
        <w:tc>
          <w:tcPr>
            <w:tcW w:w="1790" w:type="dxa"/>
            <w:noWrap/>
            <w:hideMark/>
          </w:tcPr>
          <w:p w14:paraId="54A4C1D3" w14:textId="77777777" w:rsidR="00443B2A" w:rsidRPr="00443B2A" w:rsidRDefault="00443B2A" w:rsidP="00443B2A">
            <w:pPr>
              <w:rPr>
                <w:rFonts w:cs="Arial"/>
                <w:sz w:val="22"/>
                <w:szCs w:val="22"/>
                <w:lang w:eastAsia="sr-Latn-BA"/>
              </w:rPr>
            </w:pPr>
            <w:r w:rsidRPr="00443B2A">
              <w:rPr>
                <w:rFonts w:cs="Arial"/>
                <w:sz w:val="22"/>
                <w:szCs w:val="22"/>
                <w:lang w:eastAsia="sr-Latn-BA"/>
              </w:rPr>
              <w:t>H7J32A3     SQ5</w:t>
            </w:r>
          </w:p>
        </w:tc>
        <w:tc>
          <w:tcPr>
            <w:tcW w:w="6373" w:type="dxa"/>
            <w:noWrap/>
            <w:hideMark/>
          </w:tcPr>
          <w:p w14:paraId="4FACA7FF" w14:textId="77777777" w:rsidR="00443B2A" w:rsidRPr="00443B2A" w:rsidRDefault="00443B2A" w:rsidP="00443B2A">
            <w:pPr>
              <w:rPr>
                <w:rFonts w:cs="Arial"/>
                <w:sz w:val="22"/>
                <w:szCs w:val="22"/>
                <w:lang w:eastAsia="sr-Latn-BA"/>
              </w:rPr>
            </w:pPr>
            <w:r w:rsidRPr="00443B2A">
              <w:rPr>
                <w:rFonts w:cs="Arial"/>
                <w:sz w:val="22"/>
                <w:szCs w:val="22"/>
                <w:lang w:eastAsia="sr-Latn-BA"/>
              </w:rPr>
              <w:t>HPE StoreEasy 1650/1850 Support</w:t>
            </w:r>
          </w:p>
        </w:tc>
      </w:tr>
    </w:tbl>
    <w:p w14:paraId="33A61DCC" w14:textId="77777777" w:rsidR="00443B2A" w:rsidRPr="00443B2A" w:rsidRDefault="00443B2A" w:rsidP="00443B2A">
      <w:pPr>
        <w:rPr>
          <w:rFonts w:cs="Arial"/>
          <w:b/>
          <w:sz w:val="22"/>
          <w:szCs w:val="22"/>
        </w:rPr>
      </w:pPr>
    </w:p>
    <w:p w14:paraId="06D1F926" w14:textId="77777777" w:rsidR="00443B2A" w:rsidRPr="00443B2A" w:rsidRDefault="00443B2A" w:rsidP="00443B2A">
      <w:pPr>
        <w:rPr>
          <w:rFonts w:cs="Arial"/>
          <w:b/>
          <w:sz w:val="22"/>
          <w:szCs w:val="22"/>
        </w:rPr>
      </w:pPr>
      <w:bookmarkStart w:id="23" w:name="_Hlk505692442"/>
      <w:r w:rsidRPr="00443B2A">
        <w:rPr>
          <w:rFonts w:cs="Arial"/>
          <w:b/>
          <w:sz w:val="22"/>
          <w:szCs w:val="22"/>
        </w:rPr>
        <w:t>Nadogradnja storage-a za potrebe TC Kragujevac</w:t>
      </w:r>
      <w:bookmarkEnd w:id="23"/>
    </w:p>
    <w:p w14:paraId="404FD8B5" w14:textId="77777777" w:rsidR="00443B2A" w:rsidRPr="00443B2A" w:rsidRDefault="00443B2A" w:rsidP="00443B2A">
      <w:pPr>
        <w:rPr>
          <w:rFonts w:cs="Arial"/>
          <w:b/>
          <w:sz w:val="22"/>
          <w:szCs w:val="22"/>
        </w:rPr>
      </w:pPr>
      <w:r w:rsidRPr="00443B2A">
        <w:rPr>
          <w:rFonts w:cs="Arial"/>
          <w:b/>
          <w:sz w:val="22"/>
          <w:szCs w:val="22"/>
        </w:rPr>
        <w:t>Predmet javne nabavke su:</w:t>
      </w:r>
    </w:p>
    <w:p w14:paraId="5239708B" w14:textId="77777777" w:rsidR="00443B2A" w:rsidRPr="00443B2A" w:rsidRDefault="00443B2A" w:rsidP="00337FBF">
      <w:pPr>
        <w:pStyle w:val="ListParagraph"/>
        <w:numPr>
          <w:ilvl w:val="0"/>
          <w:numId w:val="41"/>
        </w:numPr>
        <w:spacing w:before="0"/>
        <w:rPr>
          <w:rFonts w:ascii="Arial" w:hAnsi="Arial" w:cs="Arial"/>
        </w:rPr>
      </w:pPr>
      <w:r w:rsidRPr="00443B2A">
        <w:rPr>
          <w:rFonts w:ascii="Arial" w:hAnsi="Arial" w:cs="Arial"/>
        </w:rPr>
        <w:t>instalacija dodatne police sa diskovima kompatibilne sa postojećim storage sistemom</w:t>
      </w:r>
    </w:p>
    <w:p w14:paraId="009F67B5" w14:textId="77777777" w:rsidR="00443B2A" w:rsidRPr="00443B2A" w:rsidRDefault="00443B2A" w:rsidP="00337FBF">
      <w:pPr>
        <w:pStyle w:val="ListParagraph"/>
        <w:numPr>
          <w:ilvl w:val="0"/>
          <w:numId w:val="41"/>
        </w:numPr>
        <w:spacing w:before="0"/>
        <w:rPr>
          <w:rFonts w:ascii="Arial" w:hAnsi="Arial" w:cs="Arial"/>
        </w:rPr>
      </w:pPr>
      <w:r w:rsidRPr="00443B2A">
        <w:rPr>
          <w:rFonts w:ascii="Arial" w:hAnsi="Arial" w:cs="Arial"/>
        </w:rPr>
        <w:t xml:space="preserve">uspostavljanje replikacije između storage sistema. </w:t>
      </w:r>
    </w:p>
    <w:p w14:paraId="7E5A2ABF" w14:textId="77777777" w:rsidR="00443B2A" w:rsidRPr="00443B2A" w:rsidRDefault="00443B2A" w:rsidP="00337FBF">
      <w:pPr>
        <w:pStyle w:val="ListParagraph"/>
        <w:numPr>
          <w:ilvl w:val="0"/>
          <w:numId w:val="41"/>
        </w:numPr>
        <w:spacing w:before="0"/>
        <w:rPr>
          <w:rFonts w:ascii="Arial" w:hAnsi="Arial" w:cs="Arial"/>
        </w:rPr>
      </w:pPr>
      <w:r w:rsidRPr="00443B2A">
        <w:rPr>
          <w:rFonts w:ascii="Arial" w:hAnsi="Arial" w:cs="Arial"/>
        </w:rPr>
        <w:t>nadogradnja postojeće HP C7000 blade šasije</w:t>
      </w:r>
    </w:p>
    <w:p w14:paraId="4022782A" w14:textId="33A83DD0" w:rsidR="00443B2A" w:rsidRPr="00056778" w:rsidRDefault="00443B2A" w:rsidP="00337FBF">
      <w:pPr>
        <w:pStyle w:val="ListParagraph"/>
        <w:numPr>
          <w:ilvl w:val="0"/>
          <w:numId w:val="41"/>
        </w:numPr>
        <w:spacing w:before="0"/>
        <w:rPr>
          <w:rFonts w:ascii="Arial" w:hAnsi="Arial" w:cs="Arial"/>
        </w:rPr>
      </w:pPr>
      <w:r w:rsidRPr="00443B2A">
        <w:rPr>
          <w:rFonts w:ascii="Arial" w:hAnsi="Arial" w:cs="Arial"/>
        </w:rPr>
        <w:t>migracija Vmware virtuelne infrastrukture na novu hardversku platformu</w:t>
      </w:r>
    </w:p>
    <w:p w14:paraId="0568C21F" w14:textId="5CB39E63" w:rsidR="00443B2A" w:rsidRPr="00443B2A" w:rsidRDefault="00443B2A" w:rsidP="00443B2A">
      <w:pPr>
        <w:rPr>
          <w:rFonts w:cs="Arial"/>
          <w:b/>
          <w:sz w:val="22"/>
          <w:szCs w:val="22"/>
        </w:rPr>
      </w:pPr>
      <w:r w:rsidRPr="00443B2A">
        <w:rPr>
          <w:rFonts w:cs="Arial"/>
          <w:b/>
          <w:sz w:val="22"/>
          <w:szCs w:val="22"/>
        </w:rPr>
        <w:t>Tehnička specifikacija opreme – m</w:t>
      </w:r>
      <w:r w:rsidR="00C31830">
        <w:rPr>
          <w:rFonts w:cs="Arial"/>
          <w:b/>
          <w:sz w:val="22"/>
          <w:szCs w:val="22"/>
        </w:rPr>
        <w:t xml:space="preserve">inimalni zahtevi (ili </w:t>
      </w:r>
      <w:r w:rsidRPr="00443B2A">
        <w:rPr>
          <w:rFonts w:cs="Arial"/>
          <w:b/>
          <w:sz w:val="22"/>
          <w:szCs w:val="22"/>
        </w:rPr>
        <w:t>)</w:t>
      </w:r>
    </w:p>
    <w:p w14:paraId="1EEBD117" w14:textId="77777777" w:rsidR="00443B2A" w:rsidRPr="00443B2A" w:rsidRDefault="00443B2A" w:rsidP="00443B2A">
      <w:pPr>
        <w:rPr>
          <w:rFonts w:cs="Arial"/>
          <w:sz w:val="22"/>
          <w:szCs w:val="22"/>
        </w:rPr>
      </w:pPr>
      <w:r w:rsidRPr="00443B2A">
        <w:rPr>
          <w:rFonts w:cs="Arial"/>
          <w:sz w:val="22"/>
          <w:szCs w:val="22"/>
        </w:rPr>
        <w:t>Potrebno je da dodatna polica sa diskovima bude kompatibilna sa postojećim HP 3PAR 7200 storage sistemom. Uz policu sa diskovima potrebno je ponuditi sve neophodne  licence za budu</w:t>
      </w:r>
      <w:r w:rsidRPr="00443B2A">
        <w:rPr>
          <w:rFonts w:cs="Arial"/>
          <w:sz w:val="22"/>
          <w:szCs w:val="22"/>
          <w:lang w:val="sr-Latn-RS"/>
        </w:rPr>
        <w:t xml:space="preserve">će </w:t>
      </w:r>
      <w:r w:rsidRPr="00443B2A">
        <w:rPr>
          <w:rFonts w:cs="Arial"/>
          <w:sz w:val="22"/>
          <w:szCs w:val="22"/>
        </w:rPr>
        <w:t xml:space="preserve">uspostavljanje replikacije između storage sistema. Blade serveri moraju biti u potpunosti kompatilni sa postojećom HP C7000 blade šasijom i obezbediti povezivanje na postojeću LAN i SAN mrežu. </w:t>
      </w:r>
    </w:p>
    <w:tbl>
      <w:tblPr>
        <w:tblW w:w="9520" w:type="dxa"/>
        <w:tblInd w:w="93" w:type="dxa"/>
        <w:tblLook w:val="04A0" w:firstRow="1" w:lastRow="0" w:firstColumn="1" w:lastColumn="0" w:noHBand="0" w:noVBand="1"/>
      </w:tblPr>
      <w:tblGrid>
        <w:gridCol w:w="960"/>
        <w:gridCol w:w="1600"/>
        <w:gridCol w:w="4080"/>
        <w:gridCol w:w="960"/>
        <w:gridCol w:w="960"/>
        <w:gridCol w:w="960"/>
      </w:tblGrid>
      <w:tr w:rsidR="00443B2A" w:rsidRPr="00443B2A" w14:paraId="47BE577E" w14:textId="77777777" w:rsidTr="00443B2A">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7C1312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QTY</w:t>
            </w:r>
          </w:p>
        </w:tc>
        <w:tc>
          <w:tcPr>
            <w:tcW w:w="1600" w:type="dxa"/>
            <w:tcBorders>
              <w:top w:val="single" w:sz="4" w:space="0" w:color="auto"/>
              <w:left w:val="nil"/>
              <w:bottom w:val="single" w:sz="4" w:space="0" w:color="auto"/>
              <w:right w:val="single" w:sz="4" w:space="0" w:color="auto"/>
            </w:tcBorders>
            <w:shd w:val="clear" w:color="000000" w:fill="BFBFBF"/>
            <w:noWrap/>
            <w:vAlign w:val="center"/>
            <w:hideMark/>
          </w:tcPr>
          <w:p w14:paraId="298872A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P/N</w:t>
            </w:r>
          </w:p>
        </w:tc>
        <w:tc>
          <w:tcPr>
            <w:tcW w:w="4080" w:type="dxa"/>
            <w:tcBorders>
              <w:top w:val="single" w:sz="4" w:space="0" w:color="auto"/>
              <w:left w:val="nil"/>
              <w:bottom w:val="single" w:sz="4" w:space="0" w:color="auto"/>
              <w:right w:val="single" w:sz="4" w:space="0" w:color="auto"/>
            </w:tcBorders>
            <w:shd w:val="clear" w:color="000000" w:fill="BFBFBF"/>
            <w:noWrap/>
            <w:vAlign w:val="center"/>
            <w:hideMark/>
          </w:tcPr>
          <w:p w14:paraId="72A41CD4"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OPIS</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14:paraId="1CF2E3E2"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14:paraId="2D1D1A1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Kom</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14:paraId="507F892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r>
      <w:tr w:rsidR="00443B2A" w:rsidRPr="00443B2A" w14:paraId="049573C3"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2F55F0"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1600" w:type="dxa"/>
            <w:tcBorders>
              <w:top w:val="nil"/>
              <w:left w:val="nil"/>
              <w:bottom w:val="single" w:sz="4" w:space="0" w:color="auto"/>
              <w:right w:val="single" w:sz="4" w:space="0" w:color="auto"/>
            </w:tcBorders>
            <w:shd w:val="clear" w:color="auto" w:fill="auto"/>
            <w:noWrap/>
            <w:vAlign w:val="bottom"/>
            <w:hideMark/>
          </w:tcPr>
          <w:p w14:paraId="6F00B7DE"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4080" w:type="dxa"/>
            <w:tcBorders>
              <w:top w:val="nil"/>
              <w:left w:val="nil"/>
              <w:bottom w:val="single" w:sz="4" w:space="0" w:color="auto"/>
              <w:right w:val="single" w:sz="4" w:space="0" w:color="auto"/>
            </w:tcBorders>
            <w:shd w:val="clear" w:color="auto" w:fill="auto"/>
            <w:noWrap/>
            <w:vAlign w:val="bottom"/>
            <w:hideMark/>
          </w:tcPr>
          <w:p w14:paraId="099ABE35"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7FA2CA"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0B94E751"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6A7AD049"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2421482A" w14:textId="77777777" w:rsidTr="00443B2A">
        <w:trPr>
          <w:trHeight w:val="720"/>
        </w:trPr>
        <w:tc>
          <w:tcPr>
            <w:tcW w:w="960" w:type="dxa"/>
            <w:tcBorders>
              <w:top w:val="nil"/>
              <w:left w:val="single" w:sz="4" w:space="0" w:color="auto"/>
              <w:bottom w:val="single" w:sz="4" w:space="0" w:color="auto"/>
              <w:right w:val="single" w:sz="4" w:space="0" w:color="auto"/>
            </w:tcBorders>
            <w:shd w:val="clear" w:color="000000" w:fill="BFBFBF"/>
            <w:noWrap/>
            <w:vAlign w:val="center"/>
            <w:hideMark/>
          </w:tcPr>
          <w:p w14:paraId="7486C140" w14:textId="77777777" w:rsidR="00443B2A" w:rsidRPr="00443B2A" w:rsidRDefault="00443B2A" w:rsidP="00443B2A">
            <w:pPr>
              <w:jc w:val="center"/>
              <w:rPr>
                <w:rFonts w:cs="Arial"/>
                <w:b/>
                <w:bCs/>
                <w:sz w:val="22"/>
                <w:szCs w:val="22"/>
                <w:lang w:eastAsia="sr-Latn-BA"/>
              </w:rPr>
            </w:pPr>
            <w:r w:rsidRPr="00443B2A">
              <w:rPr>
                <w:rFonts w:cs="Arial"/>
                <w:b/>
                <w:bCs/>
                <w:sz w:val="22"/>
                <w:szCs w:val="22"/>
                <w:lang w:eastAsia="sr-Latn-BA"/>
              </w:rPr>
              <w:t> </w:t>
            </w:r>
          </w:p>
        </w:tc>
        <w:tc>
          <w:tcPr>
            <w:tcW w:w="1600" w:type="dxa"/>
            <w:tcBorders>
              <w:top w:val="nil"/>
              <w:left w:val="nil"/>
              <w:bottom w:val="single" w:sz="4" w:space="0" w:color="auto"/>
              <w:right w:val="single" w:sz="4" w:space="0" w:color="auto"/>
            </w:tcBorders>
            <w:shd w:val="clear" w:color="000000" w:fill="BFBFBF"/>
            <w:noWrap/>
            <w:vAlign w:val="center"/>
            <w:hideMark/>
          </w:tcPr>
          <w:p w14:paraId="70B0A40A" w14:textId="77777777" w:rsidR="00443B2A" w:rsidRPr="00443B2A" w:rsidRDefault="00443B2A" w:rsidP="00443B2A">
            <w:pPr>
              <w:jc w:val="center"/>
              <w:rPr>
                <w:rFonts w:cs="Arial"/>
                <w:b/>
                <w:bCs/>
                <w:sz w:val="22"/>
                <w:szCs w:val="22"/>
                <w:lang w:eastAsia="sr-Latn-BA"/>
              </w:rPr>
            </w:pPr>
            <w:r w:rsidRPr="00443B2A">
              <w:rPr>
                <w:rFonts w:cs="Arial"/>
                <w:b/>
                <w:bCs/>
                <w:sz w:val="22"/>
                <w:szCs w:val="22"/>
                <w:lang w:eastAsia="sr-Latn-BA"/>
              </w:rPr>
              <w:t> </w:t>
            </w:r>
          </w:p>
        </w:tc>
        <w:tc>
          <w:tcPr>
            <w:tcW w:w="4080" w:type="dxa"/>
            <w:tcBorders>
              <w:top w:val="nil"/>
              <w:left w:val="nil"/>
              <w:bottom w:val="single" w:sz="4" w:space="0" w:color="auto"/>
              <w:right w:val="single" w:sz="4" w:space="0" w:color="auto"/>
            </w:tcBorders>
            <w:shd w:val="clear" w:color="000000" w:fill="BFBFBF"/>
            <w:vAlign w:val="center"/>
            <w:hideMark/>
          </w:tcPr>
          <w:p w14:paraId="43921423" w14:textId="7AF927D6" w:rsidR="00443B2A" w:rsidRPr="00443B2A" w:rsidRDefault="00443B2A" w:rsidP="001660AA">
            <w:pPr>
              <w:jc w:val="center"/>
              <w:rPr>
                <w:rFonts w:cs="Arial"/>
                <w:b/>
                <w:bCs/>
                <w:sz w:val="22"/>
                <w:szCs w:val="22"/>
                <w:lang w:eastAsia="sr-Latn-BA"/>
              </w:rPr>
            </w:pPr>
            <w:r w:rsidRPr="00443B2A">
              <w:rPr>
                <w:rFonts w:cs="Arial"/>
                <w:b/>
                <w:bCs/>
                <w:sz w:val="22"/>
                <w:szCs w:val="22"/>
                <w:lang w:eastAsia="sr-Latn-BA"/>
              </w:rPr>
              <w:t xml:space="preserve">Dodatna polica sa diskovima kompatbilna sa postojećim 3PAR7200 minimalnih karakterisitka </w:t>
            </w:r>
          </w:p>
        </w:tc>
        <w:tc>
          <w:tcPr>
            <w:tcW w:w="960" w:type="dxa"/>
            <w:tcBorders>
              <w:top w:val="nil"/>
              <w:left w:val="nil"/>
              <w:bottom w:val="single" w:sz="4" w:space="0" w:color="auto"/>
              <w:right w:val="single" w:sz="4" w:space="0" w:color="auto"/>
            </w:tcBorders>
            <w:shd w:val="clear" w:color="000000" w:fill="BFBFBF"/>
            <w:noWrap/>
            <w:vAlign w:val="center"/>
            <w:hideMark/>
          </w:tcPr>
          <w:p w14:paraId="561B49F8"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000000" w:fill="BFBFBF"/>
            <w:noWrap/>
            <w:vAlign w:val="center"/>
            <w:hideMark/>
          </w:tcPr>
          <w:p w14:paraId="6FF1A554"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1</w:t>
            </w:r>
          </w:p>
        </w:tc>
        <w:tc>
          <w:tcPr>
            <w:tcW w:w="960" w:type="dxa"/>
            <w:tcBorders>
              <w:top w:val="nil"/>
              <w:left w:val="nil"/>
              <w:bottom w:val="single" w:sz="4" w:space="0" w:color="auto"/>
              <w:right w:val="single" w:sz="4" w:space="0" w:color="auto"/>
            </w:tcBorders>
            <w:shd w:val="clear" w:color="000000" w:fill="BFBFBF"/>
            <w:noWrap/>
            <w:vAlign w:val="center"/>
            <w:hideMark/>
          </w:tcPr>
          <w:p w14:paraId="2460797C"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r>
      <w:tr w:rsidR="00443B2A" w:rsidRPr="00443B2A" w14:paraId="74F11EE2"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DA3CFD"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hideMark/>
          </w:tcPr>
          <w:p w14:paraId="6E62858E" w14:textId="77777777" w:rsidR="00443B2A" w:rsidRPr="00443B2A" w:rsidRDefault="00443B2A" w:rsidP="00443B2A">
            <w:pPr>
              <w:rPr>
                <w:rFonts w:cs="Arial"/>
                <w:sz w:val="22"/>
                <w:szCs w:val="22"/>
                <w:lang w:eastAsia="sr-Latn-BA"/>
              </w:rPr>
            </w:pPr>
            <w:r w:rsidRPr="00443B2A">
              <w:rPr>
                <w:rFonts w:cs="Arial"/>
                <w:sz w:val="22"/>
                <w:szCs w:val="22"/>
                <w:lang w:eastAsia="sr-Latn-BA"/>
              </w:rPr>
              <w:t>QR490A</w:t>
            </w:r>
          </w:p>
        </w:tc>
        <w:tc>
          <w:tcPr>
            <w:tcW w:w="4080" w:type="dxa"/>
            <w:tcBorders>
              <w:top w:val="nil"/>
              <w:left w:val="nil"/>
              <w:bottom w:val="single" w:sz="4" w:space="0" w:color="auto"/>
              <w:right w:val="single" w:sz="4" w:space="0" w:color="auto"/>
            </w:tcBorders>
            <w:shd w:val="clear" w:color="auto" w:fill="auto"/>
            <w:noWrap/>
            <w:vAlign w:val="bottom"/>
            <w:hideMark/>
          </w:tcPr>
          <w:p w14:paraId="54AA9C02" w14:textId="77777777" w:rsidR="00443B2A" w:rsidRPr="00443B2A" w:rsidRDefault="00443B2A" w:rsidP="00443B2A">
            <w:pPr>
              <w:rPr>
                <w:rFonts w:cs="Arial"/>
                <w:sz w:val="22"/>
                <w:szCs w:val="22"/>
                <w:lang w:eastAsia="sr-Latn-BA"/>
              </w:rPr>
            </w:pPr>
            <w:r w:rsidRPr="00443B2A">
              <w:rPr>
                <w:rFonts w:cs="Arial"/>
                <w:sz w:val="22"/>
                <w:szCs w:val="22"/>
                <w:lang w:eastAsia="sr-Latn-BA"/>
              </w:rPr>
              <w:t>HPE M6710 2.5in 2U SAS Drive Enclosure</w:t>
            </w:r>
          </w:p>
        </w:tc>
        <w:tc>
          <w:tcPr>
            <w:tcW w:w="960" w:type="dxa"/>
            <w:tcBorders>
              <w:top w:val="nil"/>
              <w:left w:val="nil"/>
              <w:bottom w:val="single" w:sz="4" w:space="0" w:color="auto"/>
              <w:right w:val="single" w:sz="4" w:space="0" w:color="auto"/>
            </w:tcBorders>
            <w:shd w:val="clear" w:color="auto" w:fill="auto"/>
            <w:noWrap/>
            <w:vAlign w:val="bottom"/>
            <w:hideMark/>
          </w:tcPr>
          <w:p w14:paraId="302FE9A5"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39232E84"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15BC540C"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2465A41C"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3AABBA"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8</w:t>
            </w:r>
          </w:p>
        </w:tc>
        <w:tc>
          <w:tcPr>
            <w:tcW w:w="1600" w:type="dxa"/>
            <w:tcBorders>
              <w:top w:val="nil"/>
              <w:left w:val="nil"/>
              <w:bottom w:val="single" w:sz="4" w:space="0" w:color="auto"/>
              <w:right w:val="single" w:sz="4" w:space="0" w:color="auto"/>
            </w:tcBorders>
            <w:shd w:val="clear" w:color="auto" w:fill="auto"/>
            <w:noWrap/>
            <w:vAlign w:val="bottom"/>
            <w:hideMark/>
          </w:tcPr>
          <w:p w14:paraId="22DAE081" w14:textId="77777777" w:rsidR="00443B2A" w:rsidRPr="00443B2A" w:rsidRDefault="00443B2A" w:rsidP="00443B2A">
            <w:pPr>
              <w:rPr>
                <w:rFonts w:cs="Arial"/>
                <w:sz w:val="22"/>
                <w:szCs w:val="22"/>
                <w:lang w:eastAsia="sr-Latn-BA"/>
              </w:rPr>
            </w:pPr>
            <w:r w:rsidRPr="00443B2A">
              <w:rPr>
                <w:rFonts w:cs="Arial"/>
                <w:sz w:val="22"/>
                <w:szCs w:val="22"/>
                <w:lang w:eastAsia="sr-Latn-BA"/>
              </w:rPr>
              <w:t>E7Y57A</w:t>
            </w:r>
          </w:p>
        </w:tc>
        <w:tc>
          <w:tcPr>
            <w:tcW w:w="4080" w:type="dxa"/>
            <w:tcBorders>
              <w:top w:val="nil"/>
              <w:left w:val="nil"/>
              <w:bottom w:val="single" w:sz="4" w:space="0" w:color="auto"/>
              <w:right w:val="single" w:sz="4" w:space="0" w:color="auto"/>
            </w:tcBorders>
            <w:shd w:val="clear" w:color="auto" w:fill="auto"/>
            <w:noWrap/>
            <w:vAlign w:val="bottom"/>
            <w:hideMark/>
          </w:tcPr>
          <w:p w14:paraId="41E377D9" w14:textId="77777777" w:rsidR="00443B2A" w:rsidRPr="00443B2A" w:rsidRDefault="00443B2A" w:rsidP="00443B2A">
            <w:pPr>
              <w:rPr>
                <w:rFonts w:cs="Arial"/>
                <w:sz w:val="22"/>
                <w:szCs w:val="22"/>
                <w:lang w:eastAsia="sr-Latn-BA"/>
              </w:rPr>
            </w:pPr>
            <w:r w:rsidRPr="00443B2A">
              <w:rPr>
                <w:rFonts w:cs="Arial"/>
                <w:sz w:val="22"/>
                <w:szCs w:val="22"/>
                <w:lang w:eastAsia="sr-Latn-BA"/>
              </w:rPr>
              <w:t>HPE M6710 1.92TB SFF SSD</w:t>
            </w:r>
          </w:p>
        </w:tc>
        <w:tc>
          <w:tcPr>
            <w:tcW w:w="960" w:type="dxa"/>
            <w:tcBorders>
              <w:top w:val="nil"/>
              <w:left w:val="nil"/>
              <w:bottom w:val="single" w:sz="4" w:space="0" w:color="auto"/>
              <w:right w:val="single" w:sz="4" w:space="0" w:color="auto"/>
            </w:tcBorders>
            <w:shd w:val="clear" w:color="auto" w:fill="auto"/>
            <w:noWrap/>
            <w:vAlign w:val="bottom"/>
            <w:hideMark/>
          </w:tcPr>
          <w:p w14:paraId="4E79A882"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2C42538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078C1747"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0084BDE2"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558B2E"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8</w:t>
            </w:r>
          </w:p>
        </w:tc>
        <w:tc>
          <w:tcPr>
            <w:tcW w:w="1600" w:type="dxa"/>
            <w:tcBorders>
              <w:top w:val="nil"/>
              <w:left w:val="nil"/>
              <w:bottom w:val="single" w:sz="4" w:space="0" w:color="auto"/>
              <w:right w:val="single" w:sz="4" w:space="0" w:color="auto"/>
            </w:tcBorders>
            <w:shd w:val="clear" w:color="auto" w:fill="auto"/>
            <w:noWrap/>
            <w:vAlign w:val="bottom"/>
            <w:hideMark/>
          </w:tcPr>
          <w:p w14:paraId="6EC948B6" w14:textId="77777777" w:rsidR="00443B2A" w:rsidRPr="00443B2A" w:rsidRDefault="00443B2A" w:rsidP="00443B2A">
            <w:pPr>
              <w:rPr>
                <w:rFonts w:cs="Arial"/>
                <w:sz w:val="22"/>
                <w:szCs w:val="22"/>
                <w:lang w:eastAsia="sr-Latn-BA"/>
              </w:rPr>
            </w:pPr>
            <w:r w:rsidRPr="00443B2A">
              <w:rPr>
                <w:rFonts w:cs="Arial"/>
                <w:sz w:val="22"/>
                <w:szCs w:val="22"/>
                <w:lang w:eastAsia="sr-Latn-BA"/>
              </w:rPr>
              <w:t>E7Y57A      0D1</w:t>
            </w:r>
          </w:p>
        </w:tc>
        <w:tc>
          <w:tcPr>
            <w:tcW w:w="4080" w:type="dxa"/>
            <w:tcBorders>
              <w:top w:val="nil"/>
              <w:left w:val="nil"/>
              <w:bottom w:val="single" w:sz="4" w:space="0" w:color="auto"/>
              <w:right w:val="single" w:sz="4" w:space="0" w:color="auto"/>
            </w:tcBorders>
            <w:shd w:val="clear" w:color="auto" w:fill="auto"/>
            <w:noWrap/>
            <w:vAlign w:val="bottom"/>
            <w:hideMark/>
          </w:tcPr>
          <w:p w14:paraId="3AF768A0"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c>
          <w:tcPr>
            <w:tcW w:w="960" w:type="dxa"/>
            <w:tcBorders>
              <w:top w:val="nil"/>
              <w:left w:val="nil"/>
              <w:bottom w:val="single" w:sz="4" w:space="0" w:color="auto"/>
              <w:right w:val="single" w:sz="4" w:space="0" w:color="auto"/>
            </w:tcBorders>
            <w:shd w:val="clear" w:color="auto" w:fill="auto"/>
            <w:noWrap/>
            <w:vAlign w:val="bottom"/>
            <w:hideMark/>
          </w:tcPr>
          <w:p w14:paraId="40759B5D"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7AD6256F"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04670DB0"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306B0337"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752944"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hideMark/>
          </w:tcPr>
          <w:p w14:paraId="4CBD0F50" w14:textId="77777777" w:rsidR="00443B2A" w:rsidRPr="00443B2A" w:rsidRDefault="00443B2A" w:rsidP="00443B2A">
            <w:pPr>
              <w:rPr>
                <w:rFonts w:cs="Arial"/>
                <w:sz w:val="22"/>
                <w:szCs w:val="22"/>
                <w:lang w:eastAsia="sr-Latn-BA"/>
              </w:rPr>
            </w:pPr>
            <w:r w:rsidRPr="00443B2A">
              <w:rPr>
                <w:rFonts w:cs="Arial"/>
                <w:sz w:val="22"/>
                <w:szCs w:val="22"/>
                <w:lang w:eastAsia="sr-Latn-BA"/>
              </w:rPr>
              <w:t>BC755AAE</w:t>
            </w:r>
          </w:p>
        </w:tc>
        <w:tc>
          <w:tcPr>
            <w:tcW w:w="4080" w:type="dxa"/>
            <w:tcBorders>
              <w:top w:val="nil"/>
              <w:left w:val="nil"/>
              <w:bottom w:val="single" w:sz="4" w:space="0" w:color="auto"/>
              <w:right w:val="single" w:sz="4" w:space="0" w:color="auto"/>
            </w:tcBorders>
            <w:shd w:val="clear" w:color="auto" w:fill="auto"/>
            <w:noWrap/>
            <w:vAlign w:val="bottom"/>
            <w:hideMark/>
          </w:tcPr>
          <w:p w14:paraId="0C014DF3" w14:textId="77777777" w:rsidR="00443B2A" w:rsidRPr="00443B2A" w:rsidRDefault="00443B2A" w:rsidP="00443B2A">
            <w:pPr>
              <w:rPr>
                <w:rFonts w:cs="Arial"/>
                <w:sz w:val="22"/>
                <w:szCs w:val="22"/>
                <w:lang w:eastAsia="sr-Latn-BA"/>
              </w:rPr>
            </w:pPr>
            <w:r w:rsidRPr="00443B2A">
              <w:rPr>
                <w:rFonts w:cs="Arial"/>
                <w:sz w:val="22"/>
                <w:szCs w:val="22"/>
                <w:lang w:eastAsia="sr-Latn-BA"/>
              </w:rPr>
              <w:t>HP 3PAR 7200 Remote Copy Base E-LTU</w:t>
            </w:r>
          </w:p>
        </w:tc>
        <w:tc>
          <w:tcPr>
            <w:tcW w:w="960" w:type="dxa"/>
            <w:tcBorders>
              <w:top w:val="nil"/>
              <w:left w:val="nil"/>
              <w:bottom w:val="single" w:sz="4" w:space="0" w:color="auto"/>
              <w:right w:val="single" w:sz="4" w:space="0" w:color="auto"/>
            </w:tcBorders>
            <w:shd w:val="clear" w:color="auto" w:fill="auto"/>
            <w:noWrap/>
            <w:vAlign w:val="bottom"/>
            <w:hideMark/>
          </w:tcPr>
          <w:p w14:paraId="29182D9C"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1F9A7458"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036E1011"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42E2DDDF"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6720D0"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48</w:t>
            </w:r>
          </w:p>
        </w:tc>
        <w:tc>
          <w:tcPr>
            <w:tcW w:w="1600" w:type="dxa"/>
            <w:tcBorders>
              <w:top w:val="nil"/>
              <w:left w:val="nil"/>
              <w:bottom w:val="single" w:sz="4" w:space="0" w:color="auto"/>
              <w:right w:val="single" w:sz="4" w:space="0" w:color="auto"/>
            </w:tcBorders>
            <w:shd w:val="clear" w:color="auto" w:fill="auto"/>
            <w:noWrap/>
            <w:vAlign w:val="bottom"/>
            <w:hideMark/>
          </w:tcPr>
          <w:p w14:paraId="53627825" w14:textId="77777777" w:rsidR="00443B2A" w:rsidRPr="00443B2A" w:rsidRDefault="00443B2A" w:rsidP="00443B2A">
            <w:pPr>
              <w:rPr>
                <w:rFonts w:cs="Arial"/>
                <w:sz w:val="22"/>
                <w:szCs w:val="22"/>
                <w:lang w:eastAsia="sr-Latn-BA"/>
              </w:rPr>
            </w:pPr>
            <w:r w:rsidRPr="00443B2A">
              <w:rPr>
                <w:rFonts w:cs="Arial"/>
                <w:sz w:val="22"/>
                <w:szCs w:val="22"/>
                <w:lang w:eastAsia="sr-Latn-BA"/>
              </w:rPr>
              <w:t>BC756AAE</w:t>
            </w:r>
          </w:p>
        </w:tc>
        <w:tc>
          <w:tcPr>
            <w:tcW w:w="4080" w:type="dxa"/>
            <w:tcBorders>
              <w:top w:val="nil"/>
              <w:left w:val="nil"/>
              <w:bottom w:val="single" w:sz="4" w:space="0" w:color="auto"/>
              <w:right w:val="single" w:sz="4" w:space="0" w:color="auto"/>
            </w:tcBorders>
            <w:shd w:val="clear" w:color="auto" w:fill="auto"/>
            <w:noWrap/>
            <w:vAlign w:val="bottom"/>
            <w:hideMark/>
          </w:tcPr>
          <w:p w14:paraId="03A80035" w14:textId="77777777" w:rsidR="00443B2A" w:rsidRPr="00443B2A" w:rsidRDefault="00443B2A" w:rsidP="00443B2A">
            <w:pPr>
              <w:rPr>
                <w:rFonts w:cs="Arial"/>
                <w:sz w:val="22"/>
                <w:szCs w:val="22"/>
                <w:lang w:eastAsia="sr-Latn-BA"/>
              </w:rPr>
            </w:pPr>
            <w:r w:rsidRPr="00443B2A">
              <w:rPr>
                <w:rFonts w:cs="Arial"/>
                <w:sz w:val="22"/>
                <w:szCs w:val="22"/>
                <w:lang w:eastAsia="sr-Latn-BA"/>
              </w:rPr>
              <w:t>HP 3PAR 7200 Remote Copy Drive E-LTU</w:t>
            </w:r>
          </w:p>
        </w:tc>
        <w:tc>
          <w:tcPr>
            <w:tcW w:w="960" w:type="dxa"/>
            <w:tcBorders>
              <w:top w:val="nil"/>
              <w:left w:val="nil"/>
              <w:bottom w:val="single" w:sz="4" w:space="0" w:color="auto"/>
              <w:right w:val="single" w:sz="4" w:space="0" w:color="auto"/>
            </w:tcBorders>
            <w:shd w:val="clear" w:color="auto" w:fill="auto"/>
            <w:noWrap/>
            <w:vAlign w:val="bottom"/>
            <w:hideMark/>
          </w:tcPr>
          <w:p w14:paraId="5F1C9FC8"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682AB424"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494DA5EA"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708E4A00"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668204"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hideMark/>
          </w:tcPr>
          <w:p w14:paraId="3B968A4D" w14:textId="77777777" w:rsidR="00443B2A" w:rsidRPr="00443B2A" w:rsidRDefault="00443B2A" w:rsidP="00443B2A">
            <w:pPr>
              <w:rPr>
                <w:rFonts w:cs="Arial"/>
                <w:sz w:val="22"/>
                <w:szCs w:val="22"/>
                <w:lang w:eastAsia="sr-Latn-BA"/>
              </w:rPr>
            </w:pPr>
            <w:r w:rsidRPr="00443B2A">
              <w:rPr>
                <w:rFonts w:cs="Arial"/>
                <w:sz w:val="22"/>
                <w:szCs w:val="22"/>
                <w:lang w:eastAsia="sr-Latn-BA"/>
              </w:rPr>
              <w:t>BC800AAE</w:t>
            </w:r>
          </w:p>
        </w:tc>
        <w:tc>
          <w:tcPr>
            <w:tcW w:w="4080" w:type="dxa"/>
            <w:tcBorders>
              <w:top w:val="nil"/>
              <w:left w:val="nil"/>
              <w:bottom w:val="single" w:sz="4" w:space="0" w:color="auto"/>
              <w:right w:val="single" w:sz="4" w:space="0" w:color="auto"/>
            </w:tcBorders>
            <w:shd w:val="clear" w:color="auto" w:fill="auto"/>
            <w:noWrap/>
            <w:vAlign w:val="bottom"/>
            <w:hideMark/>
          </w:tcPr>
          <w:p w14:paraId="19448451" w14:textId="77777777" w:rsidR="00443B2A" w:rsidRPr="00443B2A" w:rsidRDefault="00443B2A" w:rsidP="00443B2A">
            <w:pPr>
              <w:rPr>
                <w:rFonts w:cs="Arial"/>
                <w:sz w:val="22"/>
                <w:szCs w:val="22"/>
                <w:lang w:eastAsia="sr-Latn-BA"/>
              </w:rPr>
            </w:pPr>
            <w:r w:rsidRPr="00443B2A">
              <w:rPr>
                <w:rFonts w:cs="Arial"/>
                <w:sz w:val="22"/>
                <w:szCs w:val="22"/>
                <w:lang w:eastAsia="sr-Latn-BA"/>
              </w:rPr>
              <w:t>HP 3PAR 7200 Peer Persistence Base E-LTU</w:t>
            </w:r>
          </w:p>
        </w:tc>
        <w:tc>
          <w:tcPr>
            <w:tcW w:w="960" w:type="dxa"/>
            <w:tcBorders>
              <w:top w:val="nil"/>
              <w:left w:val="nil"/>
              <w:bottom w:val="single" w:sz="4" w:space="0" w:color="auto"/>
              <w:right w:val="single" w:sz="4" w:space="0" w:color="auto"/>
            </w:tcBorders>
            <w:shd w:val="clear" w:color="auto" w:fill="auto"/>
            <w:noWrap/>
            <w:vAlign w:val="bottom"/>
            <w:hideMark/>
          </w:tcPr>
          <w:p w14:paraId="7494D0D1"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0C1BE760"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258814AF"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72E67311"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B9C655"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48</w:t>
            </w:r>
          </w:p>
        </w:tc>
        <w:tc>
          <w:tcPr>
            <w:tcW w:w="1600" w:type="dxa"/>
            <w:tcBorders>
              <w:top w:val="nil"/>
              <w:left w:val="nil"/>
              <w:bottom w:val="single" w:sz="4" w:space="0" w:color="auto"/>
              <w:right w:val="single" w:sz="4" w:space="0" w:color="auto"/>
            </w:tcBorders>
            <w:shd w:val="clear" w:color="auto" w:fill="auto"/>
            <w:noWrap/>
            <w:vAlign w:val="bottom"/>
            <w:hideMark/>
          </w:tcPr>
          <w:p w14:paraId="7AFA66BE" w14:textId="77777777" w:rsidR="00443B2A" w:rsidRPr="00443B2A" w:rsidRDefault="00443B2A" w:rsidP="00443B2A">
            <w:pPr>
              <w:rPr>
                <w:rFonts w:cs="Arial"/>
                <w:sz w:val="22"/>
                <w:szCs w:val="22"/>
                <w:lang w:eastAsia="sr-Latn-BA"/>
              </w:rPr>
            </w:pPr>
            <w:r w:rsidRPr="00443B2A">
              <w:rPr>
                <w:rFonts w:cs="Arial"/>
                <w:sz w:val="22"/>
                <w:szCs w:val="22"/>
                <w:lang w:eastAsia="sr-Latn-BA"/>
              </w:rPr>
              <w:t>BC801AAE</w:t>
            </w:r>
          </w:p>
        </w:tc>
        <w:tc>
          <w:tcPr>
            <w:tcW w:w="4080" w:type="dxa"/>
            <w:tcBorders>
              <w:top w:val="nil"/>
              <w:left w:val="nil"/>
              <w:bottom w:val="single" w:sz="4" w:space="0" w:color="auto"/>
              <w:right w:val="single" w:sz="4" w:space="0" w:color="auto"/>
            </w:tcBorders>
            <w:shd w:val="clear" w:color="auto" w:fill="auto"/>
            <w:noWrap/>
            <w:vAlign w:val="bottom"/>
            <w:hideMark/>
          </w:tcPr>
          <w:p w14:paraId="73448C3E" w14:textId="77777777" w:rsidR="00443B2A" w:rsidRPr="00443B2A" w:rsidRDefault="00443B2A" w:rsidP="00443B2A">
            <w:pPr>
              <w:rPr>
                <w:rFonts w:cs="Arial"/>
                <w:sz w:val="22"/>
                <w:szCs w:val="22"/>
                <w:lang w:eastAsia="sr-Latn-BA"/>
              </w:rPr>
            </w:pPr>
            <w:r w:rsidRPr="00443B2A">
              <w:rPr>
                <w:rFonts w:cs="Arial"/>
                <w:sz w:val="22"/>
                <w:szCs w:val="22"/>
                <w:lang w:eastAsia="sr-Latn-BA"/>
              </w:rPr>
              <w:t>HP 3PAR 7200 Peer Persist Drive E-LTU</w:t>
            </w:r>
          </w:p>
        </w:tc>
        <w:tc>
          <w:tcPr>
            <w:tcW w:w="960" w:type="dxa"/>
            <w:tcBorders>
              <w:top w:val="nil"/>
              <w:left w:val="nil"/>
              <w:bottom w:val="single" w:sz="4" w:space="0" w:color="auto"/>
              <w:right w:val="single" w:sz="4" w:space="0" w:color="auto"/>
            </w:tcBorders>
            <w:shd w:val="clear" w:color="auto" w:fill="auto"/>
            <w:noWrap/>
            <w:vAlign w:val="bottom"/>
            <w:hideMark/>
          </w:tcPr>
          <w:p w14:paraId="27C5253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513201E7"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067FE0F9"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588B937A"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D93F60"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8</w:t>
            </w:r>
          </w:p>
        </w:tc>
        <w:tc>
          <w:tcPr>
            <w:tcW w:w="1600" w:type="dxa"/>
            <w:tcBorders>
              <w:top w:val="nil"/>
              <w:left w:val="nil"/>
              <w:bottom w:val="single" w:sz="4" w:space="0" w:color="auto"/>
              <w:right w:val="single" w:sz="4" w:space="0" w:color="auto"/>
            </w:tcBorders>
            <w:shd w:val="clear" w:color="auto" w:fill="auto"/>
            <w:noWrap/>
            <w:vAlign w:val="bottom"/>
            <w:hideMark/>
          </w:tcPr>
          <w:p w14:paraId="62610470" w14:textId="77777777" w:rsidR="00443B2A" w:rsidRPr="00443B2A" w:rsidRDefault="00443B2A" w:rsidP="00443B2A">
            <w:pPr>
              <w:rPr>
                <w:rFonts w:cs="Arial"/>
                <w:sz w:val="22"/>
                <w:szCs w:val="22"/>
                <w:lang w:eastAsia="sr-Latn-BA"/>
              </w:rPr>
            </w:pPr>
            <w:r w:rsidRPr="00443B2A">
              <w:rPr>
                <w:rFonts w:cs="Arial"/>
                <w:sz w:val="22"/>
                <w:szCs w:val="22"/>
                <w:lang w:eastAsia="sr-Latn-BA"/>
              </w:rPr>
              <w:t>QK734A</w:t>
            </w:r>
          </w:p>
        </w:tc>
        <w:tc>
          <w:tcPr>
            <w:tcW w:w="4080" w:type="dxa"/>
            <w:tcBorders>
              <w:top w:val="nil"/>
              <w:left w:val="nil"/>
              <w:bottom w:val="single" w:sz="4" w:space="0" w:color="auto"/>
              <w:right w:val="single" w:sz="4" w:space="0" w:color="auto"/>
            </w:tcBorders>
            <w:shd w:val="clear" w:color="auto" w:fill="auto"/>
            <w:noWrap/>
            <w:vAlign w:val="bottom"/>
            <w:hideMark/>
          </w:tcPr>
          <w:p w14:paraId="3EF4303A" w14:textId="77777777" w:rsidR="00443B2A" w:rsidRPr="00443B2A" w:rsidRDefault="00443B2A" w:rsidP="00443B2A">
            <w:pPr>
              <w:rPr>
                <w:rFonts w:cs="Arial"/>
                <w:sz w:val="22"/>
                <w:szCs w:val="22"/>
                <w:lang w:eastAsia="sr-Latn-BA"/>
              </w:rPr>
            </w:pPr>
            <w:r w:rsidRPr="00443B2A">
              <w:rPr>
                <w:rFonts w:cs="Arial"/>
                <w:sz w:val="22"/>
                <w:szCs w:val="22"/>
                <w:lang w:eastAsia="sr-Latn-BA"/>
              </w:rPr>
              <w:t>HPE Premier Flex LC/LC OM4 2f 5m Cbl</w:t>
            </w:r>
          </w:p>
        </w:tc>
        <w:tc>
          <w:tcPr>
            <w:tcW w:w="960" w:type="dxa"/>
            <w:tcBorders>
              <w:top w:val="nil"/>
              <w:left w:val="nil"/>
              <w:bottom w:val="single" w:sz="4" w:space="0" w:color="auto"/>
              <w:right w:val="single" w:sz="4" w:space="0" w:color="auto"/>
            </w:tcBorders>
            <w:shd w:val="clear" w:color="auto" w:fill="auto"/>
            <w:noWrap/>
            <w:vAlign w:val="bottom"/>
            <w:hideMark/>
          </w:tcPr>
          <w:p w14:paraId="38EAFE5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2A2CC85E"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130F99CA"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55C15DAF"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A598E4"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w:t>
            </w:r>
          </w:p>
        </w:tc>
        <w:tc>
          <w:tcPr>
            <w:tcW w:w="1600" w:type="dxa"/>
            <w:tcBorders>
              <w:top w:val="nil"/>
              <w:left w:val="nil"/>
              <w:bottom w:val="single" w:sz="4" w:space="0" w:color="auto"/>
              <w:right w:val="single" w:sz="4" w:space="0" w:color="auto"/>
            </w:tcBorders>
            <w:shd w:val="clear" w:color="auto" w:fill="auto"/>
            <w:noWrap/>
            <w:vAlign w:val="bottom"/>
            <w:hideMark/>
          </w:tcPr>
          <w:p w14:paraId="54E76068" w14:textId="77777777" w:rsidR="00443B2A" w:rsidRPr="00443B2A" w:rsidRDefault="00443B2A" w:rsidP="00443B2A">
            <w:pPr>
              <w:rPr>
                <w:rFonts w:cs="Arial"/>
                <w:sz w:val="22"/>
                <w:szCs w:val="22"/>
                <w:lang w:eastAsia="sr-Latn-BA"/>
              </w:rPr>
            </w:pPr>
            <w:r w:rsidRPr="00443B2A">
              <w:rPr>
                <w:rFonts w:cs="Arial"/>
                <w:sz w:val="22"/>
                <w:szCs w:val="22"/>
                <w:lang w:eastAsia="sr-Latn-BA"/>
              </w:rPr>
              <w:t>QR486A</w:t>
            </w:r>
          </w:p>
        </w:tc>
        <w:tc>
          <w:tcPr>
            <w:tcW w:w="4080" w:type="dxa"/>
            <w:tcBorders>
              <w:top w:val="nil"/>
              <w:left w:val="nil"/>
              <w:bottom w:val="single" w:sz="4" w:space="0" w:color="auto"/>
              <w:right w:val="single" w:sz="4" w:space="0" w:color="auto"/>
            </w:tcBorders>
            <w:shd w:val="clear" w:color="auto" w:fill="auto"/>
            <w:noWrap/>
            <w:vAlign w:val="bottom"/>
            <w:hideMark/>
          </w:tcPr>
          <w:p w14:paraId="4B6A601B"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7000 4-pt 8Gb/s FC Adapter</w:t>
            </w:r>
          </w:p>
        </w:tc>
        <w:tc>
          <w:tcPr>
            <w:tcW w:w="960" w:type="dxa"/>
            <w:tcBorders>
              <w:top w:val="nil"/>
              <w:left w:val="nil"/>
              <w:bottom w:val="single" w:sz="4" w:space="0" w:color="auto"/>
              <w:right w:val="single" w:sz="4" w:space="0" w:color="auto"/>
            </w:tcBorders>
            <w:shd w:val="clear" w:color="auto" w:fill="auto"/>
            <w:noWrap/>
            <w:vAlign w:val="bottom"/>
            <w:hideMark/>
          </w:tcPr>
          <w:p w14:paraId="4AF5BBF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503973A9"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4716EE50"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3061CB5F"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33EE9E"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hideMark/>
          </w:tcPr>
          <w:p w14:paraId="415620C1" w14:textId="77777777" w:rsidR="00443B2A" w:rsidRPr="00443B2A" w:rsidRDefault="00443B2A" w:rsidP="00443B2A">
            <w:pPr>
              <w:rPr>
                <w:rFonts w:cs="Arial"/>
                <w:sz w:val="22"/>
                <w:szCs w:val="22"/>
                <w:lang w:eastAsia="sr-Latn-BA"/>
              </w:rPr>
            </w:pPr>
            <w:r w:rsidRPr="00443B2A">
              <w:rPr>
                <w:rFonts w:cs="Arial"/>
                <w:sz w:val="22"/>
                <w:szCs w:val="22"/>
                <w:lang w:eastAsia="sr-Latn-BA"/>
              </w:rPr>
              <w:t>H1K94A3</w:t>
            </w:r>
          </w:p>
        </w:tc>
        <w:tc>
          <w:tcPr>
            <w:tcW w:w="4080" w:type="dxa"/>
            <w:tcBorders>
              <w:top w:val="nil"/>
              <w:left w:val="nil"/>
              <w:bottom w:val="single" w:sz="4" w:space="0" w:color="auto"/>
              <w:right w:val="single" w:sz="4" w:space="0" w:color="auto"/>
            </w:tcBorders>
            <w:shd w:val="clear" w:color="auto" w:fill="auto"/>
            <w:noWrap/>
            <w:vAlign w:val="bottom"/>
            <w:hideMark/>
          </w:tcPr>
          <w:p w14:paraId="2033619C" w14:textId="77777777" w:rsidR="00443B2A" w:rsidRPr="00443B2A" w:rsidRDefault="00443B2A" w:rsidP="00443B2A">
            <w:pPr>
              <w:rPr>
                <w:rFonts w:cs="Arial"/>
                <w:sz w:val="22"/>
                <w:szCs w:val="22"/>
                <w:lang w:eastAsia="sr-Latn-BA"/>
              </w:rPr>
            </w:pPr>
            <w:r w:rsidRPr="00443B2A">
              <w:rPr>
                <w:rFonts w:cs="Arial"/>
                <w:sz w:val="22"/>
                <w:szCs w:val="22"/>
                <w:lang w:eastAsia="sr-Latn-BA"/>
              </w:rPr>
              <w:t>HPE 3Y Proactive Care CTR Service</w:t>
            </w:r>
          </w:p>
        </w:tc>
        <w:tc>
          <w:tcPr>
            <w:tcW w:w="960" w:type="dxa"/>
            <w:tcBorders>
              <w:top w:val="nil"/>
              <w:left w:val="nil"/>
              <w:bottom w:val="single" w:sz="4" w:space="0" w:color="auto"/>
              <w:right w:val="single" w:sz="4" w:space="0" w:color="auto"/>
            </w:tcBorders>
            <w:shd w:val="clear" w:color="auto" w:fill="auto"/>
            <w:noWrap/>
            <w:vAlign w:val="bottom"/>
            <w:hideMark/>
          </w:tcPr>
          <w:p w14:paraId="6E345AD0"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698CBFCB"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57A6ADAE"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477938F2"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C3C937"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hideMark/>
          </w:tcPr>
          <w:p w14:paraId="1C0B0452" w14:textId="77777777" w:rsidR="00443B2A" w:rsidRPr="00443B2A" w:rsidRDefault="00443B2A" w:rsidP="00443B2A">
            <w:pPr>
              <w:rPr>
                <w:rFonts w:cs="Arial"/>
                <w:sz w:val="22"/>
                <w:szCs w:val="22"/>
                <w:lang w:eastAsia="sr-Latn-BA"/>
              </w:rPr>
            </w:pPr>
            <w:r w:rsidRPr="00443B2A">
              <w:rPr>
                <w:rFonts w:cs="Arial"/>
                <w:sz w:val="22"/>
                <w:szCs w:val="22"/>
                <w:lang w:eastAsia="sr-Latn-BA"/>
              </w:rPr>
              <w:t>H1K94A3     RD2</w:t>
            </w:r>
          </w:p>
        </w:tc>
        <w:tc>
          <w:tcPr>
            <w:tcW w:w="4080" w:type="dxa"/>
            <w:tcBorders>
              <w:top w:val="nil"/>
              <w:left w:val="nil"/>
              <w:bottom w:val="single" w:sz="4" w:space="0" w:color="auto"/>
              <w:right w:val="single" w:sz="4" w:space="0" w:color="auto"/>
            </w:tcBorders>
            <w:shd w:val="clear" w:color="auto" w:fill="auto"/>
            <w:noWrap/>
            <w:vAlign w:val="bottom"/>
            <w:hideMark/>
          </w:tcPr>
          <w:p w14:paraId="6DB1803F"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7200 Remote Copy Base LTU Supp</w:t>
            </w:r>
          </w:p>
        </w:tc>
        <w:tc>
          <w:tcPr>
            <w:tcW w:w="960" w:type="dxa"/>
            <w:tcBorders>
              <w:top w:val="nil"/>
              <w:left w:val="nil"/>
              <w:bottom w:val="single" w:sz="4" w:space="0" w:color="auto"/>
              <w:right w:val="single" w:sz="4" w:space="0" w:color="auto"/>
            </w:tcBorders>
            <w:shd w:val="clear" w:color="auto" w:fill="auto"/>
            <w:noWrap/>
            <w:vAlign w:val="bottom"/>
            <w:hideMark/>
          </w:tcPr>
          <w:p w14:paraId="4D91F582"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7384698B"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39D1FA39"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32AC786E"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8A6665"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lastRenderedPageBreak/>
              <w:t>1</w:t>
            </w:r>
          </w:p>
        </w:tc>
        <w:tc>
          <w:tcPr>
            <w:tcW w:w="1600" w:type="dxa"/>
            <w:tcBorders>
              <w:top w:val="nil"/>
              <w:left w:val="nil"/>
              <w:bottom w:val="single" w:sz="4" w:space="0" w:color="auto"/>
              <w:right w:val="single" w:sz="4" w:space="0" w:color="auto"/>
            </w:tcBorders>
            <w:shd w:val="clear" w:color="auto" w:fill="auto"/>
            <w:noWrap/>
            <w:vAlign w:val="bottom"/>
            <w:hideMark/>
          </w:tcPr>
          <w:p w14:paraId="2886F94C" w14:textId="77777777" w:rsidR="00443B2A" w:rsidRPr="00443B2A" w:rsidRDefault="00443B2A" w:rsidP="00443B2A">
            <w:pPr>
              <w:rPr>
                <w:rFonts w:cs="Arial"/>
                <w:sz w:val="22"/>
                <w:szCs w:val="22"/>
                <w:lang w:eastAsia="sr-Latn-BA"/>
              </w:rPr>
            </w:pPr>
            <w:r w:rsidRPr="00443B2A">
              <w:rPr>
                <w:rFonts w:cs="Arial"/>
                <w:sz w:val="22"/>
                <w:szCs w:val="22"/>
                <w:lang w:eastAsia="sr-Latn-BA"/>
              </w:rPr>
              <w:t>H1K94A3     RDT</w:t>
            </w:r>
          </w:p>
        </w:tc>
        <w:tc>
          <w:tcPr>
            <w:tcW w:w="4080" w:type="dxa"/>
            <w:tcBorders>
              <w:top w:val="nil"/>
              <w:left w:val="nil"/>
              <w:bottom w:val="single" w:sz="4" w:space="0" w:color="auto"/>
              <w:right w:val="single" w:sz="4" w:space="0" w:color="auto"/>
            </w:tcBorders>
            <w:shd w:val="clear" w:color="auto" w:fill="auto"/>
            <w:noWrap/>
            <w:vAlign w:val="bottom"/>
            <w:hideMark/>
          </w:tcPr>
          <w:p w14:paraId="5D16B2D2"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7200 PeerPersistenceBaseSupp</w:t>
            </w:r>
          </w:p>
        </w:tc>
        <w:tc>
          <w:tcPr>
            <w:tcW w:w="960" w:type="dxa"/>
            <w:tcBorders>
              <w:top w:val="nil"/>
              <w:left w:val="nil"/>
              <w:bottom w:val="single" w:sz="4" w:space="0" w:color="auto"/>
              <w:right w:val="single" w:sz="4" w:space="0" w:color="auto"/>
            </w:tcBorders>
            <w:shd w:val="clear" w:color="auto" w:fill="auto"/>
            <w:noWrap/>
            <w:vAlign w:val="bottom"/>
            <w:hideMark/>
          </w:tcPr>
          <w:p w14:paraId="4AD716CD"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3892A19F"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6C4F20DC"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71701DD5"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94EC01"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48</w:t>
            </w:r>
          </w:p>
        </w:tc>
        <w:tc>
          <w:tcPr>
            <w:tcW w:w="1600" w:type="dxa"/>
            <w:tcBorders>
              <w:top w:val="nil"/>
              <w:left w:val="nil"/>
              <w:bottom w:val="single" w:sz="4" w:space="0" w:color="auto"/>
              <w:right w:val="single" w:sz="4" w:space="0" w:color="auto"/>
            </w:tcBorders>
            <w:shd w:val="clear" w:color="auto" w:fill="auto"/>
            <w:noWrap/>
            <w:vAlign w:val="bottom"/>
            <w:hideMark/>
          </w:tcPr>
          <w:p w14:paraId="752EA63F" w14:textId="77777777" w:rsidR="00443B2A" w:rsidRPr="00443B2A" w:rsidRDefault="00443B2A" w:rsidP="00443B2A">
            <w:pPr>
              <w:rPr>
                <w:rFonts w:cs="Arial"/>
                <w:sz w:val="22"/>
                <w:szCs w:val="22"/>
                <w:lang w:eastAsia="sr-Latn-BA"/>
              </w:rPr>
            </w:pPr>
            <w:r w:rsidRPr="00443B2A">
              <w:rPr>
                <w:rFonts w:cs="Arial"/>
                <w:sz w:val="22"/>
                <w:szCs w:val="22"/>
                <w:lang w:eastAsia="sr-Latn-BA"/>
              </w:rPr>
              <w:t>H1K94A3     S6R</w:t>
            </w:r>
          </w:p>
        </w:tc>
        <w:tc>
          <w:tcPr>
            <w:tcW w:w="4080" w:type="dxa"/>
            <w:tcBorders>
              <w:top w:val="nil"/>
              <w:left w:val="nil"/>
              <w:bottom w:val="single" w:sz="4" w:space="0" w:color="auto"/>
              <w:right w:val="single" w:sz="4" w:space="0" w:color="auto"/>
            </w:tcBorders>
            <w:shd w:val="clear" w:color="auto" w:fill="auto"/>
            <w:noWrap/>
            <w:vAlign w:val="bottom"/>
            <w:hideMark/>
          </w:tcPr>
          <w:p w14:paraId="19ACAE75"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7200 Remote Copy Drive LTU Supp</w:t>
            </w:r>
          </w:p>
        </w:tc>
        <w:tc>
          <w:tcPr>
            <w:tcW w:w="960" w:type="dxa"/>
            <w:tcBorders>
              <w:top w:val="nil"/>
              <w:left w:val="nil"/>
              <w:bottom w:val="single" w:sz="4" w:space="0" w:color="auto"/>
              <w:right w:val="single" w:sz="4" w:space="0" w:color="auto"/>
            </w:tcBorders>
            <w:shd w:val="clear" w:color="auto" w:fill="auto"/>
            <w:noWrap/>
            <w:vAlign w:val="bottom"/>
            <w:hideMark/>
          </w:tcPr>
          <w:p w14:paraId="10AD83D1"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6BA69D13"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71E4CBEC"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77E89299"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57361"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48</w:t>
            </w:r>
          </w:p>
        </w:tc>
        <w:tc>
          <w:tcPr>
            <w:tcW w:w="1600" w:type="dxa"/>
            <w:tcBorders>
              <w:top w:val="nil"/>
              <w:left w:val="nil"/>
              <w:bottom w:val="single" w:sz="4" w:space="0" w:color="auto"/>
              <w:right w:val="single" w:sz="4" w:space="0" w:color="auto"/>
            </w:tcBorders>
            <w:shd w:val="clear" w:color="auto" w:fill="auto"/>
            <w:noWrap/>
            <w:vAlign w:val="bottom"/>
            <w:hideMark/>
          </w:tcPr>
          <w:p w14:paraId="1E984BF2" w14:textId="77777777" w:rsidR="00443B2A" w:rsidRPr="00443B2A" w:rsidRDefault="00443B2A" w:rsidP="00443B2A">
            <w:pPr>
              <w:rPr>
                <w:rFonts w:cs="Arial"/>
                <w:sz w:val="22"/>
                <w:szCs w:val="22"/>
                <w:lang w:eastAsia="sr-Latn-BA"/>
              </w:rPr>
            </w:pPr>
            <w:r w:rsidRPr="00443B2A">
              <w:rPr>
                <w:rFonts w:cs="Arial"/>
                <w:sz w:val="22"/>
                <w:szCs w:val="22"/>
                <w:lang w:eastAsia="sr-Latn-BA"/>
              </w:rPr>
              <w:t>H1K94A3     S7Q</w:t>
            </w:r>
          </w:p>
        </w:tc>
        <w:tc>
          <w:tcPr>
            <w:tcW w:w="4080" w:type="dxa"/>
            <w:tcBorders>
              <w:top w:val="nil"/>
              <w:left w:val="nil"/>
              <w:bottom w:val="single" w:sz="4" w:space="0" w:color="auto"/>
              <w:right w:val="single" w:sz="4" w:space="0" w:color="auto"/>
            </w:tcBorders>
            <w:shd w:val="clear" w:color="auto" w:fill="auto"/>
            <w:noWrap/>
            <w:vAlign w:val="bottom"/>
            <w:hideMark/>
          </w:tcPr>
          <w:p w14:paraId="53A6588E"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7200 Peer Persist DriveLTU Supp</w:t>
            </w:r>
          </w:p>
        </w:tc>
        <w:tc>
          <w:tcPr>
            <w:tcW w:w="960" w:type="dxa"/>
            <w:tcBorders>
              <w:top w:val="nil"/>
              <w:left w:val="nil"/>
              <w:bottom w:val="single" w:sz="4" w:space="0" w:color="auto"/>
              <w:right w:val="single" w:sz="4" w:space="0" w:color="auto"/>
            </w:tcBorders>
            <w:shd w:val="clear" w:color="auto" w:fill="auto"/>
            <w:noWrap/>
            <w:vAlign w:val="bottom"/>
            <w:hideMark/>
          </w:tcPr>
          <w:p w14:paraId="2FA03107"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2F85B388"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37454804"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1C69A430"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4CECEC"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8</w:t>
            </w:r>
          </w:p>
        </w:tc>
        <w:tc>
          <w:tcPr>
            <w:tcW w:w="1600" w:type="dxa"/>
            <w:tcBorders>
              <w:top w:val="nil"/>
              <w:left w:val="nil"/>
              <w:bottom w:val="single" w:sz="4" w:space="0" w:color="auto"/>
              <w:right w:val="single" w:sz="4" w:space="0" w:color="auto"/>
            </w:tcBorders>
            <w:shd w:val="clear" w:color="auto" w:fill="auto"/>
            <w:noWrap/>
            <w:vAlign w:val="bottom"/>
            <w:hideMark/>
          </w:tcPr>
          <w:p w14:paraId="1229DE99" w14:textId="77777777" w:rsidR="00443B2A" w:rsidRPr="00443B2A" w:rsidRDefault="00443B2A" w:rsidP="00443B2A">
            <w:pPr>
              <w:rPr>
                <w:rFonts w:cs="Arial"/>
                <w:sz w:val="22"/>
                <w:szCs w:val="22"/>
                <w:lang w:eastAsia="sr-Latn-BA"/>
              </w:rPr>
            </w:pPr>
            <w:r w:rsidRPr="00443B2A">
              <w:rPr>
                <w:rFonts w:cs="Arial"/>
                <w:sz w:val="22"/>
                <w:szCs w:val="22"/>
                <w:lang w:eastAsia="sr-Latn-BA"/>
              </w:rPr>
              <w:t>H1K94A3     TQV</w:t>
            </w:r>
          </w:p>
        </w:tc>
        <w:tc>
          <w:tcPr>
            <w:tcW w:w="4080" w:type="dxa"/>
            <w:tcBorders>
              <w:top w:val="nil"/>
              <w:left w:val="nil"/>
              <w:bottom w:val="single" w:sz="4" w:space="0" w:color="auto"/>
              <w:right w:val="single" w:sz="4" w:space="0" w:color="auto"/>
            </w:tcBorders>
            <w:shd w:val="clear" w:color="auto" w:fill="auto"/>
            <w:noWrap/>
            <w:vAlign w:val="bottom"/>
            <w:hideMark/>
          </w:tcPr>
          <w:p w14:paraId="6B4D4448"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7000 1.92TB SAS cMLC SSD Supp</w:t>
            </w:r>
          </w:p>
        </w:tc>
        <w:tc>
          <w:tcPr>
            <w:tcW w:w="960" w:type="dxa"/>
            <w:tcBorders>
              <w:top w:val="nil"/>
              <w:left w:val="nil"/>
              <w:bottom w:val="single" w:sz="4" w:space="0" w:color="auto"/>
              <w:right w:val="single" w:sz="4" w:space="0" w:color="auto"/>
            </w:tcBorders>
            <w:shd w:val="clear" w:color="auto" w:fill="auto"/>
            <w:noWrap/>
            <w:vAlign w:val="bottom"/>
            <w:hideMark/>
          </w:tcPr>
          <w:p w14:paraId="0E4180E9"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01FB1CC7"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198B9F44"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1DA180AD"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CC7D90"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hideMark/>
          </w:tcPr>
          <w:p w14:paraId="0EF9B2AA" w14:textId="77777777" w:rsidR="00443B2A" w:rsidRPr="00443B2A" w:rsidRDefault="00443B2A" w:rsidP="00443B2A">
            <w:pPr>
              <w:rPr>
                <w:rFonts w:cs="Arial"/>
                <w:sz w:val="22"/>
                <w:szCs w:val="22"/>
                <w:lang w:eastAsia="sr-Latn-BA"/>
              </w:rPr>
            </w:pPr>
            <w:r w:rsidRPr="00443B2A">
              <w:rPr>
                <w:rFonts w:cs="Arial"/>
                <w:sz w:val="22"/>
                <w:szCs w:val="22"/>
                <w:lang w:eastAsia="sr-Latn-BA"/>
              </w:rPr>
              <w:t>H1K94A3     WUW</w:t>
            </w:r>
          </w:p>
        </w:tc>
        <w:tc>
          <w:tcPr>
            <w:tcW w:w="4080" w:type="dxa"/>
            <w:tcBorders>
              <w:top w:val="nil"/>
              <w:left w:val="nil"/>
              <w:bottom w:val="single" w:sz="4" w:space="0" w:color="auto"/>
              <w:right w:val="single" w:sz="4" w:space="0" w:color="auto"/>
            </w:tcBorders>
            <w:shd w:val="clear" w:color="auto" w:fill="auto"/>
            <w:noWrap/>
            <w:vAlign w:val="bottom"/>
            <w:hideMark/>
          </w:tcPr>
          <w:p w14:paraId="1C47E3D3"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7000 Drive Enclosure Support</w:t>
            </w:r>
          </w:p>
        </w:tc>
        <w:tc>
          <w:tcPr>
            <w:tcW w:w="960" w:type="dxa"/>
            <w:tcBorders>
              <w:top w:val="nil"/>
              <w:left w:val="nil"/>
              <w:bottom w:val="single" w:sz="4" w:space="0" w:color="auto"/>
              <w:right w:val="single" w:sz="4" w:space="0" w:color="auto"/>
            </w:tcBorders>
            <w:shd w:val="clear" w:color="auto" w:fill="auto"/>
            <w:noWrap/>
            <w:vAlign w:val="bottom"/>
            <w:hideMark/>
          </w:tcPr>
          <w:p w14:paraId="0CFBD4BF"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341D549E"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6443F1D6"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6E820052"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D22FD5"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w:t>
            </w:r>
          </w:p>
        </w:tc>
        <w:tc>
          <w:tcPr>
            <w:tcW w:w="1600" w:type="dxa"/>
            <w:tcBorders>
              <w:top w:val="nil"/>
              <w:left w:val="nil"/>
              <w:bottom w:val="single" w:sz="4" w:space="0" w:color="auto"/>
              <w:right w:val="single" w:sz="4" w:space="0" w:color="auto"/>
            </w:tcBorders>
            <w:shd w:val="clear" w:color="auto" w:fill="auto"/>
            <w:noWrap/>
            <w:vAlign w:val="bottom"/>
            <w:hideMark/>
          </w:tcPr>
          <w:p w14:paraId="3581E70E" w14:textId="77777777" w:rsidR="00443B2A" w:rsidRPr="00443B2A" w:rsidRDefault="00443B2A" w:rsidP="00443B2A">
            <w:pPr>
              <w:rPr>
                <w:rFonts w:cs="Arial"/>
                <w:sz w:val="22"/>
                <w:szCs w:val="22"/>
                <w:lang w:eastAsia="sr-Latn-BA"/>
              </w:rPr>
            </w:pPr>
            <w:r w:rsidRPr="00443B2A">
              <w:rPr>
                <w:rFonts w:cs="Arial"/>
                <w:sz w:val="22"/>
                <w:szCs w:val="22"/>
                <w:lang w:eastAsia="sr-Latn-BA"/>
              </w:rPr>
              <w:t>H1K94A3     WUX</w:t>
            </w:r>
          </w:p>
        </w:tc>
        <w:tc>
          <w:tcPr>
            <w:tcW w:w="4080" w:type="dxa"/>
            <w:tcBorders>
              <w:top w:val="nil"/>
              <w:left w:val="nil"/>
              <w:bottom w:val="single" w:sz="4" w:space="0" w:color="auto"/>
              <w:right w:val="single" w:sz="4" w:space="0" w:color="auto"/>
            </w:tcBorders>
            <w:shd w:val="clear" w:color="auto" w:fill="auto"/>
            <w:noWrap/>
            <w:vAlign w:val="bottom"/>
            <w:hideMark/>
          </w:tcPr>
          <w:p w14:paraId="5389D468" w14:textId="77777777" w:rsidR="00443B2A" w:rsidRPr="00443B2A" w:rsidRDefault="00443B2A" w:rsidP="00443B2A">
            <w:pPr>
              <w:rPr>
                <w:rFonts w:cs="Arial"/>
                <w:sz w:val="22"/>
                <w:szCs w:val="22"/>
                <w:lang w:eastAsia="sr-Latn-BA"/>
              </w:rPr>
            </w:pPr>
            <w:r w:rsidRPr="00443B2A">
              <w:rPr>
                <w:rFonts w:cs="Arial"/>
                <w:sz w:val="22"/>
                <w:szCs w:val="22"/>
                <w:lang w:eastAsia="sr-Latn-BA"/>
              </w:rPr>
              <w:t>HPE 3PAR 7000 Adapter Support</w:t>
            </w:r>
          </w:p>
        </w:tc>
        <w:tc>
          <w:tcPr>
            <w:tcW w:w="960" w:type="dxa"/>
            <w:tcBorders>
              <w:top w:val="nil"/>
              <w:left w:val="nil"/>
              <w:bottom w:val="single" w:sz="4" w:space="0" w:color="auto"/>
              <w:right w:val="single" w:sz="4" w:space="0" w:color="auto"/>
            </w:tcBorders>
            <w:shd w:val="clear" w:color="auto" w:fill="auto"/>
            <w:noWrap/>
            <w:vAlign w:val="bottom"/>
            <w:hideMark/>
          </w:tcPr>
          <w:p w14:paraId="69A68F31"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hideMark/>
          </w:tcPr>
          <w:p w14:paraId="35D03CD8"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hideMark/>
          </w:tcPr>
          <w:p w14:paraId="10BAEF7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1828C363" w14:textId="77777777" w:rsidTr="00443B2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3444D" w14:textId="77777777" w:rsidR="00443B2A" w:rsidRPr="00443B2A" w:rsidRDefault="00443B2A" w:rsidP="00443B2A">
            <w:pPr>
              <w:jc w:val="right"/>
              <w:rPr>
                <w:rFonts w:cs="Arial"/>
                <w:sz w:val="22"/>
                <w:szCs w:val="22"/>
                <w:lang w:eastAsia="sr-Latn-BA"/>
              </w:rPr>
            </w:pP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716FF0D9" w14:textId="77777777" w:rsidR="00443B2A" w:rsidRPr="00443B2A" w:rsidRDefault="00443B2A" w:rsidP="00443B2A">
            <w:pPr>
              <w:rPr>
                <w:rFonts w:cs="Arial"/>
                <w:sz w:val="22"/>
                <w:szCs w:val="22"/>
                <w:lang w:eastAsia="sr-Latn-BA"/>
              </w:rPr>
            </w:pPr>
          </w:p>
        </w:tc>
        <w:tc>
          <w:tcPr>
            <w:tcW w:w="4080" w:type="dxa"/>
            <w:tcBorders>
              <w:top w:val="single" w:sz="4" w:space="0" w:color="auto"/>
              <w:left w:val="nil"/>
              <w:bottom w:val="single" w:sz="4" w:space="0" w:color="auto"/>
              <w:right w:val="single" w:sz="4" w:space="0" w:color="auto"/>
            </w:tcBorders>
            <w:shd w:val="clear" w:color="auto" w:fill="auto"/>
            <w:noWrap/>
            <w:vAlign w:val="bottom"/>
          </w:tcPr>
          <w:p w14:paraId="6E779B7B" w14:textId="77777777" w:rsidR="00443B2A" w:rsidRPr="00443B2A" w:rsidRDefault="00443B2A" w:rsidP="00443B2A">
            <w:pPr>
              <w:rPr>
                <w:rFonts w:cs="Arial"/>
                <w:sz w:val="22"/>
                <w:szCs w:val="22"/>
                <w:lang w:eastAsia="sr-Latn-BA"/>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7D94B830" w14:textId="77777777" w:rsidR="00443B2A" w:rsidRPr="00443B2A" w:rsidRDefault="00443B2A" w:rsidP="00443B2A">
            <w:pPr>
              <w:rPr>
                <w:rFonts w:cs="Arial"/>
                <w:color w:val="000000"/>
                <w:sz w:val="22"/>
                <w:szCs w:val="22"/>
                <w:lang w:eastAsia="sr-Latn-BA"/>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4D6B090A" w14:textId="77777777" w:rsidR="00443B2A" w:rsidRPr="00443B2A" w:rsidRDefault="00443B2A" w:rsidP="00443B2A">
            <w:pPr>
              <w:jc w:val="center"/>
              <w:rPr>
                <w:rFonts w:cs="Arial"/>
                <w:b/>
                <w:bCs/>
                <w:color w:val="000000"/>
                <w:sz w:val="22"/>
                <w:szCs w:val="22"/>
                <w:lang w:eastAsia="sr-Latn-BA"/>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1E46AB5D" w14:textId="77777777" w:rsidR="00443B2A" w:rsidRPr="00443B2A" w:rsidRDefault="00443B2A" w:rsidP="00443B2A">
            <w:pPr>
              <w:rPr>
                <w:rFonts w:cs="Arial"/>
                <w:color w:val="000000"/>
                <w:sz w:val="22"/>
                <w:szCs w:val="22"/>
                <w:lang w:eastAsia="sr-Latn-BA"/>
              </w:rPr>
            </w:pPr>
          </w:p>
        </w:tc>
      </w:tr>
      <w:tr w:rsidR="00443B2A" w:rsidRPr="00443B2A" w14:paraId="2BA5EBC0" w14:textId="77777777" w:rsidTr="00443B2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6EDC7412"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160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A5DBED8"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408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96F11F4" w14:textId="43AEDF97" w:rsidR="00443B2A" w:rsidRPr="00443B2A" w:rsidRDefault="00443B2A" w:rsidP="001660AA">
            <w:pPr>
              <w:jc w:val="center"/>
              <w:rPr>
                <w:rFonts w:cs="Arial"/>
                <w:b/>
                <w:bCs/>
                <w:color w:val="000000"/>
                <w:sz w:val="22"/>
                <w:szCs w:val="22"/>
                <w:lang w:eastAsia="sr-Latn-BA"/>
              </w:rPr>
            </w:pPr>
            <w:r w:rsidRPr="00443B2A">
              <w:rPr>
                <w:rFonts w:cs="Arial"/>
                <w:b/>
                <w:bCs/>
                <w:color w:val="000000"/>
                <w:sz w:val="22"/>
                <w:szCs w:val="22"/>
                <w:lang w:eastAsia="sr-Latn-BA"/>
              </w:rPr>
              <w:t xml:space="preserve">Blade Serveri minimalnih karakteristika </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5107AEE"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448ECA0"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3</w:t>
            </w:r>
          </w:p>
        </w:tc>
        <w:tc>
          <w:tcPr>
            <w:tcW w:w="96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CAAB31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751E1FD5"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751EF88"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3D5EF286" w14:textId="77777777" w:rsidR="00443B2A" w:rsidRPr="00443B2A" w:rsidRDefault="00443B2A" w:rsidP="00443B2A">
            <w:pPr>
              <w:rPr>
                <w:rFonts w:cs="Arial"/>
                <w:sz w:val="22"/>
                <w:szCs w:val="22"/>
                <w:lang w:eastAsia="sr-Latn-BA"/>
              </w:rPr>
            </w:pPr>
            <w:r w:rsidRPr="00443B2A">
              <w:rPr>
                <w:rFonts w:cs="Arial"/>
                <w:sz w:val="22"/>
                <w:szCs w:val="22"/>
                <w:lang w:eastAsia="sr-Latn-BA"/>
              </w:rPr>
              <w:t>813198-B21</w:t>
            </w:r>
          </w:p>
        </w:tc>
        <w:tc>
          <w:tcPr>
            <w:tcW w:w="4080" w:type="dxa"/>
            <w:tcBorders>
              <w:top w:val="nil"/>
              <w:left w:val="nil"/>
              <w:bottom w:val="single" w:sz="4" w:space="0" w:color="auto"/>
              <w:right w:val="single" w:sz="4" w:space="0" w:color="auto"/>
            </w:tcBorders>
            <w:shd w:val="clear" w:color="auto" w:fill="auto"/>
            <w:noWrap/>
            <w:vAlign w:val="bottom"/>
          </w:tcPr>
          <w:p w14:paraId="7E8AC868" w14:textId="77777777" w:rsidR="00443B2A" w:rsidRPr="00443B2A" w:rsidRDefault="00443B2A" w:rsidP="00443B2A">
            <w:pPr>
              <w:rPr>
                <w:rFonts w:cs="Arial"/>
                <w:sz w:val="22"/>
                <w:szCs w:val="22"/>
                <w:lang w:eastAsia="sr-Latn-BA"/>
              </w:rPr>
            </w:pPr>
            <w:r w:rsidRPr="00443B2A">
              <w:rPr>
                <w:rFonts w:cs="Arial"/>
                <w:sz w:val="22"/>
                <w:szCs w:val="22"/>
                <w:lang w:eastAsia="sr-Latn-BA"/>
              </w:rPr>
              <w:t>HPE BL460c G9 E5v4 10/20Gb FLB CTO Blade</w:t>
            </w:r>
          </w:p>
        </w:tc>
        <w:tc>
          <w:tcPr>
            <w:tcW w:w="960" w:type="dxa"/>
            <w:tcBorders>
              <w:top w:val="nil"/>
              <w:left w:val="nil"/>
              <w:bottom w:val="single" w:sz="4" w:space="0" w:color="auto"/>
              <w:right w:val="single" w:sz="4" w:space="0" w:color="auto"/>
            </w:tcBorders>
            <w:shd w:val="clear" w:color="auto" w:fill="auto"/>
            <w:noWrap/>
            <w:vAlign w:val="bottom"/>
          </w:tcPr>
          <w:p w14:paraId="2D3733C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39CACFE2"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3495E27A"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20EF0F3E"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FB83374"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789AB364" w14:textId="77777777" w:rsidR="00443B2A" w:rsidRPr="00443B2A" w:rsidRDefault="00443B2A" w:rsidP="00443B2A">
            <w:pPr>
              <w:rPr>
                <w:rFonts w:cs="Arial"/>
                <w:sz w:val="22"/>
                <w:szCs w:val="22"/>
                <w:lang w:eastAsia="sr-Latn-BA"/>
              </w:rPr>
            </w:pPr>
            <w:r w:rsidRPr="00443B2A">
              <w:rPr>
                <w:rFonts w:cs="Arial"/>
                <w:sz w:val="22"/>
                <w:szCs w:val="22"/>
                <w:lang w:eastAsia="sr-Latn-BA"/>
              </w:rPr>
              <w:t>819841-L21</w:t>
            </w:r>
          </w:p>
        </w:tc>
        <w:tc>
          <w:tcPr>
            <w:tcW w:w="4080" w:type="dxa"/>
            <w:tcBorders>
              <w:top w:val="nil"/>
              <w:left w:val="nil"/>
              <w:bottom w:val="single" w:sz="4" w:space="0" w:color="auto"/>
              <w:right w:val="single" w:sz="4" w:space="0" w:color="auto"/>
            </w:tcBorders>
            <w:shd w:val="clear" w:color="auto" w:fill="auto"/>
            <w:noWrap/>
            <w:vAlign w:val="bottom"/>
          </w:tcPr>
          <w:p w14:paraId="61E103C1" w14:textId="77777777" w:rsidR="00443B2A" w:rsidRPr="00443B2A" w:rsidRDefault="00443B2A" w:rsidP="00443B2A">
            <w:pPr>
              <w:rPr>
                <w:rFonts w:cs="Arial"/>
                <w:sz w:val="22"/>
                <w:szCs w:val="22"/>
                <w:lang w:eastAsia="sr-Latn-BA"/>
              </w:rPr>
            </w:pPr>
            <w:r w:rsidRPr="00443B2A">
              <w:rPr>
                <w:rFonts w:cs="Arial"/>
                <w:sz w:val="22"/>
                <w:szCs w:val="22"/>
                <w:lang w:eastAsia="sr-Latn-BA"/>
              </w:rPr>
              <w:t>HPE BL460c Gen9 E5 -2660v4 FIO Kit</w:t>
            </w:r>
          </w:p>
        </w:tc>
        <w:tc>
          <w:tcPr>
            <w:tcW w:w="960" w:type="dxa"/>
            <w:tcBorders>
              <w:top w:val="nil"/>
              <w:left w:val="nil"/>
              <w:bottom w:val="single" w:sz="4" w:space="0" w:color="auto"/>
              <w:right w:val="single" w:sz="4" w:space="0" w:color="auto"/>
            </w:tcBorders>
            <w:shd w:val="clear" w:color="auto" w:fill="auto"/>
            <w:noWrap/>
            <w:vAlign w:val="bottom"/>
          </w:tcPr>
          <w:p w14:paraId="1059E9D8"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646CB811"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39DE51A6"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519A53F8"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E28915F"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455DA6CE" w14:textId="77777777" w:rsidR="00443B2A" w:rsidRPr="00443B2A" w:rsidRDefault="00443B2A" w:rsidP="00443B2A">
            <w:pPr>
              <w:rPr>
                <w:rFonts w:cs="Arial"/>
                <w:sz w:val="22"/>
                <w:szCs w:val="22"/>
                <w:lang w:eastAsia="sr-Latn-BA"/>
              </w:rPr>
            </w:pPr>
            <w:r w:rsidRPr="00443B2A">
              <w:rPr>
                <w:rFonts w:cs="Arial"/>
                <w:sz w:val="22"/>
                <w:szCs w:val="22"/>
                <w:lang w:eastAsia="sr-Latn-BA"/>
              </w:rPr>
              <w:t>819841-B21</w:t>
            </w:r>
          </w:p>
        </w:tc>
        <w:tc>
          <w:tcPr>
            <w:tcW w:w="4080" w:type="dxa"/>
            <w:tcBorders>
              <w:top w:val="nil"/>
              <w:left w:val="nil"/>
              <w:bottom w:val="single" w:sz="4" w:space="0" w:color="auto"/>
              <w:right w:val="single" w:sz="4" w:space="0" w:color="auto"/>
            </w:tcBorders>
            <w:shd w:val="clear" w:color="auto" w:fill="auto"/>
            <w:noWrap/>
            <w:vAlign w:val="bottom"/>
          </w:tcPr>
          <w:p w14:paraId="34D4F6A4" w14:textId="77777777" w:rsidR="00443B2A" w:rsidRPr="00443B2A" w:rsidRDefault="00443B2A" w:rsidP="00443B2A">
            <w:pPr>
              <w:rPr>
                <w:rFonts w:cs="Arial"/>
                <w:sz w:val="22"/>
                <w:szCs w:val="22"/>
                <w:lang w:eastAsia="sr-Latn-BA"/>
              </w:rPr>
            </w:pPr>
            <w:r w:rsidRPr="00443B2A">
              <w:rPr>
                <w:rFonts w:cs="Arial"/>
                <w:sz w:val="22"/>
                <w:szCs w:val="22"/>
                <w:lang w:eastAsia="sr-Latn-BA"/>
              </w:rPr>
              <w:t>HPE BL460c Gen9 E5-2660v4 Kit</w:t>
            </w:r>
          </w:p>
        </w:tc>
        <w:tc>
          <w:tcPr>
            <w:tcW w:w="960" w:type="dxa"/>
            <w:tcBorders>
              <w:top w:val="nil"/>
              <w:left w:val="nil"/>
              <w:bottom w:val="single" w:sz="4" w:space="0" w:color="auto"/>
              <w:right w:val="single" w:sz="4" w:space="0" w:color="auto"/>
            </w:tcBorders>
            <w:shd w:val="clear" w:color="auto" w:fill="auto"/>
            <w:noWrap/>
            <w:vAlign w:val="bottom"/>
          </w:tcPr>
          <w:p w14:paraId="6906C831"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443AFF1B"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26597997"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126B5776"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8944130"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5A959E16" w14:textId="77777777" w:rsidR="00443B2A" w:rsidRPr="00443B2A" w:rsidRDefault="00443B2A" w:rsidP="00443B2A">
            <w:pPr>
              <w:rPr>
                <w:rFonts w:cs="Arial"/>
                <w:sz w:val="22"/>
                <w:szCs w:val="22"/>
                <w:lang w:eastAsia="sr-Latn-BA"/>
              </w:rPr>
            </w:pPr>
            <w:r w:rsidRPr="00443B2A">
              <w:rPr>
                <w:rFonts w:cs="Arial"/>
                <w:sz w:val="22"/>
                <w:szCs w:val="22"/>
                <w:lang w:eastAsia="sr-Latn-BA"/>
              </w:rPr>
              <w:t>819841-B21  0D1</w:t>
            </w:r>
          </w:p>
        </w:tc>
        <w:tc>
          <w:tcPr>
            <w:tcW w:w="4080" w:type="dxa"/>
            <w:tcBorders>
              <w:top w:val="nil"/>
              <w:left w:val="nil"/>
              <w:bottom w:val="single" w:sz="4" w:space="0" w:color="auto"/>
              <w:right w:val="single" w:sz="4" w:space="0" w:color="auto"/>
            </w:tcBorders>
            <w:shd w:val="clear" w:color="auto" w:fill="auto"/>
            <w:noWrap/>
            <w:vAlign w:val="bottom"/>
          </w:tcPr>
          <w:p w14:paraId="38DE8F0E"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c>
          <w:tcPr>
            <w:tcW w:w="960" w:type="dxa"/>
            <w:tcBorders>
              <w:top w:val="nil"/>
              <w:left w:val="nil"/>
              <w:bottom w:val="single" w:sz="4" w:space="0" w:color="auto"/>
              <w:right w:val="single" w:sz="4" w:space="0" w:color="auto"/>
            </w:tcBorders>
            <w:shd w:val="clear" w:color="auto" w:fill="auto"/>
            <w:noWrap/>
            <w:vAlign w:val="bottom"/>
          </w:tcPr>
          <w:p w14:paraId="4D22D67D"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4C8B6169"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1A24D77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049CD0A7"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B07122C"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16</w:t>
            </w:r>
          </w:p>
        </w:tc>
        <w:tc>
          <w:tcPr>
            <w:tcW w:w="1600" w:type="dxa"/>
            <w:tcBorders>
              <w:top w:val="nil"/>
              <w:left w:val="nil"/>
              <w:bottom w:val="single" w:sz="4" w:space="0" w:color="auto"/>
              <w:right w:val="single" w:sz="4" w:space="0" w:color="auto"/>
            </w:tcBorders>
            <w:shd w:val="clear" w:color="auto" w:fill="auto"/>
            <w:noWrap/>
            <w:vAlign w:val="bottom"/>
          </w:tcPr>
          <w:p w14:paraId="195106B1" w14:textId="77777777" w:rsidR="00443B2A" w:rsidRPr="00443B2A" w:rsidRDefault="00443B2A" w:rsidP="00443B2A">
            <w:pPr>
              <w:rPr>
                <w:rFonts w:cs="Arial"/>
                <w:sz w:val="22"/>
                <w:szCs w:val="22"/>
                <w:lang w:eastAsia="sr-Latn-BA"/>
              </w:rPr>
            </w:pPr>
            <w:r w:rsidRPr="00443B2A">
              <w:rPr>
                <w:rFonts w:cs="Arial"/>
                <w:sz w:val="22"/>
                <w:szCs w:val="22"/>
                <w:lang w:eastAsia="sr-Latn-BA"/>
              </w:rPr>
              <w:t>805351-B21</w:t>
            </w:r>
          </w:p>
        </w:tc>
        <w:tc>
          <w:tcPr>
            <w:tcW w:w="4080" w:type="dxa"/>
            <w:tcBorders>
              <w:top w:val="nil"/>
              <w:left w:val="nil"/>
              <w:bottom w:val="single" w:sz="4" w:space="0" w:color="auto"/>
              <w:right w:val="single" w:sz="4" w:space="0" w:color="auto"/>
            </w:tcBorders>
            <w:shd w:val="clear" w:color="auto" w:fill="auto"/>
            <w:noWrap/>
            <w:vAlign w:val="bottom"/>
          </w:tcPr>
          <w:p w14:paraId="547A6C92" w14:textId="77777777" w:rsidR="00443B2A" w:rsidRPr="00443B2A" w:rsidRDefault="00443B2A" w:rsidP="00443B2A">
            <w:pPr>
              <w:rPr>
                <w:rFonts w:cs="Arial"/>
                <w:sz w:val="22"/>
                <w:szCs w:val="22"/>
                <w:lang w:eastAsia="sr-Latn-BA"/>
              </w:rPr>
            </w:pPr>
            <w:r w:rsidRPr="00443B2A">
              <w:rPr>
                <w:rFonts w:cs="Arial"/>
                <w:sz w:val="22"/>
                <w:szCs w:val="22"/>
                <w:lang w:eastAsia="sr-Latn-BA"/>
              </w:rPr>
              <w:t>HPE 32GB 2Rx4 PC4-2400T-R Kit</w:t>
            </w:r>
          </w:p>
        </w:tc>
        <w:tc>
          <w:tcPr>
            <w:tcW w:w="960" w:type="dxa"/>
            <w:tcBorders>
              <w:top w:val="nil"/>
              <w:left w:val="nil"/>
              <w:bottom w:val="single" w:sz="4" w:space="0" w:color="auto"/>
              <w:right w:val="single" w:sz="4" w:space="0" w:color="auto"/>
            </w:tcBorders>
            <w:shd w:val="clear" w:color="auto" w:fill="auto"/>
            <w:noWrap/>
            <w:vAlign w:val="bottom"/>
          </w:tcPr>
          <w:p w14:paraId="77A406AF"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6AA16C1F"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4DBDC78A"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66826237"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0EFD5024"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16</w:t>
            </w:r>
          </w:p>
        </w:tc>
        <w:tc>
          <w:tcPr>
            <w:tcW w:w="1600" w:type="dxa"/>
            <w:tcBorders>
              <w:top w:val="nil"/>
              <w:left w:val="nil"/>
              <w:bottom w:val="single" w:sz="4" w:space="0" w:color="auto"/>
              <w:right w:val="single" w:sz="4" w:space="0" w:color="auto"/>
            </w:tcBorders>
            <w:shd w:val="clear" w:color="auto" w:fill="auto"/>
            <w:noWrap/>
            <w:vAlign w:val="bottom"/>
          </w:tcPr>
          <w:p w14:paraId="26F834C5" w14:textId="77777777" w:rsidR="00443B2A" w:rsidRPr="00443B2A" w:rsidRDefault="00443B2A" w:rsidP="00443B2A">
            <w:pPr>
              <w:rPr>
                <w:rFonts w:cs="Arial"/>
                <w:sz w:val="22"/>
                <w:szCs w:val="22"/>
                <w:lang w:eastAsia="sr-Latn-BA"/>
              </w:rPr>
            </w:pPr>
            <w:r w:rsidRPr="00443B2A">
              <w:rPr>
                <w:rFonts w:cs="Arial"/>
                <w:sz w:val="22"/>
                <w:szCs w:val="22"/>
                <w:lang w:eastAsia="sr-Latn-BA"/>
              </w:rPr>
              <w:t>805351-B21  0D1</w:t>
            </w:r>
          </w:p>
        </w:tc>
        <w:tc>
          <w:tcPr>
            <w:tcW w:w="4080" w:type="dxa"/>
            <w:tcBorders>
              <w:top w:val="nil"/>
              <w:left w:val="nil"/>
              <w:bottom w:val="single" w:sz="4" w:space="0" w:color="auto"/>
              <w:right w:val="single" w:sz="4" w:space="0" w:color="auto"/>
            </w:tcBorders>
            <w:shd w:val="clear" w:color="auto" w:fill="auto"/>
            <w:noWrap/>
            <w:vAlign w:val="bottom"/>
          </w:tcPr>
          <w:p w14:paraId="1B0D2C2E"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c>
          <w:tcPr>
            <w:tcW w:w="960" w:type="dxa"/>
            <w:tcBorders>
              <w:top w:val="nil"/>
              <w:left w:val="nil"/>
              <w:bottom w:val="single" w:sz="4" w:space="0" w:color="auto"/>
              <w:right w:val="single" w:sz="4" w:space="0" w:color="auto"/>
            </w:tcBorders>
            <w:shd w:val="clear" w:color="auto" w:fill="auto"/>
            <w:noWrap/>
            <w:vAlign w:val="bottom"/>
          </w:tcPr>
          <w:p w14:paraId="6364A68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2756076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2A67ADC7"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70CA7182"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32FEB74A"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w:t>
            </w:r>
          </w:p>
        </w:tc>
        <w:tc>
          <w:tcPr>
            <w:tcW w:w="1600" w:type="dxa"/>
            <w:tcBorders>
              <w:top w:val="nil"/>
              <w:left w:val="nil"/>
              <w:bottom w:val="single" w:sz="4" w:space="0" w:color="auto"/>
              <w:right w:val="single" w:sz="4" w:space="0" w:color="auto"/>
            </w:tcBorders>
            <w:shd w:val="clear" w:color="auto" w:fill="auto"/>
            <w:noWrap/>
            <w:vAlign w:val="bottom"/>
          </w:tcPr>
          <w:p w14:paraId="70CA6D84" w14:textId="77777777" w:rsidR="00443B2A" w:rsidRPr="00443B2A" w:rsidRDefault="00443B2A" w:rsidP="00443B2A">
            <w:pPr>
              <w:rPr>
                <w:rFonts w:cs="Arial"/>
                <w:sz w:val="22"/>
                <w:szCs w:val="22"/>
                <w:lang w:eastAsia="sr-Latn-BA"/>
              </w:rPr>
            </w:pPr>
            <w:r w:rsidRPr="00443B2A">
              <w:rPr>
                <w:rFonts w:cs="Arial"/>
                <w:sz w:val="22"/>
                <w:szCs w:val="22"/>
                <w:lang w:eastAsia="sr-Latn-BA"/>
              </w:rPr>
              <w:t>785067-B21</w:t>
            </w:r>
          </w:p>
        </w:tc>
        <w:tc>
          <w:tcPr>
            <w:tcW w:w="4080" w:type="dxa"/>
            <w:tcBorders>
              <w:top w:val="nil"/>
              <w:left w:val="nil"/>
              <w:bottom w:val="single" w:sz="4" w:space="0" w:color="auto"/>
              <w:right w:val="single" w:sz="4" w:space="0" w:color="auto"/>
            </w:tcBorders>
            <w:shd w:val="clear" w:color="auto" w:fill="auto"/>
            <w:noWrap/>
            <w:vAlign w:val="bottom"/>
          </w:tcPr>
          <w:p w14:paraId="20D866C7" w14:textId="77777777" w:rsidR="00443B2A" w:rsidRPr="00443B2A" w:rsidRDefault="00443B2A" w:rsidP="00443B2A">
            <w:pPr>
              <w:rPr>
                <w:rFonts w:cs="Arial"/>
                <w:sz w:val="22"/>
                <w:szCs w:val="22"/>
                <w:lang w:eastAsia="sr-Latn-BA"/>
              </w:rPr>
            </w:pPr>
            <w:r w:rsidRPr="00443B2A">
              <w:rPr>
                <w:rFonts w:cs="Arial"/>
                <w:sz w:val="22"/>
                <w:szCs w:val="22"/>
                <w:lang w:eastAsia="sr-Latn-BA"/>
              </w:rPr>
              <w:t>HPE 300GB SAS 10k SFF SC HDD</w:t>
            </w:r>
          </w:p>
        </w:tc>
        <w:tc>
          <w:tcPr>
            <w:tcW w:w="960" w:type="dxa"/>
            <w:tcBorders>
              <w:top w:val="nil"/>
              <w:left w:val="nil"/>
              <w:bottom w:val="single" w:sz="4" w:space="0" w:color="auto"/>
              <w:right w:val="single" w:sz="4" w:space="0" w:color="auto"/>
            </w:tcBorders>
            <w:shd w:val="clear" w:color="auto" w:fill="auto"/>
            <w:noWrap/>
            <w:vAlign w:val="bottom"/>
          </w:tcPr>
          <w:p w14:paraId="28EBA3A8"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72F222D2"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4E2EB45F"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141447DE"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1716FA1"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2</w:t>
            </w:r>
          </w:p>
        </w:tc>
        <w:tc>
          <w:tcPr>
            <w:tcW w:w="1600" w:type="dxa"/>
            <w:tcBorders>
              <w:top w:val="nil"/>
              <w:left w:val="nil"/>
              <w:bottom w:val="single" w:sz="4" w:space="0" w:color="auto"/>
              <w:right w:val="single" w:sz="4" w:space="0" w:color="auto"/>
            </w:tcBorders>
            <w:shd w:val="clear" w:color="auto" w:fill="auto"/>
            <w:noWrap/>
            <w:vAlign w:val="bottom"/>
          </w:tcPr>
          <w:p w14:paraId="17D44071" w14:textId="77777777" w:rsidR="00443B2A" w:rsidRPr="00443B2A" w:rsidRDefault="00443B2A" w:rsidP="00443B2A">
            <w:pPr>
              <w:rPr>
                <w:rFonts w:cs="Arial"/>
                <w:sz w:val="22"/>
                <w:szCs w:val="22"/>
                <w:lang w:eastAsia="sr-Latn-BA"/>
              </w:rPr>
            </w:pPr>
            <w:r w:rsidRPr="00443B2A">
              <w:rPr>
                <w:rFonts w:cs="Arial"/>
                <w:sz w:val="22"/>
                <w:szCs w:val="22"/>
                <w:lang w:eastAsia="sr-Latn-BA"/>
              </w:rPr>
              <w:t>785067-B21  0D1</w:t>
            </w:r>
          </w:p>
        </w:tc>
        <w:tc>
          <w:tcPr>
            <w:tcW w:w="4080" w:type="dxa"/>
            <w:tcBorders>
              <w:top w:val="nil"/>
              <w:left w:val="nil"/>
              <w:bottom w:val="single" w:sz="4" w:space="0" w:color="auto"/>
              <w:right w:val="single" w:sz="4" w:space="0" w:color="auto"/>
            </w:tcBorders>
            <w:shd w:val="clear" w:color="auto" w:fill="auto"/>
            <w:noWrap/>
            <w:vAlign w:val="bottom"/>
          </w:tcPr>
          <w:p w14:paraId="44B8F76E"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c>
          <w:tcPr>
            <w:tcW w:w="960" w:type="dxa"/>
            <w:tcBorders>
              <w:top w:val="nil"/>
              <w:left w:val="nil"/>
              <w:bottom w:val="single" w:sz="4" w:space="0" w:color="auto"/>
              <w:right w:val="single" w:sz="4" w:space="0" w:color="auto"/>
            </w:tcBorders>
            <w:shd w:val="clear" w:color="auto" w:fill="auto"/>
            <w:noWrap/>
            <w:vAlign w:val="bottom"/>
          </w:tcPr>
          <w:p w14:paraId="06F922A3"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1EB27B5E"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403388CF"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58A381D0"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6915BAE1"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01AF4287" w14:textId="77777777" w:rsidR="00443B2A" w:rsidRPr="00443B2A" w:rsidRDefault="00443B2A" w:rsidP="00443B2A">
            <w:pPr>
              <w:rPr>
                <w:rFonts w:cs="Arial"/>
                <w:sz w:val="22"/>
                <w:szCs w:val="22"/>
                <w:lang w:eastAsia="sr-Latn-BA"/>
              </w:rPr>
            </w:pPr>
            <w:r w:rsidRPr="00443B2A">
              <w:rPr>
                <w:rFonts w:cs="Arial"/>
                <w:sz w:val="22"/>
                <w:szCs w:val="22"/>
                <w:lang w:eastAsia="sr-Latn-BA"/>
              </w:rPr>
              <w:t>766491-B21</w:t>
            </w:r>
          </w:p>
        </w:tc>
        <w:tc>
          <w:tcPr>
            <w:tcW w:w="4080" w:type="dxa"/>
            <w:tcBorders>
              <w:top w:val="nil"/>
              <w:left w:val="nil"/>
              <w:bottom w:val="single" w:sz="4" w:space="0" w:color="auto"/>
              <w:right w:val="single" w:sz="4" w:space="0" w:color="auto"/>
            </w:tcBorders>
            <w:shd w:val="clear" w:color="auto" w:fill="auto"/>
            <w:noWrap/>
            <w:vAlign w:val="bottom"/>
          </w:tcPr>
          <w:p w14:paraId="3B97E107" w14:textId="77777777" w:rsidR="00443B2A" w:rsidRPr="00443B2A" w:rsidRDefault="00443B2A" w:rsidP="00443B2A">
            <w:pPr>
              <w:rPr>
                <w:rFonts w:cs="Arial"/>
                <w:sz w:val="22"/>
                <w:szCs w:val="22"/>
                <w:lang w:eastAsia="sr-Latn-BA"/>
              </w:rPr>
            </w:pPr>
            <w:r w:rsidRPr="00443B2A">
              <w:rPr>
                <w:rFonts w:cs="Arial"/>
                <w:sz w:val="22"/>
                <w:szCs w:val="22"/>
                <w:lang w:eastAsia="sr-Latn-BA"/>
              </w:rPr>
              <w:t>HPE FlexFabric 10Gb 2P 536FLB FIO Adptr</w:t>
            </w:r>
          </w:p>
        </w:tc>
        <w:tc>
          <w:tcPr>
            <w:tcW w:w="960" w:type="dxa"/>
            <w:tcBorders>
              <w:top w:val="nil"/>
              <w:left w:val="nil"/>
              <w:bottom w:val="single" w:sz="4" w:space="0" w:color="auto"/>
              <w:right w:val="single" w:sz="4" w:space="0" w:color="auto"/>
            </w:tcBorders>
            <w:shd w:val="clear" w:color="auto" w:fill="auto"/>
            <w:noWrap/>
            <w:vAlign w:val="bottom"/>
          </w:tcPr>
          <w:p w14:paraId="4CA094EC"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477E083C"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490ED238"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48AC6FCC"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3B7EFBE"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12750413" w14:textId="77777777" w:rsidR="00443B2A" w:rsidRPr="00443B2A" w:rsidRDefault="00443B2A" w:rsidP="00443B2A">
            <w:pPr>
              <w:rPr>
                <w:rFonts w:cs="Arial"/>
                <w:sz w:val="22"/>
                <w:szCs w:val="22"/>
                <w:lang w:eastAsia="sr-Latn-BA"/>
              </w:rPr>
            </w:pPr>
            <w:r w:rsidRPr="00443B2A">
              <w:rPr>
                <w:rFonts w:cs="Arial"/>
                <w:sz w:val="22"/>
                <w:szCs w:val="22"/>
                <w:lang w:eastAsia="sr-Latn-BA"/>
              </w:rPr>
              <w:t>761871-B21</w:t>
            </w:r>
          </w:p>
        </w:tc>
        <w:tc>
          <w:tcPr>
            <w:tcW w:w="4080" w:type="dxa"/>
            <w:tcBorders>
              <w:top w:val="nil"/>
              <w:left w:val="nil"/>
              <w:bottom w:val="single" w:sz="4" w:space="0" w:color="auto"/>
              <w:right w:val="single" w:sz="4" w:space="0" w:color="auto"/>
            </w:tcBorders>
            <w:shd w:val="clear" w:color="auto" w:fill="auto"/>
            <w:noWrap/>
            <w:vAlign w:val="bottom"/>
          </w:tcPr>
          <w:p w14:paraId="2E29FB49" w14:textId="77777777" w:rsidR="00443B2A" w:rsidRPr="00443B2A" w:rsidRDefault="00443B2A" w:rsidP="00443B2A">
            <w:pPr>
              <w:rPr>
                <w:rFonts w:cs="Arial"/>
                <w:sz w:val="22"/>
                <w:szCs w:val="22"/>
                <w:lang w:eastAsia="sr-Latn-BA"/>
              </w:rPr>
            </w:pPr>
            <w:r w:rsidRPr="00443B2A">
              <w:rPr>
                <w:rFonts w:cs="Arial"/>
                <w:sz w:val="22"/>
                <w:szCs w:val="22"/>
                <w:lang w:eastAsia="sr-Latn-BA"/>
              </w:rPr>
              <w:t>HP Smart Array P244br/1G FIO Controller</w:t>
            </w:r>
          </w:p>
        </w:tc>
        <w:tc>
          <w:tcPr>
            <w:tcW w:w="960" w:type="dxa"/>
            <w:tcBorders>
              <w:top w:val="nil"/>
              <w:left w:val="nil"/>
              <w:bottom w:val="single" w:sz="4" w:space="0" w:color="auto"/>
              <w:right w:val="single" w:sz="4" w:space="0" w:color="auto"/>
            </w:tcBorders>
            <w:shd w:val="clear" w:color="auto" w:fill="auto"/>
            <w:noWrap/>
            <w:vAlign w:val="bottom"/>
          </w:tcPr>
          <w:p w14:paraId="1B99E3B5"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79C15577"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08F8B7B6"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68256ACB"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1A49C52C"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1B1DD738" w14:textId="77777777" w:rsidR="00443B2A" w:rsidRPr="00443B2A" w:rsidRDefault="00443B2A" w:rsidP="00443B2A">
            <w:pPr>
              <w:rPr>
                <w:rFonts w:cs="Arial"/>
                <w:sz w:val="22"/>
                <w:szCs w:val="22"/>
                <w:lang w:eastAsia="sr-Latn-BA"/>
              </w:rPr>
            </w:pPr>
            <w:r w:rsidRPr="00443B2A">
              <w:rPr>
                <w:rFonts w:cs="Arial"/>
                <w:sz w:val="22"/>
                <w:szCs w:val="22"/>
                <w:lang w:eastAsia="sr-Latn-BA"/>
              </w:rPr>
              <w:t>651281-B21</w:t>
            </w:r>
          </w:p>
        </w:tc>
        <w:tc>
          <w:tcPr>
            <w:tcW w:w="4080" w:type="dxa"/>
            <w:tcBorders>
              <w:top w:val="nil"/>
              <w:left w:val="nil"/>
              <w:bottom w:val="single" w:sz="4" w:space="0" w:color="auto"/>
              <w:right w:val="single" w:sz="4" w:space="0" w:color="auto"/>
            </w:tcBorders>
            <w:shd w:val="clear" w:color="auto" w:fill="auto"/>
            <w:noWrap/>
            <w:vAlign w:val="bottom"/>
          </w:tcPr>
          <w:p w14:paraId="62D63597" w14:textId="77777777" w:rsidR="00443B2A" w:rsidRPr="00443B2A" w:rsidRDefault="00443B2A" w:rsidP="00443B2A">
            <w:pPr>
              <w:rPr>
                <w:rFonts w:cs="Arial"/>
                <w:sz w:val="22"/>
                <w:szCs w:val="22"/>
                <w:lang w:eastAsia="sr-Latn-BA"/>
              </w:rPr>
            </w:pPr>
            <w:r w:rsidRPr="00443B2A">
              <w:rPr>
                <w:rFonts w:cs="Arial"/>
                <w:sz w:val="22"/>
                <w:szCs w:val="22"/>
                <w:lang w:eastAsia="sr-Latn-BA"/>
              </w:rPr>
              <w:t>HPE QMH2572 8Gb FC HBA</w:t>
            </w:r>
          </w:p>
        </w:tc>
        <w:tc>
          <w:tcPr>
            <w:tcW w:w="960" w:type="dxa"/>
            <w:tcBorders>
              <w:top w:val="nil"/>
              <w:left w:val="nil"/>
              <w:bottom w:val="single" w:sz="4" w:space="0" w:color="auto"/>
              <w:right w:val="single" w:sz="4" w:space="0" w:color="auto"/>
            </w:tcBorders>
            <w:shd w:val="clear" w:color="auto" w:fill="auto"/>
            <w:noWrap/>
            <w:vAlign w:val="bottom"/>
          </w:tcPr>
          <w:p w14:paraId="4ED2CF2D"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0862CBB7"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512DE134"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22E404D5"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7E7EE4F4"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65226477" w14:textId="77777777" w:rsidR="00443B2A" w:rsidRPr="00443B2A" w:rsidRDefault="00443B2A" w:rsidP="00443B2A">
            <w:pPr>
              <w:rPr>
                <w:rFonts w:cs="Arial"/>
                <w:sz w:val="22"/>
                <w:szCs w:val="22"/>
                <w:lang w:eastAsia="sr-Latn-BA"/>
              </w:rPr>
            </w:pPr>
            <w:r w:rsidRPr="00443B2A">
              <w:rPr>
                <w:rFonts w:cs="Arial"/>
                <w:sz w:val="22"/>
                <w:szCs w:val="22"/>
                <w:lang w:eastAsia="sr-Latn-BA"/>
              </w:rPr>
              <w:t>651281-B21  0D1</w:t>
            </w:r>
          </w:p>
        </w:tc>
        <w:tc>
          <w:tcPr>
            <w:tcW w:w="4080" w:type="dxa"/>
            <w:tcBorders>
              <w:top w:val="nil"/>
              <w:left w:val="nil"/>
              <w:bottom w:val="single" w:sz="4" w:space="0" w:color="auto"/>
              <w:right w:val="single" w:sz="4" w:space="0" w:color="auto"/>
            </w:tcBorders>
            <w:shd w:val="clear" w:color="auto" w:fill="auto"/>
            <w:noWrap/>
            <w:vAlign w:val="bottom"/>
          </w:tcPr>
          <w:p w14:paraId="737524EF" w14:textId="77777777" w:rsidR="00443B2A" w:rsidRPr="00443B2A" w:rsidRDefault="00443B2A" w:rsidP="00443B2A">
            <w:pPr>
              <w:rPr>
                <w:rFonts w:cs="Arial"/>
                <w:sz w:val="22"/>
                <w:szCs w:val="22"/>
                <w:lang w:eastAsia="sr-Latn-BA"/>
              </w:rPr>
            </w:pPr>
            <w:r w:rsidRPr="00443B2A">
              <w:rPr>
                <w:rFonts w:cs="Arial"/>
                <w:sz w:val="22"/>
                <w:szCs w:val="22"/>
                <w:lang w:eastAsia="sr-Latn-BA"/>
              </w:rPr>
              <w:t>Factory integrated</w:t>
            </w:r>
          </w:p>
        </w:tc>
        <w:tc>
          <w:tcPr>
            <w:tcW w:w="960" w:type="dxa"/>
            <w:tcBorders>
              <w:top w:val="nil"/>
              <w:left w:val="nil"/>
              <w:bottom w:val="single" w:sz="4" w:space="0" w:color="auto"/>
              <w:right w:val="single" w:sz="4" w:space="0" w:color="auto"/>
            </w:tcBorders>
            <w:shd w:val="clear" w:color="auto" w:fill="auto"/>
            <w:noWrap/>
            <w:vAlign w:val="bottom"/>
          </w:tcPr>
          <w:p w14:paraId="7016E0C1"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38B936BD"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3475B66B"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r w:rsidR="00443B2A" w:rsidRPr="00443B2A" w14:paraId="10C760E4" w14:textId="77777777" w:rsidTr="00443B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tcPr>
          <w:p w14:paraId="209A30AE" w14:textId="77777777" w:rsidR="00443B2A" w:rsidRPr="00443B2A" w:rsidRDefault="00443B2A" w:rsidP="00443B2A">
            <w:pPr>
              <w:jc w:val="right"/>
              <w:rPr>
                <w:rFonts w:cs="Arial"/>
                <w:sz w:val="22"/>
                <w:szCs w:val="22"/>
                <w:lang w:eastAsia="sr-Latn-BA"/>
              </w:rPr>
            </w:pPr>
            <w:r w:rsidRPr="00443B2A">
              <w:rPr>
                <w:rFonts w:cs="Arial"/>
                <w:sz w:val="22"/>
                <w:szCs w:val="22"/>
                <w:lang w:eastAsia="sr-Latn-BA"/>
              </w:rPr>
              <w:t>1</w:t>
            </w:r>
          </w:p>
        </w:tc>
        <w:tc>
          <w:tcPr>
            <w:tcW w:w="1600" w:type="dxa"/>
            <w:tcBorders>
              <w:top w:val="nil"/>
              <w:left w:val="nil"/>
              <w:bottom w:val="single" w:sz="4" w:space="0" w:color="auto"/>
              <w:right w:val="single" w:sz="4" w:space="0" w:color="auto"/>
            </w:tcBorders>
            <w:shd w:val="clear" w:color="auto" w:fill="auto"/>
            <w:noWrap/>
            <w:vAlign w:val="bottom"/>
          </w:tcPr>
          <w:p w14:paraId="564A39C2" w14:textId="77777777" w:rsidR="00443B2A" w:rsidRPr="00443B2A" w:rsidRDefault="00443B2A" w:rsidP="00443B2A">
            <w:pPr>
              <w:rPr>
                <w:rFonts w:cs="Arial"/>
                <w:sz w:val="22"/>
                <w:szCs w:val="22"/>
                <w:lang w:eastAsia="sr-Latn-BA"/>
              </w:rPr>
            </w:pPr>
            <w:r w:rsidRPr="00443B2A">
              <w:rPr>
                <w:rFonts w:cs="Arial"/>
                <w:sz w:val="22"/>
                <w:szCs w:val="22"/>
                <w:lang w:eastAsia="sr-Latn-BA"/>
              </w:rPr>
              <w:t>H4396B</w:t>
            </w:r>
          </w:p>
        </w:tc>
        <w:tc>
          <w:tcPr>
            <w:tcW w:w="4080" w:type="dxa"/>
            <w:tcBorders>
              <w:top w:val="nil"/>
              <w:left w:val="nil"/>
              <w:bottom w:val="single" w:sz="4" w:space="0" w:color="auto"/>
              <w:right w:val="single" w:sz="4" w:space="0" w:color="auto"/>
            </w:tcBorders>
            <w:shd w:val="clear" w:color="auto" w:fill="auto"/>
            <w:noWrap/>
            <w:vAlign w:val="bottom"/>
          </w:tcPr>
          <w:p w14:paraId="7896AA4E" w14:textId="77777777" w:rsidR="00443B2A" w:rsidRPr="00443B2A" w:rsidRDefault="00443B2A" w:rsidP="00443B2A">
            <w:pPr>
              <w:rPr>
                <w:rFonts w:cs="Arial"/>
                <w:sz w:val="22"/>
                <w:szCs w:val="22"/>
                <w:lang w:eastAsia="sr-Latn-BA"/>
              </w:rPr>
            </w:pPr>
            <w:r w:rsidRPr="00443B2A">
              <w:rPr>
                <w:rFonts w:cs="Arial"/>
                <w:sz w:val="22"/>
                <w:szCs w:val="22"/>
                <w:lang w:eastAsia="sr-Latn-BA"/>
              </w:rPr>
              <w:t>HP No Additional Support Required</w:t>
            </w:r>
          </w:p>
        </w:tc>
        <w:tc>
          <w:tcPr>
            <w:tcW w:w="960" w:type="dxa"/>
            <w:tcBorders>
              <w:top w:val="nil"/>
              <w:left w:val="nil"/>
              <w:bottom w:val="single" w:sz="4" w:space="0" w:color="auto"/>
              <w:right w:val="single" w:sz="4" w:space="0" w:color="auto"/>
            </w:tcBorders>
            <w:shd w:val="clear" w:color="auto" w:fill="auto"/>
            <w:noWrap/>
            <w:vAlign w:val="bottom"/>
          </w:tcPr>
          <w:p w14:paraId="47106294"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center"/>
          </w:tcPr>
          <w:p w14:paraId="5AA2A580" w14:textId="77777777" w:rsidR="00443B2A" w:rsidRPr="00443B2A" w:rsidRDefault="00443B2A" w:rsidP="00443B2A">
            <w:pPr>
              <w:jc w:val="center"/>
              <w:rPr>
                <w:rFonts w:cs="Arial"/>
                <w:b/>
                <w:bCs/>
                <w:color w:val="000000"/>
                <w:sz w:val="22"/>
                <w:szCs w:val="22"/>
                <w:lang w:eastAsia="sr-Latn-BA"/>
              </w:rPr>
            </w:pPr>
            <w:r w:rsidRPr="00443B2A">
              <w:rPr>
                <w:rFonts w:cs="Arial"/>
                <w:b/>
                <w:bCs/>
                <w:color w:val="000000"/>
                <w:sz w:val="22"/>
                <w:szCs w:val="22"/>
                <w:lang w:eastAsia="sr-Latn-BA"/>
              </w:rPr>
              <w:t> </w:t>
            </w:r>
          </w:p>
        </w:tc>
        <w:tc>
          <w:tcPr>
            <w:tcW w:w="960" w:type="dxa"/>
            <w:tcBorders>
              <w:top w:val="nil"/>
              <w:left w:val="nil"/>
              <w:bottom w:val="single" w:sz="4" w:space="0" w:color="auto"/>
              <w:right w:val="single" w:sz="4" w:space="0" w:color="auto"/>
            </w:tcBorders>
            <w:shd w:val="clear" w:color="auto" w:fill="auto"/>
            <w:noWrap/>
            <w:vAlign w:val="bottom"/>
          </w:tcPr>
          <w:p w14:paraId="2CB40242" w14:textId="77777777" w:rsidR="00443B2A" w:rsidRPr="00443B2A" w:rsidRDefault="00443B2A" w:rsidP="00443B2A">
            <w:pPr>
              <w:rPr>
                <w:rFonts w:cs="Arial"/>
                <w:color w:val="000000"/>
                <w:sz w:val="22"/>
                <w:szCs w:val="22"/>
                <w:lang w:eastAsia="sr-Latn-BA"/>
              </w:rPr>
            </w:pPr>
            <w:r w:rsidRPr="00443B2A">
              <w:rPr>
                <w:rFonts w:cs="Arial"/>
                <w:color w:val="000000"/>
                <w:sz w:val="22"/>
                <w:szCs w:val="22"/>
                <w:lang w:eastAsia="sr-Latn-BA"/>
              </w:rPr>
              <w:t> </w:t>
            </w:r>
          </w:p>
        </w:tc>
      </w:tr>
    </w:tbl>
    <w:p w14:paraId="4BDCC62C" w14:textId="77777777" w:rsidR="00443B2A" w:rsidRPr="00443B2A" w:rsidRDefault="00443B2A" w:rsidP="00443B2A">
      <w:pPr>
        <w:rPr>
          <w:rFonts w:cs="Arial"/>
          <w:sz w:val="22"/>
          <w:szCs w:val="22"/>
        </w:rPr>
      </w:pPr>
    </w:p>
    <w:p w14:paraId="6FAB5A6D" w14:textId="77777777" w:rsidR="00443B2A" w:rsidRPr="00443B2A" w:rsidRDefault="00443B2A" w:rsidP="00443B2A">
      <w:pPr>
        <w:rPr>
          <w:rFonts w:cs="Arial"/>
          <w:b/>
          <w:sz w:val="22"/>
          <w:szCs w:val="22"/>
        </w:rPr>
      </w:pPr>
      <w:r w:rsidRPr="00443B2A">
        <w:rPr>
          <w:rFonts w:cs="Arial"/>
          <w:b/>
          <w:sz w:val="22"/>
          <w:szCs w:val="22"/>
        </w:rPr>
        <w:t>Opis radova i usluga:</w:t>
      </w:r>
    </w:p>
    <w:p w14:paraId="1BB8FCA3"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Fizička instalacija ponuđene opreme u postojeću HP c7000 blade šasiju i rack orman</w:t>
      </w:r>
    </w:p>
    <w:p w14:paraId="22C0C891"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Povezivanje disk shelf-a na postojeći storage sistem, konfiguracija diskovnog prostora prema preporukama proizvođača, prezentovanje novog diskovnog prostora hostovima</w:t>
      </w:r>
    </w:p>
    <w:p w14:paraId="58DB23DD"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Rekonfiguracija rasporeda podataka na postojećem storage sistemu u cilju iskorišćenja SSD prostora za servise najzahtevnije po pitanju performansi</w:t>
      </w:r>
    </w:p>
    <w:p w14:paraId="69FBB02C"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Instalacija i konfiguracija Vmware ESXi hipervizora na novim blade serverima</w:t>
      </w:r>
    </w:p>
    <w:p w14:paraId="77A26E7C"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Konfiguracija postojećeg LAN i SAN okruženja u cilju integracije servera u postojeću infrastrukturu</w:t>
      </w:r>
    </w:p>
    <w:p w14:paraId="2D757778"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Dodavanje novih servera u postojeću virtuelnu infrastrukturu, formiranje HA klastera virtuelne infrastrukture</w:t>
      </w:r>
    </w:p>
    <w:p w14:paraId="0E750A24"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Migracija postojeće virtuelne infrastrukture na novi klaster virtuelne infrastrukture bez prekida u radu servisa</w:t>
      </w:r>
    </w:p>
    <w:p w14:paraId="3B12CEDC"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lastRenderedPageBreak/>
        <w:t>Konsultacije vezano za optimizaciju postojeće virtuelne platforme i strategiju zaštite podataka postojećeg storage sistema</w:t>
      </w:r>
    </w:p>
    <w:p w14:paraId="5B96A836" w14:textId="77777777" w:rsidR="00443B2A" w:rsidRPr="00443B2A" w:rsidRDefault="00443B2A" w:rsidP="00337FBF">
      <w:pPr>
        <w:pStyle w:val="ListParagraph"/>
        <w:numPr>
          <w:ilvl w:val="0"/>
          <w:numId w:val="29"/>
        </w:numPr>
        <w:spacing w:before="0"/>
        <w:jc w:val="left"/>
        <w:rPr>
          <w:rFonts w:ascii="Arial" w:hAnsi="Arial" w:cs="Arial"/>
        </w:rPr>
      </w:pPr>
      <w:r w:rsidRPr="00443B2A">
        <w:rPr>
          <w:rFonts w:ascii="Arial" w:hAnsi="Arial" w:cs="Arial"/>
        </w:rPr>
        <w:t>Uspostavljanje replikacije između postojećeg i novog storage sistema (kada se za to steknu neophodni uslovi)</w:t>
      </w:r>
    </w:p>
    <w:p w14:paraId="3DBFF4BC" w14:textId="77777777" w:rsidR="00443B2A" w:rsidRPr="00443B2A" w:rsidRDefault="00443B2A" w:rsidP="00443B2A">
      <w:pPr>
        <w:rPr>
          <w:rFonts w:cs="Arial"/>
          <w:b/>
          <w:sz w:val="22"/>
          <w:szCs w:val="22"/>
        </w:rPr>
      </w:pPr>
      <w:r w:rsidRPr="00443B2A">
        <w:rPr>
          <w:rFonts w:cs="Arial"/>
          <w:b/>
          <w:sz w:val="22"/>
          <w:szCs w:val="22"/>
        </w:rPr>
        <w:t>Garancija:</w:t>
      </w:r>
    </w:p>
    <w:p w14:paraId="081CB754" w14:textId="77777777" w:rsidR="00443B2A" w:rsidRPr="00443B2A" w:rsidRDefault="00443B2A" w:rsidP="00443B2A">
      <w:pPr>
        <w:rPr>
          <w:rFonts w:cs="Arial"/>
          <w:sz w:val="22"/>
          <w:szCs w:val="22"/>
        </w:rPr>
      </w:pPr>
      <w:r w:rsidRPr="00443B2A">
        <w:rPr>
          <w:rFonts w:cs="Arial"/>
          <w:sz w:val="22"/>
          <w:szCs w:val="22"/>
        </w:rPr>
        <w:t>Potrebna garancija za Blade servere je 3 godine.</w:t>
      </w:r>
    </w:p>
    <w:p w14:paraId="50B1BBA0" w14:textId="77777777" w:rsidR="00443B2A" w:rsidRPr="00443B2A" w:rsidRDefault="00443B2A" w:rsidP="00443B2A">
      <w:pPr>
        <w:rPr>
          <w:rFonts w:cs="Arial"/>
          <w:sz w:val="22"/>
          <w:szCs w:val="22"/>
        </w:rPr>
      </w:pPr>
      <w:r w:rsidRPr="00443B2A">
        <w:rPr>
          <w:rFonts w:cs="Arial"/>
          <w:sz w:val="22"/>
          <w:szCs w:val="22"/>
        </w:rPr>
        <w:t>Potrebna garancija za dodatnu policu mora biti istog tipa kao i garancija postojeće police – potrebno zbog pravilne nadogradnje postojeće police.</w:t>
      </w:r>
    </w:p>
    <w:p w14:paraId="4D77C61C" w14:textId="77777777" w:rsidR="00443B2A" w:rsidRPr="00443B2A" w:rsidRDefault="00443B2A" w:rsidP="00443B2A">
      <w:pPr>
        <w:rPr>
          <w:rFonts w:cs="Arial"/>
          <w:b/>
          <w:sz w:val="22"/>
          <w:szCs w:val="22"/>
        </w:rPr>
      </w:pPr>
      <w:r w:rsidRPr="00443B2A">
        <w:rPr>
          <w:rFonts w:cs="Arial"/>
          <w:b/>
          <w:sz w:val="22"/>
          <w:szCs w:val="22"/>
        </w:rPr>
        <w:t>Nadogradnja storage-a za potrebe Ogranka RB Kolubara</w:t>
      </w:r>
    </w:p>
    <w:tbl>
      <w:tblPr>
        <w:tblStyle w:val="TableGrid"/>
        <w:tblW w:w="0" w:type="auto"/>
        <w:tblLook w:val="04A0" w:firstRow="1" w:lastRow="0" w:firstColumn="1" w:lastColumn="0" w:noHBand="0" w:noVBand="1"/>
      </w:tblPr>
      <w:tblGrid>
        <w:gridCol w:w="612"/>
        <w:gridCol w:w="7123"/>
        <w:gridCol w:w="1281"/>
      </w:tblGrid>
      <w:tr w:rsidR="00443B2A" w:rsidRPr="00443B2A" w14:paraId="274F3100" w14:textId="77777777" w:rsidTr="00443B2A">
        <w:tc>
          <w:tcPr>
            <w:tcW w:w="612" w:type="dxa"/>
          </w:tcPr>
          <w:p w14:paraId="06F809F9" w14:textId="77777777" w:rsidR="00443B2A" w:rsidRPr="00443B2A" w:rsidRDefault="00443B2A" w:rsidP="00443B2A">
            <w:pPr>
              <w:rPr>
                <w:rFonts w:cs="Arial"/>
                <w:sz w:val="22"/>
                <w:szCs w:val="22"/>
              </w:rPr>
            </w:pPr>
            <w:r w:rsidRPr="00443B2A">
              <w:rPr>
                <w:rFonts w:cs="Arial"/>
                <w:sz w:val="22"/>
                <w:szCs w:val="22"/>
              </w:rPr>
              <w:t>RB</w:t>
            </w:r>
          </w:p>
        </w:tc>
        <w:tc>
          <w:tcPr>
            <w:tcW w:w="7123" w:type="dxa"/>
          </w:tcPr>
          <w:p w14:paraId="74A35B36" w14:textId="77777777" w:rsidR="00443B2A" w:rsidRPr="00443B2A" w:rsidRDefault="00443B2A" w:rsidP="00443B2A">
            <w:pPr>
              <w:rPr>
                <w:rFonts w:cs="Arial"/>
                <w:sz w:val="22"/>
                <w:szCs w:val="22"/>
                <w:lang w:val="sr-Cyrl-RS"/>
              </w:rPr>
            </w:pPr>
            <w:r w:rsidRPr="00443B2A">
              <w:rPr>
                <w:rFonts w:cs="Arial"/>
                <w:sz w:val="22"/>
                <w:szCs w:val="22"/>
                <w:lang w:val="sr-Cyrl-RS"/>
              </w:rPr>
              <w:t>Opis</w:t>
            </w:r>
          </w:p>
        </w:tc>
        <w:tc>
          <w:tcPr>
            <w:tcW w:w="1281" w:type="dxa"/>
          </w:tcPr>
          <w:p w14:paraId="39EF2AF1" w14:textId="77777777" w:rsidR="00443B2A" w:rsidRPr="00443B2A" w:rsidRDefault="00443B2A" w:rsidP="00443B2A">
            <w:pPr>
              <w:rPr>
                <w:rFonts w:cs="Arial"/>
                <w:sz w:val="22"/>
                <w:szCs w:val="22"/>
                <w:lang w:val="sr-Latn-RS"/>
              </w:rPr>
            </w:pPr>
            <w:r w:rsidRPr="00443B2A">
              <w:rPr>
                <w:rFonts w:cs="Arial"/>
                <w:sz w:val="22"/>
                <w:szCs w:val="22"/>
              </w:rPr>
              <w:t>koli</w:t>
            </w:r>
            <w:r w:rsidRPr="00443B2A">
              <w:rPr>
                <w:rFonts w:cs="Arial"/>
                <w:sz w:val="22"/>
                <w:szCs w:val="22"/>
                <w:lang w:val="sr-Latn-RS"/>
              </w:rPr>
              <w:t>čina</w:t>
            </w:r>
          </w:p>
        </w:tc>
      </w:tr>
      <w:tr w:rsidR="00443B2A" w:rsidRPr="00443B2A" w14:paraId="66B35439" w14:textId="77777777" w:rsidTr="00443B2A">
        <w:tc>
          <w:tcPr>
            <w:tcW w:w="612" w:type="dxa"/>
          </w:tcPr>
          <w:p w14:paraId="2417917D" w14:textId="77777777" w:rsidR="00443B2A" w:rsidRPr="00443B2A" w:rsidRDefault="00443B2A" w:rsidP="00443B2A">
            <w:pPr>
              <w:rPr>
                <w:rFonts w:cs="Arial"/>
                <w:sz w:val="22"/>
                <w:szCs w:val="22"/>
                <w:lang w:val="sr-Cyrl-RS"/>
              </w:rPr>
            </w:pPr>
            <w:r w:rsidRPr="00443B2A">
              <w:rPr>
                <w:rFonts w:cs="Arial"/>
                <w:sz w:val="22"/>
                <w:szCs w:val="22"/>
                <w:lang w:val="sr-Cyrl-RS"/>
              </w:rPr>
              <w:t>1</w:t>
            </w:r>
          </w:p>
        </w:tc>
        <w:tc>
          <w:tcPr>
            <w:tcW w:w="7123" w:type="dxa"/>
          </w:tcPr>
          <w:p w14:paraId="37351CA3" w14:textId="77777777" w:rsidR="00443B2A" w:rsidRPr="00443B2A" w:rsidRDefault="00443B2A" w:rsidP="00443B2A">
            <w:pPr>
              <w:ind w:left="91"/>
              <w:contextualSpacing/>
              <w:rPr>
                <w:rFonts w:cs="Arial"/>
                <w:sz w:val="22"/>
                <w:szCs w:val="22"/>
                <w:lang w:val="sl-SI"/>
              </w:rPr>
            </w:pPr>
            <w:r w:rsidRPr="00443B2A">
              <w:rPr>
                <w:rFonts w:cs="Arial"/>
                <w:sz w:val="22"/>
                <w:szCs w:val="22"/>
                <w:lang w:val="sl-SI"/>
              </w:rPr>
              <w:t xml:space="preserve">Upgrade na postojećem SDS okruženju (Software virtualization layer) (tačka </w:t>
            </w:r>
            <w:r w:rsidRPr="00443B2A">
              <w:rPr>
                <w:rFonts w:cs="Arial"/>
                <w:b/>
                <w:sz w:val="22"/>
                <w:szCs w:val="22"/>
                <w:lang w:val="sl-SI"/>
              </w:rPr>
              <w:t>RBK1</w:t>
            </w:r>
            <w:r w:rsidRPr="00443B2A">
              <w:rPr>
                <w:rFonts w:cs="Arial"/>
                <w:sz w:val="22"/>
                <w:szCs w:val="22"/>
                <w:lang w:val="sl-SI"/>
              </w:rPr>
              <w:t>.):</w:t>
            </w:r>
          </w:p>
          <w:p w14:paraId="0B9863D9"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 xml:space="preserve">Oprema mora biti u potpunosti kompatibilna sa postojećom opremom </w:t>
            </w:r>
            <w:r w:rsidRPr="00443B2A">
              <w:rPr>
                <w:rFonts w:cs="Arial"/>
                <w:sz w:val="22"/>
                <w:szCs w:val="22"/>
                <w:lang w:val="sr-Latn-RS"/>
              </w:rPr>
              <w:t xml:space="preserve">(IBM SVC ver. </w:t>
            </w:r>
            <w:r w:rsidRPr="00443B2A">
              <w:rPr>
                <w:rFonts w:cs="Arial"/>
                <w:sz w:val="22"/>
                <w:szCs w:val="22"/>
              </w:rPr>
              <w:t>7.7.1.4</w:t>
            </w:r>
            <w:r w:rsidRPr="00443B2A">
              <w:rPr>
                <w:rFonts w:cs="Arial"/>
                <w:sz w:val="22"/>
                <w:szCs w:val="22"/>
                <w:lang w:val="sr-Latn-RS"/>
              </w:rPr>
              <w:t>)</w:t>
            </w:r>
            <w:r w:rsidRPr="00443B2A">
              <w:rPr>
                <w:rFonts w:cs="Arial"/>
                <w:sz w:val="22"/>
                <w:szCs w:val="22"/>
                <w:lang w:val="sl-SI"/>
              </w:rPr>
              <w:t>. Postojeća i nova oprema moraju biti konfigurisani da rade u klasteru koji će biti rastegnut preko dve lokacije, konfigurisan u režimu Active/Active (na dve lokacije)</w:t>
            </w:r>
          </w:p>
          <w:p w14:paraId="703B2C02"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Novo, poboljšano, rešenje mora biti u potpunosti redudantno bez SPOF-a (Single point of failure).</w:t>
            </w:r>
          </w:p>
          <w:p w14:paraId="29144110"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 xml:space="preserve">Ponuđeno rešenje će koristiti na lokaciji Lazarevac postojeći sistem </w:t>
            </w:r>
            <w:r w:rsidRPr="00443B2A">
              <w:rPr>
                <w:rFonts w:cs="Arial"/>
                <w:sz w:val="22"/>
                <w:szCs w:val="22"/>
              </w:rPr>
              <w:t xml:space="preserve">HP 3PAR 7200, OS version 3.2.1.426 (MU5) </w:t>
            </w:r>
            <w:r w:rsidRPr="00443B2A">
              <w:rPr>
                <w:rFonts w:cs="Arial"/>
                <w:sz w:val="22"/>
                <w:szCs w:val="22"/>
                <w:lang w:val="sl-SI"/>
              </w:rPr>
              <w:t xml:space="preserve"> sa 8TB prostora.</w:t>
            </w:r>
          </w:p>
          <w:p w14:paraId="0910D1DE"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Novo rešenje mora imati mogućnost proširenja do 8 kontrolera, zbog proširenja u budućnosti.</w:t>
            </w:r>
          </w:p>
          <w:p w14:paraId="654FD6F6"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 xml:space="preserve">Rešenje mora imati mogućnost praćenja kompletnog sistema (backend storage, virtualization layer, FC switches and Hosts), odakle je moguće dobiti informacije o performansama sistema (latency, throughput, cache hit, FC port utilization) </w:t>
            </w:r>
            <w:r w:rsidRPr="00443B2A">
              <w:rPr>
                <w:rFonts w:cs="Arial"/>
                <w:bCs/>
                <w:sz w:val="22"/>
                <w:szCs w:val="22"/>
                <w:lang w:val="sl-SI"/>
              </w:rPr>
              <w:t>na nivou volumen-a (LUN-a)</w:t>
            </w:r>
            <w:r w:rsidRPr="00443B2A">
              <w:rPr>
                <w:rFonts w:cs="Arial"/>
                <w:sz w:val="22"/>
                <w:szCs w:val="22"/>
                <w:lang w:val="sl-SI"/>
              </w:rPr>
              <w:t xml:space="preserve">.  </w:t>
            </w:r>
          </w:p>
          <w:p w14:paraId="42F686BD"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Rešenje mora imati mogućnost podrške za zamenu bilo koje hardverske komponente dok je sistem aktivan.</w:t>
            </w:r>
          </w:p>
          <w:p w14:paraId="069BE5AB" w14:textId="77777777" w:rsidR="00443B2A" w:rsidRPr="00443B2A" w:rsidRDefault="00443B2A" w:rsidP="00337FBF">
            <w:pPr>
              <w:numPr>
                <w:ilvl w:val="0"/>
                <w:numId w:val="43"/>
              </w:numPr>
              <w:ind w:left="991"/>
              <w:contextualSpacing/>
              <w:jc w:val="left"/>
              <w:rPr>
                <w:rFonts w:cs="Arial"/>
                <w:sz w:val="22"/>
                <w:szCs w:val="22"/>
                <w:lang w:val="sl-SI"/>
              </w:rPr>
            </w:pPr>
            <w:r w:rsidRPr="00443B2A">
              <w:rPr>
                <w:rFonts w:cs="Arial"/>
                <w:sz w:val="22"/>
                <w:szCs w:val="22"/>
                <w:lang w:val="sl-SI"/>
              </w:rPr>
              <w:t>Rešenje mora da podržava sledeće napredne funkcije i mora posedovati odgovarajuće licence, za 8TB:</w:t>
            </w:r>
            <w:r w:rsidRPr="00443B2A">
              <w:rPr>
                <w:rFonts w:cs="Arial"/>
                <w:sz w:val="22"/>
                <w:szCs w:val="22"/>
              </w:rPr>
              <w:t xml:space="preserve"> </w:t>
            </w:r>
          </w:p>
          <w:p w14:paraId="25C67EE7"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GUI and CLI for configuring</w:t>
            </w:r>
          </w:p>
          <w:p w14:paraId="4AFF3D15"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storage virtualization</w:t>
            </w:r>
          </w:p>
          <w:p w14:paraId="3CD72E50"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online data Migration (between pools in the storage and to/from any other storage)</w:t>
            </w:r>
          </w:p>
          <w:p w14:paraId="26188B2E"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 xml:space="preserve">Thinprovision </w:t>
            </w:r>
          </w:p>
          <w:p w14:paraId="16A02E91"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3 level data tiering</w:t>
            </w:r>
          </w:p>
          <w:p w14:paraId="1A2735C3"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Replication (synchronous and asynchronous, bidirectional)</w:t>
            </w:r>
          </w:p>
          <w:p w14:paraId="6D463F72"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 xml:space="preserve">Flashcopy (local copy function)- Snapshot, full-clone, backup </w:t>
            </w:r>
          </w:p>
          <w:p w14:paraId="3AFCEECD"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Volume mirroring</w:t>
            </w:r>
          </w:p>
          <w:p w14:paraId="14620804"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t xml:space="preserve">Real time compression </w:t>
            </w:r>
          </w:p>
          <w:p w14:paraId="0FDA3741"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t>QoS on volume level</w:t>
            </w:r>
          </w:p>
          <w:p w14:paraId="41867C20" w14:textId="77777777" w:rsidR="00443B2A" w:rsidRPr="00443B2A" w:rsidRDefault="00443B2A" w:rsidP="00337FBF">
            <w:pPr>
              <w:numPr>
                <w:ilvl w:val="0"/>
                <w:numId w:val="43"/>
              </w:numPr>
              <w:ind w:left="991"/>
              <w:contextualSpacing/>
              <w:jc w:val="left"/>
              <w:rPr>
                <w:rFonts w:cs="Arial"/>
                <w:sz w:val="22"/>
                <w:szCs w:val="22"/>
              </w:rPr>
            </w:pPr>
            <w:r w:rsidRPr="00443B2A">
              <w:rPr>
                <w:rFonts w:cs="Arial"/>
                <w:sz w:val="22"/>
                <w:szCs w:val="22"/>
                <w:lang w:val="sl-SI"/>
              </w:rPr>
              <w:t>Rešenje mora biti skalabilno i upgrade sistema mora imati mogućnost da se obavi dok je sistem aktivan.</w:t>
            </w:r>
          </w:p>
          <w:p w14:paraId="5F54A45A" w14:textId="77777777" w:rsidR="00443B2A" w:rsidRPr="00443B2A" w:rsidRDefault="00443B2A" w:rsidP="00337FBF">
            <w:pPr>
              <w:numPr>
                <w:ilvl w:val="0"/>
                <w:numId w:val="43"/>
              </w:numPr>
              <w:ind w:left="991"/>
              <w:contextualSpacing/>
              <w:jc w:val="left"/>
              <w:rPr>
                <w:rFonts w:cs="Arial"/>
                <w:sz w:val="22"/>
                <w:szCs w:val="22"/>
              </w:rPr>
            </w:pPr>
            <w:r w:rsidRPr="00443B2A">
              <w:rPr>
                <w:rFonts w:cs="Arial"/>
                <w:sz w:val="22"/>
                <w:szCs w:val="22"/>
                <w:lang w:val="sl-SI"/>
              </w:rPr>
              <w:t>Potrebno je da postoji mogućnost direktnog pozivanja proizvođača i otvaranja zahteva za podršku.</w:t>
            </w:r>
          </w:p>
          <w:p w14:paraId="4D31EA89" w14:textId="77777777" w:rsidR="00443B2A" w:rsidRPr="00443B2A" w:rsidRDefault="00443B2A" w:rsidP="00337FBF">
            <w:pPr>
              <w:numPr>
                <w:ilvl w:val="0"/>
                <w:numId w:val="43"/>
              </w:numPr>
              <w:ind w:left="991"/>
              <w:contextualSpacing/>
              <w:jc w:val="left"/>
              <w:rPr>
                <w:rFonts w:cs="Arial"/>
                <w:sz w:val="22"/>
                <w:szCs w:val="22"/>
              </w:rPr>
            </w:pPr>
            <w:r w:rsidRPr="00443B2A">
              <w:rPr>
                <w:rFonts w:cs="Arial"/>
                <w:sz w:val="22"/>
                <w:szCs w:val="22"/>
              </w:rPr>
              <w:t>Ponuđena moraju biti 2 kontrolera, od kojih svaki mora da ima minimalno sledeću konfiguraciju:</w:t>
            </w:r>
          </w:p>
          <w:p w14:paraId="0EFF5B72"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8-core</w:t>
            </w:r>
            <w:r w:rsidRPr="00443B2A">
              <w:rPr>
                <w:rFonts w:cs="Arial"/>
                <w:sz w:val="22"/>
                <w:szCs w:val="22"/>
                <w:lang w:val="sl-SI"/>
              </w:rPr>
              <w:t xml:space="preserve"> Intel CPU for IO</w:t>
            </w:r>
          </w:p>
          <w:p w14:paraId="7563D770"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lastRenderedPageBreak/>
              <w:t>8-core Intel CPU for Real time compression (RTC)</w:t>
            </w:r>
          </w:p>
          <w:p w14:paraId="124CD847"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t>64</w:t>
            </w:r>
            <w:r w:rsidRPr="00443B2A">
              <w:rPr>
                <w:rFonts w:cs="Arial"/>
                <w:sz w:val="22"/>
                <w:szCs w:val="22"/>
              </w:rPr>
              <w:t xml:space="preserve"> GB Processor memory</w:t>
            </w:r>
            <w:r w:rsidRPr="00443B2A">
              <w:rPr>
                <w:rFonts w:cs="Arial"/>
                <w:sz w:val="22"/>
                <w:szCs w:val="22"/>
                <w:lang w:val="sl-SI"/>
              </w:rPr>
              <w:t xml:space="preserve"> for IO</w:t>
            </w:r>
          </w:p>
          <w:p w14:paraId="2911E78C"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t>32</w:t>
            </w:r>
            <w:r w:rsidRPr="00443B2A">
              <w:rPr>
                <w:rFonts w:cs="Arial"/>
                <w:sz w:val="22"/>
                <w:szCs w:val="22"/>
              </w:rPr>
              <w:t xml:space="preserve"> GB Processor memory</w:t>
            </w:r>
            <w:r w:rsidRPr="00443B2A">
              <w:rPr>
                <w:rFonts w:cs="Arial"/>
                <w:sz w:val="22"/>
                <w:szCs w:val="22"/>
                <w:lang w:val="sl-SI"/>
              </w:rPr>
              <w:t xml:space="preserve"> for RTC </w:t>
            </w:r>
          </w:p>
          <w:p w14:paraId="2EECB1D7"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t>2 x Compression accelerator</w:t>
            </w:r>
          </w:p>
          <w:p w14:paraId="496F3FA0"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lang w:val="sl-SI"/>
              </w:rPr>
              <w:t> 8Gb/16Gb FC ports</w:t>
            </w:r>
          </w:p>
          <w:p w14:paraId="4BE8B1A5"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Redundant batteries. U slučaju nestanka električne energije da omogući kopiranje podataka iz keš memorije na interne diskove.</w:t>
            </w:r>
          </w:p>
          <w:p w14:paraId="38F3DC96" w14:textId="77777777" w:rsidR="00443B2A" w:rsidRPr="00443B2A" w:rsidRDefault="00443B2A" w:rsidP="00337FBF">
            <w:pPr>
              <w:numPr>
                <w:ilvl w:val="2"/>
                <w:numId w:val="42"/>
              </w:numPr>
              <w:ind w:left="1711"/>
              <w:contextualSpacing/>
              <w:jc w:val="left"/>
              <w:rPr>
                <w:rFonts w:cs="Arial"/>
                <w:sz w:val="22"/>
                <w:szCs w:val="22"/>
              </w:rPr>
            </w:pPr>
            <w:r w:rsidRPr="00443B2A">
              <w:rPr>
                <w:rFonts w:cs="Arial"/>
                <w:sz w:val="22"/>
                <w:szCs w:val="22"/>
              </w:rPr>
              <w:t>Redundant Hard drives</w:t>
            </w:r>
          </w:p>
          <w:p w14:paraId="7E623191" w14:textId="77777777" w:rsidR="00443B2A" w:rsidRPr="00443B2A" w:rsidRDefault="00443B2A" w:rsidP="00337FBF">
            <w:pPr>
              <w:numPr>
                <w:ilvl w:val="0"/>
                <w:numId w:val="43"/>
              </w:numPr>
              <w:ind w:left="991"/>
              <w:contextualSpacing/>
              <w:jc w:val="left"/>
              <w:rPr>
                <w:rFonts w:cs="Arial"/>
                <w:sz w:val="22"/>
                <w:szCs w:val="22"/>
              </w:rPr>
            </w:pPr>
            <w:r w:rsidRPr="00443B2A">
              <w:rPr>
                <w:rFonts w:cs="Arial"/>
                <w:sz w:val="22"/>
                <w:szCs w:val="22"/>
                <w:lang w:val="sr-Latn-RS"/>
              </w:rPr>
              <w:t xml:space="preserve">Mora biti </w:t>
            </w:r>
            <w:r w:rsidRPr="00443B2A">
              <w:rPr>
                <w:rFonts w:cs="Arial"/>
                <w:sz w:val="22"/>
                <w:szCs w:val="22"/>
              </w:rPr>
              <w:t>ponu</w:t>
            </w:r>
            <w:r w:rsidRPr="00443B2A">
              <w:rPr>
                <w:rFonts w:cs="Arial"/>
                <w:sz w:val="22"/>
                <w:szCs w:val="22"/>
                <w:lang w:val="sr-Latn-RS"/>
              </w:rPr>
              <w:t>đen dovoljan broj SFP modula za povezivanje kao što je opisano u tački RBK5.</w:t>
            </w:r>
          </w:p>
        </w:tc>
        <w:tc>
          <w:tcPr>
            <w:tcW w:w="1281" w:type="dxa"/>
          </w:tcPr>
          <w:p w14:paraId="18148808" w14:textId="77777777" w:rsidR="00443B2A" w:rsidRPr="00443B2A" w:rsidRDefault="00443B2A" w:rsidP="00443B2A">
            <w:pPr>
              <w:rPr>
                <w:rFonts w:cs="Arial"/>
                <w:sz w:val="22"/>
                <w:szCs w:val="22"/>
                <w:lang w:val="sr-Cyrl-RS"/>
              </w:rPr>
            </w:pPr>
            <w:r w:rsidRPr="00443B2A">
              <w:rPr>
                <w:rFonts w:cs="Arial"/>
                <w:sz w:val="22"/>
                <w:szCs w:val="22"/>
                <w:lang w:val="sr-Cyrl-RS"/>
              </w:rPr>
              <w:lastRenderedPageBreak/>
              <w:t xml:space="preserve">1 </w:t>
            </w:r>
          </w:p>
        </w:tc>
      </w:tr>
      <w:tr w:rsidR="00443B2A" w:rsidRPr="00443B2A" w14:paraId="36A2A7BB" w14:textId="77777777" w:rsidTr="00443B2A">
        <w:tc>
          <w:tcPr>
            <w:tcW w:w="612" w:type="dxa"/>
          </w:tcPr>
          <w:p w14:paraId="08B30D31" w14:textId="77777777" w:rsidR="00443B2A" w:rsidRPr="00443B2A" w:rsidRDefault="00443B2A" w:rsidP="00443B2A">
            <w:pPr>
              <w:rPr>
                <w:rFonts w:cs="Arial"/>
                <w:sz w:val="22"/>
                <w:szCs w:val="22"/>
                <w:lang w:val="sr-Cyrl-RS"/>
              </w:rPr>
            </w:pPr>
            <w:r w:rsidRPr="00443B2A">
              <w:rPr>
                <w:rFonts w:cs="Arial"/>
                <w:sz w:val="22"/>
                <w:szCs w:val="22"/>
                <w:lang w:val="sr-Cyrl-RS"/>
              </w:rPr>
              <w:lastRenderedPageBreak/>
              <w:t>2</w:t>
            </w:r>
          </w:p>
        </w:tc>
        <w:tc>
          <w:tcPr>
            <w:tcW w:w="7123" w:type="dxa"/>
          </w:tcPr>
          <w:p w14:paraId="580DB54A" w14:textId="77777777" w:rsidR="00443B2A" w:rsidRPr="00443B2A" w:rsidRDefault="00443B2A" w:rsidP="00443B2A">
            <w:pPr>
              <w:ind w:left="181"/>
              <w:contextualSpacing/>
              <w:rPr>
                <w:rFonts w:cs="Arial"/>
                <w:sz w:val="22"/>
                <w:szCs w:val="22"/>
                <w:lang w:val="sl-SI"/>
              </w:rPr>
            </w:pPr>
            <w:r w:rsidRPr="00443B2A">
              <w:rPr>
                <w:rFonts w:cs="Arial"/>
                <w:sz w:val="22"/>
                <w:szCs w:val="22"/>
                <w:lang w:val="sl-SI"/>
              </w:rPr>
              <w:t>»Fibre Chanel« switch koji mora imati minimalno slede</w:t>
            </w:r>
            <w:r w:rsidRPr="00443B2A">
              <w:rPr>
                <w:rFonts w:cs="Arial"/>
                <w:sz w:val="22"/>
                <w:szCs w:val="22"/>
                <w:lang w:val="sr-Latn-RS"/>
              </w:rPr>
              <w:t>ć</w:t>
            </w:r>
            <w:r w:rsidRPr="00443B2A">
              <w:rPr>
                <w:rFonts w:cs="Arial"/>
                <w:sz w:val="22"/>
                <w:szCs w:val="22"/>
                <w:lang w:val="sl-SI"/>
              </w:rPr>
              <w:t xml:space="preserve">u konfiguraciju (tačka </w:t>
            </w:r>
            <w:r w:rsidRPr="00443B2A">
              <w:rPr>
                <w:rFonts w:cs="Arial"/>
                <w:b/>
                <w:sz w:val="22"/>
                <w:szCs w:val="22"/>
                <w:lang w:val="sl-SI"/>
              </w:rPr>
              <w:t>RBK2</w:t>
            </w:r>
            <w:r w:rsidRPr="00443B2A">
              <w:rPr>
                <w:rFonts w:cs="Arial"/>
                <w:sz w:val="22"/>
                <w:szCs w:val="22"/>
                <w:lang w:val="sl-SI"/>
              </w:rPr>
              <w:t>.):</w:t>
            </w:r>
          </w:p>
          <w:p w14:paraId="20F0C355"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Minimalno 48x16Gbps porta</w:t>
            </w:r>
          </w:p>
          <w:p w14:paraId="4F82597D"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Minimalno 24 porta aktivna</w:t>
            </w:r>
          </w:p>
          <w:p w14:paraId="56AFE06F"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Minimalno 24x16Gbps SFP modula, SW (short wave)</w:t>
            </w:r>
          </w:p>
          <w:p w14:paraId="3441DBDD"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 xml:space="preserve">Minimalno 24x FC kabl, LC-LC, OM3, dužine 10m </w:t>
            </w:r>
          </w:p>
          <w:p w14:paraId="5D9C8972"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 xml:space="preserve">Minimalno 2x 16Gbps SFP modula i odgovarajući patch kablovi za povezivanje modula sa optičkim razdelnikom tipa E2000 APC SM minimalne dužine 5m, LW (long wave, 10Km) </w:t>
            </w:r>
          </w:p>
          <w:p w14:paraId="5951C449"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Uključena mora biti licenca »Extended Fabric«, koja omogućava normalno fukcionisanje na većim udaljenostima, odnosno obezbeđuje veći broj B2B (bafer to bafer) kredita</w:t>
            </w:r>
          </w:p>
          <w:p w14:paraId="30E4179C" w14:textId="77777777" w:rsidR="00443B2A" w:rsidRPr="00443B2A" w:rsidRDefault="00443B2A" w:rsidP="00337FBF">
            <w:pPr>
              <w:numPr>
                <w:ilvl w:val="0"/>
                <w:numId w:val="44"/>
              </w:numPr>
              <w:ind w:left="991"/>
              <w:contextualSpacing/>
              <w:jc w:val="left"/>
              <w:rPr>
                <w:rFonts w:cs="Arial"/>
                <w:sz w:val="22"/>
                <w:szCs w:val="22"/>
                <w:lang w:val="sl-SI"/>
              </w:rPr>
            </w:pPr>
            <w:r w:rsidRPr="00443B2A">
              <w:rPr>
                <w:rFonts w:cs="Arial"/>
                <w:sz w:val="22"/>
                <w:szCs w:val="22"/>
                <w:lang w:val="sl-SI"/>
              </w:rPr>
              <w:t>Switch mora podržavati (licenca mora biti uključena u ponudu) logičko particionisanje fizičkog switch-a, koja nam omogućava da od jednog switch-a napravimo dve virtualne celine (virtual fabric funkcija).</w:t>
            </w:r>
          </w:p>
          <w:p w14:paraId="396A9583" w14:textId="77777777" w:rsidR="00443B2A" w:rsidRPr="00443B2A" w:rsidRDefault="00443B2A" w:rsidP="00443B2A">
            <w:pPr>
              <w:ind w:left="181"/>
              <w:contextualSpacing/>
              <w:rPr>
                <w:rFonts w:cs="Arial"/>
                <w:sz w:val="22"/>
                <w:szCs w:val="22"/>
                <w:lang w:val="sl-SI"/>
              </w:rPr>
            </w:pPr>
            <w:r w:rsidRPr="00443B2A">
              <w:rPr>
                <w:rFonts w:cs="Arial"/>
                <w:sz w:val="22"/>
                <w:szCs w:val="22"/>
                <w:lang w:val="sl-SI"/>
              </w:rPr>
              <w:t xml:space="preserve">Moraju biti ponuđene sve potrebne licence </w:t>
            </w:r>
            <w:r w:rsidRPr="00443B2A">
              <w:rPr>
                <w:rFonts w:cs="Arial"/>
                <w:sz w:val="22"/>
                <w:szCs w:val="22"/>
                <w:lang w:val="sr-Latn-RS"/>
              </w:rPr>
              <w:t>za povezivanje kao što je opisano u tački RBK5.</w:t>
            </w:r>
          </w:p>
        </w:tc>
        <w:tc>
          <w:tcPr>
            <w:tcW w:w="1281" w:type="dxa"/>
          </w:tcPr>
          <w:p w14:paraId="48F69443" w14:textId="77777777" w:rsidR="00443B2A" w:rsidRPr="00443B2A" w:rsidRDefault="00443B2A" w:rsidP="00443B2A">
            <w:pPr>
              <w:rPr>
                <w:rFonts w:cs="Arial"/>
                <w:sz w:val="22"/>
                <w:szCs w:val="22"/>
                <w:lang w:val="sr-Cyrl-RS"/>
              </w:rPr>
            </w:pPr>
            <w:r w:rsidRPr="00443B2A">
              <w:rPr>
                <w:rFonts w:cs="Arial"/>
                <w:sz w:val="22"/>
                <w:szCs w:val="22"/>
                <w:lang w:val="sr-Cyrl-RS"/>
              </w:rPr>
              <w:t>4</w:t>
            </w:r>
          </w:p>
        </w:tc>
      </w:tr>
      <w:tr w:rsidR="00443B2A" w:rsidRPr="00443B2A" w14:paraId="4FC453CF" w14:textId="77777777" w:rsidTr="00443B2A">
        <w:tc>
          <w:tcPr>
            <w:tcW w:w="612" w:type="dxa"/>
          </w:tcPr>
          <w:p w14:paraId="19097F29" w14:textId="77777777" w:rsidR="00443B2A" w:rsidRPr="00443B2A" w:rsidRDefault="00443B2A" w:rsidP="00443B2A">
            <w:pPr>
              <w:rPr>
                <w:rFonts w:cs="Arial"/>
                <w:sz w:val="22"/>
                <w:szCs w:val="22"/>
                <w:lang w:val="sr-Latn-RS"/>
              </w:rPr>
            </w:pPr>
            <w:r w:rsidRPr="00443B2A">
              <w:rPr>
                <w:rFonts w:cs="Arial"/>
                <w:sz w:val="22"/>
                <w:szCs w:val="22"/>
                <w:lang w:val="sr-Latn-RS"/>
              </w:rPr>
              <w:t>3</w:t>
            </w:r>
          </w:p>
        </w:tc>
        <w:tc>
          <w:tcPr>
            <w:tcW w:w="7123" w:type="dxa"/>
          </w:tcPr>
          <w:p w14:paraId="1C6013A6" w14:textId="77777777" w:rsidR="00443B2A" w:rsidRPr="00443B2A" w:rsidRDefault="00443B2A" w:rsidP="00443B2A">
            <w:pPr>
              <w:pStyle w:val="NoSpacing"/>
              <w:ind w:left="181"/>
              <w:rPr>
                <w:rFonts w:cs="Arial"/>
                <w:sz w:val="22"/>
                <w:szCs w:val="22"/>
                <w:lang w:val="sl-SI"/>
              </w:rPr>
            </w:pPr>
            <w:r w:rsidRPr="00443B2A">
              <w:rPr>
                <w:rFonts w:cs="Arial"/>
                <w:sz w:val="22"/>
                <w:szCs w:val="22"/>
                <w:lang w:val="sl-SI"/>
              </w:rPr>
              <w:t xml:space="preserve">Tačka </w:t>
            </w:r>
            <w:r w:rsidRPr="00443B2A">
              <w:rPr>
                <w:rFonts w:cs="Arial"/>
                <w:b/>
                <w:sz w:val="22"/>
                <w:szCs w:val="22"/>
                <w:lang w:val="sl-SI"/>
              </w:rPr>
              <w:t>RBK3</w:t>
            </w:r>
            <w:r w:rsidRPr="00443B2A">
              <w:rPr>
                <w:rFonts w:cs="Arial"/>
                <w:sz w:val="22"/>
                <w:szCs w:val="22"/>
                <w:lang w:val="sl-SI"/>
              </w:rPr>
              <w:t>.:</w:t>
            </w:r>
          </w:p>
          <w:p w14:paraId="2CDE9349" w14:textId="77777777" w:rsidR="00443B2A" w:rsidRPr="00443B2A" w:rsidRDefault="00443B2A" w:rsidP="00337FBF">
            <w:pPr>
              <w:pStyle w:val="NoSpacing"/>
              <w:numPr>
                <w:ilvl w:val="0"/>
                <w:numId w:val="45"/>
              </w:numPr>
              <w:suppressAutoHyphens w:val="0"/>
              <w:spacing w:before="0"/>
              <w:ind w:left="991"/>
              <w:jc w:val="left"/>
              <w:rPr>
                <w:rFonts w:cs="Arial"/>
                <w:sz w:val="22"/>
                <w:szCs w:val="22"/>
              </w:rPr>
            </w:pPr>
            <w:r w:rsidRPr="00443B2A">
              <w:rPr>
                <w:rFonts w:cs="Arial"/>
                <w:sz w:val="22"/>
                <w:szCs w:val="22"/>
              </w:rPr>
              <w:t xml:space="preserve">HP 683259-001 3PAR StoreServ 7000 4-port 8Gb/sec fibre channel adapter option (QR486A) Includes (4) 8GB shortwave FC SFPs za </w:t>
            </w:r>
            <w:r w:rsidRPr="00443B2A">
              <w:rPr>
                <w:rFonts w:cs="Arial"/>
                <w:sz w:val="22"/>
                <w:szCs w:val="22"/>
                <w:lang w:val="sl-SI"/>
              </w:rPr>
              <w:t>postojeći HP 3PAR</w:t>
            </w:r>
            <w:r w:rsidRPr="00443B2A">
              <w:rPr>
                <w:rFonts w:cs="Arial"/>
                <w:sz w:val="22"/>
                <w:szCs w:val="22"/>
              </w:rPr>
              <w:t xml:space="preserve"> 7200, OS version 3.2.1.426 (MU5) </w:t>
            </w:r>
            <w:r w:rsidRPr="00443B2A">
              <w:rPr>
                <w:rFonts w:cs="Arial"/>
                <w:sz w:val="22"/>
                <w:szCs w:val="22"/>
                <w:lang w:val="sl-SI"/>
              </w:rPr>
              <w:t xml:space="preserve">sistema (storage) </w:t>
            </w:r>
            <w:r w:rsidRPr="00443B2A">
              <w:rPr>
                <w:rFonts w:cs="Arial"/>
                <w:sz w:val="22"/>
                <w:szCs w:val="22"/>
              </w:rPr>
              <w:t>ili odgovaraju</w:t>
            </w:r>
            <w:r w:rsidRPr="00443B2A">
              <w:rPr>
                <w:rFonts w:cs="Arial"/>
                <w:sz w:val="22"/>
                <w:szCs w:val="22"/>
                <w:lang w:val="sr-Latn-RS"/>
              </w:rPr>
              <w:t>ća</w:t>
            </w:r>
          </w:p>
          <w:p w14:paraId="71C51209" w14:textId="77777777" w:rsidR="00443B2A" w:rsidRPr="00443B2A" w:rsidRDefault="00443B2A" w:rsidP="00337FBF">
            <w:pPr>
              <w:pStyle w:val="NoSpacing"/>
              <w:numPr>
                <w:ilvl w:val="0"/>
                <w:numId w:val="45"/>
              </w:numPr>
              <w:suppressAutoHyphens w:val="0"/>
              <w:spacing w:before="0"/>
              <w:ind w:left="991"/>
              <w:jc w:val="left"/>
              <w:rPr>
                <w:rFonts w:cs="Arial"/>
                <w:sz w:val="22"/>
                <w:szCs w:val="22"/>
              </w:rPr>
            </w:pPr>
            <w:r w:rsidRPr="00443B2A">
              <w:rPr>
                <w:rFonts w:cs="Arial"/>
                <w:sz w:val="22"/>
                <w:szCs w:val="22"/>
              </w:rPr>
              <w:t xml:space="preserve">PCIe Riser Assy 683247-001 za </w:t>
            </w:r>
            <w:r w:rsidRPr="00443B2A">
              <w:rPr>
                <w:rFonts w:cs="Arial"/>
                <w:sz w:val="22"/>
                <w:szCs w:val="22"/>
                <w:lang w:val="sl-SI"/>
              </w:rPr>
              <w:t>postojeći HP 3PAR</w:t>
            </w:r>
            <w:r w:rsidRPr="00443B2A">
              <w:rPr>
                <w:rFonts w:cs="Arial"/>
                <w:sz w:val="22"/>
                <w:szCs w:val="22"/>
              </w:rPr>
              <w:t xml:space="preserve"> 7200, OS version 3.2.1.426 (MU5) </w:t>
            </w:r>
            <w:r w:rsidRPr="00443B2A">
              <w:rPr>
                <w:rFonts w:cs="Arial"/>
                <w:sz w:val="22"/>
                <w:szCs w:val="22"/>
                <w:lang w:val="sl-SI"/>
              </w:rPr>
              <w:t>sistema (storage) ili odgovarajući</w:t>
            </w:r>
          </w:p>
        </w:tc>
        <w:tc>
          <w:tcPr>
            <w:tcW w:w="1281" w:type="dxa"/>
          </w:tcPr>
          <w:p w14:paraId="3051DE27" w14:textId="77777777" w:rsidR="00443B2A" w:rsidRPr="00443B2A" w:rsidRDefault="00443B2A" w:rsidP="00443B2A">
            <w:pPr>
              <w:rPr>
                <w:rFonts w:cs="Arial"/>
                <w:sz w:val="22"/>
                <w:szCs w:val="22"/>
                <w:lang w:val="sr-Latn-RS"/>
              </w:rPr>
            </w:pPr>
            <w:r w:rsidRPr="00443B2A">
              <w:rPr>
                <w:rFonts w:cs="Arial"/>
                <w:sz w:val="22"/>
                <w:szCs w:val="22"/>
                <w:lang w:val="sr-Latn-RS"/>
              </w:rPr>
              <w:t>2</w:t>
            </w:r>
          </w:p>
        </w:tc>
      </w:tr>
      <w:tr w:rsidR="00443B2A" w:rsidRPr="00443B2A" w14:paraId="63C051BB" w14:textId="77777777" w:rsidTr="00443B2A">
        <w:tc>
          <w:tcPr>
            <w:tcW w:w="612" w:type="dxa"/>
          </w:tcPr>
          <w:p w14:paraId="39D01DA4" w14:textId="77777777" w:rsidR="00443B2A" w:rsidRPr="00443B2A" w:rsidRDefault="00443B2A" w:rsidP="00443B2A">
            <w:pPr>
              <w:rPr>
                <w:rFonts w:cs="Arial"/>
                <w:sz w:val="22"/>
                <w:szCs w:val="22"/>
                <w:lang w:val="sr-Latn-RS"/>
              </w:rPr>
            </w:pPr>
            <w:r w:rsidRPr="00443B2A">
              <w:rPr>
                <w:rFonts w:cs="Arial"/>
                <w:sz w:val="22"/>
                <w:szCs w:val="22"/>
                <w:lang w:val="sr-Latn-RS"/>
              </w:rPr>
              <w:t>4</w:t>
            </w:r>
          </w:p>
        </w:tc>
        <w:tc>
          <w:tcPr>
            <w:tcW w:w="7123" w:type="dxa"/>
          </w:tcPr>
          <w:p w14:paraId="000DF692" w14:textId="77777777" w:rsidR="00443B2A" w:rsidRPr="00443B2A" w:rsidRDefault="00443B2A" w:rsidP="00443B2A">
            <w:pPr>
              <w:pStyle w:val="NoSpacing"/>
              <w:ind w:left="181"/>
              <w:rPr>
                <w:rFonts w:cs="Arial"/>
                <w:sz w:val="22"/>
                <w:szCs w:val="22"/>
                <w:lang w:val="sl-SI"/>
              </w:rPr>
            </w:pPr>
            <w:r w:rsidRPr="00443B2A">
              <w:rPr>
                <w:rFonts w:cs="Arial"/>
                <w:sz w:val="22"/>
                <w:szCs w:val="22"/>
                <w:lang w:val="sl-SI"/>
              </w:rPr>
              <w:t xml:space="preserve">Tačka </w:t>
            </w:r>
            <w:r w:rsidRPr="00443B2A">
              <w:rPr>
                <w:rFonts w:cs="Arial"/>
                <w:b/>
                <w:sz w:val="22"/>
                <w:szCs w:val="22"/>
                <w:lang w:val="sl-SI"/>
              </w:rPr>
              <w:t>RBK4</w:t>
            </w:r>
            <w:r w:rsidRPr="00443B2A">
              <w:rPr>
                <w:rFonts w:cs="Arial"/>
                <w:sz w:val="22"/>
                <w:szCs w:val="22"/>
                <w:lang w:val="sl-SI"/>
              </w:rPr>
              <w:t>.:</w:t>
            </w:r>
          </w:p>
          <w:p w14:paraId="32B8F849" w14:textId="77777777" w:rsidR="00443B2A" w:rsidRPr="00443B2A" w:rsidRDefault="00443B2A" w:rsidP="00337FBF">
            <w:pPr>
              <w:pStyle w:val="NoSpacing"/>
              <w:numPr>
                <w:ilvl w:val="0"/>
                <w:numId w:val="47"/>
              </w:numPr>
              <w:suppressAutoHyphens w:val="0"/>
              <w:spacing w:before="0"/>
              <w:ind w:left="991"/>
              <w:jc w:val="left"/>
              <w:rPr>
                <w:rFonts w:cs="Arial"/>
                <w:sz w:val="22"/>
                <w:szCs w:val="22"/>
              </w:rPr>
            </w:pPr>
            <w:r w:rsidRPr="00443B2A">
              <w:rPr>
                <w:rFonts w:cs="Arial"/>
                <w:sz w:val="22"/>
                <w:szCs w:val="22"/>
              </w:rPr>
              <w:t xml:space="preserve">HP B-Series 8/12c Switch 12 Port Upgrade License za </w:t>
            </w:r>
            <w:r w:rsidRPr="00443B2A">
              <w:rPr>
                <w:rFonts w:cs="Arial"/>
                <w:sz w:val="22"/>
                <w:szCs w:val="22"/>
                <w:lang w:val="sl-SI"/>
              </w:rPr>
              <w:t xml:space="preserve">postojeće </w:t>
            </w:r>
            <w:r w:rsidRPr="00443B2A">
              <w:rPr>
                <w:rFonts w:cs="Arial"/>
                <w:sz w:val="22"/>
                <w:szCs w:val="22"/>
              </w:rPr>
              <w:t>FC svičeve u blade šasiji HP c7000</w:t>
            </w:r>
          </w:p>
        </w:tc>
        <w:tc>
          <w:tcPr>
            <w:tcW w:w="1281" w:type="dxa"/>
          </w:tcPr>
          <w:p w14:paraId="7D19D9AA" w14:textId="77777777" w:rsidR="00443B2A" w:rsidRPr="00443B2A" w:rsidRDefault="00443B2A" w:rsidP="00443B2A">
            <w:pPr>
              <w:rPr>
                <w:rFonts w:cs="Arial"/>
                <w:sz w:val="22"/>
                <w:szCs w:val="22"/>
              </w:rPr>
            </w:pPr>
            <w:r w:rsidRPr="00443B2A">
              <w:rPr>
                <w:rFonts w:cs="Arial"/>
                <w:sz w:val="22"/>
                <w:szCs w:val="22"/>
                <w:lang w:val="sr-Latn-RS"/>
              </w:rPr>
              <w:t>2</w:t>
            </w:r>
          </w:p>
        </w:tc>
      </w:tr>
      <w:tr w:rsidR="00443B2A" w:rsidRPr="00443B2A" w14:paraId="217D9DDD" w14:textId="77777777" w:rsidTr="00443B2A">
        <w:tc>
          <w:tcPr>
            <w:tcW w:w="612" w:type="dxa"/>
          </w:tcPr>
          <w:p w14:paraId="640C6041" w14:textId="77777777" w:rsidR="00443B2A" w:rsidRPr="00443B2A" w:rsidRDefault="00443B2A" w:rsidP="00443B2A">
            <w:pPr>
              <w:rPr>
                <w:rFonts w:cs="Arial"/>
                <w:sz w:val="22"/>
                <w:szCs w:val="22"/>
                <w:lang w:val="sr-Latn-RS"/>
              </w:rPr>
            </w:pPr>
            <w:r w:rsidRPr="00443B2A">
              <w:rPr>
                <w:rFonts w:cs="Arial"/>
                <w:sz w:val="22"/>
                <w:szCs w:val="22"/>
                <w:lang w:val="sr-Latn-RS"/>
              </w:rPr>
              <w:t>5</w:t>
            </w:r>
          </w:p>
        </w:tc>
        <w:tc>
          <w:tcPr>
            <w:tcW w:w="7123" w:type="dxa"/>
          </w:tcPr>
          <w:p w14:paraId="49D577FA" w14:textId="77777777" w:rsidR="00443B2A" w:rsidRPr="00443B2A" w:rsidRDefault="00443B2A" w:rsidP="00443B2A">
            <w:pPr>
              <w:pStyle w:val="NoSpacing"/>
              <w:ind w:left="181"/>
              <w:rPr>
                <w:rFonts w:cs="Arial"/>
                <w:sz w:val="22"/>
                <w:szCs w:val="22"/>
                <w:lang w:val="sl-SI"/>
              </w:rPr>
            </w:pPr>
            <w:r w:rsidRPr="00443B2A">
              <w:rPr>
                <w:rFonts w:cs="Arial"/>
                <w:sz w:val="22"/>
                <w:szCs w:val="22"/>
                <w:lang w:val="sl-SI"/>
              </w:rPr>
              <w:t xml:space="preserve">Usluga konfiguracije stretch klastera Lazarevac-Vreoci  (tačka </w:t>
            </w:r>
            <w:r w:rsidRPr="00443B2A">
              <w:rPr>
                <w:rFonts w:cs="Arial"/>
                <w:b/>
                <w:sz w:val="22"/>
                <w:szCs w:val="22"/>
                <w:lang w:val="sl-SI"/>
              </w:rPr>
              <w:t>RBK5</w:t>
            </w:r>
            <w:r w:rsidRPr="00443B2A">
              <w:rPr>
                <w:rFonts w:cs="Arial"/>
                <w:sz w:val="22"/>
                <w:szCs w:val="22"/>
                <w:lang w:val="sl-SI"/>
              </w:rPr>
              <w:t>.):</w:t>
            </w:r>
          </w:p>
          <w:p w14:paraId="1D688DE9" w14:textId="77777777" w:rsidR="00443B2A" w:rsidRPr="00443B2A" w:rsidRDefault="00443B2A" w:rsidP="00337FBF">
            <w:pPr>
              <w:pStyle w:val="ListParagraph"/>
              <w:numPr>
                <w:ilvl w:val="0"/>
                <w:numId w:val="46"/>
              </w:numPr>
              <w:spacing w:before="0" w:after="0" w:line="240" w:lineRule="auto"/>
              <w:ind w:left="991"/>
              <w:jc w:val="left"/>
              <w:rPr>
                <w:rFonts w:ascii="Arial" w:hAnsi="Arial" w:cs="Arial"/>
              </w:rPr>
            </w:pPr>
            <w:r w:rsidRPr="00443B2A">
              <w:rPr>
                <w:rFonts w:ascii="Arial" w:hAnsi="Arial" w:cs="Arial"/>
                <w:lang w:val="sl-SI"/>
              </w:rPr>
              <w:t xml:space="preserve">Postojeća oprema </w:t>
            </w:r>
            <w:r w:rsidRPr="00443B2A">
              <w:rPr>
                <w:rFonts w:ascii="Arial" w:hAnsi="Arial" w:cs="Arial"/>
                <w:lang w:val="sr-Latn-RS"/>
              </w:rPr>
              <w:t xml:space="preserve">(IBM SVC ver. </w:t>
            </w:r>
            <w:r w:rsidRPr="00443B2A">
              <w:rPr>
                <w:rFonts w:ascii="Arial" w:hAnsi="Arial" w:cs="Arial"/>
              </w:rPr>
              <w:t>7.7.1.4</w:t>
            </w:r>
            <w:r w:rsidRPr="00443B2A">
              <w:rPr>
                <w:rFonts w:ascii="Arial" w:hAnsi="Arial" w:cs="Arial"/>
                <w:lang w:val="sr-Latn-RS"/>
              </w:rPr>
              <w:t xml:space="preserve">) </w:t>
            </w:r>
            <w:r w:rsidRPr="00443B2A">
              <w:rPr>
                <w:rFonts w:ascii="Arial" w:hAnsi="Arial" w:cs="Arial"/>
              </w:rPr>
              <w:t>na lokaciji Vreoci mora da radi u stretch klasteru sa novom opremom opisanom u tačkama RBK1, RBK2 i RBK3 i postojećom opremom na lokaciji Lazarevac (</w:t>
            </w:r>
            <w:r w:rsidRPr="00443B2A">
              <w:rPr>
                <w:rFonts w:ascii="Arial" w:hAnsi="Arial" w:cs="Arial"/>
                <w:lang w:val="sl-SI"/>
              </w:rPr>
              <w:t>HP 3PAR</w:t>
            </w:r>
            <w:r w:rsidRPr="00443B2A">
              <w:rPr>
                <w:rFonts w:ascii="Arial" w:hAnsi="Arial" w:cs="Arial"/>
              </w:rPr>
              <w:t xml:space="preserve"> 7200, OS version 3.2.1.426 (MU5))</w:t>
            </w:r>
          </w:p>
          <w:p w14:paraId="4F18E030" w14:textId="77777777" w:rsidR="00443B2A" w:rsidRPr="00443B2A" w:rsidRDefault="00443B2A" w:rsidP="00337FBF">
            <w:pPr>
              <w:pStyle w:val="ListParagraph"/>
              <w:numPr>
                <w:ilvl w:val="0"/>
                <w:numId w:val="46"/>
              </w:numPr>
              <w:spacing w:before="0" w:after="0" w:line="240" w:lineRule="auto"/>
              <w:ind w:left="991"/>
              <w:jc w:val="left"/>
              <w:rPr>
                <w:rFonts w:ascii="Arial" w:hAnsi="Arial" w:cs="Arial"/>
              </w:rPr>
            </w:pPr>
            <w:r w:rsidRPr="00443B2A">
              <w:rPr>
                <w:rFonts w:ascii="Arial" w:hAnsi="Arial" w:cs="Arial"/>
              </w:rPr>
              <w:t>Novi stretch klaster mora da ispuni sledeće funkcionalnosti:</w:t>
            </w:r>
          </w:p>
          <w:p w14:paraId="085D624A" w14:textId="77777777" w:rsidR="00443B2A" w:rsidRPr="00443B2A" w:rsidRDefault="00443B2A" w:rsidP="00443B2A">
            <w:pPr>
              <w:pStyle w:val="ListParagraph"/>
              <w:ind w:left="991"/>
              <w:rPr>
                <w:rFonts w:ascii="Arial" w:hAnsi="Arial" w:cs="Arial"/>
              </w:rPr>
            </w:pPr>
            <w:r w:rsidRPr="00443B2A">
              <w:rPr>
                <w:rFonts w:ascii="Arial" w:hAnsi="Arial" w:cs="Arial"/>
              </w:rPr>
              <w:t xml:space="preserve">- rešenje mora biti Active-Active, preko dva site-a </w:t>
            </w:r>
            <w:r w:rsidRPr="00443B2A">
              <w:rPr>
                <w:rFonts w:ascii="Arial" w:hAnsi="Arial" w:cs="Arial"/>
              </w:rPr>
              <w:br/>
              <w:t>- pomenuti klaster koris</w:t>
            </w:r>
            <w:r w:rsidRPr="00443B2A">
              <w:rPr>
                <w:rFonts w:ascii="Arial" w:hAnsi="Arial" w:cs="Arial"/>
                <w:lang w:val="sr-Latn-RS"/>
              </w:rPr>
              <w:t>tiće</w:t>
            </w:r>
            <w:r w:rsidRPr="00443B2A">
              <w:rPr>
                <w:rFonts w:ascii="Arial" w:hAnsi="Arial" w:cs="Arial"/>
              </w:rPr>
              <w:t xml:space="preserve"> Vmware cluster sa fukcionalnostima preko dva site-a: Vmotion, HA, DRS, Fault Tolerance, VMware node-ovi imaju "site awarnes", tako da se </w:t>
            </w:r>
            <w:r w:rsidRPr="00443B2A">
              <w:rPr>
                <w:rFonts w:ascii="Arial" w:hAnsi="Arial" w:cs="Arial"/>
              </w:rPr>
              <w:lastRenderedPageBreak/>
              <w:t>read uvek obavlja sa lokalnog site-a (hardver i licence za Vmware cluster Naručilac već poseduje)</w:t>
            </w:r>
          </w:p>
          <w:p w14:paraId="019063FD" w14:textId="77777777" w:rsidR="00443B2A" w:rsidRPr="00443B2A" w:rsidRDefault="00443B2A" w:rsidP="00443B2A">
            <w:pPr>
              <w:pStyle w:val="ListParagraph"/>
              <w:ind w:left="991"/>
              <w:rPr>
                <w:rFonts w:ascii="Arial" w:hAnsi="Arial" w:cs="Arial"/>
              </w:rPr>
            </w:pPr>
            <w:r w:rsidRPr="00443B2A">
              <w:rPr>
                <w:rFonts w:ascii="Arial" w:hAnsi="Arial" w:cs="Arial"/>
              </w:rPr>
              <w:t xml:space="preserve">- u slučaju otkaza jednog site-a </w:t>
            </w:r>
            <w:r w:rsidRPr="00443B2A">
              <w:rPr>
                <w:rFonts w:ascii="Arial" w:hAnsi="Arial" w:cs="Arial"/>
                <w:lang w:val="sl-SI"/>
              </w:rPr>
              <w:t>stretch klaster mora da obezbedi migraciju virtuelnih mašina na drugi site</w:t>
            </w:r>
          </w:p>
          <w:p w14:paraId="1B588FBE" w14:textId="77777777" w:rsidR="00443B2A" w:rsidRPr="00443B2A" w:rsidRDefault="00443B2A" w:rsidP="00337FBF">
            <w:pPr>
              <w:pStyle w:val="ListParagraph"/>
              <w:numPr>
                <w:ilvl w:val="0"/>
                <w:numId w:val="46"/>
              </w:numPr>
              <w:spacing w:before="0" w:after="0" w:line="240" w:lineRule="auto"/>
              <w:ind w:left="991"/>
              <w:jc w:val="left"/>
              <w:rPr>
                <w:rFonts w:ascii="Arial" w:hAnsi="Arial" w:cs="Arial"/>
              </w:rPr>
            </w:pPr>
            <w:r w:rsidRPr="00443B2A">
              <w:rPr>
                <w:rFonts w:ascii="Arial" w:hAnsi="Arial" w:cs="Arial"/>
              </w:rPr>
              <w:t xml:space="preserve">Povezivanje sa postojećim </w:t>
            </w:r>
            <w:r w:rsidRPr="00443B2A">
              <w:rPr>
                <w:rFonts w:ascii="Arial" w:hAnsi="Arial" w:cs="Arial"/>
                <w:lang w:val="sl-SI"/>
              </w:rPr>
              <w:t>HP 3PAR</w:t>
            </w:r>
            <w:r w:rsidRPr="00443B2A">
              <w:rPr>
                <w:rFonts w:ascii="Arial" w:hAnsi="Arial" w:cs="Arial"/>
              </w:rPr>
              <w:t xml:space="preserve"> 7200, OS version 3.2.1.426 (MU5) </w:t>
            </w:r>
            <w:r w:rsidRPr="00443B2A">
              <w:rPr>
                <w:rFonts w:ascii="Arial" w:hAnsi="Arial" w:cs="Arial"/>
                <w:lang w:val="sl-SI"/>
              </w:rPr>
              <w:t>sistemom</w:t>
            </w:r>
            <w:r w:rsidRPr="00443B2A">
              <w:rPr>
                <w:rFonts w:ascii="Arial" w:hAnsi="Arial" w:cs="Arial"/>
              </w:rPr>
              <w:t xml:space="preserve"> </w:t>
            </w:r>
            <w:r w:rsidRPr="00443B2A">
              <w:rPr>
                <w:rFonts w:ascii="Arial" w:hAnsi="Arial" w:cs="Arial"/>
                <w:lang w:val="sr-Latn-RS"/>
              </w:rPr>
              <w:t>(</w:t>
            </w:r>
            <w:r w:rsidRPr="00443B2A">
              <w:rPr>
                <w:rFonts w:ascii="Arial" w:hAnsi="Arial" w:cs="Arial"/>
              </w:rPr>
              <w:t>storage)</w:t>
            </w:r>
            <w:r w:rsidRPr="00443B2A">
              <w:rPr>
                <w:rFonts w:ascii="Arial" w:hAnsi="Arial" w:cs="Arial"/>
                <w:lang w:val="sl-SI"/>
              </w:rPr>
              <w:t xml:space="preserve"> </w:t>
            </w:r>
            <w:r w:rsidRPr="00443B2A">
              <w:rPr>
                <w:rFonts w:ascii="Arial" w:hAnsi="Arial" w:cs="Arial"/>
              </w:rPr>
              <w:t>na lokaciji Lazarevac preko opreme iz tačke RBK3.</w:t>
            </w:r>
          </w:p>
          <w:p w14:paraId="2F8F33A8" w14:textId="77777777" w:rsidR="00443B2A" w:rsidRPr="00443B2A" w:rsidRDefault="00443B2A" w:rsidP="00337FBF">
            <w:pPr>
              <w:pStyle w:val="ListParagraph"/>
              <w:numPr>
                <w:ilvl w:val="0"/>
                <w:numId w:val="46"/>
              </w:numPr>
              <w:spacing w:before="0" w:after="0" w:line="240" w:lineRule="auto"/>
              <w:ind w:left="991"/>
              <w:jc w:val="left"/>
              <w:rPr>
                <w:rFonts w:ascii="Arial" w:eastAsiaTheme="minorHAnsi" w:hAnsi="Arial" w:cs="Arial"/>
              </w:rPr>
            </w:pPr>
            <w:r w:rsidRPr="00443B2A">
              <w:rPr>
                <w:rFonts w:ascii="Arial" w:hAnsi="Arial" w:cs="Arial"/>
              </w:rPr>
              <w:t xml:space="preserve">Upgrade firmware-a svih postojećih uređaja koji će biti deo </w:t>
            </w:r>
            <w:r w:rsidRPr="00443B2A">
              <w:rPr>
                <w:rFonts w:ascii="Arial" w:hAnsi="Arial" w:cs="Arial"/>
                <w:lang w:val="sl-SI"/>
              </w:rPr>
              <w:t>stretch klastera Lazarevac-Vreoci na najnoviju stabilnu verziju</w:t>
            </w:r>
          </w:p>
          <w:p w14:paraId="23BD8BE3" w14:textId="77777777" w:rsidR="00443B2A" w:rsidRPr="00443B2A" w:rsidRDefault="00443B2A" w:rsidP="00443B2A">
            <w:pPr>
              <w:ind w:left="271"/>
              <w:contextualSpacing/>
              <w:rPr>
                <w:rFonts w:cs="Arial"/>
                <w:b/>
                <w:sz w:val="22"/>
                <w:szCs w:val="22"/>
                <w:lang w:val="sl-SI"/>
              </w:rPr>
            </w:pPr>
            <w:r w:rsidRPr="00443B2A">
              <w:rPr>
                <w:rFonts w:cs="Arial"/>
                <w:b/>
                <w:sz w:val="22"/>
                <w:szCs w:val="22"/>
              </w:rPr>
              <w:t>Napomena</w:t>
            </w:r>
            <w:r w:rsidRPr="00443B2A">
              <w:rPr>
                <w:rFonts w:cs="Arial"/>
                <w:sz w:val="22"/>
                <w:szCs w:val="22"/>
              </w:rPr>
              <w:t>: Na postojećoj opremi ima dovoljan broj 16GB</w:t>
            </w:r>
            <w:r w:rsidRPr="00443B2A">
              <w:rPr>
                <w:rFonts w:cs="Arial"/>
                <w:sz w:val="22"/>
                <w:szCs w:val="22"/>
                <w:lang w:val="sl-SI"/>
              </w:rPr>
              <w:t>bps</w:t>
            </w:r>
            <w:r w:rsidRPr="00443B2A">
              <w:rPr>
                <w:rFonts w:cs="Arial"/>
                <w:sz w:val="22"/>
                <w:szCs w:val="22"/>
              </w:rPr>
              <w:t xml:space="preserve"> SFP modula za povezivanje</w:t>
            </w:r>
            <w:r w:rsidRPr="00443B2A">
              <w:rPr>
                <w:rFonts w:cs="Arial"/>
                <w:sz w:val="22"/>
                <w:szCs w:val="22"/>
                <w:lang w:val="sl-SI"/>
              </w:rPr>
              <w:t>. Lokacije Lazarevac i Vreoci su povezane singlmodnim optičkim kablom dužine 9,5km sa dovoljnim brojem slobodnih vlakana.</w:t>
            </w:r>
          </w:p>
        </w:tc>
        <w:tc>
          <w:tcPr>
            <w:tcW w:w="1281" w:type="dxa"/>
          </w:tcPr>
          <w:p w14:paraId="39AC491D" w14:textId="77777777" w:rsidR="00443B2A" w:rsidRPr="00443B2A" w:rsidRDefault="00443B2A" w:rsidP="00443B2A">
            <w:pPr>
              <w:rPr>
                <w:rFonts w:cs="Arial"/>
                <w:sz w:val="22"/>
                <w:szCs w:val="22"/>
                <w:lang w:val="sr-Latn-RS"/>
              </w:rPr>
            </w:pPr>
            <w:r w:rsidRPr="00443B2A">
              <w:rPr>
                <w:rFonts w:cs="Arial"/>
                <w:sz w:val="22"/>
                <w:szCs w:val="22"/>
                <w:lang w:val="sr-Latn-RS"/>
              </w:rPr>
              <w:lastRenderedPageBreak/>
              <w:t>1</w:t>
            </w:r>
          </w:p>
        </w:tc>
      </w:tr>
    </w:tbl>
    <w:p w14:paraId="6B1DEB9E" w14:textId="77777777" w:rsidR="00443B2A" w:rsidRPr="00443B2A" w:rsidRDefault="00443B2A" w:rsidP="00443B2A">
      <w:pPr>
        <w:pStyle w:val="ListParagraph"/>
        <w:spacing w:line="240" w:lineRule="auto"/>
        <w:ind w:left="1440"/>
        <w:rPr>
          <w:rFonts w:ascii="Arial" w:hAnsi="Arial" w:cs="Arial"/>
        </w:rPr>
      </w:pPr>
    </w:p>
    <w:p w14:paraId="75E4FF69" w14:textId="77777777" w:rsidR="00443B2A" w:rsidRPr="00443B2A" w:rsidRDefault="00443B2A" w:rsidP="00443B2A">
      <w:pPr>
        <w:rPr>
          <w:rFonts w:cs="Arial"/>
        </w:rPr>
      </w:pPr>
    </w:p>
    <w:p w14:paraId="6D275873" w14:textId="77777777" w:rsidR="00443B2A" w:rsidRDefault="00443B2A" w:rsidP="00443B2A">
      <w:pPr>
        <w:rPr>
          <w:b/>
        </w:rPr>
      </w:pPr>
    </w:p>
    <w:p w14:paraId="197936FB" w14:textId="77777777" w:rsidR="00BE3162" w:rsidRPr="002C2C4F" w:rsidRDefault="00BE3162" w:rsidP="00BE3162">
      <w:pPr>
        <w:rPr>
          <w:rFonts w:cs="Arial"/>
          <w:color w:val="000000" w:themeColor="text1"/>
          <w:sz w:val="24"/>
          <w:szCs w:val="24"/>
        </w:rPr>
      </w:pPr>
    </w:p>
    <w:p w14:paraId="5A3EF0C2" w14:textId="77777777" w:rsidR="00BE3162" w:rsidRPr="002D3120" w:rsidRDefault="002D3120" w:rsidP="00BE3162">
      <w:pPr>
        <w:rPr>
          <w:rFonts w:cs="Arial"/>
          <w:color w:val="000000" w:themeColor="text1"/>
          <w:sz w:val="24"/>
          <w:szCs w:val="24"/>
          <w:lang w:val="sr-Cyrl-RS"/>
        </w:rPr>
      </w:pPr>
      <w:r>
        <w:rPr>
          <w:rFonts w:cs="Arial"/>
          <w:color w:val="000000" w:themeColor="text1"/>
          <w:sz w:val="24"/>
          <w:szCs w:val="24"/>
          <w:lang w:val="sr-Cyrl-RS"/>
        </w:rPr>
        <w:t>________________                                                                ______________________</w:t>
      </w:r>
    </w:p>
    <w:p w14:paraId="3BA71772" w14:textId="77777777" w:rsidR="00BE3162" w:rsidRPr="002D3120" w:rsidRDefault="002D3120" w:rsidP="00BE3162">
      <w:pPr>
        <w:rPr>
          <w:rFonts w:cs="Arial"/>
          <w:color w:val="000000" w:themeColor="text1"/>
          <w:sz w:val="24"/>
          <w:szCs w:val="24"/>
          <w:lang w:val="sr-Cyrl-RS"/>
        </w:rPr>
      </w:pPr>
      <w:r>
        <w:rPr>
          <w:rFonts w:cs="Arial"/>
          <w:color w:val="000000" w:themeColor="text1"/>
          <w:sz w:val="24"/>
          <w:szCs w:val="24"/>
          <w:lang w:val="sr-Cyrl-RS"/>
        </w:rPr>
        <w:t xml:space="preserve"> </w:t>
      </w:r>
    </w:p>
    <w:p w14:paraId="143B4982" w14:textId="77777777" w:rsidR="00BE3162" w:rsidRPr="002D3120" w:rsidRDefault="00BE3162" w:rsidP="00BE3162">
      <w:pPr>
        <w:rPr>
          <w:rFonts w:cs="Arial"/>
          <w:color w:val="000000" w:themeColor="text1"/>
          <w:sz w:val="24"/>
          <w:szCs w:val="24"/>
          <w:lang w:val="sr-Cyrl-RS"/>
        </w:rPr>
      </w:pP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 xml:space="preserve">м. п.                               </w:t>
      </w:r>
      <w:r w:rsidR="002D3120">
        <w:rPr>
          <w:rFonts w:eastAsia="Arial Narrow" w:cs="Arial"/>
          <w:color w:val="000000" w:themeColor="text1"/>
          <w:sz w:val="24"/>
          <w:szCs w:val="24"/>
          <w:lang w:val="sr-Cyrl-RS"/>
        </w:rPr>
        <w:t xml:space="preserve">Потпис </w:t>
      </w:r>
      <w:r w:rsidRPr="002C2C4F">
        <w:rPr>
          <w:rFonts w:eastAsia="Arial Narrow" w:cs="Arial"/>
          <w:color w:val="000000" w:themeColor="text1"/>
          <w:sz w:val="24"/>
          <w:szCs w:val="24"/>
        </w:rPr>
        <w:t>Понуђач</w:t>
      </w:r>
      <w:r w:rsidR="002D3120">
        <w:rPr>
          <w:rFonts w:eastAsia="Arial Narrow" w:cs="Arial"/>
          <w:color w:val="000000" w:themeColor="text1"/>
          <w:sz w:val="24"/>
          <w:szCs w:val="24"/>
          <w:lang w:val="sr-Cyrl-RS"/>
        </w:rPr>
        <w:t>а</w:t>
      </w:r>
    </w:p>
    <w:p w14:paraId="417FB294" w14:textId="77777777" w:rsidR="00BE3162" w:rsidRPr="002C2C4F" w:rsidRDefault="00BE3162" w:rsidP="00BE3162">
      <w:pPr>
        <w:rPr>
          <w:rFonts w:cs="Arial"/>
          <w:color w:val="000000" w:themeColor="text1"/>
          <w:sz w:val="24"/>
          <w:szCs w:val="24"/>
        </w:rPr>
      </w:pPr>
    </w:p>
    <w:p w14:paraId="5AF2B400" w14:textId="77777777" w:rsidR="00BE3162" w:rsidRPr="002C2C4F" w:rsidRDefault="00BE3162" w:rsidP="00BE3162">
      <w:pPr>
        <w:rPr>
          <w:rFonts w:cs="Arial"/>
          <w:color w:val="000000" w:themeColor="text1"/>
          <w:sz w:val="24"/>
          <w:szCs w:val="24"/>
        </w:rPr>
      </w:pPr>
    </w:p>
    <w:p w14:paraId="2BF054D8" w14:textId="77777777" w:rsidR="00BE3162" w:rsidRPr="002C2C4F" w:rsidRDefault="00BE3162" w:rsidP="00BE3162">
      <w:pPr>
        <w:rPr>
          <w:rFonts w:cs="Arial"/>
          <w:color w:val="000000" w:themeColor="text1"/>
          <w:sz w:val="24"/>
          <w:szCs w:val="24"/>
        </w:rPr>
      </w:pPr>
    </w:p>
    <w:p w14:paraId="3DF3AB13" w14:textId="77777777" w:rsidR="00BE3162" w:rsidRPr="002C2C4F" w:rsidRDefault="00BE3162" w:rsidP="00BE3162">
      <w:pPr>
        <w:rPr>
          <w:rFonts w:cs="Arial"/>
          <w:color w:val="000000" w:themeColor="text1"/>
          <w:sz w:val="24"/>
          <w:szCs w:val="24"/>
        </w:rPr>
      </w:pPr>
    </w:p>
    <w:p w14:paraId="47F6D21E" w14:textId="77777777" w:rsidR="00BE3162" w:rsidRPr="002C2C4F" w:rsidRDefault="00BE3162" w:rsidP="00BE3162">
      <w:pPr>
        <w:rPr>
          <w:rFonts w:cs="Arial"/>
          <w:color w:val="000000" w:themeColor="text1"/>
          <w:sz w:val="24"/>
          <w:szCs w:val="24"/>
        </w:rPr>
      </w:pPr>
    </w:p>
    <w:p w14:paraId="62E7970C" w14:textId="77777777" w:rsidR="00BE3162" w:rsidRPr="002C2C4F" w:rsidRDefault="00BE3162" w:rsidP="00BE3162">
      <w:pPr>
        <w:rPr>
          <w:rFonts w:cs="Arial"/>
          <w:color w:val="000000" w:themeColor="text1"/>
          <w:sz w:val="24"/>
          <w:szCs w:val="24"/>
        </w:rPr>
      </w:pPr>
    </w:p>
    <w:p w14:paraId="699A9281" w14:textId="77777777" w:rsidR="00BE3162" w:rsidRDefault="00BE3162" w:rsidP="00BE3162">
      <w:pPr>
        <w:rPr>
          <w:rFonts w:cs="Arial"/>
          <w:color w:val="000000" w:themeColor="text1"/>
          <w:sz w:val="24"/>
          <w:szCs w:val="24"/>
        </w:rPr>
      </w:pPr>
    </w:p>
    <w:p w14:paraId="69F35553" w14:textId="77777777" w:rsidR="00F24AE9" w:rsidRDefault="00F24AE9" w:rsidP="00BE3162">
      <w:pPr>
        <w:rPr>
          <w:rFonts w:cs="Arial"/>
          <w:color w:val="000000" w:themeColor="text1"/>
          <w:sz w:val="24"/>
          <w:szCs w:val="24"/>
        </w:rPr>
      </w:pPr>
    </w:p>
    <w:p w14:paraId="371D31A9" w14:textId="77777777" w:rsidR="00F24AE9" w:rsidRDefault="00F24AE9" w:rsidP="00BE3162">
      <w:pPr>
        <w:rPr>
          <w:rFonts w:cs="Arial"/>
          <w:color w:val="000000" w:themeColor="text1"/>
          <w:sz w:val="24"/>
          <w:szCs w:val="24"/>
        </w:rPr>
      </w:pPr>
    </w:p>
    <w:p w14:paraId="7606F86F" w14:textId="77777777" w:rsidR="00F24AE9" w:rsidRDefault="00F24AE9" w:rsidP="00BE3162">
      <w:pPr>
        <w:rPr>
          <w:rFonts w:cs="Arial"/>
          <w:color w:val="000000" w:themeColor="text1"/>
          <w:sz w:val="24"/>
          <w:szCs w:val="24"/>
        </w:rPr>
      </w:pPr>
    </w:p>
    <w:p w14:paraId="0475A494" w14:textId="77777777" w:rsidR="00F24AE9" w:rsidRDefault="00F24AE9" w:rsidP="00BE3162">
      <w:pPr>
        <w:rPr>
          <w:rFonts w:cs="Arial"/>
          <w:color w:val="000000" w:themeColor="text1"/>
          <w:sz w:val="24"/>
          <w:szCs w:val="24"/>
        </w:rPr>
      </w:pPr>
    </w:p>
    <w:p w14:paraId="303764C2" w14:textId="77777777" w:rsidR="00F24AE9" w:rsidRDefault="00F24AE9" w:rsidP="00BE3162">
      <w:pPr>
        <w:rPr>
          <w:rFonts w:cs="Arial"/>
          <w:color w:val="000000" w:themeColor="text1"/>
          <w:sz w:val="24"/>
          <w:szCs w:val="24"/>
        </w:rPr>
      </w:pPr>
    </w:p>
    <w:p w14:paraId="582139A5" w14:textId="77777777" w:rsidR="00F24AE9" w:rsidRDefault="00F24AE9" w:rsidP="00BE3162">
      <w:pPr>
        <w:rPr>
          <w:rFonts w:cs="Arial"/>
          <w:color w:val="000000" w:themeColor="text1"/>
          <w:sz w:val="24"/>
          <w:szCs w:val="24"/>
        </w:rPr>
      </w:pPr>
    </w:p>
    <w:p w14:paraId="0DAD609C" w14:textId="77777777" w:rsidR="00F24AE9" w:rsidRDefault="00F24AE9" w:rsidP="00BE3162">
      <w:pPr>
        <w:rPr>
          <w:rFonts w:cs="Arial"/>
          <w:color w:val="000000" w:themeColor="text1"/>
          <w:sz w:val="24"/>
          <w:szCs w:val="24"/>
        </w:rPr>
      </w:pPr>
    </w:p>
    <w:p w14:paraId="4F600934" w14:textId="77777777" w:rsidR="00F24AE9" w:rsidRDefault="00F24AE9" w:rsidP="00BE3162">
      <w:pPr>
        <w:rPr>
          <w:rFonts w:cs="Arial"/>
          <w:color w:val="000000" w:themeColor="text1"/>
          <w:sz w:val="24"/>
          <w:szCs w:val="24"/>
        </w:rPr>
      </w:pPr>
    </w:p>
    <w:p w14:paraId="324DE323" w14:textId="77777777" w:rsidR="00F24AE9" w:rsidRDefault="00F24AE9" w:rsidP="00BE3162">
      <w:pPr>
        <w:rPr>
          <w:rFonts w:cs="Arial"/>
          <w:color w:val="000000" w:themeColor="text1"/>
          <w:sz w:val="24"/>
          <w:szCs w:val="24"/>
        </w:rPr>
      </w:pPr>
    </w:p>
    <w:p w14:paraId="710F87FC" w14:textId="77777777" w:rsidR="00F24AE9" w:rsidRDefault="00F24AE9" w:rsidP="00BE3162">
      <w:pPr>
        <w:rPr>
          <w:rFonts w:cs="Arial"/>
          <w:color w:val="000000" w:themeColor="text1"/>
          <w:sz w:val="24"/>
          <w:szCs w:val="24"/>
        </w:rPr>
      </w:pPr>
    </w:p>
    <w:p w14:paraId="7BE0B951" w14:textId="77777777" w:rsidR="00F24AE9" w:rsidRDefault="00F24AE9" w:rsidP="00BE3162">
      <w:pPr>
        <w:rPr>
          <w:rFonts w:cs="Arial"/>
          <w:color w:val="000000" w:themeColor="text1"/>
          <w:sz w:val="24"/>
          <w:szCs w:val="24"/>
        </w:rPr>
      </w:pPr>
    </w:p>
    <w:p w14:paraId="7732527B" w14:textId="77777777" w:rsidR="00F24AE9" w:rsidRDefault="00F24AE9" w:rsidP="00BE3162">
      <w:pPr>
        <w:rPr>
          <w:rFonts w:cs="Arial"/>
          <w:color w:val="000000" w:themeColor="text1"/>
          <w:sz w:val="24"/>
          <w:szCs w:val="24"/>
        </w:rPr>
      </w:pPr>
    </w:p>
    <w:p w14:paraId="609334D7" w14:textId="77777777" w:rsidR="00F24AE9" w:rsidRDefault="00F24AE9" w:rsidP="00BE3162">
      <w:pPr>
        <w:rPr>
          <w:rFonts w:cs="Arial"/>
          <w:color w:val="000000" w:themeColor="text1"/>
          <w:sz w:val="24"/>
          <w:szCs w:val="24"/>
        </w:rPr>
      </w:pPr>
    </w:p>
    <w:p w14:paraId="0A5EF533" w14:textId="77777777" w:rsidR="00F24AE9" w:rsidRDefault="00F24AE9" w:rsidP="00BE3162">
      <w:pPr>
        <w:rPr>
          <w:rFonts w:cs="Arial"/>
          <w:color w:val="000000" w:themeColor="text1"/>
          <w:sz w:val="24"/>
          <w:szCs w:val="24"/>
        </w:rPr>
      </w:pPr>
    </w:p>
    <w:p w14:paraId="77F157E0" w14:textId="77777777" w:rsidR="00F24AE9" w:rsidRDefault="00F24AE9" w:rsidP="00BE3162">
      <w:pPr>
        <w:rPr>
          <w:rFonts w:cs="Arial"/>
          <w:color w:val="000000" w:themeColor="text1"/>
          <w:sz w:val="24"/>
          <w:szCs w:val="24"/>
        </w:rPr>
      </w:pPr>
    </w:p>
    <w:p w14:paraId="00C52EFB" w14:textId="77777777" w:rsidR="00F24AE9" w:rsidRDefault="00F24AE9" w:rsidP="00BE3162">
      <w:pPr>
        <w:rPr>
          <w:rFonts w:cs="Arial"/>
          <w:color w:val="000000" w:themeColor="text1"/>
          <w:sz w:val="24"/>
          <w:szCs w:val="24"/>
        </w:rPr>
      </w:pPr>
    </w:p>
    <w:p w14:paraId="27A7F760" w14:textId="77777777" w:rsidR="00F24AE9" w:rsidRDefault="00F24AE9" w:rsidP="00BE3162">
      <w:pPr>
        <w:rPr>
          <w:rFonts w:cs="Arial"/>
          <w:color w:val="000000" w:themeColor="text1"/>
          <w:sz w:val="24"/>
          <w:szCs w:val="24"/>
        </w:rPr>
      </w:pPr>
    </w:p>
    <w:p w14:paraId="71C9ED73" w14:textId="77777777" w:rsidR="00F24AE9" w:rsidRDefault="00F24AE9" w:rsidP="00BE3162">
      <w:pPr>
        <w:rPr>
          <w:rFonts w:cs="Arial"/>
          <w:color w:val="000000" w:themeColor="text1"/>
          <w:sz w:val="24"/>
          <w:szCs w:val="24"/>
        </w:rPr>
      </w:pPr>
    </w:p>
    <w:p w14:paraId="6AA7365F" w14:textId="77777777" w:rsidR="00F24AE9" w:rsidRDefault="00F24AE9" w:rsidP="00BE3162">
      <w:pPr>
        <w:rPr>
          <w:rFonts w:cs="Arial"/>
          <w:color w:val="000000" w:themeColor="text1"/>
          <w:sz w:val="24"/>
          <w:szCs w:val="24"/>
        </w:rPr>
      </w:pPr>
    </w:p>
    <w:p w14:paraId="2BDDB7CD" w14:textId="77777777" w:rsidR="00F24AE9" w:rsidRDefault="00F24AE9" w:rsidP="00BE3162">
      <w:pPr>
        <w:rPr>
          <w:rFonts w:cs="Arial"/>
          <w:color w:val="000000" w:themeColor="text1"/>
          <w:sz w:val="24"/>
          <w:szCs w:val="24"/>
        </w:rPr>
      </w:pPr>
    </w:p>
    <w:p w14:paraId="73E0EC6A" w14:textId="77777777" w:rsidR="00F24AE9" w:rsidRDefault="00F24AE9" w:rsidP="00BE3162">
      <w:pPr>
        <w:rPr>
          <w:rFonts w:cs="Arial"/>
          <w:color w:val="000000" w:themeColor="text1"/>
          <w:sz w:val="24"/>
          <w:szCs w:val="24"/>
        </w:rPr>
      </w:pPr>
    </w:p>
    <w:p w14:paraId="16DAA083" w14:textId="77777777" w:rsidR="00F24AE9" w:rsidRDefault="00F24AE9" w:rsidP="00BE3162">
      <w:pPr>
        <w:rPr>
          <w:rFonts w:cs="Arial"/>
          <w:color w:val="000000" w:themeColor="text1"/>
          <w:sz w:val="24"/>
          <w:szCs w:val="24"/>
        </w:rPr>
      </w:pPr>
    </w:p>
    <w:p w14:paraId="454D1886" w14:textId="19BD3116" w:rsidR="00F24AE9" w:rsidRDefault="00F24AE9" w:rsidP="00BE3162">
      <w:pPr>
        <w:rPr>
          <w:rFonts w:cs="Arial"/>
          <w:color w:val="000000" w:themeColor="text1"/>
          <w:sz w:val="24"/>
          <w:szCs w:val="24"/>
        </w:rPr>
      </w:pPr>
    </w:p>
    <w:p w14:paraId="39B2A2EC" w14:textId="77777777" w:rsidR="00BE3162" w:rsidRPr="002C2C4F" w:rsidRDefault="00BE3162" w:rsidP="00BE3162">
      <w:pPr>
        <w:rPr>
          <w:rFonts w:cs="Arial"/>
          <w:color w:val="000000" w:themeColor="text1"/>
          <w:sz w:val="24"/>
          <w:szCs w:val="24"/>
        </w:rPr>
      </w:pPr>
    </w:p>
    <w:p w14:paraId="15211433" w14:textId="77777777" w:rsidR="00BE3162" w:rsidRPr="00897A23" w:rsidRDefault="00BE3162" w:rsidP="00BE3162">
      <w:pPr>
        <w:rPr>
          <w:rFonts w:cs="Arial"/>
          <w:b/>
          <w:color w:val="000000" w:themeColor="text1"/>
          <w:sz w:val="24"/>
          <w:szCs w:val="24"/>
          <w:lang w:val="sr-Cyrl-RS"/>
        </w:rPr>
      </w:pPr>
      <w:r w:rsidRPr="002C2C4F">
        <w:rPr>
          <w:rFonts w:cs="Arial"/>
          <w:b/>
          <w:color w:val="000000" w:themeColor="text1"/>
          <w:sz w:val="24"/>
          <w:szCs w:val="24"/>
        </w:rPr>
        <w:t xml:space="preserve">ПАРТИЈА 9 – </w:t>
      </w:r>
      <w:r w:rsidR="00897A23">
        <w:rPr>
          <w:rFonts w:cs="Arial"/>
          <w:b/>
          <w:color w:val="000000" w:themeColor="text1"/>
          <w:sz w:val="24"/>
          <w:szCs w:val="24"/>
          <w:lang w:val="sr-Cyrl-RS"/>
        </w:rPr>
        <w:t>НАДОГРАДЊА МРЕЖНЕ ОПРЕМЕ</w:t>
      </w:r>
    </w:p>
    <w:p w14:paraId="3110A18D" w14:textId="77777777" w:rsidR="00BE3162" w:rsidRPr="002C2C4F" w:rsidRDefault="00BE3162" w:rsidP="00BE3162">
      <w:pPr>
        <w:rPr>
          <w:rFonts w:cs="Arial"/>
          <w:color w:val="000000" w:themeColor="text1"/>
          <w:sz w:val="24"/>
          <w:szCs w:val="24"/>
        </w:rPr>
      </w:pPr>
    </w:p>
    <w:p w14:paraId="66125A77" w14:textId="77777777" w:rsidR="002D3120" w:rsidRPr="00701D6E" w:rsidRDefault="002D3120" w:rsidP="002D3120">
      <w:pPr>
        <w:rPr>
          <w:rFonts w:cs="Arial"/>
          <w:sz w:val="22"/>
          <w:szCs w:val="22"/>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322"/>
        <w:gridCol w:w="5845"/>
        <w:gridCol w:w="1828"/>
      </w:tblGrid>
      <w:tr w:rsidR="002D3120" w:rsidRPr="00701D6E" w14:paraId="61B79FC5" w14:textId="77777777" w:rsidTr="00F76C45">
        <w:trPr>
          <w:trHeight w:val="756"/>
          <w:jc w:val="center"/>
        </w:trPr>
        <w:tc>
          <w:tcPr>
            <w:tcW w:w="1322" w:type="dxa"/>
            <w:shd w:val="clear" w:color="auto" w:fill="D9D9D9"/>
            <w:vAlign w:val="center"/>
          </w:tcPr>
          <w:p w14:paraId="69256291" w14:textId="77777777" w:rsidR="002D3120" w:rsidRPr="00701D6E" w:rsidRDefault="002D3120" w:rsidP="002D3120">
            <w:pPr>
              <w:rPr>
                <w:rFonts w:cs="Arial"/>
                <w:sz w:val="22"/>
                <w:szCs w:val="22"/>
              </w:rPr>
            </w:pPr>
            <w:r w:rsidRPr="00701D6E">
              <w:rPr>
                <w:rFonts w:cs="Arial"/>
                <w:sz w:val="22"/>
                <w:szCs w:val="22"/>
              </w:rPr>
              <w:t>р.бр</w:t>
            </w:r>
          </w:p>
        </w:tc>
        <w:tc>
          <w:tcPr>
            <w:tcW w:w="5845" w:type="dxa"/>
            <w:shd w:val="clear" w:color="auto" w:fill="D9D9D9"/>
            <w:noWrap/>
            <w:vAlign w:val="center"/>
          </w:tcPr>
          <w:p w14:paraId="5A433EA0" w14:textId="77777777" w:rsidR="002D3120" w:rsidRPr="00701D6E" w:rsidRDefault="002D3120" w:rsidP="002D3120">
            <w:pPr>
              <w:rPr>
                <w:rFonts w:cs="Arial"/>
                <w:sz w:val="22"/>
                <w:szCs w:val="22"/>
              </w:rPr>
            </w:pPr>
            <w:r w:rsidRPr="00701D6E">
              <w:rPr>
                <w:rFonts w:cs="Arial"/>
                <w:sz w:val="22"/>
                <w:szCs w:val="22"/>
              </w:rPr>
              <w:t>Назив</w:t>
            </w:r>
          </w:p>
        </w:tc>
        <w:tc>
          <w:tcPr>
            <w:tcW w:w="1828" w:type="dxa"/>
            <w:shd w:val="clear" w:color="auto" w:fill="D9D9D9"/>
            <w:noWrap/>
            <w:vAlign w:val="center"/>
          </w:tcPr>
          <w:p w14:paraId="60C653D1" w14:textId="77777777" w:rsidR="002D3120" w:rsidRPr="00701D6E" w:rsidRDefault="002D3120" w:rsidP="002D3120">
            <w:pPr>
              <w:rPr>
                <w:rFonts w:cs="Arial"/>
                <w:sz w:val="22"/>
                <w:szCs w:val="22"/>
              </w:rPr>
            </w:pPr>
            <w:r w:rsidRPr="00701D6E">
              <w:rPr>
                <w:rFonts w:cs="Arial"/>
                <w:sz w:val="22"/>
                <w:szCs w:val="22"/>
              </w:rPr>
              <w:t>количина</w:t>
            </w:r>
          </w:p>
          <w:p w14:paraId="338A7502" w14:textId="77777777" w:rsidR="002D3120" w:rsidRPr="00701D6E" w:rsidRDefault="002D3120" w:rsidP="002D3120">
            <w:pPr>
              <w:rPr>
                <w:rFonts w:cs="Arial"/>
                <w:sz w:val="22"/>
                <w:szCs w:val="22"/>
              </w:rPr>
            </w:pPr>
            <w:r w:rsidRPr="00701D6E">
              <w:rPr>
                <w:rFonts w:cs="Arial"/>
                <w:sz w:val="22"/>
                <w:szCs w:val="22"/>
              </w:rPr>
              <w:t>(комада)</w:t>
            </w:r>
          </w:p>
        </w:tc>
      </w:tr>
      <w:tr w:rsidR="002D3120" w:rsidRPr="00701D6E" w14:paraId="6CF7F4B3" w14:textId="77777777" w:rsidTr="00F76C45">
        <w:trPr>
          <w:trHeight w:val="456"/>
          <w:jc w:val="center"/>
        </w:trPr>
        <w:tc>
          <w:tcPr>
            <w:tcW w:w="1322" w:type="dxa"/>
            <w:shd w:val="clear" w:color="auto" w:fill="FFFFFF"/>
            <w:noWrap/>
            <w:vAlign w:val="center"/>
          </w:tcPr>
          <w:p w14:paraId="5C7944CC" w14:textId="777D7D1A" w:rsidR="002D3120" w:rsidRPr="00701D6E" w:rsidRDefault="00D60AF7" w:rsidP="002D3120">
            <w:pPr>
              <w:rPr>
                <w:rFonts w:cs="Arial"/>
                <w:sz w:val="22"/>
                <w:szCs w:val="22"/>
              </w:rPr>
            </w:pPr>
            <w:r>
              <w:rPr>
                <w:rFonts w:cs="Arial"/>
                <w:sz w:val="22"/>
                <w:szCs w:val="22"/>
              </w:rPr>
              <w:t>1</w:t>
            </w:r>
          </w:p>
        </w:tc>
        <w:tc>
          <w:tcPr>
            <w:tcW w:w="5845" w:type="dxa"/>
            <w:shd w:val="clear" w:color="auto" w:fill="FFFFFF"/>
            <w:noWrap/>
            <w:vAlign w:val="center"/>
          </w:tcPr>
          <w:p w14:paraId="33512618" w14:textId="77777777" w:rsidR="002D3120" w:rsidRPr="00701D6E" w:rsidRDefault="002D3120" w:rsidP="002D3120">
            <w:pPr>
              <w:rPr>
                <w:rFonts w:cs="Arial"/>
                <w:sz w:val="22"/>
                <w:szCs w:val="22"/>
              </w:rPr>
            </w:pPr>
            <w:r w:rsidRPr="00701D6E">
              <w:rPr>
                <w:rFonts w:cs="Arial"/>
                <w:sz w:val="22"/>
                <w:szCs w:val="22"/>
              </w:rPr>
              <w:t>Свич тип1</w:t>
            </w:r>
          </w:p>
        </w:tc>
        <w:tc>
          <w:tcPr>
            <w:tcW w:w="1828" w:type="dxa"/>
            <w:shd w:val="clear" w:color="auto" w:fill="auto"/>
            <w:noWrap/>
            <w:vAlign w:val="center"/>
          </w:tcPr>
          <w:p w14:paraId="4B2F3458" w14:textId="77777777" w:rsidR="002D3120" w:rsidRPr="00701D6E" w:rsidRDefault="002D3120" w:rsidP="002D3120">
            <w:pPr>
              <w:rPr>
                <w:rFonts w:cs="Arial"/>
                <w:sz w:val="22"/>
                <w:szCs w:val="22"/>
              </w:rPr>
            </w:pPr>
            <w:r w:rsidRPr="00701D6E">
              <w:rPr>
                <w:rFonts w:cs="Arial"/>
                <w:sz w:val="22"/>
                <w:szCs w:val="22"/>
              </w:rPr>
              <w:t>4</w:t>
            </w:r>
          </w:p>
        </w:tc>
      </w:tr>
      <w:tr w:rsidR="002D3120" w:rsidRPr="00701D6E" w14:paraId="1F28D74C" w14:textId="77777777" w:rsidTr="00F76C45">
        <w:trPr>
          <w:trHeight w:val="456"/>
          <w:jc w:val="center"/>
        </w:trPr>
        <w:tc>
          <w:tcPr>
            <w:tcW w:w="1322" w:type="dxa"/>
            <w:shd w:val="clear" w:color="auto" w:fill="FFFFFF"/>
            <w:noWrap/>
            <w:vAlign w:val="center"/>
          </w:tcPr>
          <w:p w14:paraId="7F7363F8" w14:textId="5B4FCF91" w:rsidR="002D3120" w:rsidRPr="00701D6E" w:rsidRDefault="00D60AF7" w:rsidP="002D3120">
            <w:pPr>
              <w:rPr>
                <w:rFonts w:cs="Arial"/>
                <w:sz w:val="22"/>
                <w:szCs w:val="22"/>
              </w:rPr>
            </w:pPr>
            <w:r>
              <w:rPr>
                <w:rFonts w:cs="Arial"/>
                <w:sz w:val="22"/>
                <w:szCs w:val="22"/>
              </w:rPr>
              <w:t>2</w:t>
            </w:r>
          </w:p>
        </w:tc>
        <w:tc>
          <w:tcPr>
            <w:tcW w:w="5845" w:type="dxa"/>
            <w:shd w:val="clear" w:color="auto" w:fill="FFFFFF"/>
            <w:noWrap/>
            <w:vAlign w:val="center"/>
          </w:tcPr>
          <w:p w14:paraId="08CF257F" w14:textId="77777777" w:rsidR="002D3120" w:rsidRPr="00701D6E" w:rsidRDefault="002D3120" w:rsidP="002D3120">
            <w:pPr>
              <w:rPr>
                <w:rFonts w:cs="Arial"/>
                <w:sz w:val="22"/>
                <w:szCs w:val="22"/>
              </w:rPr>
            </w:pPr>
            <w:r w:rsidRPr="00701D6E">
              <w:rPr>
                <w:rFonts w:cs="Arial"/>
                <w:sz w:val="22"/>
                <w:szCs w:val="22"/>
              </w:rPr>
              <w:t>Свич тип2</w:t>
            </w:r>
          </w:p>
        </w:tc>
        <w:tc>
          <w:tcPr>
            <w:tcW w:w="1828" w:type="dxa"/>
            <w:shd w:val="clear" w:color="auto" w:fill="auto"/>
            <w:noWrap/>
            <w:vAlign w:val="center"/>
          </w:tcPr>
          <w:p w14:paraId="0DDE2B1E" w14:textId="77777777" w:rsidR="002D3120" w:rsidRPr="00701D6E" w:rsidRDefault="002D3120" w:rsidP="002D3120">
            <w:pPr>
              <w:rPr>
                <w:rFonts w:cs="Arial"/>
                <w:sz w:val="22"/>
                <w:szCs w:val="22"/>
              </w:rPr>
            </w:pPr>
            <w:r w:rsidRPr="00701D6E">
              <w:rPr>
                <w:rFonts w:cs="Arial"/>
                <w:sz w:val="22"/>
                <w:szCs w:val="22"/>
              </w:rPr>
              <w:t>10</w:t>
            </w:r>
          </w:p>
        </w:tc>
      </w:tr>
      <w:tr w:rsidR="002D3120" w:rsidRPr="00701D6E" w14:paraId="64875439" w14:textId="77777777" w:rsidTr="00F76C45">
        <w:trPr>
          <w:trHeight w:val="456"/>
          <w:jc w:val="center"/>
        </w:trPr>
        <w:tc>
          <w:tcPr>
            <w:tcW w:w="1322" w:type="dxa"/>
            <w:shd w:val="clear" w:color="auto" w:fill="FFFFFF"/>
            <w:noWrap/>
            <w:vAlign w:val="center"/>
          </w:tcPr>
          <w:p w14:paraId="7CD83754" w14:textId="7D8C2231" w:rsidR="002D3120" w:rsidRPr="00701D6E" w:rsidRDefault="00D60AF7" w:rsidP="002D3120">
            <w:pPr>
              <w:rPr>
                <w:rFonts w:cs="Arial"/>
                <w:sz w:val="22"/>
                <w:szCs w:val="22"/>
              </w:rPr>
            </w:pPr>
            <w:r>
              <w:rPr>
                <w:rFonts w:cs="Arial"/>
                <w:sz w:val="22"/>
                <w:szCs w:val="22"/>
              </w:rPr>
              <w:t>3</w:t>
            </w:r>
          </w:p>
        </w:tc>
        <w:tc>
          <w:tcPr>
            <w:tcW w:w="5845" w:type="dxa"/>
            <w:shd w:val="clear" w:color="auto" w:fill="FFFFFF"/>
            <w:noWrap/>
            <w:vAlign w:val="center"/>
          </w:tcPr>
          <w:p w14:paraId="0DCF7E9D" w14:textId="77777777" w:rsidR="002D3120" w:rsidRPr="00701D6E" w:rsidRDefault="002D3120" w:rsidP="002D3120">
            <w:pPr>
              <w:rPr>
                <w:rFonts w:cs="Arial"/>
                <w:sz w:val="22"/>
                <w:szCs w:val="22"/>
              </w:rPr>
            </w:pPr>
            <w:r w:rsidRPr="00701D6E">
              <w:rPr>
                <w:rFonts w:cs="Arial"/>
                <w:sz w:val="22"/>
                <w:szCs w:val="22"/>
              </w:rPr>
              <w:t>Рутер тип 1</w:t>
            </w:r>
          </w:p>
        </w:tc>
        <w:tc>
          <w:tcPr>
            <w:tcW w:w="1828" w:type="dxa"/>
            <w:shd w:val="clear" w:color="auto" w:fill="auto"/>
            <w:noWrap/>
            <w:vAlign w:val="center"/>
          </w:tcPr>
          <w:p w14:paraId="6C39127E" w14:textId="77777777" w:rsidR="002D3120" w:rsidRPr="00701D6E" w:rsidRDefault="002D3120" w:rsidP="002D3120">
            <w:pPr>
              <w:rPr>
                <w:rFonts w:cs="Arial"/>
                <w:sz w:val="22"/>
                <w:szCs w:val="22"/>
              </w:rPr>
            </w:pPr>
            <w:r w:rsidRPr="00701D6E">
              <w:rPr>
                <w:rFonts w:cs="Arial"/>
                <w:sz w:val="22"/>
                <w:szCs w:val="22"/>
              </w:rPr>
              <w:t>4</w:t>
            </w:r>
          </w:p>
        </w:tc>
      </w:tr>
      <w:tr w:rsidR="002D3120" w:rsidRPr="00701D6E" w14:paraId="6D02FC3B" w14:textId="77777777" w:rsidTr="00F76C45">
        <w:trPr>
          <w:trHeight w:val="456"/>
          <w:jc w:val="center"/>
        </w:trPr>
        <w:tc>
          <w:tcPr>
            <w:tcW w:w="1322" w:type="dxa"/>
            <w:shd w:val="clear" w:color="auto" w:fill="FFFFFF"/>
            <w:noWrap/>
            <w:vAlign w:val="center"/>
          </w:tcPr>
          <w:p w14:paraId="36B6F0A4" w14:textId="3C61DC8D" w:rsidR="002D3120" w:rsidRPr="00701D6E" w:rsidRDefault="00D60AF7" w:rsidP="002D3120">
            <w:pPr>
              <w:rPr>
                <w:rFonts w:cs="Arial"/>
                <w:sz w:val="22"/>
                <w:szCs w:val="22"/>
              </w:rPr>
            </w:pPr>
            <w:r>
              <w:rPr>
                <w:rFonts w:cs="Arial"/>
                <w:sz w:val="22"/>
                <w:szCs w:val="22"/>
              </w:rPr>
              <w:t>4</w:t>
            </w:r>
          </w:p>
        </w:tc>
        <w:tc>
          <w:tcPr>
            <w:tcW w:w="5845" w:type="dxa"/>
            <w:shd w:val="clear" w:color="auto" w:fill="FFFFFF"/>
            <w:noWrap/>
            <w:vAlign w:val="center"/>
          </w:tcPr>
          <w:p w14:paraId="233A8691" w14:textId="77777777" w:rsidR="002D3120" w:rsidRPr="00701D6E" w:rsidRDefault="002D3120" w:rsidP="002D3120">
            <w:pPr>
              <w:rPr>
                <w:rFonts w:cs="Arial"/>
                <w:sz w:val="22"/>
                <w:szCs w:val="22"/>
              </w:rPr>
            </w:pPr>
            <w:r w:rsidRPr="00701D6E">
              <w:rPr>
                <w:rFonts w:cs="Arial"/>
                <w:sz w:val="22"/>
                <w:szCs w:val="22"/>
              </w:rPr>
              <w:t>MPLS рутер тип1</w:t>
            </w:r>
          </w:p>
        </w:tc>
        <w:tc>
          <w:tcPr>
            <w:tcW w:w="1828" w:type="dxa"/>
            <w:shd w:val="clear" w:color="auto" w:fill="auto"/>
            <w:noWrap/>
            <w:vAlign w:val="center"/>
          </w:tcPr>
          <w:p w14:paraId="17492AFD" w14:textId="77777777" w:rsidR="002D3120" w:rsidRPr="00701D6E" w:rsidRDefault="002D3120" w:rsidP="002D3120">
            <w:pPr>
              <w:rPr>
                <w:rFonts w:cs="Arial"/>
                <w:sz w:val="22"/>
                <w:szCs w:val="22"/>
              </w:rPr>
            </w:pPr>
            <w:r w:rsidRPr="00701D6E">
              <w:rPr>
                <w:rFonts w:cs="Arial"/>
                <w:sz w:val="22"/>
                <w:szCs w:val="22"/>
              </w:rPr>
              <w:t>2</w:t>
            </w:r>
          </w:p>
        </w:tc>
      </w:tr>
      <w:tr w:rsidR="002D3120" w:rsidRPr="00701D6E" w14:paraId="1397D2A1" w14:textId="77777777" w:rsidTr="00F76C45">
        <w:trPr>
          <w:trHeight w:val="456"/>
          <w:jc w:val="center"/>
        </w:trPr>
        <w:tc>
          <w:tcPr>
            <w:tcW w:w="1322" w:type="dxa"/>
            <w:shd w:val="clear" w:color="auto" w:fill="FFFFFF"/>
            <w:noWrap/>
            <w:vAlign w:val="center"/>
          </w:tcPr>
          <w:p w14:paraId="269358D9" w14:textId="12A3B13B" w:rsidR="002D3120" w:rsidRPr="00701D6E" w:rsidRDefault="00D60AF7" w:rsidP="002D3120">
            <w:pPr>
              <w:rPr>
                <w:rFonts w:cs="Arial"/>
                <w:sz w:val="22"/>
                <w:szCs w:val="22"/>
              </w:rPr>
            </w:pPr>
            <w:r>
              <w:rPr>
                <w:rFonts w:cs="Arial"/>
                <w:sz w:val="22"/>
                <w:szCs w:val="22"/>
              </w:rPr>
              <w:t>5</w:t>
            </w:r>
          </w:p>
        </w:tc>
        <w:tc>
          <w:tcPr>
            <w:tcW w:w="5845" w:type="dxa"/>
            <w:shd w:val="clear" w:color="auto" w:fill="FFFFFF"/>
            <w:noWrap/>
            <w:vAlign w:val="center"/>
          </w:tcPr>
          <w:p w14:paraId="7DC44895" w14:textId="77777777" w:rsidR="002D3120" w:rsidRPr="00701D6E" w:rsidRDefault="002D3120" w:rsidP="002D3120">
            <w:pPr>
              <w:rPr>
                <w:rFonts w:cs="Arial"/>
                <w:sz w:val="22"/>
                <w:szCs w:val="22"/>
              </w:rPr>
            </w:pPr>
            <w:r w:rsidRPr="00701D6E">
              <w:rPr>
                <w:rFonts w:cs="Arial"/>
                <w:sz w:val="22"/>
                <w:szCs w:val="22"/>
              </w:rPr>
              <w:t>MPLS рутер тип2</w:t>
            </w:r>
          </w:p>
        </w:tc>
        <w:tc>
          <w:tcPr>
            <w:tcW w:w="1828" w:type="dxa"/>
            <w:shd w:val="clear" w:color="auto" w:fill="auto"/>
            <w:noWrap/>
            <w:vAlign w:val="center"/>
          </w:tcPr>
          <w:p w14:paraId="6E216E78"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3F1820F2" w14:textId="77777777" w:rsidTr="00F76C45">
        <w:trPr>
          <w:trHeight w:val="456"/>
          <w:jc w:val="center"/>
        </w:trPr>
        <w:tc>
          <w:tcPr>
            <w:tcW w:w="1322" w:type="dxa"/>
            <w:shd w:val="clear" w:color="auto" w:fill="FFFFFF"/>
            <w:noWrap/>
            <w:vAlign w:val="center"/>
          </w:tcPr>
          <w:p w14:paraId="427826A8" w14:textId="4AD8994B" w:rsidR="002D3120" w:rsidRPr="00701D6E" w:rsidRDefault="00D60AF7" w:rsidP="002D3120">
            <w:pPr>
              <w:rPr>
                <w:rFonts w:cs="Arial"/>
                <w:sz w:val="22"/>
                <w:szCs w:val="22"/>
              </w:rPr>
            </w:pPr>
            <w:r>
              <w:rPr>
                <w:rFonts w:cs="Arial"/>
                <w:sz w:val="22"/>
                <w:szCs w:val="22"/>
              </w:rPr>
              <w:t>6</w:t>
            </w:r>
          </w:p>
        </w:tc>
        <w:tc>
          <w:tcPr>
            <w:tcW w:w="5845" w:type="dxa"/>
            <w:shd w:val="clear" w:color="auto" w:fill="FFFFFF"/>
            <w:noWrap/>
            <w:vAlign w:val="center"/>
          </w:tcPr>
          <w:p w14:paraId="166FCF67" w14:textId="77777777" w:rsidR="002D3120" w:rsidRPr="00701D6E" w:rsidRDefault="002D3120" w:rsidP="002D3120">
            <w:pPr>
              <w:rPr>
                <w:rFonts w:cs="Arial"/>
                <w:sz w:val="22"/>
                <w:szCs w:val="22"/>
              </w:rPr>
            </w:pPr>
            <w:r w:rsidRPr="00701D6E">
              <w:rPr>
                <w:rFonts w:cs="Arial"/>
                <w:sz w:val="22"/>
                <w:szCs w:val="22"/>
              </w:rPr>
              <w:t>Firewall уређај тип 2</w:t>
            </w:r>
          </w:p>
        </w:tc>
        <w:tc>
          <w:tcPr>
            <w:tcW w:w="1828" w:type="dxa"/>
            <w:shd w:val="clear" w:color="auto" w:fill="auto"/>
            <w:noWrap/>
            <w:vAlign w:val="center"/>
          </w:tcPr>
          <w:p w14:paraId="5A746A20"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6CA436D2" w14:textId="77777777" w:rsidTr="00F76C45">
        <w:trPr>
          <w:trHeight w:val="456"/>
          <w:jc w:val="center"/>
        </w:trPr>
        <w:tc>
          <w:tcPr>
            <w:tcW w:w="1322" w:type="dxa"/>
            <w:shd w:val="clear" w:color="auto" w:fill="FFFFFF"/>
            <w:noWrap/>
            <w:vAlign w:val="center"/>
          </w:tcPr>
          <w:p w14:paraId="1BB4BD28" w14:textId="092A2CCC" w:rsidR="002D3120" w:rsidRPr="00701D6E" w:rsidRDefault="00D60AF7" w:rsidP="002D3120">
            <w:pPr>
              <w:rPr>
                <w:rFonts w:cs="Arial"/>
                <w:sz w:val="22"/>
                <w:szCs w:val="22"/>
              </w:rPr>
            </w:pPr>
            <w:r>
              <w:rPr>
                <w:rFonts w:cs="Arial"/>
                <w:sz w:val="22"/>
                <w:szCs w:val="22"/>
              </w:rPr>
              <w:t>7</w:t>
            </w:r>
          </w:p>
        </w:tc>
        <w:tc>
          <w:tcPr>
            <w:tcW w:w="5845" w:type="dxa"/>
            <w:shd w:val="clear" w:color="auto" w:fill="FFFFFF"/>
            <w:noWrap/>
            <w:vAlign w:val="center"/>
          </w:tcPr>
          <w:p w14:paraId="7FC967D1" w14:textId="77777777" w:rsidR="002D3120" w:rsidRPr="00701D6E" w:rsidRDefault="002D3120" w:rsidP="002D3120">
            <w:pPr>
              <w:rPr>
                <w:rFonts w:cs="Arial"/>
                <w:sz w:val="22"/>
                <w:szCs w:val="22"/>
              </w:rPr>
            </w:pPr>
            <w:r w:rsidRPr="00701D6E">
              <w:rPr>
                <w:rFonts w:cs="Arial"/>
                <w:sz w:val="22"/>
                <w:szCs w:val="22"/>
              </w:rPr>
              <w:t>Свич тип 4</w:t>
            </w:r>
          </w:p>
        </w:tc>
        <w:tc>
          <w:tcPr>
            <w:tcW w:w="1828" w:type="dxa"/>
            <w:shd w:val="clear" w:color="auto" w:fill="auto"/>
            <w:noWrap/>
            <w:vAlign w:val="center"/>
          </w:tcPr>
          <w:p w14:paraId="6CA0B748" w14:textId="77777777" w:rsidR="002D3120" w:rsidRPr="00701D6E" w:rsidRDefault="002D3120" w:rsidP="002D3120">
            <w:pPr>
              <w:rPr>
                <w:rFonts w:cs="Arial"/>
                <w:sz w:val="22"/>
                <w:szCs w:val="22"/>
              </w:rPr>
            </w:pPr>
            <w:r w:rsidRPr="00701D6E">
              <w:rPr>
                <w:rFonts w:cs="Arial"/>
                <w:sz w:val="22"/>
                <w:szCs w:val="22"/>
              </w:rPr>
              <w:t>20</w:t>
            </w:r>
          </w:p>
        </w:tc>
      </w:tr>
      <w:tr w:rsidR="002D3120" w:rsidRPr="00701D6E" w14:paraId="4F8B572F" w14:textId="77777777" w:rsidTr="00F76C45">
        <w:trPr>
          <w:trHeight w:val="456"/>
          <w:jc w:val="center"/>
        </w:trPr>
        <w:tc>
          <w:tcPr>
            <w:tcW w:w="1322" w:type="dxa"/>
            <w:shd w:val="clear" w:color="auto" w:fill="FFFFFF"/>
            <w:noWrap/>
            <w:vAlign w:val="center"/>
          </w:tcPr>
          <w:p w14:paraId="72D80541" w14:textId="1B59F27B" w:rsidR="002D3120" w:rsidRPr="00701D6E" w:rsidRDefault="00D60AF7" w:rsidP="002D3120">
            <w:pPr>
              <w:rPr>
                <w:rFonts w:cs="Arial"/>
                <w:sz w:val="22"/>
                <w:szCs w:val="22"/>
              </w:rPr>
            </w:pPr>
            <w:r>
              <w:rPr>
                <w:rFonts w:cs="Arial"/>
                <w:sz w:val="22"/>
                <w:szCs w:val="22"/>
              </w:rPr>
              <w:t>8</w:t>
            </w:r>
          </w:p>
        </w:tc>
        <w:tc>
          <w:tcPr>
            <w:tcW w:w="5845" w:type="dxa"/>
            <w:shd w:val="clear" w:color="auto" w:fill="FFFFFF"/>
            <w:noWrap/>
            <w:vAlign w:val="center"/>
          </w:tcPr>
          <w:p w14:paraId="644E8F43" w14:textId="77777777" w:rsidR="002D3120" w:rsidRPr="00701D6E" w:rsidRDefault="002D3120" w:rsidP="002D3120">
            <w:pPr>
              <w:rPr>
                <w:rFonts w:cs="Arial"/>
                <w:sz w:val="22"/>
                <w:szCs w:val="22"/>
              </w:rPr>
            </w:pPr>
            <w:r w:rsidRPr="00701D6E">
              <w:rPr>
                <w:rFonts w:cs="Arial"/>
                <w:sz w:val="22"/>
                <w:szCs w:val="22"/>
              </w:rPr>
              <w:t>Свич тип 5</w:t>
            </w:r>
          </w:p>
        </w:tc>
        <w:tc>
          <w:tcPr>
            <w:tcW w:w="1828" w:type="dxa"/>
            <w:shd w:val="clear" w:color="auto" w:fill="auto"/>
            <w:noWrap/>
            <w:vAlign w:val="center"/>
          </w:tcPr>
          <w:p w14:paraId="34DAF8E6" w14:textId="77777777" w:rsidR="002D3120" w:rsidRPr="00701D6E" w:rsidRDefault="002D3120" w:rsidP="002D3120">
            <w:pPr>
              <w:rPr>
                <w:rFonts w:cs="Arial"/>
                <w:sz w:val="22"/>
                <w:szCs w:val="22"/>
              </w:rPr>
            </w:pPr>
            <w:r w:rsidRPr="00701D6E">
              <w:rPr>
                <w:rFonts w:cs="Arial"/>
                <w:sz w:val="22"/>
                <w:szCs w:val="22"/>
              </w:rPr>
              <w:t>20</w:t>
            </w:r>
          </w:p>
        </w:tc>
      </w:tr>
      <w:tr w:rsidR="002D3120" w:rsidRPr="00701D6E" w14:paraId="35008E7D" w14:textId="77777777" w:rsidTr="00F76C45">
        <w:trPr>
          <w:trHeight w:val="456"/>
          <w:jc w:val="center"/>
        </w:trPr>
        <w:tc>
          <w:tcPr>
            <w:tcW w:w="1322" w:type="dxa"/>
            <w:shd w:val="clear" w:color="auto" w:fill="FFFFFF"/>
            <w:noWrap/>
            <w:vAlign w:val="center"/>
          </w:tcPr>
          <w:p w14:paraId="2F9C98CA" w14:textId="2D6DBB92" w:rsidR="002D3120" w:rsidRPr="00701D6E" w:rsidRDefault="00D60AF7" w:rsidP="002D3120">
            <w:pPr>
              <w:rPr>
                <w:rFonts w:cs="Arial"/>
                <w:sz w:val="22"/>
                <w:szCs w:val="22"/>
              </w:rPr>
            </w:pPr>
            <w:r>
              <w:rPr>
                <w:rFonts w:cs="Arial"/>
                <w:sz w:val="22"/>
                <w:szCs w:val="22"/>
              </w:rPr>
              <w:t>9</w:t>
            </w:r>
          </w:p>
        </w:tc>
        <w:tc>
          <w:tcPr>
            <w:tcW w:w="5845" w:type="dxa"/>
            <w:shd w:val="clear" w:color="auto" w:fill="FFFFFF"/>
            <w:noWrap/>
            <w:vAlign w:val="center"/>
          </w:tcPr>
          <w:p w14:paraId="259E5ABF" w14:textId="77777777" w:rsidR="002D3120" w:rsidRPr="00701D6E" w:rsidRDefault="002D3120" w:rsidP="002D3120">
            <w:pPr>
              <w:rPr>
                <w:rFonts w:cs="Arial"/>
                <w:sz w:val="22"/>
                <w:szCs w:val="22"/>
              </w:rPr>
            </w:pPr>
            <w:r w:rsidRPr="00701D6E">
              <w:rPr>
                <w:rFonts w:cs="Arial"/>
                <w:sz w:val="22"/>
                <w:szCs w:val="22"/>
              </w:rPr>
              <w:t>Свич тип 6</w:t>
            </w:r>
          </w:p>
        </w:tc>
        <w:tc>
          <w:tcPr>
            <w:tcW w:w="1828" w:type="dxa"/>
            <w:shd w:val="clear" w:color="auto" w:fill="auto"/>
            <w:noWrap/>
            <w:vAlign w:val="center"/>
          </w:tcPr>
          <w:p w14:paraId="470C114D"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5499E3D0" w14:textId="77777777" w:rsidTr="00F76C45">
        <w:trPr>
          <w:trHeight w:val="456"/>
          <w:jc w:val="center"/>
        </w:trPr>
        <w:tc>
          <w:tcPr>
            <w:tcW w:w="1322" w:type="dxa"/>
            <w:shd w:val="clear" w:color="auto" w:fill="FFFFFF"/>
            <w:noWrap/>
            <w:vAlign w:val="center"/>
          </w:tcPr>
          <w:p w14:paraId="7167313E" w14:textId="5E5CE56B" w:rsidR="002D3120" w:rsidRPr="00701D6E" w:rsidRDefault="00D60AF7" w:rsidP="002D3120">
            <w:pPr>
              <w:rPr>
                <w:rFonts w:cs="Arial"/>
                <w:sz w:val="22"/>
                <w:szCs w:val="22"/>
              </w:rPr>
            </w:pPr>
            <w:r>
              <w:rPr>
                <w:rFonts w:cs="Arial"/>
                <w:sz w:val="22"/>
                <w:szCs w:val="22"/>
              </w:rPr>
              <w:t>10</w:t>
            </w:r>
          </w:p>
        </w:tc>
        <w:tc>
          <w:tcPr>
            <w:tcW w:w="5845" w:type="dxa"/>
            <w:shd w:val="clear" w:color="auto" w:fill="FFFFFF"/>
            <w:noWrap/>
            <w:vAlign w:val="center"/>
          </w:tcPr>
          <w:p w14:paraId="1ED8FD94" w14:textId="77777777" w:rsidR="002D3120" w:rsidRPr="00701D6E" w:rsidRDefault="002D3120" w:rsidP="002D3120">
            <w:pPr>
              <w:rPr>
                <w:rFonts w:cs="Arial"/>
                <w:sz w:val="22"/>
                <w:szCs w:val="22"/>
              </w:rPr>
            </w:pPr>
            <w:r w:rsidRPr="00701D6E">
              <w:rPr>
                <w:rFonts w:cs="Arial"/>
                <w:sz w:val="22"/>
                <w:szCs w:val="22"/>
              </w:rPr>
              <w:t>Редудантно напајање</w:t>
            </w:r>
          </w:p>
        </w:tc>
        <w:tc>
          <w:tcPr>
            <w:tcW w:w="1828" w:type="dxa"/>
            <w:shd w:val="clear" w:color="auto" w:fill="auto"/>
            <w:noWrap/>
            <w:vAlign w:val="center"/>
          </w:tcPr>
          <w:p w14:paraId="0584D988"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63720951" w14:textId="77777777" w:rsidTr="00F76C45">
        <w:trPr>
          <w:trHeight w:val="456"/>
          <w:jc w:val="center"/>
        </w:trPr>
        <w:tc>
          <w:tcPr>
            <w:tcW w:w="1322" w:type="dxa"/>
            <w:shd w:val="clear" w:color="auto" w:fill="FFFFFF"/>
            <w:noWrap/>
            <w:vAlign w:val="center"/>
          </w:tcPr>
          <w:p w14:paraId="2EC57F40" w14:textId="7961E3CB" w:rsidR="002D3120" w:rsidRPr="00701D6E" w:rsidRDefault="00D60AF7" w:rsidP="002D3120">
            <w:pPr>
              <w:rPr>
                <w:rFonts w:cs="Arial"/>
                <w:sz w:val="22"/>
                <w:szCs w:val="22"/>
              </w:rPr>
            </w:pPr>
            <w:r>
              <w:rPr>
                <w:rFonts w:cs="Arial"/>
                <w:sz w:val="22"/>
                <w:szCs w:val="22"/>
              </w:rPr>
              <w:t>11</w:t>
            </w:r>
          </w:p>
        </w:tc>
        <w:tc>
          <w:tcPr>
            <w:tcW w:w="5845" w:type="dxa"/>
            <w:shd w:val="clear" w:color="auto" w:fill="FFFFFF"/>
            <w:noWrap/>
            <w:vAlign w:val="center"/>
          </w:tcPr>
          <w:p w14:paraId="69AF882C" w14:textId="77777777" w:rsidR="002D3120" w:rsidRPr="00701D6E" w:rsidRDefault="002D3120" w:rsidP="002D3120">
            <w:pPr>
              <w:rPr>
                <w:rFonts w:cs="Arial"/>
                <w:sz w:val="22"/>
                <w:szCs w:val="22"/>
              </w:rPr>
            </w:pPr>
            <w:r w:rsidRPr="00701D6E">
              <w:rPr>
                <w:rFonts w:cs="Arial"/>
                <w:sz w:val="22"/>
                <w:szCs w:val="22"/>
              </w:rPr>
              <w:t>Свич тип 7</w:t>
            </w:r>
          </w:p>
        </w:tc>
        <w:tc>
          <w:tcPr>
            <w:tcW w:w="1828" w:type="dxa"/>
            <w:shd w:val="clear" w:color="auto" w:fill="auto"/>
            <w:noWrap/>
            <w:vAlign w:val="center"/>
          </w:tcPr>
          <w:p w14:paraId="0E07FC98" w14:textId="77777777" w:rsidR="002D3120" w:rsidRPr="00701D6E" w:rsidRDefault="002D3120" w:rsidP="002D3120">
            <w:pPr>
              <w:rPr>
                <w:rFonts w:cs="Arial"/>
                <w:sz w:val="22"/>
                <w:szCs w:val="22"/>
              </w:rPr>
            </w:pPr>
            <w:r w:rsidRPr="00701D6E">
              <w:rPr>
                <w:rFonts w:cs="Arial"/>
                <w:sz w:val="22"/>
                <w:szCs w:val="22"/>
              </w:rPr>
              <w:t>10</w:t>
            </w:r>
          </w:p>
        </w:tc>
      </w:tr>
      <w:tr w:rsidR="002D3120" w:rsidRPr="00701D6E" w14:paraId="785AD5EE" w14:textId="77777777" w:rsidTr="00F76C45">
        <w:trPr>
          <w:trHeight w:val="456"/>
          <w:jc w:val="center"/>
        </w:trPr>
        <w:tc>
          <w:tcPr>
            <w:tcW w:w="1322" w:type="dxa"/>
            <w:shd w:val="clear" w:color="auto" w:fill="FFFFFF"/>
            <w:noWrap/>
            <w:vAlign w:val="center"/>
          </w:tcPr>
          <w:p w14:paraId="28DC47D0" w14:textId="5E829808" w:rsidR="002D3120" w:rsidRPr="00701D6E" w:rsidRDefault="00D60AF7" w:rsidP="002D3120">
            <w:pPr>
              <w:rPr>
                <w:rFonts w:cs="Arial"/>
                <w:sz w:val="22"/>
                <w:szCs w:val="22"/>
              </w:rPr>
            </w:pPr>
            <w:r>
              <w:rPr>
                <w:rFonts w:cs="Arial"/>
                <w:sz w:val="22"/>
                <w:szCs w:val="22"/>
              </w:rPr>
              <w:t>12</w:t>
            </w:r>
          </w:p>
        </w:tc>
        <w:tc>
          <w:tcPr>
            <w:tcW w:w="5845" w:type="dxa"/>
            <w:shd w:val="clear" w:color="auto" w:fill="FFFFFF"/>
            <w:noWrap/>
            <w:vAlign w:val="center"/>
          </w:tcPr>
          <w:p w14:paraId="25BBB2CF" w14:textId="77777777" w:rsidR="002D3120" w:rsidRPr="00701D6E" w:rsidRDefault="002D3120" w:rsidP="002D3120">
            <w:pPr>
              <w:rPr>
                <w:rFonts w:cs="Arial"/>
                <w:sz w:val="22"/>
                <w:szCs w:val="22"/>
              </w:rPr>
            </w:pPr>
            <w:r w:rsidRPr="00701D6E">
              <w:rPr>
                <w:rFonts w:cs="Arial"/>
                <w:sz w:val="22"/>
                <w:szCs w:val="22"/>
              </w:rPr>
              <w:t>Свич тип 8</w:t>
            </w:r>
          </w:p>
        </w:tc>
        <w:tc>
          <w:tcPr>
            <w:tcW w:w="1828" w:type="dxa"/>
            <w:shd w:val="clear" w:color="auto" w:fill="auto"/>
            <w:noWrap/>
            <w:vAlign w:val="center"/>
          </w:tcPr>
          <w:p w14:paraId="2CC7642D" w14:textId="77777777" w:rsidR="002D3120" w:rsidRPr="00701D6E" w:rsidRDefault="002D3120" w:rsidP="002D3120">
            <w:pPr>
              <w:rPr>
                <w:rFonts w:cs="Arial"/>
                <w:sz w:val="22"/>
                <w:szCs w:val="22"/>
              </w:rPr>
            </w:pPr>
            <w:r w:rsidRPr="00701D6E">
              <w:rPr>
                <w:rFonts w:cs="Arial"/>
                <w:sz w:val="22"/>
                <w:szCs w:val="22"/>
              </w:rPr>
              <w:t>5</w:t>
            </w:r>
          </w:p>
        </w:tc>
      </w:tr>
      <w:tr w:rsidR="002D3120" w:rsidRPr="00701D6E" w14:paraId="5342FF2F" w14:textId="77777777" w:rsidTr="00F76C45">
        <w:trPr>
          <w:trHeight w:val="456"/>
          <w:jc w:val="center"/>
        </w:trPr>
        <w:tc>
          <w:tcPr>
            <w:tcW w:w="1322" w:type="dxa"/>
            <w:shd w:val="clear" w:color="auto" w:fill="FFFFFF"/>
            <w:noWrap/>
            <w:vAlign w:val="center"/>
          </w:tcPr>
          <w:p w14:paraId="4FCE0585" w14:textId="17DD1521" w:rsidR="002D3120" w:rsidRPr="00701D6E" w:rsidRDefault="00D60AF7" w:rsidP="002D3120">
            <w:pPr>
              <w:rPr>
                <w:rFonts w:cs="Arial"/>
                <w:sz w:val="22"/>
                <w:szCs w:val="22"/>
              </w:rPr>
            </w:pPr>
            <w:r>
              <w:rPr>
                <w:rFonts w:cs="Arial"/>
                <w:sz w:val="22"/>
                <w:szCs w:val="22"/>
              </w:rPr>
              <w:t>13</w:t>
            </w:r>
          </w:p>
        </w:tc>
        <w:tc>
          <w:tcPr>
            <w:tcW w:w="5845" w:type="dxa"/>
            <w:shd w:val="clear" w:color="auto" w:fill="FFFFFF"/>
            <w:noWrap/>
            <w:vAlign w:val="center"/>
          </w:tcPr>
          <w:p w14:paraId="2DB6951C" w14:textId="77777777" w:rsidR="002D3120" w:rsidRPr="00701D6E" w:rsidRDefault="002D3120" w:rsidP="002D3120">
            <w:pPr>
              <w:rPr>
                <w:rFonts w:cs="Arial"/>
                <w:sz w:val="22"/>
                <w:szCs w:val="22"/>
              </w:rPr>
            </w:pPr>
            <w:r w:rsidRPr="00701D6E">
              <w:rPr>
                <w:rFonts w:cs="Arial"/>
                <w:sz w:val="22"/>
                <w:szCs w:val="22"/>
              </w:rPr>
              <w:t>Свич тип 9</w:t>
            </w:r>
          </w:p>
        </w:tc>
        <w:tc>
          <w:tcPr>
            <w:tcW w:w="1828" w:type="dxa"/>
            <w:shd w:val="clear" w:color="auto" w:fill="auto"/>
            <w:noWrap/>
            <w:vAlign w:val="center"/>
          </w:tcPr>
          <w:p w14:paraId="50832C30" w14:textId="77777777" w:rsidR="002D3120" w:rsidRPr="00701D6E" w:rsidRDefault="002D3120" w:rsidP="002D3120">
            <w:pPr>
              <w:rPr>
                <w:rFonts w:cs="Arial"/>
                <w:sz w:val="22"/>
                <w:szCs w:val="22"/>
              </w:rPr>
            </w:pPr>
            <w:r w:rsidRPr="00701D6E">
              <w:rPr>
                <w:rFonts w:cs="Arial"/>
                <w:sz w:val="22"/>
                <w:szCs w:val="22"/>
              </w:rPr>
              <w:t>2</w:t>
            </w:r>
          </w:p>
        </w:tc>
      </w:tr>
      <w:tr w:rsidR="002D3120" w:rsidRPr="00701D6E" w14:paraId="7A7FF4CF" w14:textId="77777777" w:rsidTr="00F76C45">
        <w:trPr>
          <w:trHeight w:val="456"/>
          <w:jc w:val="center"/>
        </w:trPr>
        <w:tc>
          <w:tcPr>
            <w:tcW w:w="1322" w:type="dxa"/>
            <w:shd w:val="clear" w:color="auto" w:fill="FFFFFF"/>
            <w:noWrap/>
            <w:vAlign w:val="center"/>
          </w:tcPr>
          <w:p w14:paraId="4C448E6E" w14:textId="3DACFB7B" w:rsidR="002D3120" w:rsidRPr="00701D6E" w:rsidRDefault="00D60AF7" w:rsidP="002D3120">
            <w:pPr>
              <w:rPr>
                <w:rFonts w:cs="Arial"/>
                <w:sz w:val="22"/>
                <w:szCs w:val="22"/>
              </w:rPr>
            </w:pPr>
            <w:r>
              <w:rPr>
                <w:rFonts w:cs="Arial"/>
                <w:sz w:val="22"/>
                <w:szCs w:val="22"/>
              </w:rPr>
              <w:t>14</w:t>
            </w:r>
          </w:p>
        </w:tc>
        <w:tc>
          <w:tcPr>
            <w:tcW w:w="5845" w:type="dxa"/>
            <w:shd w:val="clear" w:color="auto" w:fill="FFFFFF"/>
            <w:noWrap/>
            <w:vAlign w:val="center"/>
          </w:tcPr>
          <w:p w14:paraId="7D19026D" w14:textId="77777777" w:rsidR="002D3120" w:rsidRPr="00701D6E" w:rsidRDefault="002D3120" w:rsidP="002D3120">
            <w:pPr>
              <w:rPr>
                <w:rFonts w:cs="Arial"/>
                <w:sz w:val="22"/>
                <w:szCs w:val="22"/>
              </w:rPr>
            </w:pPr>
            <w:r w:rsidRPr="00701D6E">
              <w:rPr>
                <w:rFonts w:cs="Arial"/>
                <w:sz w:val="22"/>
                <w:szCs w:val="22"/>
              </w:rPr>
              <w:t>Свич тип 10</w:t>
            </w:r>
          </w:p>
        </w:tc>
        <w:tc>
          <w:tcPr>
            <w:tcW w:w="1828" w:type="dxa"/>
            <w:shd w:val="clear" w:color="auto" w:fill="auto"/>
            <w:noWrap/>
            <w:vAlign w:val="center"/>
          </w:tcPr>
          <w:p w14:paraId="437F0217"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0F6121B2" w14:textId="77777777" w:rsidTr="00F76C45">
        <w:trPr>
          <w:trHeight w:val="456"/>
          <w:jc w:val="center"/>
        </w:trPr>
        <w:tc>
          <w:tcPr>
            <w:tcW w:w="1322" w:type="dxa"/>
            <w:shd w:val="clear" w:color="auto" w:fill="FFFFFF"/>
            <w:noWrap/>
            <w:vAlign w:val="center"/>
          </w:tcPr>
          <w:p w14:paraId="19DF9BD8" w14:textId="36A17255" w:rsidR="002D3120" w:rsidRPr="00701D6E" w:rsidRDefault="00D60AF7" w:rsidP="002D3120">
            <w:pPr>
              <w:rPr>
                <w:rFonts w:cs="Arial"/>
                <w:sz w:val="22"/>
                <w:szCs w:val="22"/>
              </w:rPr>
            </w:pPr>
            <w:r>
              <w:rPr>
                <w:rFonts w:cs="Arial"/>
                <w:sz w:val="22"/>
                <w:szCs w:val="22"/>
              </w:rPr>
              <w:t>15</w:t>
            </w:r>
          </w:p>
        </w:tc>
        <w:tc>
          <w:tcPr>
            <w:tcW w:w="5845" w:type="dxa"/>
            <w:shd w:val="clear" w:color="auto" w:fill="FFFFFF"/>
            <w:noWrap/>
            <w:vAlign w:val="center"/>
          </w:tcPr>
          <w:p w14:paraId="326A5DA6" w14:textId="77777777" w:rsidR="002D3120" w:rsidRPr="00701D6E" w:rsidRDefault="002D3120" w:rsidP="002D3120">
            <w:pPr>
              <w:rPr>
                <w:rFonts w:cs="Arial"/>
                <w:sz w:val="22"/>
                <w:szCs w:val="22"/>
              </w:rPr>
            </w:pPr>
            <w:r w:rsidRPr="00701D6E">
              <w:rPr>
                <w:rFonts w:cs="Arial"/>
                <w:sz w:val="22"/>
                <w:szCs w:val="22"/>
              </w:rPr>
              <w:t>Свич тип 11</w:t>
            </w:r>
          </w:p>
        </w:tc>
        <w:tc>
          <w:tcPr>
            <w:tcW w:w="1828" w:type="dxa"/>
            <w:shd w:val="clear" w:color="auto" w:fill="auto"/>
            <w:noWrap/>
            <w:vAlign w:val="center"/>
          </w:tcPr>
          <w:p w14:paraId="35977B47"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15241916" w14:textId="77777777" w:rsidTr="00F76C45">
        <w:trPr>
          <w:trHeight w:val="456"/>
          <w:jc w:val="center"/>
        </w:trPr>
        <w:tc>
          <w:tcPr>
            <w:tcW w:w="1322" w:type="dxa"/>
            <w:shd w:val="clear" w:color="auto" w:fill="FFFFFF"/>
            <w:noWrap/>
            <w:vAlign w:val="center"/>
          </w:tcPr>
          <w:p w14:paraId="1C566768" w14:textId="3E0206CE" w:rsidR="002D3120" w:rsidRPr="00701D6E" w:rsidRDefault="00D60AF7" w:rsidP="002D3120">
            <w:pPr>
              <w:rPr>
                <w:rFonts w:cs="Arial"/>
                <w:sz w:val="22"/>
                <w:szCs w:val="22"/>
              </w:rPr>
            </w:pPr>
            <w:r>
              <w:rPr>
                <w:rFonts w:cs="Arial"/>
                <w:sz w:val="22"/>
                <w:szCs w:val="22"/>
              </w:rPr>
              <w:t>16</w:t>
            </w:r>
          </w:p>
        </w:tc>
        <w:tc>
          <w:tcPr>
            <w:tcW w:w="5845" w:type="dxa"/>
            <w:shd w:val="clear" w:color="auto" w:fill="FFFFFF"/>
            <w:noWrap/>
            <w:vAlign w:val="center"/>
          </w:tcPr>
          <w:p w14:paraId="39C9CE08" w14:textId="77777777" w:rsidR="002D3120" w:rsidRPr="00701D6E" w:rsidRDefault="002D3120" w:rsidP="002D3120">
            <w:pPr>
              <w:rPr>
                <w:rFonts w:cs="Arial"/>
                <w:sz w:val="22"/>
                <w:szCs w:val="22"/>
              </w:rPr>
            </w:pPr>
            <w:r w:rsidRPr="00701D6E">
              <w:rPr>
                <w:rFonts w:cs="Arial"/>
                <w:sz w:val="22"/>
                <w:szCs w:val="22"/>
              </w:rPr>
              <w:t>Свич тип 12</w:t>
            </w:r>
          </w:p>
        </w:tc>
        <w:tc>
          <w:tcPr>
            <w:tcW w:w="1828" w:type="dxa"/>
            <w:shd w:val="clear" w:color="auto" w:fill="auto"/>
            <w:noWrap/>
            <w:vAlign w:val="center"/>
          </w:tcPr>
          <w:p w14:paraId="0DF1ED2A" w14:textId="77777777" w:rsidR="002D3120" w:rsidRPr="00701D6E" w:rsidRDefault="002D3120" w:rsidP="002D3120">
            <w:pPr>
              <w:rPr>
                <w:rFonts w:cs="Arial"/>
                <w:sz w:val="22"/>
                <w:szCs w:val="22"/>
              </w:rPr>
            </w:pPr>
            <w:r w:rsidRPr="00701D6E">
              <w:rPr>
                <w:rFonts w:cs="Arial"/>
                <w:sz w:val="22"/>
                <w:szCs w:val="22"/>
              </w:rPr>
              <w:t>4</w:t>
            </w:r>
          </w:p>
        </w:tc>
      </w:tr>
      <w:tr w:rsidR="002D3120" w:rsidRPr="00701D6E" w14:paraId="552777D3" w14:textId="77777777" w:rsidTr="00F76C45">
        <w:trPr>
          <w:trHeight w:val="456"/>
          <w:jc w:val="center"/>
        </w:trPr>
        <w:tc>
          <w:tcPr>
            <w:tcW w:w="1322" w:type="dxa"/>
            <w:shd w:val="clear" w:color="auto" w:fill="FFFFFF"/>
            <w:noWrap/>
            <w:vAlign w:val="center"/>
          </w:tcPr>
          <w:p w14:paraId="24E316A5" w14:textId="24525BB6" w:rsidR="002D3120" w:rsidRPr="00701D6E" w:rsidRDefault="00D60AF7" w:rsidP="002D3120">
            <w:pPr>
              <w:rPr>
                <w:rFonts w:cs="Arial"/>
                <w:sz w:val="22"/>
                <w:szCs w:val="22"/>
              </w:rPr>
            </w:pPr>
            <w:r>
              <w:rPr>
                <w:rFonts w:cs="Arial"/>
                <w:sz w:val="22"/>
                <w:szCs w:val="22"/>
              </w:rPr>
              <w:t>17</w:t>
            </w:r>
          </w:p>
        </w:tc>
        <w:tc>
          <w:tcPr>
            <w:tcW w:w="5845" w:type="dxa"/>
            <w:shd w:val="clear" w:color="auto" w:fill="FFFFFF"/>
            <w:noWrap/>
            <w:vAlign w:val="center"/>
          </w:tcPr>
          <w:p w14:paraId="36E86D84" w14:textId="77777777" w:rsidR="002D3120" w:rsidRPr="00701D6E" w:rsidRDefault="002D3120" w:rsidP="002D3120">
            <w:pPr>
              <w:rPr>
                <w:rFonts w:cs="Arial"/>
                <w:sz w:val="22"/>
                <w:szCs w:val="22"/>
              </w:rPr>
            </w:pPr>
            <w:r w:rsidRPr="00701D6E">
              <w:rPr>
                <w:rFonts w:cs="Arial"/>
                <w:sz w:val="22"/>
                <w:szCs w:val="22"/>
              </w:rPr>
              <w:t>Свич тип 13</w:t>
            </w:r>
          </w:p>
        </w:tc>
        <w:tc>
          <w:tcPr>
            <w:tcW w:w="1828" w:type="dxa"/>
            <w:shd w:val="clear" w:color="auto" w:fill="auto"/>
            <w:noWrap/>
            <w:vAlign w:val="center"/>
          </w:tcPr>
          <w:p w14:paraId="0DBE35ED" w14:textId="77777777" w:rsidR="002D3120" w:rsidRPr="00701D6E" w:rsidRDefault="002D3120" w:rsidP="002D3120">
            <w:pPr>
              <w:rPr>
                <w:rFonts w:cs="Arial"/>
                <w:sz w:val="22"/>
                <w:szCs w:val="22"/>
              </w:rPr>
            </w:pPr>
            <w:r w:rsidRPr="00701D6E">
              <w:rPr>
                <w:rFonts w:cs="Arial"/>
                <w:sz w:val="22"/>
                <w:szCs w:val="22"/>
              </w:rPr>
              <w:t>4</w:t>
            </w:r>
          </w:p>
        </w:tc>
      </w:tr>
      <w:tr w:rsidR="002D3120" w:rsidRPr="00701D6E" w14:paraId="68A87A04" w14:textId="77777777" w:rsidTr="00F76C45">
        <w:trPr>
          <w:trHeight w:val="456"/>
          <w:jc w:val="center"/>
        </w:trPr>
        <w:tc>
          <w:tcPr>
            <w:tcW w:w="1322" w:type="dxa"/>
            <w:shd w:val="clear" w:color="auto" w:fill="FFFFFF"/>
            <w:noWrap/>
            <w:vAlign w:val="center"/>
          </w:tcPr>
          <w:p w14:paraId="662CB25E" w14:textId="5586EDED" w:rsidR="002D3120" w:rsidRPr="00701D6E" w:rsidRDefault="00D60AF7" w:rsidP="002D3120">
            <w:pPr>
              <w:rPr>
                <w:rFonts w:cs="Arial"/>
                <w:sz w:val="22"/>
                <w:szCs w:val="22"/>
              </w:rPr>
            </w:pPr>
            <w:r>
              <w:rPr>
                <w:rFonts w:cs="Arial"/>
                <w:sz w:val="22"/>
                <w:szCs w:val="22"/>
              </w:rPr>
              <w:t>18</w:t>
            </w:r>
          </w:p>
        </w:tc>
        <w:tc>
          <w:tcPr>
            <w:tcW w:w="5845" w:type="dxa"/>
            <w:shd w:val="clear" w:color="auto" w:fill="FFFFFF"/>
            <w:noWrap/>
            <w:vAlign w:val="center"/>
          </w:tcPr>
          <w:p w14:paraId="5BC39C62" w14:textId="77777777" w:rsidR="002D3120" w:rsidRPr="00701D6E" w:rsidRDefault="002D3120" w:rsidP="002D3120">
            <w:pPr>
              <w:rPr>
                <w:rFonts w:cs="Arial"/>
                <w:sz w:val="22"/>
                <w:szCs w:val="22"/>
              </w:rPr>
            </w:pPr>
            <w:r w:rsidRPr="00701D6E">
              <w:rPr>
                <w:rFonts w:cs="Arial"/>
                <w:sz w:val="22"/>
                <w:szCs w:val="22"/>
              </w:rPr>
              <w:t>Лиценца за  Wifi kontroler</w:t>
            </w:r>
          </w:p>
        </w:tc>
        <w:tc>
          <w:tcPr>
            <w:tcW w:w="1828" w:type="dxa"/>
            <w:shd w:val="clear" w:color="auto" w:fill="auto"/>
            <w:noWrap/>
            <w:vAlign w:val="center"/>
          </w:tcPr>
          <w:p w14:paraId="7A534C71" w14:textId="77777777" w:rsidR="002D3120" w:rsidRPr="00701D6E" w:rsidRDefault="002D3120" w:rsidP="002D3120">
            <w:pPr>
              <w:rPr>
                <w:rFonts w:cs="Arial"/>
                <w:sz w:val="22"/>
                <w:szCs w:val="22"/>
              </w:rPr>
            </w:pPr>
            <w:r w:rsidRPr="00701D6E">
              <w:rPr>
                <w:rFonts w:cs="Arial"/>
                <w:sz w:val="22"/>
                <w:szCs w:val="22"/>
              </w:rPr>
              <w:t>3</w:t>
            </w:r>
          </w:p>
        </w:tc>
      </w:tr>
      <w:tr w:rsidR="002D3120" w:rsidRPr="00701D6E" w14:paraId="115FF71A" w14:textId="77777777" w:rsidTr="00F76C45">
        <w:trPr>
          <w:trHeight w:val="456"/>
          <w:jc w:val="center"/>
        </w:trPr>
        <w:tc>
          <w:tcPr>
            <w:tcW w:w="1322" w:type="dxa"/>
            <w:shd w:val="clear" w:color="auto" w:fill="FFFFFF"/>
            <w:noWrap/>
            <w:vAlign w:val="center"/>
          </w:tcPr>
          <w:p w14:paraId="225DEC1B" w14:textId="507B2A62" w:rsidR="002D3120" w:rsidRPr="00701D6E" w:rsidRDefault="00D60AF7" w:rsidP="002D3120">
            <w:pPr>
              <w:rPr>
                <w:rFonts w:cs="Arial"/>
                <w:sz w:val="22"/>
                <w:szCs w:val="22"/>
              </w:rPr>
            </w:pPr>
            <w:r>
              <w:rPr>
                <w:rFonts w:cs="Arial"/>
                <w:sz w:val="22"/>
                <w:szCs w:val="22"/>
              </w:rPr>
              <w:t>19</w:t>
            </w:r>
          </w:p>
        </w:tc>
        <w:tc>
          <w:tcPr>
            <w:tcW w:w="5845" w:type="dxa"/>
            <w:shd w:val="clear" w:color="auto" w:fill="FFFFFF"/>
            <w:noWrap/>
            <w:vAlign w:val="center"/>
          </w:tcPr>
          <w:p w14:paraId="08379CEE" w14:textId="77777777" w:rsidR="002D3120" w:rsidRPr="00701D6E" w:rsidRDefault="002D3120" w:rsidP="002D3120">
            <w:pPr>
              <w:rPr>
                <w:rFonts w:cs="Arial"/>
                <w:sz w:val="22"/>
                <w:szCs w:val="22"/>
              </w:rPr>
            </w:pPr>
            <w:r w:rsidRPr="00701D6E">
              <w:rPr>
                <w:rFonts w:cs="Arial"/>
                <w:sz w:val="22"/>
                <w:szCs w:val="22"/>
              </w:rPr>
              <w:t>SFP модул тип 1</w:t>
            </w:r>
          </w:p>
        </w:tc>
        <w:tc>
          <w:tcPr>
            <w:tcW w:w="1828" w:type="dxa"/>
            <w:shd w:val="clear" w:color="auto" w:fill="auto"/>
            <w:noWrap/>
            <w:vAlign w:val="center"/>
          </w:tcPr>
          <w:p w14:paraId="588C171F"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25BB67BA" w14:textId="77777777" w:rsidTr="00F76C45">
        <w:trPr>
          <w:trHeight w:val="456"/>
          <w:jc w:val="center"/>
        </w:trPr>
        <w:tc>
          <w:tcPr>
            <w:tcW w:w="1322" w:type="dxa"/>
            <w:shd w:val="clear" w:color="auto" w:fill="FFFFFF"/>
            <w:noWrap/>
            <w:vAlign w:val="center"/>
          </w:tcPr>
          <w:p w14:paraId="29975712" w14:textId="194D9A47" w:rsidR="002D3120" w:rsidRPr="00701D6E" w:rsidRDefault="00D60AF7" w:rsidP="002D3120">
            <w:pPr>
              <w:rPr>
                <w:rFonts w:cs="Arial"/>
                <w:sz w:val="22"/>
                <w:szCs w:val="22"/>
              </w:rPr>
            </w:pPr>
            <w:r>
              <w:rPr>
                <w:rFonts w:cs="Arial"/>
                <w:sz w:val="22"/>
                <w:szCs w:val="22"/>
              </w:rPr>
              <w:t>20</w:t>
            </w:r>
          </w:p>
        </w:tc>
        <w:tc>
          <w:tcPr>
            <w:tcW w:w="5845" w:type="dxa"/>
            <w:shd w:val="clear" w:color="auto" w:fill="FFFFFF"/>
            <w:noWrap/>
            <w:vAlign w:val="center"/>
          </w:tcPr>
          <w:p w14:paraId="2DF410FA" w14:textId="77777777" w:rsidR="002D3120" w:rsidRPr="00701D6E" w:rsidRDefault="002D3120" w:rsidP="002D3120">
            <w:pPr>
              <w:rPr>
                <w:rFonts w:cs="Arial"/>
                <w:sz w:val="22"/>
                <w:szCs w:val="22"/>
              </w:rPr>
            </w:pPr>
            <w:r w:rsidRPr="00701D6E">
              <w:rPr>
                <w:rFonts w:cs="Arial"/>
                <w:sz w:val="22"/>
                <w:szCs w:val="22"/>
              </w:rPr>
              <w:t>SFP  модул тип 2</w:t>
            </w:r>
          </w:p>
        </w:tc>
        <w:tc>
          <w:tcPr>
            <w:tcW w:w="1828" w:type="dxa"/>
            <w:shd w:val="clear" w:color="auto" w:fill="auto"/>
            <w:noWrap/>
            <w:vAlign w:val="center"/>
          </w:tcPr>
          <w:p w14:paraId="073C0C95"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08D2428A" w14:textId="77777777" w:rsidTr="00F76C45">
        <w:trPr>
          <w:trHeight w:val="456"/>
          <w:jc w:val="center"/>
        </w:trPr>
        <w:tc>
          <w:tcPr>
            <w:tcW w:w="1322" w:type="dxa"/>
            <w:shd w:val="clear" w:color="auto" w:fill="FFFFFF"/>
            <w:noWrap/>
            <w:vAlign w:val="center"/>
          </w:tcPr>
          <w:p w14:paraId="21871BDF" w14:textId="70267EB0" w:rsidR="002D3120" w:rsidRPr="00701D6E" w:rsidRDefault="00D60AF7" w:rsidP="002D3120">
            <w:pPr>
              <w:rPr>
                <w:rFonts w:cs="Arial"/>
                <w:sz w:val="22"/>
                <w:szCs w:val="22"/>
              </w:rPr>
            </w:pPr>
            <w:r>
              <w:rPr>
                <w:rFonts w:cs="Arial"/>
                <w:sz w:val="22"/>
                <w:szCs w:val="22"/>
              </w:rPr>
              <w:t>21</w:t>
            </w:r>
          </w:p>
        </w:tc>
        <w:tc>
          <w:tcPr>
            <w:tcW w:w="5845" w:type="dxa"/>
            <w:shd w:val="clear" w:color="auto" w:fill="FFFFFF"/>
            <w:noWrap/>
            <w:vAlign w:val="center"/>
          </w:tcPr>
          <w:p w14:paraId="5744F08F" w14:textId="77777777" w:rsidR="002D3120" w:rsidRPr="00701D6E" w:rsidRDefault="002D3120" w:rsidP="002D3120">
            <w:pPr>
              <w:rPr>
                <w:rFonts w:cs="Arial"/>
                <w:sz w:val="22"/>
                <w:szCs w:val="22"/>
              </w:rPr>
            </w:pPr>
            <w:r w:rsidRPr="00701D6E">
              <w:rPr>
                <w:rFonts w:cs="Arial"/>
                <w:sz w:val="22"/>
                <w:szCs w:val="22"/>
              </w:rPr>
              <w:t>SFP  модул тип 3</w:t>
            </w:r>
          </w:p>
        </w:tc>
        <w:tc>
          <w:tcPr>
            <w:tcW w:w="1828" w:type="dxa"/>
            <w:shd w:val="clear" w:color="auto" w:fill="auto"/>
            <w:noWrap/>
            <w:vAlign w:val="center"/>
          </w:tcPr>
          <w:p w14:paraId="0ACD80C9" w14:textId="77777777" w:rsidR="002D3120" w:rsidRPr="00701D6E" w:rsidRDefault="002D3120" w:rsidP="002D3120">
            <w:pPr>
              <w:rPr>
                <w:rFonts w:cs="Arial"/>
                <w:sz w:val="22"/>
                <w:szCs w:val="22"/>
              </w:rPr>
            </w:pPr>
            <w:r w:rsidRPr="00701D6E">
              <w:rPr>
                <w:rFonts w:cs="Arial"/>
                <w:sz w:val="22"/>
                <w:szCs w:val="22"/>
              </w:rPr>
              <w:t>10</w:t>
            </w:r>
          </w:p>
        </w:tc>
      </w:tr>
      <w:tr w:rsidR="002D3120" w:rsidRPr="00701D6E" w14:paraId="66C78FC9" w14:textId="77777777" w:rsidTr="00F76C45">
        <w:trPr>
          <w:trHeight w:val="456"/>
          <w:jc w:val="center"/>
        </w:trPr>
        <w:tc>
          <w:tcPr>
            <w:tcW w:w="1322" w:type="dxa"/>
            <w:shd w:val="clear" w:color="auto" w:fill="FFFFFF"/>
            <w:noWrap/>
            <w:vAlign w:val="center"/>
          </w:tcPr>
          <w:p w14:paraId="054F5F5C" w14:textId="346B3C64" w:rsidR="002D3120" w:rsidRPr="00701D6E" w:rsidRDefault="00D60AF7" w:rsidP="002D3120">
            <w:pPr>
              <w:rPr>
                <w:rFonts w:cs="Arial"/>
                <w:sz w:val="22"/>
                <w:szCs w:val="22"/>
              </w:rPr>
            </w:pPr>
            <w:r>
              <w:rPr>
                <w:rFonts w:cs="Arial"/>
                <w:sz w:val="22"/>
                <w:szCs w:val="22"/>
              </w:rPr>
              <w:t>22</w:t>
            </w:r>
          </w:p>
        </w:tc>
        <w:tc>
          <w:tcPr>
            <w:tcW w:w="5845" w:type="dxa"/>
            <w:shd w:val="clear" w:color="auto" w:fill="FFFFFF"/>
            <w:noWrap/>
            <w:vAlign w:val="center"/>
          </w:tcPr>
          <w:p w14:paraId="5109FAE0" w14:textId="77777777" w:rsidR="002D3120" w:rsidRPr="00701D6E" w:rsidRDefault="002D3120" w:rsidP="002D3120">
            <w:pPr>
              <w:rPr>
                <w:rFonts w:cs="Arial"/>
                <w:sz w:val="22"/>
                <w:szCs w:val="22"/>
              </w:rPr>
            </w:pPr>
            <w:r w:rsidRPr="00701D6E">
              <w:rPr>
                <w:rFonts w:cs="Arial"/>
                <w:sz w:val="22"/>
                <w:szCs w:val="22"/>
              </w:rPr>
              <w:t>SFP  модул  тип 4</w:t>
            </w:r>
          </w:p>
        </w:tc>
        <w:tc>
          <w:tcPr>
            <w:tcW w:w="1828" w:type="dxa"/>
            <w:shd w:val="clear" w:color="auto" w:fill="auto"/>
            <w:noWrap/>
            <w:vAlign w:val="center"/>
          </w:tcPr>
          <w:p w14:paraId="06EA54E5" w14:textId="77777777" w:rsidR="002D3120" w:rsidRPr="00701D6E" w:rsidRDefault="002D3120" w:rsidP="002D3120">
            <w:pPr>
              <w:rPr>
                <w:rFonts w:cs="Arial"/>
                <w:sz w:val="22"/>
                <w:szCs w:val="22"/>
              </w:rPr>
            </w:pPr>
            <w:r w:rsidRPr="00701D6E">
              <w:rPr>
                <w:rFonts w:cs="Arial"/>
                <w:sz w:val="22"/>
                <w:szCs w:val="22"/>
              </w:rPr>
              <w:t>10</w:t>
            </w:r>
          </w:p>
        </w:tc>
      </w:tr>
      <w:tr w:rsidR="002D3120" w:rsidRPr="00701D6E" w14:paraId="39C79B5C" w14:textId="77777777" w:rsidTr="00F76C45">
        <w:trPr>
          <w:trHeight w:val="456"/>
          <w:jc w:val="center"/>
        </w:trPr>
        <w:tc>
          <w:tcPr>
            <w:tcW w:w="1322" w:type="dxa"/>
            <w:shd w:val="clear" w:color="auto" w:fill="FFFFFF"/>
            <w:noWrap/>
            <w:vAlign w:val="center"/>
          </w:tcPr>
          <w:p w14:paraId="10E3ED83" w14:textId="3C17A033" w:rsidR="002D3120" w:rsidRPr="00701D6E" w:rsidRDefault="00D60AF7" w:rsidP="002D3120">
            <w:pPr>
              <w:rPr>
                <w:rFonts w:cs="Arial"/>
                <w:sz w:val="22"/>
                <w:szCs w:val="22"/>
              </w:rPr>
            </w:pPr>
            <w:r>
              <w:rPr>
                <w:rFonts w:cs="Arial"/>
                <w:sz w:val="22"/>
                <w:szCs w:val="22"/>
              </w:rPr>
              <w:t>23</w:t>
            </w:r>
          </w:p>
        </w:tc>
        <w:tc>
          <w:tcPr>
            <w:tcW w:w="5845" w:type="dxa"/>
            <w:shd w:val="clear" w:color="auto" w:fill="FFFFFF"/>
            <w:noWrap/>
            <w:vAlign w:val="center"/>
          </w:tcPr>
          <w:p w14:paraId="131B65C0" w14:textId="77777777" w:rsidR="002D3120" w:rsidRPr="00701D6E" w:rsidRDefault="002D3120" w:rsidP="002D3120">
            <w:pPr>
              <w:rPr>
                <w:rFonts w:cs="Arial"/>
                <w:sz w:val="22"/>
                <w:szCs w:val="22"/>
              </w:rPr>
            </w:pPr>
            <w:r w:rsidRPr="00701D6E">
              <w:rPr>
                <w:rFonts w:cs="Arial"/>
                <w:sz w:val="22"/>
                <w:szCs w:val="22"/>
              </w:rPr>
              <w:t>SFP  модул  тип 5</w:t>
            </w:r>
          </w:p>
        </w:tc>
        <w:tc>
          <w:tcPr>
            <w:tcW w:w="1828" w:type="dxa"/>
            <w:shd w:val="clear" w:color="auto" w:fill="auto"/>
            <w:noWrap/>
            <w:vAlign w:val="center"/>
          </w:tcPr>
          <w:p w14:paraId="1D1B4235" w14:textId="77777777" w:rsidR="002D3120" w:rsidRPr="00701D6E" w:rsidRDefault="002D3120" w:rsidP="002D3120">
            <w:pPr>
              <w:rPr>
                <w:rFonts w:cs="Arial"/>
                <w:sz w:val="22"/>
                <w:szCs w:val="22"/>
              </w:rPr>
            </w:pPr>
            <w:r w:rsidRPr="00701D6E">
              <w:rPr>
                <w:rFonts w:cs="Arial"/>
                <w:sz w:val="22"/>
                <w:szCs w:val="22"/>
              </w:rPr>
              <w:t>12</w:t>
            </w:r>
          </w:p>
        </w:tc>
      </w:tr>
      <w:tr w:rsidR="002D3120" w:rsidRPr="00701D6E" w14:paraId="2FC446C3" w14:textId="77777777" w:rsidTr="00F76C45">
        <w:trPr>
          <w:trHeight w:val="456"/>
          <w:jc w:val="center"/>
        </w:trPr>
        <w:tc>
          <w:tcPr>
            <w:tcW w:w="1322" w:type="dxa"/>
            <w:shd w:val="clear" w:color="auto" w:fill="FFFFFF"/>
            <w:noWrap/>
            <w:vAlign w:val="center"/>
          </w:tcPr>
          <w:p w14:paraId="399FE36D" w14:textId="5C2E8944" w:rsidR="002D3120" w:rsidRPr="00701D6E" w:rsidRDefault="00D60AF7" w:rsidP="002D3120">
            <w:pPr>
              <w:rPr>
                <w:rFonts w:cs="Arial"/>
                <w:sz w:val="22"/>
                <w:szCs w:val="22"/>
              </w:rPr>
            </w:pPr>
            <w:r>
              <w:rPr>
                <w:rFonts w:cs="Arial"/>
                <w:sz w:val="22"/>
                <w:szCs w:val="22"/>
              </w:rPr>
              <w:t>24</w:t>
            </w:r>
          </w:p>
        </w:tc>
        <w:tc>
          <w:tcPr>
            <w:tcW w:w="5845" w:type="dxa"/>
            <w:shd w:val="clear" w:color="auto" w:fill="FFFFFF"/>
            <w:noWrap/>
            <w:vAlign w:val="center"/>
          </w:tcPr>
          <w:p w14:paraId="45E49F9E" w14:textId="77777777" w:rsidR="002D3120" w:rsidRPr="00701D6E" w:rsidRDefault="002D3120" w:rsidP="002D3120">
            <w:pPr>
              <w:rPr>
                <w:rFonts w:cs="Arial"/>
                <w:sz w:val="22"/>
                <w:szCs w:val="22"/>
              </w:rPr>
            </w:pPr>
            <w:r w:rsidRPr="00701D6E">
              <w:rPr>
                <w:rFonts w:cs="Arial"/>
                <w:sz w:val="22"/>
                <w:szCs w:val="22"/>
              </w:rPr>
              <w:t>SFP  модул тип 6</w:t>
            </w:r>
          </w:p>
        </w:tc>
        <w:tc>
          <w:tcPr>
            <w:tcW w:w="1828" w:type="dxa"/>
            <w:shd w:val="clear" w:color="auto" w:fill="auto"/>
            <w:noWrap/>
            <w:vAlign w:val="center"/>
          </w:tcPr>
          <w:p w14:paraId="6ECC5420" w14:textId="77777777" w:rsidR="002D3120" w:rsidRPr="00701D6E" w:rsidRDefault="002D3120" w:rsidP="002D3120">
            <w:pPr>
              <w:rPr>
                <w:rFonts w:cs="Arial"/>
                <w:sz w:val="22"/>
                <w:szCs w:val="22"/>
              </w:rPr>
            </w:pPr>
            <w:r w:rsidRPr="00701D6E">
              <w:rPr>
                <w:rFonts w:cs="Arial"/>
                <w:sz w:val="22"/>
                <w:szCs w:val="22"/>
              </w:rPr>
              <w:t>10</w:t>
            </w:r>
          </w:p>
        </w:tc>
      </w:tr>
      <w:tr w:rsidR="002D3120" w:rsidRPr="00701D6E" w14:paraId="44CA9B88" w14:textId="77777777" w:rsidTr="00F76C45">
        <w:trPr>
          <w:trHeight w:val="456"/>
          <w:jc w:val="center"/>
        </w:trPr>
        <w:tc>
          <w:tcPr>
            <w:tcW w:w="1322" w:type="dxa"/>
            <w:shd w:val="clear" w:color="auto" w:fill="FFFFFF"/>
            <w:noWrap/>
            <w:vAlign w:val="center"/>
          </w:tcPr>
          <w:p w14:paraId="17DB797D" w14:textId="40E42D06" w:rsidR="002D3120" w:rsidRPr="00701D6E" w:rsidRDefault="00D60AF7" w:rsidP="002D3120">
            <w:pPr>
              <w:rPr>
                <w:rFonts w:cs="Arial"/>
                <w:sz w:val="22"/>
                <w:szCs w:val="22"/>
              </w:rPr>
            </w:pPr>
            <w:r>
              <w:rPr>
                <w:rFonts w:cs="Arial"/>
                <w:sz w:val="22"/>
                <w:szCs w:val="22"/>
              </w:rPr>
              <w:t>25</w:t>
            </w:r>
          </w:p>
        </w:tc>
        <w:tc>
          <w:tcPr>
            <w:tcW w:w="5845" w:type="dxa"/>
            <w:shd w:val="clear" w:color="auto" w:fill="FFFFFF"/>
            <w:noWrap/>
            <w:vAlign w:val="center"/>
          </w:tcPr>
          <w:p w14:paraId="59D0714C" w14:textId="77777777" w:rsidR="002D3120" w:rsidRPr="00701D6E" w:rsidRDefault="002D3120" w:rsidP="002D3120">
            <w:pPr>
              <w:rPr>
                <w:rFonts w:cs="Arial"/>
                <w:sz w:val="22"/>
                <w:szCs w:val="22"/>
              </w:rPr>
            </w:pPr>
            <w:r w:rsidRPr="00701D6E">
              <w:rPr>
                <w:rFonts w:cs="Arial"/>
                <w:sz w:val="22"/>
                <w:szCs w:val="22"/>
              </w:rPr>
              <w:t>SFP  модул тип 7</w:t>
            </w:r>
          </w:p>
        </w:tc>
        <w:tc>
          <w:tcPr>
            <w:tcW w:w="1828" w:type="dxa"/>
            <w:shd w:val="clear" w:color="auto" w:fill="auto"/>
            <w:noWrap/>
            <w:vAlign w:val="center"/>
          </w:tcPr>
          <w:p w14:paraId="2C9755FD" w14:textId="77777777" w:rsidR="002D3120" w:rsidRPr="00701D6E" w:rsidRDefault="002D3120" w:rsidP="002D3120">
            <w:pPr>
              <w:rPr>
                <w:rFonts w:cs="Arial"/>
                <w:sz w:val="22"/>
                <w:szCs w:val="22"/>
              </w:rPr>
            </w:pPr>
            <w:r w:rsidRPr="00701D6E">
              <w:rPr>
                <w:rFonts w:cs="Arial"/>
                <w:sz w:val="22"/>
                <w:szCs w:val="22"/>
              </w:rPr>
              <w:t>5</w:t>
            </w:r>
          </w:p>
        </w:tc>
      </w:tr>
      <w:tr w:rsidR="002D3120" w:rsidRPr="00701D6E" w14:paraId="1AC69510" w14:textId="77777777" w:rsidTr="00F76C45">
        <w:trPr>
          <w:trHeight w:val="456"/>
          <w:jc w:val="center"/>
        </w:trPr>
        <w:tc>
          <w:tcPr>
            <w:tcW w:w="1322" w:type="dxa"/>
            <w:shd w:val="clear" w:color="auto" w:fill="FFFFFF"/>
            <w:noWrap/>
            <w:vAlign w:val="center"/>
          </w:tcPr>
          <w:p w14:paraId="2BBD9B55" w14:textId="79C1763B" w:rsidR="002D3120" w:rsidRPr="00701D6E" w:rsidRDefault="00D60AF7" w:rsidP="002D3120">
            <w:pPr>
              <w:rPr>
                <w:rFonts w:cs="Arial"/>
                <w:sz w:val="22"/>
                <w:szCs w:val="22"/>
              </w:rPr>
            </w:pPr>
            <w:r>
              <w:rPr>
                <w:rFonts w:cs="Arial"/>
                <w:sz w:val="22"/>
                <w:szCs w:val="22"/>
              </w:rPr>
              <w:lastRenderedPageBreak/>
              <w:t>26</w:t>
            </w:r>
          </w:p>
        </w:tc>
        <w:tc>
          <w:tcPr>
            <w:tcW w:w="5845" w:type="dxa"/>
            <w:shd w:val="clear" w:color="auto" w:fill="FFFFFF"/>
            <w:noWrap/>
            <w:vAlign w:val="center"/>
          </w:tcPr>
          <w:p w14:paraId="23FCC713" w14:textId="77777777" w:rsidR="002D3120" w:rsidRPr="00701D6E" w:rsidRDefault="002D3120" w:rsidP="002D3120">
            <w:pPr>
              <w:rPr>
                <w:rFonts w:cs="Arial"/>
                <w:sz w:val="22"/>
                <w:szCs w:val="22"/>
              </w:rPr>
            </w:pPr>
            <w:r w:rsidRPr="00701D6E">
              <w:rPr>
                <w:rFonts w:cs="Arial"/>
                <w:sz w:val="22"/>
                <w:szCs w:val="22"/>
              </w:rPr>
              <w:t>Komplet od 100 SSL VPN licenci sa trogodišnjom pretplatom za Firewall uređaje tip 1 i tip 2</w:t>
            </w:r>
          </w:p>
        </w:tc>
        <w:tc>
          <w:tcPr>
            <w:tcW w:w="1828" w:type="dxa"/>
            <w:shd w:val="clear" w:color="auto" w:fill="auto"/>
            <w:noWrap/>
            <w:vAlign w:val="center"/>
          </w:tcPr>
          <w:p w14:paraId="336DEA69"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7E9BF81D" w14:textId="77777777" w:rsidTr="00F76C45">
        <w:trPr>
          <w:trHeight w:val="456"/>
          <w:jc w:val="center"/>
        </w:trPr>
        <w:tc>
          <w:tcPr>
            <w:tcW w:w="1322" w:type="dxa"/>
            <w:shd w:val="clear" w:color="auto" w:fill="FFFFFF"/>
            <w:noWrap/>
            <w:vAlign w:val="center"/>
          </w:tcPr>
          <w:p w14:paraId="4F515543" w14:textId="38435664" w:rsidR="002D3120" w:rsidRPr="00701D6E" w:rsidRDefault="00D60AF7" w:rsidP="002D3120">
            <w:pPr>
              <w:rPr>
                <w:rFonts w:cs="Arial"/>
                <w:sz w:val="22"/>
                <w:szCs w:val="22"/>
              </w:rPr>
            </w:pPr>
            <w:r>
              <w:rPr>
                <w:rFonts w:cs="Arial"/>
                <w:sz w:val="22"/>
                <w:szCs w:val="22"/>
              </w:rPr>
              <w:t>27</w:t>
            </w:r>
          </w:p>
        </w:tc>
        <w:tc>
          <w:tcPr>
            <w:tcW w:w="5845" w:type="dxa"/>
            <w:shd w:val="clear" w:color="auto" w:fill="FFFFFF"/>
            <w:noWrap/>
            <w:vAlign w:val="center"/>
          </w:tcPr>
          <w:p w14:paraId="7E40CBFE" w14:textId="77777777" w:rsidR="002D3120" w:rsidRPr="00701D6E" w:rsidRDefault="002D3120" w:rsidP="002D3120">
            <w:pPr>
              <w:rPr>
                <w:rFonts w:cs="Arial"/>
                <w:sz w:val="22"/>
                <w:szCs w:val="22"/>
              </w:rPr>
            </w:pPr>
            <w:r w:rsidRPr="00701D6E">
              <w:rPr>
                <w:rFonts w:cs="Arial"/>
                <w:sz w:val="22"/>
                <w:szCs w:val="22"/>
              </w:rPr>
              <w:t>Firewall bundle</w:t>
            </w:r>
          </w:p>
        </w:tc>
        <w:tc>
          <w:tcPr>
            <w:tcW w:w="1828" w:type="dxa"/>
            <w:shd w:val="clear" w:color="auto" w:fill="auto"/>
            <w:noWrap/>
            <w:vAlign w:val="center"/>
          </w:tcPr>
          <w:p w14:paraId="16DEDB9E" w14:textId="77777777" w:rsidR="002D3120" w:rsidRPr="00701D6E" w:rsidRDefault="002D3120" w:rsidP="002D3120">
            <w:pPr>
              <w:rPr>
                <w:rFonts w:cs="Arial"/>
                <w:sz w:val="22"/>
                <w:szCs w:val="22"/>
              </w:rPr>
            </w:pPr>
            <w:r w:rsidRPr="00701D6E">
              <w:rPr>
                <w:rFonts w:cs="Arial"/>
                <w:sz w:val="22"/>
                <w:szCs w:val="22"/>
              </w:rPr>
              <w:t>2</w:t>
            </w:r>
          </w:p>
        </w:tc>
      </w:tr>
      <w:tr w:rsidR="002D3120" w:rsidRPr="00701D6E" w14:paraId="0042CF2B" w14:textId="77777777" w:rsidTr="00F76C45">
        <w:trPr>
          <w:trHeight w:val="456"/>
          <w:jc w:val="center"/>
        </w:trPr>
        <w:tc>
          <w:tcPr>
            <w:tcW w:w="1322" w:type="dxa"/>
            <w:shd w:val="clear" w:color="auto" w:fill="FFFFFF"/>
            <w:noWrap/>
            <w:vAlign w:val="center"/>
          </w:tcPr>
          <w:p w14:paraId="408A67D2" w14:textId="562B8AF6" w:rsidR="002D3120" w:rsidRPr="00701D6E" w:rsidRDefault="00D60AF7" w:rsidP="002D3120">
            <w:pPr>
              <w:rPr>
                <w:rFonts w:cs="Arial"/>
                <w:sz w:val="22"/>
                <w:szCs w:val="22"/>
              </w:rPr>
            </w:pPr>
            <w:r>
              <w:rPr>
                <w:rFonts w:cs="Arial"/>
                <w:sz w:val="22"/>
                <w:szCs w:val="22"/>
              </w:rPr>
              <w:t>28</w:t>
            </w:r>
          </w:p>
        </w:tc>
        <w:tc>
          <w:tcPr>
            <w:tcW w:w="5845" w:type="dxa"/>
            <w:shd w:val="clear" w:color="auto" w:fill="FFFFFF"/>
            <w:noWrap/>
            <w:vAlign w:val="center"/>
          </w:tcPr>
          <w:p w14:paraId="18BDC3B9" w14:textId="77777777" w:rsidR="002D3120" w:rsidRPr="00701D6E" w:rsidRDefault="002D3120" w:rsidP="002D3120">
            <w:pPr>
              <w:rPr>
                <w:rFonts w:cs="Arial"/>
                <w:sz w:val="22"/>
                <w:szCs w:val="22"/>
              </w:rPr>
            </w:pPr>
            <w:r w:rsidRPr="00701D6E">
              <w:rPr>
                <w:rFonts w:cs="Arial"/>
                <w:sz w:val="22"/>
                <w:szCs w:val="22"/>
              </w:rPr>
              <w:t>Identity service engine</w:t>
            </w:r>
          </w:p>
        </w:tc>
        <w:tc>
          <w:tcPr>
            <w:tcW w:w="1828" w:type="dxa"/>
            <w:shd w:val="clear" w:color="auto" w:fill="auto"/>
            <w:noWrap/>
            <w:vAlign w:val="center"/>
          </w:tcPr>
          <w:p w14:paraId="430A6148" w14:textId="77777777" w:rsidR="002D3120" w:rsidRPr="00701D6E" w:rsidRDefault="002D3120" w:rsidP="002D3120">
            <w:pPr>
              <w:rPr>
                <w:rFonts w:cs="Arial"/>
                <w:sz w:val="22"/>
                <w:szCs w:val="22"/>
              </w:rPr>
            </w:pPr>
            <w:r w:rsidRPr="00701D6E">
              <w:rPr>
                <w:rFonts w:cs="Arial"/>
                <w:sz w:val="22"/>
                <w:szCs w:val="22"/>
              </w:rPr>
              <w:t>2</w:t>
            </w:r>
          </w:p>
        </w:tc>
      </w:tr>
      <w:tr w:rsidR="002D3120" w:rsidRPr="00701D6E" w14:paraId="1F74453B" w14:textId="77777777" w:rsidTr="00F76C45">
        <w:trPr>
          <w:trHeight w:val="456"/>
          <w:jc w:val="center"/>
        </w:trPr>
        <w:tc>
          <w:tcPr>
            <w:tcW w:w="1322" w:type="dxa"/>
            <w:shd w:val="clear" w:color="auto" w:fill="FFFFFF"/>
            <w:noWrap/>
            <w:vAlign w:val="center"/>
          </w:tcPr>
          <w:p w14:paraId="1E124717" w14:textId="445ACFE2" w:rsidR="002D3120" w:rsidRPr="00701D6E" w:rsidRDefault="00D60AF7" w:rsidP="002D3120">
            <w:pPr>
              <w:rPr>
                <w:rFonts w:cs="Arial"/>
                <w:sz w:val="22"/>
                <w:szCs w:val="22"/>
              </w:rPr>
            </w:pPr>
            <w:r>
              <w:rPr>
                <w:rFonts w:cs="Arial"/>
                <w:sz w:val="22"/>
                <w:szCs w:val="22"/>
              </w:rPr>
              <w:t>29</w:t>
            </w:r>
          </w:p>
        </w:tc>
        <w:tc>
          <w:tcPr>
            <w:tcW w:w="5845" w:type="dxa"/>
            <w:shd w:val="clear" w:color="auto" w:fill="FFFFFF"/>
            <w:noWrap/>
            <w:vAlign w:val="center"/>
          </w:tcPr>
          <w:p w14:paraId="3E3E061D" w14:textId="77777777" w:rsidR="002D3120" w:rsidRPr="00701D6E" w:rsidRDefault="002D3120" w:rsidP="002D3120">
            <w:pPr>
              <w:rPr>
                <w:rFonts w:cs="Arial"/>
                <w:sz w:val="22"/>
                <w:szCs w:val="22"/>
              </w:rPr>
            </w:pPr>
            <w:r w:rsidRPr="00701D6E">
              <w:rPr>
                <w:rFonts w:cs="Arial"/>
                <w:sz w:val="22"/>
                <w:szCs w:val="22"/>
              </w:rPr>
              <w:t>Уређај за бежични приступ тип 3</w:t>
            </w:r>
          </w:p>
        </w:tc>
        <w:tc>
          <w:tcPr>
            <w:tcW w:w="1828" w:type="dxa"/>
            <w:shd w:val="clear" w:color="auto" w:fill="auto"/>
            <w:noWrap/>
            <w:vAlign w:val="center"/>
          </w:tcPr>
          <w:p w14:paraId="6C7D56B5" w14:textId="77777777" w:rsidR="002D3120" w:rsidRPr="00701D6E" w:rsidRDefault="002D3120" w:rsidP="002D3120">
            <w:pPr>
              <w:rPr>
                <w:rFonts w:cs="Arial"/>
                <w:sz w:val="22"/>
                <w:szCs w:val="22"/>
              </w:rPr>
            </w:pPr>
            <w:r w:rsidRPr="00701D6E">
              <w:rPr>
                <w:rFonts w:cs="Arial"/>
                <w:sz w:val="22"/>
                <w:szCs w:val="22"/>
              </w:rPr>
              <w:t>12</w:t>
            </w:r>
          </w:p>
        </w:tc>
      </w:tr>
      <w:tr w:rsidR="002D3120" w:rsidRPr="00701D6E" w14:paraId="49394727" w14:textId="77777777" w:rsidTr="00F76C45">
        <w:trPr>
          <w:trHeight w:val="456"/>
          <w:jc w:val="center"/>
        </w:trPr>
        <w:tc>
          <w:tcPr>
            <w:tcW w:w="1322" w:type="dxa"/>
            <w:shd w:val="clear" w:color="auto" w:fill="FFFFFF"/>
            <w:noWrap/>
            <w:vAlign w:val="center"/>
          </w:tcPr>
          <w:p w14:paraId="4A90BC6E" w14:textId="3F0D543B" w:rsidR="002D3120" w:rsidRPr="00701D6E" w:rsidRDefault="00D60AF7" w:rsidP="002D3120">
            <w:pPr>
              <w:rPr>
                <w:rFonts w:cs="Arial"/>
                <w:sz w:val="22"/>
                <w:szCs w:val="22"/>
              </w:rPr>
            </w:pPr>
            <w:r>
              <w:rPr>
                <w:rFonts w:cs="Arial"/>
                <w:sz w:val="22"/>
                <w:szCs w:val="22"/>
              </w:rPr>
              <w:t>30</w:t>
            </w:r>
          </w:p>
        </w:tc>
        <w:tc>
          <w:tcPr>
            <w:tcW w:w="5845" w:type="dxa"/>
            <w:shd w:val="clear" w:color="auto" w:fill="FFFFFF"/>
            <w:noWrap/>
            <w:vAlign w:val="center"/>
          </w:tcPr>
          <w:p w14:paraId="2D999331" w14:textId="77777777" w:rsidR="002D3120" w:rsidRPr="00701D6E" w:rsidRDefault="002D3120" w:rsidP="002D3120">
            <w:pPr>
              <w:rPr>
                <w:rFonts w:cs="Arial"/>
                <w:sz w:val="22"/>
                <w:szCs w:val="22"/>
              </w:rPr>
            </w:pPr>
            <w:r w:rsidRPr="00701D6E">
              <w:rPr>
                <w:rFonts w:cs="Arial"/>
                <w:sz w:val="22"/>
                <w:szCs w:val="22"/>
              </w:rPr>
              <w:t>Уређај за бежични приступ тип 4</w:t>
            </w:r>
          </w:p>
        </w:tc>
        <w:tc>
          <w:tcPr>
            <w:tcW w:w="1828" w:type="dxa"/>
            <w:shd w:val="clear" w:color="auto" w:fill="auto"/>
            <w:noWrap/>
            <w:vAlign w:val="center"/>
          </w:tcPr>
          <w:p w14:paraId="77B0805C" w14:textId="77777777" w:rsidR="002D3120" w:rsidRPr="00701D6E" w:rsidRDefault="002D3120" w:rsidP="002D3120">
            <w:pPr>
              <w:rPr>
                <w:rFonts w:cs="Arial"/>
                <w:sz w:val="22"/>
                <w:szCs w:val="22"/>
              </w:rPr>
            </w:pPr>
            <w:r w:rsidRPr="00701D6E">
              <w:rPr>
                <w:rFonts w:cs="Arial"/>
                <w:sz w:val="22"/>
                <w:szCs w:val="22"/>
              </w:rPr>
              <w:t>2</w:t>
            </w:r>
          </w:p>
        </w:tc>
      </w:tr>
      <w:tr w:rsidR="002D3120" w:rsidRPr="00701D6E" w14:paraId="2495A7A1" w14:textId="77777777" w:rsidTr="00F76C45">
        <w:trPr>
          <w:trHeight w:val="456"/>
          <w:jc w:val="center"/>
        </w:trPr>
        <w:tc>
          <w:tcPr>
            <w:tcW w:w="1322" w:type="dxa"/>
            <w:shd w:val="clear" w:color="auto" w:fill="FFFFFF"/>
            <w:noWrap/>
            <w:vAlign w:val="center"/>
          </w:tcPr>
          <w:p w14:paraId="356B7537" w14:textId="4F7C4F49" w:rsidR="002D3120" w:rsidRPr="00701D6E" w:rsidRDefault="00D60AF7" w:rsidP="002D3120">
            <w:pPr>
              <w:rPr>
                <w:rFonts w:cs="Arial"/>
                <w:sz w:val="22"/>
                <w:szCs w:val="22"/>
              </w:rPr>
            </w:pPr>
            <w:r>
              <w:rPr>
                <w:rFonts w:cs="Arial"/>
                <w:sz w:val="22"/>
                <w:szCs w:val="22"/>
              </w:rPr>
              <w:t>31</w:t>
            </w:r>
          </w:p>
        </w:tc>
        <w:tc>
          <w:tcPr>
            <w:tcW w:w="5845" w:type="dxa"/>
            <w:shd w:val="clear" w:color="auto" w:fill="FFFFFF"/>
            <w:noWrap/>
            <w:vAlign w:val="center"/>
          </w:tcPr>
          <w:p w14:paraId="767C94D8" w14:textId="77777777" w:rsidR="002D3120" w:rsidRPr="00701D6E" w:rsidRDefault="002D3120" w:rsidP="002D3120">
            <w:pPr>
              <w:rPr>
                <w:rFonts w:cs="Arial"/>
                <w:sz w:val="22"/>
                <w:szCs w:val="22"/>
              </w:rPr>
            </w:pPr>
            <w:r w:rsidRPr="00701D6E">
              <w:rPr>
                <w:rFonts w:cs="Arial"/>
                <w:sz w:val="22"/>
                <w:szCs w:val="22"/>
              </w:rPr>
              <w:t>SFP  модул тип 9</w:t>
            </w:r>
          </w:p>
        </w:tc>
        <w:tc>
          <w:tcPr>
            <w:tcW w:w="1828" w:type="dxa"/>
            <w:shd w:val="clear" w:color="auto" w:fill="auto"/>
            <w:noWrap/>
            <w:vAlign w:val="center"/>
          </w:tcPr>
          <w:p w14:paraId="246728D1" w14:textId="77777777" w:rsidR="002D3120" w:rsidRPr="00701D6E" w:rsidRDefault="002D3120" w:rsidP="002D3120">
            <w:pPr>
              <w:rPr>
                <w:rFonts w:cs="Arial"/>
                <w:sz w:val="22"/>
                <w:szCs w:val="22"/>
              </w:rPr>
            </w:pPr>
            <w:r w:rsidRPr="00701D6E">
              <w:rPr>
                <w:rFonts w:cs="Arial"/>
                <w:sz w:val="22"/>
                <w:szCs w:val="22"/>
              </w:rPr>
              <w:t>8</w:t>
            </w:r>
          </w:p>
        </w:tc>
      </w:tr>
      <w:tr w:rsidR="002D3120" w:rsidRPr="00701D6E" w14:paraId="4297A3F0" w14:textId="77777777" w:rsidTr="00F76C45">
        <w:trPr>
          <w:trHeight w:val="456"/>
          <w:jc w:val="center"/>
        </w:trPr>
        <w:tc>
          <w:tcPr>
            <w:tcW w:w="1322" w:type="dxa"/>
            <w:shd w:val="clear" w:color="auto" w:fill="FFFFFF"/>
            <w:noWrap/>
            <w:vAlign w:val="center"/>
          </w:tcPr>
          <w:p w14:paraId="1C4C8CD4" w14:textId="54514E2B" w:rsidR="002D3120" w:rsidRPr="00701D6E" w:rsidRDefault="00D60AF7" w:rsidP="002D3120">
            <w:pPr>
              <w:rPr>
                <w:rFonts w:cs="Arial"/>
                <w:sz w:val="22"/>
                <w:szCs w:val="22"/>
              </w:rPr>
            </w:pPr>
            <w:r>
              <w:rPr>
                <w:rFonts w:cs="Arial"/>
                <w:sz w:val="22"/>
                <w:szCs w:val="22"/>
              </w:rPr>
              <w:t>32</w:t>
            </w:r>
          </w:p>
        </w:tc>
        <w:tc>
          <w:tcPr>
            <w:tcW w:w="5845" w:type="dxa"/>
            <w:shd w:val="clear" w:color="auto" w:fill="FFFFFF"/>
            <w:noWrap/>
            <w:vAlign w:val="center"/>
          </w:tcPr>
          <w:p w14:paraId="3FC3637A" w14:textId="77777777" w:rsidR="002D3120" w:rsidRPr="00701D6E" w:rsidRDefault="002D3120" w:rsidP="002D3120">
            <w:pPr>
              <w:rPr>
                <w:rFonts w:cs="Arial"/>
                <w:sz w:val="22"/>
                <w:szCs w:val="22"/>
              </w:rPr>
            </w:pPr>
            <w:r w:rsidRPr="00701D6E">
              <w:rPr>
                <w:rFonts w:cs="Arial"/>
                <w:sz w:val="22"/>
                <w:szCs w:val="22"/>
              </w:rPr>
              <w:t>SFP  модул  тип 10</w:t>
            </w:r>
          </w:p>
        </w:tc>
        <w:tc>
          <w:tcPr>
            <w:tcW w:w="1828" w:type="dxa"/>
            <w:shd w:val="clear" w:color="auto" w:fill="auto"/>
            <w:noWrap/>
            <w:vAlign w:val="center"/>
          </w:tcPr>
          <w:p w14:paraId="45CC1D94" w14:textId="77777777" w:rsidR="002D3120" w:rsidRPr="00701D6E" w:rsidRDefault="002D3120" w:rsidP="002D3120">
            <w:pPr>
              <w:rPr>
                <w:rFonts w:cs="Arial"/>
                <w:sz w:val="22"/>
                <w:szCs w:val="22"/>
              </w:rPr>
            </w:pPr>
            <w:r w:rsidRPr="00701D6E">
              <w:rPr>
                <w:rFonts w:cs="Arial"/>
                <w:sz w:val="22"/>
                <w:szCs w:val="22"/>
              </w:rPr>
              <w:t>6</w:t>
            </w:r>
          </w:p>
        </w:tc>
      </w:tr>
      <w:tr w:rsidR="002D3120" w:rsidRPr="00701D6E" w14:paraId="1038C772" w14:textId="77777777" w:rsidTr="00F76C45">
        <w:trPr>
          <w:trHeight w:val="456"/>
          <w:jc w:val="center"/>
        </w:trPr>
        <w:tc>
          <w:tcPr>
            <w:tcW w:w="1322" w:type="dxa"/>
            <w:shd w:val="clear" w:color="auto" w:fill="FFFFFF"/>
            <w:noWrap/>
            <w:vAlign w:val="center"/>
          </w:tcPr>
          <w:p w14:paraId="4E78FA9D" w14:textId="729227FC" w:rsidR="002D3120" w:rsidRPr="00701D6E" w:rsidRDefault="00D60AF7" w:rsidP="002D3120">
            <w:pPr>
              <w:rPr>
                <w:rFonts w:cs="Arial"/>
                <w:sz w:val="22"/>
                <w:szCs w:val="22"/>
              </w:rPr>
            </w:pPr>
            <w:r>
              <w:rPr>
                <w:rFonts w:cs="Arial"/>
                <w:sz w:val="22"/>
                <w:szCs w:val="22"/>
              </w:rPr>
              <w:t>33</w:t>
            </w:r>
          </w:p>
        </w:tc>
        <w:tc>
          <w:tcPr>
            <w:tcW w:w="5845" w:type="dxa"/>
            <w:shd w:val="clear" w:color="auto" w:fill="FFFFFF"/>
            <w:noWrap/>
            <w:vAlign w:val="center"/>
          </w:tcPr>
          <w:p w14:paraId="12333D5E" w14:textId="77777777" w:rsidR="002D3120" w:rsidRPr="00701D6E" w:rsidRDefault="002D3120" w:rsidP="002D3120">
            <w:pPr>
              <w:rPr>
                <w:rFonts w:cs="Arial"/>
                <w:sz w:val="22"/>
                <w:szCs w:val="22"/>
              </w:rPr>
            </w:pPr>
            <w:r w:rsidRPr="00701D6E">
              <w:rPr>
                <w:rFonts w:cs="Arial"/>
                <w:sz w:val="22"/>
                <w:szCs w:val="22"/>
              </w:rPr>
              <w:t>Свич тип 16</w:t>
            </w:r>
          </w:p>
        </w:tc>
        <w:tc>
          <w:tcPr>
            <w:tcW w:w="1828" w:type="dxa"/>
            <w:shd w:val="clear" w:color="auto" w:fill="auto"/>
            <w:noWrap/>
            <w:vAlign w:val="center"/>
          </w:tcPr>
          <w:p w14:paraId="52C5FAF1" w14:textId="77777777" w:rsidR="002D3120" w:rsidRPr="00701D6E" w:rsidRDefault="002D3120" w:rsidP="002D3120">
            <w:pPr>
              <w:rPr>
                <w:rFonts w:cs="Arial"/>
                <w:sz w:val="22"/>
                <w:szCs w:val="22"/>
              </w:rPr>
            </w:pPr>
            <w:r w:rsidRPr="00701D6E">
              <w:rPr>
                <w:rFonts w:cs="Arial"/>
                <w:sz w:val="22"/>
                <w:szCs w:val="22"/>
              </w:rPr>
              <w:t>15</w:t>
            </w:r>
          </w:p>
        </w:tc>
      </w:tr>
      <w:tr w:rsidR="002D3120" w:rsidRPr="00701D6E" w14:paraId="49E4F59E" w14:textId="77777777" w:rsidTr="00F76C45">
        <w:trPr>
          <w:trHeight w:val="456"/>
          <w:jc w:val="center"/>
        </w:trPr>
        <w:tc>
          <w:tcPr>
            <w:tcW w:w="1322" w:type="dxa"/>
            <w:shd w:val="clear" w:color="auto" w:fill="FFFFFF"/>
            <w:noWrap/>
            <w:vAlign w:val="center"/>
          </w:tcPr>
          <w:p w14:paraId="6D48165C" w14:textId="52FE2B5D" w:rsidR="002D3120" w:rsidRPr="00701D6E" w:rsidRDefault="00D60AF7" w:rsidP="002D3120">
            <w:pPr>
              <w:rPr>
                <w:rFonts w:cs="Arial"/>
                <w:sz w:val="22"/>
                <w:szCs w:val="22"/>
              </w:rPr>
            </w:pPr>
            <w:r>
              <w:rPr>
                <w:rFonts w:cs="Arial"/>
                <w:sz w:val="22"/>
                <w:szCs w:val="22"/>
              </w:rPr>
              <w:t>34</w:t>
            </w:r>
          </w:p>
        </w:tc>
        <w:tc>
          <w:tcPr>
            <w:tcW w:w="5845" w:type="dxa"/>
            <w:shd w:val="clear" w:color="auto" w:fill="FFFFFF"/>
            <w:noWrap/>
            <w:vAlign w:val="center"/>
          </w:tcPr>
          <w:p w14:paraId="018EBF3D" w14:textId="77777777" w:rsidR="002D3120" w:rsidRPr="00701D6E" w:rsidRDefault="002D3120" w:rsidP="002D3120">
            <w:pPr>
              <w:rPr>
                <w:rFonts w:cs="Arial"/>
                <w:sz w:val="22"/>
                <w:szCs w:val="22"/>
              </w:rPr>
            </w:pPr>
            <w:r w:rsidRPr="00701D6E">
              <w:rPr>
                <w:rFonts w:cs="Arial"/>
                <w:sz w:val="22"/>
                <w:szCs w:val="22"/>
              </w:rPr>
              <w:t>DC Свич</w:t>
            </w:r>
          </w:p>
        </w:tc>
        <w:tc>
          <w:tcPr>
            <w:tcW w:w="1828" w:type="dxa"/>
            <w:shd w:val="clear" w:color="auto" w:fill="auto"/>
            <w:noWrap/>
            <w:vAlign w:val="center"/>
          </w:tcPr>
          <w:p w14:paraId="5C4B255B"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7307875E" w14:textId="77777777" w:rsidTr="00F76C45">
        <w:trPr>
          <w:trHeight w:val="456"/>
          <w:jc w:val="center"/>
        </w:trPr>
        <w:tc>
          <w:tcPr>
            <w:tcW w:w="1322" w:type="dxa"/>
            <w:shd w:val="clear" w:color="auto" w:fill="FFFFFF"/>
            <w:noWrap/>
            <w:vAlign w:val="center"/>
          </w:tcPr>
          <w:p w14:paraId="6FAF805E" w14:textId="7D086CEE" w:rsidR="002D3120" w:rsidRPr="00701D6E" w:rsidRDefault="00D60AF7" w:rsidP="002D3120">
            <w:pPr>
              <w:rPr>
                <w:rFonts w:cs="Arial"/>
                <w:sz w:val="22"/>
                <w:szCs w:val="22"/>
              </w:rPr>
            </w:pPr>
            <w:bookmarkStart w:id="24" w:name="_Hlk504201506"/>
            <w:r>
              <w:rPr>
                <w:rFonts w:cs="Arial"/>
                <w:sz w:val="22"/>
                <w:szCs w:val="22"/>
              </w:rPr>
              <w:t>35</w:t>
            </w:r>
          </w:p>
        </w:tc>
        <w:tc>
          <w:tcPr>
            <w:tcW w:w="5845" w:type="dxa"/>
            <w:shd w:val="clear" w:color="auto" w:fill="FFFFFF"/>
            <w:noWrap/>
            <w:vAlign w:val="center"/>
          </w:tcPr>
          <w:p w14:paraId="3ADC8B69" w14:textId="77777777" w:rsidR="002D3120" w:rsidRPr="00701D6E" w:rsidRDefault="002D3120" w:rsidP="002D3120">
            <w:pPr>
              <w:rPr>
                <w:rFonts w:cs="Arial"/>
                <w:sz w:val="22"/>
                <w:szCs w:val="22"/>
              </w:rPr>
            </w:pPr>
            <w:r w:rsidRPr="00701D6E">
              <w:rPr>
                <w:rFonts w:cs="Arial"/>
                <w:sz w:val="22"/>
                <w:szCs w:val="22"/>
              </w:rPr>
              <w:t>Линијска картица за централни свич Cisco 6807 са 16x10G портовима</w:t>
            </w:r>
          </w:p>
        </w:tc>
        <w:tc>
          <w:tcPr>
            <w:tcW w:w="1828" w:type="dxa"/>
            <w:shd w:val="clear" w:color="auto" w:fill="auto"/>
            <w:noWrap/>
            <w:vAlign w:val="center"/>
          </w:tcPr>
          <w:p w14:paraId="39DD1F53" w14:textId="77777777" w:rsidR="002D3120" w:rsidRPr="00701D6E" w:rsidRDefault="002D3120" w:rsidP="002D3120">
            <w:pPr>
              <w:rPr>
                <w:rFonts w:cs="Arial"/>
                <w:sz w:val="22"/>
                <w:szCs w:val="22"/>
              </w:rPr>
            </w:pPr>
            <w:r w:rsidRPr="00701D6E">
              <w:rPr>
                <w:rFonts w:cs="Arial"/>
                <w:sz w:val="22"/>
                <w:szCs w:val="22"/>
              </w:rPr>
              <w:t>1</w:t>
            </w:r>
          </w:p>
        </w:tc>
      </w:tr>
      <w:tr w:rsidR="002D3120" w:rsidRPr="00701D6E" w14:paraId="7F200448" w14:textId="77777777" w:rsidTr="00F76C45">
        <w:trPr>
          <w:trHeight w:val="456"/>
          <w:jc w:val="center"/>
        </w:trPr>
        <w:tc>
          <w:tcPr>
            <w:tcW w:w="1322" w:type="dxa"/>
            <w:shd w:val="clear" w:color="auto" w:fill="FFFFFF"/>
            <w:noWrap/>
            <w:vAlign w:val="center"/>
          </w:tcPr>
          <w:p w14:paraId="02E127A6" w14:textId="32E5F681" w:rsidR="002D3120" w:rsidRPr="00701D6E" w:rsidRDefault="00D60AF7" w:rsidP="002D3120">
            <w:pPr>
              <w:rPr>
                <w:rFonts w:cs="Arial"/>
                <w:sz w:val="22"/>
                <w:szCs w:val="22"/>
              </w:rPr>
            </w:pPr>
            <w:bookmarkStart w:id="25" w:name="_Hlk504201511"/>
            <w:bookmarkEnd w:id="24"/>
            <w:r>
              <w:rPr>
                <w:rFonts w:cs="Arial"/>
                <w:sz w:val="22"/>
                <w:szCs w:val="22"/>
              </w:rPr>
              <w:t>36</w:t>
            </w:r>
          </w:p>
        </w:tc>
        <w:tc>
          <w:tcPr>
            <w:tcW w:w="5845" w:type="dxa"/>
            <w:shd w:val="clear" w:color="auto" w:fill="FFFFFF"/>
            <w:noWrap/>
            <w:vAlign w:val="center"/>
          </w:tcPr>
          <w:p w14:paraId="12BAC095" w14:textId="77777777" w:rsidR="002D3120" w:rsidRPr="00701D6E" w:rsidRDefault="002D3120" w:rsidP="002D3120">
            <w:pPr>
              <w:rPr>
                <w:rFonts w:cs="Arial"/>
                <w:sz w:val="22"/>
                <w:szCs w:val="22"/>
              </w:rPr>
            </w:pPr>
            <w:r w:rsidRPr="00701D6E">
              <w:rPr>
                <w:rFonts w:cs="Arial"/>
                <w:sz w:val="22"/>
                <w:szCs w:val="22"/>
              </w:rPr>
              <w:t>Адаптер QSFP на 1 х SFP10G</w:t>
            </w:r>
          </w:p>
        </w:tc>
        <w:tc>
          <w:tcPr>
            <w:tcW w:w="1828" w:type="dxa"/>
            <w:shd w:val="clear" w:color="auto" w:fill="auto"/>
            <w:noWrap/>
            <w:vAlign w:val="center"/>
          </w:tcPr>
          <w:p w14:paraId="217ACD3B" w14:textId="77777777" w:rsidR="002D3120" w:rsidRPr="00701D6E" w:rsidRDefault="002D3120" w:rsidP="002D3120">
            <w:pPr>
              <w:rPr>
                <w:rFonts w:cs="Arial"/>
                <w:sz w:val="22"/>
                <w:szCs w:val="22"/>
              </w:rPr>
            </w:pPr>
            <w:r w:rsidRPr="00701D6E">
              <w:rPr>
                <w:rFonts w:cs="Arial"/>
                <w:sz w:val="22"/>
                <w:szCs w:val="22"/>
              </w:rPr>
              <w:t>1</w:t>
            </w:r>
          </w:p>
        </w:tc>
      </w:tr>
      <w:bookmarkEnd w:id="25"/>
      <w:tr w:rsidR="002D3120" w:rsidRPr="00701D6E" w14:paraId="2414DDA8" w14:textId="77777777" w:rsidTr="00F76C45">
        <w:trPr>
          <w:trHeight w:val="456"/>
          <w:jc w:val="center"/>
        </w:trPr>
        <w:tc>
          <w:tcPr>
            <w:tcW w:w="1322" w:type="dxa"/>
            <w:shd w:val="clear" w:color="auto" w:fill="FFFFFF"/>
            <w:noWrap/>
            <w:vAlign w:val="center"/>
          </w:tcPr>
          <w:p w14:paraId="0A5132AC" w14:textId="00BC44F3" w:rsidR="002D3120" w:rsidRPr="00701D6E" w:rsidRDefault="00D60AF7" w:rsidP="002D3120">
            <w:pPr>
              <w:rPr>
                <w:rFonts w:cs="Arial"/>
                <w:sz w:val="22"/>
                <w:szCs w:val="22"/>
              </w:rPr>
            </w:pPr>
            <w:r>
              <w:rPr>
                <w:rFonts w:cs="Arial"/>
                <w:sz w:val="22"/>
                <w:szCs w:val="22"/>
              </w:rPr>
              <w:t>37</w:t>
            </w:r>
          </w:p>
        </w:tc>
        <w:tc>
          <w:tcPr>
            <w:tcW w:w="5845" w:type="dxa"/>
            <w:shd w:val="clear" w:color="auto" w:fill="FFFFFF"/>
            <w:noWrap/>
            <w:vAlign w:val="center"/>
          </w:tcPr>
          <w:p w14:paraId="6811B557" w14:textId="77777777" w:rsidR="002D3120" w:rsidRPr="00701D6E" w:rsidRDefault="002D3120" w:rsidP="002D3120">
            <w:pPr>
              <w:rPr>
                <w:rFonts w:cs="Arial"/>
                <w:sz w:val="22"/>
                <w:szCs w:val="22"/>
              </w:rPr>
            </w:pPr>
            <w:r w:rsidRPr="00701D6E">
              <w:rPr>
                <w:rFonts w:cs="Arial"/>
                <w:sz w:val="22"/>
                <w:szCs w:val="22"/>
              </w:rPr>
              <w:t>Бакарни сплитер QSFP на 4xSFP10G дужине 10m</w:t>
            </w:r>
          </w:p>
        </w:tc>
        <w:tc>
          <w:tcPr>
            <w:tcW w:w="1828" w:type="dxa"/>
            <w:shd w:val="clear" w:color="auto" w:fill="auto"/>
            <w:noWrap/>
            <w:vAlign w:val="center"/>
          </w:tcPr>
          <w:p w14:paraId="0A66C80A" w14:textId="77777777" w:rsidR="002D3120" w:rsidRPr="00701D6E" w:rsidRDefault="002D3120" w:rsidP="002D3120">
            <w:pPr>
              <w:rPr>
                <w:rFonts w:cs="Arial"/>
                <w:sz w:val="22"/>
                <w:szCs w:val="22"/>
              </w:rPr>
            </w:pPr>
            <w:r w:rsidRPr="00701D6E">
              <w:rPr>
                <w:rFonts w:cs="Arial"/>
                <w:sz w:val="22"/>
                <w:szCs w:val="22"/>
              </w:rPr>
              <w:t>4</w:t>
            </w:r>
          </w:p>
        </w:tc>
      </w:tr>
      <w:tr w:rsidR="002D3120" w:rsidRPr="00701D6E" w14:paraId="6C600F1A" w14:textId="77777777" w:rsidTr="00F76C45">
        <w:trPr>
          <w:trHeight w:val="456"/>
          <w:jc w:val="center"/>
        </w:trPr>
        <w:tc>
          <w:tcPr>
            <w:tcW w:w="1322" w:type="dxa"/>
            <w:shd w:val="clear" w:color="auto" w:fill="FFFFFF"/>
            <w:noWrap/>
            <w:vAlign w:val="center"/>
          </w:tcPr>
          <w:p w14:paraId="4F884E72" w14:textId="263E04A2" w:rsidR="002D3120" w:rsidRPr="00701D6E" w:rsidRDefault="00D60AF7" w:rsidP="002D3120">
            <w:pPr>
              <w:rPr>
                <w:rFonts w:cs="Arial"/>
                <w:sz w:val="22"/>
                <w:szCs w:val="22"/>
              </w:rPr>
            </w:pPr>
            <w:r>
              <w:rPr>
                <w:rFonts w:cs="Arial"/>
                <w:sz w:val="22"/>
                <w:szCs w:val="22"/>
              </w:rPr>
              <w:t>38</w:t>
            </w:r>
          </w:p>
        </w:tc>
        <w:tc>
          <w:tcPr>
            <w:tcW w:w="5845" w:type="dxa"/>
            <w:shd w:val="clear" w:color="auto" w:fill="FFFFFF"/>
            <w:noWrap/>
            <w:vAlign w:val="center"/>
          </w:tcPr>
          <w:p w14:paraId="3B365224" w14:textId="77777777" w:rsidR="002D3120" w:rsidRPr="00701D6E" w:rsidRDefault="002D3120" w:rsidP="002D3120">
            <w:pPr>
              <w:rPr>
                <w:rFonts w:cs="Arial"/>
                <w:sz w:val="22"/>
                <w:szCs w:val="22"/>
              </w:rPr>
            </w:pPr>
            <w:r w:rsidRPr="00701D6E">
              <w:rPr>
                <w:rFonts w:cs="Arial"/>
                <w:sz w:val="22"/>
                <w:szCs w:val="22"/>
              </w:rPr>
              <w:t>Рутер тип 4</w:t>
            </w:r>
          </w:p>
        </w:tc>
        <w:tc>
          <w:tcPr>
            <w:tcW w:w="1828" w:type="dxa"/>
            <w:shd w:val="clear" w:color="auto" w:fill="auto"/>
            <w:noWrap/>
            <w:vAlign w:val="center"/>
          </w:tcPr>
          <w:p w14:paraId="2DFA0A0B" w14:textId="77777777" w:rsidR="002D3120" w:rsidRPr="00701D6E" w:rsidRDefault="002D3120" w:rsidP="002D3120">
            <w:pPr>
              <w:rPr>
                <w:rFonts w:cs="Arial"/>
                <w:sz w:val="22"/>
                <w:szCs w:val="22"/>
              </w:rPr>
            </w:pPr>
            <w:r w:rsidRPr="00701D6E">
              <w:rPr>
                <w:rFonts w:cs="Arial"/>
                <w:sz w:val="22"/>
                <w:szCs w:val="22"/>
              </w:rPr>
              <w:t>6</w:t>
            </w:r>
          </w:p>
        </w:tc>
      </w:tr>
      <w:tr w:rsidR="002D3120" w:rsidRPr="00701D6E" w14:paraId="051AB62A" w14:textId="77777777" w:rsidTr="00F76C45">
        <w:trPr>
          <w:trHeight w:val="275"/>
          <w:jc w:val="center"/>
        </w:trPr>
        <w:tc>
          <w:tcPr>
            <w:tcW w:w="1322" w:type="dxa"/>
            <w:shd w:val="clear" w:color="auto" w:fill="FFFFFF"/>
            <w:noWrap/>
            <w:vAlign w:val="center"/>
          </w:tcPr>
          <w:p w14:paraId="3C3040BF" w14:textId="6F9FC93D" w:rsidR="002D3120" w:rsidRPr="00701D6E" w:rsidRDefault="00D60AF7" w:rsidP="002D3120">
            <w:pPr>
              <w:rPr>
                <w:rFonts w:cs="Arial"/>
                <w:sz w:val="22"/>
                <w:szCs w:val="22"/>
              </w:rPr>
            </w:pPr>
            <w:r>
              <w:rPr>
                <w:rFonts w:cs="Arial"/>
                <w:sz w:val="22"/>
                <w:szCs w:val="22"/>
              </w:rPr>
              <w:t>39</w:t>
            </w:r>
          </w:p>
        </w:tc>
        <w:tc>
          <w:tcPr>
            <w:tcW w:w="5845" w:type="dxa"/>
            <w:shd w:val="clear" w:color="auto" w:fill="FFFFFF"/>
            <w:noWrap/>
            <w:vAlign w:val="center"/>
          </w:tcPr>
          <w:p w14:paraId="2230B33C" w14:textId="77777777" w:rsidR="002D3120" w:rsidRPr="00701D6E" w:rsidRDefault="002D3120" w:rsidP="002D3120">
            <w:pPr>
              <w:rPr>
                <w:rFonts w:cs="Arial"/>
                <w:sz w:val="22"/>
                <w:szCs w:val="22"/>
              </w:rPr>
            </w:pPr>
            <w:r w:rsidRPr="00701D6E">
              <w:rPr>
                <w:rFonts w:cs="Arial"/>
                <w:sz w:val="22"/>
                <w:szCs w:val="22"/>
              </w:rPr>
              <w:t>Свич тип 17</w:t>
            </w:r>
          </w:p>
        </w:tc>
        <w:tc>
          <w:tcPr>
            <w:tcW w:w="1828" w:type="dxa"/>
            <w:shd w:val="clear" w:color="auto" w:fill="auto"/>
            <w:noWrap/>
            <w:vAlign w:val="center"/>
          </w:tcPr>
          <w:p w14:paraId="4158C217" w14:textId="77777777" w:rsidR="002D3120" w:rsidRPr="00701D6E" w:rsidRDefault="002D3120" w:rsidP="002D3120">
            <w:pPr>
              <w:rPr>
                <w:rFonts w:cs="Arial"/>
                <w:sz w:val="22"/>
                <w:szCs w:val="22"/>
              </w:rPr>
            </w:pPr>
            <w:r w:rsidRPr="00701D6E">
              <w:rPr>
                <w:rFonts w:cs="Arial"/>
                <w:sz w:val="22"/>
                <w:szCs w:val="22"/>
              </w:rPr>
              <w:t>2</w:t>
            </w:r>
          </w:p>
        </w:tc>
      </w:tr>
    </w:tbl>
    <w:p w14:paraId="6CCB1982" w14:textId="77777777" w:rsidR="002D3120" w:rsidRPr="00701D6E" w:rsidRDefault="002D3120" w:rsidP="002D3120">
      <w:pPr>
        <w:rPr>
          <w:rFonts w:cs="Arial"/>
          <w:sz w:val="22"/>
          <w:szCs w:val="22"/>
        </w:rPr>
      </w:pPr>
    </w:p>
    <w:p w14:paraId="4BF51F42" w14:textId="4BA2261D" w:rsidR="002D3120" w:rsidRPr="00F76C45" w:rsidRDefault="00F76C45" w:rsidP="002D3120">
      <w:pPr>
        <w:rPr>
          <w:rFonts w:cs="Arial"/>
          <w:sz w:val="22"/>
          <w:szCs w:val="22"/>
          <w:lang w:val="sr-Cyrl-RS"/>
        </w:rPr>
      </w:pPr>
      <w:r>
        <w:rPr>
          <w:rFonts w:cs="Arial"/>
          <w:sz w:val="22"/>
          <w:szCs w:val="22"/>
          <w:lang w:val="sr-Cyrl-RS"/>
        </w:rPr>
        <w:t>Табела са приказаним местом испоруке и прерасподељеним количинама по Техничким центрима:</w:t>
      </w:r>
    </w:p>
    <w:tbl>
      <w:tblPr>
        <w:tblW w:w="5000" w:type="pct"/>
        <w:tblLook w:val="04A0" w:firstRow="1" w:lastRow="0" w:firstColumn="1" w:lastColumn="0" w:noHBand="0" w:noVBand="1"/>
      </w:tblPr>
      <w:tblGrid>
        <w:gridCol w:w="439"/>
        <w:gridCol w:w="1362"/>
        <w:gridCol w:w="1021"/>
        <w:gridCol w:w="2278"/>
        <w:gridCol w:w="2355"/>
        <w:gridCol w:w="1596"/>
      </w:tblGrid>
      <w:tr w:rsidR="00F76C45" w:rsidRPr="00B57923" w14:paraId="4671F9E8" w14:textId="77777777" w:rsidTr="002F7727">
        <w:trPr>
          <w:trHeight w:val="312"/>
        </w:trPr>
        <w:tc>
          <w:tcPr>
            <w:tcW w:w="224" w:type="pct"/>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291A3125" w14:textId="77777777" w:rsidR="00F76C45" w:rsidRPr="00B57923" w:rsidRDefault="00F76C45" w:rsidP="002F7727">
            <w:pPr>
              <w:rPr>
                <w:rFonts w:cs="Arial"/>
              </w:rPr>
            </w:pPr>
            <w:r w:rsidRPr="00B57923">
              <w:rPr>
                <w:rFonts w:cs="Arial"/>
              </w:rPr>
              <w:t> </w:t>
            </w:r>
          </w:p>
        </w:tc>
        <w:tc>
          <w:tcPr>
            <w:tcW w:w="750" w:type="pct"/>
            <w:tcBorders>
              <w:top w:val="single" w:sz="12" w:space="0" w:color="auto"/>
              <w:left w:val="nil"/>
              <w:bottom w:val="single" w:sz="4" w:space="0" w:color="auto"/>
              <w:right w:val="single" w:sz="4" w:space="0" w:color="auto"/>
            </w:tcBorders>
            <w:shd w:val="clear" w:color="auto" w:fill="auto"/>
            <w:noWrap/>
            <w:vAlign w:val="bottom"/>
            <w:hideMark/>
          </w:tcPr>
          <w:p w14:paraId="6CDC1FFF" w14:textId="77777777" w:rsidR="00F76C45" w:rsidRPr="00B57923" w:rsidRDefault="00F76C45" w:rsidP="002F7727">
            <w:pPr>
              <w:jc w:val="center"/>
              <w:rPr>
                <w:rFonts w:cs="Arial"/>
                <w:sz w:val="18"/>
                <w:szCs w:val="18"/>
                <w:lang w:val="sr-Cyrl-RS"/>
              </w:rPr>
            </w:pPr>
            <w:r w:rsidRPr="00B61263">
              <w:rPr>
                <w:rFonts w:cs="Arial"/>
                <w:sz w:val="18"/>
                <w:szCs w:val="18"/>
              </w:rPr>
              <w:t xml:space="preserve">Назив </w:t>
            </w:r>
            <w:r w:rsidRPr="00B61263">
              <w:rPr>
                <w:rFonts w:cs="Arial"/>
                <w:sz w:val="18"/>
                <w:szCs w:val="18"/>
                <w:lang w:val="sr-Cyrl-RS"/>
              </w:rPr>
              <w:t>добра</w:t>
            </w:r>
          </w:p>
        </w:tc>
        <w:tc>
          <w:tcPr>
            <w:tcW w:w="704" w:type="pct"/>
            <w:tcBorders>
              <w:top w:val="single" w:sz="12" w:space="0" w:color="auto"/>
              <w:left w:val="nil"/>
              <w:bottom w:val="single" w:sz="4" w:space="0" w:color="auto"/>
              <w:right w:val="single" w:sz="12" w:space="0" w:color="auto"/>
            </w:tcBorders>
            <w:shd w:val="clear" w:color="auto" w:fill="auto"/>
            <w:noWrap/>
            <w:vAlign w:val="bottom"/>
            <w:hideMark/>
          </w:tcPr>
          <w:p w14:paraId="53C46562" w14:textId="77777777" w:rsidR="00F76C45" w:rsidRPr="00B57923" w:rsidRDefault="00F76C45" w:rsidP="002F7727">
            <w:pPr>
              <w:rPr>
                <w:rFonts w:cs="Arial"/>
                <w:sz w:val="18"/>
                <w:szCs w:val="18"/>
              </w:rPr>
            </w:pPr>
            <w:r w:rsidRPr="00B57923">
              <w:rPr>
                <w:rFonts w:cs="Arial"/>
                <w:sz w:val="18"/>
                <w:szCs w:val="18"/>
              </w:rPr>
              <w:t>Количина</w:t>
            </w:r>
          </w:p>
        </w:tc>
        <w:tc>
          <w:tcPr>
            <w:tcW w:w="1451" w:type="pct"/>
            <w:tcBorders>
              <w:top w:val="single" w:sz="4" w:space="0" w:color="auto"/>
              <w:left w:val="nil"/>
              <w:bottom w:val="single" w:sz="4" w:space="0" w:color="auto"/>
              <w:right w:val="single" w:sz="4" w:space="0" w:color="auto"/>
            </w:tcBorders>
            <w:shd w:val="clear" w:color="auto" w:fill="auto"/>
            <w:noWrap/>
            <w:vAlign w:val="bottom"/>
            <w:hideMark/>
          </w:tcPr>
          <w:p w14:paraId="3072423C" w14:textId="77777777" w:rsidR="00F76C45" w:rsidRPr="00B61263" w:rsidRDefault="00F76C45" w:rsidP="002F7727">
            <w:pPr>
              <w:jc w:val="center"/>
              <w:rPr>
                <w:rFonts w:cs="Arial"/>
                <w:bCs/>
                <w:sz w:val="18"/>
                <w:szCs w:val="18"/>
              </w:rPr>
            </w:pPr>
          </w:p>
          <w:p w14:paraId="2A63C546" w14:textId="77777777" w:rsidR="00F76C45" w:rsidRPr="00B61263" w:rsidRDefault="00F76C45" w:rsidP="002F7727">
            <w:pPr>
              <w:jc w:val="center"/>
              <w:rPr>
                <w:rFonts w:cs="Arial"/>
                <w:bCs/>
                <w:sz w:val="18"/>
                <w:szCs w:val="18"/>
                <w:lang w:val="sr-Cyrl-RS"/>
              </w:rPr>
            </w:pPr>
            <w:r w:rsidRPr="00B61263">
              <w:rPr>
                <w:rFonts w:cs="Arial"/>
                <w:bCs/>
                <w:sz w:val="18"/>
                <w:szCs w:val="18"/>
                <w:lang w:val="sr-Cyrl-RS"/>
              </w:rPr>
              <w:t>Место испоруке:</w:t>
            </w:r>
          </w:p>
          <w:p w14:paraId="5093E13A" w14:textId="77777777" w:rsidR="00F76C45" w:rsidRPr="00B61263" w:rsidRDefault="00F76C45" w:rsidP="002F7727">
            <w:pPr>
              <w:jc w:val="center"/>
              <w:rPr>
                <w:rFonts w:cs="Arial"/>
                <w:bCs/>
                <w:sz w:val="18"/>
                <w:szCs w:val="18"/>
              </w:rPr>
            </w:pPr>
            <w:r w:rsidRPr="00B61263">
              <w:rPr>
                <w:rFonts w:cs="Arial"/>
                <w:bCs/>
                <w:sz w:val="18"/>
                <w:szCs w:val="18"/>
              </w:rPr>
              <w:t xml:space="preserve">ТЦ Београд, </w:t>
            </w:r>
          </w:p>
          <w:p w14:paraId="54343CE5" w14:textId="77777777" w:rsidR="00F76C45" w:rsidRDefault="00F76C45" w:rsidP="002F7727">
            <w:pPr>
              <w:jc w:val="center"/>
              <w:rPr>
                <w:rFonts w:cs="Arial"/>
                <w:bCs/>
                <w:sz w:val="18"/>
                <w:szCs w:val="18"/>
                <w:lang w:val="sr-Cyrl-RS"/>
              </w:rPr>
            </w:pPr>
            <w:r w:rsidRPr="00B61263">
              <w:rPr>
                <w:rFonts w:cs="Arial"/>
                <w:bCs/>
                <w:sz w:val="18"/>
                <w:szCs w:val="18"/>
                <w:lang w:val="sr-Cyrl-RS"/>
              </w:rPr>
              <w:t xml:space="preserve">Ул. Масарикова 1-3, </w:t>
            </w:r>
          </w:p>
          <w:p w14:paraId="7310FA53" w14:textId="77777777" w:rsidR="00F76C45" w:rsidRPr="00B57923" w:rsidRDefault="00F76C45" w:rsidP="002F7727">
            <w:pPr>
              <w:jc w:val="center"/>
              <w:rPr>
                <w:rFonts w:cs="Arial"/>
                <w:bCs/>
                <w:sz w:val="18"/>
                <w:szCs w:val="18"/>
                <w:lang w:val="sr-Cyrl-RS"/>
              </w:rPr>
            </w:pPr>
            <w:r w:rsidRPr="00B61263">
              <w:rPr>
                <w:rFonts w:cs="Arial"/>
                <w:bCs/>
                <w:sz w:val="18"/>
                <w:szCs w:val="18"/>
                <w:lang w:val="sr-Cyrl-RS"/>
              </w:rPr>
              <w:t>Београд</w:t>
            </w:r>
          </w:p>
        </w:tc>
        <w:tc>
          <w:tcPr>
            <w:tcW w:w="935" w:type="pct"/>
            <w:tcBorders>
              <w:top w:val="single" w:sz="4" w:space="0" w:color="auto"/>
              <w:left w:val="nil"/>
              <w:bottom w:val="single" w:sz="4" w:space="0" w:color="auto"/>
              <w:right w:val="single" w:sz="4" w:space="0" w:color="auto"/>
            </w:tcBorders>
            <w:shd w:val="clear" w:color="auto" w:fill="auto"/>
            <w:noWrap/>
            <w:vAlign w:val="bottom"/>
            <w:hideMark/>
          </w:tcPr>
          <w:p w14:paraId="6D6039E3" w14:textId="77777777" w:rsidR="00F76C45" w:rsidRPr="00B61263" w:rsidRDefault="00F76C45" w:rsidP="002F7727">
            <w:pPr>
              <w:jc w:val="center"/>
              <w:rPr>
                <w:rFonts w:cs="Arial"/>
                <w:bCs/>
                <w:sz w:val="18"/>
                <w:szCs w:val="18"/>
              </w:rPr>
            </w:pPr>
          </w:p>
          <w:p w14:paraId="1F999D7F" w14:textId="77777777" w:rsidR="00F76C45" w:rsidRPr="00B61263" w:rsidRDefault="00F76C45" w:rsidP="002F7727">
            <w:pPr>
              <w:jc w:val="center"/>
              <w:rPr>
                <w:rFonts w:cs="Arial"/>
                <w:bCs/>
                <w:sz w:val="18"/>
                <w:szCs w:val="18"/>
                <w:lang w:val="sr-Cyrl-RS"/>
              </w:rPr>
            </w:pPr>
            <w:r w:rsidRPr="00B61263">
              <w:rPr>
                <w:rFonts w:cs="Arial"/>
                <w:bCs/>
                <w:sz w:val="18"/>
                <w:szCs w:val="18"/>
                <w:lang w:val="sr-Cyrl-RS"/>
              </w:rPr>
              <w:t>Место испоруке:</w:t>
            </w:r>
          </w:p>
          <w:p w14:paraId="633BD77E" w14:textId="77777777" w:rsidR="00F76C45" w:rsidRPr="00B61263" w:rsidRDefault="00F76C45" w:rsidP="002F7727">
            <w:pPr>
              <w:jc w:val="center"/>
              <w:rPr>
                <w:rFonts w:cs="Arial"/>
                <w:bCs/>
                <w:sz w:val="18"/>
                <w:szCs w:val="18"/>
              </w:rPr>
            </w:pPr>
            <w:r w:rsidRPr="00B57923">
              <w:rPr>
                <w:rFonts w:cs="Arial"/>
                <w:bCs/>
                <w:sz w:val="18"/>
                <w:szCs w:val="18"/>
              </w:rPr>
              <w:t>ТЦ Краљево</w:t>
            </w:r>
          </w:p>
          <w:p w14:paraId="09C6EC1F" w14:textId="77777777" w:rsidR="00F76C45" w:rsidRDefault="00F76C45" w:rsidP="002F7727">
            <w:pPr>
              <w:jc w:val="center"/>
              <w:rPr>
                <w:rFonts w:cs="Arial"/>
                <w:bCs/>
                <w:sz w:val="18"/>
                <w:szCs w:val="18"/>
                <w:lang w:val="sr-Cyrl-RS"/>
              </w:rPr>
            </w:pPr>
            <w:r w:rsidRPr="00B61263">
              <w:rPr>
                <w:rFonts w:cs="Arial"/>
                <w:bCs/>
                <w:sz w:val="18"/>
                <w:szCs w:val="18"/>
                <w:lang w:val="sr-Cyrl-RS"/>
              </w:rPr>
              <w:t>Ул.</w:t>
            </w:r>
            <w:r>
              <w:rPr>
                <w:rFonts w:cs="Arial"/>
                <w:bCs/>
                <w:sz w:val="18"/>
                <w:szCs w:val="18"/>
                <w:lang w:val="sr-Cyrl-RS"/>
              </w:rPr>
              <w:t>Димитрија Туцовића 5</w:t>
            </w:r>
          </w:p>
          <w:p w14:paraId="2F5D1198" w14:textId="77777777" w:rsidR="00F76C45" w:rsidRPr="00B57923" w:rsidRDefault="00F76C45" w:rsidP="002F7727">
            <w:pPr>
              <w:jc w:val="center"/>
              <w:rPr>
                <w:rFonts w:cs="Arial"/>
                <w:bCs/>
                <w:sz w:val="18"/>
                <w:szCs w:val="18"/>
                <w:lang w:val="sr-Cyrl-RS"/>
              </w:rPr>
            </w:pPr>
            <w:r>
              <w:rPr>
                <w:rFonts w:cs="Arial"/>
                <w:bCs/>
                <w:sz w:val="18"/>
                <w:szCs w:val="18"/>
                <w:lang w:val="sr-Cyrl-RS"/>
              </w:rPr>
              <w:t>Краљево</w:t>
            </w:r>
          </w:p>
        </w:tc>
        <w:tc>
          <w:tcPr>
            <w:tcW w:w="935" w:type="pct"/>
            <w:tcBorders>
              <w:top w:val="single" w:sz="4" w:space="0" w:color="auto"/>
              <w:left w:val="nil"/>
              <w:bottom w:val="single" w:sz="4" w:space="0" w:color="auto"/>
              <w:right w:val="single" w:sz="4" w:space="0" w:color="auto"/>
            </w:tcBorders>
            <w:shd w:val="clear" w:color="auto" w:fill="auto"/>
            <w:noWrap/>
            <w:vAlign w:val="bottom"/>
            <w:hideMark/>
          </w:tcPr>
          <w:p w14:paraId="2078ADC4" w14:textId="77777777" w:rsidR="00F76C45" w:rsidRPr="00B61263" w:rsidRDefault="00F76C45" w:rsidP="002F7727">
            <w:pPr>
              <w:jc w:val="center"/>
              <w:rPr>
                <w:rFonts w:cs="Arial"/>
                <w:bCs/>
                <w:sz w:val="18"/>
                <w:szCs w:val="18"/>
                <w:lang w:val="sr-Cyrl-RS"/>
              </w:rPr>
            </w:pPr>
            <w:r w:rsidRPr="00B61263">
              <w:rPr>
                <w:rFonts w:cs="Arial"/>
                <w:bCs/>
                <w:sz w:val="18"/>
                <w:szCs w:val="18"/>
                <w:lang w:val="sr-Cyrl-RS"/>
              </w:rPr>
              <w:t>Место испоруке:</w:t>
            </w:r>
          </w:p>
          <w:p w14:paraId="50AEFEDC" w14:textId="77777777" w:rsidR="00F76C45" w:rsidRPr="00B61263" w:rsidRDefault="00F76C45" w:rsidP="002F7727">
            <w:pPr>
              <w:jc w:val="center"/>
              <w:rPr>
                <w:rFonts w:cs="Arial"/>
                <w:bCs/>
                <w:sz w:val="18"/>
                <w:szCs w:val="18"/>
              </w:rPr>
            </w:pPr>
            <w:r w:rsidRPr="00B61263">
              <w:rPr>
                <w:rFonts w:cs="Arial"/>
                <w:bCs/>
                <w:sz w:val="18"/>
                <w:szCs w:val="18"/>
              </w:rPr>
              <w:t xml:space="preserve">ТЦ Крагујевац, </w:t>
            </w:r>
          </w:p>
          <w:p w14:paraId="647422C6" w14:textId="77777777" w:rsidR="00F76C45" w:rsidRDefault="00F76C45" w:rsidP="002F7727">
            <w:pPr>
              <w:jc w:val="center"/>
              <w:rPr>
                <w:rFonts w:cs="Arial"/>
                <w:bCs/>
                <w:sz w:val="18"/>
                <w:szCs w:val="18"/>
                <w:lang w:val="sr-Cyrl-RS"/>
              </w:rPr>
            </w:pPr>
            <w:r w:rsidRPr="00B61263">
              <w:rPr>
                <w:rFonts w:cs="Arial"/>
                <w:bCs/>
                <w:sz w:val="18"/>
                <w:szCs w:val="18"/>
                <w:lang w:val="sr-Cyrl-RS"/>
              </w:rPr>
              <w:t>Ул. Слободе 7,</w:t>
            </w:r>
          </w:p>
          <w:p w14:paraId="5666F280" w14:textId="77777777" w:rsidR="00F76C45" w:rsidRPr="00B57923" w:rsidRDefault="00F76C45" w:rsidP="002F7727">
            <w:pPr>
              <w:jc w:val="center"/>
              <w:rPr>
                <w:rFonts w:cs="Arial"/>
                <w:bCs/>
                <w:sz w:val="18"/>
                <w:szCs w:val="18"/>
                <w:lang w:val="sr-Cyrl-RS"/>
              </w:rPr>
            </w:pPr>
            <w:r>
              <w:rPr>
                <w:rFonts w:cs="Arial"/>
                <w:bCs/>
                <w:sz w:val="18"/>
                <w:szCs w:val="18"/>
                <w:lang w:val="sr-Cyrl-RS"/>
              </w:rPr>
              <w:t>Крагујевац</w:t>
            </w:r>
          </w:p>
        </w:tc>
      </w:tr>
      <w:tr w:rsidR="00F76C45" w:rsidRPr="00B57923" w14:paraId="02C120C8"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D8D1838" w14:textId="77777777" w:rsidR="00F76C45" w:rsidRPr="00B57923" w:rsidRDefault="00F76C45" w:rsidP="002F7727">
            <w:pPr>
              <w:jc w:val="center"/>
              <w:rPr>
                <w:rFonts w:cs="Arial"/>
              </w:rPr>
            </w:pPr>
            <w:r w:rsidRPr="00B57923">
              <w:rPr>
                <w:rFonts w:cs="Arial"/>
              </w:rPr>
              <w:t>1</w:t>
            </w:r>
          </w:p>
        </w:tc>
        <w:tc>
          <w:tcPr>
            <w:tcW w:w="750" w:type="pct"/>
            <w:tcBorders>
              <w:top w:val="single" w:sz="8" w:space="0" w:color="auto"/>
              <w:left w:val="nil"/>
              <w:bottom w:val="single" w:sz="4" w:space="0" w:color="auto"/>
              <w:right w:val="single" w:sz="4" w:space="0" w:color="auto"/>
            </w:tcBorders>
            <w:shd w:val="clear" w:color="auto" w:fill="auto"/>
            <w:vAlign w:val="bottom"/>
            <w:hideMark/>
          </w:tcPr>
          <w:p w14:paraId="48E6D524" w14:textId="77777777" w:rsidR="00F76C45" w:rsidRPr="00B57923" w:rsidRDefault="00F76C45" w:rsidP="002F7727">
            <w:pPr>
              <w:rPr>
                <w:rFonts w:cs="Arial"/>
              </w:rPr>
            </w:pPr>
            <w:r w:rsidRPr="00B57923">
              <w:rPr>
                <w:rFonts w:cs="Arial"/>
              </w:rPr>
              <w:t>Свич тип1</w:t>
            </w:r>
          </w:p>
        </w:tc>
        <w:tc>
          <w:tcPr>
            <w:tcW w:w="704" w:type="pct"/>
            <w:tcBorders>
              <w:top w:val="nil"/>
              <w:left w:val="nil"/>
              <w:bottom w:val="single" w:sz="4" w:space="0" w:color="auto"/>
              <w:right w:val="single" w:sz="4" w:space="0" w:color="auto"/>
            </w:tcBorders>
            <w:shd w:val="clear" w:color="auto" w:fill="auto"/>
            <w:noWrap/>
            <w:vAlign w:val="bottom"/>
            <w:hideMark/>
          </w:tcPr>
          <w:p w14:paraId="5A8B93C7" w14:textId="77777777" w:rsidR="00F76C45" w:rsidRPr="00B57923" w:rsidRDefault="00F76C45" w:rsidP="002F7727">
            <w:pPr>
              <w:jc w:val="right"/>
              <w:rPr>
                <w:rFonts w:cs="Arial"/>
              </w:rPr>
            </w:pPr>
            <w:r w:rsidRPr="00B57923">
              <w:rPr>
                <w:rFonts w:cs="Arial"/>
              </w:rPr>
              <w:t>4</w:t>
            </w:r>
          </w:p>
        </w:tc>
        <w:tc>
          <w:tcPr>
            <w:tcW w:w="1451" w:type="pct"/>
            <w:tcBorders>
              <w:top w:val="nil"/>
              <w:left w:val="nil"/>
              <w:bottom w:val="single" w:sz="4" w:space="0" w:color="auto"/>
              <w:right w:val="single" w:sz="4" w:space="0" w:color="auto"/>
            </w:tcBorders>
            <w:shd w:val="clear" w:color="auto" w:fill="auto"/>
            <w:noWrap/>
            <w:vAlign w:val="bottom"/>
            <w:hideMark/>
          </w:tcPr>
          <w:p w14:paraId="37B120FF" w14:textId="77777777" w:rsidR="00F76C45" w:rsidRPr="00B57923" w:rsidRDefault="00F76C45" w:rsidP="002F7727">
            <w:pPr>
              <w:jc w:val="center"/>
              <w:rPr>
                <w:rFonts w:cs="Arial"/>
                <w:bCs/>
              </w:rPr>
            </w:pPr>
            <w:r w:rsidRPr="00B57923">
              <w:rPr>
                <w:rFonts w:cs="Arial"/>
                <w:bCs/>
              </w:rPr>
              <w:t>4</w:t>
            </w:r>
          </w:p>
        </w:tc>
        <w:tc>
          <w:tcPr>
            <w:tcW w:w="935" w:type="pct"/>
            <w:tcBorders>
              <w:top w:val="nil"/>
              <w:left w:val="nil"/>
              <w:bottom w:val="single" w:sz="4" w:space="0" w:color="auto"/>
              <w:right w:val="single" w:sz="4" w:space="0" w:color="auto"/>
            </w:tcBorders>
            <w:shd w:val="clear" w:color="auto" w:fill="auto"/>
            <w:vAlign w:val="center"/>
            <w:hideMark/>
          </w:tcPr>
          <w:p w14:paraId="214B991A"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6C3D3257"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C4862C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6133ECB" w14:textId="77777777" w:rsidR="00F76C45" w:rsidRPr="00B57923" w:rsidRDefault="00F76C45" w:rsidP="002F7727">
            <w:pPr>
              <w:jc w:val="center"/>
              <w:rPr>
                <w:rFonts w:cs="Arial"/>
              </w:rPr>
            </w:pPr>
            <w:r w:rsidRPr="00B57923">
              <w:rPr>
                <w:rFonts w:cs="Arial"/>
              </w:rPr>
              <w:t>2</w:t>
            </w:r>
          </w:p>
        </w:tc>
        <w:tc>
          <w:tcPr>
            <w:tcW w:w="750" w:type="pct"/>
            <w:tcBorders>
              <w:top w:val="nil"/>
              <w:left w:val="nil"/>
              <w:bottom w:val="single" w:sz="4" w:space="0" w:color="auto"/>
              <w:right w:val="single" w:sz="4" w:space="0" w:color="auto"/>
            </w:tcBorders>
            <w:shd w:val="clear" w:color="auto" w:fill="auto"/>
            <w:vAlign w:val="bottom"/>
            <w:hideMark/>
          </w:tcPr>
          <w:p w14:paraId="6B5CDD0B" w14:textId="77777777" w:rsidR="00F76C45" w:rsidRPr="00B57923" w:rsidRDefault="00F76C45" w:rsidP="002F7727">
            <w:pPr>
              <w:rPr>
                <w:rFonts w:cs="Arial"/>
              </w:rPr>
            </w:pPr>
            <w:r w:rsidRPr="00B57923">
              <w:rPr>
                <w:rFonts w:cs="Arial"/>
              </w:rPr>
              <w:t>Свич тип2</w:t>
            </w:r>
          </w:p>
        </w:tc>
        <w:tc>
          <w:tcPr>
            <w:tcW w:w="704" w:type="pct"/>
            <w:tcBorders>
              <w:top w:val="nil"/>
              <w:left w:val="nil"/>
              <w:bottom w:val="single" w:sz="4" w:space="0" w:color="auto"/>
              <w:right w:val="single" w:sz="4" w:space="0" w:color="auto"/>
            </w:tcBorders>
            <w:shd w:val="clear" w:color="auto" w:fill="auto"/>
            <w:noWrap/>
            <w:vAlign w:val="bottom"/>
            <w:hideMark/>
          </w:tcPr>
          <w:p w14:paraId="6498E408" w14:textId="77777777" w:rsidR="00F76C45" w:rsidRPr="00B57923" w:rsidRDefault="00F76C45" w:rsidP="002F7727">
            <w:pPr>
              <w:jc w:val="right"/>
              <w:rPr>
                <w:rFonts w:cs="Arial"/>
              </w:rPr>
            </w:pPr>
            <w:r w:rsidRPr="00B57923">
              <w:rPr>
                <w:rFonts w:cs="Arial"/>
              </w:rPr>
              <w:t>10</w:t>
            </w:r>
          </w:p>
        </w:tc>
        <w:tc>
          <w:tcPr>
            <w:tcW w:w="1451" w:type="pct"/>
            <w:tcBorders>
              <w:top w:val="nil"/>
              <w:left w:val="nil"/>
              <w:bottom w:val="single" w:sz="4" w:space="0" w:color="auto"/>
              <w:right w:val="single" w:sz="4" w:space="0" w:color="auto"/>
            </w:tcBorders>
            <w:shd w:val="clear" w:color="auto" w:fill="auto"/>
            <w:noWrap/>
            <w:vAlign w:val="bottom"/>
            <w:hideMark/>
          </w:tcPr>
          <w:p w14:paraId="5870FC9E" w14:textId="77777777" w:rsidR="00F76C45" w:rsidRPr="00B57923" w:rsidRDefault="00F76C45" w:rsidP="002F7727">
            <w:pPr>
              <w:jc w:val="center"/>
              <w:rPr>
                <w:rFonts w:cs="Arial"/>
                <w:bCs/>
              </w:rPr>
            </w:pPr>
            <w:r w:rsidRPr="00B57923">
              <w:rPr>
                <w:rFonts w:cs="Arial"/>
                <w:bCs/>
              </w:rPr>
              <w:t>10</w:t>
            </w:r>
          </w:p>
        </w:tc>
        <w:tc>
          <w:tcPr>
            <w:tcW w:w="935" w:type="pct"/>
            <w:tcBorders>
              <w:top w:val="nil"/>
              <w:left w:val="nil"/>
              <w:bottom w:val="single" w:sz="4" w:space="0" w:color="auto"/>
              <w:right w:val="single" w:sz="4" w:space="0" w:color="auto"/>
            </w:tcBorders>
            <w:shd w:val="clear" w:color="auto" w:fill="auto"/>
            <w:vAlign w:val="center"/>
            <w:hideMark/>
          </w:tcPr>
          <w:p w14:paraId="019820F4"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4434E52A"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48B0F42B"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001A45D" w14:textId="77777777" w:rsidR="00F76C45" w:rsidRPr="00B57923" w:rsidRDefault="00F76C45" w:rsidP="002F7727">
            <w:pPr>
              <w:jc w:val="center"/>
              <w:rPr>
                <w:rFonts w:cs="Arial"/>
              </w:rPr>
            </w:pPr>
            <w:r w:rsidRPr="00B57923">
              <w:rPr>
                <w:rFonts w:cs="Arial"/>
              </w:rPr>
              <w:t>3</w:t>
            </w:r>
          </w:p>
        </w:tc>
        <w:tc>
          <w:tcPr>
            <w:tcW w:w="750" w:type="pct"/>
            <w:tcBorders>
              <w:top w:val="nil"/>
              <w:left w:val="nil"/>
              <w:bottom w:val="single" w:sz="4" w:space="0" w:color="auto"/>
              <w:right w:val="single" w:sz="4" w:space="0" w:color="auto"/>
            </w:tcBorders>
            <w:shd w:val="clear" w:color="auto" w:fill="auto"/>
            <w:vAlign w:val="bottom"/>
            <w:hideMark/>
          </w:tcPr>
          <w:p w14:paraId="1A0B4F3E" w14:textId="77777777" w:rsidR="00F76C45" w:rsidRPr="00B57923" w:rsidRDefault="00F76C45" w:rsidP="002F7727">
            <w:pPr>
              <w:rPr>
                <w:rFonts w:cs="Arial"/>
              </w:rPr>
            </w:pPr>
            <w:r w:rsidRPr="00B57923">
              <w:rPr>
                <w:rFonts w:cs="Arial"/>
              </w:rPr>
              <w:t>Рутер тип 1</w:t>
            </w:r>
          </w:p>
        </w:tc>
        <w:tc>
          <w:tcPr>
            <w:tcW w:w="704" w:type="pct"/>
            <w:tcBorders>
              <w:top w:val="nil"/>
              <w:left w:val="nil"/>
              <w:bottom w:val="single" w:sz="4" w:space="0" w:color="auto"/>
              <w:right w:val="single" w:sz="4" w:space="0" w:color="auto"/>
            </w:tcBorders>
            <w:shd w:val="clear" w:color="auto" w:fill="auto"/>
            <w:noWrap/>
            <w:vAlign w:val="bottom"/>
            <w:hideMark/>
          </w:tcPr>
          <w:p w14:paraId="3EEBADA1" w14:textId="77777777" w:rsidR="00F76C45" w:rsidRPr="00B57923" w:rsidRDefault="00F76C45" w:rsidP="002F7727">
            <w:pPr>
              <w:jc w:val="right"/>
              <w:rPr>
                <w:rFonts w:cs="Arial"/>
              </w:rPr>
            </w:pPr>
            <w:r w:rsidRPr="00B57923">
              <w:rPr>
                <w:rFonts w:cs="Arial"/>
              </w:rPr>
              <w:t>4</w:t>
            </w:r>
          </w:p>
        </w:tc>
        <w:tc>
          <w:tcPr>
            <w:tcW w:w="1451" w:type="pct"/>
            <w:tcBorders>
              <w:top w:val="nil"/>
              <w:left w:val="nil"/>
              <w:bottom w:val="single" w:sz="4" w:space="0" w:color="auto"/>
              <w:right w:val="single" w:sz="4" w:space="0" w:color="auto"/>
            </w:tcBorders>
            <w:shd w:val="clear" w:color="auto" w:fill="auto"/>
            <w:noWrap/>
            <w:vAlign w:val="bottom"/>
            <w:hideMark/>
          </w:tcPr>
          <w:p w14:paraId="7270C47D"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6B2EE8CB" w14:textId="77777777" w:rsidR="00F76C45" w:rsidRPr="00B57923" w:rsidRDefault="00F76C45" w:rsidP="002F7727">
            <w:pPr>
              <w:jc w:val="center"/>
              <w:rPr>
                <w:rFonts w:cs="Arial"/>
                <w:bCs/>
              </w:rPr>
            </w:pPr>
            <w:r w:rsidRPr="00B57923">
              <w:rPr>
                <w:rFonts w:cs="Arial"/>
                <w:bCs/>
              </w:rPr>
              <w:t>4</w:t>
            </w:r>
          </w:p>
        </w:tc>
        <w:tc>
          <w:tcPr>
            <w:tcW w:w="935" w:type="pct"/>
            <w:tcBorders>
              <w:top w:val="nil"/>
              <w:left w:val="nil"/>
              <w:bottom w:val="single" w:sz="4" w:space="0" w:color="auto"/>
              <w:right w:val="single" w:sz="4" w:space="0" w:color="auto"/>
            </w:tcBorders>
            <w:shd w:val="clear" w:color="auto" w:fill="auto"/>
            <w:noWrap/>
            <w:vAlign w:val="bottom"/>
            <w:hideMark/>
          </w:tcPr>
          <w:p w14:paraId="01A5977B"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29D986AF"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793EF16" w14:textId="77777777" w:rsidR="00F76C45" w:rsidRPr="00B57923" w:rsidRDefault="00F76C45" w:rsidP="002F7727">
            <w:pPr>
              <w:jc w:val="center"/>
              <w:rPr>
                <w:rFonts w:cs="Arial"/>
              </w:rPr>
            </w:pPr>
            <w:r w:rsidRPr="00B57923">
              <w:rPr>
                <w:rFonts w:cs="Arial"/>
              </w:rPr>
              <w:t>4</w:t>
            </w:r>
          </w:p>
        </w:tc>
        <w:tc>
          <w:tcPr>
            <w:tcW w:w="750" w:type="pct"/>
            <w:tcBorders>
              <w:top w:val="nil"/>
              <w:left w:val="nil"/>
              <w:bottom w:val="single" w:sz="4" w:space="0" w:color="auto"/>
              <w:right w:val="single" w:sz="4" w:space="0" w:color="auto"/>
            </w:tcBorders>
            <w:shd w:val="clear" w:color="auto" w:fill="auto"/>
            <w:vAlign w:val="bottom"/>
            <w:hideMark/>
          </w:tcPr>
          <w:p w14:paraId="1147FFA7" w14:textId="77777777" w:rsidR="00F76C45" w:rsidRPr="00B57923" w:rsidRDefault="00F76C45" w:rsidP="002F7727">
            <w:pPr>
              <w:rPr>
                <w:rFonts w:cs="Arial"/>
              </w:rPr>
            </w:pPr>
            <w:r w:rsidRPr="00B57923">
              <w:rPr>
                <w:rFonts w:cs="Arial"/>
              </w:rPr>
              <w:t>MPLS рутер тип1</w:t>
            </w:r>
          </w:p>
        </w:tc>
        <w:tc>
          <w:tcPr>
            <w:tcW w:w="704" w:type="pct"/>
            <w:tcBorders>
              <w:top w:val="nil"/>
              <w:left w:val="nil"/>
              <w:bottom w:val="single" w:sz="4" w:space="0" w:color="auto"/>
              <w:right w:val="single" w:sz="4" w:space="0" w:color="auto"/>
            </w:tcBorders>
            <w:shd w:val="clear" w:color="auto" w:fill="auto"/>
            <w:noWrap/>
            <w:vAlign w:val="bottom"/>
            <w:hideMark/>
          </w:tcPr>
          <w:p w14:paraId="12276949" w14:textId="77777777" w:rsidR="00F76C45" w:rsidRPr="00B57923" w:rsidRDefault="00F76C45" w:rsidP="002F7727">
            <w:pPr>
              <w:jc w:val="right"/>
              <w:rPr>
                <w:rFonts w:cs="Arial"/>
              </w:rPr>
            </w:pPr>
            <w:r w:rsidRPr="00B57923">
              <w:rPr>
                <w:rFonts w:cs="Arial"/>
              </w:rPr>
              <w:t>2</w:t>
            </w:r>
          </w:p>
        </w:tc>
        <w:tc>
          <w:tcPr>
            <w:tcW w:w="1451" w:type="pct"/>
            <w:tcBorders>
              <w:top w:val="nil"/>
              <w:left w:val="nil"/>
              <w:bottom w:val="single" w:sz="4" w:space="0" w:color="auto"/>
              <w:right w:val="single" w:sz="4" w:space="0" w:color="auto"/>
            </w:tcBorders>
            <w:shd w:val="clear" w:color="auto" w:fill="auto"/>
            <w:noWrap/>
            <w:vAlign w:val="bottom"/>
            <w:hideMark/>
          </w:tcPr>
          <w:p w14:paraId="0CFED12A" w14:textId="77777777" w:rsidR="00F76C45" w:rsidRPr="00B57923" w:rsidRDefault="00F76C45" w:rsidP="002F7727">
            <w:pPr>
              <w:jc w:val="center"/>
              <w:rPr>
                <w:rFonts w:cs="Arial"/>
                <w:bCs/>
              </w:rPr>
            </w:pPr>
            <w:r w:rsidRPr="00B57923">
              <w:rPr>
                <w:rFonts w:cs="Arial"/>
                <w:bCs/>
              </w:rPr>
              <w:t>2</w:t>
            </w:r>
          </w:p>
        </w:tc>
        <w:tc>
          <w:tcPr>
            <w:tcW w:w="935" w:type="pct"/>
            <w:tcBorders>
              <w:top w:val="nil"/>
              <w:left w:val="nil"/>
              <w:bottom w:val="single" w:sz="4" w:space="0" w:color="auto"/>
              <w:right w:val="single" w:sz="4" w:space="0" w:color="auto"/>
            </w:tcBorders>
            <w:shd w:val="clear" w:color="auto" w:fill="auto"/>
            <w:vAlign w:val="center"/>
            <w:hideMark/>
          </w:tcPr>
          <w:p w14:paraId="26AB0237"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0980B62D"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497917FC"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910B31B" w14:textId="77777777" w:rsidR="00F76C45" w:rsidRPr="00B57923" w:rsidRDefault="00F76C45" w:rsidP="002F7727">
            <w:pPr>
              <w:jc w:val="center"/>
              <w:rPr>
                <w:rFonts w:cs="Arial"/>
              </w:rPr>
            </w:pPr>
            <w:r w:rsidRPr="00B57923">
              <w:rPr>
                <w:rFonts w:cs="Arial"/>
              </w:rPr>
              <w:t>5</w:t>
            </w:r>
          </w:p>
        </w:tc>
        <w:tc>
          <w:tcPr>
            <w:tcW w:w="750" w:type="pct"/>
            <w:tcBorders>
              <w:top w:val="nil"/>
              <w:left w:val="nil"/>
              <w:bottom w:val="single" w:sz="4" w:space="0" w:color="auto"/>
              <w:right w:val="single" w:sz="4" w:space="0" w:color="auto"/>
            </w:tcBorders>
            <w:shd w:val="clear" w:color="auto" w:fill="auto"/>
            <w:vAlign w:val="bottom"/>
            <w:hideMark/>
          </w:tcPr>
          <w:p w14:paraId="30B3C9E2" w14:textId="77777777" w:rsidR="00F76C45" w:rsidRPr="00B57923" w:rsidRDefault="00F76C45" w:rsidP="002F7727">
            <w:pPr>
              <w:rPr>
                <w:rFonts w:cs="Arial"/>
              </w:rPr>
            </w:pPr>
            <w:r w:rsidRPr="00B57923">
              <w:rPr>
                <w:rFonts w:cs="Arial"/>
              </w:rPr>
              <w:t>MPLS рутер тип2</w:t>
            </w:r>
          </w:p>
        </w:tc>
        <w:tc>
          <w:tcPr>
            <w:tcW w:w="704" w:type="pct"/>
            <w:tcBorders>
              <w:top w:val="nil"/>
              <w:left w:val="nil"/>
              <w:bottom w:val="single" w:sz="4" w:space="0" w:color="auto"/>
              <w:right w:val="single" w:sz="4" w:space="0" w:color="auto"/>
            </w:tcBorders>
            <w:shd w:val="clear" w:color="auto" w:fill="auto"/>
            <w:noWrap/>
            <w:vAlign w:val="bottom"/>
            <w:hideMark/>
          </w:tcPr>
          <w:p w14:paraId="7C54A9FB"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5709FBF1"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35132CD6"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3BABD0E1"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8662464"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59A0CFE" w14:textId="77777777" w:rsidR="00F76C45" w:rsidRPr="00B57923" w:rsidRDefault="00F76C45" w:rsidP="002F7727">
            <w:pPr>
              <w:jc w:val="center"/>
              <w:rPr>
                <w:rFonts w:cs="Arial"/>
              </w:rPr>
            </w:pPr>
            <w:r w:rsidRPr="00B57923">
              <w:rPr>
                <w:rFonts w:cs="Arial"/>
              </w:rPr>
              <w:t>6</w:t>
            </w:r>
          </w:p>
        </w:tc>
        <w:tc>
          <w:tcPr>
            <w:tcW w:w="750" w:type="pct"/>
            <w:tcBorders>
              <w:top w:val="nil"/>
              <w:left w:val="nil"/>
              <w:bottom w:val="single" w:sz="4" w:space="0" w:color="auto"/>
              <w:right w:val="single" w:sz="4" w:space="0" w:color="auto"/>
            </w:tcBorders>
            <w:shd w:val="clear" w:color="auto" w:fill="auto"/>
            <w:vAlign w:val="bottom"/>
            <w:hideMark/>
          </w:tcPr>
          <w:p w14:paraId="41F13C13" w14:textId="77777777" w:rsidR="00F76C45" w:rsidRPr="00B57923" w:rsidRDefault="00F76C45" w:rsidP="002F7727">
            <w:pPr>
              <w:rPr>
                <w:rFonts w:cs="Arial"/>
              </w:rPr>
            </w:pPr>
            <w:r w:rsidRPr="00B57923">
              <w:rPr>
                <w:rFonts w:cs="Arial"/>
              </w:rPr>
              <w:t>Firewall уређај тип 2</w:t>
            </w:r>
          </w:p>
        </w:tc>
        <w:tc>
          <w:tcPr>
            <w:tcW w:w="704" w:type="pct"/>
            <w:tcBorders>
              <w:top w:val="nil"/>
              <w:left w:val="nil"/>
              <w:bottom w:val="single" w:sz="4" w:space="0" w:color="auto"/>
              <w:right w:val="single" w:sz="4" w:space="0" w:color="auto"/>
            </w:tcBorders>
            <w:shd w:val="clear" w:color="auto" w:fill="auto"/>
            <w:noWrap/>
            <w:vAlign w:val="bottom"/>
            <w:hideMark/>
          </w:tcPr>
          <w:p w14:paraId="5E9A6989"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64CF954B"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0A9F4700"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1B737BEE"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267A99E6"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18EDC61" w14:textId="77777777" w:rsidR="00F76C45" w:rsidRPr="00B57923" w:rsidRDefault="00F76C45" w:rsidP="002F7727">
            <w:pPr>
              <w:jc w:val="center"/>
              <w:rPr>
                <w:rFonts w:cs="Arial"/>
              </w:rPr>
            </w:pPr>
            <w:r w:rsidRPr="00B57923">
              <w:rPr>
                <w:rFonts w:cs="Arial"/>
              </w:rPr>
              <w:t>7</w:t>
            </w:r>
          </w:p>
        </w:tc>
        <w:tc>
          <w:tcPr>
            <w:tcW w:w="750" w:type="pct"/>
            <w:tcBorders>
              <w:top w:val="nil"/>
              <w:left w:val="nil"/>
              <w:bottom w:val="single" w:sz="4" w:space="0" w:color="auto"/>
              <w:right w:val="single" w:sz="4" w:space="0" w:color="auto"/>
            </w:tcBorders>
            <w:shd w:val="clear" w:color="auto" w:fill="auto"/>
            <w:vAlign w:val="bottom"/>
            <w:hideMark/>
          </w:tcPr>
          <w:p w14:paraId="20A95D17" w14:textId="77777777" w:rsidR="00F76C45" w:rsidRPr="00B57923" w:rsidRDefault="00F76C45" w:rsidP="002F7727">
            <w:pPr>
              <w:rPr>
                <w:rFonts w:cs="Arial"/>
              </w:rPr>
            </w:pPr>
            <w:r w:rsidRPr="00B57923">
              <w:rPr>
                <w:rFonts w:cs="Arial"/>
              </w:rPr>
              <w:t>Свич тип 4</w:t>
            </w:r>
          </w:p>
        </w:tc>
        <w:tc>
          <w:tcPr>
            <w:tcW w:w="704" w:type="pct"/>
            <w:tcBorders>
              <w:top w:val="nil"/>
              <w:left w:val="nil"/>
              <w:bottom w:val="single" w:sz="4" w:space="0" w:color="auto"/>
              <w:right w:val="single" w:sz="4" w:space="0" w:color="auto"/>
            </w:tcBorders>
            <w:shd w:val="clear" w:color="auto" w:fill="auto"/>
            <w:noWrap/>
            <w:vAlign w:val="bottom"/>
            <w:hideMark/>
          </w:tcPr>
          <w:p w14:paraId="1C650BC2" w14:textId="77777777" w:rsidR="00F76C45" w:rsidRPr="00B57923" w:rsidRDefault="00F76C45" w:rsidP="002F7727">
            <w:pPr>
              <w:jc w:val="right"/>
              <w:rPr>
                <w:rFonts w:cs="Arial"/>
              </w:rPr>
            </w:pPr>
            <w:r w:rsidRPr="00B57923">
              <w:rPr>
                <w:rFonts w:cs="Arial"/>
              </w:rPr>
              <w:t>20</w:t>
            </w:r>
          </w:p>
        </w:tc>
        <w:tc>
          <w:tcPr>
            <w:tcW w:w="1451" w:type="pct"/>
            <w:tcBorders>
              <w:top w:val="nil"/>
              <w:left w:val="nil"/>
              <w:bottom w:val="single" w:sz="4" w:space="0" w:color="auto"/>
              <w:right w:val="single" w:sz="4" w:space="0" w:color="auto"/>
            </w:tcBorders>
            <w:shd w:val="clear" w:color="auto" w:fill="auto"/>
            <w:noWrap/>
            <w:vAlign w:val="bottom"/>
            <w:hideMark/>
          </w:tcPr>
          <w:p w14:paraId="6B80C121" w14:textId="77777777" w:rsidR="00F76C45" w:rsidRPr="00B57923" w:rsidRDefault="00F76C45" w:rsidP="002F7727">
            <w:pPr>
              <w:jc w:val="center"/>
              <w:rPr>
                <w:rFonts w:cs="Arial"/>
                <w:bCs/>
              </w:rPr>
            </w:pPr>
            <w:r w:rsidRPr="00B57923">
              <w:rPr>
                <w:rFonts w:cs="Arial"/>
                <w:bCs/>
              </w:rPr>
              <w:t>20</w:t>
            </w:r>
          </w:p>
        </w:tc>
        <w:tc>
          <w:tcPr>
            <w:tcW w:w="935" w:type="pct"/>
            <w:tcBorders>
              <w:top w:val="nil"/>
              <w:left w:val="nil"/>
              <w:bottom w:val="single" w:sz="4" w:space="0" w:color="auto"/>
              <w:right w:val="single" w:sz="4" w:space="0" w:color="auto"/>
            </w:tcBorders>
            <w:shd w:val="clear" w:color="auto" w:fill="auto"/>
            <w:vAlign w:val="center"/>
            <w:hideMark/>
          </w:tcPr>
          <w:p w14:paraId="457DFCE8"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0D5C3C1B"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5569D966"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86EC7F9" w14:textId="77777777" w:rsidR="00F76C45" w:rsidRPr="00B57923" w:rsidRDefault="00F76C45" w:rsidP="002F7727">
            <w:pPr>
              <w:jc w:val="center"/>
              <w:rPr>
                <w:rFonts w:cs="Arial"/>
              </w:rPr>
            </w:pPr>
            <w:r w:rsidRPr="00B57923">
              <w:rPr>
                <w:rFonts w:cs="Arial"/>
              </w:rPr>
              <w:t>8</w:t>
            </w:r>
          </w:p>
        </w:tc>
        <w:tc>
          <w:tcPr>
            <w:tcW w:w="750" w:type="pct"/>
            <w:tcBorders>
              <w:top w:val="nil"/>
              <w:left w:val="nil"/>
              <w:bottom w:val="single" w:sz="4" w:space="0" w:color="auto"/>
              <w:right w:val="single" w:sz="4" w:space="0" w:color="auto"/>
            </w:tcBorders>
            <w:shd w:val="clear" w:color="auto" w:fill="auto"/>
            <w:vAlign w:val="bottom"/>
            <w:hideMark/>
          </w:tcPr>
          <w:p w14:paraId="5CFA76DE" w14:textId="77777777" w:rsidR="00F76C45" w:rsidRPr="00B57923" w:rsidRDefault="00F76C45" w:rsidP="002F7727">
            <w:pPr>
              <w:rPr>
                <w:rFonts w:cs="Arial"/>
              </w:rPr>
            </w:pPr>
            <w:r w:rsidRPr="00B57923">
              <w:rPr>
                <w:rFonts w:cs="Arial"/>
              </w:rPr>
              <w:t>Свич тип 5</w:t>
            </w:r>
          </w:p>
        </w:tc>
        <w:tc>
          <w:tcPr>
            <w:tcW w:w="704" w:type="pct"/>
            <w:tcBorders>
              <w:top w:val="nil"/>
              <w:left w:val="nil"/>
              <w:bottom w:val="single" w:sz="4" w:space="0" w:color="auto"/>
              <w:right w:val="single" w:sz="4" w:space="0" w:color="auto"/>
            </w:tcBorders>
            <w:shd w:val="clear" w:color="auto" w:fill="auto"/>
            <w:noWrap/>
            <w:vAlign w:val="bottom"/>
            <w:hideMark/>
          </w:tcPr>
          <w:p w14:paraId="0FAF1392" w14:textId="77777777" w:rsidR="00F76C45" w:rsidRPr="00B57923" w:rsidRDefault="00F76C45" w:rsidP="002F7727">
            <w:pPr>
              <w:jc w:val="right"/>
              <w:rPr>
                <w:rFonts w:cs="Arial"/>
              </w:rPr>
            </w:pPr>
            <w:r w:rsidRPr="00B57923">
              <w:rPr>
                <w:rFonts w:cs="Arial"/>
              </w:rPr>
              <w:t>20</w:t>
            </w:r>
          </w:p>
        </w:tc>
        <w:tc>
          <w:tcPr>
            <w:tcW w:w="1451" w:type="pct"/>
            <w:tcBorders>
              <w:top w:val="nil"/>
              <w:left w:val="nil"/>
              <w:bottom w:val="single" w:sz="4" w:space="0" w:color="auto"/>
              <w:right w:val="single" w:sz="4" w:space="0" w:color="auto"/>
            </w:tcBorders>
            <w:shd w:val="clear" w:color="auto" w:fill="auto"/>
            <w:noWrap/>
            <w:vAlign w:val="bottom"/>
            <w:hideMark/>
          </w:tcPr>
          <w:p w14:paraId="4A8E7140" w14:textId="77777777" w:rsidR="00F76C45" w:rsidRPr="00B57923" w:rsidRDefault="00F76C45" w:rsidP="002F7727">
            <w:pPr>
              <w:jc w:val="center"/>
              <w:rPr>
                <w:rFonts w:cs="Arial"/>
                <w:bCs/>
              </w:rPr>
            </w:pPr>
            <w:r w:rsidRPr="00B57923">
              <w:rPr>
                <w:rFonts w:cs="Arial"/>
                <w:bCs/>
              </w:rPr>
              <w:t>20</w:t>
            </w:r>
          </w:p>
        </w:tc>
        <w:tc>
          <w:tcPr>
            <w:tcW w:w="935" w:type="pct"/>
            <w:tcBorders>
              <w:top w:val="nil"/>
              <w:left w:val="nil"/>
              <w:bottom w:val="single" w:sz="4" w:space="0" w:color="auto"/>
              <w:right w:val="single" w:sz="4" w:space="0" w:color="auto"/>
            </w:tcBorders>
            <w:shd w:val="clear" w:color="auto" w:fill="auto"/>
            <w:vAlign w:val="center"/>
            <w:hideMark/>
          </w:tcPr>
          <w:p w14:paraId="559B7A57"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48B1507E"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68379E35"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58C5FFE9" w14:textId="77777777" w:rsidR="00F76C45" w:rsidRPr="00B57923" w:rsidRDefault="00F76C45" w:rsidP="002F7727">
            <w:pPr>
              <w:jc w:val="center"/>
              <w:rPr>
                <w:rFonts w:cs="Arial"/>
              </w:rPr>
            </w:pPr>
            <w:r w:rsidRPr="00B57923">
              <w:rPr>
                <w:rFonts w:cs="Arial"/>
              </w:rPr>
              <w:t>9</w:t>
            </w:r>
          </w:p>
        </w:tc>
        <w:tc>
          <w:tcPr>
            <w:tcW w:w="750" w:type="pct"/>
            <w:tcBorders>
              <w:top w:val="nil"/>
              <w:left w:val="nil"/>
              <w:bottom w:val="single" w:sz="4" w:space="0" w:color="auto"/>
              <w:right w:val="single" w:sz="4" w:space="0" w:color="auto"/>
            </w:tcBorders>
            <w:shd w:val="clear" w:color="auto" w:fill="auto"/>
            <w:vAlign w:val="bottom"/>
            <w:hideMark/>
          </w:tcPr>
          <w:p w14:paraId="3EF77007" w14:textId="77777777" w:rsidR="00F76C45" w:rsidRPr="00B57923" w:rsidRDefault="00F76C45" w:rsidP="002F7727">
            <w:pPr>
              <w:rPr>
                <w:rFonts w:cs="Arial"/>
              </w:rPr>
            </w:pPr>
            <w:r w:rsidRPr="00B57923">
              <w:rPr>
                <w:rFonts w:cs="Arial"/>
              </w:rPr>
              <w:t>Свич тип 6</w:t>
            </w:r>
          </w:p>
        </w:tc>
        <w:tc>
          <w:tcPr>
            <w:tcW w:w="704" w:type="pct"/>
            <w:tcBorders>
              <w:top w:val="nil"/>
              <w:left w:val="nil"/>
              <w:bottom w:val="single" w:sz="4" w:space="0" w:color="auto"/>
              <w:right w:val="single" w:sz="4" w:space="0" w:color="auto"/>
            </w:tcBorders>
            <w:shd w:val="clear" w:color="auto" w:fill="auto"/>
            <w:noWrap/>
            <w:vAlign w:val="bottom"/>
            <w:hideMark/>
          </w:tcPr>
          <w:p w14:paraId="359182FA"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2A5A80C5"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6D0AD823"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541296FF"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65525D4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38BD54D6" w14:textId="77777777" w:rsidR="00F76C45" w:rsidRPr="00B57923" w:rsidRDefault="00F76C45" w:rsidP="002F7727">
            <w:pPr>
              <w:jc w:val="center"/>
              <w:rPr>
                <w:rFonts w:cs="Arial"/>
              </w:rPr>
            </w:pPr>
            <w:r w:rsidRPr="00B57923">
              <w:rPr>
                <w:rFonts w:cs="Arial"/>
              </w:rPr>
              <w:t>10</w:t>
            </w:r>
          </w:p>
        </w:tc>
        <w:tc>
          <w:tcPr>
            <w:tcW w:w="750" w:type="pct"/>
            <w:tcBorders>
              <w:top w:val="nil"/>
              <w:left w:val="nil"/>
              <w:bottom w:val="single" w:sz="4" w:space="0" w:color="auto"/>
              <w:right w:val="single" w:sz="4" w:space="0" w:color="auto"/>
            </w:tcBorders>
            <w:shd w:val="clear" w:color="auto" w:fill="auto"/>
            <w:vAlign w:val="bottom"/>
            <w:hideMark/>
          </w:tcPr>
          <w:p w14:paraId="526C59B4" w14:textId="77777777" w:rsidR="00F76C45" w:rsidRPr="00B57923" w:rsidRDefault="00F76C45" w:rsidP="002F7727">
            <w:pPr>
              <w:rPr>
                <w:rFonts w:cs="Arial"/>
              </w:rPr>
            </w:pPr>
            <w:r w:rsidRPr="00B57923">
              <w:rPr>
                <w:rFonts w:cs="Arial"/>
              </w:rPr>
              <w:t>Редудантно напајање</w:t>
            </w:r>
          </w:p>
        </w:tc>
        <w:tc>
          <w:tcPr>
            <w:tcW w:w="704" w:type="pct"/>
            <w:tcBorders>
              <w:top w:val="nil"/>
              <w:left w:val="nil"/>
              <w:bottom w:val="single" w:sz="4" w:space="0" w:color="auto"/>
              <w:right w:val="single" w:sz="4" w:space="0" w:color="auto"/>
            </w:tcBorders>
            <w:shd w:val="clear" w:color="auto" w:fill="auto"/>
            <w:noWrap/>
            <w:vAlign w:val="bottom"/>
            <w:hideMark/>
          </w:tcPr>
          <w:p w14:paraId="21BA1E91"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7C3361C9"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5A3B564D"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316AB299"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D3B1AF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23D0D0B2" w14:textId="77777777" w:rsidR="00F76C45" w:rsidRPr="00B57923" w:rsidRDefault="00F76C45" w:rsidP="002F7727">
            <w:pPr>
              <w:jc w:val="center"/>
              <w:rPr>
                <w:rFonts w:cs="Arial"/>
              </w:rPr>
            </w:pPr>
            <w:r w:rsidRPr="00B57923">
              <w:rPr>
                <w:rFonts w:cs="Arial"/>
              </w:rPr>
              <w:t>11</w:t>
            </w:r>
          </w:p>
        </w:tc>
        <w:tc>
          <w:tcPr>
            <w:tcW w:w="750" w:type="pct"/>
            <w:tcBorders>
              <w:top w:val="nil"/>
              <w:left w:val="nil"/>
              <w:bottom w:val="single" w:sz="4" w:space="0" w:color="auto"/>
              <w:right w:val="single" w:sz="4" w:space="0" w:color="auto"/>
            </w:tcBorders>
            <w:shd w:val="clear" w:color="auto" w:fill="auto"/>
            <w:vAlign w:val="bottom"/>
            <w:hideMark/>
          </w:tcPr>
          <w:p w14:paraId="1CE31216" w14:textId="77777777" w:rsidR="00F76C45" w:rsidRPr="00B57923" w:rsidRDefault="00F76C45" w:rsidP="002F7727">
            <w:pPr>
              <w:rPr>
                <w:rFonts w:cs="Arial"/>
              </w:rPr>
            </w:pPr>
            <w:r w:rsidRPr="00B57923">
              <w:rPr>
                <w:rFonts w:cs="Arial"/>
              </w:rPr>
              <w:t>Свич тип 7</w:t>
            </w:r>
          </w:p>
        </w:tc>
        <w:tc>
          <w:tcPr>
            <w:tcW w:w="704" w:type="pct"/>
            <w:tcBorders>
              <w:top w:val="nil"/>
              <w:left w:val="nil"/>
              <w:bottom w:val="single" w:sz="4" w:space="0" w:color="auto"/>
              <w:right w:val="single" w:sz="4" w:space="0" w:color="auto"/>
            </w:tcBorders>
            <w:shd w:val="clear" w:color="auto" w:fill="auto"/>
            <w:noWrap/>
            <w:vAlign w:val="bottom"/>
            <w:hideMark/>
          </w:tcPr>
          <w:p w14:paraId="4E398C2A" w14:textId="77777777" w:rsidR="00F76C45" w:rsidRPr="00B57923" w:rsidRDefault="00F76C45" w:rsidP="002F7727">
            <w:pPr>
              <w:jc w:val="right"/>
              <w:rPr>
                <w:rFonts w:cs="Arial"/>
              </w:rPr>
            </w:pPr>
            <w:r w:rsidRPr="00B57923">
              <w:rPr>
                <w:rFonts w:cs="Arial"/>
              </w:rPr>
              <w:t>10</w:t>
            </w:r>
          </w:p>
        </w:tc>
        <w:tc>
          <w:tcPr>
            <w:tcW w:w="1451" w:type="pct"/>
            <w:tcBorders>
              <w:top w:val="nil"/>
              <w:left w:val="nil"/>
              <w:bottom w:val="single" w:sz="4" w:space="0" w:color="auto"/>
              <w:right w:val="single" w:sz="4" w:space="0" w:color="auto"/>
            </w:tcBorders>
            <w:shd w:val="clear" w:color="auto" w:fill="auto"/>
            <w:noWrap/>
            <w:vAlign w:val="bottom"/>
            <w:hideMark/>
          </w:tcPr>
          <w:p w14:paraId="10C30D9D" w14:textId="77777777" w:rsidR="00F76C45" w:rsidRPr="00B57923" w:rsidRDefault="00F76C45" w:rsidP="002F7727">
            <w:pPr>
              <w:jc w:val="center"/>
              <w:rPr>
                <w:rFonts w:cs="Arial"/>
                <w:bCs/>
              </w:rPr>
            </w:pPr>
            <w:r w:rsidRPr="00B57923">
              <w:rPr>
                <w:rFonts w:cs="Arial"/>
                <w:bCs/>
              </w:rPr>
              <w:t>10</w:t>
            </w:r>
          </w:p>
        </w:tc>
        <w:tc>
          <w:tcPr>
            <w:tcW w:w="935" w:type="pct"/>
            <w:tcBorders>
              <w:top w:val="nil"/>
              <w:left w:val="nil"/>
              <w:bottom w:val="single" w:sz="4" w:space="0" w:color="auto"/>
              <w:right w:val="single" w:sz="4" w:space="0" w:color="auto"/>
            </w:tcBorders>
            <w:shd w:val="clear" w:color="auto" w:fill="auto"/>
            <w:vAlign w:val="center"/>
            <w:hideMark/>
          </w:tcPr>
          <w:p w14:paraId="25EDF829"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3555F23F"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6F0648DB"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F85C1BC" w14:textId="77777777" w:rsidR="00F76C45" w:rsidRPr="00B57923" w:rsidRDefault="00F76C45" w:rsidP="002F7727">
            <w:pPr>
              <w:jc w:val="center"/>
              <w:rPr>
                <w:rFonts w:cs="Arial"/>
              </w:rPr>
            </w:pPr>
            <w:r w:rsidRPr="00B57923">
              <w:rPr>
                <w:rFonts w:cs="Arial"/>
              </w:rPr>
              <w:t>12</w:t>
            </w:r>
          </w:p>
        </w:tc>
        <w:tc>
          <w:tcPr>
            <w:tcW w:w="750" w:type="pct"/>
            <w:tcBorders>
              <w:top w:val="nil"/>
              <w:left w:val="nil"/>
              <w:bottom w:val="single" w:sz="4" w:space="0" w:color="auto"/>
              <w:right w:val="single" w:sz="4" w:space="0" w:color="auto"/>
            </w:tcBorders>
            <w:shd w:val="clear" w:color="auto" w:fill="auto"/>
            <w:vAlign w:val="bottom"/>
            <w:hideMark/>
          </w:tcPr>
          <w:p w14:paraId="6965FA86" w14:textId="77777777" w:rsidR="00F76C45" w:rsidRPr="00B57923" w:rsidRDefault="00F76C45" w:rsidP="002F7727">
            <w:pPr>
              <w:rPr>
                <w:rFonts w:cs="Arial"/>
              </w:rPr>
            </w:pPr>
            <w:r w:rsidRPr="00B57923">
              <w:rPr>
                <w:rFonts w:cs="Arial"/>
              </w:rPr>
              <w:t>Свич тип 8</w:t>
            </w:r>
          </w:p>
        </w:tc>
        <w:tc>
          <w:tcPr>
            <w:tcW w:w="704" w:type="pct"/>
            <w:tcBorders>
              <w:top w:val="nil"/>
              <w:left w:val="nil"/>
              <w:bottom w:val="single" w:sz="4" w:space="0" w:color="auto"/>
              <w:right w:val="single" w:sz="4" w:space="0" w:color="auto"/>
            </w:tcBorders>
            <w:shd w:val="clear" w:color="auto" w:fill="auto"/>
            <w:noWrap/>
            <w:vAlign w:val="bottom"/>
            <w:hideMark/>
          </w:tcPr>
          <w:p w14:paraId="0848CD7C" w14:textId="77777777" w:rsidR="00F76C45" w:rsidRPr="00B57923" w:rsidRDefault="00F76C45" w:rsidP="002F7727">
            <w:pPr>
              <w:jc w:val="right"/>
              <w:rPr>
                <w:rFonts w:cs="Arial"/>
              </w:rPr>
            </w:pPr>
            <w:r w:rsidRPr="00B57923">
              <w:rPr>
                <w:rFonts w:cs="Arial"/>
              </w:rPr>
              <w:t>5</w:t>
            </w:r>
          </w:p>
        </w:tc>
        <w:tc>
          <w:tcPr>
            <w:tcW w:w="1451" w:type="pct"/>
            <w:tcBorders>
              <w:top w:val="nil"/>
              <w:left w:val="nil"/>
              <w:bottom w:val="single" w:sz="4" w:space="0" w:color="auto"/>
              <w:right w:val="single" w:sz="4" w:space="0" w:color="auto"/>
            </w:tcBorders>
            <w:shd w:val="clear" w:color="auto" w:fill="auto"/>
            <w:noWrap/>
            <w:vAlign w:val="bottom"/>
            <w:hideMark/>
          </w:tcPr>
          <w:p w14:paraId="6BFFC99D" w14:textId="77777777" w:rsidR="00F76C45" w:rsidRPr="00B57923" w:rsidRDefault="00F76C45" w:rsidP="002F7727">
            <w:pPr>
              <w:jc w:val="center"/>
              <w:rPr>
                <w:rFonts w:cs="Arial"/>
                <w:bCs/>
              </w:rPr>
            </w:pPr>
            <w:r w:rsidRPr="00B57923">
              <w:rPr>
                <w:rFonts w:cs="Arial"/>
                <w:bCs/>
              </w:rPr>
              <w:t>5</w:t>
            </w:r>
          </w:p>
        </w:tc>
        <w:tc>
          <w:tcPr>
            <w:tcW w:w="935" w:type="pct"/>
            <w:tcBorders>
              <w:top w:val="nil"/>
              <w:left w:val="nil"/>
              <w:bottom w:val="single" w:sz="4" w:space="0" w:color="auto"/>
              <w:right w:val="single" w:sz="4" w:space="0" w:color="auto"/>
            </w:tcBorders>
            <w:shd w:val="clear" w:color="auto" w:fill="auto"/>
            <w:vAlign w:val="center"/>
            <w:hideMark/>
          </w:tcPr>
          <w:p w14:paraId="4EE67562"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7A32196C"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17BEF859"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5F25E6E1" w14:textId="77777777" w:rsidR="00F76C45" w:rsidRPr="00B57923" w:rsidRDefault="00F76C45" w:rsidP="002F7727">
            <w:pPr>
              <w:jc w:val="center"/>
              <w:rPr>
                <w:rFonts w:cs="Arial"/>
              </w:rPr>
            </w:pPr>
            <w:r w:rsidRPr="00B57923">
              <w:rPr>
                <w:rFonts w:cs="Arial"/>
              </w:rPr>
              <w:t>13</w:t>
            </w:r>
          </w:p>
        </w:tc>
        <w:tc>
          <w:tcPr>
            <w:tcW w:w="750" w:type="pct"/>
            <w:tcBorders>
              <w:top w:val="nil"/>
              <w:left w:val="nil"/>
              <w:bottom w:val="single" w:sz="4" w:space="0" w:color="auto"/>
              <w:right w:val="single" w:sz="4" w:space="0" w:color="auto"/>
            </w:tcBorders>
            <w:shd w:val="clear" w:color="auto" w:fill="auto"/>
            <w:vAlign w:val="bottom"/>
            <w:hideMark/>
          </w:tcPr>
          <w:p w14:paraId="4C17202D" w14:textId="77777777" w:rsidR="00F76C45" w:rsidRPr="00B57923" w:rsidRDefault="00F76C45" w:rsidP="002F7727">
            <w:pPr>
              <w:rPr>
                <w:rFonts w:cs="Arial"/>
              </w:rPr>
            </w:pPr>
            <w:r w:rsidRPr="00B57923">
              <w:rPr>
                <w:rFonts w:cs="Arial"/>
              </w:rPr>
              <w:t>Свич тип 9</w:t>
            </w:r>
          </w:p>
        </w:tc>
        <w:tc>
          <w:tcPr>
            <w:tcW w:w="704" w:type="pct"/>
            <w:tcBorders>
              <w:top w:val="nil"/>
              <w:left w:val="nil"/>
              <w:bottom w:val="single" w:sz="4" w:space="0" w:color="auto"/>
              <w:right w:val="single" w:sz="4" w:space="0" w:color="auto"/>
            </w:tcBorders>
            <w:shd w:val="clear" w:color="auto" w:fill="auto"/>
            <w:noWrap/>
            <w:vAlign w:val="bottom"/>
            <w:hideMark/>
          </w:tcPr>
          <w:p w14:paraId="2E3A4167" w14:textId="77777777" w:rsidR="00F76C45" w:rsidRPr="00B57923" w:rsidRDefault="00F76C45" w:rsidP="002F7727">
            <w:pPr>
              <w:jc w:val="right"/>
              <w:rPr>
                <w:rFonts w:cs="Arial"/>
              </w:rPr>
            </w:pPr>
            <w:r w:rsidRPr="00B57923">
              <w:rPr>
                <w:rFonts w:cs="Arial"/>
              </w:rPr>
              <w:t>2</w:t>
            </w:r>
          </w:p>
        </w:tc>
        <w:tc>
          <w:tcPr>
            <w:tcW w:w="1451" w:type="pct"/>
            <w:tcBorders>
              <w:top w:val="nil"/>
              <w:left w:val="nil"/>
              <w:bottom w:val="single" w:sz="4" w:space="0" w:color="auto"/>
              <w:right w:val="single" w:sz="4" w:space="0" w:color="auto"/>
            </w:tcBorders>
            <w:shd w:val="clear" w:color="auto" w:fill="auto"/>
            <w:noWrap/>
            <w:vAlign w:val="bottom"/>
            <w:hideMark/>
          </w:tcPr>
          <w:p w14:paraId="0BEBEB35" w14:textId="77777777" w:rsidR="00F76C45" w:rsidRPr="00B57923" w:rsidRDefault="00F76C45" w:rsidP="002F7727">
            <w:pPr>
              <w:jc w:val="center"/>
              <w:rPr>
                <w:rFonts w:cs="Arial"/>
                <w:bCs/>
              </w:rPr>
            </w:pPr>
            <w:r w:rsidRPr="00B57923">
              <w:rPr>
                <w:rFonts w:cs="Arial"/>
                <w:bCs/>
              </w:rPr>
              <w:t>2</w:t>
            </w:r>
          </w:p>
        </w:tc>
        <w:tc>
          <w:tcPr>
            <w:tcW w:w="935" w:type="pct"/>
            <w:tcBorders>
              <w:top w:val="nil"/>
              <w:left w:val="nil"/>
              <w:bottom w:val="single" w:sz="4" w:space="0" w:color="auto"/>
              <w:right w:val="single" w:sz="4" w:space="0" w:color="auto"/>
            </w:tcBorders>
            <w:shd w:val="clear" w:color="auto" w:fill="auto"/>
            <w:vAlign w:val="center"/>
            <w:hideMark/>
          </w:tcPr>
          <w:p w14:paraId="74AAFB1C"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5E705D7A"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65B86B20"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44A3ECF" w14:textId="77777777" w:rsidR="00F76C45" w:rsidRPr="00B57923" w:rsidRDefault="00F76C45" w:rsidP="002F7727">
            <w:pPr>
              <w:jc w:val="center"/>
              <w:rPr>
                <w:rFonts w:cs="Arial"/>
              </w:rPr>
            </w:pPr>
            <w:r w:rsidRPr="00B57923">
              <w:rPr>
                <w:rFonts w:cs="Arial"/>
              </w:rPr>
              <w:t>14</w:t>
            </w:r>
          </w:p>
        </w:tc>
        <w:tc>
          <w:tcPr>
            <w:tcW w:w="750" w:type="pct"/>
            <w:tcBorders>
              <w:top w:val="nil"/>
              <w:left w:val="nil"/>
              <w:bottom w:val="single" w:sz="4" w:space="0" w:color="auto"/>
              <w:right w:val="single" w:sz="4" w:space="0" w:color="auto"/>
            </w:tcBorders>
            <w:shd w:val="clear" w:color="auto" w:fill="auto"/>
            <w:vAlign w:val="bottom"/>
            <w:hideMark/>
          </w:tcPr>
          <w:p w14:paraId="7F5841D2" w14:textId="77777777" w:rsidR="00F76C45" w:rsidRPr="00B57923" w:rsidRDefault="00F76C45" w:rsidP="002F7727">
            <w:pPr>
              <w:rPr>
                <w:rFonts w:cs="Arial"/>
              </w:rPr>
            </w:pPr>
            <w:r w:rsidRPr="00B57923">
              <w:rPr>
                <w:rFonts w:cs="Arial"/>
              </w:rPr>
              <w:t>Свич тип 10</w:t>
            </w:r>
          </w:p>
        </w:tc>
        <w:tc>
          <w:tcPr>
            <w:tcW w:w="704" w:type="pct"/>
            <w:tcBorders>
              <w:top w:val="nil"/>
              <w:left w:val="nil"/>
              <w:bottom w:val="single" w:sz="4" w:space="0" w:color="auto"/>
              <w:right w:val="single" w:sz="4" w:space="0" w:color="auto"/>
            </w:tcBorders>
            <w:shd w:val="clear" w:color="auto" w:fill="auto"/>
            <w:noWrap/>
            <w:vAlign w:val="bottom"/>
            <w:hideMark/>
          </w:tcPr>
          <w:p w14:paraId="77E1FF16"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3403DB1D"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12F9C593"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131D4A4F"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2F45265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6EF28DD4" w14:textId="77777777" w:rsidR="00F76C45" w:rsidRPr="00B57923" w:rsidRDefault="00F76C45" w:rsidP="002F7727">
            <w:pPr>
              <w:jc w:val="center"/>
              <w:rPr>
                <w:rFonts w:cs="Arial"/>
              </w:rPr>
            </w:pPr>
            <w:r w:rsidRPr="00B57923">
              <w:rPr>
                <w:rFonts w:cs="Arial"/>
              </w:rPr>
              <w:t>15</w:t>
            </w:r>
          </w:p>
        </w:tc>
        <w:tc>
          <w:tcPr>
            <w:tcW w:w="750" w:type="pct"/>
            <w:tcBorders>
              <w:top w:val="nil"/>
              <w:left w:val="nil"/>
              <w:bottom w:val="single" w:sz="4" w:space="0" w:color="auto"/>
              <w:right w:val="single" w:sz="4" w:space="0" w:color="auto"/>
            </w:tcBorders>
            <w:shd w:val="clear" w:color="auto" w:fill="auto"/>
            <w:vAlign w:val="bottom"/>
            <w:hideMark/>
          </w:tcPr>
          <w:p w14:paraId="6A37EABC" w14:textId="77777777" w:rsidR="00F76C45" w:rsidRPr="00B57923" w:rsidRDefault="00F76C45" w:rsidP="002F7727">
            <w:pPr>
              <w:rPr>
                <w:rFonts w:cs="Arial"/>
              </w:rPr>
            </w:pPr>
            <w:r w:rsidRPr="00B57923">
              <w:rPr>
                <w:rFonts w:cs="Arial"/>
              </w:rPr>
              <w:t>Свич тип 11</w:t>
            </w:r>
          </w:p>
        </w:tc>
        <w:tc>
          <w:tcPr>
            <w:tcW w:w="704" w:type="pct"/>
            <w:tcBorders>
              <w:top w:val="nil"/>
              <w:left w:val="nil"/>
              <w:bottom w:val="single" w:sz="4" w:space="0" w:color="auto"/>
              <w:right w:val="single" w:sz="4" w:space="0" w:color="auto"/>
            </w:tcBorders>
            <w:shd w:val="clear" w:color="auto" w:fill="auto"/>
            <w:noWrap/>
            <w:vAlign w:val="bottom"/>
            <w:hideMark/>
          </w:tcPr>
          <w:p w14:paraId="7E351DB6"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56C1D324"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64CDE803"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4A4AB66C"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78E7DCF"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0ADC16DF" w14:textId="77777777" w:rsidR="00F76C45" w:rsidRPr="00B57923" w:rsidRDefault="00F76C45" w:rsidP="002F7727">
            <w:pPr>
              <w:jc w:val="center"/>
              <w:rPr>
                <w:rFonts w:cs="Arial"/>
              </w:rPr>
            </w:pPr>
            <w:r w:rsidRPr="00B57923">
              <w:rPr>
                <w:rFonts w:cs="Arial"/>
              </w:rPr>
              <w:t>16</w:t>
            </w:r>
          </w:p>
        </w:tc>
        <w:tc>
          <w:tcPr>
            <w:tcW w:w="750" w:type="pct"/>
            <w:tcBorders>
              <w:top w:val="nil"/>
              <w:left w:val="nil"/>
              <w:bottom w:val="single" w:sz="4" w:space="0" w:color="auto"/>
              <w:right w:val="single" w:sz="4" w:space="0" w:color="auto"/>
            </w:tcBorders>
            <w:shd w:val="clear" w:color="auto" w:fill="auto"/>
            <w:vAlign w:val="bottom"/>
            <w:hideMark/>
          </w:tcPr>
          <w:p w14:paraId="38661EE3" w14:textId="77777777" w:rsidR="00F76C45" w:rsidRPr="00B57923" w:rsidRDefault="00F76C45" w:rsidP="002F7727">
            <w:pPr>
              <w:rPr>
                <w:rFonts w:cs="Arial"/>
              </w:rPr>
            </w:pPr>
            <w:r w:rsidRPr="00B57923">
              <w:rPr>
                <w:rFonts w:cs="Arial"/>
              </w:rPr>
              <w:t>Свич тип 12</w:t>
            </w:r>
          </w:p>
        </w:tc>
        <w:tc>
          <w:tcPr>
            <w:tcW w:w="704" w:type="pct"/>
            <w:tcBorders>
              <w:top w:val="nil"/>
              <w:left w:val="nil"/>
              <w:bottom w:val="single" w:sz="4" w:space="0" w:color="auto"/>
              <w:right w:val="single" w:sz="4" w:space="0" w:color="auto"/>
            </w:tcBorders>
            <w:shd w:val="clear" w:color="auto" w:fill="auto"/>
            <w:noWrap/>
            <w:vAlign w:val="bottom"/>
            <w:hideMark/>
          </w:tcPr>
          <w:p w14:paraId="40BBB4F2" w14:textId="77777777" w:rsidR="00F76C45" w:rsidRPr="00B57923" w:rsidRDefault="00F76C45" w:rsidP="002F7727">
            <w:pPr>
              <w:jc w:val="right"/>
              <w:rPr>
                <w:rFonts w:cs="Arial"/>
              </w:rPr>
            </w:pPr>
            <w:r w:rsidRPr="00B57923">
              <w:rPr>
                <w:rFonts w:cs="Arial"/>
              </w:rPr>
              <w:t>4</w:t>
            </w:r>
          </w:p>
        </w:tc>
        <w:tc>
          <w:tcPr>
            <w:tcW w:w="1451" w:type="pct"/>
            <w:tcBorders>
              <w:top w:val="nil"/>
              <w:left w:val="nil"/>
              <w:bottom w:val="single" w:sz="4" w:space="0" w:color="auto"/>
              <w:right w:val="single" w:sz="4" w:space="0" w:color="auto"/>
            </w:tcBorders>
            <w:shd w:val="clear" w:color="auto" w:fill="auto"/>
            <w:noWrap/>
            <w:vAlign w:val="bottom"/>
            <w:hideMark/>
          </w:tcPr>
          <w:p w14:paraId="7C197084" w14:textId="77777777" w:rsidR="00F76C45" w:rsidRPr="00B57923" w:rsidRDefault="00F76C45" w:rsidP="002F7727">
            <w:pPr>
              <w:jc w:val="center"/>
              <w:rPr>
                <w:rFonts w:cs="Arial"/>
                <w:bCs/>
              </w:rPr>
            </w:pPr>
            <w:r w:rsidRPr="00B57923">
              <w:rPr>
                <w:rFonts w:cs="Arial"/>
                <w:bCs/>
              </w:rPr>
              <w:t>4</w:t>
            </w:r>
          </w:p>
        </w:tc>
        <w:tc>
          <w:tcPr>
            <w:tcW w:w="935" w:type="pct"/>
            <w:tcBorders>
              <w:top w:val="nil"/>
              <w:left w:val="nil"/>
              <w:bottom w:val="single" w:sz="4" w:space="0" w:color="auto"/>
              <w:right w:val="single" w:sz="4" w:space="0" w:color="auto"/>
            </w:tcBorders>
            <w:shd w:val="clear" w:color="auto" w:fill="auto"/>
            <w:vAlign w:val="center"/>
            <w:hideMark/>
          </w:tcPr>
          <w:p w14:paraId="76FE7887"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1B62C78F"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146A42E1"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707D4543" w14:textId="77777777" w:rsidR="00F76C45" w:rsidRPr="00B57923" w:rsidRDefault="00F76C45" w:rsidP="002F7727">
            <w:pPr>
              <w:jc w:val="center"/>
              <w:rPr>
                <w:rFonts w:cs="Arial"/>
              </w:rPr>
            </w:pPr>
            <w:r w:rsidRPr="00B57923">
              <w:rPr>
                <w:rFonts w:cs="Arial"/>
              </w:rPr>
              <w:lastRenderedPageBreak/>
              <w:t>17</w:t>
            </w:r>
          </w:p>
        </w:tc>
        <w:tc>
          <w:tcPr>
            <w:tcW w:w="750" w:type="pct"/>
            <w:tcBorders>
              <w:top w:val="nil"/>
              <w:left w:val="nil"/>
              <w:bottom w:val="single" w:sz="4" w:space="0" w:color="auto"/>
              <w:right w:val="single" w:sz="4" w:space="0" w:color="auto"/>
            </w:tcBorders>
            <w:shd w:val="clear" w:color="auto" w:fill="auto"/>
            <w:vAlign w:val="bottom"/>
            <w:hideMark/>
          </w:tcPr>
          <w:p w14:paraId="10D71E18" w14:textId="77777777" w:rsidR="00F76C45" w:rsidRPr="00B57923" w:rsidRDefault="00F76C45" w:rsidP="002F7727">
            <w:pPr>
              <w:rPr>
                <w:rFonts w:cs="Arial"/>
              </w:rPr>
            </w:pPr>
            <w:r w:rsidRPr="00B57923">
              <w:rPr>
                <w:rFonts w:cs="Arial"/>
              </w:rPr>
              <w:t>Свич тип 13</w:t>
            </w:r>
          </w:p>
        </w:tc>
        <w:tc>
          <w:tcPr>
            <w:tcW w:w="704" w:type="pct"/>
            <w:tcBorders>
              <w:top w:val="nil"/>
              <w:left w:val="nil"/>
              <w:bottom w:val="single" w:sz="4" w:space="0" w:color="auto"/>
              <w:right w:val="single" w:sz="4" w:space="0" w:color="auto"/>
            </w:tcBorders>
            <w:shd w:val="clear" w:color="auto" w:fill="auto"/>
            <w:noWrap/>
            <w:vAlign w:val="bottom"/>
            <w:hideMark/>
          </w:tcPr>
          <w:p w14:paraId="27AA30D9" w14:textId="77777777" w:rsidR="00F76C45" w:rsidRPr="00B57923" w:rsidRDefault="00F76C45" w:rsidP="002F7727">
            <w:pPr>
              <w:jc w:val="right"/>
              <w:rPr>
                <w:rFonts w:cs="Arial"/>
              </w:rPr>
            </w:pPr>
            <w:r w:rsidRPr="00B57923">
              <w:rPr>
                <w:rFonts w:cs="Arial"/>
              </w:rPr>
              <w:t>4</w:t>
            </w:r>
          </w:p>
        </w:tc>
        <w:tc>
          <w:tcPr>
            <w:tcW w:w="1451" w:type="pct"/>
            <w:tcBorders>
              <w:top w:val="nil"/>
              <w:left w:val="nil"/>
              <w:bottom w:val="single" w:sz="4" w:space="0" w:color="auto"/>
              <w:right w:val="single" w:sz="4" w:space="0" w:color="auto"/>
            </w:tcBorders>
            <w:shd w:val="clear" w:color="auto" w:fill="auto"/>
            <w:noWrap/>
            <w:vAlign w:val="bottom"/>
            <w:hideMark/>
          </w:tcPr>
          <w:p w14:paraId="4720BC2A" w14:textId="77777777" w:rsidR="00F76C45" w:rsidRPr="00B57923" w:rsidRDefault="00F76C45" w:rsidP="002F7727">
            <w:pPr>
              <w:jc w:val="center"/>
              <w:rPr>
                <w:rFonts w:cs="Arial"/>
                <w:bCs/>
              </w:rPr>
            </w:pPr>
            <w:r w:rsidRPr="00B57923">
              <w:rPr>
                <w:rFonts w:cs="Arial"/>
                <w:bCs/>
              </w:rPr>
              <w:t>4</w:t>
            </w:r>
          </w:p>
        </w:tc>
        <w:tc>
          <w:tcPr>
            <w:tcW w:w="935" w:type="pct"/>
            <w:tcBorders>
              <w:top w:val="nil"/>
              <w:left w:val="nil"/>
              <w:bottom w:val="single" w:sz="4" w:space="0" w:color="auto"/>
              <w:right w:val="single" w:sz="4" w:space="0" w:color="auto"/>
            </w:tcBorders>
            <w:shd w:val="clear" w:color="auto" w:fill="auto"/>
            <w:vAlign w:val="center"/>
            <w:hideMark/>
          </w:tcPr>
          <w:p w14:paraId="4DDF6E19"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0F8FA2EE"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7320DCC1"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B9470FA" w14:textId="77777777" w:rsidR="00F76C45" w:rsidRPr="00B57923" w:rsidRDefault="00F76C45" w:rsidP="002F7727">
            <w:pPr>
              <w:jc w:val="center"/>
              <w:rPr>
                <w:rFonts w:cs="Arial"/>
              </w:rPr>
            </w:pPr>
            <w:r w:rsidRPr="00B57923">
              <w:rPr>
                <w:rFonts w:cs="Arial"/>
              </w:rPr>
              <w:t>18</w:t>
            </w:r>
          </w:p>
        </w:tc>
        <w:tc>
          <w:tcPr>
            <w:tcW w:w="750" w:type="pct"/>
            <w:tcBorders>
              <w:top w:val="nil"/>
              <w:left w:val="nil"/>
              <w:bottom w:val="single" w:sz="4" w:space="0" w:color="auto"/>
              <w:right w:val="single" w:sz="4" w:space="0" w:color="auto"/>
            </w:tcBorders>
            <w:shd w:val="clear" w:color="auto" w:fill="auto"/>
            <w:vAlign w:val="bottom"/>
            <w:hideMark/>
          </w:tcPr>
          <w:p w14:paraId="18BF0C5A" w14:textId="77777777" w:rsidR="00F76C45" w:rsidRPr="00B57923" w:rsidRDefault="00F76C45" w:rsidP="002F7727">
            <w:pPr>
              <w:rPr>
                <w:rFonts w:cs="Arial"/>
              </w:rPr>
            </w:pPr>
            <w:r w:rsidRPr="00B57923">
              <w:rPr>
                <w:rFonts w:cs="Arial"/>
              </w:rPr>
              <w:t>Лиценца за  Wifi kontroler</w:t>
            </w:r>
          </w:p>
        </w:tc>
        <w:tc>
          <w:tcPr>
            <w:tcW w:w="704" w:type="pct"/>
            <w:tcBorders>
              <w:top w:val="nil"/>
              <w:left w:val="nil"/>
              <w:bottom w:val="single" w:sz="4" w:space="0" w:color="auto"/>
              <w:right w:val="single" w:sz="4" w:space="0" w:color="auto"/>
            </w:tcBorders>
            <w:shd w:val="clear" w:color="auto" w:fill="auto"/>
            <w:noWrap/>
            <w:vAlign w:val="bottom"/>
            <w:hideMark/>
          </w:tcPr>
          <w:p w14:paraId="744990E3" w14:textId="77777777" w:rsidR="00F76C45" w:rsidRPr="00B57923" w:rsidRDefault="00F76C45" w:rsidP="002F7727">
            <w:pPr>
              <w:jc w:val="right"/>
              <w:rPr>
                <w:rFonts w:cs="Arial"/>
              </w:rPr>
            </w:pPr>
            <w:r w:rsidRPr="00B57923">
              <w:rPr>
                <w:rFonts w:cs="Arial"/>
              </w:rPr>
              <w:t>3</w:t>
            </w:r>
          </w:p>
        </w:tc>
        <w:tc>
          <w:tcPr>
            <w:tcW w:w="1451" w:type="pct"/>
            <w:tcBorders>
              <w:top w:val="nil"/>
              <w:left w:val="nil"/>
              <w:bottom w:val="single" w:sz="4" w:space="0" w:color="auto"/>
              <w:right w:val="single" w:sz="4" w:space="0" w:color="auto"/>
            </w:tcBorders>
            <w:shd w:val="clear" w:color="auto" w:fill="auto"/>
            <w:noWrap/>
            <w:vAlign w:val="bottom"/>
            <w:hideMark/>
          </w:tcPr>
          <w:p w14:paraId="45485D82" w14:textId="77777777" w:rsidR="00F76C45" w:rsidRPr="00B57923" w:rsidRDefault="00F76C45" w:rsidP="002F7727">
            <w:pPr>
              <w:jc w:val="center"/>
              <w:rPr>
                <w:rFonts w:cs="Arial"/>
                <w:bCs/>
              </w:rPr>
            </w:pPr>
            <w:r w:rsidRPr="00B57923">
              <w:rPr>
                <w:rFonts w:cs="Arial"/>
                <w:bCs/>
              </w:rPr>
              <w:t>3</w:t>
            </w:r>
          </w:p>
        </w:tc>
        <w:tc>
          <w:tcPr>
            <w:tcW w:w="935" w:type="pct"/>
            <w:tcBorders>
              <w:top w:val="nil"/>
              <w:left w:val="nil"/>
              <w:bottom w:val="single" w:sz="4" w:space="0" w:color="auto"/>
              <w:right w:val="single" w:sz="4" w:space="0" w:color="auto"/>
            </w:tcBorders>
            <w:shd w:val="clear" w:color="auto" w:fill="auto"/>
            <w:vAlign w:val="center"/>
            <w:hideMark/>
          </w:tcPr>
          <w:p w14:paraId="0438269D"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792DF51A"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71CECCA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EC1D11F" w14:textId="77777777" w:rsidR="00F76C45" w:rsidRPr="00B57923" w:rsidRDefault="00F76C45" w:rsidP="002F7727">
            <w:pPr>
              <w:jc w:val="center"/>
              <w:rPr>
                <w:rFonts w:cs="Arial"/>
              </w:rPr>
            </w:pPr>
            <w:r w:rsidRPr="00B57923">
              <w:rPr>
                <w:rFonts w:cs="Arial"/>
              </w:rPr>
              <w:t>19</w:t>
            </w:r>
          </w:p>
        </w:tc>
        <w:tc>
          <w:tcPr>
            <w:tcW w:w="750" w:type="pct"/>
            <w:tcBorders>
              <w:top w:val="nil"/>
              <w:left w:val="nil"/>
              <w:bottom w:val="single" w:sz="4" w:space="0" w:color="auto"/>
              <w:right w:val="single" w:sz="4" w:space="0" w:color="auto"/>
            </w:tcBorders>
            <w:shd w:val="clear" w:color="auto" w:fill="auto"/>
            <w:vAlign w:val="bottom"/>
            <w:hideMark/>
          </w:tcPr>
          <w:p w14:paraId="7C807996" w14:textId="77777777" w:rsidR="00F76C45" w:rsidRPr="00B57923" w:rsidRDefault="00F76C45" w:rsidP="002F7727">
            <w:pPr>
              <w:rPr>
                <w:rFonts w:cs="Arial"/>
              </w:rPr>
            </w:pPr>
            <w:r w:rsidRPr="00B57923">
              <w:rPr>
                <w:rFonts w:cs="Arial"/>
              </w:rPr>
              <w:t>SFP модул тип 1</w:t>
            </w:r>
          </w:p>
        </w:tc>
        <w:tc>
          <w:tcPr>
            <w:tcW w:w="704" w:type="pct"/>
            <w:tcBorders>
              <w:top w:val="nil"/>
              <w:left w:val="nil"/>
              <w:bottom w:val="single" w:sz="4" w:space="0" w:color="auto"/>
              <w:right w:val="single" w:sz="4" w:space="0" w:color="auto"/>
            </w:tcBorders>
            <w:shd w:val="clear" w:color="auto" w:fill="auto"/>
            <w:noWrap/>
            <w:vAlign w:val="bottom"/>
            <w:hideMark/>
          </w:tcPr>
          <w:p w14:paraId="67C55BD6"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196113C3"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3C3FCC59"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768F481F"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5A8895EB"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258D8154" w14:textId="77777777" w:rsidR="00F76C45" w:rsidRPr="00B57923" w:rsidRDefault="00F76C45" w:rsidP="002F7727">
            <w:pPr>
              <w:jc w:val="center"/>
              <w:rPr>
                <w:rFonts w:cs="Arial"/>
              </w:rPr>
            </w:pPr>
            <w:r w:rsidRPr="00B57923">
              <w:rPr>
                <w:rFonts w:cs="Arial"/>
              </w:rPr>
              <w:t>20</w:t>
            </w:r>
          </w:p>
        </w:tc>
        <w:tc>
          <w:tcPr>
            <w:tcW w:w="750" w:type="pct"/>
            <w:tcBorders>
              <w:top w:val="nil"/>
              <w:left w:val="nil"/>
              <w:bottom w:val="single" w:sz="4" w:space="0" w:color="auto"/>
              <w:right w:val="single" w:sz="4" w:space="0" w:color="auto"/>
            </w:tcBorders>
            <w:shd w:val="clear" w:color="auto" w:fill="auto"/>
            <w:vAlign w:val="bottom"/>
            <w:hideMark/>
          </w:tcPr>
          <w:p w14:paraId="40A72D96" w14:textId="77777777" w:rsidR="00F76C45" w:rsidRPr="00B57923" w:rsidRDefault="00F76C45" w:rsidP="002F7727">
            <w:pPr>
              <w:rPr>
                <w:rFonts w:cs="Arial"/>
              </w:rPr>
            </w:pPr>
            <w:r w:rsidRPr="00B57923">
              <w:rPr>
                <w:rFonts w:cs="Arial"/>
              </w:rPr>
              <w:t>SFP  модул тип 2</w:t>
            </w:r>
          </w:p>
        </w:tc>
        <w:tc>
          <w:tcPr>
            <w:tcW w:w="704" w:type="pct"/>
            <w:tcBorders>
              <w:top w:val="nil"/>
              <w:left w:val="nil"/>
              <w:bottom w:val="single" w:sz="4" w:space="0" w:color="auto"/>
              <w:right w:val="single" w:sz="4" w:space="0" w:color="auto"/>
            </w:tcBorders>
            <w:shd w:val="clear" w:color="auto" w:fill="auto"/>
            <w:noWrap/>
            <w:vAlign w:val="bottom"/>
            <w:hideMark/>
          </w:tcPr>
          <w:p w14:paraId="688CA490"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769216AE"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5D7D0067"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1F855E8A"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3AE7584"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4EC44A4" w14:textId="77777777" w:rsidR="00F76C45" w:rsidRPr="00B57923" w:rsidRDefault="00F76C45" w:rsidP="002F7727">
            <w:pPr>
              <w:jc w:val="center"/>
              <w:rPr>
                <w:rFonts w:cs="Arial"/>
              </w:rPr>
            </w:pPr>
            <w:r w:rsidRPr="00B57923">
              <w:rPr>
                <w:rFonts w:cs="Arial"/>
              </w:rPr>
              <w:t>21</w:t>
            </w:r>
          </w:p>
        </w:tc>
        <w:tc>
          <w:tcPr>
            <w:tcW w:w="750" w:type="pct"/>
            <w:tcBorders>
              <w:top w:val="nil"/>
              <w:left w:val="nil"/>
              <w:bottom w:val="single" w:sz="4" w:space="0" w:color="auto"/>
              <w:right w:val="single" w:sz="4" w:space="0" w:color="auto"/>
            </w:tcBorders>
            <w:shd w:val="clear" w:color="auto" w:fill="auto"/>
            <w:vAlign w:val="bottom"/>
            <w:hideMark/>
          </w:tcPr>
          <w:p w14:paraId="3712337A" w14:textId="77777777" w:rsidR="00F76C45" w:rsidRPr="00B57923" w:rsidRDefault="00F76C45" w:rsidP="002F7727">
            <w:pPr>
              <w:rPr>
                <w:rFonts w:cs="Arial"/>
              </w:rPr>
            </w:pPr>
            <w:r w:rsidRPr="00B57923">
              <w:rPr>
                <w:rFonts w:cs="Arial"/>
              </w:rPr>
              <w:t>SFP  модул тип 3</w:t>
            </w:r>
          </w:p>
        </w:tc>
        <w:tc>
          <w:tcPr>
            <w:tcW w:w="704" w:type="pct"/>
            <w:tcBorders>
              <w:top w:val="nil"/>
              <w:left w:val="nil"/>
              <w:bottom w:val="single" w:sz="4" w:space="0" w:color="auto"/>
              <w:right w:val="single" w:sz="4" w:space="0" w:color="auto"/>
            </w:tcBorders>
            <w:shd w:val="clear" w:color="auto" w:fill="auto"/>
            <w:noWrap/>
            <w:vAlign w:val="bottom"/>
            <w:hideMark/>
          </w:tcPr>
          <w:p w14:paraId="504D9860" w14:textId="77777777" w:rsidR="00F76C45" w:rsidRPr="00B57923" w:rsidRDefault="00F76C45" w:rsidP="002F7727">
            <w:pPr>
              <w:jc w:val="right"/>
              <w:rPr>
                <w:rFonts w:cs="Arial"/>
              </w:rPr>
            </w:pPr>
            <w:r w:rsidRPr="00B57923">
              <w:rPr>
                <w:rFonts w:cs="Arial"/>
              </w:rPr>
              <w:t>10</w:t>
            </w:r>
          </w:p>
        </w:tc>
        <w:tc>
          <w:tcPr>
            <w:tcW w:w="1451" w:type="pct"/>
            <w:tcBorders>
              <w:top w:val="nil"/>
              <w:left w:val="nil"/>
              <w:bottom w:val="single" w:sz="4" w:space="0" w:color="auto"/>
              <w:right w:val="single" w:sz="4" w:space="0" w:color="auto"/>
            </w:tcBorders>
            <w:shd w:val="clear" w:color="auto" w:fill="auto"/>
            <w:noWrap/>
            <w:vAlign w:val="bottom"/>
            <w:hideMark/>
          </w:tcPr>
          <w:p w14:paraId="4BDB7889" w14:textId="77777777" w:rsidR="00F76C45" w:rsidRPr="00B57923" w:rsidRDefault="00F76C45" w:rsidP="002F7727">
            <w:pPr>
              <w:jc w:val="center"/>
              <w:rPr>
                <w:rFonts w:cs="Arial"/>
                <w:bCs/>
              </w:rPr>
            </w:pPr>
            <w:r w:rsidRPr="00B57923">
              <w:rPr>
                <w:rFonts w:cs="Arial"/>
                <w:bCs/>
              </w:rPr>
              <w:t>10</w:t>
            </w:r>
          </w:p>
        </w:tc>
        <w:tc>
          <w:tcPr>
            <w:tcW w:w="935" w:type="pct"/>
            <w:tcBorders>
              <w:top w:val="nil"/>
              <w:left w:val="nil"/>
              <w:bottom w:val="single" w:sz="4" w:space="0" w:color="auto"/>
              <w:right w:val="single" w:sz="4" w:space="0" w:color="auto"/>
            </w:tcBorders>
            <w:shd w:val="clear" w:color="auto" w:fill="auto"/>
            <w:vAlign w:val="center"/>
            <w:hideMark/>
          </w:tcPr>
          <w:p w14:paraId="3DABFB8F"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09DE63FC"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6529A36"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46DF20EB" w14:textId="77777777" w:rsidR="00F76C45" w:rsidRPr="00B57923" w:rsidRDefault="00F76C45" w:rsidP="002F7727">
            <w:pPr>
              <w:jc w:val="center"/>
              <w:rPr>
                <w:rFonts w:cs="Arial"/>
              </w:rPr>
            </w:pPr>
            <w:r w:rsidRPr="00B57923">
              <w:rPr>
                <w:rFonts w:cs="Arial"/>
              </w:rPr>
              <w:t>22</w:t>
            </w:r>
          </w:p>
        </w:tc>
        <w:tc>
          <w:tcPr>
            <w:tcW w:w="750" w:type="pct"/>
            <w:tcBorders>
              <w:top w:val="nil"/>
              <w:left w:val="nil"/>
              <w:bottom w:val="single" w:sz="4" w:space="0" w:color="auto"/>
              <w:right w:val="single" w:sz="4" w:space="0" w:color="auto"/>
            </w:tcBorders>
            <w:shd w:val="clear" w:color="auto" w:fill="auto"/>
            <w:vAlign w:val="bottom"/>
            <w:hideMark/>
          </w:tcPr>
          <w:p w14:paraId="78FEBAA6" w14:textId="77777777" w:rsidR="00F76C45" w:rsidRPr="00B57923" w:rsidRDefault="00F76C45" w:rsidP="002F7727">
            <w:pPr>
              <w:rPr>
                <w:rFonts w:cs="Arial"/>
              </w:rPr>
            </w:pPr>
            <w:r w:rsidRPr="00B57923">
              <w:rPr>
                <w:rFonts w:cs="Arial"/>
              </w:rPr>
              <w:t>SFP  модул  тип 4</w:t>
            </w:r>
          </w:p>
        </w:tc>
        <w:tc>
          <w:tcPr>
            <w:tcW w:w="704" w:type="pct"/>
            <w:tcBorders>
              <w:top w:val="nil"/>
              <w:left w:val="nil"/>
              <w:bottom w:val="single" w:sz="4" w:space="0" w:color="auto"/>
              <w:right w:val="single" w:sz="4" w:space="0" w:color="auto"/>
            </w:tcBorders>
            <w:shd w:val="clear" w:color="auto" w:fill="auto"/>
            <w:noWrap/>
            <w:vAlign w:val="bottom"/>
            <w:hideMark/>
          </w:tcPr>
          <w:p w14:paraId="5F4B65FE" w14:textId="77777777" w:rsidR="00F76C45" w:rsidRPr="00B57923" w:rsidRDefault="00F76C45" w:rsidP="002F7727">
            <w:pPr>
              <w:jc w:val="right"/>
              <w:rPr>
                <w:rFonts w:cs="Arial"/>
              </w:rPr>
            </w:pPr>
            <w:r w:rsidRPr="00B57923">
              <w:rPr>
                <w:rFonts w:cs="Arial"/>
              </w:rPr>
              <w:t>10</w:t>
            </w:r>
          </w:p>
        </w:tc>
        <w:tc>
          <w:tcPr>
            <w:tcW w:w="1451" w:type="pct"/>
            <w:tcBorders>
              <w:top w:val="nil"/>
              <w:left w:val="nil"/>
              <w:bottom w:val="single" w:sz="4" w:space="0" w:color="auto"/>
              <w:right w:val="single" w:sz="4" w:space="0" w:color="auto"/>
            </w:tcBorders>
            <w:shd w:val="clear" w:color="auto" w:fill="auto"/>
            <w:noWrap/>
            <w:vAlign w:val="bottom"/>
            <w:hideMark/>
          </w:tcPr>
          <w:p w14:paraId="6A94AC7E" w14:textId="77777777" w:rsidR="00F76C45" w:rsidRPr="00B57923" w:rsidRDefault="00F76C45" w:rsidP="002F7727">
            <w:pPr>
              <w:jc w:val="center"/>
              <w:rPr>
                <w:rFonts w:cs="Arial"/>
                <w:bCs/>
              </w:rPr>
            </w:pPr>
            <w:r w:rsidRPr="00B57923">
              <w:rPr>
                <w:rFonts w:cs="Arial"/>
                <w:bCs/>
              </w:rPr>
              <w:t>10</w:t>
            </w:r>
          </w:p>
        </w:tc>
        <w:tc>
          <w:tcPr>
            <w:tcW w:w="935" w:type="pct"/>
            <w:tcBorders>
              <w:top w:val="nil"/>
              <w:left w:val="nil"/>
              <w:bottom w:val="single" w:sz="4" w:space="0" w:color="auto"/>
              <w:right w:val="single" w:sz="4" w:space="0" w:color="auto"/>
            </w:tcBorders>
            <w:shd w:val="clear" w:color="auto" w:fill="auto"/>
            <w:vAlign w:val="center"/>
            <w:hideMark/>
          </w:tcPr>
          <w:p w14:paraId="64AA5B34"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7679B646"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7D941A27"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9F2C9FC" w14:textId="77777777" w:rsidR="00F76C45" w:rsidRPr="00B57923" w:rsidRDefault="00F76C45" w:rsidP="002F7727">
            <w:pPr>
              <w:jc w:val="center"/>
              <w:rPr>
                <w:rFonts w:cs="Arial"/>
              </w:rPr>
            </w:pPr>
            <w:r w:rsidRPr="00B57923">
              <w:rPr>
                <w:rFonts w:cs="Arial"/>
              </w:rPr>
              <w:t>23</w:t>
            </w:r>
          </w:p>
        </w:tc>
        <w:tc>
          <w:tcPr>
            <w:tcW w:w="750" w:type="pct"/>
            <w:tcBorders>
              <w:top w:val="nil"/>
              <w:left w:val="nil"/>
              <w:bottom w:val="single" w:sz="4" w:space="0" w:color="auto"/>
              <w:right w:val="single" w:sz="4" w:space="0" w:color="auto"/>
            </w:tcBorders>
            <w:shd w:val="clear" w:color="auto" w:fill="auto"/>
            <w:vAlign w:val="bottom"/>
            <w:hideMark/>
          </w:tcPr>
          <w:p w14:paraId="123B7D26" w14:textId="77777777" w:rsidR="00F76C45" w:rsidRPr="00B57923" w:rsidRDefault="00F76C45" w:rsidP="002F7727">
            <w:pPr>
              <w:rPr>
                <w:rFonts w:cs="Arial"/>
              </w:rPr>
            </w:pPr>
            <w:r w:rsidRPr="00B57923">
              <w:rPr>
                <w:rFonts w:cs="Arial"/>
              </w:rPr>
              <w:t>SFP  модул  тип 5</w:t>
            </w:r>
          </w:p>
        </w:tc>
        <w:tc>
          <w:tcPr>
            <w:tcW w:w="704" w:type="pct"/>
            <w:tcBorders>
              <w:top w:val="nil"/>
              <w:left w:val="nil"/>
              <w:bottom w:val="single" w:sz="4" w:space="0" w:color="auto"/>
              <w:right w:val="single" w:sz="4" w:space="0" w:color="auto"/>
            </w:tcBorders>
            <w:shd w:val="clear" w:color="auto" w:fill="auto"/>
            <w:noWrap/>
            <w:vAlign w:val="bottom"/>
            <w:hideMark/>
          </w:tcPr>
          <w:p w14:paraId="0F3CE1EA" w14:textId="77777777" w:rsidR="00F76C45" w:rsidRPr="00B57923" w:rsidRDefault="00F76C45" w:rsidP="002F7727">
            <w:pPr>
              <w:jc w:val="right"/>
              <w:rPr>
                <w:rFonts w:cs="Arial"/>
              </w:rPr>
            </w:pPr>
            <w:r w:rsidRPr="00B57923">
              <w:rPr>
                <w:rFonts w:cs="Arial"/>
              </w:rPr>
              <w:t>12</w:t>
            </w:r>
          </w:p>
        </w:tc>
        <w:tc>
          <w:tcPr>
            <w:tcW w:w="1451" w:type="pct"/>
            <w:tcBorders>
              <w:top w:val="nil"/>
              <w:left w:val="nil"/>
              <w:bottom w:val="single" w:sz="4" w:space="0" w:color="auto"/>
              <w:right w:val="single" w:sz="4" w:space="0" w:color="auto"/>
            </w:tcBorders>
            <w:shd w:val="clear" w:color="auto" w:fill="auto"/>
            <w:noWrap/>
            <w:vAlign w:val="bottom"/>
            <w:hideMark/>
          </w:tcPr>
          <w:p w14:paraId="2DB38FF2" w14:textId="77777777" w:rsidR="00F76C45" w:rsidRPr="00B57923" w:rsidRDefault="00F76C45" w:rsidP="002F7727">
            <w:pPr>
              <w:jc w:val="center"/>
              <w:rPr>
                <w:rFonts w:cs="Arial"/>
                <w:bCs/>
              </w:rPr>
            </w:pPr>
            <w:r w:rsidRPr="00B57923">
              <w:rPr>
                <w:rFonts w:cs="Arial"/>
                <w:bCs/>
              </w:rPr>
              <w:t>12</w:t>
            </w:r>
          </w:p>
        </w:tc>
        <w:tc>
          <w:tcPr>
            <w:tcW w:w="935" w:type="pct"/>
            <w:tcBorders>
              <w:top w:val="nil"/>
              <w:left w:val="nil"/>
              <w:bottom w:val="single" w:sz="4" w:space="0" w:color="auto"/>
              <w:right w:val="single" w:sz="4" w:space="0" w:color="auto"/>
            </w:tcBorders>
            <w:shd w:val="clear" w:color="auto" w:fill="auto"/>
            <w:vAlign w:val="center"/>
            <w:hideMark/>
          </w:tcPr>
          <w:p w14:paraId="5CA60AC2"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68F79821"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128234E2"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35BC4726" w14:textId="77777777" w:rsidR="00F76C45" w:rsidRPr="00B57923" w:rsidRDefault="00F76C45" w:rsidP="002F7727">
            <w:pPr>
              <w:jc w:val="center"/>
              <w:rPr>
                <w:rFonts w:cs="Arial"/>
              </w:rPr>
            </w:pPr>
            <w:r w:rsidRPr="00B57923">
              <w:rPr>
                <w:rFonts w:cs="Arial"/>
              </w:rPr>
              <w:t>24</w:t>
            </w:r>
          </w:p>
        </w:tc>
        <w:tc>
          <w:tcPr>
            <w:tcW w:w="750" w:type="pct"/>
            <w:tcBorders>
              <w:top w:val="nil"/>
              <w:left w:val="nil"/>
              <w:bottom w:val="single" w:sz="4" w:space="0" w:color="auto"/>
              <w:right w:val="single" w:sz="4" w:space="0" w:color="auto"/>
            </w:tcBorders>
            <w:shd w:val="clear" w:color="auto" w:fill="auto"/>
            <w:vAlign w:val="bottom"/>
            <w:hideMark/>
          </w:tcPr>
          <w:p w14:paraId="130255BF" w14:textId="77777777" w:rsidR="00F76C45" w:rsidRPr="00B57923" w:rsidRDefault="00F76C45" w:rsidP="002F7727">
            <w:pPr>
              <w:rPr>
                <w:rFonts w:cs="Arial"/>
              </w:rPr>
            </w:pPr>
            <w:r w:rsidRPr="00B57923">
              <w:rPr>
                <w:rFonts w:cs="Arial"/>
              </w:rPr>
              <w:t>SFP  модул тип 6</w:t>
            </w:r>
          </w:p>
        </w:tc>
        <w:tc>
          <w:tcPr>
            <w:tcW w:w="704" w:type="pct"/>
            <w:tcBorders>
              <w:top w:val="nil"/>
              <w:left w:val="nil"/>
              <w:bottom w:val="single" w:sz="4" w:space="0" w:color="auto"/>
              <w:right w:val="single" w:sz="4" w:space="0" w:color="auto"/>
            </w:tcBorders>
            <w:shd w:val="clear" w:color="auto" w:fill="auto"/>
            <w:noWrap/>
            <w:vAlign w:val="bottom"/>
            <w:hideMark/>
          </w:tcPr>
          <w:p w14:paraId="5BA04B2A" w14:textId="77777777" w:rsidR="00F76C45" w:rsidRPr="00B57923" w:rsidRDefault="00F76C45" w:rsidP="002F7727">
            <w:pPr>
              <w:jc w:val="right"/>
              <w:rPr>
                <w:rFonts w:cs="Arial"/>
              </w:rPr>
            </w:pPr>
            <w:r w:rsidRPr="00B57923">
              <w:rPr>
                <w:rFonts w:cs="Arial"/>
              </w:rPr>
              <w:t>10</w:t>
            </w:r>
          </w:p>
        </w:tc>
        <w:tc>
          <w:tcPr>
            <w:tcW w:w="1451" w:type="pct"/>
            <w:tcBorders>
              <w:top w:val="nil"/>
              <w:left w:val="nil"/>
              <w:bottom w:val="single" w:sz="4" w:space="0" w:color="auto"/>
              <w:right w:val="single" w:sz="4" w:space="0" w:color="auto"/>
            </w:tcBorders>
            <w:shd w:val="clear" w:color="auto" w:fill="auto"/>
            <w:noWrap/>
            <w:vAlign w:val="bottom"/>
            <w:hideMark/>
          </w:tcPr>
          <w:p w14:paraId="2F706EBD" w14:textId="77777777" w:rsidR="00F76C45" w:rsidRPr="00B57923" w:rsidRDefault="00F76C45" w:rsidP="002F7727">
            <w:pPr>
              <w:jc w:val="center"/>
              <w:rPr>
                <w:rFonts w:cs="Arial"/>
                <w:bCs/>
              </w:rPr>
            </w:pPr>
            <w:r w:rsidRPr="00B57923">
              <w:rPr>
                <w:rFonts w:cs="Arial"/>
                <w:bCs/>
              </w:rPr>
              <w:t>10</w:t>
            </w:r>
          </w:p>
        </w:tc>
        <w:tc>
          <w:tcPr>
            <w:tcW w:w="935" w:type="pct"/>
            <w:tcBorders>
              <w:top w:val="nil"/>
              <w:left w:val="nil"/>
              <w:bottom w:val="single" w:sz="4" w:space="0" w:color="auto"/>
              <w:right w:val="single" w:sz="4" w:space="0" w:color="auto"/>
            </w:tcBorders>
            <w:shd w:val="clear" w:color="auto" w:fill="auto"/>
            <w:vAlign w:val="center"/>
            <w:hideMark/>
          </w:tcPr>
          <w:p w14:paraId="07551265"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65AF55FA"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0D1372F7"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28338C82" w14:textId="77777777" w:rsidR="00F76C45" w:rsidRPr="00B57923" w:rsidRDefault="00F76C45" w:rsidP="002F7727">
            <w:pPr>
              <w:jc w:val="center"/>
              <w:rPr>
                <w:rFonts w:cs="Arial"/>
              </w:rPr>
            </w:pPr>
            <w:r w:rsidRPr="00B57923">
              <w:rPr>
                <w:rFonts w:cs="Arial"/>
              </w:rPr>
              <w:t>25</w:t>
            </w:r>
          </w:p>
        </w:tc>
        <w:tc>
          <w:tcPr>
            <w:tcW w:w="750" w:type="pct"/>
            <w:tcBorders>
              <w:top w:val="nil"/>
              <w:left w:val="nil"/>
              <w:bottom w:val="single" w:sz="4" w:space="0" w:color="auto"/>
              <w:right w:val="single" w:sz="4" w:space="0" w:color="auto"/>
            </w:tcBorders>
            <w:shd w:val="clear" w:color="auto" w:fill="auto"/>
            <w:vAlign w:val="bottom"/>
            <w:hideMark/>
          </w:tcPr>
          <w:p w14:paraId="5CA218DD" w14:textId="77777777" w:rsidR="00F76C45" w:rsidRPr="00B57923" w:rsidRDefault="00F76C45" w:rsidP="002F7727">
            <w:pPr>
              <w:rPr>
                <w:rFonts w:cs="Arial"/>
              </w:rPr>
            </w:pPr>
            <w:r w:rsidRPr="00B57923">
              <w:rPr>
                <w:rFonts w:cs="Arial"/>
              </w:rPr>
              <w:t>SFP  модул тип 7</w:t>
            </w:r>
          </w:p>
        </w:tc>
        <w:tc>
          <w:tcPr>
            <w:tcW w:w="704" w:type="pct"/>
            <w:tcBorders>
              <w:top w:val="nil"/>
              <w:left w:val="nil"/>
              <w:bottom w:val="single" w:sz="4" w:space="0" w:color="auto"/>
              <w:right w:val="single" w:sz="4" w:space="0" w:color="auto"/>
            </w:tcBorders>
            <w:shd w:val="clear" w:color="auto" w:fill="auto"/>
            <w:noWrap/>
            <w:vAlign w:val="bottom"/>
            <w:hideMark/>
          </w:tcPr>
          <w:p w14:paraId="51A0B49E" w14:textId="77777777" w:rsidR="00F76C45" w:rsidRPr="00B57923" w:rsidRDefault="00F76C45" w:rsidP="002F7727">
            <w:pPr>
              <w:jc w:val="right"/>
              <w:rPr>
                <w:rFonts w:cs="Arial"/>
              </w:rPr>
            </w:pPr>
            <w:r w:rsidRPr="00B57923">
              <w:rPr>
                <w:rFonts w:cs="Arial"/>
              </w:rPr>
              <w:t>5</w:t>
            </w:r>
          </w:p>
        </w:tc>
        <w:tc>
          <w:tcPr>
            <w:tcW w:w="1451" w:type="pct"/>
            <w:tcBorders>
              <w:top w:val="nil"/>
              <w:left w:val="nil"/>
              <w:bottom w:val="single" w:sz="4" w:space="0" w:color="auto"/>
              <w:right w:val="single" w:sz="4" w:space="0" w:color="auto"/>
            </w:tcBorders>
            <w:shd w:val="clear" w:color="auto" w:fill="auto"/>
            <w:noWrap/>
            <w:vAlign w:val="bottom"/>
            <w:hideMark/>
          </w:tcPr>
          <w:p w14:paraId="1D3E058A" w14:textId="77777777" w:rsidR="00F76C45" w:rsidRPr="00B57923" w:rsidRDefault="00F76C45" w:rsidP="002F7727">
            <w:pPr>
              <w:jc w:val="center"/>
              <w:rPr>
                <w:rFonts w:cs="Arial"/>
                <w:bCs/>
              </w:rPr>
            </w:pPr>
            <w:r w:rsidRPr="00B57923">
              <w:rPr>
                <w:rFonts w:cs="Arial"/>
                <w:bCs/>
              </w:rPr>
              <w:t>5</w:t>
            </w:r>
          </w:p>
        </w:tc>
        <w:tc>
          <w:tcPr>
            <w:tcW w:w="935" w:type="pct"/>
            <w:tcBorders>
              <w:top w:val="nil"/>
              <w:left w:val="nil"/>
              <w:bottom w:val="single" w:sz="4" w:space="0" w:color="auto"/>
              <w:right w:val="single" w:sz="4" w:space="0" w:color="auto"/>
            </w:tcBorders>
            <w:shd w:val="clear" w:color="auto" w:fill="auto"/>
            <w:vAlign w:val="center"/>
            <w:hideMark/>
          </w:tcPr>
          <w:p w14:paraId="6F674770"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682C7864"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27F2B703" w14:textId="77777777" w:rsidTr="002F7727">
        <w:trPr>
          <w:trHeight w:val="564"/>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3E2E3104" w14:textId="77777777" w:rsidR="00F76C45" w:rsidRPr="00B57923" w:rsidRDefault="00F76C45" w:rsidP="002F7727">
            <w:pPr>
              <w:jc w:val="center"/>
              <w:rPr>
                <w:rFonts w:cs="Arial"/>
              </w:rPr>
            </w:pPr>
            <w:r w:rsidRPr="00B57923">
              <w:rPr>
                <w:rFonts w:cs="Arial"/>
              </w:rPr>
              <w:t>26</w:t>
            </w:r>
          </w:p>
        </w:tc>
        <w:tc>
          <w:tcPr>
            <w:tcW w:w="750" w:type="pct"/>
            <w:tcBorders>
              <w:top w:val="nil"/>
              <w:left w:val="nil"/>
              <w:bottom w:val="single" w:sz="4" w:space="0" w:color="auto"/>
              <w:right w:val="single" w:sz="4" w:space="0" w:color="auto"/>
            </w:tcBorders>
            <w:shd w:val="clear" w:color="auto" w:fill="auto"/>
            <w:vAlign w:val="bottom"/>
            <w:hideMark/>
          </w:tcPr>
          <w:p w14:paraId="0D1B44A4" w14:textId="77777777" w:rsidR="00F76C45" w:rsidRPr="00B57923" w:rsidRDefault="00F76C45" w:rsidP="002F7727">
            <w:pPr>
              <w:rPr>
                <w:rFonts w:cs="Arial"/>
              </w:rPr>
            </w:pPr>
            <w:r w:rsidRPr="00B57923">
              <w:rPr>
                <w:rFonts w:cs="Arial"/>
              </w:rPr>
              <w:t>Komplet od 100 SSL VPN licenci sa trogodišnjom pretplatom za Firewall uređaje tip 1 i tip 2</w:t>
            </w:r>
          </w:p>
        </w:tc>
        <w:tc>
          <w:tcPr>
            <w:tcW w:w="704" w:type="pct"/>
            <w:tcBorders>
              <w:top w:val="nil"/>
              <w:left w:val="nil"/>
              <w:bottom w:val="single" w:sz="4" w:space="0" w:color="auto"/>
              <w:right w:val="single" w:sz="4" w:space="0" w:color="auto"/>
            </w:tcBorders>
            <w:shd w:val="clear" w:color="auto" w:fill="auto"/>
            <w:noWrap/>
            <w:vAlign w:val="bottom"/>
            <w:hideMark/>
          </w:tcPr>
          <w:p w14:paraId="6A25076A"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299A646C"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230B40D4"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01C2C456"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7D007419"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2563C888" w14:textId="77777777" w:rsidR="00F76C45" w:rsidRPr="00B57923" w:rsidRDefault="00F76C45" w:rsidP="002F7727">
            <w:pPr>
              <w:jc w:val="center"/>
              <w:rPr>
                <w:rFonts w:cs="Arial"/>
              </w:rPr>
            </w:pPr>
            <w:r w:rsidRPr="00B57923">
              <w:rPr>
                <w:rFonts w:cs="Arial"/>
              </w:rPr>
              <w:t>27</w:t>
            </w:r>
          </w:p>
        </w:tc>
        <w:tc>
          <w:tcPr>
            <w:tcW w:w="750" w:type="pct"/>
            <w:tcBorders>
              <w:top w:val="nil"/>
              <w:left w:val="nil"/>
              <w:bottom w:val="single" w:sz="4" w:space="0" w:color="auto"/>
              <w:right w:val="single" w:sz="4" w:space="0" w:color="auto"/>
            </w:tcBorders>
            <w:shd w:val="clear" w:color="auto" w:fill="auto"/>
            <w:vAlign w:val="bottom"/>
            <w:hideMark/>
          </w:tcPr>
          <w:p w14:paraId="0010DD1B" w14:textId="77777777" w:rsidR="00F76C45" w:rsidRPr="00B57923" w:rsidRDefault="00F76C45" w:rsidP="002F7727">
            <w:pPr>
              <w:rPr>
                <w:rFonts w:cs="Arial"/>
              </w:rPr>
            </w:pPr>
            <w:r w:rsidRPr="00B57923">
              <w:rPr>
                <w:rFonts w:cs="Arial"/>
              </w:rPr>
              <w:t>Firewall bundle</w:t>
            </w:r>
          </w:p>
        </w:tc>
        <w:tc>
          <w:tcPr>
            <w:tcW w:w="704" w:type="pct"/>
            <w:tcBorders>
              <w:top w:val="nil"/>
              <w:left w:val="nil"/>
              <w:bottom w:val="single" w:sz="4" w:space="0" w:color="auto"/>
              <w:right w:val="single" w:sz="4" w:space="0" w:color="auto"/>
            </w:tcBorders>
            <w:shd w:val="clear" w:color="auto" w:fill="auto"/>
            <w:noWrap/>
            <w:vAlign w:val="bottom"/>
            <w:hideMark/>
          </w:tcPr>
          <w:p w14:paraId="21FF042A" w14:textId="77777777" w:rsidR="00F76C45" w:rsidRPr="00B57923" w:rsidRDefault="00F76C45" w:rsidP="002F7727">
            <w:pPr>
              <w:jc w:val="right"/>
              <w:rPr>
                <w:rFonts w:cs="Arial"/>
              </w:rPr>
            </w:pPr>
            <w:r w:rsidRPr="00B57923">
              <w:rPr>
                <w:rFonts w:cs="Arial"/>
              </w:rPr>
              <w:t>2</w:t>
            </w:r>
          </w:p>
        </w:tc>
        <w:tc>
          <w:tcPr>
            <w:tcW w:w="1451" w:type="pct"/>
            <w:tcBorders>
              <w:top w:val="nil"/>
              <w:left w:val="nil"/>
              <w:bottom w:val="single" w:sz="4" w:space="0" w:color="auto"/>
              <w:right w:val="single" w:sz="4" w:space="0" w:color="auto"/>
            </w:tcBorders>
            <w:shd w:val="clear" w:color="auto" w:fill="auto"/>
            <w:noWrap/>
            <w:vAlign w:val="bottom"/>
            <w:hideMark/>
          </w:tcPr>
          <w:p w14:paraId="4F4F914E"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3A8640D7"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4B725A56" w14:textId="77777777" w:rsidR="00F76C45" w:rsidRPr="00B57923" w:rsidRDefault="00F76C45" w:rsidP="002F7727">
            <w:pPr>
              <w:jc w:val="center"/>
              <w:rPr>
                <w:rFonts w:cs="Arial"/>
                <w:bCs/>
              </w:rPr>
            </w:pPr>
            <w:r w:rsidRPr="00B57923">
              <w:rPr>
                <w:rFonts w:cs="Arial"/>
                <w:bCs/>
              </w:rPr>
              <w:t>2</w:t>
            </w:r>
          </w:p>
        </w:tc>
      </w:tr>
      <w:tr w:rsidR="00F76C45" w:rsidRPr="00B57923" w14:paraId="124149E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572E1A4" w14:textId="77777777" w:rsidR="00F76C45" w:rsidRPr="00B57923" w:rsidRDefault="00F76C45" w:rsidP="002F7727">
            <w:pPr>
              <w:jc w:val="center"/>
              <w:rPr>
                <w:rFonts w:cs="Arial"/>
              </w:rPr>
            </w:pPr>
            <w:r w:rsidRPr="00B57923">
              <w:rPr>
                <w:rFonts w:cs="Arial"/>
              </w:rPr>
              <w:t>28</w:t>
            </w:r>
          </w:p>
        </w:tc>
        <w:tc>
          <w:tcPr>
            <w:tcW w:w="750" w:type="pct"/>
            <w:tcBorders>
              <w:top w:val="nil"/>
              <w:left w:val="nil"/>
              <w:bottom w:val="single" w:sz="4" w:space="0" w:color="auto"/>
              <w:right w:val="single" w:sz="4" w:space="0" w:color="auto"/>
            </w:tcBorders>
            <w:shd w:val="clear" w:color="auto" w:fill="auto"/>
            <w:vAlign w:val="bottom"/>
            <w:hideMark/>
          </w:tcPr>
          <w:p w14:paraId="7346FC1C" w14:textId="77777777" w:rsidR="00F76C45" w:rsidRPr="00B57923" w:rsidRDefault="00F76C45" w:rsidP="002F7727">
            <w:pPr>
              <w:rPr>
                <w:rFonts w:cs="Arial"/>
              </w:rPr>
            </w:pPr>
            <w:r w:rsidRPr="00B57923">
              <w:rPr>
                <w:rFonts w:cs="Arial"/>
              </w:rPr>
              <w:t>Identity service engine</w:t>
            </w:r>
          </w:p>
        </w:tc>
        <w:tc>
          <w:tcPr>
            <w:tcW w:w="704" w:type="pct"/>
            <w:tcBorders>
              <w:top w:val="nil"/>
              <w:left w:val="nil"/>
              <w:bottom w:val="single" w:sz="4" w:space="0" w:color="auto"/>
              <w:right w:val="single" w:sz="4" w:space="0" w:color="auto"/>
            </w:tcBorders>
            <w:shd w:val="clear" w:color="auto" w:fill="auto"/>
            <w:noWrap/>
            <w:vAlign w:val="bottom"/>
            <w:hideMark/>
          </w:tcPr>
          <w:p w14:paraId="0542AC78" w14:textId="77777777" w:rsidR="00F76C45" w:rsidRPr="00B57923" w:rsidRDefault="00F76C45" w:rsidP="002F7727">
            <w:pPr>
              <w:jc w:val="right"/>
              <w:rPr>
                <w:rFonts w:cs="Arial"/>
              </w:rPr>
            </w:pPr>
            <w:r w:rsidRPr="00B57923">
              <w:rPr>
                <w:rFonts w:cs="Arial"/>
              </w:rPr>
              <w:t>2</w:t>
            </w:r>
          </w:p>
        </w:tc>
        <w:tc>
          <w:tcPr>
            <w:tcW w:w="1451" w:type="pct"/>
            <w:tcBorders>
              <w:top w:val="nil"/>
              <w:left w:val="nil"/>
              <w:bottom w:val="single" w:sz="4" w:space="0" w:color="auto"/>
              <w:right w:val="single" w:sz="4" w:space="0" w:color="auto"/>
            </w:tcBorders>
            <w:shd w:val="clear" w:color="auto" w:fill="auto"/>
            <w:noWrap/>
            <w:vAlign w:val="bottom"/>
            <w:hideMark/>
          </w:tcPr>
          <w:p w14:paraId="69DF3974"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33AC0A62"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6A171303" w14:textId="77777777" w:rsidR="00F76C45" w:rsidRPr="00B57923" w:rsidRDefault="00F76C45" w:rsidP="002F7727">
            <w:pPr>
              <w:jc w:val="center"/>
              <w:rPr>
                <w:rFonts w:cs="Arial"/>
                <w:bCs/>
              </w:rPr>
            </w:pPr>
            <w:r w:rsidRPr="00B57923">
              <w:rPr>
                <w:rFonts w:cs="Arial"/>
                <w:bCs/>
              </w:rPr>
              <w:t>2</w:t>
            </w:r>
          </w:p>
        </w:tc>
      </w:tr>
      <w:tr w:rsidR="00F76C45" w:rsidRPr="00B57923" w14:paraId="03827B24"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6DBC3D3D" w14:textId="77777777" w:rsidR="00F76C45" w:rsidRPr="00B57923" w:rsidRDefault="00F76C45" w:rsidP="002F7727">
            <w:pPr>
              <w:jc w:val="center"/>
              <w:rPr>
                <w:rFonts w:cs="Arial"/>
              </w:rPr>
            </w:pPr>
            <w:r w:rsidRPr="00B57923">
              <w:rPr>
                <w:rFonts w:cs="Arial"/>
              </w:rPr>
              <w:t>29</w:t>
            </w:r>
          </w:p>
        </w:tc>
        <w:tc>
          <w:tcPr>
            <w:tcW w:w="750" w:type="pct"/>
            <w:tcBorders>
              <w:top w:val="nil"/>
              <w:left w:val="nil"/>
              <w:bottom w:val="single" w:sz="4" w:space="0" w:color="auto"/>
              <w:right w:val="single" w:sz="4" w:space="0" w:color="auto"/>
            </w:tcBorders>
            <w:shd w:val="clear" w:color="auto" w:fill="auto"/>
            <w:vAlign w:val="bottom"/>
            <w:hideMark/>
          </w:tcPr>
          <w:p w14:paraId="69863AB4" w14:textId="77777777" w:rsidR="00F76C45" w:rsidRPr="00B57923" w:rsidRDefault="00F76C45" w:rsidP="002F7727">
            <w:pPr>
              <w:rPr>
                <w:rFonts w:cs="Arial"/>
              </w:rPr>
            </w:pPr>
            <w:r w:rsidRPr="00B57923">
              <w:rPr>
                <w:rFonts w:cs="Arial"/>
              </w:rPr>
              <w:t>Уређај за бежични приступ тип 3</w:t>
            </w:r>
          </w:p>
        </w:tc>
        <w:tc>
          <w:tcPr>
            <w:tcW w:w="704" w:type="pct"/>
            <w:tcBorders>
              <w:top w:val="nil"/>
              <w:left w:val="nil"/>
              <w:bottom w:val="single" w:sz="4" w:space="0" w:color="auto"/>
              <w:right w:val="single" w:sz="4" w:space="0" w:color="auto"/>
            </w:tcBorders>
            <w:shd w:val="clear" w:color="auto" w:fill="auto"/>
            <w:noWrap/>
            <w:vAlign w:val="bottom"/>
            <w:hideMark/>
          </w:tcPr>
          <w:p w14:paraId="5D86FACF" w14:textId="77777777" w:rsidR="00F76C45" w:rsidRPr="00B57923" w:rsidRDefault="00F76C45" w:rsidP="002F7727">
            <w:pPr>
              <w:jc w:val="right"/>
              <w:rPr>
                <w:rFonts w:cs="Arial"/>
              </w:rPr>
            </w:pPr>
            <w:r w:rsidRPr="00B57923">
              <w:rPr>
                <w:rFonts w:cs="Arial"/>
              </w:rPr>
              <w:t>12</w:t>
            </w:r>
          </w:p>
        </w:tc>
        <w:tc>
          <w:tcPr>
            <w:tcW w:w="1451" w:type="pct"/>
            <w:tcBorders>
              <w:top w:val="nil"/>
              <w:left w:val="nil"/>
              <w:bottom w:val="single" w:sz="4" w:space="0" w:color="auto"/>
              <w:right w:val="single" w:sz="4" w:space="0" w:color="auto"/>
            </w:tcBorders>
            <w:shd w:val="clear" w:color="auto" w:fill="auto"/>
            <w:noWrap/>
            <w:vAlign w:val="bottom"/>
            <w:hideMark/>
          </w:tcPr>
          <w:p w14:paraId="1E50B4DD" w14:textId="77777777" w:rsidR="00F76C45" w:rsidRPr="00B57923" w:rsidRDefault="00F76C45" w:rsidP="002F7727">
            <w:pPr>
              <w:jc w:val="center"/>
              <w:rPr>
                <w:rFonts w:cs="Arial"/>
                <w:bCs/>
              </w:rPr>
            </w:pPr>
            <w:r w:rsidRPr="00B57923">
              <w:rPr>
                <w:rFonts w:cs="Arial"/>
                <w:bCs/>
              </w:rPr>
              <w:t>10</w:t>
            </w:r>
          </w:p>
        </w:tc>
        <w:tc>
          <w:tcPr>
            <w:tcW w:w="935" w:type="pct"/>
            <w:tcBorders>
              <w:top w:val="nil"/>
              <w:left w:val="nil"/>
              <w:bottom w:val="single" w:sz="4" w:space="0" w:color="auto"/>
              <w:right w:val="single" w:sz="4" w:space="0" w:color="auto"/>
            </w:tcBorders>
            <w:shd w:val="clear" w:color="auto" w:fill="auto"/>
            <w:vAlign w:val="center"/>
            <w:hideMark/>
          </w:tcPr>
          <w:p w14:paraId="193737B6"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76610825" w14:textId="77777777" w:rsidR="00F76C45" w:rsidRPr="00B57923" w:rsidRDefault="00F76C45" w:rsidP="002F7727">
            <w:pPr>
              <w:jc w:val="center"/>
              <w:rPr>
                <w:rFonts w:cs="Arial"/>
                <w:bCs/>
              </w:rPr>
            </w:pPr>
            <w:r w:rsidRPr="00B57923">
              <w:rPr>
                <w:rFonts w:cs="Arial"/>
                <w:bCs/>
              </w:rPr>
              <w:t>2</w:t>
            </w:r>
          </w:p>
        </w:tc>
      </w:tr>
      <w:tr w:rsidR="00F76C45" w:rsidRPr="00B57923" w14:paraId="7554319B"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3FBAC5C2" w14:textId="77777777" w:rsidR="00F76C45" w:rsidRPr="00B57923" w:rsidRDefault="00F76C45" w:rsidP="002F7727">
            <w:pPr>
              <w:jc w:val="center"/>
              <w:rPr>
                <w:rFonts w:cs="Arial"/>
              </w:rPr>
            </w:pPr>
            <w:r w:rsidRPr="00B57923">
              <w:rPr>
                <w:rFonts w:cs="Arial"/>
              </w:rPr>
              <w:t>30</w:t>
            </w:r>
          </w:p>
        </w:tc>
        <w:tc>
          <w:tcPr>
            <w:tcW w:w="750" w:type="pct"/>
            <w:tcBorders>
              <w:top w:val="nil"/>
              <w:left w:val="nil"/>
              <w:bottom w:val="single" w:sz="4" w:space="0" w:color="auto"/>
              <w:right w:val="single" w:sz="4" w:space="0" w:color="auto"/>
            </w:tcBorders>
            <w:shd w:val="clear" w:color="auto" w:fill="auto"/>
            <w:vAlign w:val="bottom"/>
            <w:hideMark/>
          </w:tcPr>
          <w:p w14:paraId="7B41675C" w14:textId="77777777" w:rsidR="00F76C45" w:rsidRPr="00B57923" w:rsidRDefault="00F76C45" w:rsidP="002F7727">
            <w:pPr>
              <w:rPr>
                <w:rFonts w:cs="Arial"/>
              </w:rPr>
            </w:pPr>
            <w:r w:rsidRPr="00B57923">
              <w:rPr>
                <w:rFonts w:cs="Arial"/>
              </w:rPr>
              <w:t>Уређај за бежични приступ тип 4</w:t>
            </w:r>
          </w:p>
        </w:tc>
        <w:tc>
          <w:tcPr>
            <w:tcW w:w="704" w:type="pct"/>
            <w:tcBorders>
              <w:top w:val="nil"/>
              <w:left w:val="nil"/>
              <w:bottom w:val="single" w:sz="4" w:space="0" w:color="auto"/>
              <w:right w:val="single" w:sz="4" w:space="0" w:color="auto"/>
            </w:tcBorders>
            <w:shd w:val="clear" w:color="auto" w:fill="auto"/>
            <w:noWrap/>
            <w:vAlign w:val="bottom"/>
            <w:hideMark/>
          </w:tcPr>
          <w:p w14:paraId="172723FE" w14:textId="77777777" w:rsidR="00F76C45" w:rsidRPr="00B57923" w:rsidRDefault="00F76C45" w:rsidP="002F7727">
            <w:pPr>
              <w:jc w:val="right"/>
              <w:rPr>
                <w:rFonts w:cs="Arial"/>
              </w:rPr>
            </w:pPr>
            <w:r w:rsidRPr="00B57923">
              <w:rPr>
                <w:rFonts w:cs="Arial"/>
              </w:rPr>
              <w:t>2</w:t>
            </w:r>
          </w:p>
        </w:tc>
        <w:tc>
          <w:tcPr>
            <w:tcW w:w="1451" w:type="pct"/>
            <w:tcBorders>
              <w:top w:val="nil"/>
              <w:left w:val="nil"/>
              <w:bottom w:val="single" w:sz="4" w:space="0" w:color="auto"/>
              <w:right w:val="single" w:sz="4" w:space="0" w:color="auto"/>
            </w:tcBorders>
            <w:shd w:val="clear" w:color="auto" w:fill="auto"/>
            <w:noWrap/>
            <w:vAlign w:val="bottom"/>
            <w:hideMark/>
          </w:tcPr>
          <w:p w14:paraId="539C8C95"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37CA0AA5" w14:textId="77777777" w:rsidR="00F76C45" w:rsidRPr="00B57923" w:rsidRDefault="00F76C45" w:rsidP="002F7727">
            <w:pPr>
              <w:jc w:val="center"/>
              <w:rPr>
                <w:rFonts w:cs="Arial"/>
              </w:rPr>
            </w:pPr>
            <w:r w:rsidRPr="00B57923">
              <w:rPr>
                <w:rFonts w:cs="Arial"/>
              </w:rPr>
              <w:t> </w:t>
            </w:r>
          </w:p>
        </w:tc>
        <w:tc>
          <w:tcPr>
            <w:tcW w:w="935" w:type="pct"/>
            <w:tcBorders>
              <w:top w:val="nil"/>
              <w:left w:val="nil"/>
              <w:bottom w:val="single" w:sz="4" w:space="0" w:color="auto"/>
              <w:right w:val="single" w:sz="4" w:space="0" w:color="auto"/>
            </w:tcBorders>
            <w:shd w:val="clear" w:color="auto" w:fill="auto"/>
            <w:noWrap/>
            <w:vAlign w:val="bottom"/>
            <w:hideMark/>
          </w:tcPr>
          <w:p w14:paraId="5D071F9A" w14:textId="77777777" w:rsidR="00F76C45" w:rsidRPr="00B57923" w:rsidRDefault="00F76C45" w:rsidP="002F7727">
            <w:pPr>
              <w:jc w:val="center"/>
              <w:rPr>
                <w:rFonts w:cs="Arial"/>
                <w:bCs/>
              </w:rPr>
            </w:pPr>
            <w:r w:rsidRPr="00B57923">
              <w:rPr>
                <w:rFonts w:cs="Arial"/>
                <w:bCs/>
              </w:rPr>
              <w:t>2</w:t>
            </w:r>
          </w:p>
        </w:tc>
      </w:tr>
      <w:tr w:rsidR="00F76C45" w:rsidRPr="00B57923" w14:paraId="0C78E5F5"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39FFFF45" w14:textId="77777777" w:rsidR="00F76C45" w:rsidRPr="00B57923" w:rsidRDefault="00F76C45" w:rsidP="002F7727">
            <w:pPr>
              <w:jc w:val="center"/>
              <w:rPr>
                <w:rFonts w:cs="Arial"/>
              </w:rPr>
            </w:pPr>
            <w:r w:rsidRPr="00B57923">
              <w:rPr>
                <w:rFonts w:cs="Arial"/>
              </w:rPr>
              <w:t>31</w:t>
            </w:r>
          </w:p>
        </w:tc>
        <w:tc>
          <w:tcPr>
            <w:tcW w:w="750" w:type="pct"/>
            <w:tcBorders>
              <w:top w:val="nil"/>
              <w:left w:val="nil"/>
              <w:bottom w:val="single" w:sz="4" w:space="0" w:color="auto"/>
              <w:right w:val="single" w:sz="4" w:space="0" w:color="auto"/>
            </w:tcBorders>
            <w:shd w:val="clear" w:color="auto" w:fill="auto"/>
            <w:vAlign w:val="bottom"/>
            <w:hideMark/>
          </w:tcPr>
          <w:p w14:paraId="2CF0CC90" w14:textId="77777777" w:rsidR="00F76C45" w:rsidRPr="00B57923" w:rsidRDefault="00F76C45" w:rsidP="002F7727">
            <w:pPr>
              <w:rPr>
                <w:rFonts w:cs="Arial"/>
              </w:rPr>
            </w:pPr>
            <w:r w:rsidRPr="00B57923">
              <w:rPr>
                <w:rFonts w:cs="Arial"/>
              </w:rPr>
              <w:t>SFP  модул тип 9</w:t>
            </w:r>
          </w:p>
        </w:tc>
        <w:tc>
          <w:tcPr>
            <w:tcW w:w="704" w:type="pct"/>
            <w:tcBorders>
              <w:top w:val="nil"/>
              <w:left w:val="nil"/>
              <w:bottom w:val="single" w:sz="4" w:space="0" w:color="auto"/>
              <w:right w:val="single" w:sz="4" w:space="0" w:color="auto"/>
            </w:tcBorders>
            <w:shd w:val="clear" w:color="auto" w:fill="auto"/>
            <w:noWrap/>
            <w:vAlign w:val="bottom"/>
            <w:hideMark/>
          </w:tcPr>
          <w:p w14:paraId="2CE489A1" w14:textId="77777777" w:rsidR="00F76C45" w:rsidRPr="00B57923" w:rsidRDefault="00F76C45" w:rsidP="002F7727">
            <w:pPr>
              <w:jc w:val="right"/>
              <w:rPr>
                <w:rFonts w:cs="Arial"/>
              </w:rPr>
            </w:pPr>
            <w:r w:rsidRPr="00B57923">
              <w:rPr>
                <w:rFonts w:cs="Arial"/>
              </w:rPr>
              <w:t>8</w:t>
            </w:r>
          </w:p>
        </w:tc>
        <w:tc>
          <w:tcPr>
            <w:tcW w:w="1451" w:type="pct"/>
            <w:tcBorders>
              <w:top w:val="nil"/>
              <w:left w:val="nil"/>
              <w:bottom w:val="single" w:sz="4" w:space="0" w:color="auto"/>
              <w:right w:val="single" w:sz="4" w:space="0" w:color="auto"/>
            </w:tcBorders>
            <w:shd w:val="clear" w:color="auto" w:fill="auto"/>
            <w:noWrap/>
            <w:vAlign w:val="bottom"/>
            <w:hideMark/>
          </w:tcPr>
          <w:p w14:paraId="5680ACBE"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216FEB43" w14:textId="77777777" w:rsidR="00F76C45" w:rsidRPr="00B57923" w:rsidRDefault="00F76C45" w:rsidP="002F7727">
            <w:pPr>
              <w:jc w:val="center"/>
              <w:rPr>
                <w:rFonts w:cs="Arial"/>
                <w:bCs/>
              </w:rPr>
            </w:pPr>
            <w:r w:rsidRPr="00B57923">
              <w:rPr>
                <w:rFonts w:cs="Arial"/>
                <w:bCs/>
              </w:rPr>
              <w:t>6</w:t>
            </w:r>
          </w:p>
        </w:tc>
        <w:tc>
          <w:tcPr>
            <w:tcW w:w="935" w:type="pct"/>
            <w:tcBorders>
              <w:top w:val="nil"/>
              <w:left w:val="nil"/>
              <w:bottom w:val="single" w:sz="4" w:space="0" w:color="auto"/>
              <w:right w:val="single" w:sz="4" w:space="0" w:color="auto"/>
            </w:tcBorders>
            <w:shd w:val="clear" w:color="auto" w:fill="auto"/>
            <w:noWrap/>
            <w:vAlign w:val="bottom"/>
            <w:hideMark/>
          </w:tcPr>
          <w:p w14:paraId="5DA134F1" w14:textId="77777777" w:rsidR="00F76C45" w:rsidRPr="00B57923" w:rsidRDefault="00F76C45" w:rsidP="002F7727">
            <w:pPr>
              <w:jc w:val="center"/>
              <w:rPr>
                <w:rFonts w:cs="Arial"/>
                <w:bCs/>
              </w:rPr>
            </w:pPr>
            <w:r w:rsidRPr="00B57923">
              <w:rPr>
                <w:rFonts w:cs="Arial"/>
                <w:bCs/>
              </w:rPr>
              <w:t>2</w:t>
            </w:r>
          </w:p>
        </w:tc>
      </w:tr>
      <w:tr w:rsidR="00F76C45" w:rsidRPr="00B57923" w14:paraId="393046C4"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51AAAC5" w14:textId="77777777" w:rsidR="00F76C45" w:rsidRPr="00B57923" w:rsidRDefault="00F76C45" w:rsidP="002F7727">
            <w:pPr>
              <w:jc w:val="center"/>
              <w:rPr>
                <w:rFonts w:cs="Arial"/>
              </w:rPr>
            </w:pPr>
            <w:r w:rsidRPr="00B57923">
              <w:rPr>
                <w:rFonts w:cs="Arial"/>
              </w:rPr>
              <w:t>32</w:t>
            </w:r>
          </w:p>
        </w:tc>
        <w:tc>
          <w:tcPr>
            <w:tcW w:w="750" w:type="pct"/>
            <w:tcBorders>
              <w:top w:val="nil"/>
              <w:left w:val="nil"/>
              <w:bottom w:val="single" w:sz="4" w:space="0" w:color="auto"/>
              <w:right w:val="single" w:sz="4" w:space="0" w:color="auto"/>
            </w:tcBorders>
            <w:shd w:val="clear" w:color="auto" w:fill="auto"/>
            <w:vAlign w:val="bottom"/>
            <w:hideMark/>
          </w:tcPr>
          <w:p w14:paraId="3B15F4F9" w14:textId="77777777" w:rsidR="00F76C45" w:rsidRPr="00B57923" w:rsidRDefault="00F76C45" w:rsidP="002F7727">
            <w:pPr>
              <w:rPr>
                <w:rFonts w:cs="Arial"/>
              </w:rPr>
            </w:pPr>
            <w:r w:rsidRPr="00B57923">
              <w:rPr>
                <w:rFonts w:cs="Arial"/>
              </w:rPr>
              <w:t>SFP  модул  тип 10</w:t>
            </w:r>
          </w:p>
        </w:tc>
        <w:tc>
          <w:tcPr>
            <w:tcW w:w="704" w:type="pct"/>
            <w:tcBorders>
              <w:top w:val="nil"/>
              <w:left w:val="nil"/>
              <w:bottom w:val="single" w:sz="4" w:space="0" w:color="auto"/>
              <w:right w:val="single" w:sz="4" w:space="0" w:color="auto"/>
            </w:tcBorders>
            <w:shd w:val="clear" w:color="auto" w:fill="auto"/>
            <w:noWrap/>
            <w:vAlign w:val="bottom"/>
            <w:hideMark/>
          </w:tcPr>
          <w:p w14:paraId="5463D124" w14:textId="77777777" w:rsidR="00F76C45" w:rsidRPr="00B57923" w:rsidRDefault="00F76C45" w:rsidP="002F7727">
            <w:pPr>
              <w:jc w:val="right"/>
              <w:rPr>
                <w:rFonts w:cs="Arial"/>
              </w:rPr>
            </w:pPr>
            <w:r w:rsidRPr="00B57923">
              <w:rPr>
                <w:rFonts w:cs="Arial"/>
              </w:rPr>
              <w:t>6</w:t>
            </w:r>
          </w:p>
        </w:tc>
        <w:tc>
          <w:tcPr>
            <w:tcW w:w="1451" w:type="pct"/>
            <w:tcBorders>
              <w:top w:val="nil"/>
              <w:left w:val="nil"/>
              <w:bottom w:val="single" w:sz="4" w:space="0" w:color="auto"/>
              <w:right w:val="single" w:sz="4" w:space="0" w:color="auto"/>
            </w:tcBorders>
            <w:shd w:val="clear" w:color="auto" w:fill="auto"/>
            <w:noWrap/>
            <w:vAlign w:val="bottom"/>
            <w:hideMark/>
          </w:tcPr>
          <w:p w14:paraId="145B465F"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0CA75A65" w14:textId="77777777" w:rsidR="00F76C45" w:rsidRPr="00B57923" w:rsidRDefault="00F76C45" w:rsidP="002F7727">
            <w:pPr>
              <w:jc w:val="center"/>
              <w:rPr>
                <w:rFonts w:cs="Arial"/>
                <w:bCs/>
              </w:rPr>
            </w:pPr>
            <w:r w:rsidRPr="00B57923">
              <w:rPr>
                <w:rFonts w:cs="Arial"/>
                <w:bCs/>
              </w:rPr>
              <w:t>4</w:t>
            </w:r>
          </w:p>
        </w:tc>
        <w:tc>
          <w:tcPr>
            <w:tcW w:w="935" w:type="pct"/>
            <w:tcBorders>
              <w:top w:val="nil"/>
              <w:left w:val="nil"/>
              <w:bottom w:val="single" w:sz="4" w:space="0" w:color="auto"/>
              <w:right w:val="single" w:sz="4" w:space="0" w:color="auto"/>
            </w:tcBorders>
            <w:shd w:val="clear" w:color="auto" w:fill="auto"/>
            <w:noWrap/>
            <w:vAlign w:val="bottom"/>
            <w:hideMark/>
          </w:tcPr>
          <w:p w14:paraId="0B438ACB" w14:textId="77777777" w:rsidR="00F76C45" w:rsidRPr="00B57923" w:rsidRDefault="00F76C45" w:rsidP="002F7727">
            <w:pPr>
              <w:jc w:val="center"/>
              <w:rPr>
                <w:rFonts w:cs="Arial"/>
                <w:bCs/>
              </w:rPr>
            </w:pPr>
            <w:r w:rsidRPr="00B57923">
              <w:rPr>
                <w:rFonts w:cs="Arial"/>
                <w:bCs/>
              </w:rPr>
              <w:t>2</w:t>
            </w:r>
          </w:p>
        </w:tc>
      </w:tr>
      <w:tr w:rsidR="00F76C45" w:rsidRPr="00B57923" w14:paraId="5F0E1A77"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0C17AFD0" w14:textId="77777777" w:rsidR="00F76C45" w:rsidRPr="00B57923" w:rsidRDefault="00F76C45" w:rsidP="002F7727">
            <w:pPr>
              <w:jc w:val="center"/>
              <w:rPr>
                <w:rFonts w:cs="Arial"/>
              </w:rPr>
            </w:pPr>
            <w:r w:rsidRPr="00B57923">
              <w:rPr>
                <w:rFonts w:cs="Arial"/>
              </w:rPr>
              <w:t>33</w:t>
            </w:r>
          </w:p>
        </w:tc>
        <w:tc>
          <w:tcPr>
            <w:tcW w:w="750" w:type="pct"/>
            <w:tcBorders>
              <w:top w:val="nil"/>
              <w:left w:val="nil"/>
              <w:bottom w:val="single" w:sz="4" w:space="0" w:color="auto"/>
              <w:right w:val="single" w:sz="4" w:space="0" w:color="auto"/>
            </w:tcBorders>
            <w:shd w:val="clear" w:color="auto" w:fill="auto"/>
            <w:vAlign w:val="bottom"/>
            <w:hideMark/>
          </w:tcPr>
          <w:p w14:paraId="03C0738A" w14:textId="77777777" w:rsidR="00F76C45" w:rsidRPr="00B57923" w:rsidRDefault="00F76C45" w:rsidP="002F7727">
            <w:pPr>
              <w:rPr>
                <w:rFonts w:cs="Arial"/>
              </w:rPr>
            </w:pPr>
            <w:r w:rsidRPr="00B57923">
              <w:rPr>
                <w:rFonts w:cs="Arial"/>
              </w:rPr>
              <w:t>Свич тип 16</w:t>
            </w:r>
          </w:p>
        </w:tc>
        <w:tc>
          <w:tcPr>
            <w:tcW w:w="704" w:type="pct"/>
            <w:tcBorders>
              <w:top w:val="nil"/>
              <w:left w:val="nil"/>
              <w:bottom w:val="single" w:sz="4" w:space="0" w:color="auto"/>
              <w:right w:val="single" w:sz="4" w:space="0" w:color="auto"/>
            </w:tcBorders>
            <w:shd w:val="clear" w:color="auto" w:fill="auto"/>
            <w:noWrap/>
            <w:vAlign w:val="bottom"/>
            <w:hideMark/>
          </w:tcPr>
          <w:p w14:paraId="091D38B9" w14:textId="77777777" w:rsidR="00F76C45" w:rsidRPr="00B57923" w:rsidRDefault="00F76C45" w:rsidP="002F7727">
            <w:pPr>
              <w:jc w:val="right"/>
              <w:rPr>
                <w:rFonts w:cs="Arial"/>
              </w:rPr>
            </w:pPr>
            <w:r w:rsidRPr="00B57923">
              <w:rPr>
                <w:rFonts w:cs="Arial"/>
              </w:rPr>
              <w:t>15</w:t>
            </w:r>
          </w:p>
        </w:tc>
        <w:tc>
          <w:tcPr>
            <w:tcW w:w="1451" w:type="pct"/>
            <w:tcBorders>
              <w:top w:val="nil"/>
              <w:left w:val="nil"/>
              <w:bottom w:val="single" w:sz="4" w:space="0" w:color="auto"/>
              <w:right w:val="single" w:sz="4" w:space="0" w:color="auto"/>
            </w:tcBorders>
            <w:shd w:val="clear" w:color="auto" w:fill="auto"/>
            <w:noWrap/>
            <w:vAlign w:val="bottom"/>
            <w:hideMark/>
          </w:tcPr>
          <w:p w14:paraId="4115BE8A"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7A3B89D9" w14:textId="77777777" w:rsidR="00F76C45" w:rsidRPr="00B57923" w:rsidRDefault="00F76C45" w:rsidP="002F7727">
            <w:pPr>
              <w:jc w:val="center"/>
              <w:rPr>
                <w:rFonts w:cs="Arial"/>
                <w:bCs/>
              </w:rPr>
            </w:pPr>
            <w:r w:rsidRPr="00B57923">
              <w:rPr>
                <w:rFonts w:cs="Arial"/>
                <w:bCs/>
              </w:rPr>
              <w:t>15</w:t>
            </w:r>
          </w:p>
        </w:tc>
        <w:tc>
          <w:tcPr>
            <w:tcW w:w="935" w:type="pct"/>
            <w:tcBorders>
              <w:top w:val="nil"/>
              <w:left w:val="nil"/>
              <w:bottom w:val="single" w:sz="4" w:space="0" w:color="auto"/>
              <w:right w:val="single" w:sz="4" w:space="0" w:color="auto"/>
            </w:tcBorders>
            <w:shd w:val="clear" w:color="auto" w:fill="auto"/>
            <w:noWrap/>
            <w:vAlign w:val="bottom"/>
            <w:hideMark/>
          </w:tcPr>
          <w:p w14:paraId="5924423E"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440EA7ED"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3B1A2E2F" w14:textId="77777777" w:rsidR="00F76C45" w:rsidRPr="00B57923" w:rsidRDefault="00F76C45" w:rsidP="002F7727">
            <w:pPr>
              <w:jc w:val="center"/>
              <w:rPr>
                <w:rFonts w:cs="Arial"/>
              </w:rPr>
            </w:pPr>
            <w:r w:rsidRPr="00B57923">
              <w:rPr>
                <w:rFonts w:cs="Arial"/>
              </w:rPr>
              <w:t>34</w:t>
            </w:r>
          </w:p>
        </w:tc>
        <w:tc>
          <w:tcPr>
            <w:tcW w:w="750" w:type="pct"/>
            <w:tcBorders>
              <w:top w:val="nil"/>
              <w:left w:val="nil"/>
              <w:bottom w:val="single" w:sz="4" w:space="0" w:color="auto"/>
              <w:right w:val="single" w:sz="4" w:space="0" w:color="auto"/>
            </w:tcBorders>
            <w:shd w:val="clear" w:color="auto" w:fill="auto"/>
            <w:vAlign w:val="bottom"/>
            <w:hideMark/>
          </w:tcPr>
          <w:p w14:paraId="766A8A93" w14:textId="77777777" w:rsidR="00F76C45" w:rsidRPr="00B57923" w:rsidRDefault="00F76C45" w:rsidP="002F7727">
            <w:pPr>
              <w:rPr>
                <w:rFonts w:cs="Arial"/>
              </w:rPr>
            </w:pPr>
            <w:r w:rsidRPr="00B57923">
              <w:rPr>
                <w:rFonts w:cs="Arial"/>
              </w:rPr>
              <w:t>DC Свич</w:t>
            </w:r>
          </w:p>
        </w:tc>
        <w:tc>
          <w:tcPr>
            <w:tcW w:w="704" w:type="pct"/>
            <w:tcBorders>
              <w:top w:val="nil"/>
              <w:left w:val="nil"/>
              <w:bottom w:val="single" w:sz="4" w:space="0" w:color="auto"/>
              <w:right w:val="single" w:sz="4" w:space="0" w:color="auto"/>
            </w:tcBorders>
            <w:shd w:val="clear" w:color="auto" w:fill="auto"/>
            <w:noWrap/>
            <w:vAlign w:val="bottom"/>
            <w:hideMark/>
          </w:tcPr>
          <w:p w14:paraId="705330DF"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4286C470"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472AC60B"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noWrap/>
            <w:vAlign w:val="bottom"/>
            <w:hideMark/>
          </w:tcPr>
          <w:p w14:paraId="4EFC672A"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34639EA8" w14:textId="77777777" w:rsidTr="002F7727">
        <w:trPr>
          <w:trHeight w:val="564"/>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014CF7A2" w14:textId="77777777" w:rsidR="00F76C45" w:rsidRPr="00B57923" w:rsidRDefault="00F76C45" w:rsidP="002F7727">
            <w:pPr>
              <w:jc w:val="center"/>
              <w:rPr>
                <w:rFonts w:cs="Arial"/>
              </w:rPr>
            </w:pPr>
            <w:r w:rsidRPr="00B57923">
              <w:rPr>
                <w:rFonts w:cs="Arial"/>
              </w:rPr>
              <w:t>35</w:t>
            </w:r>
          </w:p>
        </w:tc>
        <w:tc>
          <w:tcPr>
            <w:tcW w:w="750" w:type="pct"/>
            <w:tcBorders>
              <w:top w:val="nil"/>
              <w:left w:val="nil"/>
              <w:bottom w:val="single" w:sz="4" w:space="0" w:color="auto"/>
              <w:right w:val="single" w:sz="4" w:space="0" w:color="auto"/>
            </w:tcBorders>
            <w:shd w:val="clear" w:color="auto" w:fill="auto"/>
            <w:vAlign w:val="bottom"/>
            <w:hideMark/>
          </w:tcPr>
          <w:p w14:paraId="00C4AEBD" w14:textId="77777777" w:rsidR="00F76C45" w:rsidRPr="00B57923" w:rsidRDefault="00F76C45" w:rsidP="002F7727">
            <w:pPr>
              <w:rPr>
                <w:rFonts w:cs="Arial"/>
              </w:rPr>
            </w:pPr>
            <w:r w:rsidRPr="00B57923">
              <w:rPr>
                <w:rFonts w:cs="Arial"/>
              </w:rPr>
              <w:t>Линијска картица за централни свич Cisco 6807 са 16x10G портовима</w:t>
            </w:r>
          </w:p>
        </w:tc>
        <w:tc>
          <w:tcPr>
            <w:tcW w:w="704" w:type="pct"/>
            <w:tcBorders>
              <w:top w:val="nil"/>
              <w:left w:val="nil"/>
              <w:bottom w:val="single" w:sz="4" w:space="0" w:color="auto"/>
              <w:right w:val="single" w:sz="4" w:space="0" w:color="auto"/>
            </w:tcBorders>
            <w:shd w:val="clear" w:color="auto" w:fill="auto"/>
            <w:noWrap/>
            <w:vAlign w:val="bottom"/>
            <w:hideMark/>
          </w:tcPr>
          <w:p w14:paraId="14703493"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2F9D94F3"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4B67F98B"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noWrap/>
            <w:vAlign w:val="bottom"/>
            <w:hideMark/>
          </w:tcPr>
          <w:p w14:paraId="6EDD21B9"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01EA9972"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6CCA74F6" w14:textId="77777777" w:rsidR="00F76C45" w:rsidRPr="00B57923" w:rsidRDefault="00F76C45" w:rsidP="002F7727">
            <w:pPr>
              <w:jc w:val="center"/>
              <w:rPr>
                <w:rFonts w:cs="Arial"/>
              </w:rPr>
            </w:pPr>
            <w:r w:rsidRPr="00B57923">
              <w:rPr>
                <w:rFonts w:cs="Arial"/>
              </w:rPr>
              <w:t>36</w:t>
            </w:r>
          </w:p>
        </w:tc>
        <w:tc>
          <w:tcPr>
            <w:tcW w:w="750" w:type="pct"/>
            <w:tcBorders>
              <w:top w:val="nil"/>
              <w:left w:val="nil"/>
              <w:bottom w:val="single" w:sz="4" w:space="0" w:color="auto"/>
              <w:right w:val="single" w:sz="4" w:space="0" w:color="auto"/>
            </w:tcBorders>
            <w:shd w:val="clear" w:color="auto" w:fill="auto"/>
            <w:vAlign w:val="bottom"/>
            <w:hideMark/>
          </w:tcPr>
          <w:p w14:paraId="2DF5EAB8" w14:textId="77777777" w:rsidR="00F76C45" w:rsidRPr="00B57923" w:rsidRDefault="00F76C45" w:rsidP="002F7727">
            <w:pPr>
              <w:rPr>
                <w:rFonts w:cs="Arial"/>
              </w:rPr>
            </w:pPr>
            <w:r w:rsidRPr="00B57923">
              <w:rPr>
                <w:rFonts w:cs="Arial"/>
              </w:rPr>
              <w:t>Адаптер QSFP на 1 х SFP10G</w:t>
            </w:r>
          </w:p>
        </w:tc>
        <w:tc>
          <w:tcPr>
            <w:tcW w:w="704" w:type="pct"/>
            <w:tcBorders>
              <w:top w:val="nil"/>
              <w:left w:val="nil"/>
              <w:bottom w:val="single" w:sz="4" w:space="0" w:color="auto"/>
              <w:right w:val="single" w:sz="4" w:space="0" w:color="auto"/>
            </w:tcBorders>
            <w:shd w:val="clear" w:color="auto" w:fill="auto"/>
            <w:noWrap/>
            <w:vAlign w:val="bottom"/>
            <w:hideMark/>
          </w:tcPr>
          <w:p w14:paraId="4E3A574E" w14:textId="77777777" w:rsidR="00F76C45" w:rsidRPr="00B57923" w:rsidRDefault="00F76C45" w:rsidP="002F7727">
            <w:pPr>
              <w:jc w:val="right"/>
              <w:rPr>
                <w:rFonts w:cs="Arial"/>
              </w:rPr>
            </w:pPr>
            <w:r w:rsidRPr="00B57923">
              <w:rPr>
                <w:rFonts w:cs="Arial"/>
              </w:rPr>
              <w:t>1</w:t>
            </w:r>
          </w:p>
        </w:tc>
        <w:tc>
          <w:tcPr>
            <w:tcW w:w="1451" w:type="pct"/>
            <w:tcBorders>
              <w:top w:val="nil"/>
              <w:left w:val="nil"/>
              <w:bottom w:val="single" w:sz="4" w:space="0" w:color="auto"/>
              <w:right w:val="single" w:sz="4" w:space="0" w:color="auto"/>
            </w:tcBorders>
            <w:shd w:val="clear" w:color="auto" w:fill="auto"/>
            <w:noWrap/>
            <w:vAlign w:val="bottom"/>
            <w:hideMark/>
          </w:tcPr>
          <w:p w14:paraId="2F342999" w14:textId="77777777" w:rsidR="00F76C45" w:rsidRPr="00B57923" w:rsidRDefault="00F76C45" w:rsidP="002F7727">
            <w:pPr>
              <w:jc w:val="center"/>
              <w:rPr>
                <w:rFonts w:cs="Arial"/>
                <w:bCs/>
              </w:rPr>
            </w:pPr>
            <w:r w:rsidRPr="00B57923">
              <w:rPr>
                <w:rFonts w:cs="Arial"/>
                <w:bCs/>
              </w:rPr>
              <w:t>1</w:t>
            </w:r>
          </w:p>
        </w:tc>
        <w:tc>
          <w:tcPr>
            <w:tcW w:w="935" w:type="pct"/>
            <w:tcBorders>
              <w:top w:val="nil"/>
              <w:left w:val="nil"/>
              <w:bottom w:val="single" w:sz="4" w:space="0" w:color="auto"/>
              <w:right w:val="single" w:sz="4" w:space="0" w:color="auto"/>
            </w:tcBorders>
            <w:shd w:val="clear" w:color="auto" w:fill="auto"/>
            <w:vAlign w:val="center"/>
            <w:hideMark/>
          </w:tcPr>
          <w:p w14:paraId="7F2C9963"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noWrap/>
            <w:vAlign w:val="bottom"/>
            <w:hideMark/>
          </w:tcPr>
          <w:p w14:paraId="6D055DC1"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6CDA8AD5"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200D6649" w14:textId="77777777" w:rsidR="00F76C45" w:rsidRPr="00B57923" w:rsidRDefault="00F76C45" w:rsidP="002F7727">
            <w:pPr>
              <w:jc w:val="center"/>
              <w:rPr>
                <w:rFonts w:cs="Arial"/>
              </w:rPr>
            </w:pPr>
            <w:r w:rsidRPr="00B57923">
              <w:rPr>
                <w:rFonts w:cs="Arial"/>
              </w:rPr>
              <w:t>37</w:t>
            </w:r>
          </w:p>
        </w:tc>
        <w:tc>
          <w:tcPr>
            <w:tcW w:w="750" w:type="pct"/>
            <w:tcBorders>
              <w:top w:val="nil"/>
              <w:left w:val="nil"/>
              <w:bottom w:val="single" w:sz="4" w:space="0" w:color="auto"/>
              <w:right w:val="single" w:sz="4" w:space="0" w:color="auto"/>
            </w:tcBorders>
            <w:shd w:val="clear" w:color="auto" w:fill="auto"/>
            <w:vAlign w:val="bottom"/>
            <w:hideMark/>
          </w:tcPr>
          <w:p w14:paraId="3D19B705" w14:textId="77777777" w:rsidR="00F76C45" w:rsidRPr="00B57923" w:rsidRDefault="00F76C45" w:rsidP="002F7727">
            <w:pPr>
              <w:rPr>
                <w:rFonts w:cs="Arial"/>
              </w:rPr>
            </w:pPr>
            <w:r w:rsidRPr="00B57923">
              <w:rPr>
                <w:rFonts w:cs="Arial"/>
              </w:rPr>
              <w:t xml:space="preserve">Бакарни сплитер QSFP на </w:t>
            </w:r>
            <w:r w:rsidRPr="00B57923">
              <w:rPr>
                <w:rFonts w:cs="Arial"/>
              </w:rPr>
              <w:lastRenderedPageBreak/>
              <w:t>4xSFP10G дужине 10m</w:t>
            </w:r>
          </w:p>
        </w:tc>
        <w:tc>
          <w:tcPr>
            <w:tcW w:w="704" w:type="pct"/>
            <w:tcBorders>
              <w:top w:val="nil"/>
              <w:left w:val="nil"/>
              <w:bottom w:val="single" w:sz="4" w:space="0" w:color="auto"/>
              <w:right w:val="single" w:sz="4" w:space="0" w:color="auto"/>
            </w:tcBorders>
            <w:shd w:val="clear" w:color="auto" w:fill="auto"/>
            <w:noWrap/>
            <w:vAlign w:val="bottom"/>
            <w:hideMark/>
          </w:tcPr>
          <w:p w14:paraId="1E8F03A6" w14:textId="77777777" w:rsidR="00F76C45" w:rsidRPr="00B57923" w:rsidRDefault="00F76C45" w:rsidP="002F7727">
            <w:pPr>
              <w:jc w:val="right"/>
              <w:rPr>
                <w:rFonts w:cs="Arial"/>
              </w:rPr>
            </w:pPr>
            <w:r w:rsidRPr="00B57923">
              <w:rPr>
                <w:rFonts w:cs="Arial"/>
              </w:rPr>
              <w:lastRenderedPageBreak/>
              <w:t>4</w:t>
            </w:r>
          </w:p>
        </w:tc>
        <w:tc>
          <w:tcPr>
            <w:tcW w:w="1451" w:type="pct"/>
            <w:tcBorders>
              <w:top w:val="nil"/>
              <w:left w:val="nil"/>
              <w:bottom w:val="single" w:sz="4" w:space="0" w:color="auto"/>
              <w:right w:val="single" w:sz="4" w:space="0" w:color="auto"/>
            </w:tcBorders>
            <w:shd w:val="clear" w:color="auto" w:fill="auto"/>
            <w:noWrap/>
            <w:vAlign w:val="bottom"/>
            <w:hideMark/>
          </w:tcPr>
          <w:p w14:paraId="6F8BC00F" w14:textId="77777777" w:rsidR="00F76C45" w:rsidRPr="00B57923" w:rsidRDefault="00F76C45" w:rsidP="002F7727">
            <w:pPr>
              <w:jc w:val="center"/>
              <w:rPr>
                <w:rFonts w:cs="Arial"/>
                <w:bCs/>
              </w:rPr>
            </w:pPr>
            <w:r w:rsidRPr="00B57923">
              <w:rPr>
                <w:rFonts w:cs="Arial"/>
                <w:bCs/>
              </w:rPr>
              <w:t>4</w:t>
            </w:r>
          </w:p>
        </w:tc>
        <w:tc>
          <w:tcPr>
            <w:tcW w:w="935" w:type="pct"/>
            <w:tcBorders>
              <w:top w:val="nil"/>
              <w:left w:val="nil"/>
              <w:bottom w:val="single" w:sz="4" w:space="0" w:color="auto"/>
              <w:right w:val="single" w:sz="4" w:space="0" w:color="auto"/>
            </w:tcBorders>
            <w:shd w:val="clear" w:color="auto" w:fill="auto"/>
            <w:vAlign w:val="center"/>
            <w:hideMark/>
          </w:tcPr>
          <w:p w14:paraId="5F53E799"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noWrap/>
            <w:vAlign w:val="bottom"/>
            <w:hideMark/>
          </w:tcPr>
          <w:p w14:paraId="30E8C501"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04DEFB1E"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170CF48F" w14:textId="77777777" w:rsidR="00F76C45" w:rsidRPr="00B57923" w:rsidRDefault="00F76C45" w:rsidP="002F7727">
            <w:pPr>
              <w:jc w:val="center"/>
              <w:rPr>
                <w:rFonts w:cs="Arial"/>
              </w:rPr>
            </w:pPr>
            <w:r w:rsidRPr="00B57923">
              <w:rPr>
                <w:rFonts w:cs="Arial"/>
              </w:rPr>
              <w:lastRenderedPageBreak/>
              <w:t>38</w:t>
            </w:r>
          </w:p>
        </w:tc>
        <w:tc>
          <w:tcPr>
            <w:tcW w:w="750" w:type="pct"/>
            <w:tcBorders>
              <w:top w:val="nil"/>
              <w:left w:val="nil"/>
              <w:bottom w:val="single" w:sz="4" w:space="0" w:color="auto"/>
              <w:right w:val="single" w:sz="4" w:space="0" w:color="auto"/>
            </w:tcBorders>
            <w:shd w:val="clear" w:color="auto" w:fill="auto"/>
            <w:vAlign w:val="bottom"/>
            <w:hideMark/>
          </w:tcPr>
          <w:p w14:paraId="670ECA12" w14:textId="77777777" w:rsidR="00F76C45" w:rsidRPr="00B57923" w:rsidRDefault="00F76C45" w:rsidP="002F7727">
            <w:pPr>
              <w:rPr>
                <w:rFonts w:cs="Arial"/>
              </w:rPr>
            </w:pPr>
            <w:r w:rsidRPr="00B57923">
              <w:rPr>
                <w:rFonts w:cs="Arial"/>
              </w:rPr>
              <w:t>Рутер тип 4</w:t>
            </w:r>
          </w:p>
        </w:tc>
        <w:tc>
          <w:tcPr>
            <w:tcW w:w="704" w:type="pct"/>
            <w:tcBorders>
              <w:top w:val="nil"/>
              <w:left w:val="nil"/>
              <w:bottom w:val="single" w:sz="4" w:space="0" w:color="auto"/>
              <w:right w:val="single" w:sz="4" w:space="0" w:color="auto"/>
            </w:tcBorders>
            <w:shd w:val="clear" w:color="auto" w:fill="auto"/>
            <w:noWrap/>
            <w:vAlign w:val="bottom"/>
            <w:hideMark/>
          </w:tcPr>
          <w:p w14:paraId="3D6AF040" w14:textId="77777777" w:rsidR="00F76C45" w:rsidRPr="00B57923" w:rsidRDefault="00F76C45" w:rsidP="002F7727">
            <w:pPr>
              <w:jc w:val="right"/>
              <w:rPr>
                <w:rFonts w:cs="Arial"/>
              </w:rPr>
            </w:pPr>
            <w:r w:rsidRPr="00B57923">
              <w:rPr>
                <w:rFonts w:cs="Arial"/>
              </w:rPr>
              <w:t>6</w:t>
            </w:r>
          </w:p>
        </w:tc>
        <w:tc>
          <w:tcPr>
            <w:tcW w:w="1451" w:type="pct"/>
            <w:tcBorders>
              <w:top w:val="nil"/>
              <w:left w:val="nil"/>
              <w:bottom w:val="single" w:sz="4" w:space="0" w:color="auto"/>
              <w:right w:val="single" w:sz="4" w:space="0" w:color="auto"/>
            </w:tcBorders>
            <w:shd w:val="clear" w:color="auto" w:fill="auto"/>
            <w:noWrap/>
            <w:vAlign w:val="bottom"/>
            <w:hideMark/>
          </w:tcPr>
          <w:p w14:paraId="4A8FADAD" w14:textId="77777777" w:rsidR="00F76C45" w:rsidRPr="00B57923" w:rsidRDefault="00F76C45" w:rsidP="002F7727">
            <w:pPr>
              <w:jc w:val="center"/>
              <w:rPr>
                <w:rFonts w:cs="Arial"/>
                <w:bCs/>
              </w:rPr>
            </w:pPr>
            <w:r w:rsidRPr="00B57923">
              <w:rPr>
                <w:rFonts w:cs="Arial"/>
                <w:bCs/>
              </w:rPr>
              <w:t>6</w:t>
            </w:r>
          </w:p>
        </w:tc>
        <w:tc>
          <w:tcPr>
            <w:tcW w:w="935" w:type="pct"/>
            <w:tcBorders>
              <w:top w:val="nil"/>
              <w:left w:val="nil"/>
              <w:bottom w:val="single" w:sz="4" w:space="0" w:color="auto"/>
              <w:right w:val="single" w:sz="4" w:space="0" w:color="auto"/>
            </w:tcBorders>
            <w:shd w:val="clear" w:color="auto" w:fill="auto"/>
            <w:vAlign w:val="center"/>
            <w:hideMark/>
          </w:tcPr>
          <w:p w14:paraId="0506AB4E"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noWrap/>
            <w:vAlign w:val="bottom"/>
            <w:hideMark/>
          </w:tcPr>
          <w:p w14:paraId="6BE68090" w14:textId="77777777" w:rsidR="00F76C45" w:rsidRPr="00B57923" w:rsidRDefault="00F76C45" w:rsidP="002F7727">
            <w:pPr>
              <w:rPr>
                <w:rFonts w:ascii="Calibri" w:hAnsi="Calibri" w:cs="Calibri"/>
              </w:rPr>
            </w:pPr>
            <w:r w:rsidRPr="00B57923">
              <w:rPr>
                <w:rFonts w:ascii="Calibri" w:hAnsi="Calibri" w:cs="Calibri"/>
              </w:rPr>
              <w:t> </w:t>
            </w:r>
          </w:p>
        </w:tc>
      </w:tr>
      <w:tr w:rsidR="00F76C45" w:rsidRPr="00B57923" w14:paraId="019E1DD3" w14:textId="77777777" w:rsidTr="002F7727">
        <w:trPr>
          <w:trHeight w:val="288"/>
        </w:trPr>
        <w:tc>
          <w:tcPr>
            <w:tcW w:w="224" w:type="pct"/>
            <w:tcBorders>
              <w:top w:val="nil"/>
              <w:left w:val="single" w:sz="12" w:space="0" w:color="auto"/>
              <w:bottom w:val="single" w:sz="4" w:space="0" w:color="auto"/>
              <w:right w:val="single" w:sz="4" w:space="0" w:color="auto"/>
            </w:tcBorders>
            <w:shd w:val="clear" w:color="auto" w:fill="auto"/>
            <w:noWrap/>
            <w:vAlign w:val="bottom"/>
            <w:hideMark/>
          </w:tcPr>
          <w:p w14:paraId="79546977" w14:textId="77777777" w:rsidR="00F76C45" w:rsidRPr="00B57923" w:rsidRDefault="00F76C45" w:rsidP="002F7727">
            <w:pPr>
              <w:jc w:val="center"/>
              <w:rPr>
                <w:rFonts w:cs="Arial"/>
              </w:rPr>
            </w:pPr>
            <w:r w:rsidRPr="00B57923">
              <w:rPr>
                <w:rFonts w:cs="Arial"/>
              </w:rPr>
              <w:t>39</w:t>
            </w:r>
          </w:p>
        </w:tc>
        <w:tc>
          <w:tcPr>
            <w:tcW w:w="750" w:type="pct"/>
            <w:tcBorders>
              <w:top w:val="nil"/>
              <w:left w:val="nil"/>
              <w:bottom w:val="single" w:sz="4" w:space="0" w:color="auto"/>
              <w:right w:val="single" w:sz="4" w:space="0" w:color="auto"/>
            </w:tcBorders>
            <w:shd w:val="clear" w:color="auto" w:fill="auto"/>
            <w:vAlign w:val="bottom"/>
            <w:hideMark/>
          </w:tcPr>
          <w:p w14:paraId="365EE395" w14:textId="77777777" w:rsidR="00F76C45" w:rsidRPr="00B57923" w:rsidRDefault="00F76C45" w:rsidP="002F7727">
            <w:pPr>
              <w:rPr>
                <w:rFonts w:cs="Arial"/>
              </w:rPr>
            </w:pPr>
            <w:r w:rsidRPr="00B57923">
              <w:rPr>
                <w:rFonts w:cs="Arial"/>
              </w:rPr>
              <w:t>Свич тип 17</w:t>
            </w:r>
          </w:p>
        </w:tc>
        <w:tc>
          <w:tcPr>
            <w:tcW w:w="704" w:type="pct"/>
            <w:tcBorders>
              <w:top w:val="nil"/>
              <w:left w:val="nil"/>
              <w:bottom w:val="single" w:sz="4" w:space="0" w:color="auto"/>
              <w:right w:val="single" w:sz="4" w:space="0" w:color="auto"/>
            </w:tcBorders>
            <w:shd w:val="clear" w:color="auto" w:fill="auto"/>
            <w:noWrap/>
            <w:vAlign w:val="bottom"/>
            <w:hideMark/>
          </w:tcPr>
          <w:p w14:paraId="714D8D96" w14:textId="77777777" w:rsidR="00F76C45" w:rsidRPr="00B57923" w:rsidRDefault="00F76C45" w:rsidP="002F7727">
            <w:pPr>
              <w:jc w:val="right"/>
              <w:rPr>
                <w:rFonts w:cs="Arial"/>
              </w:rPr>
            </w:pPr>
            <w:r w:rsidRPr="00B57923">
              <w:rPr>
                <w:rFonts w:cs="Arial"/>
              </w:rPr>
              <w:t>2</w:t>
            </w:r>
          </w:p>
        </w:tc>
        <w:tc>
          <w:tcPr>
            <w:tcW w:w="1451" w:type="pct"/>
            <w:tcBorders>
              <w:top w:val="nil"/>
              <w:left w:val="nil"/>
              <w:bottom w:val="single" w:sz="4" w:space="0" w:color="auto"/>
              <w:right w:val="single" w:sz="4" w:space="0" w:color="auto"/>
            </w:tcBorders>
            <w:shd w:val="clear" w:color="auto" w:fill="auto"/>
            <w:noWrap/>
            <w:vAlign w:val="bottom"/>
            <w:hideMark/>
          </w:tcPr>
          <w:p w14:paraId="473DB81D" w14:textId="77777777" w:rsidR="00F76C45" w:rsidRPr="00B57923" w:rsidRDefault="00F76C45" w:rsidP="002F7727">
            <w:pPr>
              <w:jc w:val="center"/>
              <w:rPr>
                <w:rFonts w:cs="Arial"/>
                <w:bCs/>
              </w:rPr>
            </w:pPr>
            <w:r w:rsidRPr="00B57923">
              <w:rPr>
                <w:rFonts w:cs="Arial"/>
                <w:bCs/>
              </w:rPr>
              <w:t> </w:t>
            </w:r>
          </w:p>
        </w:tc>
        <w:tc>
          <w:tcPr>
            <w:tcW w:w="935" w:type="pct"/>
            <w:tcBorders>
              <w:top w:val="nil"/>
              <w:left w:val="nil"/>
              <w:bottom w:val="single" w:sz="4" w:space="0" w:color="auto"/>
              <w:right w:val="single" w:sz="4" w:space="0" w:color="auto"/>
            </w:tcBorders>
            <w:shd w:val="clear" w:color="auto" w:fill="auto"/>
            <w:vAlign w:val="center"/>
            <w:hideMark/>
          </w:tcPr>
          <w:p w14:paraId="25CD1DDC" w14:textId="77777777" w:rsidR="00F76C45" w:rsidRPr="00B57923" w:rsidRDefault="00F76C45" w:rsidP="002F7727">
            <w:pPr>
              <w:jc w:val="center"/>
              <w:rPr>
                <w:rFonts w:cs="Arial"/>
                <w:bCs/>
              </w:rPr>
            </w:pPr>
            <w:r w:rsidRPr="00B57923">
              <w:rPr>
                <w:rFonts w:cs="Arial"/>
                <w:bCs/>
              </w:rPr>
              <w:t>2</w:t>
            </w:r>
          </w:p>
        </w:tc>
        <w:tc>
          <w:tcPr>
            <w:tcW w:w="935" w:type="pct"/>
            <w:tcBorders>
              <w:top w:val="nil"/>
              <w:left w:val="nil"/>
              <w:bottom w:val="single" w:sz="4" w:space="0" w:color="auto"/>
              <w:right w:val="single" w:sz="4" w:space="0" w:color="auto"/>
            </w:tcBorders>
            <w:shd w:val="clear" w:color="auto" w:fill="auto"/>
            <w:noWrap/>
            <w:vAlign w:val="bottom"/>
            <w:hideMark/>
          </w:tcPr>
          <w:p w14:paraId="48FF34EC" w14:textId="77777777" w:rsidR="00F76C45" w:rsidRPr="00B57923" w:rsidRDefault="00F76C45" w:rsidP="002F7727">
            <w:pPr>
              <w:rPr>
                <w:rFonts w:ascii="Calibri" w:hAnsi="Calibri" w:cs="Calibri"/>
              </w:rPr>
            </w:pPr>
            <w:r w:rsidRPr="00B57923">
              <w:rPr>
                <w:rFonts w:ascii="Calibri" w:hAnsi="Calibri" w:cs="Calibri"/>
              </w:rPr>
              <w:t> </w:t>
            </w:r>
          </w:p>
        </w:tc>
      </w:tr>
    </w:tbl>
    <w:p w14:paraId="463C0F97" w14:textId="77777777" w:rsidR="00F76C45" w:rsidRDefault="00F76C45" w:rsidP="002D3120">
      <w:pPr>
        <w:rPr>
          <w:rFonts w:cs="Arial"/>
          <w:sz w:val="22"/>
          <w:szCs w:val="22"/>
        </w:rPr>
      </w:pPr>
    </w:p>
    <w:p w14:paraId="0E221DED" w14:textId="77777777" w:rsidR="00F76C45" w:rsidRDefault="00F76C45" w:rsidP="002D3120">
      <w:pPr>
        <w:rPr>
          <w:rFonts w:cs="Arial"/>
          <w:sz w:val="22"/>
          <w:szCs w:val="22"/>
        </w:rPr>
      </w:pPr>
    </w:p>
    <w:p w14:paraId="2E228857" w14:textId="77777777" w:rsidR="00F76C45" w:rsidRDefault="00F76C45" w:rsidP="002D3120">
      <w:pPr>
        <w:rPr>
          <w:rFonts w:cs="Arial"/>
          <w:sz w:val="22"/>
          <w:szCs w:val="22"/>
        </w:rPr>
      </w:pPr>
    </w:p>
    <w:p w14:paraId="7C0C72ED" w14:textId="77777777" w:rsidR="00F76C45" w:rsidRDefault="00F76C45" w:rsidP="002D3120">
      <w:pPr>
        <w:rPr>
          <w:rFonts w:cs="Arial"/>
          <w:sz w:val="22"/>
          <w:szCs w:val="22"/>
        </w:rPr>
      </w:pPr>
    </w:p>
    <w:p w14:paraId="47646EDC" w14:textId="77777777" w:rsidR="00F76C45" w:rsidRDefault="00F76C45" w:rsidP="002D3120">
      <w:pPr>
        <w:rPr>
          <w:rFonts w:cs="Arial"/>
          <w:sz w:val="22"/>
          <w:szCs w:val="22"/>
        </w:rPr>
      </w:pPr>
    </w:p>
    <w:p w14:paraId="68F8F6AE" w14:textId="77777777" w:rsidR="00F76C45" w:rsidRDefault="00F76C45" w:rsidP="002D3120">
      <w:pPr>
        <w:rPr>
          <w:rFonts w:cs="Arial"/>
          <w:sz w:val="22"/>
          <w:szCs w:val="22"/>
        </w:rPr>
      </w:pPr>
    </w:p>
    <w:p w14:paraId="5AFD942D" w14:textId="77777777" w:rsidR="00F76C45" w:rsidRDefault="00F76C45" w:rsidP="002D3120">
      <w:pPr>
        <w:rPr>
          <w:rFonts w:cs="Arial"/>
          <w:sz w:val="22"/>
          <w:szCs w:val="22"/>
        </w:rPr>
      </w:pPr>
    </w:p>
    <w:p w14:paraId="15BD126D" w14:textId="56AA369A" w:rsidR="002D3120" w:rsidRPr="00701D6E" w:rsidRDefault="002D3120" w:rsidP="002D3120">
      <w:pPr>
        <w:rPr>
          <w:rFonts w:cs="Arial"/>
          <w:sz w:val="22"/>
          <w:szCs w:val="22"/>
        </w:rPr>
      </w:pPr>
      <w:r w:rsidRPr="00701D6E">
        <w:rPr>
          <w:rFonts w:cs="Arial"/>
          <w:sz w:val="22"/>
          <w:szCs w:val="22"/>
        </w:rPr>
        <w:t>Минималне захтеване техничке карактеристике:</w:t>
      </w:r>
    </w:p>
    <w:p w14:paraId="1178A536" w14:textId="77777777" w:rsidR="002D3120" w:rsidRPr="00701D6E" w:rsidRDefault="002D3120" w:rsidP="002D3120">
      <w:pPr>
        <w:rPr>
          <w:rFonts w:cs="Arial"/>
          <w:sz w:val="22"/>
          <w:szCs w:val="22"/>
        </w:rPr>
      </w:pPr>
    </w:p>
    <w:p w14:paraId="5C66B247" w14:textId="55919AE3" w:rsidR="002D3120" w:rsidRPr="00D60AF7" w:rsidRDefault="00D60AF7" w:rsidP="002D3120">
      <w:pPr>
        <w:rPr>
          <w:rFonts w:cs="Arial"/>
          <w:b/>
          <w:sz w:val="22"/>
          <w:szCs w:val="22"/>
        </w:rPr>
      </w:pPr>
      <w:r w:rsidRPr="00D60AF7">
        <w:rPr>
          <w:rFonts w:cs="Arial"/>
          <w:b/>
          <w:sz w:val="22"/>
          <w:szCs w:val="22"/>
        </w:rPr>
        <w:t>1.</w:t>
      </w:r>
      <w:r w:rsidR="002D3120" w:rsidRPr="00D60AF7">
        <w:rPr>
          <w:rFonts w:cs="Arial"/>
          <w:b/>
          <w:sz w:val="22"/>
          <w:szCs w:val="22"/>
        </w:rPr>
        <w:t xml:space="preserve">Свич тип 1 </w:t>
      </w:r>
    </w:p>
    <w:p w14:paraId="6AD22754" w14:textId="77777777" w:rsidR="002D3120" w:rsidRPr="00701D6E" w:rsidRDefault="002D3120" w:rsidP="002D3120">
      <w:pPr>
        <w:rPr>
          <w:rFonts w:cs="Arial"/>
          <w:sz w:val="22"/>
          <w:szCs w:val="22"/>
        </w:rPr>
      </w:pPr>
    </w:p>
    <w:p w14:paraId="1B3BC40B" w14:textId="77777777" w:rsidR="002D3120" w:rsidRPr="00701D6E" w:rsidRDefault="002D3120" w:rsidP="002D3120">
      <w:pPr>
        <w:rPr>
          <w:rFonts w:cs="Arial"/>
          <w:sz w:val="22"/>
          <w:szCs w:val="22"/>
        </w:rPr>
      </w:pPr>
      <w:r w:rsidRPr="00701D6E">
        <w:rPr>
          <w:rFonts w:cs="Arial"/>
          <w:sz w:val="22"/>
          <w:szCs w:val="22"/>
        </w:rPr>
        <w:t>Layer 2 Ethernet svič fiksne konfiguracije</w:t>
      </w:r>
    </w:p>
    <w:p w14:paraId="5EDC9DA8" w14:textId="77777777" w:rsidR="002D3120" w:rsidRPr="00701D6E" w:rsidRDefault="002D3120" w:rsidP="002D3120">
      <w:pPr>
        <w:rPr>
          <w:rFonts w:cs="Arial"/>
          <w:sz w:val="22"/>
          <w:szCs w:val="22"/>
        </w:rPr>
      </w:pPr>
      <w:r w:rsidRPr="00701D6E">
        <w:rPr>
          <w:rFonts w:cs="Arial"/>
          <w:sz w:val="22"/>
          <w:szCs w:val="22"/>
        </w:rPr>
        <w:t>Mogućnost montaže u rek orman 19’’ rackmountable, 1 RU</w:t>
      </w:r>
    </w:p>
    <w:p w14:paraId="509910B2" w14:textId="77777777" w:rsidR="002D3120" w:rsidRPr="00701D6E" w:rsidRDefault="002D3120" w:rsidP="002D3120">
      <w:pPr>
        <w:rPr>
          <w:rFonts w:cs="Arial"/>
          <w:sz w:val="22"/>
          <w:szCs w:val="22"/>
        </w:rPr>
      </w:pPr>
      <w:r w:rsidRPr="00701D6E">
        <w:rPr>
          <w:rFonts w:cs="Arial"/>
          <w:sz w:val="22"/>
          <w:szCs w:val="22"/>
        </w:rPr>
        <w:t>Najmanje 24 10/100/1000 BaseT PoE  porta (RJ-45)</w:t>
      </w:r>
    </w:p>
    <w:p w14:paraId="1B224E43" w14:textId="77777777" w:rsidR="002D3120" w:rsidRPr="00701D6E" w:rsidRDefault="002D3120" w:rsidP="002D3120">
      <w:pPr>
        <w:rPr>
          <w:rFonts w:cs="Arial"/>
          <w:sz w:val="22"/>
          <w:szCs w:val="22"/>
        </w:rPr>
      </w:pPr>
      <w:r w:rsidRPr="00701D6E">
        <w:rPr>
          <w:rFonts w:cs="Arial"/>
          <w:sz w:val="22"/>
          <w:szCs w:val="22"/>
        </w:rPr>
        <w:t>Najmanje 4 SFP bazirana 1GE uplink slota</w:t>
      </w:r>
    </w:p>
    <w:p w14:paraId="0E2132C4" w14:textId="77777777" w:rsidR="002D3120" w:rsidRPr="00701D6E" w:rsidRDefault="002D3120" w:rsidP="002D3120">
      <w:pPr>
        <w:rPr>
          <w:rFonts w:cs="Arial"/>
          <w:sz w:val="22"/>
          <w:szCs w:val="22"/>
        </w:rPr>
      </w:pPr>
      <w:r w:rsidRPr="00701D6E">
        <w:rPr>
          <w:rFonts w:cs="Arial"/>
          <w:sz w:val="22"/>
          <w:szCs w:val="22"/>
        </w:rPr>
        <w:t>Ukupna raspoloživa PoE snaga od minimalno 370W</w:t>
      </w:r>
    </w:p>
    <w:p w14:paraId="2AA53530" w14:textId="77777777" w:rsidR="002D3120" w:rsidRPr="00701D6E" w:rsidRDefault="002D3120" w:rsidP="002D3120">
      <w:pPr>
        <w:rPr>
          <w:rFonts w:cs="Arial"/>
          <w:sz w:val="22"/>
          <w:szCs w:val="22"/>
        </w:rPr>
      </w:pPr>
      <w:r w:rsidRPr="00701D6E">
        <w:rPr>
          <w:rFonts w:cs="Arial"/>
          <w:sz w:val="22"/>
          <w:szCs w:val="22"/>
        </w:rPr>
        <w:t>Minimum 216 Gbps switching propusnost (switching bandwidth)</w:t>
      </w:r>
    </w:p>
    <w:p w14:paraId="1EF63DD1" w14:textId="77777777" w:rsidR="002D3120" w:rsidRPr="00701D6E" w:rsidRDefault="002D3120" w:rsidP="002D3120">
      <w:pPr>
        <w:rPr>
          <w:rFonts w:cs="Arial"/>
          <w:sz w:val="22"/>
          <w:szCs w:val="22"/>
        </w:rPr>
      </w:pPr>
      <w:r w:rsidRPr="00701D6E">
        <w:rPr>
          <w:rFonts w:cs="Arial"/>
          <w:sz w:val="22"/>
          <w:szCs w:val="22"/>
        </w:rPr>
        <w:t>Brzina prosleđivanja (forwarding performance) od minimalno 71.4 Mpps (bazirano na paketima veličine 64 bajta)</w:t>
      </w:r>
    </w:p>
    <w:p w14:paraId="67AE4A6C" w14:textId="77777777" w:rsidR="002D3120" w:rsidRPr="00701D6E" w:rsidRDefault="002D3120" w:rsidP="002D3120">
      <w:pPr>
        <w:rPr>
          <w:rFonts w:cs="Arial"/>
          <w:sz w:val="22"/>
          <w:szCs w:val="22"/>
        </w:rPr>
      </w:pPr>
      <w:r w:rsidRPr="00701D6E">
        <w:rPr>
          <w:rFonts w:cs="Arial"/>
          <w:sz w:val="22"/>
          <w:szCs w:val="22"/>
        </w:rPr>
        <w:t xml:space="preserve">Podrška za minimalno 80 Gbps stacking bus preko kojeg se može stekovati do 8 svičeva, bez korišćenja korisničkih portova </w:t>
      </w:r>
    </w:p>
    <w:p w14:paraId="246A06B9" w14:textId="77777777" w:rsidR="002D3120" w:rsidRPr="00701D6E" w:rsidRDefault="002D3120" w:rsidP="002D3120">
      <w:pPr>
        <w:rPr>
          <w:rFonts w:cs="Arial"/>
          <w:sz w:val="22"/>
          <w:szCs w:val="22"/>
        </w:rPr>
      </w:pPr>
      <w:r w:rsidRPr="00701D6E">
        <w:rPr>
          <w:rFonts w:cs="Arial"/>
          <w:sz w:val="22"/>
          <w:szCs w:val="22"/>
        </w:rPr>
        <w:t>Mogućnost budućeg unapređenja sa modulima i kablovima koji su potrebni za stekovanje</w:t>
      </w:r>
    </w:p>
    <w:p w14:paraId="1290B9DB" w14:textId="77777777" w:rsidR="002D3120" w:rsidRPr="00701D6E" w:rsidRDefault="002D3120" w:rsidP="002D3120">
      <w:pPr>
        <w:rPr>
          <w:rFonts w:cs="Arial"/>
          <w:sz w:val="22"/>
          <w:szCs w:val="22"/>
        </w:rPr>
      </w:pPr>
      <w:r w:rsidRPr="00701D6E">
        <w:rPr>
          <w:rFonts w:cs="Arial"/>
          <w:sz w:val="22"/>
          <w:szCs w:val="22"/>
        </w:rPr>
        <w:t>Minimalno 512 MB DRAM i 128 MB Flash memorije</w:t>
      </w:r>
    </w:p>
    <w:p w14:paraId="5536C772" w14:textId="77777777" w:rsidR="002D3120" w:rsidRPr="00701D6E" w:rsidRDefault="002D3120" w:rsidP="002D3120">
      <w:pPr>
        <w:rPr>
          <w:rFonts w:cs="Arial"/>
          <w:sz w:val="22"/>
          <w:szCs w:val="22"/>
        </w:rPr>
      </w:pPr>
      <w:r w:rsidRPr="00701D6E">
        <w:rPr>
          <w:rFonts w:cs="Arial"/>
          <w:sz w:val="22"/>
          <w:szCs w:val="22"/>
        </w:rPr>
        <w:t>Minimalno 1023 aktivnih VLAN-ova i 4096 VLAN ID-eva</w:t>
      </w:r>
    </w:p>
    <w:p w14:paraId="318E45CB" w14:textId="77777777" w:rsidR="002D3120" w:rsidRPr="00701D6E" w:rsidRDefault="002D3120" w:rsidP="002D3120">
      <w:pPr>
        <w:rPr>
          <w:rFonts w:cs="Arial"/>
          <w:sz w:val="22"/>
          <w:szCs w:val="22"/>
        </w:rPr>
      </w:pPr>
      <w:r w:rsidRPr="00701D6E">
        <w:rPr>
          <w:rFonts w:cs="Arial"/>
          <w:sz w:val="22"/>
          <w:szCs w:val="22"/>
        </w:rPr>
        <w:t>Podrška za broadcast, multicast i storm kontrolu po portu</w:t>
      </w:r>
    </w:p>
    <w:p w14:paraId="3A184D5F" w14:textId="77777777" w:rsidR="002D3120" w:rsidRPr="00701D6E" w:rsidRDefault="002D3120" w:rsidP="002D3120">
      <w:pPr>
        <w:rPr>
          <w:rFonts w:cs="Arial"/>
          <w:sz w:val="22"/>
          <w:szCs w:val="22"/>
        </w:rPr>
      </w:pPr>
      <w:r w:rsidRPr="00701D6E">
        <w:rPr>
          <w:rFonts w:cs="Arial"/>
          <w:sz w:val="22"/>
          <w:szCs w:val="22"/>
        </w:rPr>
        <w:t>Podrška za standarde: 802.3ad, 802.1x, 802.1x Monitor Mode, RADIUS Change of Authorization, IEEE 802.3az EEE</w:t>
      </w:r>
    </w:p>
    <w:p w14:paraId="515CFA12" w14:textId="77777777" w:rsidR="002D3120" w:rsidRPr="00701D6E" w:rsidRDefault="002D3120" w:rsidP="002D3120">
      <w:pPr>
        <w:rPr>
          <w:rFonts w:cs="Arial"/>
          <w:sz w:val="22"/>
          <w:szCs w:val="22"/>
        </w:rPr>
      </w:pPr>
      <w:r w:rsidRPr="00701D6E">
        <w:rPr>
          <w:rFonts w:cs="Arial"/>
          <w:sz w:val="22"/>
          <w:szCs w:val="22"/>
        </w:rPr>
        <w:t>Podrška za TACACS+ i RADIUS autentifikaciju</w:t>
      </w:r>
    </w:p>
    <w:p w14:paraId="76F26618" w14:textId="77777777" w:rsidR="002D3120" w:rsidRPr="00701D6E" w:rsidRDefault="002D3120" w:rsidP="002D3120">
      <w:pPr>
        <w:rPr>
          <w:rFonts w:cs="Arial"/>
          <w:sz w:val="22"/>
          <w:szCs w:val="22"/>
        </w:rPr>
      </w:pPr>
      <w:r w:rsidRPr="00701D6E">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4C439397" w14:textId="77777777" w:rsidR="002D3120" w:rsidRPr="00701D6E" w:rsidRDefault="002D3120" w:rsidP="002D3120">
      <w:pPr>
        <w:rPr>
          <w:rFonts w:cs="Arial"/>
          <w:sz w:val="22"/>
          <w:szCs w:val="22"/>
        </w:rPr>
      </w:pPr>
      <w:r w:rsidRPr="00701D6E">
        <w:rPr>
          <w:rFonts w:cs="Arial"/>
          <w:sz w:val="22"/>
          <w:szCs w:val="22"/>
        </w:rPr>
        <w:t>Podrška za 8 izlaznih redova čekanja i bar jedan red čekanja striktnog prioriteta</w:t>
      </w:r>
    </w:p>
    <w:p w14:paraId="5781DED9" w14:textId="77777777" w:rsidR="002D3120" w:rsidRPr="00701D6E" w:rsidRDefault="002D3120" w:rsidP="002D3120">
      <w:pPr>
        <w:rPr>
          <w:rFonts w:cs="Arial"/>
          <w:sz w:val="22"/>
          <w:szCs w:val="22"/>
        </w:rPr>
      </w:pPr>
      <w:r w:rsidRPr="00701D6E">
        <w:rPr>
          <w:rFonts w:cs="Arial"/>
          <w:sz w:val="22"/>
          <w:szCs w:val="22"/>
        </w:rPr>
        <w:t>Podrška za ograničavanje pristupa samo određenim MAC adresama radnih stanica određenom portu switch-a</w:t>
      </w:r>
    </w:p>
    <w:p w14:paraId="2C4F0040" w14:textId="77777777" w:rsidR="002D3120" w:rsidRPr="00701D6E" w:rsidRDefault="002D3120" w:rsidP="002D3120">
      <w:pPr>
        <w:rPr>
          <w:rFonts w:cs="Arial"/>
          <w:sz w:val="22"/>
          <w:szCs w:val="22"/>
        </w:rPr>
      </w:pPr>
      <w:r w:rsidRPr="00701D6E">
        <w:rPr>
          <w:rFonts w:cs="Arial"/>
          <w:sz w:val="22"/>
          <w:szCs w:val="22"/>
        </w:rPr>
        <w:t>Podrška za DHCP Snooping (konzistentno mapiranje IP  na MAC adrese i limitiranje količine  DHCP saobraćaja na switch portovima), kontrola i filtriranje IP saobraćaja po portu na osnovu DHCP ili statički dodeljenih izvorišnih  IP adresa</w:t>
      </w:r>
    </w:p>
    <w:p w14:paraId="6DC973C9" w14:textId="77777777" w:rsidR="002D3120" w:rsidRPr="00701D6E" w:rsidRDefault="002D3120" w:rsidP="002D3120">
      <w:pPr>
        <w:rPr>
          <w:rFonts w:cs="Arial"/>
          <w:sz w:val="22"/>
          <w:szCs w:val="22"/>
        </w:rPr>
      </w:pPr>
      <w:r w:rsidRPr="00701D6E">
        <w:rPr>
          <w:rFonts w:cs="Arial"/>
          <w:sz w:val="22"/>
          <w:szCs w:val="22"/>
        </w:rPr>
        <w:t>Podrška za dinamičku ARP inspekciju, liste za kontrolu pristupa po portu</w:t>
      </w:r>
    </w:p>
    <w:p w14:paraId="646BCC5F" w14:textId="77777777" w:rsidR="002D3120" w:rsidRPr="00701D6E" w:rsidRDefault="002D3120" w:rsidP="002D3120">
      <w:pPr>
        <w:rPr>
          <w:rFonts w:cs="Arial"/>
          <w:sz w:val="22"/>
          <w:szCs w:val="22"/>
        </w:rPr>
      </w:pPr>
      <w:r w:rsidRPr="00701D6E">
        <w:rPr>
          <w:rFonts w:cs="Arial"/>
          <w:sz w:val="22"/>
          <w:szCs w:val="22"/>
        </w:rPr>
        <w:t>Podrška za L2 trace route</w:t>
      </w:r>
    </w:p>
    <w:p w14:paraId="168C3726" w14:textId="77777777" w:rsidR="002D3120" w:rsidRPr="00701D6E" w:rsidRDefault="002D3120" w:rsidP="002D3120">
      <w:pPr>
        <w:rPr>
          <w:rFonts w:cs="Arial"/>
          <w:sz w:val="22"/>
          <w:szCs w:val="22"/>
        </w:rPr>
      </w:pPr>
      <w:r w:rsidRPr="00701D6E">
        <w:rPr>
          <w:rFonts w:cs="Arial"/>
          <w:sz w:val="22"/>
          <w:szCs w:val="22"/>
        </w:rPr>
        <w:t>Podrška za dinamičko konfigurisanje portova pomoću makroa na osnovu detekcije tipa uređaja koji se povezuje na port</w:t>
      </w:r>
    </w:p>
    <w:p w14:paraId="1C2C7018" w14:textId="77777777" w:rsidR="002D3120" w:rsidRPr="00701D6E" w:rsidRDefault="002D3120" w:rsidP="002D3120">
      <w:pPr>
        <w:rPr>
          <w:rFonts w:cs="Arial"/>
          <w:sz w:val="22"/>
          <w:szCs w:val="22"/>
        </w:rPr>
      </w:pPr>
      <w:r w:rsidRPr="00701D6E">
        <w:rPr>
          <w:rFonts w:cs="Arial"/>
          <w:sz w:val="22"/>
          <w:szCs w:val="22"/>
        </w:rPr>
        <w:t>Podrška za SSH, RMON, SNMPv3 i telnet protokole</w:t>
      </w:r>
    </w:p>
    <w:p w14:paraId="6FD5008A" w14:textId="77777777" w:rsidR="002D3120" w:rsidRPr="00701D6E" w:rsidRDefault="002D3120" w:rsidP="002D312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59829455" w14:textId="77777777" w:rsidR="002D3120" w:rsidRPr="00701D6E" w:rsidRDefault="002D3120" w:rsidP="002D3120">
      <w:pPr>
        <w:rPr>
          <w:rFonts w:cs="Arial"/>
          <w:sz w:val="22"/>
          <w:szCs w:val="22"/>
        </w:rPr>
      </w:pPr>
    </w:p>
    <w:p w14:paraId="018177CB" w14:textId="5CB57F69" w:rsidR="002D3120" w:rsidRPr="00D60AF7" w:rsidRDefault="00D60AF7" w:rsidP="002D3120">
      <w:pPr>
        <w:rPr>
          <w:rFonts w:cs="Arial"/>
          <w:b/>
          <w:sz w:val="22"/>
          <w:szCs w:val="22"/>
        </w:rPr>
      </w:pPr>
      <w:r w:rsidRPr="00D60AF7">
        <w:rPr>
          <w:rFonts w:cs="Arial"/>
          <w:b/>
          <w:sz w:val="22"/>
          <w:szCs w:val="22"/>
        </w:rPr>
        <w:t xml:space="preserve">2. </w:t>
      </w:r>
      <w:r w:rsidR="002D3120" w:rsidRPr="00D60AF7">
        <w:rPr>
          <w:rFonts w:cs="Arial"/>
          <w:b/>
          <w:sz w:val="22"/>
          <w:szCs w:val="22"/>
        </w:rPr>
        <w:t>Свич тип 2</w:t>
      </w:r>
    </w:p>
    <w:p w14:paraId="5EDD6456" w14:textId="77777777" w:rsidR="002D3120" w:rsidRPr="00701D6E" w:rsidRDefault="002D3120" w:rsidP="002D3120">
      <w:pPr>
        <w:rPr>
          <w:rFonts w:cs="Arial"/>
          <w:sz w:val="22"/>
          <w:szCs w:val="22"/>
        </w:rPr>
      </w:pPr>
    </w:p>
    <w:p w14:paraId="6E5F1CEB" w14:textId="77777777" w:rsidR="002D3120" w:rsidRPr="00701D6E" w:rsidRDefault="002D3120" w:rsidP="002D3120">
      <w:pPr>
        <w:rPr>
          <w:rFonts w:cs="Arial"/>
          <w:sz w:val="22"/>
          <w:szCs w:val="22"/>
        </w:rPr>
      </w:pPr>
      <w:r w:rsidRPr="00701D6E">
        <w:rPr>
          <w:rFonts w:cs="Arial"/>
          <w:sz w:val="22"/>
          <w:szCs w:val="22"/>
        </w:rPr>
        <w:t>Десктоп свич  који задовољава следеће минималне техничке карактеристике:</w:t>
      </w:r>
    </w:p>
    <w:p w14:paraId="51E55B55" w14:textId="77777777" w:rsidR="002D3120" w:rsidRPr="00701D6E" w:rsidRDefault="002D3120" w:rsidP="002D3120">
      <w:pPr>
        <w:rPr>
          <w:rFonts w:cs="Arial"/>
          <w:sz w:val="22"/>
          <w:szCs w:val="22"/>
        </w:rPr>
      </w:pPr>
      <w:r w:rsidRPr="00701D6E">
        <w:rPr>
          <w:rFonts w:cs="Arial"/>
          <w:sz w:val="22"/>
          <w:szCs w:val="22"/>
        </w:rPr>
        <w:t>Neupravljivi Ethernet svič fiksne konfiguracije</w:t>
      </w:r>
    </w:p>
    <w:p w14:paraId="66ED9E5F" w14:textId="77777777" w:rsidR="002D3120" w:rsidRPr="00701D6E" w:rsidRDefault="002D3120" w:rsidP="002D3120">
      <w:pPr>
        <w:rPr>
          <w:rFonts w:cs="Arial"/>
          <w:sz w:val="22"/>
          <w:szCs w:val="22"/>
        </w:rPr>
      </w:pPr>
      <w:r w:rsidRPr="00701D6E">
        <w:rPr>
          <w:rFonts w:cs="Arial"/>
          <w:sz w:val="22"/>
          <w:szCs w:val="22"/>
        </w:rPr>
        <w:t>Minimalno 8 x 10/100 BaseT porta (RJ-45)</w:t>
      </w:r>
    </w:p>
    <w:p w14:paraId="44E1A231" w14:textId="77777777" w:rsidR="002D3120" w:rsidRPr="00701D6E" w:rsidRDefault="002D3120" w:rsidP="002D3120">
      <w:pPr>
        <w:rPr>
          <w:rFonts w:cs="Arial"/>
          <w:sz w:val="22"/>
          <w:szCs w:val="22"/>
        </w:rPr>
      </w:pPr>
      <w:r w:rsidRPr="00701D6E">
        <w:rPr>
          <w:rFonts w:cs="Arial"/>
          <w:sz w:val="22"/>
          <w:szCs w:val="22"/>
        </w:rPr>
        <w:lastRenderedPageBreak/>
        <w:t>Minimum 1,6 Gbps switching propusnost (switching capacity)</w:t>
      </w:r>
    </w:p>
    <w:p w14:paraId="1F17F90F" w14:textId="77777777" w:rsidR="002D3120" w:rsidRPr="00701D6E" w:rsidRDefault="002D3120" w:rsidP="002D3120">
      <w:pPr>
        <w:rPr>
          <w:rFonts w:cs="Arial"/>
          <w:sz w:val="22"/>
          <w:szCs w:val="22"/>
        </w:rPr>
      </w:pPr>
      <w:r w:rsidRPr="00701D6E">
        <w:rPr>
          <w:rFonts w:cs="Arial"/>
          <w:sz w:val="22"/>
          <w:szCs w:val="22"/>
        </w:rPr>
        <w:t>Brzina prosleđivanja (forwarding capacity) od minimalno 1,4 Mpps (bazirano na paketima veličine 64 bajta)</w:t>
      </w:r>
    </w:p>
    <w:p w14:paraId="75BA8452" w14:textId="77777777" w:rsidR="002D3120" w:rsidRPr="00701D6E" w:rsidRDefault="002D3120" w:rsidP="002D3120">
      <w:pPr>
        <w:rPr>
          <w:rFonts w:cs="Arial"/>
          <w:sz w:val="22"/>
          <w:szCs w:val="22"/>
        </w:rPr>
      </w:pPr>
      <w:r w:rsidRPr="00701D6E">
        <w:rPr>
          <w:rFonts w:cs="Arial"/>
          <w:sz w:val="22"/>
          <w:szCs w:val="22"/>
        </w:rPr>
        <w:t>Veličina flash memorije minimalno 128 MB</w:t>
      </w:r>
    </w:p>
    <w:p w14:paraId="0F732FC2" w14:textId="77777777" w:rsidR="002D3120" w:rsidRPr="00701D6E" w:rsidRDefault="002D3120" w:rsidP="002D3120">
      <w:pPr>
        <w:rPr>
          <w:rFonts w:cs="Arial"/>
          <w:sz w:val="22"/>
          <w:szCs w:val="22"/>
        </w:rPr>
      </w:pPr>
      <w:r w:rsidRPr="00701D6E">
        <w:rPr>
          <w:rFonts w:cs="Arial"/>
          <w:sz w:val="22"/>
          <w:szCs w:val="22"/>
        </w:rPr>
        <w:t>Veličina RAM memorije minimalno 128 MB</w:t>
      </w:r>
    </w:p>
    <w:p w14:paraId="50FBE397" w14:textId="77777777" w:rsidR="002D3120" w:rsidRPr="00701D6E" w:rsidRDefault="002D3120" w:rsidP="002D3120">
      <w:pPr>
        <w:rPr>
          <w:rFonts w:cs="Arial"/>
          <w:sz w:val="22"/>
          <w:szCs w:val="22"/>
        </w:rPr>
      </w:pPr>
      <w:r w:rsidRPr="00701D6E">
        <w:rPr>
          <w:rFonts w:cs="Arial"/>
          <w:sz w:val="22"/>
          <w:szCs w:val="22"/>
        </w:rPr>
        <w:t>Veličina jumbo frame-ova minimalno 9216 bajtova</w:t>
      </w:r>
    </w:p>
    <w:p w14:paraId="37F2104D" w14:textId="1246279D" w:rsidR="002D3120" w:rsidRPr="00701D6E" w:rsidRDefault="002D3120" w:rsidP="002D3120">
      <w:pPr>
        <w:rPr>
          <w:rFonts w:cs="Arial"/>
          <w:sz w:val="22"/>
          <w:szCs w:val="22"/>
        </w:rPr>
      </w:pPr>
      <w:r w:rsidRPr="00701D6E">
        <w:rPr>
          <w:rFonts w:cs="Arial"/>
          <w:sz w:val="22"/>
          <w:szCs w:val="22"/>
        </w:rPr>
        <w:t>Podrška za 802.1p priority based Quality of service (QoS)</w:t>
      </w:r>
    </w:p>
    <w:p w14:paraId="5C681B9C" w14:textId="77777777" w:rsidR="002D3120" w:rsidRPr="00701D6E" w:rsidRDefault="002D3120" w:rsidP="002D3120">
      <w:pPr>
        <w:rPr>
          <w:rFonts w:cs="Arial"/>
          <w:sz w:val="22"/>
          <w:szCs w:val="22"/>
        </w:rPr>
      </w:pPr>
    </w:p>
    <w:p w14:paraId="20F80E02" w14:textId="3F8B3127" w:rsidR="002D3120" w:rsidRPr="00D60AF7" w:rsidRDefault="00D60AF7" w:rsidP="002D3120">
      <w:pPr>
        <w:rPr>
          <w:rFonts w:cs="Arial"/>
          <w:b/>
          <w:sz w:val="22"/>
          <w:szCs w:val="22"/>
        </w:rPr>
      </w:pPr>
      <w:r w:rsidRPr="00D60AF7">
        <w:rPr>
          <w:rFonts w:cs="Arial"/>
          <w:b/>
          <w:sz w:val="22"/>
          <w:szCs w:val="22"/>
        </w:rPr>
        <w:t xml:space="preserve">3. </w:t>
      </w:r>
      <w:r w:rsidR="002D3120" w:rsidRPr="00D60AF7">
        <w:rPr>
          <w:rFonts w:cs="Arial"/>
          <w:b/>
          <w:sz w:val="22"/>
          <w:szCs w:val="22"/>
        </w:rPr>
        <w:t>Рутер тип 1</w:t>
      </w:r>
    </w:p>
    <w:p w14:paraId="673E3080" w14:textId="77777777" w:rsidR="002D3120" w:rsidRPr="00701D6E" w:rsidRDefault="002D3120" w:rsidP="002D3120">
      <w:pPr>
        <w:rPr>
          <w:rFonts w:cs="Arial"/>
          <w:sz w:val="22"/>
          <w:szCs w:val="22"/>
        </w:rPr>
      </w:pPr>
    </w:p>
    <w:p w14:paraId="57D78D2B" w14:textId="77777777" w:rsidR="002D3120" w:rsidRPr="00701D6E" w:rsidRDefault="002D3120" w:rsidP="002D3120">
      <w:pPr>
        <w:rPr>
          <w:rFonts w:cs="Arial"/>
          <w:sz w:val="22"/>
          <w:szCs w:val="22"/>
        </w:rPr>
      </w:pPr>
      <w:r w:rsidRPr="00701D6E">
        <w:rPr>
          <w:rFonts w:cs="Arial"/>
          <w:sz w:val="22"/>
          <w:szCs w:val="22"/>
        </w:rPr>
        <w:t>Ruter mora u isporučenom hardveru da omogućava  sledeće funkcionalnosti:</w:t>
      </w:r>
    </w:p>
    <w:p w14:paraId="034F8F54"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Modularni ruter sa najmanje 3 GE porta od kojih je:</w:t>
      </w:r>
    </w:p>
    <w:p w14:paraId="1E3A41CA"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1 kombinovani 10/100/1000 RJ-45 ili SFP Ethernet port</w:t>
      </w:r>
    </w:p>
    <w:p w14:paraId="3BFAA5AC"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1 fiksni bakarni 10/100/1000 RJ-45 Ethernet port</w:t>
      </w:r>
    </w:p>
    <w:p w14:paraId="19B28650"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1 fiksni SFP Ethernet port</w:t>
      </w:r>
    </w:p>
    <w:p w14:paraId="70D761D5"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Minimalno 1 GE RJ-45 menadžment port</w:t>
      </w:r>
    </w:p>
    <w:p w14:paraId="11D1201E"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Mogućnost montaže u rek orman 19’’ rackmountable, visina 1 RU</w:t>
      </w:r>
    </w:p>
    <w:p w14:paraId="1EC9DC91"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Minimalno 2 slota za servisne i/ili network interface module</w:t>
      </w:r>
    </w:p>
    <w:p w14:paraId="411F6CF5"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Minimalno 2 integrisani slot za potrebe Packet Voice Digital Signal Processor (DSP) modula</w:t>
      </w:r>
    </w:p>
    <w:p w14:paraId="6DA3DB60"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Minimum 1 USB port tipa A</w:t>
      </w:r>
    </w:p>
    <w:p w14:paraId="4223F30D"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Minimum USB konzolni porta tipa B mini</w:t>
      </w:r>
    </w:p>
    <w:p w14:paraId="78301941"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Minimum Serijski konzolni port RJ-45</w:t>
      </w:r>
    </w:p>
    <w:p w14:paraId="6845C327"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Minimum Serijski auxiliary port RJ-45</w:t>
      </w:r>
    </w:p>
    <w:p w14:paraId="575CA8C7"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Minimalno 4 GB Flash memorije sa mogućnošću prosirenja do 16 GB</w:t>
      </w:r>
    </w:p>
    <w:p w14:paraId="18C3AC91"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Minimalno 4 GB DRAM memorije,  sa mogućnošću prosirenja do 16 GB</w:t>
      </w:r>
    </w:p>
    <w:p w14:paraId="25BFFB16"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AC napajanje</w:t>
      </w:r>
    </w:p>
    <w:p w14:paraId="51104E9D"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Minimum aggregate throughput od 100 Mbps sa mogućnošću proširenja do 300 Mbps</w:t>
      </w:r>
    </w:p>
    <w:p w14:paraId="79A4ABC8" w14:textId="77777777" w:rsidR="002D3120" w:rsidRPr="00701D6E" w:rsidRDefault="002D3120" w:rsidP="002D3120">
      <w:pPr>
        <w:rPr>
          <w:rFonts w:cs="Arial"/>
          <w:sz w:val="22"/>
          <w:szCs w:val="22"/>
        </w:rPr>
      </w:pPr>
    </w:p>
    <w:p w14:paraId="3D5F1430" w14:textId="77777777" w:rsidR="002D3120" w:rsidRPr="00701D6E" w:rsidRDefault="002D3120" w:rsidP="002D3120">
      <w:pPr>
        <w:rPr>
          <w:rFonts w:cs="Arial"/>
          <w:sz w:val="22"/>
          <w:szCs w:val="22"/>
        </w:rPr>
      </w:pPr>
      <w:r w:rsidRPr="00701D6E">
        <w:rPr>
          <w:rFonts w:cs="Arial"/>
          <w:sz w:val="22"/>
          <w:szCs w:val="22"/>
        </w:rPr>
        <w:t>Ruter mora u isporučenom softveru i hardveru da omogućava sledeće funkcionalnosti:</w:t>
      </w:r>
    </w:p>
    <w:p w14:paraId="03964B16"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 xml:space="preserve">Enkapsulacije: Ethernet, 802.1q VLAN, Point-to-Point Protocol (PPP), Multilink Point-to-Point Protocol (MLPPP), Frame Relay, Multilink Frame Relay (MLFR) (FR.15 and FR.16), High-Level Data Link Control (HDLC), Serial (RS-232, RS-449, X.21, V.35, and EIA-530), and PPP over Ethernet (PPPoE), </w:t>
      </w:r>
    </w:p>
    <w:p w14:paraId="37CB2FB5"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BGP i OSPF dinamičke protokole rutiranja</w:t>
      </w:r>
    </w:p>
    <w:p w14:paraId="08F20CBF"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IPv6 skup protokola i OSPFv3</w:t>
      </w:r>
    </w:p>
    <w:p w14:paraId="48DFB4A2"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H.323, SIP i MGCP signalizacione protokole</w:t>
      </w:r>
    </w:p>
    <w:p w14:paraId="49217C00"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IP-to-IP gateway funkcionalnost (Session Border Controller) i kapacitet od 10 konkurentnih SIP trunk sesija sa mogućnošću naknadnog proširenja kapaciteta do 400</w:t>
      </w:r>
    </w:p>
    <w:p w14:paraId="249EDAFA"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DSP resursi za 64 govorna kanala</w:t>
      </w:r>
    </w:p>
    <w:p w14:paraId="7D436D87"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Odgovarajuća licenca za ostrvski režim rada do 25 IP telefona, sa mogućnošću proširenja do mimalno 100 IP telefona (mogućnost fallback registracije IP telefona na predmetni ruter u slučaju nedostupnosti ponuđenog IP telefonskog sistema za procesiranje poziva)</w:t>
      </w:r>
    </w:p>
    <w:p w14:paraId="1ECDC38A" w14:textId="77777777" w:rsidR="002D3120" w:rsidRPr="00701D6E" w:rsidRDefault="002D3120" w:rsidP="002D3120">
      <w:pPr>
        <w:rPr>
          <w:rFonts w:cs="Arial"/>
          <w:sz w:val="22"/>
          <w:szCs w:val="22"/>
        </w:rPr>
      </w:pPr>
    </w:p>
    <w:p w14:paraId="56D34366" w14:textId="77777777" w:rsidR="002D3120" w:rsidRPr="00701D6E" w:rsidRDefault="002D3120" w:rsidP="002D3120">
      <w:pPr>
        <w:rPr>
          <w:rFonts w:cs="Arial"/>
          <w:sz w:val="22"/>
          <w:szCs w:val="22"/>
        </w:rPr>
      </w:pPr>
      <w:r w:rsidRPr="00701D6E">
        <w:rPr>
          <w:rFonts w:cs="Arial"/>
          <w:sz w:val="22"/>
          <w:szCs w:val="22"/>
        </w:rPr>
        <w:t>Ruter mora mora u isporučenom softveru i hardveru da omogućava sledeće funkcionalnosti:</w:t>
      </w:r>
    </w:p>
    <w:p w14:paraId="01CD77BA"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Mogućnost administracije kroz telnet, ssh, web i SNMP</w:t>
      </w:r>
    </w:p>
    <w:p w14:paraId="4276BB9D"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SNMPv3 protokol</w:t>
      </w:r>
    </w:p>
    <w:p w14:paraId="600853D9"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MPLS, EoMPLS</w:t>
      </w:r>
    </w:p>
    <w:p w14:paraId="3A858632"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IPSec DES/3DES/AES</w:t>
      </w:r>
    </w:p>
    <w:p w14:paraId="2F7A0841"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Zone Based Firewall, IPSec VPN, EZVPN, DMVPN, FlexVPN funkcionalnosti</w:t>
      </w:r>
    </w:p>
    <w:p w14:paraId="779B6227"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kriptografske algoritme za enkripciju: DES, 3DES, AES-128 or AES-256; Autentifikaciju: RSA (748/1024/2048 bit), ECDSA (256/384 bit); Integrity: MD5, SHA, SHA-256, SHA-384, SHA-512</w:t>
      </w:r>
    </w:p>
    <w:p w14:paraId="1F116962" w14:textId="77777777" w:rsidR="002D3120" w:rsidRPr="00701D6E" w:rsidRDefault="002D3120" w:rsidP="002D3120">
      <w:pPr>
        <w:rPr>
          <w:rFonts w:cs="Arial"/>
          <w:sz w:val="22"/>
          <w:szCs w:val="22"/>
        </w:rPr>
      </w:pPr>
      <w:r w:rsidRPr="00701D6E">
        <w:rPr>
          <w:rFonts w:cs="Arial"/>
          <w:sz w:val="22"/>
          <w:szCs w:val="22"/>
        </w:rPr>
        <w:lastRenderedPageBreak/>
        <w:t>Mogućnost naknadne ugradnje različitih modula sledećih karakteristika:</w:t>
      </w:r>
    </w:p>
    <w:p w14:paraId="7A0487C6"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8 T1/E1 portova</w:t>
      </w:r>
    </w:p>
    <w:p w14:paraId="1AD9B975"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T3/E3 porta</w:t>
      </w:r>
    </w:p>
    <w:p w14:paraId="2DAC812A"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4 serijska porta</w:t>
      </w:r>
    </w:p>
    <w:p w14:paraId="4DE402EC"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6 GE/SFP portova</w:t>
      </w:r>
    </w:p>
    <w:p w14:paraId="3F50E955"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4 GE/SFP porta ili jedan 10G SFP+ port</w:t>
      </w:r>
    </w:p>
    <w:p w14:paraId="1E14344D"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 xml:space="preserve">kartice koja imaju funkcionalnost L2/L3 sviča </w:t>
      </w:r>
    </w:p>
    <w:p w14:paraId="08274053"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do 4 serijska WAN interfejsa</w:t>
      </w:r>
    </w:p>
    <w:p w14:paraId="64DB552A"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 xml:space="preserve">do 8 POE/POE+ GE L2 portova </w:t>
      </w:r>
    </w:p>
    <w:p w14:paraId="4D5F221F"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modul sa wan 4G LTE interfejsom</w:t>
      </w:r>
    </w:p>
    <w:p w14:paraId="55ACCE63"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voice moduli sa 2 ili 4 FXS porta, 2 ili 4 FXO porta, 2 ili 4 BRI ISDN porta koji moraju da imaju ugradjene potrebne DSP resurse</w:t>
      </w:r>
    </w:p>
    <w:p w14:paraId="61767E9C" w14:textId="77777777" w:rsidR="002D3120" w:rsidRPr="00701D6E" w:rsidRDefault="002D3120" w:rsidP="002D3120">
      <w:pPr>
        <w:rPr>
          <w:rFonts w:cs="Arial"/>
          <w:sz w:val="22"/>
          <w:szCs w:val="22"/>
        </w:rPr>
      </w:pPr>
      <w:r w:rsidRPr="00701D6E">
        <w:rPr>
          <w:rFonts w:cs="Arial"/>
          <w:sz w:val="22"/>
          <w:szCs w:val="22"/>
        </w:rPr>
        <w:t>o</w:t>
      </w:r>
      <w:r w:rsidRPr="00701D6E">
        <w:rPr>
          <w:rFonts w:cs="Arial"/>
          <w:sz w:val="22"/>
          <w:szCs w:val="22"/>
        </w:rPr>
        <w:tab/>
        <w:t>voice moduli sa 1,2,4 ili 8 PRI ISDN portova</w:t>
      </w:r>
    </w:p>
    <w:p w14:paraId="19E40DED"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Garantni rok minimalno 1 godina. Uređaji moraju biti pokriveni hardveskim servisima proizvođača opreme za vreme trajanja garantnog roka koji omogućavaju zamenu neispravne opreme narednog dana u slučaju kvara.</w:t>
      </w:r>
    </w:p>
    <w:p w14:paraId="5CF6FC1C" w14:textId="77777777" w:rsidR="002D3120" w:rsidRPr="00701D6E" w:rsidRDefault="002D3120" w:rsidP="002D3120">
      <w:pPr>
        <w:rPr>
          <w:rFonts w:cs="Arial"/>
          <w:sz w:val="22"/>
          <w:szCs w:val="22"/>
        </w:rPr>
      </w:pPr>
    </w:p>
    <w:p w14:paraId="0A32B529" w14:textId="77777777" w:rsidR="002D3120" w:rsidRPr="00701D6E" w:rsidRDefault="002D3120" w:rsidP="002D3120">
      <w:pPr>
        <w:rPr>
          <w:rFonts w:cs="Arial"/>
          <w:sz w:val="22"/>
          <w:szCs w:val="22"/>
        </w:rPr>
      </w:pPr>
    </w:p>
    <w:p w14:paraId="565CAA74" w14:textId="36BD2CD0" w:rsidR="002D3120" w:rsidRPr="00D60AF7" w:rsidRDefault="00D60AF7" w:rsidP="002D3120">
      <w:pPr>
        <w:rPr>
          <w:rFonts w:cs="Arial"/>
          <w:b/>
          <w:sz w:val="22"/>
          <w:szCs w:val="22"/>
        </w:rPr>
      </w:pPr>
      <w:r w:rsidRPr="00D60AF7">
        <w:rPr>
          <w:rFonts w:cs="Arial"/>
          <w:b/>
          <w:sz w:val="22"/>
          <w:szCs w:val="22"/>
        </w:rPr>
        <w:t>4.</w:t>
      </w:r>
      <w:r w:rsidR="002D3120" w:rsidRPr="00D60AF7">
        <w:rPr>
          <w:rFonts w:cs="Arial"/>
          <w:b/>
          <w:sz w:val="22"/>
          <w:szCs w:val="22"/>
        </w:rPr>
        <w:t>MPLS Рутер тип 1</w:t>
      </w:r>
    </w:p>
    <w:p w14:paraId="3C0405B3" w14:textId="77777777" w:rsidR="002D3120" w:rsidRPr="00701D6E" w:rsidRDefault="002D3120" w:rsidP="002D3120">
      <w:pPr>
        <w:rPr>
          <w:rFonts w:cs="Arial"/>
          <w:sz w:val="22"/>
          <w:szCs w:val="22"/>
        </w:rPr>
      </w:pPr>
      <w:r w:rsidRPr="00701D6E">
        <w:rPr>
          <w:rFonts w:cs="Arial"/>
          <w:sz w:val="22"/>
          <w:szCs w:val="22"/>
        </w:rPr>
        <w:t>Ruter mora u isporučenom hardveru da omogućava  sledeće funkcionalnosti:</w:t>
      </w:r>
    </w:p>
    <w:p w14:paraId="015B6A8A" w14:textId="77777777" w:rsidR="002D3120" w:rsidRPr="00701D6E" w:rsidRDefault="002D3120" w:rsidP="002D3120">
      <w:pPr>
        <w:rPr>
          <w:rFonts w:cs="Arial"/>
          <w:sz w:val="22"/>
          <w:szCs w:val="22"/>
        </w:rPr>
      </w:pPr>
      <w:r w:rsidRPr="00701D6E">
        <w:rPr>
          <w:rFonts w:cs="Arial"/>
          <w:sz w:val="22"/>
          <w:szCs w:val="22"/>
        </w:rPr>
        <w:t>Najmanje 12 gigabitnih SFP portova</w:t>
      </w:r>
    </w:p>
    <w:p w14:paraId="2B12E0B0" w14:textId="77777777" w:rsidR="002D3120" w:rsidRPr="00701D6E" w:rsidRDefault="002D3120" w:rsidP="002D3120">
      <w:pPr>
        <w:rPr>
          <w:rFonts w:cs="Arial"/>
          <w:sz w:val="22"/>
          <w:szCs w:val="22"/>
        </w:rPr>
      </w:pPr>
      <w:r w:rsidRPr="00701D6E">
        <w:rPr>
          <w:rFonts w:cs="Arial"/>
          <w:sz w:val="22"/>
          <w:szCs w:val="22"/>
        </w:rPr>
        <w:t>Najmanje 8 gigabitnih bakarnih portova</w:t>
      </w:r>
    </w:p>
    <w:p w14:paraId="0E428E64" w14:textId="77777777" w:rsidR="002D3120" w:rsidRPr="00701D6E" w:rsidRDefault="002D3120" w:rsidP="002D3120">
      <w:pPr>
        <w:rPr>
          <w:rFonts w:cs="Arial"/>
          <w:sz w:val="22"/>
          <w:szCs w:val="22"/>
        </w:rPr>
      </w:pPr>
      <w:r w:rsidRPr="00701D6E">
        <w:rPr>
          <w:rFonts w:cs="Arial"/>
          <w:sz w:val="22"/>
          <w:szCs w:val="22"/>
        </w:rPr>
        <w:t>Najmanje 2 desetogigabitna optička porta</w:t>
      </w:r>
    </w:p>
    <w:p w14:paraId="2A5D5820" w14:textId="77777777" w:rsidR="002D3120" w:rsidRPr="00701D6E" w:rsidRDefault="002D3120" w:rsidP="002D3120">
      <w:pPr>
        <w:rPr>
          <w:rFonts w:cs="Arial"/>
          <w:sz w:val="22"/>
          <w:szCs w:val="22"/>
        </w:rPr>
      </w:pPr>
      <w:r w:rsidRPr="00701D6E">
        <w:rPr>
          <w:rFonts w:cs="Arial"/>
          <w:sz w:val="22"/>
          <w:szCs w:val="22"/>
        </w:rPr>
        <w:t>Najmanje 4GB DRAM memorije</w:t>
      </w:r>
    </w:p>
    <w:p w14:paraId="5A0A91E3" w14:textId="77777777" w:rsidR="002D3120" w:rsidRPr="00701D6E" w:rsidRDefault="002D3120" w:rsidP="002D3120">
      <w:pPr>
        <w:rPr>
          <w:rFonts w:cs="Arial"/>
          <w:sz w:val="22"/>
          <w:szCs w:val="22"/>
        </w:rPr>
      </w:pPr>
      <w:r w:rsidRPr="00701D6E">
        <w:rPr>
          <w:rFonts w:cs="Arial"/>
          <w:sz w:val="22"/>
          <w:szCs w:val="22"/>
        </w:rPr>
        <w:t>Najmanje Dual Core Procesor za rutiranje integrisan u sam uređaj</w:t>
      </w:r>
    </w:p>
    <w:p w14:paraId="628B93E2" w14:textId="77777777" w:rsidR="002D3120" w:rsidRPr="00701D6E" w:rsidRDefault="002D3120" w:rsidP="002D3120">
      <w:pPr>
        <w:rPr>
          <w:rFonts w:cs="Arial"/>
          <w:sz w:val="22"/>
          <w:szCs w:val="22"/>
        </w:rPr>
      </w:pPr>
      <w:r w:rsidRPr="00701D6E">
        <w:rPr>
          <w:rFonts w:cs="Arial"/>
          <w:sz w:val="22"/>
          <w:szCs w:val="22"/>
        </w:rPr>
        <w:t>Protok vazduha spreda ka pozadi</w:t>
      </w:r>
    </w:p>
    <w:p w14:paraId="1FB5222A" w14:textId="77777777" w:rsidR="002D3120" w:rsidRPr="00701D6E" w:rsidRDefault="002D3120" w:rsidP="002D3120">
      <w:pPr>
        <w:rPr>
          <w:rFonts w:cs="Arial"/>
          <w:sz w:val="22"/>
          <w:szCs w:val="22"/>
        </w:rPr>
      </w:pPr>
      <w:r w:rsidRPr="00701D6E">
        <w:rPr>
          <w:rFonts w:cs="Arial"/>
          <w:sz w:val="22"/>
          <w:szCs w:val="22"/>
        </w:rPr>
        <w:t>Maksimalna potrošnja 120W</w:t>
      </w:r>
    </w:p>
    <w:p w14:paraId="02EC6FAA" w14:textId="77777777" w:rsidR="002D3120" w:rsidRPr="00701D6E" w:rsidRDefault="002D3120" w:rsidP="002D3120">
      <w:pPr>
        <w:rPr>
          <w:rFonts w:cs="Arial"/>
          <w:sz w:val="22"/>
          <w:szCs w:val="22"/>
        </w:rPr>
      </w:pPr>
      <w:r w:rsidRPr="00701D6E">
        <w:rPr>
          <w:rFonts w:cs="Arial"/>
          <w:sz w:val="22"/>
          <w:szCs w:val="22"/>
        </w:rPr>
        <w:t>Redundantno AC napajanje</w:t>
      </w:r>
    </w:p>
    <w:p w14:paraId="43848E65" w14:textId="77777777" w:rsidR="002D3120" w:rsidRPr="00701D6E" w:rsidRDefault="002D3120" w:rsidP="002D3120">
      <w:pPr>
        <w:rPr>
          <w:rFonts w:cs="Arial"/>
          <w:sz w:val="22"/>
          <w:szCs w:val="22"/>
        </w:rPr>
      </w:pPr>
      <w:r w:rsidRPr="00701D6E">
        <w:rPr>
          <w:rFonts w:cs="Arial"/>
          <w:sz w:val="22"/>
          <w:szCs w:val="22"/>
        </w:rPr>
        <w:t>Mogućnost smeštanja u 19“ rek orman</w:t>
      </w:r>
    </w:p>
    <w:p w14:paraId="4F579707" w14:textId="77777777" w:rsidR="002D3120" w:rsidRPr="00701D6E" w:rsidRDefault="002D3120" w:rsidP="002D3120">
      <w:pPr>
        <w:rPr>
          <w:rFonts w:cs="Arial"/>
          <w:sz w:val="22"/>
          <w:szCs w:val="22"/>
        </w:rPr>
      </w:pPr>
      <w:r w:rsidRPr="00701D6E">
        <w:rPr>
          <w:rFonts w:cs="Arial"/>
          <w:sz w:val="22"/>
          <w:szCs w:val="22"/>
        </w:rPr>
        <w:t>Maksimalna visina od 1 RU (44.45mm)</w:t>
      </w:r>
    </w:p>
    <w:p w14:paraId="6E49CC52" w14:textId="77777777" w:rsidR="002D3120" w:rsidRPr="00701D6E" w:rsidRDefault="002D3120" w:rsidP="002D3120">
      <w:pPr>
        <w:rPr>
          <w:rFonts w:cs="Arial"/>
          <w:sz w:val="22"/>
          <w:szCs w:val="22"/>
        </w:rPr>
      </w:pPr>
      <w:r w:rsidRPr="00701D6E">
        <w:rPr>
          <w:rFonts w:cs="Arial"/>
          <w:sz w:val="22"/>
          <w:szCs w:val="22"/>
        </w:rPr>
        <w:t>Switching kapacitet od najmanje 64Gbps</w:t>
      </w:r>
    </w:p>
    <w:p w14:paraId="20304B65" w14:textId="77777777" w:rsidR="002D3120" w:rsidRPr="00701D6E" w:rsidRDefault="002D3120" w:rsidP="002D3120">
      <w:pPr>
        <w:rPr>
          <w:rFonts w:cs="Arial"/>
          <w:sz w:val="22"/>
          <w:szCs w:val="22"/>
        </w:rPr>
      </w:pPr>
      <w:r w:rsidRPr="00701D6E">
        <w:rPr>
          <w:rFonts w:cs="Arial"/>
          <w:sz w:val="22"/>
          <w:szCs w:val="22"/>
        </w:rPr>
        <w:t>Podrška za najmanje 16.000 MAC adresa</w:t>
      </w:r>
    </w:p>
    <w:p w14:paraId="77C920DA" w14:textId="77777777" w:rsidR="002D3120" w:rsidRPr="00701D6E" w:rsidRDefault="002D3120" w:rsidP="002D3120">
      <w:pPr>
        <w:rPr>
          <w:rFonts w:cs="Arial"/>
          <w:sz w:val="22"/>
          <w:szCs w:val="22"/>
        </w:rPr>
      </w:pPr>
      <w:r w:rsidRPr="00701D6E">
        <w:rPr>
          <w:rFonts w:cs="Arial"/>
          <w:sz w:val="22"/>
          <w:szCs w:val="22"/>
        </w:rPr>
        <w:t>Podrška za najmanje 4.000 Layer 2 bridge domena</w:t>
      </w:r>
    </w:p>
    <w:p w14:paraId="79FE501D" w14:textId="77777777" w:rsidR="002D3120" w:rsidRPr="00701D6E" w:rsidRDefault="002D3120" w:rsidP="002D3120">
      <w:pPr>
        <w:rPr>
          <w:rFonts w:cs="Arial"/>
          <w:sz w:val="22"/>
          <w:szCs w:val="22"/>
        </w:rPr>
      </w:pPr>
      <w:r w:rsidRPr="00701D6E">
        <w:rPr>
          <w:rFonts w:cs="Arial"/>
          <w:sz w:val="22"/>
          <w:szCs w:val="22"/>
        </w:rPr>
        <w:t>Podrška za najmanje 256 Layer 2 bridge domena s rutiranjem</w:t>
      </w:r>
    </w:p>
    <w:p w14:paraId="2C5471BB" w14:textId="77777777" w:rsidR="002D3120" w:rsidRPr="00701D6E" w:rsidRDefault="002D3120" w:rsidP="002D3120">
      <w:pPr>
        <w:rPr>
          <w:rFonts w:cs="Arial"/>
          <w:sz w:val="22"/>
          <w:szCs w:val="22"/>
        </w:rPr>
      </w:pPr>
      <w:r w:rsidRPr="00701D6E">
        <w:rPr>
          <w:rFonts w:cs="Arial"/>
          <w:sz w:val="22"/>
          <w:szCs w:val="22"/>
        </w:rPr>
        <w:t>Acces kontrola od najmanje 1.500 ACE</w:t>
      </w:r>
    </w:p>
    <w:p w14:paraId="3E9BDCE3" w14:textId="77777777" w:rsidR="002D3120" w:rsidRPr="00701D6E" w:rsidRDefault="002D3120" w:rsidP="002D3120">
      <w:pPr>
        <w:rPr>
          <w:rFonts w:cs="Arial"/>
          <w:sz w:val="22"/>
          <w:szCs w:val="22"/>
        </w:rPr>
      </w:pPr>
      <w:r w:rsidRPr="00701D6E">
        <w:rPr>
          <w:rFonts w:cs="Arial"/>
          <w:sz w:val="22"/>
          <w:szCs w:val="22"/>
        </w:rPr>
        <w:t>Podrška za najmanje 20.000 IPv4 ruta</w:t>
      </w:r>
    </w:p>
    <w:p w14:paraId="7C75D504" w14:textId="77777777" w:rsidR="002D3120" w:rsidRPr="00701D6E" w:rsidRDefault="002D3120" w:rsidP="002D3120">
      <w:pPr>
        <w:rPr>
          <w:rFonts w:cs="Arial"/>
          <w:sz w:val="22"/>
          <w:szCs w:val="22"/>
        </w:rPr>
      </w:pPr>
      <w:r w:rsidRPr="00701D6E">
        <w:rPr>
          <w:rFonts w:cs="Arial"/>
          <w:sz w:val="22"/>
          <w:szCs w:val="22"/>
        </w:rPr>
        <w:t xml:space="preserve">Podrška za najmanje 4.000 IPv6 ruta </w:t>
      </w:r>
    </w:p>
    <w:p w14:paraId="4F79F183" w14:textId="77777777" w:rsidR="002D3120" w:rsidRPr="00701D6E" w:rsidRDefault="002D3120" w:rsidP="002D3120">
      <w:pPr>
        <w:rPr>
          <w:rFonts w:cs="Arial"/>
          <w:sz w:val="22"/>
          <w:szCs w:val="22"/>
        </w:rPr>
      </w:pPr>
      <w:r w:rsidRPr="00701D6E">
        <w:rPr>
          <w:rFonts w:cs="Arial"/>
          <w:sz w:val="22"/>
          <w:szCs w:val="22"/>
        </w:rPr>
        <w:t>Podrška za najmanje 1.000 multicast ruta</w:t>
      </w:r>
    </w:p>
    <w:p w14:paraId="1433208F" w14:textId="77777777" w:rsidR="002D3120" w:rsidRPr="00701D6E" w:rsidRDefault="002D3120" w:rsidP="002D3120">
      <w:pPr>
        <w:rPr>
          <w:rFonts w:cs="Arial"/>
          <w:sz w:val="22"/>
          <w:szCs w:val="22"/>
        </w:rPr>
      </w:pPr>
      <w:r w:rsidRPr="00701D6E">
        <w:rPr>
          <w:rFonts w:cs="Arial"/>
          <w:sz w:val="22"/>
          <w:szCs w:val="22"/>
        </w:rPr>
        <w:t>Podrška za najmanje 15.000 MPLS labela</w:t>
      </w:r>
    </w:p>
    <w:p w14:paraId="0874CBFE" w14:textId="77777777" w:rsidR="002D3120" w:rsidRPr="00701D6E" w:rsidRDefault="002D3120" w:rsidP="002D3120">
      <w:pPr>
        <w:rPr>
          <w:rFonts w:cs="Arial"/>
          <w:sz w:val="22"/>
          <w:szCs w:val="22"/>
        </w:rPr>
      </w:pPr>
      <w:r w:rsidRPr="00701D6E">
        <w:rPr>
          <w:rFonts w:cs="Arial"/>
          <w:sz w:val="22"/>
          <w:szCs w:val="22"/>
        </w:rPr>
        <w:t>Podrška za najmanje 2.000 Ethernet over MPLS tunela</w:t>
      </w:r>
    </w:p>
    <w:p w14:paraId="03C2920A" w14:textId="77777777" w:rsidR="002D3120" w:rsidRPr="00701D6E" w:rsidRDefault="002D3120" w:rsidP="002D3120">
      <w:pPr>
        <w:rPr>
          <w:rFonts w:cs="Arial"/>
          <w:sz w:val="22"/>
          <w:szCs w:val="22"/>
        </w:rPr>
      </w:pPr>
      <w:r w:rsidRPr="00701D6E">
        <w:rPr>
          <w:rFonts w:cs="Arial"/>
          <w:sz w:val="22"/>
          <w:szCs w:val="22"/>
        </w:rPr>
        <w:t>Podrška za najmanje 2.000 VPLS instanci</w:t>
      </w:r>
    </w:p>
    <w:p w14:paraId="5A69370A" w14:textId="77777777" w:rsidR="002D3120" w:rsidRPr="00701D6E" w:rsidRDefault="002D3120" w:rsidP="002D3120">
      <w:pPr>
        <w:rPr>
          <w:rFonts w:cs="Arial"/>
          <w:sz w:val="22"/>
          <w:szCs w:val="22"/>
        </w:rPr>
      </w:pPr>
      <w:r w:rsidRPr="00701D6E">
        <w:rPr>
          <w:rFonts w:cs="Arial"/>
          <w:sz w:val="22"/>
          <w:szCs w:val="22"/>
        </w:rPr>
        <w:t>Podrška za najmanje 128 MPLS VPN (Layer 3 VPN) instanci</w:t>
      </w:r>
    </w:p>
    <w:p w14:paraId="11715753" w14:textId="77777777" w:rsidR="002D3120" w:rsidRPr="00701D6E" w:rsidRDefault="002D3120" w:rsidP="002D3120">
      <w:pPr>
        <w:rPr>
          <w:rFonts w:cs="Arial"/>
          <w:sz w:val="22"/>
          <w:szCs w:val="22"/>
        </w:rPr>
      </w:pPr>
      <w:r w:rsidRPr="00701D6E">
        <w:rPr>
          <w:rFonts w:cs="Arial"/>
          <w:sz w:val="22"/>
          <w:szCs w:val="22"/>
        </w:rPr>
        <w:t>Podrška za najmanje 4.000 QoS redova</w:t>
      </w:r>
    </w:p>
    <w:p w14:paraId="442FB2B7" w14:textId="77777777" w:rsidR="002D3120" w:rsidRPr="00701D6E" w:rsidRDefault="002D3120" w:rsidP="002D3120">
      <w:pPr>
        <w:rPr>
          <w:rFonts w:cs="Arial"/>
          <w:sz w:val="22"/>
          <w:szCs w:val="22"/>
        </w:rPr>
      </w:pPr>
    </w:p>
    <w:p w14:paraId="74E7ECB8" w14:textId="77777777" w:rsidR="002D3120" w:rsidRPr="00701D6E" w:rsidRDefault="002D3120" w:rsidP="002D3120">
      <w:pPr>
        <w:rPr>
          <w:rFonts w:cs="Arial"/>
          <w:sz w:val="22"/>
          <w:szCs w:val="22"/>
        </w:rPr>
      </w:pPr>
      <w:r w:rsidRPr="00701D6E">
        <w:rPr>
          <w:rFonts w:cs="Arial"/>
          <w:sz w:val="22"/>
          <w:szCs w:val="22"/>
        </w:rPr>
        <w:t>Ruter mora da ima sledeće softverske funkcionalnosti:</w:t>
      </w:r>
    </w:p>
    <w:p w14:paraId="007151AC" w14:textId="77777777" w:rsidR="002D3120" w:rsidRPr="00701D6E" w:rsidRDefault="002D3120" w:rsidP="002D3120">
      <w:pPr>
        <w:rPr>
          <w:rFonts w:cs="Arial"/>
          <w:sz w:val="22"/>
          <w:szCs w:val="22"/>
        </w:rPr>
      </w:pPr>
      <w:r w:rsidRPr="00701D6E">
        <w:rPr>
          <w:rFonts w:cs="Arial"/>
          <w:sz w:val="22"/>
          <w:szCs w:val="22"/>
        </w:rPr>
        <w:t>IEEE 802.1q VLAN</w:t>
      </w:r>
    </w:p>
    <w:p w14:paraId="1656ECA8" w14:textId="77777777" w:rsidR="002D3120" w:rsidRPr="00701D6E" w:rsidRDefault="002D3120" w:rsidP="002D3120">
      <w:pPr>
        <w:rPr>
          <w:rFonts w:cs="Arial"/>
          <w:sz w:val="22"/>
          <w:szCs w:val="22"/>
        </w:rPr>
      </w:pPr>
      <w:r w:rsidRPr="00701D6E">
        <w:rPr>
          <w:rFonts w:cs="Arial"/>
          <w:sz w:val="22"/>
          <w:szCs w:val="22"/>
        </w:rPr>
        <w:t>QinQ</w:t>
      </w:r>
    </w:p>
    <w:p w14:paraId="1FC1B337" w14:textId="77777777" w:rsidR="002D3120" w:rsidRPr="00701D6E" w:rsidRDefault="002D3120" w:rsidP="002D3120">
      <w:pPr>
        <w:rPr>
          <w:rFonts w:cs="Arial"/>
          <w:sz w:val="22"/>
          <w:szCs w:val="22"/>
        </w:rPr>
      </w:pPr>
      <w:r w:rsidRPr="00701D6E">
        <w:rPr>
          <w:rFonts w:cs="Arial"/>
          <w:sz w:val="22"/>
          <w:szCs w:val="22"/>
        </w:rPr>
        <w:t>Klasifikacija po unutrašnjem i spoljašnjem VLAN tag-u</w:t>
      </w:r>
    </w:p>
    <w:p w14:paraId="6504FD36" w14:textId="77777777" w:rsidR="002D3120" w:rsidRPr="00701D6E" w:rsidRDefault="002D3120" w:rsidP="002D3120">
      <w:pPr>
        <w:rPr>
          <w:rFonts w:cs="Arial"/>
          <w:sz w:val="22"/>
          <w:szCs w:val="22"/>
        </w:rPr>
      </w:pPr>
      <w:r w:rsidRPr="00701D6E">
        <w:rPr>
          <w:rFonts w:cs="Arial"/>
          <w:sz w:val="22"/>
          <w:szCs w:val="22"/>
        </w:rPr>
        <w:t>LACP – Link Aggregation Control Protocol</w:t>
      </w:r>
    </w:p>
    <w:p w14:paraId="0B72F9F8" w14:textId="77777777" w:rsidR="002D3120" w:rsidRPr="00701D6E" w:rsidRDefault="002D3120" w:rsidP="002D3120">
      <w:pPr>
        <w:rPr>
          <w:rFonts w:cs="Arial"/>
          <w:sz w:val="22"/>
          <w:szCs w:val="22"/>
        </w:rPr>
      </w:pPr>
      <w:r w:rsidRPr="00701D6E">
        <w:rPr>
          <w:rFonts w:cs="Arial"/>
          <w:sz w:val="22"/>
          <w:szCs w:val="22"/>
        </w:rPr>
        <w:t>IEEE 802.1d Spanning Tree Protocol</w:t>
      </w:r>
    </w:p>
    <w:p w14:paraId="54EC45C1" w14:textId="77777777" w:rsidR="002D3120" w:rsidRPr="00701D6E" w:rsidRDefault="002D3120" w:rsidP="002D3120">
      <w:pPr>
        <w:rPr>
          <w:rFonts w:cs="Arial"/>
          <w:sz w:val="22"/>
          <w:szCs w:val="22"/>
        </w:rPr>
      </w:pPr>
      <w:r w:rsidRPr="00701D6E">
        <w:rPr>
          <w:rFonts w:cs="Arial"/>
          <w:sz w:val="22"/>
          <w:szCs w:val="22"/>
        </w:rPr>
        <w:t>MST (Multiple Spanning Tree Protocol)</w:t>
      </w:r>
    </w:p>
    <w:p w14:paraId="073CF2D4" w14:textId="77777777" w:rsidR="002D3120" w:rsidRPr="00701D6E" w:rsidRDefault="002D3120" w:rsidP="002D3120">
      <w:pPr>
        <w:rPr>
          <w:rFonts w:cs="Arial"/>
          <w:sz w:val="22"/>
          <w:szCs w:val="22"/>
        </w:rPr>
      </w:pPr>
      <w:r w:rsidRPr="00701D6E">
        <w:rPr>
          <w:rFonts w:cs="Arial"/>
          <w:sz w:val="22"/>
          <w:szCs w:val="22"/>
        </w:rPr>
        <w:t>IGMPv2 – Internet Group Management Protocol verzije 2</w:t>
      </w:r>
    </w:p>
    <w:p w14:paraId="483C7034" w14:textId="77777777" w:rsidR="002D3120" w:rsidRPr="00701D6E" w:rsidRDefault="002D3120" w:rsidP="002D3120">
      <w:pPr>
        <w:rPr>
          <w:rFonts w:cs="Arial"/>
          <w:sz w:val="22"/>
          <w:szCs w:val="22"/>
        </w:rPr>
      </w:pPr>
      <w:r w:rsidRPr="00701D6E">
        <w:rPr>
          <w:rFonts w:cs="Arial"/>
          <w:sz w:val="22"/>
          <w:szCs w:val="22"/>
        </w:rPr>
        <w:t>IPv4 – Internet protokol verzije 4</w:t>
      </w:r>
    </w:p>
    <w:p w14:paraId="51A955C7" w14:textId="77777777" w:rsidR="002D3120" w:rsidRPr="00701D6E" w:rsidRDefault="002D3120" w:rsidP="002D3120">
      <w:pPr>
        <w:rPr>
          <w:rFonts w:cs="Arial"/>
          <w:sz w:val="22"/>
          <w:szCs w:val="22"/>
        </w:rPr>
      </w:pPr>
      <w:r w:rsidRPr="00701D6E">
        <w:rPr>
          <w:rFonts w:cs="Arial"/>
          <w:sz w:val="22"/>
          <w:szCs w:val="22"/>
        </w:rPr>
        <w:t>IPv6 – Internet protokol verzije 6</w:t>
      </w:r>
    </w:p>
    <w:p w14:paraId="684C99CB" w14:textId="77777777" w:rsidR="002D3120" w:rsidRPr="00701D6E" w:rsidRDefault="002D3120" w:rsidP="002D3120">
      <w:pPr>
        <w:rPr>
          <w:rFonts w:cs="Arial"/>
          <w:sz w:val="22"/>
          <w:szCs w:val="22"/>
        </w:rPr>
      </w:pPr>
      <w:r w:rsidRPr="00701D6E">
        <w:rPr>
          <w:rFonts w:cs="Arial"/>
          <w:sz w:val="22"/>
          <w:szCs w:val="22"/>
        </w:rPr>
        <w:t>DHCPv4 Server</w:t>
      </w:r>
    </w:p>
    <w:p w14:paraId="5DB4ED2A" w14:textId="77777777" w:rsidR="002D3120" w:rsidRPr="00701D6E" w:rsidRDefault="002D3120" w:rsidP="002D3120">
      <w:pPr>
        <w:rPr>
          <w:rFonts w:cs="Arial"/>
          <w:sz w:val="22"/>
          <w:szCs w:val="22"/>
        </w:rPr>
      </w:pPr>
      <w:r w:rsidRPr="00701D6E">
        <w:rPr>
          <w:rFonts w:cs="Arial"/>
          <w:sz w:val="22"/>
          <w:szCs w:val="22"/>
        </w:rPr>
        <w:lastRenderedPageBreak/>
        <w:t>DHCPv4 Relay Agent</w:t>
      </w:r>
    </w:p>
    <w:p w14:paraId="00FB5E18" w14:textId="77777777" w:rsidR="002D3120" w:rsidRPr="00701D6E" w:rsidRDefault="002D3120" w:rsidP="002D3120">
      <w:pPr>
        <w:rPr>
          <w:rFonts w:cs="Arial"/>
          <w:sz w:val="22"/>
          <w:szCs w:val="22"/>
        </w:rPr>
      </w:pPr>
      <w:r w:rsidRPr="00701D6E">
        <w:rPr>
          <w:rFonts w:cs="Arial"/>
          <w:sz w:val="22"/>
          <w:szCs w:val="22"/>
        </w:rPr>
        <w:t>DHCPv6 Server</w:t>
      </w:r>
    </w:p>
    <w:p w14:paraId="46557F88" w14:textId="77777777" w:rsidR="002D3120" w:rsidRPr="00701D6E" w:rsidRDefault="002D3120" w:rsidP="002D3120">
      <w:pPr>
        <w:rPr>
          <w:rFonts w:cs="Arial"/>
          <w:sz w:val="22"/>
          <w:szCs w:val="22"/>
        </w:rPr>
      </w:pPr>
      <w:r w:rsidRPr="00701D6E">
        <w:rPr>
          <w:rFonts w:cs="Arial"/>
          <w:sz w:val="22"/>
          <w:szCs w:val="22"/>
        </w:rPr>
        <w:t>ICMPv6 – Internet Control Message Protocol</w:t>
      </w:r>
    </w:p>
    <w:p w14:paraId="590A62D1" w14:textId="77777777" w:rsidR="002D3120" w:rsidRPr="00701D6E" w:rsidRDefault="002D3120" w:rsidP="002D3120">
      <w:pPr>
        <w:rPr>
          <w:rFonts w:cs="Arial"/>
          <w:sz w:val="22"/>
          <w:szCs w:val="22"/>
        </w:rPr>
      </w:pPr>
      <w:r w:rsidRPr="00701D6E">
        <w:rPr>
          <w:rFonts w:cs="Arial"/>
          <w:sz w:val="22"/>
          <w:szCs w:val="22"/>
        </w:rPr>
        <w:t>HSRP – Hot Standby Router Protocol</w:t>
      </w:r>
    </w:p>
    <w:p w14:paraId="7E7DCC21" w14:textId="77777777" w:rsidR="002D3120" w:rsidRPr="00701D6E" w:rsidRDefault="002D3120" w:rsidP="002D3120">
      <w:pPr>
        <w:rPr>
          <w:rFonts w:cs="Arial"/>
          <w:sz w:val="22"/>
          <w:szCs w:val="22"/>
        </w:rPr>
      </w:pPr>
      <w:r w:rsidRPr="00701D6E">
        <w:rPr>
          <w:rFonts w:cs="Arial"/>
          <w:sz w:val="22"/>
          <w:szCs w:val="22"/>
        </w:rPr>
        <w:t>VRRP – Virtual Router Redundanc Protocol</w:t>
      </w:r>
    </w:p>
    <w:p w14:paraId="3B0D16E2" w14:textId="77777777" w:rsidR="002D3120" w:rsidRPr="00701D6E" w:rsidRDefault="002D3120" w:rsidP="002D3120">
      <w:pPr>
        <w:rPr>
          <w:rFonts w:cs="Arial"/>
          <w:sz w:val="22"/>
          <w:szCs w:val="22"/>
        </w:rPr>
      </w:pPr>
      <w:r w:rsidRPr="00701D6E">
        <w:rPr>
          <w:rFonts w:cs="Arial"/>
          <w:sz w:val="22"/>
          <w:szCs w:val="22"/>
        </w:rPr>
        <w:t>OSPFv2 – Open Shortest Path First routing protokol verzije 2</w:t>
      </w:r>
    </w:p>
    <w:p w14:paraId="0033B08D" w14:textId="77777777" w:rsidR="002D3120" w:rsidRPr="00701D6E" w:rsidRDefault="002D3120" w:rsidP="002D3120">
      <w:pPr>
        <w:rPr>
          <w:rFonts w:cs="Arial"/>
          <w:sz w:val="22"/>
          <w:szCs w:val="22"/>
        </w:rPr>
      </w:pPr>
      <w:r w:rsidRPr="00701D6E">
        <w:rPr>
          <w:rFonts w:cs="Arial"/>
          <w:sz w:val="22"/>
          <w:szCs w:val="22"/>
        </w:rPr>
        <w:t>IS-IS – Intermediate System to Intermediate System routing protokol</w:t>
      </w:r>
    </w:p>
    <w:p w14:paraId="5A08B988" w14:textId="77777777" w:rsidR="002D3120" w:rsidRPr="00701D6E" w:rsidRDefault="002D3120" w:rsidP="002D3120">
      <w:pPr>
        <w:rPr>
          <w:rFonts w:cs="Arial"/>
          <w:sz w:val="22"/>
          <w:szCs w:val="22"/>
        </w:rPr>
      </w:pPr>
      <w:r w:rsidRPr="00701D6E">
        <w:rPr>
          <w:rFonts w:cs="Arial"/>
          <w:sz w:val="22"/>
          <w:szCs w:val="22"/>
        </w:rPr>
        <w:t>BGP – Border Gateway Protocol</w:t>
      </w:r>
    </w:p>
    <w:p w14:paraId="1BC28BF9" w14:textId="77777777" w:rsidR="002D3120" w:rsidRPr="00701D6E" w:rsidRDefault="002D3120" w:rsidP="002D3120">
      <w:pPr>
        <w:rPr>
          <w:rFonts w:cs="Arial"/>
          <w:sz w:val="22"/>
          <w:szCs w:val="22"/>
        </w:rPr>
      </w:pPr>
      <w:r w:rsidRPr="00701D6E">
        <w:rPr>
          <w:rFonts w:cs="Arial"/>
          <w:sz w:val="22"/>
          <w:szCs w:val="22"/>
        </w:rPr>
        <w:t>BGP 4 – Byte ASN</w:t>
      </w:r>
    </w:p>
    <w:p w14:paraId="11809119" w14:textId="77777777" w:rsidR="002D3120" w:rsidRPr="00701D6E" w:rsidRDefault="002D3120" w:rsidP="002D3120">
      <w:pPr>
        <w:rPr>
          <w:rFonts w:cs="Arial"/>
          <w:sz w:val="22"/>
          <w:szCs w:val="22"/>
        </w:rPr>
      </w:pPr>
      <w:r w:rsidRPr="00701D6E">
        <w:rPr>
          <w:rFonts w:cs="Arial"/>
          <w:sz w:val="22"/>
          <w:szCs w:val="22"/>
        </w:rPr>
        <w:t>BGP PIC – Prefix-Independent Convergence</w:t>
      </w:r>
    </w:p>
    <w:p w14:paraId="0C4B240F" w14:textId="77777777" w:rsidR="002D3120" w:rsidRPr="00701D6E" w:rsidRDefault="002D3120" w:rsidP="002D3120">
      <w:pPr>
        <w:rPr>
          <w:rFonts w:cs="Arial"/>
          <w:sz w:val="22"/>
          <w:szCs w:val="22"/>
        </w:rPr>
      </w:pPr>
      <w:r w:rsidRPr="00701D6E">
        <w:rPr>
          <w:rFonts w:cs="Arial"/>
          <w:sz w:val="22"/>
          <w:szCs w:val="22"/>
        </w:rPr>
        <w:t>PIM – Protocol Independent Mutlicast (SM, DM i SSM) routing protokol</w:t>
      </w:r>
    </w:p>
    <w:p w14:paraId="39B2FADD" w14:textId="77777777" w:rsidR="002D3120" w:rsidRPr="00701D6E" w:rsidRDefault="002D3120" w:rsidP="002D3120">
      <w:pPr>
        <w:rPr>
          <w:rFonts w:cs="Arial"/>
          <w:sz w:val="22"/>
          <w:szCs w:val="22"/>
        </w:rPr>
      </w:pPr>
      <w:r w:rsidRPr="00701D6E">
        <w:rPr>
          <w:rFonts w:cs="Arial"/>
          <w:sz w:val="22"/>
          <w:szCs w:val="22"/>
        </w:rPr>
        <w:t>BFD – Bidirectional Forwarding Detection za OSPF, IS-IS, BGP i statičko rutiranje</w:t>
      </w:r>
    </w:p>
    <w:p w14:paraId="224EB898" w14:textId="77777777" w:rsidR="002D3120" w:rsidRPr="00701D6E" w:rsidRDefault="002D3120" w:rsidP="002D3120">
      <w:pPr>
        <w:rPr>
          <w:rFonts w:cs="Arial"/>
          <w:sz w:val="22"/>
          <w:szCs w:val="22"/>
        </w:rPr>
      </w:pPr>
      <w:r w:rsidRPr="00701D6E">
        <w:rPr>
          <w:rFonts w:cs="Arial"/>
          <w:sz w:val="22"/>
          <w:szCs w:val="22"/>
        </w:rPr>
        <w:t>LFA FRR – Loop Free Alternate Fast Reroute</w:t>
      </w:r>
    </w:p>
    <w:p w14:paraId="410C5D8F" w14:textId="77777777" w:rsidR="002D3120" w:rsidRPr="00701D6E" w:rsidRDefault="002D3120" w:rsidP="002D3120">
      <w:pPr>
        <w:rPr>
          <w:rFonts w:cs="Arial"/>
          <w:sz w:val="22"/>
          <w:szCs w:val="22"/>
        </w:rPr>
      </w:pPr>
      <w:r w:rsidRPr="00701D6E">
        <w:rPr>
          <w:rFonts w:cs="Arial"/>
          <w:sz w:val="22"/>
          <w:szCs w:val="22"/>
        </w:rPr>
        <w:t>R-LFA FRR – Remote Loop Free Alternate Fast Reroute</w:t>
      </w:r>
    </w:p>
    <w:p w14:paraId="126E1596" w14:textId="77777777" w:rsidR="002D3120" w:rsidRPr="00701D6E" w:rsidRDefault="002D3120" w:rsidP="002D3120">
      <w:pPr>
        <w:rPr>
          <w:rFonts w:cs="Arial"/>
          <w:sz w:val="22"/>
          <w:szCs w:val="22"/>
        </w:rPr>
      </w:pPr>
      <w:r w:rsidRPr="00701D6E">
        <w:rPr>
          <w:rFonts w:cs="Arial"/>
          <w:sz w:val="22"/>
          <w:szCs w:val="22"/>
        </w:rPr>
        <w:t>MPLS – Multiprotcol Label Switching</w:t>
      </w:r>
    </w:p>
    <w:p w14:paraId="243EDEC8" w14:textId="77777777" w:rsidR="002D3120" w:rsidRPr="00701D6E" w:rsidRDefault="002D3120" w:rsidP="002D3120">
      <w:pPr>
        <w:rPr>
          <w:rFonts w:cs="Arial"/>
          <w:sz w:val="22"/>
          <w:szCs w:val="22"/>
        </w:rPr>
      </w:pPr>
      <w:r w:rsidRPr="00701D6E">
        <w:rPr>
          <w:rFonts w:cs="Arial"/>
          <w:sz w:val="22"/>
          <w:szCs w:val="22"/>
        </w:rPr>
        <w:t>MPLS LDP – Label Distribution Protocol</w:t>
      </w:r>
    </w:p>
    <w:p w14:paraId="1AF5567B" w14:textId="77777777" w:rsidR="002D3120" w:rsidRPr="00701D6E" w:rsidRDefault="002D3120" w:rsidP="002D3120">
      <w:pPr>
        <w:rPr>
          <w:rFonts w:cs="Arial"/>
          <w:sz w:val="22"/>
          <w:szCs w:val="22"/>
        </w:rPr>
      </w:pPr>
      <w:r w:rsidRPr="00701D6E">
        <w:rPr>
          <w:rFonts w:cs="Arial"/>
          <w:sz w:val="22"/>
          <w:szCs w:val="22"/>
        </w:rPr>
        <w:t>MPLS TE i FRR (fast-reroute)</w:t>
      </w:r>
    </w:p>
    <w:p w14:paraId="51036C86" w14:textId="77777777" w:rsidR="002D3120" w:rsidRPr="00701D6E" w:rsidRDefault="002D3120" w:rsidP="002D3120">
      <w:pPr>
        <w:rPr>
          <w:rFonts w:cs="Arial"/>
          <w:sz w:val="22"/>
          <w:szCs w:val="22"/>
        </w:rPr>
      </w:pPr>
      <w:r w:rsidRPr="00701D6E">
        <w:rPr>
          <w:rFonts w:cs="Arial"/>
          <w:sz w:val="22"/>
          <w:szCs w:val="22"/>
        </w:rPr>
        <w:t>EoMPLS – Ethernet over MPLS</w:t>
      </w:r>
    </w:p>
    <w:p w14:paraId="0B67213B" w14:textId="77777777" w:rsidR="002D3120" w:rsidRPr="00701D6E" w:rsidRDefault="002D3120" w:rsidP="002D3120">
      <w:pPr>
        <w:rPr>
          <w:rFonts w:cs="Arial"/>
          <w:sz w:val="22"/>
          <w:szCs w:val="22"/>
        </w:rPr>
      </w:pPr>
      <w:r w:rsidRPr="00701D6E">
        <w:rPr>
          <w:rFonts w:cs="Arial"/>
          <w:sz w:val="22"/>
          <w:szCs w:val="22"/>
        </w:rPr>
        <w:t>VPLS – Virutal Private LAN service</w:t>
      </w:r>
    </w:p>
    <w:p w14:paraId="0E729207" w14:textId="77777777" w:rsidR="002D3120" w:rsidRPr="00701D6E" w:rsidRDefault="002D3120" w:rsidP="002D3120">
      <w:pPr>
        <w:rPr>
          <w:rFonts w:cs="Arial"/>
          <w:sz w:val="22"/>
          <w:szCs w:val="22"/>
        </w:rPr>
      </w:pPr>
      <w:r w:rsidRPr="00701D6E">
        <w:rPr>
          <w:rFonts w:cs="Arial"/>
          <w:sz w:val="22"/>
          <w:szCs w:val="22"/>
        </w:rPr>
        <w:t>HVPLS – Hierarchical Virutal Private LAN service</w:t>
      </w:r>
    </w:p>
    <w:p w14:paraId="5C58D5DB" w14:textId="77777777" w:rsidR="002D3120" w:rsidRPr="00701D6E" w:rsidRDefault="002D3120" w:rsidP="002D3120">
      <w:pPr>
        <w:rPr>
          <w:rFonts w:cs="Arial"/>
          <w:sz w:val="22"/>
          <w:szCs w:val="22"/>
        </w:rPr>
      </w:pPr>
      <w:r w:rsidRPr="00701D6E">
        <w:rPr>
          <w:rFonts w:cs="Arial"/>
          <w:sz w:val="22"/>
          <w:szCs w:val="22"/>
        </w:rPr>
        <w:t>Pseudowire redundantnost</w:t>
      </w:r>
    </w:p>
    <w:p w14:paraId="57111F0E" w14:textId="77777777" w:rsidR="002D3120" w:rsidRPr="00701D6E" w:rsidRDefault="002D3120" w:rsidP="002D3120">
      <w:pPr>
        <w:rPr>
          <w:rFonts w:cs="Arial"/>
          <w:sz w:val="22"/>
          <w:szCs w:val="22"/>
        </w:rPr>
      </w:pPr>
      <w:r w:rsidRPr="00701D6E">
        <w:rPr>
          <w:rFonts w:cs="Arial"/>
          <w:sz w:val="22"/>
          <w:szCs w:val="22"/>
        </w:rPr>
        <w:t>VRF lite</w:t>
      </w:r>
    </w:p>
    <w:p w14:paraId="46E13686" w14:textId="77777777" w:rsidR="002D3120" w:rsidRPr="00701D6E" w:rsidRDefault="002D3120" w:rsidP="002D3120">
      <w:pPr>
        <w:rPr>
          <w:rFonts w:cs="Arial"/>
          <w:sz w:val="22"/>
          <w:szCs w:val="22"/>
        </w:rPr>
      </w:pPr>
      <w:r w:rsidRPr="00701D6E">
        <w:rPr>
          <w:rFonts w:cs="Arial"/>
          <w:sz w:val="22"/>
          <w:szCs w:val="22"/>
        </w:rPr>
        <w:t>MPLS VPN – Virtual Private Network</w:t>
      </w:r>
    </w:p>
    <w:p w14:paraId="48F595BC" w14:textId="77777777" w:rsidR="002D3120" w:rsidRPr="00701D6E" w:rsidRDefault="002D3120" w:rsidP="002D3120">
      <w:pPr>
        <w:rPr>
          <w:rFonts w:cs="Arial"/>
          <w:sz w:val="22"/>
          <w:szCs w:val="22"/>
        </w:rPr>
      </w:pPr>
      <w:r w:rsidRPr="00701D6E">
        <w:rPr>
          <w:rFonts w:cs="Arial"/>
          <w:sz w:val="22"/>
          <w:szCs w:val="22"/>
        </w:rPr>
        <w:t>IPv6 6PE – Provider Edge</w:t>
      </w:r>
    </w:p>
    <w:p w14:paraId="107E2C16" w14:textId="77777777" w:rsidR="002D3120" w:rsidRPr="00701D6E" w:rsidRDefault="002D3120" w:rsidP="002D3120">
      <w:pPr>
        <w:rPr>
          <w:rFonts w:cs="Arial"/>
          <w:sz w:val="22"/>
          <w:szCs w:val="22"/>
        </w:rPr>
      </w:pPr>
      <w:r w:rsidRPr="00701D6E">
        <w:rPr>
          <w:rFonts w:cs="Arial"/>
          <w:sz w:val="22"/>
          <w:szCs w:val="22"/>
        </w:rPr>
        <w:t>HQoS – Hierarchical QoS</w:t>
      </w:r>
    </w:p>
    <w:p w14:paraId="536DF2DA" w14:textId="77777777" w:rsidR="002D3120" w:rsidRPr="00701D6E" w:rsidRDefault="002D3120" w:rsidP="002D3120">
      <w:pPr>
        <w:rPr>
          <w:rFonts w:cs="Arial"/>
          <w:sz w:val="22"/>
          <w:szCs w:val="22"/>
        </w:rPr>
      </w:pPr>
      <w:r w:rsidRPr="00701D6E">
        <w:rPr>
          <w:rFonts w:cs="Arial"/>
          <w:sz w:val="22"/>
          <w:szCs w:val="22"/>
        </w:rPr>
        <w:t>LLQ – Low Latency Queuing</w:t>
      </w:r>
    </w:p>
    <w:p w14:paraId="3C0A6B23" w14:textId="77777777" w:rsidR="002D3120" w:rsidRPr="00701D6E" w:rsidRDefault="002D3120" w:rsidP="002D3120">
      <w:pPr>
        <w:rPr>
          <w:rFonts w:cs="Arial"/>
          <w:sz w:val="22"/>
          <w:szCs w:val="22"/>
        </w:rPr>
      </w:pPr>
      <w:r w:rsidRPr="00701D6E">
        <w:rPr>
          <w:rFonts w:cs="Arial"/>
          <w:sz w:val="22"/>
          <w:szCs w:val="22"/>
        </w:rPr>
        <w:t>IEEE 802.1p QoS klasifikaciju saobraćaja</w:t>
      </w:r>
    </w:p>
    <w:p w14:paraId="76BD04AA" w14:textId="77777777" w:rsidR="002D3120" w:rsidRPr="00701D6E" w:rsidRDefault="002D3120" w:rsidP="002D3120">
      <w:pPr>
        <w:rPr>
          <w:rFonts w:cs="Arial"/>
          <w:sz w:val="22"/>
          <w:szCs w:val="22"/>
        </w:rPr>
      </w:pPr>
      <w:r w:rsidRPr="00701D6E">
        <w:rPr>
          <w:rFonts w:cs="Arial"/>
          <w:sz w:val="22"/>
          <w:szCs w:val="22"/>
        </w:rPr>
        <w:t>ToS QoS klasifikaciju saobraćaja</w:t>
      </w:r>
    </w:p>
    <w:p w14:paraId="4C68DDA0" w14:textId="77777777" w:rsidR="002D3120" w:rsidRPr="00701D6E" w:rsidRDefault="002D3120" w:rsidP="002D3120">
      <w:pPr>
        <w:rPr>
          <w:rFonts w:cs="Arial"/>
          <w:sz w:val="22"/>
          <w:szCs w:val="22"/>
        </w:rPr>
      </w:pPr>
      <w:r w:rsidRPr="00701D6E">
        <w:rPr>
          <w:rFonts w:cs="Arial"/>
          <w:sz w:val="22"/>
          <w:szCs w:val="22"/>
        </w:rPr>
        <w:t>DSCP QoS klasifikaciju saobraćaja</w:t>
      </w:r>
    </w:p>
    <w:p w14:paraId="6E0B244E" w14:textId="77777777" w:rsidR="002D3120" w:rsidRPr="00701D6E" w:rsidRDefault="002D3120" w:rsidP="002D3120">
      <w:pPr>
        <w:rPr>
          <w:rFonts w:cs="Arial"/>
          <w:sz w:val="22"/>
          <w:szCs w:val="22"/>
        </w:rPr>
      </w:pPr>
      <w:r w:rsidRPr="00701D6E">
        <w:rPr>
          <w:rFonts w:cs="Arial"/>
          <w:sz w:val="22"/>
          <w:szCs w:val="22"/>
        </w:rPr>
        <w:t>Egress Traffic shaping</w:t>
      </w:r>
    </w:p>
    <w:p w14:paraId="3C7CB4BB" w14:textId="77777777" w:rsidR="002D3120" w:rsidRPr="00701D6E" w:rsidRDefault="002D3120" w:rsidP="002D3120">
      <w:pPr>
        <w:rPr>
          <w:rFonts w:cs="Arial"/>
          <w:sz w:val="22"/>
          <w:szCs w:val="22"/>
        </w:rPr>
      </w:pPr>
      <w:r w:rsidRPr="00701D6E">
        <w:rPr>
          <w:rFonts w:cs="Arial"/>
          <w:sz w:val="22"/>
          <w:szCs w:val="22"/>
        </w:rPr>
        <w:t>WRED – Weighted Random Eary Detection</w:t>
      </w:r>
    </w:p>
    <w:p w14:paraId="172E2F18" w14:textId="77777777" w:rsidR="002D3120" w:rsidRPr="00701D6E" w:rsidRDefault="002D3120" w:rsidP="002D3120">
      <w:pPr>
        <w:rPr>
          <w:rFonts w:cs="Arial"/>
          <w:sz w:val="22"/>
          <w:szCs w:val="22"/>
        </w:rPr>
      </w:pPr>
      <w:r w:rsidRPr="00701D6E">
        <w:rPr>
          <w:rFonts w:cs="Arial"/>
          <w:sz w:val="22"/>
          <w:szCs w:val="22"/>
        </w:rPr>
        <w:t>AAA TACACS+</w:t>
      </w:r>
    </w:p>
    <w:p w14:paraId="61D1784B" w14:textId="77777777" w:rsidR="002D3120" w:rsidRPr="00701D6E" w:rsidRDefault="002D3120" w:rsidP="002D3120">
      <w:pPr>
        <w:rPr>
          <w:rFonts w:cs="Arial"/>
          <w:sz w:val="22"/>
          <w:szCs w:val="22"/>
        </w:rPr>
      </w:pPr>
      <w:r w:rsidRPr="00701D6E">
        <w:rPr>
          <w:rFonts w:cs="Arial"/>
          <w:sz w:val="22"/>
          <w:szCs w:val="22"/>
        </w:rPr>
        <w:t>SSHv2, SNMP v2c, SNMP v3</w:t>
      </w:r>
    </w:p>
    <w:p w14:paraId="3C00C783" w14:textId="77777777" w:rsidR="002D3120" w:rsidRPr="00701D6E" w:rsidRDefault="002D3120" w:rsidP="002D312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04F2C682" w14:textId="77777777" w:rsidR="002D3120" w:rsidRPr="00701D6E" w:rsidRDefault="002D3120" w:rsidP="002D3120">
      <w:pPr>
        <w:rPr>
          <w:rFonts w:cs="Arial"/>
          <w:sz w:val="22"/>
          <w:szCs w:val="22"/>
        </w:rPr>
      </w:pPr>
    </w:p>
    <w:p w14:paraId="70B61B80" w14:textId="77777777" w:rsidR="002D3120" w:rsidRPr="00701D6E" w:rsidRDefault="002D3120" w:rsidP="002D3120">
      <w:pPr>
        <w:rPr>
          <w:rFonts w:cs="Arial"/>
          <w:sz w:val="22"/>
          <w:szCs w:val="22"/>
        </w:rPr>
      </w:pPr>
    </w:p>
    <w:p w14:paraId="1549F922" w14:textId="6BE84CEB" w:rsidR="002D3120" w:rsidRPr="00D60AF7" w:rsidRDefault="00D60AF7" w:rsidP="002D3120">
      <w:pPr>
        <w:rPr>
          <w:rFonts w:cs="Arial"/>
          <w:b/>
          <w:sz w:val="22"/>
          <w:szCs w:val="22"/>
        </w:rPr>
      </w:pPr>
      <w:r w:rsidRPr="00D60AF7">
        <w:rPr>
          <w:rFonts w:cs="Arial"/>
          <w:b/>
          <w:sz w:val="22"/>
          <w:szCs w:val="22"/>
        </w:rPr>
        <w:t>5.</w:t>
      </w:r>
      <w:r w:rsidR="002D3120" w:rsidRPr="00D60AF7">
        <w:rPr>
          <w:rFonts w:cs="Arial"/>
          <w:b/>
          <w:sz w:val="22"/>
          <w:szCs w:val="22"/>
        </w:rPr>
        <w:t>MPLS Рутер тип 2</w:t>
      </w:r>
    </w:p>
    <w:p w14:paraId="51E75C1A" w14:textId="77777777" w:rsidR="002D3120" w:rsidRPr="00701D6E" w:rsidRDefault="002D3120" w:rsidP="002D3120">
      <w:pPr>
        <w:rPr>
          <w:rFonts w:cs="Arial"/>
          <w:sz w:val="22"/>
          <w:szCs w:val="22"/>
        </w:rPr>
      </w:pPr>
    </w:p>
    <w:p w14:paraId="33C5279D" w14:textId="77777777" w:rsidR="002D3120" w:rsidRPr="00701D6E" w:rsidRDefault="002D3120" w:rsidP="002D3120">
      <w:pPr>
        <w:rPr>
          <w:rFonts w:cs="Arial"/>
          <w:sz w:val="22"/>
          <w:szCs w:val="22"/>
        </w:rPr>
      </w:pPr>
      <w:r w:rsidRPr="00701D6E">
        <w:rPr>
          <w:rFonts w:cs="Arial"/>
          <w:sz w:val="22"/>
          <w:szCs w:val="22"/>
        </w:rPr>
        <w:t>Ruter mora u isporučenom hardveru da omogućava sledeće funkcionalnosti: </w:t>
      </w:r>
    </w:p>
    <w:p w14:paraId="2D8D8788" w14:textId="77777777" w:rsidR="002D3120" w:rsidRPr="00701D6E" w:rsidRDefault="002D3120" w:rsidP="002D3120">
      <w:pPr>
        <w:rPr>
          <w:rFonts w:cs="Arial"/>
          <w:sz w:val="22"/>
          <w:szCs w:val="22"/>
        </w:rPr>
      </w:pPr>
    </w:p>
    <w:p w14:paraId="2995298D" w14:textId="77777777" w:rsidR="002D3120" w:rsidRPr="00701D6E" w:rsidRDefault="002D3120" w:rsidP="002D3120">
      <w:pPr>
        <w:rPr>
          <w:rFonts w:cs="Arial"/>
          <w:sz w:val="22"/>
          <w:szCs w:val="22"/>
        </w:rPr>
      </w:pPr>
      <w:r w:rsidRPr="00701D6E">
        <w:rPr>
          <w:rFonts w:cs="Arial"/>
          <w:sz w:val="22"/>
          <w:szCs w:val="22"/>
        </w:rPr>
        <w:t>Redundantni router procesorski moduli</w:t>
      </w:r>
    </w:p>
    <w:p w14:paraId="5A67C217" w14:textId="77777777" w:rsidR="002D3120" w:rsidRPr="00701D6E" w:rsidRDefault="002D3120" w:rsidP="002D3120">
      <w:pPr>
        <w:rPr>
          <w:rFonts w:cs="Arial"/>
          <w:sz w:val="22"/>
          <w:szCs w:val="22"/>
        </w:rPr>
      </w:pPr>
      <w:r w:rsidRPr="00701D6E">
        <w:rPr>
          <w:rFonts w:cs="Arial"/>
          <w:sz w:val="22"/>
          <w:szCs w:val="22"/>
        </w:rPr>
        <w:t>Najmanje 4GB DDR RAM memorije po router procesorskom modulu</w:t>
      </w:r>
    </w:p>
    <w:p w14:paraId="598DCB37" w14:textId="77777777" w:rsidR="002D3120" w:rsidRPr="00701D6E" w:rsidRDefault="002D3120" w:rsidP="002D3120">
      <w:pPr>
        <w:rPr>
          <w:rFonts w:cs="Arial"/>
          <w:sz w:val="22"/>
          <w:szCs w:val="22"/>
        </w:rPr>
      </w:pPr>
      <w:r w:rsidRPr="00701D6E">
        <w:rPr>
          <w:rFonts w:cs="Arial"/>
          <w:sz w:val="22"/>
          <w:szCs w:val="22"/>
        </w:rPr>
        <w:t>Najmanje 16 gigabitnih SFP optičkih portova</w:t>
      </w:r>
    </w:p>
    <w:p w14:paraId="2FB9D52C" w14:textId="77777777" w:rsidR="002D3120" w:rsidRPr="00701D6E" w:rsidRDefault="002D3120" w:rsidP="002D3120">
      <w:pPr>
        <w:rPr>
          <w:rFonts w:cs="Arial"/>
          <w:sz w:val="22"/>
          <w:szCs w:val="22"/>
        </w:rPr>
      </w:pPr>
      <w:r w:rsidRPr="00701D6E">
        <w:rPr>
          <w:rFonts w:cs="Arial"/>
          <w:sz w:val="22"/>
          <w:szCs w:val="22"/>
        </w:rPr>
        <w:t>Najmanje 4 desetogigabitnih optičkih portova</w:t>
      </w:r>
    </w:p>
    <w:p w14:paraId="0733CACF" w14:textId="77777777" w:rsidR="002D3120" w:rsidRPr="00701D6E" w:rsidRDefault="002D3120" w:rsidP="002D3120">
      <w:pPr>
        <w:rPr>
          <w:rFonts w:cs="Arial"/>
          <w:sz w:val="22"/>
          <w:szCs w:val="22"/>
        </w:rPr>
      </w:pPr>
      <w:r w:rsidRPr="00701D6E">
        <w:rPr>
          <w:rFonts w:cs="Arial"/>
          <w:sz w:val="22"/>
          <w:szCs w:val="22"/>
        </w:rPr>
        <w:t>Modularan ruter (podržava kartice za proširenje)</w:t>
      </w:r>
    </w:p>
    <w:p w14:paraId="68F82829" w14:textId="77777777" w:rsidR="002D3120" w:rsidRPr="00701D6E" w:rsidRDefault="002D3120" w:rsidP="002D3120">
      <w:pPr>
        <w:rPr>
          <w:rFonts w:cs="Arial"/>
          <w:sz w:val="22"/>
          <w:szCs w:val="22"/>
        </w:rPr>
      </w:pPr>
      <w:r w:rsidRPr="00701D6E">
        <w:rPr>
          <w:rFonts w:cs="Arial"/>
          <w:sz w:val="22"/>
          <w:szCs w:val="22"/>
        </w:rPr>
        <w:t>Podržava najmanje 3 slotova za proširenje</w:t>
      </w:r>
    </w:p>
    <w:p w14:paraId="1329993E" w14:textId="77777777" w:rsidR="002D3120" w:rsidRPr="00701D6E" w:rsidRDefault="002D3120" w:rsidP="002D3120">
      <w:pPr>
        <w:rPr>
          <w:rFonts w:cs="Arial"/>
          <w:sz w:val="22"/>
          <w:szCs w:val="22"/>
        </w:rPr>
      </w:pPr>
      <w:r w:rsidRPr="00701D6E">
        <w:rPr>
          <w:rFonts w:cs="Arial"/>
          <w:sz w:val="22"/>
          <w:szCs w:val="22"/>
        </w:rPr>
        <w:t>Podržava proširenje karticama sa najmanje 8 gigabitnih bakarnih portova</w:t>
      </w:r>
    </w:p>
    <w:p w14:paraId="3DE8AC07" w14:textId="77777777" w:rsidR="002D3120" w:rsidRPr="00701D6E" w:rsidRDefault="002D3120" w:rsidP="002D3120">
      <w:pPr>
        <w:rPr>
          <w:rFonts w:cs="Arial"/>
          <w:sz w:val="22"/>
          <w:szCs w:val="22"/>
        </w:rPr>
      </w:pPr>
      <w:r w:rsidRPr="00701D6E">
        <w:rPr>
          <w:rFonts w:cs="Arial"/>
          <w:sz w:val="22"/>
          <w:szCs w:val="22"/>
        </w:rPr>
        <w:t>Podržava proširenje karticama sa najmanje 8 gigabitna SFP optičkih portova</w:t>
      </w:r>
    </w:p>
    <w:p w14:paraId="221C4D7B" w14:textId="77777777" w:rsidR="002D3120" w:rsidRPr="00701D6E" w:rsidRDefault="002D3120" w:rsidP="002D3120">
      <w:pPr>
        <w:rPr>
          <w:rFonts w:cs="Arial"/>
          <w:sz w:val="22"/>
          <w:szCs w:val="22"/>
        </w:rPr>
      </w:pPr>
      <w:r w:rsidRPr="00701D6E">
        <w:rPr>
          <w:rFonts w:cs="Arial"/>
          <w:sz w:val="22"/>
          <w:szCs w:val="22"/>
        </w:rPr>
        <w:t>Podržava proširenje sa ukupno najmanje 4 desetogigabitnih optičkih portova, sa 16 gigabitna SFP ili optička bakarna porta</w:t>
      </w:r>
    </w:p>
    <w:p w14:paraId="32D51F5B" w14:textId="77777777" w:rsidR="002D3120" w:rsidRPr="00701D6E" w:rsidRDefault="002D3120" w:rsidP="002D3120">
      <w:pPr>
        <w:rPr>
          <w:rFonts w:cs="Arial"/>
          <w:sz w:val="22"/>
          <w:szCs w:val="22"/>
        </w:rPr>
      </w:pPr>
      <w:r w:rsidRPr="00701D6E">
        <w:rPr>
          <w:rFonts w:cs="Arial"/>
          <w:sz w:val="22"/>
          <w:szCs w:val="22"/>
        </w:rPr>
        <w:t>Protok vazduha sa strane na stranu</w:t>
      </w:r>
    </w:p>
    <w:p w14:paraId="3520BE53" w14:textId="77777777" w:rsidR="002D3120" w:rsidRPr="00701D6E" w:rsidRDefault="002D3120" w:rsidP="002D3120">
      <w:pPr>
        <w:rPr>
          <w:rFonts w:cs="Arial"/>
          <w:sz w:val="22"/>
          <w:szCs w:val="22"/>
        </w:rPr>
      </w:pPr>
      <w:r w:rsidRPr="00701D6E">
        <w:rPr>
          <w:rFonts w:cs="Arial"/>
          <w:sz w:val="22"/>
          <w:szCs w:val="22"/>
        </w:rPr>
        <w:t>Maksimalna potrošnja 1200W</w:t>
      </w:r>
    </w:p>
    <w:p w14:paraId="44324EF1" w14:textId="77777777" w:rsidR="002D3120" w:rsidRPr="00701D6E" w:rsidRDefault="002D3120" w:rsidP="002D3120">
      <w:pPr>
        <w:rPr>
          <w:rFonts w:cs="Arial"/>
          <w:sz w:val="22"/>
          <w:szCs w:val="22"/>
        </w:rPr>
      </w:pPr>
      <w:r w:rsidRPr="00701D6E">
        <w:rPr>
          <w:rFonts w:cs="Arial"/>
          <w:sz w:val="22"/>
          <w:szCs w:val="22"/>
        </w:rPr>
        <w:t>Redundantno modularno AC napajanje</w:t>
      </w:r>
    </w:p>
    <w:p w14:paraId="590B56C1" w14:textId="77777777" w:rsidR="002D3120" w:rsidRPr="00701D6E" w:rsidRDefault="002D3120" w:rsidP="002D3120">
      <w:pPr>
        <w:rPr>
          <w:rFonts w:cs="Arial"/>
          <w:sz w:val="22"/>
          <w:szCs w:val="22"/>
        </w:rPr>
      </w:pPr>
      <w:r w:rsidRPr="00701D6E">
        <w:rPr>
          <w:rFonts w:cs="Arial"/>
          <w:sz w:val="22"/>
          <w:szCs w:val="22"/>
        </w:rPr>
        <w:lastRenderedPageBreak/>
        <w:t>Mogućnost smeštanja u 19“ rek orman</w:t>
      </w:r>
    </w:p>
    <w:p w14:paraId="230C16D6" w14:textId="77777777" w:rsidR="002D3120" w:rsidRPr="00701D6E" w:rsidRDefault="002D3120" w:rsidP="002D3120">
      <w:pPr>
        <w:rPr>
          <w:rFonts w:cs="Arial"/>
          <w:sz w:val="22"/>
          <w:szCs w:val="22"/>
        </w:rPr>
      </w:pPr>
      <w:r w:rsidRPr="00701D6E">
        <w:rPr>
          <w:rFonts w:cs="Arial"/>
          <w:sz w:val="22"/>
          <w:szCs w:val="22"/>
        </w:rPr>
        <w:t>Maksimalna visina od 3 RU (133.35mm)</w:t>
      </w:r>
    </w:p>
    <w:p w14:paraId="21D4D8B9" w14:textId="77777777" w:rsidR="002D3120" w:rsidRPr="00701D6E" w:rsidRDefault="002D3120" w:rsidP="002D3120">
      <w:pPr>
        <w:rPr>
          <w:rFonts w:cs="Arial"/>
          <w:sz w:val="22"/>
          <w:szCs w:val="22"/>
        </w:rPr>
      </w:pPr>
      <w:r w:rsidRPr="00701D6E">
        <w:rPr>
          <w:rFonts w:cs="Arial"/>
          <w:sz w:val="22"/>
          <w:szCs w:val="22"/>
        </w:rPr>
        <w:t>Throughput kapacitet od najmanje 128Gbps</w:t>
      </w:r>
    </w:p>
    <w:p w14:paraId="7D8B07E5" w14:textId="77777777" w:rsidR="002D3120" w:rsidRPr="00701D6E" w:rsidRDefault="002D3120" w:rsidP="002D3120">
      <w:pPr>
        <w:rPr>
          <w:rFonts w:cs="Arial"/>
          <w:sz w:val="22"/>
          <w:szCs w:val="22"/>
        </w:rPr>
      </w:pPr>
      <w:r w:rsidRPr="00701D6E">
        <w:rPr>
          <w:rFonts w:cs="Arial"/>
          <w:sz w:val="22"/>
          <w:szCs w:val="22"/>
        </w:rPr>
        <w:t>IPv3 transmisija od najmanje 180Mpps</w:t>
      </w:r>
    </w:p>
    <w:p w14:paraId="59BAE276" w14:textId="77777777" w:rsidR="002D3120" w:rsidRPr="00701D6E" w:rsidRDefault="002D3120" w:rsidP="002D3120">
      <w:pPr>
        <w:rPr>
          <w:rFonts w:cs="Arial"/>
          <w:sz w:val="22"/>
          <w:szCs w:val="22"/>
        </w:rPr>
      </w:pPr>
      <w:r w:rsidRPr="00701D6E">
        <w:rPr>
          <w:rFonts w:cs="Arial"/>
          <w:sz w:val="22"/>
          <w:szCs w:val="22"/>
        </w:rPr>
        <w:t>Podrška za najmanje 16.000 MAC adresa</w:t>
      </w:r>
    </w:p>
    <w:p w14:paraId="718EB5E3" w14:textId="77777777" w:rsidR="002D3120" w:rsidRPr="00701D6E" w:rsidRDefault="002D3120" w:rsidP="002D3120">
      <w:pPr>
        <w:rPr>
          <w:rFonts w:cs="Arial"/>
          <w:sz w:val="22"/>
          <w:szCs w:val="22"/>
        </w:rPr>
      </w:pPr>
      <w:r w:rsidRPr="00701D6E">
        <w:rPr>
          <w:rFonts w:cs="Arial"/>
          <w:sz w:val="22"/>
          <w:szCs w:val="22"/>
        </w:rPr>
        <w:t>Podrška za najmanje 4.000 Layer 2 bridge domena</w:t>
      </w:r>
    </w:p>
    <w:p w14:paraId="0AE4AA52" w14:textId="77777777" w:rsidR="002D3120" w:rsidRPr="00701D6E" w:rsidRDefault="002D3120" w:rsidP="002D3120">
      <w:pPr>
        <w:rPr>
          <w:rFonts w:cs="Arial"/>
          <w:sz w:val="22"/>
          <w:szCs w:val="22"/>
        </w:rPr>
      </w:pPr>
      <w:r w:rsidRPr="00701D6E">
        <w:rPr>
          <w:rFonts w:cs="Arial"/>
          <w:sz w:val="22"/>
          <w:szCs w:val="22"/>
        </w:rPr>
        <w:t>Podrška za najmanje 1.000 Layer 3 interfejsa</w:t>
      </w:r>
    </w:p>
    <w:p w14:paraId="0166D227" w14:textId="77777777" w:rsidR="002D3120" w:rsidRPr="00701D6E" w:rsidRDefault="002D3120" w:rsidP="002D3120">
      <w:pPr>
        <w:rPr>
          <w:rFonts w:cs="Arial"/>
          <w:sz w:val="22"/>
          <w:szCs w:val="22"/>
        </w:rPr>
      </w:pPr>
      <w:r w:rsidRPr="00701D6E">
        <w:rPr>
          <w:rFonts w:cs="Arial"/>
          <w:sz w:val="22"/>
          <w:szCs w:val="22"/>
        </w:rPr>
        <w:t>Acces kontrola od najmanje 1.500 ACE</w:t>
      </w:r>
    </w:p>
    <w:p w14:paraId="6098C4C8" w14:textId="77777777" w:rsidR="002D3120" w:rsidRPr="00701D6E" w:rsidRDefault="002D3120" w:rsidP="002D3120">
      <w:pPr>
        <w:rPr>
          <w:rFonts w:cs="Arial"/>
          <w:sz w:val="22"/>
          <w:szCs w:val="22"/>
        </w:rPr>
      </w:pPr>
      <w:r w:rsidRPr="00701D6E">
        <w:rPr>
          <w:rFonts w:cs="Arial"/>
          <w:sz w:val="22"/>
          <w:szCs w:val="22"/>
        </w:rPr>
        <w:t>Podrška za najmanje 20.000 IPv4 ruta</w:t>
      </w:r>
    </w:p>
    <w:p w14:paraId="5FC229B6" w14:textId="77777777" w:rsidR="002D3120" w:rsidRPr="00701D6E" w:rsidRDefault="002D3120" w:rsidP="002D3120">
      <w:pPr>
        <w:rPr>
          <w:rFonts w:cs="Arial"/>
          <w:sz w:val="22"/>
          <w:szCs w:val="22"/>
        </w:rPr>
      </w:pPr>
      <w:r w:rsidRPr="00701D6E">
        <w:rPr>
          <w:rFonts w:cs="Arial"/>
          <w:sz w:val="22"/>
          <w:szCs w:val="22"/>
        </w:rPr>
        <w:t xml:space="preserve">Podrška za najmanje 4.000 IPv6 ruta </w:t>
      </w:r>
    </w:p>
    <w:p w14:paraId="36C7167E" w14:textId="77777777" w:rsidR="002D3120" w:rsidRPr="00701D6E" w:rsidRDefault="002D3120" w:rsidP="002D3120">
      <w:pPr>
        <w:rPr>
          <w:rFonts w:cs="Arial"/>
          <w:sz w:val="22"/>
          <w:szCs w:val="22"/>
        </w:rPr>
      </w:pPr>
      <w:r w:rsidRPr="00701D6E">
        <w:rPr>
          <w:rFonts w:cs="Arial"/>
          <w:sz w:val="22"/>
          <w:szCs w:val="22"/>
        </w:rPr>
        <w:t>Podrška za najmanje 1.000 multicast ruta</w:t>
      </w:r>
    </w:p>
    <w:p w14:paraId="0EB69E6B" w14:textId="77777777" w:rsidR="002D3120" w:rsidRPr="00701D6E" w:rsidRDefault="002D3120" w:rsidP="002D3120">
      <w:pPr>
        <w:rPr>
          <w:rFonts w:cs="Arial"/>
          <w:sz w:val="22"/>
          <w:szCs w:val="22"/>
        </w:rPr>
      </w:pPr>
      <w:r w:rsidRPr="00701D6E">
        <w:rPr>
          <w:rFonts w:cs="Arial"/>
          <w:sz w:val="22"/>
          <w:szCs w:val="22"/>
        </w:rPr>
        <w:t>Podrška za najmanje 1.000 BFD sesija</w:t>
      </w:r>
    </w:p>
    <w:p w14:paraId="0EE81CA8" w14:textId="77777777" w:rsidR="002D3120" w:rsidRPr="00701D6E" w:rsidRDefault="002D3120" w:rsidP="002D3120">
      <w:pPr>
        <w:rPr>
          <w:rFonts w:cs="Arial"/>
          <w:sz w:val="22"/>
          <w:szCs w:val="22"/>
        </w:rPr>
      </w:pPr>
      <w:r w:rsidRPr="00701D6E">
        <w:rPr>
          <w:rFonts w:cs="Arial"/>
          <w:sz w:val="22"/>
          <w:szCs w:val="22"/>
        </w:rPr>
        <w:t>Podrška za najmanje 15.000 MPLS labela</w:t>
      </w:r>
    </w:p>
    <w:p w14:paraId="79A00BD4" w14:textId="77777777" w:rsidR="002D3120" w:rsidRPr="00701D6E" w:rsidRDefault="002D3120" w:rsidP="002D3120">
      <w:pPr>
        <w:rPr>
          <w:rFonts w:cs="Arial"/>
          <w:sz w:val="22"/>
          <w:szCs w:val="22"/>
        </w:rPr>
      </w:pPr>
      <w:r w:rsidRPr="00701D6E">
        <w:rPr>
          <w:rFonts w:cs="Arial"/>
          <w:sz w:val="22"/>
          <w:szCs w:val="22"/>
        </w:rPr>
        <w:t>Podrška za najmanje 4.000 Ethernet over MPLS tunela</w:t>
      </w:r>
    </w:p>
    <w:p w14:paraId="0BF2CA11" w14:textId="77777777" w:rsidR="002D3120" w:rsidRPr="00701D6E" w:rsidRDefault="002D3120" w:rsidP="002D3120">
      <w:pPr>
        <w:rPr>
          <w:rFonts w:cs="Arial"/>
          <w:sz w:val="22"/>
          <w:szCs w:val="22"/>
        </w:rPr>
      </w:pPr>
      <w:r w:rsidRPr="00701D6E">
        <w:rPr>
          <w:rFonts w:cs="Arial"/>
          <w:sz w:val="22"/>
          <w:szCs w:val="22"/>
        </w:rPr>
        <w:t>Podrška za najmanje 2.000 VPLS instanci</w:t>
      </w:r>
    </w:p>
    <w:p w14:paraId="7C3EA000" w14:textId="77777777" w:rsidR="002D3120" w:rsidRPr="00701D6E" w:rsidRDefault="002D3120" w:rsidP="002D3120">
      <w:pPr>
        <w:rPr>
          <w:rFonts w:cs="Arial"/>
          <w:sz w:val="22"/>
          <w:szCs w:val="22"/>
        </w:rPr>
      </w:pPr>
      <w:r w:rsidRPr="00701D6E">
        <w:rPr>
          <w:rFonts w:cs="Arial"/>
          <w:sz w:val="22"/>
          <w:szCs w:val="22"/>
        </w:rPr>
        <w:t>Podrška za najmanje 128 MPLS VPN (Layer 3 VPN) instanci</w:t>
      </w:r>
    </w:p>
    <w:p w14:paraId="098D1830" w14:textId="77777777" w:rsidR="002D3120" w:rsidRPr="00701D6E" w:rsidRDefault="002D3120" w:rsidP="002D3120">
      <w:pPr>
        <w:rPr>
          <w:rFonts w:cs="Arial"/>
          <w:sz w:val="22"/>
          <w:szCs w:val="22"/>
        </w:rPr>
      </w:pPr>
      <w:r w:rsidRPr="00701D6E">
        <w:rPr>
          <w:rFonts w:cs="Arial"/>
          <w:sz w:val="22"/>
          <w:szCs w:val="22"/>
        </w:rPr>
        <w:t>Podrška za najmanje 4.000 QoS redova</w:t>
      </w:r>
    </w:p>
    <w:p w14:paraId="04E5AA67" w14:textId="77777777" w:rsidR="002D3120" w:rsidRPr="00701D6E" w:rsidRDefault="002D3120" w:rsidP="002D3120">
      <w:pPr>
        <w:rPr>
          <w:rFonts w:cs="Arial"/>
          <w:sz w:val="22"/>
          <w:szCs w:val="22"/>
        </w:rPr>
      </w:pPr>
    </w:p>
    <w:p w14:paraId="79C6F766" w14:textId="77777777" w:rsidR="002D3120" w:rsidRPr="00701D6E" w:rsidRDefault="002D3120" w:rsidP="002D3120">
      <w:pPr>
        <w:rPr>
          <w:rFonts w:cs="Arial"/>
          <w:sz w:val="22"/>
          <w:szCs w:val="22"/>
        </w:rPr>
      </w:pPr>
      <w:r w:rsidRPr="00701D6E">
        <w:rPr>
          <w:rFonts w:cs="Arial"/>
          <w:sz w:val="22"/>
          <w:szCs w:val="22"/>
        </w:rPr>
        <w:t>Ruter mora da ima sledeće softverske  funkcionalnosti:</w:t>
      </w:r>
    </w:p>
    <w:p w14:paraId="610DF6EB" w14:textId="77777777" w:rsidR="002D3120" w:rsidRPr="00701D6E" w:rsidRDefault="002D3120" w:rsidP="002D3120">
      <w:pPr>
        <w:rPr>
          <w:rFonts w:cs="Arial"/>
          <w:sz w:val="22"/>
          <w:szCs w:val="22"/>
        </w:rPr>
      </w:pPr>
      <w:r w:rsidRPr="00701D6E">
        <w:rPr>
          <w:rFonts w:cs="Arial"/>
          <w:sz w:val="22"/>
          <w:szCs w:val="22"/>
        </w:rPr>
        <w:t>QinQ</w:t>
      </w:r>
    </w:p>
    <w:p w14:paraId="6FC680BE" w14:textId="77777777" w:rsidR="002D3120" w:rsidRPr="00701D6E" w:rsidRDefault="002D3120" w:rsidP="002D3120">
      <w:pPr>
        <w:rPr>
          <w:rFonts w:cs="Arial"/>
          <w:sz w:val="22"/>
          <w:szCs w:val="22"/>
        </w:rPr>
      </w:pPr>
      <w:r w:rsidRPr="00701D6E">
        <w:rPr>
          <w:rFonts w:cs="Arial"/>
          <w:sz w:val="22"/>
          <w:szCs w:val="22"/>
        </w:rPr>
        <w:t>Klasifikacija po unutrašnjem i spoljašnjem VLAN tag-u</w:t>
      </w:r>
    </w:p>
    <w:p w14:paraId="2D45DE07" w14:textId="77777777" w:rsidR="002D3120" w:rsidRPr="00701D6E" w:rsidRDefault="002D3120" w:rsidP="002D3120">
      <w:pPr>
        <w:rPr>
          <w:rFonts w:cs="Arial"/>
          <w:sz w:val="22"/>
          <w:szCs w:val="22"/>
        </w:rPr>
      </w:pPr>
      <w:r w:rsidRPr="00701D6E">
        <w:rPr>
          <w:rFonts w:cs="Arial"/>
          <w:sz w:val="22"/>
          <w:szCs w:val="22"/>
        </w:rPr>
        <w:t>LACP – Link Aggregation Control Protocol</w:t>
      </w:r>
    </w:p>
    <w:p w14:paraId="6C6386AF" w14:textId="77777777" w:rsidR="002D3120" w:rsidRPr="00701D6E" w:rsidRDefault="002D3120" w:rsidP="002D3120">
      <w:pPr>
        <w:rPr>
          <w:rFonts w:cs="Arial"/>
          <w:sz w:val="22"/>
          <w:szCs w:val="22"/>
        </w:rPr>
      </w:pPr>
      <w:r w:rsidRPr="00701D6E">
        <w:rPr>
          <w:rFonts w:cs="Arial"/>
          <w:sz w:val="22"/>
          <w:szCs w:val="22"/>
        </w:rPr>
        <w:t>IEEE 802.1d Spanning Tree Protocol</w:t>
      </w:r>
    </w:p>
    <w:p w14:paraId="4132E71A" w14:textId="77777777" w:rsidR="002D3120" w:rsidRPr="00701D6E" w:rsidRDefault="002D3120" w:rsidP="002D3120">
      <w:pPr>
        <w:rPr>
          <w:rFonts w:cs="Arial"/>
          <w:sz w:val="22"/>
          <w:szCs w:val="22"/>
        </w:rPr>
      </w:pPr>
      <w:r w:rsidRPr="00701D6E">
        <w:rPr>
          <w:rFonts w:cs="Arial"/>
          <w:sz w:val="22"/>
          <w:szCs w:val="22"/>
        </w:rPr>
        <w:t>MST (Multiple Spanning Tree Protocol)</w:t>
      </w:r>
    </w:p>
    <w:p w14:paraId="58D8B047" w14:textId="77777777" w:rsidR="002D3120" w:rsidRPr="00701D6E" w:rsidRDefault="002D3120" w:rsidP="002D3120">
      <w:pPr>
        <w:rPr>
          <w:rFonts w:cs="Arial"/>
          <w:sz w:val="22"/>
          <w:szCs w:val="22"/>
        </w:rPr>
      </w:pPr>
      <w:r w:rsidRPr="00701D6E">
        <w:rPr>
          <w:rFonts w:cs="Arial"/>
          <w:sz w:val="22"/>
          <w:szCs w:val="22"/>
        </w:rPr>
        <w:t>IGMPv2 – Internet Group Management Protocol verzije 2</w:t>
      </w:r>
    </w:p>
    <w:p w14:paraId="0BEF79D9" w14:textId="77777777" w:rsidR="002D3120" w:rsidRPr="00701D6E" w:rsidRDefault="002D3120" w:rsidP="002D3120">
      <w:pPr>
        <w:rPr>
          <w:rFonts w:cs="Arial"/>
          <w:sz w:val="22"/>
          <w:szCs w:val="22"/>
        </w:rPr>
      </w:pPr>
      <w:r w:rsidRPr="00701D6E">
        <w:rPr>
          <w:rFonts w:cs="Arial"/>
          <w:sz w:val="22"/>
          <w:szCs w:val="22"/>
        </w:rPr>
        <w:t>IGMPv3 – Internet Group Management Protocol verzije 3</w:t>
      </w:r>
    </w:p>
    <w:p w14:paraId="7D223C71" w14:textId="77777777" w:rsidR="002D3120" w:rsidRPr="00701D6E" w:rsidRDefault="002D3120" w:rsidP="002D3120">
      <w:pPr>
        <w:rPr>
          <w:rFonts w:cs="Arial"/>
          <w:sz w:val="22"/>
          <w:szCs w:val="22"/>
        </w:rPr>
      </w:pPr>
      <w:r w:rsidRPr="00701D6E">
        <w:rPr>
          <w:rFonts w:cs="Arial"/>
          <w:sz w:val="22"/>
          <w:szCs w:val="22"/>
        </w:rPr>
        <w:t>IPv4 – Internet protokol verzije 4</w:t>
      </w:r>
    </w:p>
    <w:p w14:paraId="2575A740" w14:textId="77777777" w:rsidR="002D3120" w:rsidRPr="00701D6E" w:rsidRDefault="002D3120" w:rsidP="002D3120">
      <w:pPr>
        <w:rPr>
          <w:rFonts w:cs="Arial"/>
          <w:sz w:val="22"/>
          <w:szCs w:val="22"/>
        </w:rPr>
      </w:pPr>
      <w:r w:rsidRPr="00701D6E">
        <w:rPr>
          <w:rFonts w:cs="Arial"/>
          <w:sz w:val="22"/>
          <w:szCs w:val="22"/>
        </w:rPr>
        <w:t>IPv6 – Internet protokol verzije 6</w:t>
      </w:r>
    </w:p>
    <w:p w14:paraId="2D9E00D1" w14:textId="77777777" w:rsidR="002D3120" w:rsidRPr="00701D6E" w:rsidRDefault="002D3120" w:rsidP="002D3120">
      <w:pPr>
        <w:rPr>
          <w:rFonts w:cs="Arial"/>
          <w:sz w:val="22"/>
          <w:szCs w:val="22"/>
        </w:rPr>
      </w:pPr>
      <w:r w:rsidRPr="00701D6E">
        <w:rPr>
          <w:rFonts w:cs="Arial"/>
          <w:sz w:val="22"/>
          <w:szCs w:val="22"/>
        </w:rPr>
        <w:t>DHCPv4 Server</w:t>
      </w:r>
    </w:p>
    <w:p w14:paraId="21921F1B" w14:textId="77777777" w:rsidR="002D3120" w:rsidRPr="00701D6E" w:rsidRDefault="002D3120" w:rsidP="002D3120">
      <w:pPr>
        <w:rPr>
          <w:rFonts w:cs="Arial"/>
          <w:sz w:val="22"/>
          <w:szCs w:val="22"/>
        </w:rPr>
      </w:pPr>
      <w:r w:rsidRPr="00701D6E">
        <w:rPr>
          <w:rFonts w:cs="Arial"/>
          <w:sz w:val="22"/>
          <w:szCs w:val="22"/>
        </w:rPr>
        <w:t>DHCPv4 Relay Agent</w:t>
      </w:r>
    </w:p>
    <w:p w14:paraId="7DC005BA" w14:textId="77777777" w:rsidR="002D3120" w:rsidRPr="00701D6E" w:rsidRDefault="002D3120" w:rsidP="002D3120">
      <w:pPr>
        <w:rPr>
          <w:rFonts w:cs="Arial"/>
          <w:sz w:val="22"/>
          <w:szCs w:val="22"/>
        </w:rPr>
      </w:pPr>
      <w:r w:rsidRPr="00701D6E">
        <w:rPr>
          <w:rFonts w:cs="Arial"/>
          <w:sz w:val="22"/>
          <w:szCs w:val="22"/>
        </w:rPr>
        <w:t>DHCPv6 Server</w:t>
      </w:r>
    </w:p>
    <w:p w14:paraId="4AA8B63E" w14:textId="77777777" w:rsidR="002D3120" w:rsidRPr="00701D6E" w:rsidRDefault="002D3120" w:rsidP="002D3120">
      <w:pPr>
        <w:rPr>
          <w:rFonts w:cs="Arial"/>
          <w:sz w:val="22"/>
          <w:szCs w:val="22"/>
        </w:rPr>
      </w:pPr>
      <w:r w:rsidRPr="00701D6E">
        <w:rPr>
          <w:rFonts w:cs="Arial"/>
          <w:sz w:val="22"/>
          <w:szCs w:val="22"/>
        </w:rPr>
        <w:t>ICMPv6 – Internet Control Message Protocol</w:t>
      </w:r>
    </w:p>
    <w:p w14:paraId="45644429" w14:textId="77777777" w:rsidR="002D3120" w:rsidRPr="00701D6E" w:rsidRDefault="002D3120" w:rsidP="002D3120">
      <w:pPr>
        <w:rPr>
          <w:rFonts w:cs="Arial"/>
          <w:sz w:val="22"/>
          <w:szCs w:val="22"/>
        </w:rPr>
      </w:pPr>
      <w:r w:rsidRPr="00701D6E">
        <w:rPr>
          <w:rFonts w:cs="Arial"/>
          <w:sz w:val="22"/>
          <w:szCs w:val="22"/>
        </w:rPr>
        <w:t>HSRP – Hot Standby Router Protocol</w:t>
      </w:r>
    </w:p>
    <w:p w14:paraId="3297B85B" w14:textId="77777777" w:rsidR="002D3120" w:rsidRPr="00701D6E" w:rsidRDefault="002D3120" w:rsidP="002D3120">
      <w:pPr>
        <w:rPr>
          <w:rFonts w:cs="Arial"/>
          <w:sz w:val="22"/>
          <w:szCs w:val="22"/>
        </w:rPr>
      </w:pPr>
      <w:r w:rsidRPr="00701D6E">
        <w:rPr>
          <w:rFonts w:cs="Arial"/>
          <w:sz w:val="22"/>
          <w:szCs w:val="22"/>
        </w:rPr>
        <w:t>VRRP – Virtual Router Redundanc Protocol</w:t>
      </w:r>
    </w:p>
    <w:p w14:paraId="01883E46" w14:textId="77777777" w:rsidR="002D3120" w:rsidRPr="00701D6E" w:rsidRDefault="002D3120" w:rsidP="002D3120">
      <w:pPr>
        <w:rPr>
          <w:rFonts w:cs="Arial"/>
          <w:sz w:val="22"/>
          <w:szCs w:val="22"/>
        </w:rPr>
      </w:pPr>
      <w:r w:rsidRPr="00701D6E">
        <w:rPr>
          <w:rFonts w:cs="Arial"/>
          <w:sz w:val="22"/>
          <w:szCs w:val="22"/>
        </w:rPr>
        <w:t>OSPFv2  - Open Shortest Path First routing protokol verzije 2</w:t>
      </w:r>
    </w:p>
    <w:p w14:paraId="62C9B448" w14:textId="77777777" w:rsidR="002D3120" w:rsidRPr="00701D6E" w:rsidRDefault="002D3120" w:rsidP="002D3120">
      <w:pPr>
        <w:rPr>
          <w:rFonts w:cs="Arial"/>
          <w:sz w:val="22"/>
          <w:szCs w:val="22"/>
        </w:rPr>
      </w:pPr>
      <w:r w:rsidRPr="00701D6E">
        <w:rPr>
          <w:rFonts w:cs="Arial"/>
          <w:sz w:val="22"/>
          <w:szCs w:val="22"/>
        </w:rPr>
        <w:t>IS-IS – Intermediate System to Intermediate System routing protokol</w:t>
      </w:r>
    </w:p>
    <w:p w14:paraId="6F16187A" w14:textId="77777777" w:rsidR="002D3120" w:rsidRPr="00701D6E" w:rsidRDefault="002D3120" w:rsidP="002D3120">
      <w:pPr>
        <w:rPr>
          <w:rFonts w:cs="Arial"/>
          <w:sz w:val="22"/>
          <w:szCs w:val="22"/>
        </w:rPr>
      </w:pPr>
      <w:r w:rsidRPr="00701D6E">
        <w:rPr>
          <w:rFonts w:cs="Arial"/>
          <w:sz w:val="22"/>
          <w:szCs w:val="22"/>
        </w:rPr>
        <w:t>BGP – Border Gateway Protocol</w:t>
      </w:r>
    </w:p>
    <w:p w14:paraId="3DB60252" w14:textId="77777777" w:rsidR="002D3120" w:rsidRPr="00701D6E" w:rsidRDefault="002D3120" w:rsidP="002D3120">
      <w:pPr>
        <w:rPr>
          <w:rFonts w:cs="Arial"/>
          <w:sz w:val="22"/>
          <w:szCs w:val="22"/>
        </w:rPr>
      </w:pPr>
      <w:r w:rsidRPr="00701D6E">
        <w:rPr>
          <w:rFonts w:cs="Arial"/>
          <w:sz w:val="22"/>
          <w:szCs w:val="22"/>
        </w:rPr>
        <w:t>BGP 4-Byte ASN</w:t>
      </w:r>
    </w:p>
    <w:p w14:paraId="0A83E354" w14:textId="77777777" w:rsidR="002D3120" w:rsidRPr="00701D6E" w:rsidRDefault="002D3120" w:rsidP="002D3120">
      <w:pPr>
        <w:rPr>
          <w:rFonts w:cs="Arial"/>
          <w:sz w:val="22"/>
          <w:szCs w:val="22"/>
        </w:rPr>
      </w:pPr>
      <w:r w:rsidRPr="00701D6E">
        <w:rPr>
          <w:rFonts w:cs="Arial"/>
          <w:sz w:val="22"/>
          <w:szCs w:val="22"/>
        </w:rPr>
        <w:t>BGP PIC – Prefix-Independent Convergence</w:t>
      </w:r>
    </w:p>
    <w:p w14:paraId="00B4B156" w14:textId="77777777" w:rsidR="002D3120" w:rsidRPr="00701D6E" w:rsidRDefault="002D3120" w:rsidP="002D3120">
      <w:pPr>
        <w:rPr>
          <w:rFonts w:cs="Arial"/>
          <w:sz w:val="22"/>
          <w:szCs w:val="22"/>
        </w:rPr>
      </w:pPr>
      <w:r w:rsidRPr="00701D6E">
        <w:rPr>
          <w:rFonts w:cs="Arial"/>
          <w:sz w:val="22"/>
          <w:szCs w:val="22"/>
        </w:rPr>
        <w:t>PIM – Protocol Independent Mutlicast (SM, DM i SSM) routing protokol</w:t>
      </w:r>
    </w:p>
    <w:p w14:paraId="2F03DCFA" w14:textId="77777777" w:rsidR="002D3120" w:rsidRPr="00701D6E" w:rsidRDefault="002D3120" w:rsidP="002D3120">
      <w:pPr>
        <w:rPr>
          <w:rFonts w:cs="Arial"/>
          <w:sz w:val="22"/>
          <w:szCs w:val="22"/>
        </w:rPr>
      </w:pPr>
      <w:r w:rsidRPr="00701D6E">
        <w:rPr>
          <w:rFonts w:cs="Arial"/>
          <w:sz w:val="22"/>
          <w:szCs w:val="22"/>
        </w:rPr>
        <w:t>BFD – Bidirectional Forwarding Detection za OSPF, IS-IS, BGP i statičko rutiranje</w:t>
      </w:r>
    </w:p>
    <w:p w14:paraId="42412728" w14:textId="77777777" w:rsidR="002D3120" w:rsidRPr="00701D6E" w:rsidRDefault="002D3120" w:rsidP="002D3120">
      <w:pPr>
        <w:rPr>
          <w:rFonts w:cs="Arial"/>
          <w:sz w:val="22"/>
          <w:szCs w:val="22"/>
        </w:rPr>
      </w:pPr>
      <w:r w:rsidRPr="00701D6E">
        <w:rPr>
          <w:rFonts w:cs="Arial"/>
          <w:sz w:val="22"/>
          <w:szCs w:val="22"/>
        </w:rPr>
        <w:t>Multi-hop BFD</w:t>
      </w:r>
    </w:p>
    <w:p w14:paraId="588801AF" w14:textId="77777777" w:rsidR="002D3120" w:rsidRPr="00701D6E" w:rsidRDefault="002D3120" w:rsidP="002D3120">
      <w:pPr>
        <w:rPr>
          <w:rFonts w:cs="Arial"/>
          <w:sz w:val="22"/>
          <w:szCs w:val="22"/>
        </w:rPr>
      </w:pPr>
      <w:r w:rsidRPr="00701D6E">
        <w:rPr>
          <w:rFonts w:cs="Arial"/>
          <w:sz w:val="22"/>
          <w:szCs w:val="22"/>
        </w:rPr>
        <w:t>LFA FRR – Loop Free Alternate Fast Reroute</w:t>
      </w:r>
    </w:p>
    <w:p w14:paraId="74B57821" w14:textId="77777777" w:rsidR="002D3120" w:rsidRPr="00701D6E" w:rsidRDefault="002D3120" w:rsidP="002D3120">
      <w:pPr>
        <w:rPr>
          <w:rFonts w:cs="Arial"/>
          <w:sz w:val="22"/>
          <w:szCs w:val="22"/>
        </w:rPr>
      </w:pPr>
      <w:r w:rsidRPr="00701D6E">
        <w:rPr>
          <w:rFonts w:cs="Arial"/>
          <w:sz w:val="22"/>
          <w:szCs w:val="22"/>
        </w:rPr>
        <w:t>R-LFA FRR – Remote Loop Free Alternate Fast Reroute</w:t>
      </w:r>
    </w:p>
    <w:p w14:paraId="70CE76DB" w14:textId="77777777" w:rsidR="002D3120" w:rsidRPr="00701D6E" w:rsidRDefault="002D3120" w:rsidP="002D3120">
      <w:pPr>
        <w:rPr>
          <w:rFonts w:cs="Arial"/>
          <w:sz w:val="22"/>
          <w:szCs w:val="22"/>
        </w:rPr>
      </w:pPr>
      <w:r w:rsidRPr="00701D6E">
        <w:rPr>
          <w:rFonts w:cs="Arial"/>
          <w:sz w:val="22"/>
          <w:szCs w:val="22"/>
        </w:rPr>
        <w:t>MPLS – Multiprotcol Label Switching</w:t>
      </w:r>
    </w:p>
    <w:p w14:paraId="3BB2ACEA" w14:textId="77777777" w:rsidR="002D3120" w:rsidRPr="00701D6E" w:rsidRDefault="002D3120" w:rsidP="002D3120">
      <w:pPr>
        <w:rPr>
          <w:rFonts w:cs="Arial"/>
          <w:sz w:val="22"/>
          <w:szCs w:val="22"/>
        </w:rPr>
      </w:pPr>
      <w:r w:rsidRPr="00701D6E">
        <w:rPr>
          <w:rFonts w:cs="Arial"/>
          <w:sz w:val="22"/>
          <w:szCs w:val="22"/>
        </w:rPr>
        <w:t>MPLS LDP – Label Distribution Protocol</w:t>
      </w:r>
    </w:p>
    <w:p w14:paraId="50A06280" w14:textId="77777777" w:rsidR="002D3120" w:rsidRPr="00701D6E" w:rsidRDefault="002D3120" w:rsidP="002D3120">
      <w:pPr>
        <w:rPr>
          <w:rFonts w:cs="Arial"/>
          <w:sz w:val="22"/>
          <w:szCs w:val="22"/>
        </w:rPr>
      </w:pPr>
      <w:r w:rsidRPr="00701D6E">
        <w:rPr>
          <w:rFonts w:cs="Arial"/>
          <w:sz w:val="22"/>
          <w:szCs w:val="22"/>
        </w:rPr>
        <w:t>MPLS TE i FRR (fast-reroute)</w:t>
      </w:r>
    </w:p>
    <w:p w14:paraId="33EFAC01" w14:textId="77777777" w:rsidR="002D3120" w:rsidRPr="00701D6E" w:rsidRDefault="002D3120" w:rsidP="002D3120">
      <w:pPr>
        <w:rPr>
          <w:rFonts w:cs="Arial"/>
          <w:sz w:val="22"/>
          <w:szCs w:val="22"/>
        </w:rPr>
      </w:pPr>
      <w:r w:rsidRPr="00701D6E">
        <w:rPr>
          <w:rFonts w:cs="Arial"/>
          <w:sz w:val="22"/>
          <w:szCs w:val="22"/>
        </w:rPr>
        <w:t>EoMPLS – Ethernet over MPLS</w:t>
      </w:r>
    </w:p>
    <w:p w14:paraId="0CA68499" w14:textId="77777777" w:rsidR="002D3120" w:rsidRPr="00701D6E" w:rsidRDefault="002D3120" w:rsidP="002D3120">
      <w:pPr>
        <w:rPr>
          <w:rFonts w:cs="Arial"/>
          <w:sz w:val="22"/>
          <w:szCs w:val="22"/>
        </w:rPr>
      </w:pPr>
      <w:r w:rsidRPr="00701D6E">
        <w:rPr>
          <w:rFonts w:cs="Arial"/>
          <w:sz w:val="22"/>
          <w:szCs w:val="22"/>
        </w:rPr>
        <w:t>VPLS – Virutal Private LAN service</w:t>
      </w:r>
    </w:p>
    <w:p w14:paraId="6B399A13" w14:textId="77777777" w:rsidR="002D3120" w:rsidRPr="00701D6E" w:rsidRDefault="002D3120" w:rsidP="002D3120">
      <w:pPr>
        <w:rPr>
          <w:rFonts w:cs="Arial"/>
          <w:sz w:val="22"/>
          <w:szCs w:val="22"/>
        </w:rPr>
      </w:pPr>
      <w:r w:rsidRPr="00701D6E">
        <w:rPr>
          <w:rFonts w:cs="Arial"/>
          <w:sz w:val="22"/>
          <w:szCs w:val="22"/>
        </w:rPr>
        <w:t>HVPLS – Hierarchical Virutal Private LAN service</w:t>
      </w:r>
    </w:p>
    <w:p w14:paraId="1BD8C975" w14:textId="77777777" w:rsidR="002D3120" w:rsidRPr="00701D6E" w:rsidRDefault="002D3120" w:rsidP="002D3120">
      <w:pPr>
        <w:rPr>
          <w:rFonts w:cs="Arial"/>
          <w:sz w:val="22"/>
          <w:szCs w:val="22"/>
        </w:rPr>
      </w:pPr>
      <w:r w:rsidRPr="00701D6E">
        <w:rPr>
          <w:rFonts w:cs="Arial"/>
          <w:sz w:val="22"/>
          <w:szCs w:val="22"/>
        </w:rPr>
        <w:t>Pseudowire redundantnost</w:t>
      </w:r>
    </w:p>
    <w:p w14:paraId="66B55F66" w14:textId="77777777" w:rsidR="002D3120" w:rsidRPr="00701D6E" w:rsidRDefault="002D3120" w:rsidP="002D3120">
      <w:pPr>
        <w:rPr>
          <w:rFonts w:cs="Arial"/>
          <w:sz w:val="22"/>
          <w:szCs w:val="22"/>
        </w:rPr>
      </w:pPr>
      <w:r w:rsidRPr="00701D6E">
        <w:rPr>
          <w:rFonts w:cs="Arial"/>
          <w:sz w:val="22"/>
          <w:szCs w:val="22"/>
        </w:rPr>
        <w:t>VRF lite</w:t>
      </w:r>
    </w:p>
    <w:p w14:paraId="5719BA59" w14:textId="77777777" w:rsidR="002D3120" w:rsidRPr="00701D6E" w:rsidRDefault="002D3120" w:rsidP="002D3120">
      <w:pPr>
        <w:rPr>
          <w:rFonts w:cs="Arial"/>
          <w:sz w:val="22"/>
          <w:szCs w:val="22"/>
        </w:rPr>
      </w:pPr>
      <w:r w:rsidRPr="00701D6E">
        <w:rPr>
          <w:rFonts w:cs="Arial"/>
          <w:sz w:val="22"/>
          <w:szCs w:val="22"/>
        </w:rPr>
        <w:t>MPLS VPN – Virtual Private Network</w:t>
      </w:r>
    </w:p>
    <w:p w14:paraId="110ED08F" w14:textId="77777777" w:rsidR="002D3120" w:rsidRPr="00701D6E" w:rsidRDefault="002D3120" w:rsidP="002D3120">
      <w:pPr>
        <w:rPr>
          <w:rFonts w:cs="Arial"/>
          <w:sz w:val="22"/>
          <w:szCs w:val="22"/>
        </w:rPr>
      </w:pPr>
      <w:r w:rsidRPr="00701D6E">
        <w:rPr>
          <w:rFonts w:cs="Arial"/>
          <w:sz w:val="22"/>
          <w:szCs w:val="22"/>
        </w:rPr>
        <w:t>Multicast VPN – Rosen draft</w:t>
      </w:r>
    </w:p>
    <w:p w14:paraId="0063CAD4" w14:textId="77777777" w:rsidR="002D3120" w:rsidRPr="00701D6E" w:rsidRDefault="002D3120" w:rsidP="002D3120">
      <w:pPr>
        <w:rPr>
          <w:rFonts w:cs="Arial"/>
          <w:sz w:val="22"/>
          <w:szCs w:val="22"/>
        </w:rPr>
      </w:pPr>
      <w:r w:rsidRPr="00701D6E">
        <w:rPr>
          <w:rFonts w:cs="Arial"/>
          <w:sz w:val="22"/>
          <w:szCs w:val="22"/>
        </w:rPr>
        <w:t xml:space="preserve">Multicast VPN – mLDP </w:t>
      </w:r>
    </w:p>
    <w:p w14:paraId="0F68E86E" w14:textId="77777777" w:rsidR="002D3120" w:rsidRPr="00701D6E" w:rsidRDefault="002D3120" w:rsidP="002D3120">
      <w:pPr>
        <w:rPr>
          <w:rFonts w:cs="Arial"/>
          <w:sz w:val="22"/>
          <w:szCs w:val="22"/>
        </w:rPr>
      </w:pPr>
      <w:r w:rsidRPr="00701D6E">
        <w:rPr>
          <w:rFonts w:cs="Arial"/>
          <w:sz w:val="22"/>
          <w:szCs w:val="22"/>
        </w:rPr>
        <w:lastRenderedPageBreak/>
        <w:t>IPv6 6PE – Provider Edge</w:t>
      </w:r>
    </w:p>
    <w:p w14:paraId="46A98D64" w14:textId="77777777" w:rsidR="002D3120" w:rsidRPr="00701D6E" w:rsidRDefault="002D3120" w:rsidP="002D3120">
      <w:pPr>
        <w:rPr>
          <w:rFonts w:cs="Arial"/>
          <w:sz w:val="22"/>
          <w:szCs w:val="22"/>
        </w:rPr>
      </w:pPr>
      <w:r w:rsidRPr="00701D6E">
        <w:rPr>
          <w:rFonts w:cs="Arial"/>
          <w:sz w:val="22"/>
          <w:szCs w:val="22"/>
        </w:rPr>
        <w:t>HQoS – Hierarchical QoS</w:t>
      </w:r>
    </w:p>
    <w:p w14:paraId="71A21DD5" w14:textId="77777777" w:rsidR="002D3120" w:rsidRPr="00701D6E" w:rsidRDefault="002D3120" w:rsidP="002D3120">
      <w:pPr>
        <w:rPr>
          <w:rFonts w:cs="Arial"/>
          <w:sz w:val="22"/>
          <w:szCs w:val="22"/>
        </w:rPr>
      </w:pPr>
      <w:r w:rsidRPr="00701D6E">
        <w:rPr>
          <w:rFonts w:cs="Arial"/>
          <w:sz w:val="22"/>
          <w:szCs w:val="22"/>
        </w:rPr>
        <w:t>LLQ – Low Latency Queuing</w:t>
      </w:r>
    </w:p>
    <w:p w14:paraId="735F64FE" w14:textId="77777777" w:rsidR="002D3120" w:rsidRPr="00701D6E" w:rsidRDefault="002D3120" w:rsidP="002D3120">
      <w:pPr>
        <w:rPr>
          <w:rFonts w:cs="Arial"/>
          <w:sz w:val="22"/>
          <w:szCs w:val="22"/>
        </w:rPr>
      </w:pPr>
      <w:r w:rsidRPr="00701D6E">
        <w:rPr>
          <w:rFonts w:cs="Arial"/>
          <w:sz w:val="22"/>
          <w:szCs w:val="22"/>
        </w:rPr>
        <w:t>IEEE 802.1p QoS klasifikaciju saobraćaja</w:t>
      </w:r>
    </w:p>
    <w:p w14:paraId="2DB264C7" w14:textId="77777777" w:rsidR="002D3120" w:rsidRPr="00701D6E" w:rsidRDefault="002D3120" w:rsidP="002D3120">
      <w:pPr>
        <w:rPr>
          <w:rFonts w:cs="Arial"/>
          <w:sz w:val="22"/>
          <w:szCs w:val="22"/>
        </w:rPr>
      </w:pPr>
      <w:r w:rsidRPr="00701D6E">
        <w:rPr>
          <w:rFonts w:cs="Arial"/>
          <w:sz w:val="22"/>
          <w:szCs w:val="22"/>
        </w:rPr>
        <w:t>ToS QoS klasifikaciju saobraćaja</w:t>
      </w:r>
    </w:p>
    <w:p w14:paraId="2FD0ED8D" w14:textId="77777777" w:rsidR="002D3120" w:rsidRPr="00701D6E" w:rsidRDefault="002D3120" w:rsidP="002D3120">
      <w:pPr>
        <w:rPr>
          <w:rFonts w:cs="Arial"/>
          <w:sz w:val="22"/>
          <w:szCs w:val="22"/>
        </w:rPr>
      </w:pPr>
      <w:r w:rsidRPr="00701D6E">
        <w:rPr>
          <w:rFonts w:cs="Arial"/>
          <w:sz w:val="22"/>
          <w:szCs w:val="22"/>
        </w:rPr>
        <w:t>DSCP QoS klasifikaciju saobraćaja</w:t>
      </w:r>
    </w:p>
    <w:p w14:paraId="7D360A18" w14:textId="77777777" w:rsidR="002D3120" w:rsidRPr="00701D6E" w:rsidRDefault="002D3120" w:rsidP="002D3120">
      <w:pPr>
        <w:rPr>
          <w:rFonts w:cs="Arial"/>
          <w:sz w:val="22"/>
          <w:szCs w:val="22"/>
        </w:rPr>
      </w:pPr>
      <w:r w:rsidRPr="00701D6E">
        <w:rPr>
          <w:rFonts w:cs="Arial"/>
          <w:sz w:val="22"/>
          <w:szCs w:val="22"/>
        </w:rPr>
        <w:t>Egress Traffic shaping</w:t>
      </w:r>
    </w:p>
    <w:p w14:paraId="1D2E2CB0" w14:textId="77777777" w:rsidR="002D3120" w:rsidRPr="00701D6E" w:rsidRDefault="002D3120" w:rsidP="002D3120">
      <w:pPr>
        <w:rPr>
          <w:rFonts w:cs="Arial"/>
          <w:sz w:val="22"/>
          <w:szCs w:val="22"/>
        </w:rPr>
      </w:pPr>
      <w:r w:rsidRPr="00701D6E">
        <w:rPr>
          <w:rFonts w:cs="Arial"/>
          <w:sz w:val="22"/>
          <w:szCs w:val="22"/>
        </w:rPr>
        <w:t>WRED – Weighted Random Eary Detection</w:t>
      </w:r>
    </w:p>
    <w:p w14:paraId="0F751A0E" w14:textId="77777777" w:rsidR="002D3120" w:rsidRPr="00701D6E" w:rsidRDefault="002D3120" w:rsidP="002D3120">
      <w:pPr>
        <w:rPr>
          <w:rFonts w:cs="Arial"/>
          <w:sz w:val="22"/>
          <w:szCs w:val="22"/>
        </w:rPr>
      </w:pPr>
      <w:r w:rsidRPr="00701D6E">
        <w:rPr>
          <w:rFonts w:cs="Arial"/>
          <w:sz w:val="22"/>
          <w:szCs w:val="22"/>
        </w:rPr>
        <w:t>AAA TACACS+</w:t>
      </w:r>
    </w:p>
    <w:p w14:paraId="1A7554D1" w14:textId="77777777" w:rsidR="002D3120" w:rsidRPr="00701D6E" w:rsidRDefault="002D3120" w:rsidP="002D3120">
      <w:pPr>
        <w:rPr>
          <w:rFonts w:cs="Arial"/>
          <w:sz w:val="22"/>
          <w:szCs w:val="22"/>
        </w:rPr>
      </w:pPr>
      <w:r w:rsidRPr="00701D6E">
        <w:rPr>
          <w:rFonts w:cs="Arial"/>
          <w:sz w:val="22"/>
          <w:szCs w:val="22"/>
        </w:rPr>
        <w:t>SSHv2</w:t>
      </w:r>
    </w:p>
    <w:p w14:paraId="2243A594" w14:textId="77777777" w:rsidR="002D3120" w:rsidRPr="00701D6E" w:rsidRDefault="002D3120" w:rsidP="002D3120">
      <w:pPr>
        <w:rPr>
          <w:rFonts w:cs="Arial"/>
          <w:sz w:val="22"/>
          <w:szCs w:val="22"/>
        </w:rPr>
      </w:pPr>
      <w:r w:rsidRPr="00701D6E">
        <w:rPr>
          <w:rFonts w:cs="Arial"/>
          <w:sz w:val="22"/>
          <w:szCs w:val="22"/>
        </w:rPr>
        <w:t>SNMP v2c</w:t>
      </w:r>
    </w:p>
    <w:p w14:paraId="1833D577" w14:textId="77777777" w:rsidR="002D3120" w:rsidRPr="00701D6E" w:rsidRDefault="002D3120" w:rsidP="002D3120">
      <w:pPr>
        <w:rPr>
          <w:rFonts w:cs="Arial"/>
          <w:sz w:val="22"/>
          <w:szCs w:val="22"/>
        </w:rPr>
      </w:pPr>
      <w:r w:rsidRPr="00701D6E">
        <w:rPr>
          <w:rFonts w:cs="Arial"/>
          <w:sz w:val="22"/>
          <w:szCs w:val="22"/>
        </w:rPr>
        <w:t>SNMP v3</w:t>
      </w:r>
    </w:p>
    <w:p w14:paraId="179100A3" w14:textId="77777777" w:rsidR="002D3120" w:rsidRPr="00701D6E" w:rsidRDefault="002D3120" w:rsidP="002D3120">
      <w:pPr>
        <w:rPr>
          <w:rFonts w:cs="Arial"/>
          <w:sz w:val="22"/>
          <w:szCs w:val="22"/>
        </w:rPr>
      </w:pPr>
      <w:r w:rsidRPr="00701D6E">
        <w:rPr>
          <w:rFonts w:cs="Arial"/>
          <w:sz w:val="22"/>
          <w:szCs w:val="22"/>
        </w:rPr>
        <w:t>SPAN – Switched Port Analyzer</w:t>
      </w:r>
    </w:p>
    <w:p w14:paraId="30D22EDA" w14:textId="77777777" w:rsidR="002D3120" w:rsidRPr="00701D6E" w:rsidRDefault="002D3120" w:rsidP="002D3120">
      <w:pPr>
        <w:rPr>
          <w:rFonts w:cs="Arial"/>
          <w:sz w:val="22"/>
          <w:szCs w:val="22"/>
        </w:rPr>
      </w:pPr>
      <w:r w:rsidRPr="00701D6E">
        <w:rPr>
          <w:rFonts w:cs="Arial"/>
          <w:sz w:val="22"/>
          <w:szCs w:val="22"/>
        </w:rPr>
        <w:t>RSPAN – Remote Switched Port Analyzer</w:t>
      </w:r>
    </w:p>
    <w:p w14:paraId="0A5C3F89" w14:textId="77777777" w:rsidR="002D3120" w:rsidRPr="00701D6E" w:rsidRDefault="002D3120" w:rsidP="002D312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0FFE122F" w14:textId="77777777" w:rsidR="002D3120" w:rsidRPr="00701D6E" w:rsidRDefault="002D3120" w:rsidP="002D3120">
      <w:pPr>
        <w:rPr>
          <w:rFonts w:cs="Arial"/>
          <w:sz w:val="22"/>
          <w:szCs w:val="22"/>
        </w:rPr>
      </w:pPr>
    </w:p>
    <w:p w14:paraId="210C5D62" w14:textId="19E2BFD6" w:rsidR="002D3120" w:rsidRPr="00D60AF7" w:rsidRDefault="00D60AF7" w:rsidP="002D3120">
      <w:pPr>
        <w:rPr>
          <w:rFonts w:cs="Arial"/>
          <w:b/>
          <w:sz w:val="22"/>
          <w:szCs w:val="22"/>
        </w:rPr>
      </w:pPr>
      <w:r w:rsidRPr="00D60AF7">
        <w:rPr>
          <w:rFonts w:cs="Arial"/>
          <w:b/>
          <w:sz w:val="22"/>
          <w:szCs w:val="22"/>
        </w:rPr>
        <w:t>6.</w:t>
      </w:r>
      <w:r w:rsidR="002D3120" w:rsidRPr="00D60AF7">
        <w:rPr>
          <w:rFonts w:cs="Arial"/>
          <w:b/>
          <w:sz w:val="22"/>
          <w:szCs w:val="22"/>
        </w:rPr>
        <w:t>Firewall уређај тип 2</w:t>
      </w:r>
    </w:p>
    <w:p w14:paraId="726736F0" w14:textId="77777777" w:rsidR="002D3120" w:rsidRPr="00701D6E" w:rsidRDefault="002D3120" w:rsidP="002D3120">
      <w:pPr>
        <w:rPr>
          <w:rFonts w:cs="Arial"/>
          <w:sz w:val="22"/>
          <w:szCs w:val="22"/>
        </w:rPr>
      </w:pPr>
    </w:p>
    <w:p w14:paraId="7CB39A2F" w14:textId="77777777" w:rsidR="002D3120" w:rsidRPr="00701D6E" w:rsidRDefault="002D3120" w:rsidP="002D3120">
      <w:pPr>
        <w:rPr>
          <w:rFonts w:cs="Arial"/>
          <w:sz w:val="22"/>
          <w:szCs w:val="22"/>
        </w:rPr>
      </w:pPr>
      <w:r w:rsidRPr="00701D6E">
        <w:rPr>
          <w:rFonts w:cs="Arial"/>
          <w:sz w:val="22"/>
          <w:szCs w:val="22"/>
        </w:rPr>
        <w:t xml:space="preserve">Uređaj mora da bude opremljen za montažu u standardne 19“ komunikacione rek ormane. </w:t>
      </w:r>
    </w:p>
    <w:p w14:paraId="112EE6CD" w14:textId="77777777" w:rsidR="002D3120" w:rsidRPr="00701D6E" w:rsidRDefault="002D3120" w:rsidP="002D3120">
      <w:pPr>
        <w:rPr>
          <w:rFonts w:cs="Arial"/>
          <w:sz w:val="22"/>
          <w:szCs w:val="22"/>
        </w:rPr>
      </w:pPr>
      <w:r w:rsidRPr="00701D6E">
        <w:rPr>
          <w:rFonts w:cs="Arial"/>
          <w:sz w:val="22"/>
          <w:szCs w:val="22"/>
        </w:rPr>
        <w:t>Uređaj mora da bude opremljen AC napajanjem, sa ulaznim naponom od 230V.</w:t>
      </w:r>
    </w:p>
    <w:p w14:paraId="4F590556" w14:textId="77777777" w:rsidR="002D3120" w:rsidRPr="00701D6E" w:rsidRDefault="002D3120" w:rsidP="002D3120">
      <w:pPr>
        <w:rPr>
          <w:rFonts w:cs="Arial"/>
          <w:sz w:val="22"/>
          <w:szCs w:val="22"/>
        </w:rPr>
      </w:pPr>
      <w:r w:rsidRPr="00701D6E">
        <w:rPr>
          <w:rFonts w:cs="Arial"/>
          <w:sz w:val="22"/>
          <w:szCs w:val="22"/>
        </w:rPr>
        <w:t>Najmanje 8 Gigabit Ethernet interfejsa.</w:t>
      </w:r>
    </w:p>
    <w:p w14:paraId="252E9D4B" w14:textId="77777777" w:rsidR="002D3120" w:rsidRPr="00701D6E" w:rsidRDefault="002D3120" w:rsidP="002D3120">
      <w:pPr>
        <w:rPr>
          <w:rFonts w:cs="Arial"/>
          <w:sz w:val="22"/>
          <w:szCs w:val="22"/>
        </w:rPr>
      </w:pPr>
      <w:r w:rsidRPr="00701D6E">
        <w:rPr>
          <w:rFonts w:cs="Arial"/>
          <w:sz w:val="22"/>
          <w:szCs w:val="22"/>
        </w:rPr>
        <w:t>Postojanje zasebnog Gigabit Ethernet interfejsa namenjenog samo za Menadžment uređaja.</w:t>
      </w:r>
    </w:p>
    <w:p w14:paraId="0855130D" w14:textId="77777777" w:rsidR="002D3120" w:rsidRPr="00701D6E" w:rsidRDefault="002D3120" w:rsidP="002D3120">
      <w:pPr>
        <w:rPr>
          <w:rFonts w:cs="Arial"/>
          <w:sz w:val="22"/>
          <w:szCs w:val="22"/>
        </w:rPr>
      </w:pPr>
      <w:r w:rsidRPr="00701D6E">
        <w:rPr>
          <w:rFonts w:cs="Arial"/>
          <w:sz w:val="22"/>
          <w:szCs w:val="22"/>
        </w:rPr>
        <w:t>Najmanje 1 USB 2.0 interfejs.</w:t>
      </w:r>
    </w:p>
    <w:p w14:paraId="42C8942B" w14:textId="77777777" w:rsidR="002D3120" w:rsidRPr="00701D6E" w:rsidRDefault="002D3120" w:rsidP="002D3120">
      <w:pPr>
        <w:rPr>
          <w:rFonts w:cs="Arial"/>
          <w:sz w:val="22"/>
          <w:szCs w:val="22"/>
        </w:rPr>
      </w:pPr>
      <w:r w:rsidRPr="00701D6E">
        <w:rPr>
          <w:rFonts w:cs="Arial"/>
          <w:sz w:val="22"/>
          <w:szCs w:val="22"/>
        </w:rPr>
        <w:t>Najmanje 1 Konzolni serijski i konzolni mini USB port.</w:t>
      </w:r>
    </w:p>
    <w:p w14:paraId="23E9032D" w14:textId="77777777" w:rsidR="002D3120" w:rsidRPr="00701D6E" w:rsidRDefault="002D3120" w:rsidP="002D3120">
      <w:pPr>
        <w:rPr>
          <w:rFonts w:cs="Arial"/>
          <w:sz w:val="22"/>
          <w:szCs w:val="22"/>
        </w:rPr>
      </w:pPr>
      <w:r w:rsidRPr="00701D6E">
        <w:rPr>
          <w:rFonts w:cs="Arial"/>
          <w:sz w:val="22"/>
          <w:szCs w:val="22"/>
        </w:rPr>
        <w:t>Posedovanje najmanje jednog SSD hard diska</w:t>
      </w:r>
    </w:p>
    <w:p w14:paraId="3D2B88C0" w14:textId="77777777" w:rsidR="002D3120" w:rsidRPr="00701D6E" w:rsidRDefault="002D3120" w:rsidP="002D3120">
      <w:pPr>
        <w:rPr>
          <w:rFonts w:cs="Arial"/>
          <w:sz w:val="22"/>
          <w:szCs w:val="22"/>
        </w:rPr>
      </w:pPr>
      <w:r w:rsidRPr="00701D6E">
        <w:rPr>
          <w:rFonts w:cs="Arial"/>
          <w:sz w:val="22"/>
          <w:szCs w:val="22"/>
        </w:rPr>
        <w:t>Minimalni memorijski zahtevi: 8 GB RAM i 8 GB FLASH memorije.</w:t>
      </w:r>
    </w:p>
    <w:p w14:paraId="4A29F874" w14:textId="77777777" w:rsidR="002D3120" w:rsidRPr="00701D6E" w:rsidRDefault="002D3120" w:rsidP="002D3120">
      <w:pPr>
        <w:rPr>
          <w:rFonts w:cs="Arial"/>
          <w:sz w:val="22"/>
          <w:szCs w:val="22"/>
        </w:rPr>
      </w:pPr>
      <w:r w:rsidRPr="00701D6E">
        <w:rPr>
          <w:rFonts w:cs="Arial"/>
          <w:sz w:val="22"/>
          <w:szCs w:val="22"/>
        </w:rPr>
        <w:t>Propusna moć za nekriptovani saobraćaj najmanje 1,8 Gbps.</w:t>
      </w:r>
    </w:p>
    <w:p w14:paraId="472D57A7" w14:textId="77777777" w:rsidR="002D3120" w:rsidRPr="00701D6E" w:rsidRDefault="002D3120" w:rsidP="002D3120">
      <w:pPr>
        <w:rPr>
          <w:rFonts w:cs="Arial"/>
          <w:sz w:val="22"/>
          <w:szCs w:val="22"/>
        </w:rPr>
      </w:pPr>
      <w:r w:rsidRPr="00701D6E">
        <w:rPr>
          <w:rFonts w:cs="Arial"/>
          <w:sz w:val="22"/>
          <w:szCs w:val="22"/>
        </w:rPr>
        <w:t xml:space="preserve">Broj jednovremenih sesija kroz uređaj – najmanje 250.000 </w:t>
      </w:r>
    </w:p>
    <w:p w14:paraId="31886F85" w14:textId="77777777" w:rsidR="002D3120" w:rsidRPr="00701D6E" w:rsidRDefault="002D3120" w:rsidP="002D3120">
      <w:pPr>
        <w:rPr>
          <w:rFonts w:cs="Arial"/>
          <w:sz w:val="22"/>
          <w:szCs w:val="22"/>
        </w:rPr>
      </w:pPr>
      <w:r w:rsidRPr="00701D6E">
        <w:rPr>
          <w:rFonts w:cs="Arial"/>
          <w:sz w:val="22"/>
          <w:szCs w:val="22"/>
        </w:rPr>
        <w:t>Brzina uspostave novih sesija – najmanje 20.000 novih sesija u sekundi.</w:t>
      </w:r>
    </w:p>
    <w:p w14:paraId="5A2B1097" w14:textId="77777777" w:rsidR="002D3120" w:rsidRPr="00701D6E" w:rsidRDefault="002D3120" w:rsidP="002D3120">
      <w:pPr>
        <w:rPr>
          <w:rFonts w:cs="Arial"/>
          <w:sz w:val="22"/>
          <w:szCs w:val="22"/>
        </w:rPr>
      </w:pPr>
      <w:r w:rsidRPr="00701D6E">
        <w:rPr>
          <w:rFonts w:cs="Arial"/>
          <w:sz w:val="22"/>
          <w:szCs w:val="22"/>
        </w:rPr>
        <w:t>Podrška za logičke interfejse –  mora biti podržano najmanje 100 VLAN-ova.</w:t>
      </w:r>
    </w:p>
    <w:p w14:paraId="41285170" w14:textId="77777777" w:rsidR="002D3120" w:rsidRPr="00701D6E" w:rsidRDefault="002D3120" w:rsidP="002D3120">
      <w:pPr>
        <w:rPr>
          <w:rFonts w:cs="Arial"/>
          <w:sz w:val="22"/>
          <w:szCs w:val="22"/>
        </w:rPr>
      </w:pPr>
      <w:r w:rsidRPr="00701D6E">
        <w:rPr>
          <w:rFonts w:cs="Arial"/>
          <w:sz w:val="22"/>
          <w:szCs w:val="22"/>
        </w:rPr>
        <w:t>RIP i OSPF, dinamički ruting protokoli moraju biti podržani u isporučenom softveru.</w:t>
      </w:r>
    </w:p>
    <w:p w14:paraId="42C914B2" w14:textId="77777777" w:rsidR="002D3120" w:rsidRPr="00701D6E" w:rsidRDefault="002D3120" w:rsidP="002D3120">
      <w:pPr>
        <w:rPr>
          <w:rFonts w:cs="Arial"/>
          <w:sz w:val="22"/>
          <w:szCs w:val="22"/>
        </w:rPr>
      </w:pPr>
      <w:r w:rsidRPr="00701D6E">
        <w:rPr>
          <w:rFonts w:cs="Arial"/>
          <w:sz w:val="22"/>
          <w:szCs w:val="22"/>
        </w:rPr>
        <w:t>SNMP v3 protokol sa DES, 3DES ili AES enkripcijom mora biti podržan.</w:t>
      </w:r>
    </w:p>
    <w:p w14:paraId="372BD6CB" w14:textId="77777777" w:rsidR="002D3120" w:rsidRPr="00701D6E" w:rsidRDefault="002D3120" w:rsidP="002D3120">
      <w:pPr>
        <w:rPr>
          <w:rFonts w:cs="Arial"/>
          <w:sz w:val="22"/>
          <w:szCs w:val="22"/>
        </w:rPr>
      </w:pPr>
      <w:r w:rsidRPr="00701D6E">
        <w:rPr>
          <w:rFonts w:cs="Arial"/>
          <w:sz w:val="22"/>
          <w:szCs w:val="22"/>
        </w:rPr>
        <w:t>IPsec protokol mora biti podržan u tunel modu, sa ESP enkapsulacijom, uz upotrebu sledećih protokola za enkripciju: 3DES, AES-128, AES-192 i AES-256.</w:t>
      </w:r>
    </w:p>
    <w:p w14:paraId="27DBF354" w14:textId="77777777" w:rsidR="002D3120" w:rsidRPr="00701D6E" w:rsidRDefault="002D3120" w:rsidP="002D3120">
      <w:pPr>
        <w:rPr>
          <w:rFonts w:cs="Arial"/>
          <w:sz w:val="22"/>
          <w:szCs w:val="22"/>
        </w:rPr>
      </w:pPr>
      <w:r w:rsidRPr="00701D6E">
        <w:rPr>
          <w:rFonts w:cs="Arial"/>
          <w:sz w:val="22"/>
          <w:szCs w:val="22"/>
        </w:rPr>
        <w:t>Uređaj mora biti isporučen sa najnovijom verzijom softvera.</w:t>
      </w:r>
    </w:p>
    <w:p w14:paraId="3C129F3A" w14:textId="77777777" w:rsidR="002D3120" w:rsidRPr="00701D6E" w:rsidRDefault="002D3120" w:rsidP="002D3120">
      <w:pPr>
        <w:rPr>
          <w:rFonts w:cs="Arial"/>
          <w:sz w:val="22"/>
          <w:szCs w:val="22"/>
        </w:rPr>
      </w:pPr>
      <w:r w:rsidRPr="00701D6E">
        <w:rPr>
          <w:rFonts w:cs="Arial"/>
          <w:sz w:val="22"/>
          <w:szCs w:val="22"/>
        </w:rPr>
        <w:t>Minimalno 300 Site-to-Site IPSec sesija.</w:t>
      </w:r>
    </w:p>
    <w:p w14:paraId="31735960" w14:textId="77777777" w:rsidR="002D3120" w:rsidRPr="00701D6E" w:rsidRDefault="002D3120" w:rsidP="002D3120">
      <w:pPr>
        <w:rPr>
          <w:rFonts w:cs="Arial"/>
          <w:sz w:val="22"/>
          <w:szCs w:val="22"/>
        </w:rPr>
      </w:pPr>
      <w:r w:rsidRPr="00701D6E">
        <w:rPr>
          <w:rFonts w:cs="Arial"/>
          <w:sz w:val="22"/>
          <w:szCs w:val="22"/>
        </w:rPr>
        <w:t>Propusna moć za kriptovani saobraćaj – minimalno 250 Mbps</w:t>
      </w:r>
    </w:p>
    <w:p w14:paraId="31388188" w14:textId="77777777" w:rsidR="002D3120" w:rsidRPr="00701D6E" w:rsidRDefault="002D3120" w:rsidP="002D3120">
      <w:pPr>
        <w:rPr>
          <w:rFonts w:cs="Arial"/>
          <w:sz w:val="22"/>
          <w:szCs w:val="22"/>
        </w:rPr>
      </w:pPr>
      <w:r w:rsidRPr="00701D6E">
        <w:rPr>
          <w:rFonts w:cs="Arial"/>
          <w:sz w:val="22"/>
          <w:szCs w:val="22"/>
        </w:rPr>
        <w:t>Propusna moć pri izvršavanju kontrole aplikacija i IPS funkcionalnosti: minimalno 450 Mbps.</w:t>
      </w:r>
    </w:p>
    <w:p w14:paraId="5FCE0716" w14:textId="77777777" w:rsidR="002D3120" w:rsidRPr="00701D6E" w:rsidRDefault="002D3120" w:rsidP="002D3120">
      <w:pPr>
        <w:rPr>
          <w:rFonts w:cs="Arial"/>
          <w:sz w:val="22"/>
          <w:szCs w:val="22"/>
        </w:rPr>
      </w:pPr>
      <w:r w:rsidRPr="00701D6E">
        <w:rPr>
          <w:rFonts w:cs="Arial"/>
          <w:sz w:val="22"/>
          <w:szCs w:val="22"/>
        </w:rPr>
        <w:t>Mogućnost aktiviranja NGFW funkcionalnosti: IPS zaštite, filtriranja URL-ova i malicioznih fajlova uz nabavku odgovarajuće licence.</w:t>
      </w:r>
    </w:p>
    <w:p w14:paraId="7DF2B82C" w14:textId="77777777" w:rsidR="002D3120" w:rsidRPr="00701D6E" w:rsidRDefault="002D3120" w:rsidP="002D3120">
      <w:pPr>
        <w:rPr>
          <w:rFonts w:cs="Arial"/>
          <w:sz w:val="22"/>
          <w:szCs w:val="22"/>
        </w:rPr>
      </w:pPr>
      <w:r w:rsidRPr="00701D6E">
        <w:rPr>
          <w:rFonts w:cs="Arial"/>
          <w:sz w:val="22"/>
          <w:szCs w:val="22"/>
        </w:rPr>
        <w:t>Mogućnost menadžmenta  NGFW funkcionalnosti sa posvećenog virualizovanog uredjaja uz nabavku odgovarajuće licence.</w:t>
      </w:r>
    </w:p>
    <w:p w14:paraId="63906060" w14:textId="77777777" w:rsidR="002D3120" w:rsidRPr="00701D6E" w:rsidRDefault="002D3120" w:rsidP="002D3120">
      <w:pPr>
        <w:rPr>
          <w:rFonts w:cs="Arial"/>
          <w:sz w:val="22"/>
          <w:szCs w:val="22"/>
        </w:rPr>
      </w:pPr>
      <w:r w:rsidRPr="00701D6E">
        <w:rPr>
          <w:rFonts w:cs="Arial"/>
          <w:sz w:val="22"/>
          <w:szCs w:val="22"/>
        </w:rPr>
        <w:t>Mogućnost udaljanog, kriptovanog pristupa mreži prenosivim uredjajima za minimalno 300 korisnika uz nabavku odgovarajuće licence.</w:t>
      </w:r>
    </w:p>
    <w:p w14:paraId="34CE2E66" w14:textId="77777777" w:rsidR="002D3120" w:rsidRPr="00701D6E" w:rsidRDefault="002D3120" w:rsidP="002D3120">
      <w:pPr>
        <w:rPr>
          <w:rFonts w:cs="Arial"/>
          <w:sz w:val="22"/>
          <w:szCs w:val="22"/>
        </w:rPr>
      </w:pPr>
      <w:r w:rsidRPr="00701D6E">
        <w:rPr>
          <w:rFonts w:cs="Arial"/>
          <w:sz w:val="22"/>
          <w:szCs w:val="22"/>
        </w:rPr>
        <w:t>Uređaj mora da podržava instalaciju u modu visoke raspoloživosti, u paru sa identičnim uređajem i mora podržavati sledeće načine rada:</w:t>
      </w:r>
    </w:p>
    <w:p w14:paraId="64D6CBA1" w14:textId="77777777" w:rsidR="002D3120" w:rsidRPr="00701D6E" w:rsidRDefault="002D3120" w:rsidP="002D3120">
      <w:pPr>
        <w:rPr>
          <w:rFonts w:cs="Arial"/>
          <w:sz w:val="22"/>
          <w:szCs w:val="22"/>
        </w:rPr>
      </w:pPr>
      <w:r w:rsidRPr="00701D6E">
        <w:rPr>
          <w:rFonts w:cs="Arial"/>
          <w:sz w:val="22"/>
          <w:szCs w:val="22"/>
        </w:rPr>
        <w:t>Oba aktivna uređaja</w:t>
      </w:r>
    </w:p>
    <w:p w14:paraId="1F4ED1C2" w14:textId="77777777" w:rsidR="002D3120" w:rsidRPr="00701D6E" w:rsidRDefault="002D3120" w:rsidP="002D3120">
      <w:pPr>
        <w:rPr>
          <w:rFonts w:cs="Arial"/>
          <w:sz w:val="22"/>
          <w:szCs w:val="22"/>
        </w:rPr>
      </w:pPr>
      <w:r w:rsidRPr="00701D6E">
        <w:rPr>
          <w:rFonts w:cs="Arial"/>
          <w:sz w:val="22"/>
          <w:szCs w:val="22"/>
        </w:rPr>
        <w:t>Jedan aktivan i jedan uređaj u vrućoj rezervi</w:t>
      </w:r>
    </w:p>
    <w:p w14:paraId="2DD1B307" w14:textId="77777777" w:rsidR="002D3120" w:rsidRPr="00701D6E" w:rsidRDefault="002D3120" w:rsidP="002D312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60CDEC2E" w14:textId="77777777" w:rsidR="002D3120" w:rsidRPr="00701D6E" w:rsidRDefault="002D3120" w:rsidP="002D3120">
      <w:pPr>
        <w:rPr>
          <w:rFonts w:cs="Arial"/>
          <w:sz w:val="22"/>
          <w:szCs w:val="22"/>
        </w:rPr>
      </w:pPr>
    </w:p>
    <w:p w14:paraId="26A86B46" w14:textId="60B5B7B1" w:rsidR="002D3120" w:rsidRPr="00701D6E" w:rsidRDefault="002D3120" w:rsidP="002D3120">
      <w:pPr>
        <w:rPr>
          <w:rFonts w:cs="Arial"/>
          <w:sz w:val="22"/>
          <w:szCs w:val="22"/>
        </w:rPr>
      </w:pPr>
    </w:p>
    <w:p w14:paraId="262813CE" w14:textId="02FFFC5C" w:rsidR="002D3120" w:rsidRPr="00D60AF7" w:rsidRDefault="00D60AF7" w:rsidP="002D3120">
      <w:pPr>
        <w:rPr>
          <w:rFonts w:cs="Arial"/>
          <w:b/>
          <w:sz w:val="22"/>
          <w:szCs w:val="22"/>
        </w:rPr>
      </w:pPr>
      <w:r w:rsidRPr="00D60AF7">
        <w:rPr>
          <w:rFonts w:cs="Arial"/>
          <w:b/>
          <w:sz w:val="22"/>
          <w:szCs w:val="22"/>
        </w:rPr>
        <w:lastRenderedPageBreak/>
        <w:t>7.</w:t>
      </w:r>
      <w:r w:rsidR="002D3120" w:rsidRPr="00D60AF7">
        <w:rPr>
          <w:rFonts w:cs="Arial"/>
          <w:b/>
          <w:sz w:val="22"/>
          <w:szCs w:val="22"/>
        </w:rPr>
        <w:t>Свич тип 4</w:t>
      </w:r>
    </w:p>
    <w:p w14:paraId="6A8C8DBA" w14:textId="77777777" w:rsidR="002D3120" w:rsidRPr="00701D6E" w:rsidRDefault="002D3120" w:rsidP="002D3120">
      <w:pPr>
        <w:rPr>
          <w:rFonts w:cs="Arial"/>
          <w:sz w:val="22"/>
          <w:szCs w:val="22"/>
        </w:rPr>
      </w:pPr>
      <w:r w:rsidRPr="00701D6E">
        <w:rPr>
          <w:rFonts w:cs="Arial"/>
          <w:sz w:val="22"/>
          <w:szCs w:val="22"/>
        </w:rPr>
        <w:t>Upravljivi Ethernet svič fiksne konfiguracije</w:t>
      </w:r>
    </w:p>
    <w:p w14:paraId="2D26107F" w14:textId="77777777" w:rsidR="002D3120" w:rsidRPr="00701D6E" w:rsidRDefault="002D3120" w:rsidP="002D3120">
      <w:pPr>
        <w:rPr>
          <w:rFonts w:cs="Arial"/>
          <w:sz w:val="22"/>
          <w:szCs w:val="22"/>
        </w:rPr>
      </w:pPr>
      <w:r w:rsidRPr="00701D6E">
        <w:rPr>
          <w:rFonts w:cs="Arial"/>
          <w:sz w:val="22"/>
          <w:szCs w:val="22"/>
        </w:rPr>
        <w:t>Najmanje 8 x 10/100/1000 BaseT porta (RJ-45)</w:t>
      </w:r>
    </w:p>
    <w:p w14:paraId="285393EE" w14:textId="77777777" w:rsidR="002D3120" w:rsidRPr="00701D6E" w:rsidRDefault="002D3120" w:rsidP="002D3120">
      <w:pPr>
        <w:rPr>
          <w:rFonts w:cs="Arial"/>
          <w:sz w:val="22"/>
          <w:szCs w:val="22"/>
        </w:rPr>
      </w:pPr>
      <w:r w:rsidRPr="00701D6E">
        <w:rPr>
          <w:rFonts w:cs="Arial"/>
          <w:sz w:val="22"/>
          <w:szCs w:val="22"/>
        </w:rPr>
        <w:t>Minimum 13,6 Gbps switching propusnost (switching capacity)</w:t>
      </w:r>
    </w:p>
    <w:p w14:paraId="295EE95B" w14:textId="77777777" w:rsidR="002D3120" w:rsidRPr="00701D6E" w:rsidRDefault="002D3120" w:rsidP="002D3120">
      <w:pPr>
        <w:rPr>
          <w:rFonts w:cs="Arial"/>
          <w:sz w:val="22"/>
          <w:szCs w:val="22"/>
        </w:rPr>
      </w:pPr>
      <w:r w:rsidRPr="00701D6E">
        <w:rPr>
          <w:rFonts w:cs="Arial"/>
          <w:sz w:val="22"/>
          <w:szCs w:val="22"/>
        </w:rPr>
        <w:t>Brzina prosleđivanja (forwarding capacity) od minimalno 11,9 Mpps (bazirano na paketima veličine 64 bajta)</w:t>
      </w:r>
    </w:p>
    <w:p w14:paraId="392AFE02" w14:textId="77777777" w:rsidR="002D3120" w:rsidRPr="00701D6E" w:rsidRDefault="002D3120" w:rsidP="002D3120">
      <w:pPr>
        <w:rPr>
          <w:rFonts w:cs="Arial"/>
          <w:sz w:val="22"/>
          <w:szCs w:val="22"/>
        </w:rPr>
      </w:pPr>
      <w:r w:rsidRPr="00701D6E">
        <w:rPr>
          <w:rFonts w:cs="Arial"/>
          <w:sz w:val="22"/>
          <w:szCs w:val="22"/>
        </w:rPr>
        <w:t>Veličina jumbo frame-ova najmanje 9KB</w:t>
      </w:r>
    </w:p>
    <w:p w14:paraId="415F642D" w14:textId="77777777" w:rsidR="002D3120" w:rsidRPr="00701D6E" w:rsidRDefault="002D3120" w:rsidP="002D3120">
      <w:pPr>
        <w:rPr>
          <w:rFonts w:cs="Arial"/>
          <w:sz w:val="22"/>
          <w:szCs w:val="22"/>
        </w:rPr>
      </w:pPr>
      <w:r w:rsidRPr="00701D6E">
        <w:rPr>
          <w:rFonts w:cs="Arial"/>
          <w:sz w:val="22"/>
          <w:szCs w:val="22"/>
        </w:rPr>
        <w:t>Podrška za najmanje 8000 MAC adresa</w:t>
      </w:r>
    </w:p>
    <w:p w14:paraId="0392D6D6" w14:textId="77777777" w:rsidR="002D3120" w:rsidRPr="00701D6E" w:rsidRDefault="002D3120" w:rsidP="002D3120">
      <w:pPr>
        <w:rPr>
          <w:rFonts w:cs="Arial"/>
          <w:sz w:val="22"/>
          <w:szCs w:val="22"/>
        </w:rPr>
      </w:pPr>
      <w:r w:rsidRPr="00701D6E">
        <w:rPr>
          <w:rFonts w:cs="Arial"/>
          <w:sz w:val="22"/>
          <w:szCs w:val="22"/>
        </w:rPr>
        <w:t>Podrška za 802.1d Spanning Tree Protocol</w:t>
      </w:r>
    </w:p>
    <w:p w14:paraId="334883F8" w14:textId="77777777" w:rsidR="002D3120" w:rsidRPr="00701D6E" w:rsidRDefault="002D3120" w:rsidP="002D3120">
      <w:pPr>
        <w:rPr>
          <w:rFonts w:cs="Arial"/>
          <w:sz w:val="22"/>
          <w:szCs w:val="22"/>
        </w:rPr>
      </w:pPr>
      <w:r w:rsidRPr="00701D6E">
        <w:rPr>
          <w:rFonts w:cs="Arial"/>
          <w:sz w:val="22"/>
          <w:szCs w:val="22"/>
        </w:rPr>
        <w:t>Podrška za najmanje 16 VLAN-ova</w:t>
      </w:r>
    </w:p>
    <w:p w14:paraId="7FFB8BB8" w14:textId="77777777" w:rsidR="002D3120" w:rsidRPr="00701D6E" w:rsidRDefault="002D3120" w:rsidP="002D3120">
      <w:pPr>
        <w:rPr>
          <w:rFonts w:cs="Arial"/>
          <w:sz w:val="22"/>
          <w:szCs w:val="22"/>
        </w:rPr>
      </w:pPr>
      <w:r w:rsidRPr="00701D6E">
        <w:rPr>
          <w:rFonts w:cs="Arial"/>
          <w:sz w:val="22"/>
          <w:szCs w:val="22"/>
        </w:rPr>
        <w:t>Podrška za 802.1p priority based Quality of service (QoS)</w:t>
      </w:r>
    </w:p>
    <w:p w14:paraId="702C0EBF" w14:textId="77777777" w:rsidR="002D3120" w:rsidRPr="00701D6E" w:rsidRDefault="002D3120" w:rsidP="002D3120">
      <w:pPr>
        <w:rPr>
          <w:rFonts w:cs="Arial"/>
          <w:sz w:val="22"/>
          <w:szCs w:val="22"/>
        </w:rPr>
      </w:pPr>
      <w:r w:rsidRPr="00701D6E">
        <w:rPr>
          <w:rFonts w:cs="Arial"/>
          <w:sz w:val="22"/>
          <w:szCs w:val="22"/>
        </w:rPr>
        <w:t>Podrška za 802.1X: RADIUS authentication</w:t>
      </w:r>
    </w:p>
    <w:p w14:paraId="653EADCB" w14:textId="77777777" w:rsidR="002D3120" w:rsidRPr="00701D6E" w:rsidRDefault="002D3120" w:rsidP="002D3120">
      <w:pPr>
        <w:rPr>
          <w:rFonts w:cs="Arial"/>
          <w:sz w:val="22"/>
          <w:szCs w:val="22"/>
        </w:rPr>
      </w:pPr>
      <w:r w:rsidRPr="00701D6E">
        <w:rPr>
          <w:rFonts w:cs="Arial"/>
          <w:sz w:val="22"/>
          <w:szCs w:val="22"/>
        </w:rPr>
        <w:t>Podrška za Broadcast, multicast, and unknown unicast Storm control</w:t>
      </w:r>
    </w:p>
    <w:p w14:paraId="309E410E" w14:textId="77777777" w:rsidR="002D3120" w:rsidRPr="00701D6E" w:rsidRDefault="002D3120" w:rsidP="002D3120">
      <w:pPr>
        <w:rPr>
          <w:rFonts w:cs="Arial"/>
          <w:sz w:val="22"/>
          <w:szCs w:val="22"/>
        </w:rPr>
      </w:pPr>
      <w:r w:rsidRPr="00701D6E">
        <w:rPr>
          <w:rFonts w:cs="Arial"/>
          <w:sz w:val="22"/>
          <w:szCs w:val="22"/>
        </w:rPr>
        <w:t>DoS prevencija</w:t>
      </w:r>
    </w:p>
    <w:p w14:paraId="423276AD" w14:textId="77777777" w:rsidR="002D3120" w:rsidRPr="00701D6E" w:rsidRDefault="002D3120" w:rsidP="002D3120">
      <w:pPr>
        <w:rPr>
          <w:rFonts w:cs="Arial"/>
          <w:sz w:val="22"/>
          <w:szCs w:val="22"/>
        </w:rPr>
      </w:pPr>
      <w:r w:rsidRPr="00701D6E">
        <w:rPr>
          <w:rFonts w:cs="Arial"/>
          <w:sz w:val="22"/>
          <w:szCs w:val="22"/>
        </w:rPr>
        <w:t>Ugrađeni Web base interfejs</w:t>
      </w:r>
    </w:p>
    <w:p w14:paraId="24FF945B" w14:textId="77777777" w:rsidR="002D3120" w:rsidRPr="00701D6E" w:rsidRDefault="002D3120" w:rsidP="002D3120">
      <w:pPr>
        <w:rPr>
          <w:rFonts w:cs="Arial"/>
          <w:sz w:val="22"/>
          <w:szCs w:val="22"/>
        </w:rPr>
      </w:pPr>
    </w:p>
    <w:p w14:paraId="7BEB21CD" w14:textId="580C140A" w:rsidR="002D3120" w:rsidRPr="00D60AF7" w:rsidRDefault="00D60AF7" w:rsidP="002D3120">
      <w:pPr>
        <w:rPr>
          <w:rFonts w:cs="Arial"/>
          <w:b/>
          <w:sz w:val="22"/>
          <w:szCs w:val="22"/>
        </w:rPr>
      </w:pPr>
      <w:r w:rsidRPr="00D60AF7">
        <w:rPr>
          <w:rFonts w:cs="Arial"/>
          <w:b/>
          <w:sz w:val="22"/>
          <w:szCs w:val="22"/>
        </w:rPr>
        <w:t>8.</w:t>
      </w:r>
      <w:r w:rsidR="002D3120" w:rsidRPr="00D60AF7">
        <w:rPr>
          <w:rFonts w:cs="Arial"/>
          <w:b/>
          <w:sz w:val="22"/>
          <w:szCs w:val="22"/>
        </w:rPr>
        <w:t>Свич тип 5</w:t>
      </w:r>
    </w:p>
    <w:p w14:paraId="067C9EE7" w14:textId="77777777" w:rsidR="002D3120" w:rsidRPr="00701D6E" w:rsidRDefault="002D3120" w:rsidP="002D3120">
      <w:pPr>
        <w:rPr>
          <w:rFonts w:cs="Arial"/>
          <w:sz w:val="22"/>
          <w:szCs w:val="22"/>
        </w:rPr>
      </w:pPr>
      <w:r w:rsidRPr="00701D6E">
        <w:rPr>
          <w:rFonts w:cs="Arial"/>
          <w:sz w:val="22"/>
          <w:szCs w:val="22"/>
        </w:rPr>
        <w:t>Upravljivi Ethernet svič fiksne konfiguracije</w:t>
      </w:r>
    </w:p>
    <w:p w14:paraId="75E8A6E8" w14:textId="77777777" w:rsidR="002D3120" w:rsidRPr="00701D6E" w:rsidRDefault="002D3120" w:rsidP="002D3120">
      <w:pPr>
        <w:rPr>
          <w:rFonts w:cs="Arial"/>
          <w:sz w:val="22"/>
          <w:szCs w:val="22"/>
        </w:rPr>
      </w:pPr>
      <w:r w:rsidRPr="00701D6E">
        <w:rPr>
          <w:rFonts w:cs="Arial"/>
          <w:sz w:val="22"/>
          <w:szCs w:val="22"/>
        </w:rPr>
        <w:t>Najmanje 8 x 10/100/1000 BaseT porta (RJ-45) od čega je najmanje 4 PoE porta</w:t>
      </w:r>
    </w:p>
    <w:p w14:paraId="79580BD0" w14:textId="77777777" w:rsidR="002D3120" w:rsidRPr="00701D6E" w:rsidRDefault="002D3120" w:rsidP="002D3120">
      <w:pPr>
        <w:rPr>
          <w:rFonts w:cs="Arial"/>
          <w:sz w:val="22"/>
          <w:szCs w:val="22"/>
        </w:rPr>
      </w:pPr>
      <w:r w:rsidRPr="00701D6E">
        <w:rPr>
          <w:rFonts w:cs="Arial"/>
          <w:sz w:val="22"/>
          <w:szCs w:val="22"/>
        </w:rPr>
        <w:t>Minimum 13,6 Gbps switching propusnost (switching capacity)</w:t>
      </w:r>
    </w:p>
    <w:p w14:paraId="41CA1C61" w14:textId="77777777" w:rsidR="002D3120" w:rsidRPr="00701D6E" w:rsidRDefault="002D3120" w:rsidP="002D3120">
      <w:pPr>
        <w:rPr>
          <w:rFonts w:cs="Arial"/>
          <w:sz w:val="22"/>
          <w:szCs w:val="22"/>
        </w:rPr>
      </w:pPr>
      <w:r w:rsidRPr="00701D6E">
        <w:rPr>
          <w:rFonts w:cs="Arial"/>
          <w:sz w:val="22"/>
          <w:szCs w:val="22"/>
        </w:rPr>
        <w:t>Brzina prosleđivanja (forwarding capacity) od minimalno 11,9 Mpps (bazirano na paketima veličine 64 bajta)</w:t>
      </w:r>
    </w:p>
    <w:p w14:paraId="01AF8BC9" w14:textId="77777777" w:rsidR="002D3120" w:rsidRPr="00701D6E" w:rsidRDefault="002D3120" w:rsidP="002D3120">
      <w:pPr>
        <w:rPr>
          <w:rFonts w:cs="Arial"/>
          <w:sz w:val="22"/>
          <w:szCs w:val="22"/>
        </w:rPr>
      </w:pPr>
      <w:r w:rsidRPr="00701D6E">
        <w:rPr>
          <w:rFonts w:cs="Arial"/>
          <w:sz w:val="22"/>
          <w:szCs w:val="22"/>
        </w:rPr>
        <w:t>Veličina jumbo frame-ova minimalno 9KB</w:t>
      </w:r>
    </w:p>
    <w:p w14:paraId="469249A1" w14:textId="77777777" w:rsidR="002D3120" w:rsidRPr="00701D6E" w:rsidRDefault="002D3120" w:rsidP="002D3120">
      <w:pPr>
        <w:rPr>
          <w:rFonts w:cs="Arial"/>
          <w:sz w:val="22"/>
          <w:szCs w:val="22"/>
        </w:rPr>
      </w:pPr>
      <w:r w:rsidRPr="00701D6E">
        <w:rPr>
          <w:rFonts w:cs="Arial"/>
          <w:sz w:val="22"/>
          <w:szCs w:val="22"/>
        </w:rPr>
        <w:t>Ukupna raspoloživa PoE snaga od najmanje minimalno 32W</w:t>
      </w:r>
    </w:p>
    <w:p w14:paraId="751F7463" w14:textId="77777777" w:rsidR="002D3120" w:rsidRPr="00701D6E" w:rsidRDefault="002D3120" w:rsidP="002D3120">
      <w:pPr>
        <w:rPr>
          <w:rFonts w:cs="Arial"/>
          <w:sz w:val="22"/>
          <w:szCs w:val="22"/>
        </w:rPr>
      </w:pPr>
      <w:r w:rsidRPr="00701D6E">
        <w:rPr>
          <w:rFonts w:cs="Arial"/>
          <w:sz w:val="22"/>
          <w:szCs w:val="22"/>
        </w:rPr>
        <w:t>Podrška za IEEE 802.3af PoE</w:t>
      </w:r>
    </w:p>
    <w:p w14:paraId="52C0F512" w14:textId="77777777" w:rsidR="002D3120" w:rsidRPr="00701D6E" w:rsidRDefault="002D3120" w:rsidP="002D3120">
      <w:pPr>
        <w:rPr>
          <w:rFonts w:cs="Arial"/>
          <w:sz w:val="22"/>
          <w:szCs w:val="22"/>
        </w:rPr>
      </w:pPr>
      <w:r w:rsidRPr="00701D6E">
        <w:rPr>
          <w:rFonts w:cs="Arial"/>
          <w:sz w:val="22"/>
          <w:szCs w:val="22"/>
        </w:rPr>
        <w:t>Podrška za najmanje 8000 MAC adresa</w:t>
      </w:r>
    </w:p>
    <w:p w14:paraId="4F869E29" w14:textId="77777777" w:rsidR="002D3120" w:rsidRPr="00701D6E" w:rsidRDefault="002D3120" w:rsidP="002D3120">
      <w:pPr>
        <w:rPr>
          <w:rFonts w:cs="Arial"/>
          <w:sz w:val="22"/>
          <w:szCs w:val="22"/>
        </w:rPr>
      </w:pPr>
      <w:r w:rsidRPr="00701D6E">
        <w:rPr>
          <w:rFonts w:cs="Arial"/>
          <w:sz w:val="22"/>
          <w:szCs w:val="22"/>
        </w:rPr>
        <w:t>Podrška za 802.1d Spanning Tree Protocol</w:t>
      </w:r>
    </w:p>
    <w:p w14:paraId="7A6E76F0" w14:textId="77777777" w:rsidR="002D3120" w:rsidRPr="00701D6E" w:rsidRDefault="002D3120" w:rsidP="002D3120">
      <w:pPr>
        <w:rPr>
          <w:rFonts w:cs="Arial"/>
          <w:sz w:val="22"/>
          <w:szCs w:val="22"/>
        </w:rPr>
      </w:pPr>
      <w:r w:rsidRPr="00701D6E">
        <w:rPr>
          <w:rFonts w:cs="Arial"/>
          <w:sz w:val="22"/>
          <w:szCs w:val="22"/>
        </w:rPr>
        <w:t>Podrška za najmanje 16 VLAN-ova</w:t>
      </w:r>
    </w:p>
    <w:p w14:paraId="7AD5D28A" w14:textId="77777777" w:rsidR="002D3120" w:rsidRPr="00701D6E" w:rsidRDefault="002D3120" w:rsidP="002D3120">
      <w:pPr>
        <w:rPr>
          <w:rFonts w:cs="Arial"/>
          <w:sz w:val="22"/>
          <w:szCs w:val="22"/>
        </w:rPr>
      </w:pPr>
      <w:r w:rsidRPr="00701D6E">
        <w:rPr>
          <w:rFonts w:cs="Arial"/>
          <w:sz w:val="22"/>
          <w:szCs w:val="22"/>
        </w:rPr>
        <w:t>Podrška za 802.1p priority based Quality of service (QoS)</w:t>
      </w:r>
    </w:p>
    <w:p w14:paraId="77FAF3FC" w14:textId="77777777" w:rsidR="002D3120" w:rsidRPr="00701D6E" w:rsidRDefault="002D3120" w:rsidP="002D3120">
      <w:pPr>
        <w:rPr>
          <w:rFonts w:cs="Arial"/>
          <w:sz w:val="22"/>
          <w:szCs w:val="22"/>
        </w:rPr>
      </w:pPr>
      <w:r w:rsidRPr="00701D6E">
        <w:rPr>
          <w:rFonts w:cs="Arial"/>
          <w:sz w:val="22"/>
          <w:szCs w:val="22"/>
        </w:rPr>
        <w:t>Podrška za 802.1X: RADIUS authentication</w:t>
      </w:r>
    </w:p>
    <w:p w14:paraId="716F147D" w14:textId="77777777" w:rsidR="002D3120" w:rsidRPr="00701D6E" w:rsidRDefault="002D3120" w:rsidP="002D3120">
      <w:pPr>
        <w:rPr>
          <w:rFonts w:cs="Arial"/>
          <w:sz w:val="22"/>
          <w:szCs w:val="22"/>
        </w:rPr>
      </w:pPr>
      <w:r w:rsidRPr="00701D6E">
        <w:rPr>
          <w:rFonts w:cs="Arial"/>
          <w:sz w:val="22"/>
          <w:szCs w:val="22"/>
        </w:rPr>
        <w:t>Podrška za Broadcast, multicast, and unknown unicast Storm control</w:t>
      </w:r>
    </w:p>
    <w:p w14:paraId="4D71E8AF" w14:textId="77777777" w:rsidR="002D3120" w:rsidRPr="00701D6E" w:rsidRDefault="002D3120" w:rsidP="002D3120">
      <w:pPr>
        <w:rPr>
          <w:rFonts w:cs="Arial"/>
          <w:sz w:val="22"/>
          <w:szCs w:val="22"/>
        </w:rPr>
      </w:pPr>
      <w:r w:rsidRPr="00701D6E">
        <w:rPr>
          <w:rFonts w:cs="Arial"/>
          <w:sz w:val="22"/>
          <w:szCs w:val="22"/>
        </w:rPr>
        <w:t>DoS prevencija</w:t>
      </w:r>
    </w:p>
    <w:p w14:paraId="25F8635C" w14:textId="77777777" w:rsidR="002D3120" w:rsidRPr="00701D6E" w:rsidRDefault="002D3120" w:rsidP="002D3120">
      <w:pPr>
        <w:rPr>
          <w:rFonts w:cs="Arial"/>
          <w:sz w:val="22"/>
          <w:szCs w:val="22"/>
        </w:rPr>
      </w:pPr>
      <w:r w:rsidRPr="00701D6E">
        <w:rPr>
          <w:rFonts w:cs="Arial"/>
          <w:sz w:val="22"/>
          <w:szCs w:val="22"/>
        </w:rPr>
        <w:t>Ugrađeni Web base interfejs</w:t>
      </w:r>
    </w:p>
    <w:p w14:paraId="45087579" w14:textId="4D0A042B" w:rsidR="002D3120" w:rsidRDefault="002D3120" w:rsidP="002D3120">
      <w:pPr>
        <w:rPr>
          <w:rFonts w:cs="Arial"/>
          <w:b/>
          <w:sz w:val="22"/>
          <w:szCs w:val="22"/>
        </w:rPr>
      </w:pPr>
    </w:p>
    <w:p w14:paraId="144EC5C2" w14:textId="51733BD2" w:rsidR="00D60AF7" w:rsidRDefault="00D60AF7" w:rsidP="002D3120">
      <w:pPr>
        <w:rPr>
          <w:rFonts w:cs="Arial"/>
          <w:b/>
          <w:sz w:val="22"/>
          <w:szCs w:val="22"/>
        </w:rPr>
      </w:pPr>
    </w:p>
    <w:p w14:paraId="4CCABA16" w14:textId="65C71EDA" w:rsidR="00D60AF7" w:rsidRDefault="00D60AF7" w:rsidP="002D3120">
      <w:pPr>
        <w:rPr>
          <w:rFonts w:cs="Arial"/>
          <w:b/>
          <w:sz w:val="22"/>
          <w:szCs w:val="22"/>
        </w:rPr>
      </w:pPr>
    </w:p>
    <w:p w14:paraId="22F7838A" w14:textId="77777777" w:rsidR="00D60AF7" w:rsidRPr="00D60AF7" w:rsidRDefault="00D60AF7" w:rsidP="002D3120">
      <w:pPr>
        <w:rPr>
          <w:rFonts w:cs="Arial"/>
          <w:b/>
          <w:sz w:val="22"/>
          <w:szCs w:val="22"/>
        </w:rPr>
      </w:pPr>
    </w:p>
    <w:p w14:paraId="708F6D82" w14:textId="0AC5C46F" w:rsidR="002D3120" w:rsidRPr="00D60AF7" w:rsidRDefault="00D60AF7" w:rsidP="002D3120">
      <w:pPr>
        <w:rPr>
          <w:rFonts w:cs="Arial"/>
          <w:b/>
          <w:sz w:val="22"/>
          <w:szCs w:val="22"/>
        </w:rPr>
      </w:pPr>
      <w:r w:rsidRPr="00D60AF7">
        <w:rPr>
          <w:rFonts w:cs="Arial"/>
          <w:b/>
          <w:sz w:val="22"/>
          <w:szCs w:val="22"/>
        </w:rPr>
        <w:t>9.</w:t>
      </w:r>
      <w:r w:rsidR="002D3120" w:rsidRPr="00D60AF7">
        <w:rPr>
          <w:rFonts w:cs="Arial"/>
          <w:b/>
          <w:sz w:val="22"/>
          <w:szCs w:val="22"/>
        </w:rPr>
        <w:t>Свич тип 6</w:t>
      </w:r>
    </w:p>
    <w:p w14:paraId="49690A2A" w14:textId="77777777" w:rsidR="002D3120" w:rsidRPr="00701D6E" w:rsidRDefault="002D3120" w:rsidP="002D3120">
      <w:pPr>
        <w:rPr>
          <w:rFonts w:cs="Arial"/>
          <w:sz w:val="22"/>
          <w:szCs w:val="22"/>
        </w:rPr>
      </w:pPr>
    </w:p>
    <w:p w14:paraId="5DB7C380" w14:textId="77777777" w:rsidR="002D3120" w:rsidRPr="00701D6E" w:rsidRDefault="002D3120" w:rsidP="002D3120">
      <w:pPr>
        <w:rPr>
          <w:rFonts w:cs="Arial"/>
          <w:sz w:val="22"/>
          <w:szCs w:val="22"/>
        </w:rPr>
      </w:pPr>
      <w:r w:rsidRPr="00701D6E">
        <w:rPr>
          <w:rFonts w:cs="Arial"/>
          <w:sz w:val="22"/>
          <w:szCs w:val="22"/>
        </w:rPr>
        <w:t>Layer 3 Ethernet svič modularne konfiguracije</w:t>
      </w:r>
    </w:p>
    <w:p w14:paraId="6DD3E1F6" w14:textId="77777777" w:rsidR="002D3120" w:rsidRPr="00701D6E" w:rsidRDefault="002D3120" w:rsidP="002D3120">
      <w:pPr>
        <w:rPr>
          <w:rFonts w:cs="Arial"/>
          <w:sz w:val="22"/>
          <w:szCs w:val="22"/>
        </w:rPr>
      </w:pPr>
      <w:r w:rsidRPr="00701D6E">
        <w:rPr>
          <w:rFonts w:cs="Arial"/>
          <w:sz w:val="22"/>
          <w:szCs w:val="22"/>
        </w:rPr>
        <w:t>Minimum 24 GigabitEthernet porta</w:t>
      </w:r>
    </w:p>
    <w:p w14:paraId="749079BF" w14:textId="77777777" w:rsidR="002D3120" w:rsidRPr="00701D6E" w:rsidRDefault="002D3120" w:rsidP="002D3120">
      <w:pPr>
        <w:rPr>
          <w:rFonts w:cs="Arial"/>
          <w:sz w:val="22"/>
          <w:szCs w:val="22"/>
        </w:rPr>
      </w:pPr>
      <w:r w:rsidRPr="00701D6E">
        <w:rPr>
          <w:rFonts w:cs="Arial"/>
          <w:sz w:val="22"/>
          <w:szCs w:val="22"/>
        </w:rPr>
        <w:t>Mogućnost montaže u rek orman 19’’ rackmountable, visina maksimalno 1RU</w:t>
      </w:r>
    </w:p>
    <w:p w14:paraId="659B9D6E" w14:textId="77777777" w:rsidR="002D3120" w:rsidRPr="00701D6E" w:rsidRDefault="002D3120" w:rsidP="002D3120">
      <w:pPr>
        <w:rPr>
          <w:rFonts w:cs="Arial"/>
          <w:sz w:val="22"/>
          <w:szCs w:val="22"/>
        </w:rPr>
      </w:pPr>
      <w:r w:rsidRPr="00701D6E">
        <w:rPr>
          <w:rFonts w:cs="Arial"/>
          <w:sz w:val="22"/>
          <w:szCs w:val="22"/>
        </w:rPr>
        <w:t>Performanse: Switching capacity najmanje 92 Gbps</w:t>
      </w:r>
    </w:p>
    <w:p w14:paraId="1DF36758" w14:textId="77777777" w:rsidR="002D3120" w:rsidRPr="00701D6E" w:rsidRDefault="002D3120" w:rsidP="002D3120">
      <w:pPr>
        <w:rPr>
          <w:rFonts w:cs="Arial"/>
          <w:sz w:val="22"/>
          <w:szCs w:val="22"/>
        </w:rPr>
      </w:pPr>
      <w:r w:rsidRPr="00701D6E">
        <w:rPr>
          <w:rFonts w:cs="Arial"/>
          <w:sz w:val="22"/>
          <w:szCs w:val="22"/>
        </w:rPr>
        <w:t>Napajanje od najmanje 700W AC</w:t>
      </w:r>
    </w:p>
    <w:p w14:paraId="1DD06167" w14:textId="77777777" w:rsidR="002D3120" w:rsidRPr="00701D6E" w:rsidRDefault="002D3120" w:rsidP="002D3120">
      <w:pPr>
        <w:rPr>
          <w:rFonts w:cs="Arial"/>
          <w:sz w:val="22"/>
          <w:szCs w:val="22"/>
        </w:rPr>
      </w:pPr>
      <w:r w:rsidRPr="00701D6E">
        <w:rPr>
          <w:rFonts w:cs="Arial"/>
          <w:sz w:val="22"/>
          <w:szCs w:val="22"/>
        </w:rPr>
        <w:t>Podrška za stekovanje</w:t>
      </w:r>
    </w:p>
    <w:p w14:paraId="5E357C5D" w14:textId="77777777" w:rsidR="002D3120" w:rsidRPr="00701D6E" w:rsidRDefault="002D3120" w:rsidP="002D3120">
      <w:pPr>
        <w:rPr>
          <w:rFonts w:cs="Arial"/>
          <w:sz w:val="22"/>
          <w:szCs w:val="22"/>
        </w:rPr>
      </w:pPr>
      <w:r w:rsidRPr="00701D6E">
        <w:rPr>
          <w:rFonts w:cs="Arial"/>
          <w:sz w:val="22"/>
          <w:szCs w:val="22"/>
        </w:rPr>
        <w:t>Povezivanje vise pojedinacnih switcheva u jednu logicku celinu putem posebnih stack kablova</w:t>
      </w:r>
    </w:p>
    <w:p w14:paraId="44F0F4B8" w14:textId="77777777" w:rsidR="002D3120" w:rsidRPr="00701D6E" w:rsidRDefault="002D3120" w:rsidP="002D3120">
      <w:pPr>
        <w:rPr>
          <w:rFonts w:cs="Arial"/>
          <w:sz w:val="22"/>
          <w:szCs w:val="22"/>
        </w:rPr>
      </w:pPr>
      <w:r w:rsidRPr="00701D6E">
        <w:rPr>
          <w:rFonts w:cs="Arial"/>
          <w:sz w:val="22"/>
          <w:szCs w:val="22"/>
        </w:rPr>
        <w:t>Stack throughput minimum 480 Gbps propusnosti</w:t>
      </w:r>
    </w:p>
    <w:p w14:paraId="6AE91720" w14:textId="77777777" w:rsidR="002D3120" w:rsidRPr="00701D6E" w:rsidRDefault="002D3120" w:rsidP="002D3120">
      <w:pPr>
        <w:rPr>
          <w:rFonts w:cs="Arial"/>
          <w:sz w:val="22"/>
          <w:szCs w:val="22"/>
        </w:rPr>
      </w:pPr>
      <w:r w:rsidRPr="00701D6E">
        <w:rPr>
          <w:rFonts w:cs="Arial"/>
          <w:sz w:val="22"/>
          <w:szCs w:val="22"/>
        </w:rPr>
        <w:t>Podrška za stekovanje napajanja, čime svi uređaji u steku dele sva raspoloživa napajanja</w:t>
      </w:r>
    </w:p>
    <w:p w14:paraId="0B291021" w14:textId="77777777" w:rsidR="002D3120" w:rsidRPr="00701D6E" w:rsidRDefault="002D3120" w:rsidP="002D3120">
      <w:pPr>
        <w:rPr>
          <w:rFonts w:cs="Arial"/>
          <w:sz w:val="22"/>
          <w:szCs w:val="22"/>
        </w:rPr>
      </w:pPr>
      <w:r w:rsidRPr="00701D6E">
        <w:rPr>
          <w:rFonts w:cs="Arial"/>
          <w:sz w:val="22"/>
          <w:szCs w:val="22"/>
        </w:rPr>
        <w:t>Minimum 4GB DRAM memorije i 2GB flash memorije</w:t>
      </w:r>
    </w:p>
    <w:p w14:paraId="415C6BE0" w14:textId="77777777" w:rsidR="002D3120" w:rsidRPr="00701D6E" w:rsidRDefault="002D3120" w:rsidP="002D3120">
      <w:pPr>
        <w:rPr>
          <w:rFonts w:cs="Arial"/>
          <w:sz w:val="22"/>
          <w:szCs w:val="22"/>
        </w:rPr>
      </w:pPr>
      <w:r w:rsidRPr="00701D6E">
        <w:rPr>
          <w:rFonts w:cs="Arial"/>
          <w:sz w:val="22"/>
          <w:szCs w:val="22"/>
        </w:rPr>
        <w:t>Ukupna raspoloživa PoE snaga od najmanje 435W</w:t>
      </w:r>
    </w:p>
    <w:p w14:paraId="11A33876" w14:textId="77777777" w:rsidR="002D3120" w:rsidRPr="00701D6E" w:rsidRDefault="002D3120" w:rsidP="002D3120">
      <w:pPr>
        <w:rPr>
          <w:rFonts w:cs="Arial"/>
          <w:sz w:val="22"/>
          <w:szCs w:val="22"/>
        </w:rPr>
      </w:pPr>
      <w:r w:rsidRPr="00701D6E">
        <w:rPr>
          <w:rFonts w:cs="Arial"/>
          <w:sz w:val="22"/>
          <w:szCs w:val="22"/>
        </w:rPr>
        <w:t>Podrška za IEEE 802.3at (PoE+) sa 30W snage po svakom portu.</w:t>
      </w:r>
    </w:p>
    <w:p w14:paraId="3DB9B04E" w14:textId="77777777" w:rsidR="002D3120" w:rsidRPr="00701D6E" w:rsidRDefault="002D3120" w:rsidP="002D3120">
      <w:pPr>
        <w:rPr>
          <w:rFonts w:cs="Arial"/>
          <w:sz w:val="22"/>
          <w:szCs w:val="22"/>
        </w:rPr>
      </w:pPr>
      <w:r w:rsidRPr="00701D6E">
        <w:rPr>
          <w:rFonts w:cs="Arial"/>
          <w:sz w:val="22"/>
          <w:szCs w:val="22"/>
        </w:rPr>
        <w:t>Brzina prosleđivanja (forwarding rate) od minimalno 68,4 Mpps (bazirano na paketima veličine 64 bajta)</w:t>
      </w:r>
    </w:p>
    <w:p w14:paraId="17AD64F9" w14:textId="77777777" w:rsidR="002D3120" w:rsidRPr="00701D6E" w:rsidRDefault="002D3120" w:rsidP="002D3120">
      <w:pPr>
        <w:rPr>
          <w:rFonts w:cs="Arial"/>
          <w:sz w:val="22"/>
          <w:szCs w:val="22"/>
        </w:rPr>
      </w:pPr>
      <w:r w:rsidRPr="00701D6E">
        <w:rPr>
          <w:rFonts w:cs="Arial"/>
          <w:sz w:val="22"/>
          <w:szCs w:val="22"/>
        </w:rPr>
        <w:t>Minimalan broj podržanih VLAN-ova najmanje 1000, i VLAN-ID 4000</w:t>
      </w:r>
    </w:p>
    <w:p w14:paraId="7207669E" w14:textId="77777777" w:rsidR="002D3120" w:rsidRPr="00701D6E" w:rsidRDefault="002D3120" w:rsidP="002D3120">
      <w:pPr>
        <w:rPr>
          <w:rFonts w:cs="Arial"/>
          <w:sz w:val="22"/>
          <w:szCs w:val="22"/>
        </w:rPr>
      </w:pPr>
      <w:r w:rsidRPr="00701D6E">
        <w:rPr>
          <w:rFonts w:cs="Arial"/>
          <w:sz w:val="22"/>
          <w:szCs w:val="22"/>
        </w:rPr>
        <w:t>Mogućnost konfigurisanja minimalno 32000 MAC adresa</w:t>
      </w:r>
    </w:p>
    <w:p w14:paraId="20F8A427" w14:textId="77777777" w:rsidR="002D3120" w:rsidRPr="00701D6E" w:rsidRDefault="002D3120" w:rsidP="002D3120">
      <w:pPr>
        <w:rPr>
          <w:rFonts w:cs="Arial"/>
          <w:sz w:val="22"/>
          <w:szCs w:val="22"/>
        </w:rPr>
      </w:pPr>
      <w:r w:rsidRPr="00701D6E">
        <w:rPr>
          <w:rFonts w:cs="Arial"/>
          <w:sz w:val="22"/>
          <w:szCs w:val="22"/>
        </w:rPr>
        <w:lastRenderedPageBreak/>
        <w:t xml:space="preserve">Mogućnost konfigurisanja minimalno 24000 IPv4 ruta </w:t>
      </w:r>
    </w:p>
    <w:p w14:paraId="7DBE1D3E" w14:textId="77777777" w:rsidR="002D3120" w:rsidRPr="00701D6E" w:rsidRDefault="002D3120" w:rsidP="002D3120">
      <w:pPr>
        <w:rPr>
          <w:rFonts w:cs="Arial"/>
          <w:sz w:val="22"/>
          <w:szCs w:val="22"/>
        </w:rPr>
      </w:pPr>
      <w:r w:rsidRPr="00701D6E">
        <w:rPr>
          <w:rFonts w:cs="Arial"/>
          <w:sz w:val="22"/>
          <w:szCs w:val="22"/>
        </w:rPr>
        <w:t>L2 traceroute funkcija  za određivanje fizičke putanje kojom idu paketi kroz mrežu od odredišta do krajnje destinacije</w:t>
      </w:r>
    </w:p>
    <w:p w14:paraId="0174D2C1" w14:textId="77777777" w:rsidR="002D3120" w:rsidRPr="00701D6E" w:rsidRDefault="002D3120" w:rsidP="002D3120">
      <w:pPr>
        <w:rPr>
          <w:rFonts w:cs="Arial"/>
          <w:sz w:val="22"/>
          <w:szCs w:val="22"/>
        </w:rPr>
      </w:pPr>
      <w:r w:rsidRPr="00701D6E">
        <w:rPr>
          <w:rFonts w:cs="Arial"/>
          <w:sz w:val="22"/>
          <w:szCs w:val="22"/>
        </w:rPr>
        <w:t xml:space="preserve">Podrška za NTP,TFTP </w:t>
      </w:r>
    </w:p>
    <w:p w14:paraId="79C5FA12" w14:textId="77777777" w:rsidR="002D3120" w:rsidRPr="00701D6E" w:rsidRDefault="002D3120" w:rsidP="002D3120">
      <w:pPr>
        <w:rPr>
          <w:rFonts w:cs="Arial"/>
          <w:sz w:val="22"/>
          <w:szCs w:val="22"/>
        </w:rPr>
      </w:pPr>
      <w:r w:rsidRPr="00701D6E">
        <w:rPr>
          <w:rFonts w:cs="Arial"/>
          <w:sz w:val="22"/>
          <w:szCs w:val="22"/>
        </w:rPr>
        <w:t>Mogucnost upravljanja kroz CLI I Web</w:t>
      </w:r>
    </w:p>
    <w:p w14:paraId="3B177B14" w14:textId="77777777" w:rsidR="002D3120" w:rsidRPr="00701D6E" w:rsidRDefault="002D3120" w:rsidP="002D3120">
      <w:pPr>
        <w:rPr>
          <w:rFonts w:cs="Arial"/>
          <w:sz w:val="22"/>
          <w:szCs w:val="22"/>
        </w:rPr>
      </w:pPr>
      <w:r w:rsidRPr="00701D6E">
        <w:rPr>
          <w:rFonts w:cs="Arial"/>
          <w:sz w:val="22"/>
          <w:szCs w:val="22"/>
        </w:rPr>
        <w:t>Podrška za dinamičko dodeljivanje VLAN parametra mrežnim uređajima</w:t>
      </w:r>
    </w:p>
    <w:p w14:paraId="0ED97AEC" w14:textId="77777777" w:rsidR="002D3120" w:rsidRPr="00701D6E" w:rsidRDefault="002D3120" w:rsidP="002D3120">
      <w:pPr>
        <w:rPr>
          <w:rFonts w:cs="Arial"/>
          <w:sz w:val="22"/>
          <w:szCs w:val="22"/>
        </w:rPr>
      </w:pPr>
      <w:r w:rsidRPr="00701D6E">
        <w:rPr>
          <w:rFonts w:cs="Arial"/>
          <w:sz w:val="22"/>
          <w:szCs w:val="22"/>
        </w:rPr>
        <w:t>Podrška za DHCP snooping – mogucnost filtriranja dhcp poruka na  interfejsima kojima se ne veruje, sprecavajuci napade kao sto je DHCP spoofing</w:t>
      </w:r>
    </w:p>
    <w:p w14:paraId="484D5C3E" w14:textId="77777777" w:rsidR="002D3120" w:rsidRPr="00701D6E" w:rsidRDefault="002D3120" w:rsidP="002D3120">
      <w:pPr>
        <w:rPr>
          <w:rFonts w:cs="Arial"/>
          <w:sz w:val="22"/>
          <w:szCs w:val="22"/>
        </w:rPr>
      </w:pPr>
      <w:r w:rsidRPr="00701D6E">
        <w:rPr>
          <w:rFonts w:cs="Arial"/>
          <w:sz w:val="22"/>
          <w:szCs w:val="22"/>
        </w:rPr>
        <w:t>MAC address based port level security</w:t>
      </w:r>
    </w:p>
    <w:p w14:paraId="5AD88C51" w14:textId="77777777" w:rsidR="002D3120" w:rsidRPr="00701D6E" w:rsidRDefault="002D3120" w:rsidP="002D3120">
      <w:pPr>
        <w:rPr>
          <w:rFonts w:cs="Arial"/>
          <w:sz w:val="22"/>
          <w:szCs w:val="22"/>
        </w:rPr>
      </w:pPr>
      <w:r w:rsidRPr="00701D6E">
        <w:rPr>
          <w:rFonts w:cs="Arial"/>
          <w:sz w:val="22"/>
          <w:szCs w:val="22"/>
        </w:rPr>
        <w:t>Grupisanje portova na switch-u u odgovarajućem VLAN-u koji mogu komunicirati samo sa tačno unapred definisanim uplinkom</w:t>
      </w:r>
    </w:p>
    <w:p w14:paraId="408BD871" w14:textId="77777777" w:rsidR="002D3120" w:rsidRPr="00701D6E" w:rsidRDefault="002D3120" w:rsidP="002D3120">
      <w:pPr>
        <w:rPr>
          <w:rFonts w:cs="Arial"/>
          <w:sz w:val="22"/>
          <w:szCs w:val="22"/>
        </w:rPr>
      </w:pPr>
      <w:r w:rsidRPr="00701D6E">
        <w:rPr>
          <w:rFonts w:cs="Arial"/>
          <w:sz w:val="22"/>
          <w:szCs w:val="22"/>
        </w:rPr>
        <w:t>Podrška za routed access</w:t>
      </w:r>
    </w:p>
    <w:p w14:paraId="4FFB38CC" w14:textId="77777777" w:rsidR="002D3120" w:rsidRPr="00701D6E" w:rsidRDefault="002D3120" w:rsidP="002D3120">
      <w:pPr>
        <w:rPr>
          <w:rFonts w:cs="Arial"/>
          <w:sz w:val="22"/>
          <w:szCs w:val="22"/>
        </w:rPr>
      </w:pPr>
      <w:r w:rsidRPr="00701D6E">
        <w:rPr>
          <w:rFonts w:cs="Arial"/>
          <w:sz w:val="22"/>
          <w:szCs w:val="22"/>
        </w:rPr>
        <w:t>Podrška za sledeće standarde IEEE 802.1s ; IEEE 802.1w; IEEE 802.11; IEEE 802.1x; IEEE 802.1x-Rev; IEEE 802.3ad; IEEE 802.1ae; IEEE 802.3af; IEEE 802.3at; IEEE 802.3x full duplex on 10BASE-T, 100BASE-TX, and 1000BASE-T ports ;IEEE 802.1D Spanning Tree Protocol; IEEE 802.1p CoS Prioritization; IEEE 802.1Q VLAN; IEEE 802.3 10BASE-T specification; IEEE 802.3u 100BASE-TX specification; IEEE 802.3ab 1000BASE-T specification; IEEE 802.3z 1000BASE-X specification.</w:t>
      </w:r>
    </w:p>
    <w:p w14:paraId="73BECA77" w14:textId="77777777" w:rsidR="002D3120" w:rsidRPr="00701D6E" w:rsidRDefault="002D3120" w:rsidP="002D312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796A27B2" w14:textId="77777777" w:rsidR="002D3120" w:rsidRPr="00701D6E" w:rsidRDefault="002D3120" w:rsidP="002D3120">
      <w:pPr>
        <w:rPr>
          <w:rFonts w:cs="Arial"/>
          <w:sz w:val="22"/>
          <w:szCs w:val="22"/>
        </w:rPr>
      </w:pPr>
    </w:p>
    <w:p w14:paraId="7881CA3A" w14:textId="3C56CBC5" w:rsidR="002D3120" w:rsidRPr="00D60AF7" w:rsidRDefault="00D60AF7" w:rsidP="002D3120">
      <w:pPr>
        <w:rPr>
          <w:rFonts w:cs="Arial"/>
          <w:b/>
          <w:sz w:val="22"/>
          <w:szCs w:val="22"/>
        </w:rPr>
      </w:pPr>
      <w:r w:rsidRPr="00D60AF7">
        <w:rPr>
          <w:rFonts w:cs="Arial"/>
          <w:b/>
          <w:sz w:val="22"/>
          <w:szCs w:val="22"/>
        </w:rPr>
        <w:t>10.</w:t>
      </w:r>
      <w:r w:rsidR="002D3120" w:rsidRPr="00D60AF7">
        <w:rPr>
          <w:rFonts w:cs="Arial"/>
          <w:b/>
          <w:sz w:val="22"/>
          <w:szCs w:val="22"/>
        </w:rPr>
        <w:t xml:space="preserve">Редундантно напајање за свич тип 6 </w:t>
      </w:r>
    </w:p>
    <w:p w14:paraId="263808EF" w14:textId="77777777" w:rsidR="002D3120" w:rsidRPr="00701D6E" w:rsidRDefault="002D3120" w:rsidP="002D3120">
      <w:pPr>
        <w:rPr>
          <w:rFonts w:cs="Arial"/>
          <w:sz w:val="22"/>
          <w:szCs w:val="22"/>
        </w:rPr>
      </w:pPr>
      <w:r w:rsidRPr="00701D6E">
        <w:rPr>
          <w:rFonts w:cs="Arial"/>
          <w:sz w:val="22"/>
          <w:szCs w:val="22"/>
        </w:rPr>
        <w:t>Redundantno napajanje snage najmanje 700W sa odgovarajućim kablovima kako za napajanje tako i sva eventualna stekovanja.</w:t>
      </w:r>
    </w:p>
    <w:p w14:paraId="4EBB8806" w14:textId="77777777" w:rsidR="002D3120" w:rsidRPr="00701D6E" w:rsidRDefault="002D3120" w:rsidP="002D3120">
      <w:pPr>
        <w:rPr>
          <w:rFonts w:cs="Arial"/>
          <w:sz w:val="22"/>
          <w:szCs w:val="22"/>
        </w:rPr>
      </w:pPr>
    </w:p>
    <w:p w14:paraId="362979E1" w14:textId="72153B93" w:rsidR="002D3120" w:rsidRPr="00701D6E" w:rsidRDefault="002D3120" w:rsidP="002D3120">
      <w:pPr>
        <w:rPr>
          <w:rFonts w:cs="Arial"/>
          <w:sz w:val="22"/>
          <w:szCs w:val="22"/>
        </w:rPr>
      </w:pPr>
    </w:p>
    <w:p w14:paraId="70356C20" w14:textId="65F171B8" w:rsidR="002D3120" w:rsidRPr="00D60AF7" w:rsidRDefault="00D60AF7" w:rsidP="002D3120">
      <w:pPr>
        <w:rPr>
          <w:rFonts w:cs="Arial"/>
          <w:b/>
          <w:sz w:val="22"/>
          <w:szCs w:val="22"/>
        </w:rPr>
      </w:pPr>
      <w:r w:rsidRPr="00D60AF7">
        <w:rPr>
          <w:rFonts w:cs="Arial"/>
          <w:b/>
          <w:sz w:val="22"/>
          <w:szCs w:val="22"/>
        </w:rPr>
        <w:t>11.</w:t>
      </w:r>
      <w:r w:rsidR="002D3120" w:rsidRPr="00D60AF7">
        <w:rPr>
          <w:rFonts w:cs="Arial"/>
          <w:b/>
          <w:sz w:val="22"/>
          <w:szCs w:val="22"/>
        </w:rPr>
        <w:t>Свич тип 7</w:t>
      </w:r>
    </w:p>
    <w:p w14:paraId="4C81FB17" w14:textId="77777777" w:rsidR="002D3120" w:rsidRPr="00701D6E" w:rsidRDefault="002D3120" w:rsidP="002D3120">
      <w:pPr>
        <w:rPr>
          <w:rFonts w:cs="Arial"/>
          <w:sz w:val="22"/>
          <w:szCs w:val="22"/>
        </w:rPr>
      </w:pPr>
      <w:r w:rsidRPr="00701D6E">
        <w:rPr>
          <w:rFonts w:cs="Arial"/>
          <w:sz w:val="22"/>
          <w:szCs w:val="22"/>
        </w:rPr>
        <w:t>Neupravljivi Ethernet svič fiksne konfiguracije</w:t>
      </w:r>
    </w:p>
    <w:p w14:paraId="318A77C0" w14:textId="77777777" w:rsidR="002D3120" w:rsidRPr="00701D6E" w:rsidRDefault="002D3120" w:rsidP="002D3120">
      <w:pPr>
        <w:rPr>
          <w:rFonts w:cs="Arial"/>
          <w:sz w:val="22"/>
          <w:szCs w:val="22"/>
        </w:rPr>
      </w:pPr>
      <w:r w:rsidRPr="00701D6E">
        <w:rPr>
          <w:rFonts w:cs="Arial"/>
          <w:sz w:val="22"/>
          <w:szCs w:val="22"/>
        </w:rPr>
        <w:t>Najmanje 5 x 10/100 BaseT porta (RJ-45)</w:t>
      </w:r>
    </w:p>
    <w:p w14:paraId="2820C4C9" w14:textId="77777777" w:rsidR="002D3120" w:rsidRPr="00701D6E" w:rsidRDefault="002D3120" w:rsidP="002D3120">
      <w:pPr>
        <w:rPr>
          <w:rFonts w:cs="Arial"/>
          <w:sz w:val="22"/>
          <w:szCs w:val="22"/>
        </w:rPr>
      </w:pPr>
      <w:r w:rsidRPr="00701D6E">
        <w:rPr>
          <w:rFonts w:cs="Arial"/>
          <w:sz w:val="22"/>
          <w:szCs w:val="22"/>
        </w:rPr>
        <w:t>Minimum 1 Gbps switching propusnost (switching capacity)</w:t>
      </w:r>
    </w:p>
    <w:p w14:paraId="0C2A2A2A" w14:textId="77777777" w:rsidR="002D3120" w:rsidRPr="00701D6E" w:rsidRDefault="002D3120" w:rsidP="002D3120">
      <w:pPr>
        <w:rPr>
          <w:rFonts w:cs="Arial"/>
          <w:sz w:val="22"/>
          <w:szCs w:val="22"/>
        </w:rPr>
      </w:pPr>
      <w:r w:rsidRPr="00701D6E">
        <w:rPr>
          <w:rFonts w:cs="Arial"/>
          <w:sz w:val="22"/>
          <w:szCs w:val="22"/>
        </w:rPr>
        <w:t>Brzina prosleđivanja (forwarding capacity) od minimalno 0,74 Mpps (bazirano na paketima veličine 64 bajta)</w:t>
      </w:r>
    </w:p>
    <w:p w14:paraId="48A04A40" w14:textId="77777777" w:rsidR="002D3120" w:rsidRPr="00701D6E" w:rsidRDefault="002D3120" w:rsidP="002D3120">
      <w:pPr>
        <w:rPr>
          <w:rFonts w:cs="Arial"/>
          <w:sz w:val="22"/>
          <w:szCs w:val="22"/>
        </w:rPr>
      </w:pPr>
      <w:r w:rsidRPr="00701D6E">
        <w:rPr>
          <w:rFonts w:cs="Arial"/>
          <w:sz w:val="22"/>
          <w:szCs w:val="22"/>
        </w:rPr>
        <w:t>Veličina flash memorije minimalno 128 MB</w:t>
      </w:r>
    </w:p>
    <w:p w14:paraId="484D4D8B" w14:textId="77777777" w:rsidR="002D3120" w:rsidRPr="00701D6E" w:rsidRDefault="002D3120" w:rsidP="002D3120">
      <w:pPr>
        <w:rPr>
          <w:rFonts w:cs="Arial"/>
          <w:sz w:val="22"/>
          <w:szCs w:val="22"/>
        </w:rPr>
      </w:pPr>
      <w:r w:rsidRPr="00701D6E">
        <w:rPr>
          <w:rFonts w:cs="Arial"/>
          <w:sz w:val="22"/>
          <w:szCs w:val="22"/>
        </w:rPr>
        <w:t>Veličina RAM memorije minimalno 128 MB</w:t>
      </w:r>
    </w:p>
    <w:p w14:paraId="58A4B499" w14:textId="77777777" w:rsidR="002D3120" w:rsidRPr="00701D6E" w:rsidRDefault="002D3120" w:rsidP="002D3120">
      <w:pPr>
        <w:rPr>
          <w:rFonts w:cs="Arial"/>
          <w:sz w:val="22"/>
          <w:szCs w:val="22"/>
        </w:rPr>
      </w:pPr>
      <w:r w:rsidRPr="00701D6E">
        <w:rPr>
          <w:rFonts w:cs="Arial"/>
          <w:sz w:val="22"/>
          <w:szCs w:val="22"/>
        </w:rPr>
        <w:t>Veličina jumbo frame-ova minimalno 9216 bajtova</w:t>
      </w:r>
    </w:p>
    <w:p w14:paraId="41B12906" w14:textId="77777777" w:rsidR="002D3120" w:rsidRPr="00701D6E" w:rsidRDefault="002D3120" w:rsidP="002D3120">
      <w:pPr>
        <w:rPr>
          <w:rFonts w:cs="Arial"/>
          <w:sz w:val="22"/>
          <w:szCs w:val="22"/>
        </w:rPr>
      </w:pPr>
      <w:r w:rsidRPr="00701D6E">
        <w:rPr>
          <w:rFonts w:cs="Arial"/>
          <w:sz w:val="22"/>
          <w:szCs w:val="22"/>
        </w:rPr>
        <w:t>Podrška za 802.1p priority based Quality of service (QoS)</w:t>
      </w:r>
    </w:p>
    <w:p w14:paraId="447FA40B" w14:textId="77777777" w:rsidR="002D3120" w:rsidRPr="00701D6E" w:rsidRDefault="002D3120" w:rsidP="002D3120">
      <w:pPr>
        <w:rPr>
          <w:rFonts w:cs="Arial"/>
          <w:sz w:val="22"/>
          <w:szCs w:val="22"/>
        </w:rPr>
      </w:pPr>
    </w:p>
    <w:p w14:paraId="6FC5242B" w14:textId="77777777" w:rsidR="002D3120" w:rsidRPr="00701D6E" w:rsidRDefault="002D3120" w:rsidP="002D3120">
      <w:pPr>
        <w:rPr>
          <w:rFonts w:cs="Arial"/>
          <w:sz w:val="22"/>
          <w:szCs w:val="22"/>
        </w:rPr>
      </w:pPr>
    </w:p>
    <w:p w14:paraId="79096E38" w14:textId="77777777" w:rsidR="002D3120" w:rsidRPr="00701D6E" w:rsidRDefault="002D3120" w:rsidP="002D3120">
      <w:pPr>
        <w:rPr>
          <w:rFonts w:cs="Arial"/>
          <w:sz w:val="22"/>
          <w:szCs w:val="22"/>
        </w:rPr>
      </w:pPr>
    </w:p>
    <w:p w14:paraId="79D64A0F" w14:textId="3EDB1435" w:rsidR="002D3120" w:rsidRPr="000C4F9B" w:rsidRDefault="000C4F9B" w:rsidP="002D3120">
      <w:pPr>
        <w:rPr>
          <w:rFonts w:cs="Arial"/>
          <w:b/>
          <w:sz w:val="22"/>
          <w:szCs w:val="22"/>
        </w:rPr>
      </w:pPr>
      <w:r w:rsidRPr="000C4F9B">
        <w:rPr>
          <w:rFonts w:cs="Arial"/>
          <w:b/>
          <w:sz w:val="22"/>
          <w:szCs w:val="22"/>
        </w:rPr>
        <w:t>12.</w:t>
      </w:r>
      <w:r w:rsidR="002D3120" w:rsidRPr="000C4F9B">
        <w:rPr>
          <w:rFonts w:cs="Arial"/>
          <w:b/>
          <w:sz w:val="22"/>
          <w:szCs w:val="22"/>
        </w:rPr>
        <w:t>Свич тип 8</w:t>
      </w:r>
    </w:p>
    <w:p w14:paraId="2CE41B0F" w14:textId="77777777" w:rsidR="002D3120" w:rsidRPr="00701D6E" w:rsidRDefault="002D3120" w:rsidP="002D3120">
      <w:pPr>
        <w:rPr>
          <w:rFonts w:cs="Arial"/>
          <w:sz w:val="22"/>
          <w:szCs w:val="22"/>
        </w:rPr>
      </w:pPr>
      <w:r w:rsidRPr="00701D6E">
        <w:rPr>
          <w:rFonts w:cs="Arial"/>
          <w:sz w:val="22"/>
          <w:szCs w:val="22"/>
        </w:rPr>
        <w:t>Upravljivi Ethernet svič fiksne konfiguracije</w:t>
      </w:r>
    </w:p>
    <w:p w14:paraId="45EEE0CC" w14:textId="77777777" w:rsidR="002D3120" w:rsidRPr="00701D6E" w:rsidRDefault="002D3120" w:rsidP="002D3120">
      <w:pPr>
        <w:rPr>
          <w:rFonts w:cs="Arial"/>
          <w:sz w:val="22"/>
          <w:szCs w:val="22"/>
        </w:rPr>
      </w:pPr>
      <w:r w:rsidRPr="00701D6E">
        <w:rPr>
          <w:rFonts w:cs="Arial"/>
          <w:sz w:val="22"/>
          <w:szCs w:val="22"/>
        </w:rPr>
        <w:t>Najmanje 26 x 10/100/1000 BaseT porta (RJ-45)</w:t>
      </w:r>
    </w:p>
    <w:p w14:paraId="7832BD7C" w14:textId="77777777" w:rsidR="002D3120" w:rsidRPr="00701D6E" w:rsidRDefault="002D3120" w:rsidP="002D3120">
      <w:pPr>
        <w:rPr>
          <w:rFonts w:cs="Arial"/>
          <w:sz w:val="22"/>
          <w:szCs w:val="22"/>
        </w:rPr>
      </w:pPr>
      <w:r w:rsidRPr="00701D6E">
        <w:rPr>
          <w:rFonts w:cs="Arial"/>
          <w:sz w:val="22"/>
          <w:szCs w:val="22"/>
        </w:rPr>
        <w:t>Najmanje 2 x 10/100/1000 kombinovanih BaseT ili SFP portova</w:t>
      </w:r>
    </w:p>
    <w:p w14:paraId="4D9C33E9" w14:textId="77777777" w:rsidR="002D3120" w:rsidRPr="00701D6E" w:rsidRDefault="002D3120" w:rsidP="002D3120">
      <w:pPr>
        <w:rPr>
          <w:rFonts w:cs="Arial"/>
          <w:sz w:val="22"/>
          <w:szCs w:val="22"/>
        </w:rPr>
      </w:pPr>
      <w:r w:rsidRPr="00701D6E">
        <w:rPr>
          <w:rFonts w:cs="Arial"/>
          <w:sz w:val="22"/>
          <w:szCs w:val="22"/>
        </w:rPr>
        <w:t>Minimum 56 Gbps switching propusnost (switching capacity)</w:t>
      </w:r>
    </w:p>
    <w:p w14:paraId="7C8040D7" w14:textId="77777777" w:rsidR="002D3120" w:rsidRPr="00701D6E" w:rsidRDefault="002D3120" w:rsidP="002D3120">
      <w:pPr>
        <w:rPr>
          <w:rFonts w:cs="Arial"/>
          <w:sz w:val="22"/>
          <w:szCs w:val="22"/>
        </w:rPr>
      </w:pPr>
      <w:r w:rsidRPr="00701D6E">
        <w:rPr>
          <w:rFonts w:cs="Arial"/>
          <w:sz w:val="22"/>
          <w:szCs w:val="22"/>
        </w:rPr>
        <w:t>Brzina prosleđivanja (forwarding capacity) od minimalno 41 Mpps (bazirano na paketima veličine 64 bajta)</w:t>
      </w:r>
    </w:p>
    <w:p w14:paraId="5F447815" w14:textId="77777777" w:rsidR="002D3120" w:rsidRPr="00701D6E" w:rsidRDefault="002D3120" w:rsidP="002D3120">
      <w:pPr>
        <w:rPr>
          <w:rFonts w:cs="Arial"/>
          <w:sz w:val="22"/>
          <w:szCs w:val="22"/>
        </w:rPr>
      </w:pPr>
      <w:r w:rsidRPr="00701D6E">
        <w:rPr>
          <w:rFonts w:cs="Arial"/>
          <w:sz w:val="22"/>
          <w:szCs w:val="22"/>
        </w:rPr>
        <w:t>Podrška za 802.3at PoE+ i 802.3af</w:t>
      </w:r>
    </w:p>
    <w:p w14:paraId="60BFA0C2" w14:textId="77777777" w:rsidR="002D3120" w:rsidRPr="00701D6E" w:rsidRDefault="002D3120" w:rsidP="002D3120">
      <w:pPr>
        <w:rPr>
          <w:rFonts w:cs="Arial"/>
          <w:sz w:val="22"/>
          <w:szCs w:val="22"/>
        </w:rPr>
      </w:pPr>
      <w:r w:rsidRPr="00701D6E">
        <w:rPr>
          <w:rFonts w:cs="Arial"/>
          <w:sz w:val="22"/>
          <w:szCs w:val="22"/>
        </w:rPr>
        <w:t>Raspoloživa poE snaga minimalno 180W na 24 porta</w:t>
      </w:r>
    </w:p>
    <w:p w14:paraId="3287183B" w14:textId="77777777" w:rsidR="002D3120" w:rsidRPr="00701D6E" w:rsidRDefault="002D3120" w:rsidP="002D3120">
      <w:pPr>
        <w:rPr>
          <w:rFonts w:cs="Arial"/>
          <w:sz w:val="22"/>
          <w:szCs w:val="22"/>
        </w:rPr>
      </w:pPr>
      <w:r w:rsidRPr="00701D6E">
        <w:rPr>
          <w:rFonts w:cs="Arial"/>
          <w:sz w:val="22"/>
          <w:szCs w:val="22"/>
        </w:rPr>
        <w:t>Veličina jumbo frame-ova minimalno 9216 bajtova</w:t>
      </w:r>
    </w:p>
    <w:p w14:paraId="03B95C8A" w14:textId="77777777" w:rsidR="002D3120" w:rsidRPr="00701D6E" w:rsidRDefault="002D3120" w:rsidP="002D3120">
      <w:pPr>
        <w:rPr>
          <w:rFonts w:cs="Arial"/>
          <w:sz w:val="22"/>
          <w:szCs w:val="22"/>
        </w:rPr>
      </w:pPr>
      <w:r w:rsidRPr="00701D6E">
        <w:rPr>
          <w:rFonts w:cs="Arial"/>
          <w:sz w:val="22"/>
          <w:szCs w:val="22"/>
        </w:rPr>
        <w:t>Podrška za najmanje 16000 MAC adresa</w:t>
      </w:r>
    </w:p>
    <w:p w14:paraId="791FCA15" w14:textId="77777777" w:rsidR="002D3120" w:rsidRPr="00701D6E" w:rsidRDefault="002D3120" w:rsidP="002D3120">
      <w:pPr>
        <w:rPr>
          <w:rFonts w:cs="Arial"/>
          <w:sz w:val="22"/>
          <w:szCs w:val="22"/>
        </w:rPr>
      </w:pPr>
      <w:r w:rsidRPr="00701D6E">
        <w:rPr>
          <w:rFonts w:cs="Arial"/>
          <w:sz w:val="22"/>
          <w:szCs w:val="22"/>
        </w:rPr>
        <w:t>Podrška za najmanje 512 statičkih ruta</w:t>
      </w:r>
    </w:p>
    <w:p w14:paraId="5398916C" w14:textId="77777777" w:rsidR="002D3120" w:rsidRPr="00701D6E" w:rsidRDefault="002D3120" w:rsidP="002D3120">
      <w:pPr>
        <w:rPr>
          <w:rFonts w:cs="Arial"/>
          <w:sz w:val="22"/>
          <w:szCs w:val="22"/>
        </w:rPr>
      </w:pPr>
      <w:r w:rsidRPr="00701D6E">
        <w:rPr>
          <w:rFonts w:cs="Arial"/>
          <w:sz w:val="22"/>
          <w:szCs w:val="22"/>
        </w:rPr>
        <w:t>Podrška za 802.1d Spanning Tree Protocol</w:t>
      </w:r>
    </w:p>
    <w:p w14:paraId="1F0FB793" w14:textId="77777777" w:rsidR="002D3120" w:rsidRPr="00701D6E" w:rsidRDefault="002D3120" w:rsidP="002D3120">
      <w:pPr>
        <w:rPr>
          <w:rFonts w:cs="Arial"/>
          <w:sz w:val="22"/>
          <w:szCs w:val="22"/>
        </w:rPr>
      </w:pPr>
      <w:r w:rsidRPr="00701D6E">
        <w:rPr>
          <w:rFonts w:cs="Arial"/>
          <w:sz w:val="22"/>
          <w:szCs w:val="22"/>
        </w:rPr>
        <w:t>Podrška za najmanje 4096 VLAN-ova</w:t>
      </w:r>
    </w:p>
    <w:p w14:paraId="390245FD" w14:textId="77777777" w:rsidR="002D3120" w:rsidRPr="00701D6E" w:rsidRDefault="002D3120" w:rsidP="002D3120">
      <w:pPr>
        <w:rPr>
          <w:rFonts w:cs="Arial"/>
          <w:sz w:val="22"/>
          <w:szCs w:val="22"/>
        </w:rPr>
      </w:pPr>
      <w:r w:rsidRPr="00701D6E">
        <w:rPr>
          <w:rFonts w:cs="Arial"/>
          <w:sz w:val="22"/>
          <w:szCs w:val="22"/>
        </w:rPr>
        <w:t>Podrška za 802.1p priority based Quality of service (QoS)</w:t>
      </w:r>
    </w:p>
    <w:p w14:paraId="2743CE9B" w14:textId="77777777" w:rsidR="002D3120" w:rsidRPr="00701D6E" w:rsidRDefault="002D3120" w:rsidP="002D3120">
      <w:pPr>
        <w:rPr>
          <w:rFonts w:cs="Arial"/>
          <w:sz w:val="22"/>
          <w:szCs w:val="22"/>
        </w:rPr>
      </w:pPr>
      <w:r w:rsidRPr="00701D6E">
        <w:rPr>
          <w:rFonts w:cs="Arial"/>
          <w:sz w:val="22"/>
          <w:szCs w:val="22"/>
        </w:rPr>
        <w:lastRenderedPageBreak/>
        <w:t>Podrška za 802.1X: RADIUS authentication</w:t>
      </w:r>
    </w:p>
    <w:p w14:paraId="6F59E606" w14:textId="77777777" w:rsidR="002D3120" w:rsidRPr="00701D6E" w:rsidRDefault="002D3120" w:rsidP="002D3120">
      <w:pPr>
        <w:rPr>
          <w:rFonts w:cs="Arial"/>
          <w:sz w:val="22"/>
          <w:szCs w:val="22"/>
        </w:rPr>
      </w:pPr>
      <w:r w:rsidRPr="00701D6E">
        <w:rPr>
          <w:rFonts w:cs="Arial"/>
          <w:sz w:val="22"/>
          <w:szCs w:val="22"/>
        </w:rPr>
        <w:t>Podrška za Broadcast, multicast, and unknown unicast Storm control</w:t>
      </w:r>
    </w:p>
    <w:p w14:paraId="66DA6C96" w14:textId="77777777" w:rsidR="002D3120" w:rsidRPr="00701D6E" w:rsidRDefault="002D3120" w:rsidP="002D3120">
      <w:pPr>
        <w:rPr>
          <w:rFonts w:cs="Arial"/>
          <w:sz w:val="22"/>
          <w:szCs w:val="22"/>
        </w:rPr>
      </w:pPr>
      <w:r w:rsidRPr="00701D6E">
        <w:rPr>
          <w:rFonts w:cs="Arial"/>
          <w:sz w:val="22"/>
          <w:szCs w:val="22"/>
        </w:rPr>
        <w:t>DoS prevencija</w:t>
      </w:r>
    </w:p>
    <w:p w14:paraId="6484B2CC" w14:textId="77777777" w:rsidR="002D3120" w:rsidRPr="00701D6E" w:rsidRDefault="002D3120" w:rsidP="002D3120">
      <w:pPr>
        <w:rPr>
          <w:rFonts w:cs="Arial"/>
          <w:sz w:val="22"/>
          <w:szCs w:val="22"/>
        </w:rPr>
      </w:pPr>
      <w:r w:rsidRPr="00701D6E">
        <w:rPr>
          <w:rFonts w:cs="Arial"/>
          <w:sz w:val="22"/>
          <w:szCs w:val="22"/>
        </w:rPr>
        <w:t>Ugrađeni Web base interfejs</w:t>
      </w:r>
    </w:p>
    <w:p w14:paraId="597880FD" w14:textId="77777777" w:rsidR="000C4F9B" w:rsidRDefault="000C4F9B" w:rsidP="002D3120">
      <w:pPr>
        <w:rPr>
          <w:rFonts w:cs="Arial"/>
          <w:sz w:val="22"/>
          <w:szCs w:val="22"/>
        </w:rPr>
      </w:pPr>
    </w:p>
    <w:p w14:paraId="51CC230F" w14:textId="38036000" w:rsidR="002D3120" w:rsidRPr="000C4F9B" w:rsidRDefault="000C4F9B" w:rsidP="002D3120">
      <w:pPr>
        <w:rPr>
          <w:rFonts w:cs="Arial"/>
          <w:b/>
          <w:sz w:val="22"/>
          <w:szCs w:val="22"/>
        </w:rPr>
      </w:pPr>
      <w:r w:rsidRPr="000C4F9B">
        <w:rPr>
          <w:rFonts w:cs="Arial"/>
          <w:b/>
          <w:sz w:val="22"/>
          <w:szCs w:val="22"/>
        </w:rPr>
        <w:t>13.</w:t>
      </w:r>
      <w:r w:rsidR="002D3120" w:rsidRPr="000C4F9B">
        <w:rPr>
          <w:rFonts w:cs="Arial"/>
          <w:b/>
          <w:sz w:val="22"/>
          <w:szCs w:val="22"/>
        </w:rPr>
        <w:t>Свич тип 9</w:t>
      </w:r>
    </w:p>
    <w:p w14:paraId="1F69E652" w14:textId="77777777" w:rsidR="002D3120" w:rsidRPr="00701D6E" w:rsidRDefault="002D3120" w:rsidP="002D3120">
      <w:pPr>
        <w:rPr>
          <w:rFonts w:cs="Arial"/>
          <w:sz w:val="22"/>
          <w:szCs w:val="22"/>
        </w:rPr>
      </w:pPr>
    </w:p>
    <w:p w14:paraId="3CB59289" w14:textId="77777777" w:rsidR="002D3120" w:rsidRPr="00701D6E" w:rsidRDefault="002D3120" w:rsidP="002D3120">
      <w:pPr>
        <w:rPr>
          <w:rFonts w:cs="Arial"/>
          <w:sz w:val="22"/>
          <w:szCs w:val="22"/>
        </w:rPr>
      </w:pPr>
      <w:r w:rsidRPr="00701D6E">
        <w:rPr>
          <w:rFonts w:cs="Arial"/>
          <w:sz w:val="22"/>
          <w:szCs w:val="22"/>
        </w:rPr>
        <w:t>Upravljivi Ethernet svič fiksne konfiguracije</w:t>
      </w:r>
    </w:p>
    <w:p w14:paraId="1CC354D5" w14:textId="77777777" w:rsidR="002D3120" w:rsidRPr="00701D6E" w:rsidRDefault="002D3120" w:rsidP="002D3120">
      <w:pPr>
        <w:rPr>
          <w:rFonts w:cs="Arial"/>
          <w:sz w:val="22"/>
          <w:szCs w:val="22"/>
        </w:rPr>
      </w:pPr>
      <w:r w:rsidRPr="00701D6E">
        <w:rPr>
          <w:rFonts w:cs="Arial"/>
          <w:sz w:val="22"/>
          <w:szCs w:val="22"/>
        </w:rPr>
        <w:t>Najmanje 24 x 10/100/1000 BaseT porta (RJ-45)</w:t>
      </w:r>
    </w:p>
    <w:p w14:paraId="0C9A38AA" w14:textId="77777777" w:rsidR="002D3120" w:rsidRPr="00701D6E" w:rsidRDefault="002D3120" w:rsidP="002D3120">
      <w:pPr>
        <w:rPr>
          <w:rFonts w:cs="Arial"/>
          <w:sz w:val="22"/>
          <w:szCs w:val="22"/>
        </w:rPr>
      </w:pPr>
      <w:r w:rsidRPr="00701D6E">
        <w:rPr>
          <w:rFonts w:cs="Arial"/>
          <w:sz w:val="22"/>
          <w:szCs w:val="22"/>
        </w:rPr>
        <w:t>Najmanje 2 x 10/100/1000 kombinovanih BaseT ili SFP portova</w:t>
      </w:r>
    </w:p>
    <w:p w14:paraId="137C779A" w14:textId="77777777" w:rsidR="002D3120" w:rsidRPr="00701D6E" w:rsidRDefault="002D3120" w:rsidP="002D3120">
      <w:pPr>
        <w:rPr>
          <w:rFonts w:cs="Arial"/>
          <w:sz w:val="22"/>
          <w:szCs w:val="22"/>
        </w:rPr>
      </w:pPr>
      <w:r w:rsidRPr="00701D6E">
        <w:rPr>
          <w:rFonts w:cs="Arial"/>
          <w:sz w:val="22"/>
          <w:szCs w:val="22"/>
        </w:rPr>
        <w:t>Najmanje 2 x 10/100/1000 SFP portova</w:t>
      </w:r>
    </w:p>
    <w:p w14:paraId="2904F802" w14:textId="77777777" w:rsidR="002D3120" w:rsidRPr="00701D6E" w:rsidRDefault="002D3120" w:rsidP="002D3120">
      <w:pPr>
        <w:rPr>
          <w:rFonts w:cs="Arial"/>
          <w:sz w:val="22"/>
          <w:szCs w:val="22"/>
        </w:rPr>
      </w:pPr>
      <w:r w:rsidRPr="00701D6E">
        <w:rPr>
          <w:rFonts w:cs="Arial"/>
          <w:sz w:val="22"/>
          <w:szCs w:val="22"/>
        </w:rPr>
        <w:t>Minimum 56 Gbps switching propusnost (switching capacity)</w:t>
      </w:r>
    </w:p>
    <w:p w14:paraId="3EAB2CE2" w14:textId="77777777" w:rsidR="002D3120" w:rsidRPr="00701D6E" w:rsidRDefault="002D3120" w:rsidP="002D3120">
      <w:pPr>
        <w:rPr>
          <w:rFonts w:cs="Arial"/>
          <w:sz w:val="22"/>
          <w:szCs w:val="22"/>
        </w:rPr>
      </w:pPr>
      <w:r w:rsidRPr="00701D6E">
        <w:rPr>
          <w:rFonts w:cs="Arial"/>
          <w:sz w:val="22"/>
          <w:szCs w:val="22"/>
        </w:rPr>
        <w:t>Brzina prosleđivanja (forwarding capacity) od minimalno 41 Mpps (bazirano na paketima veličine 64 bajta)</w:t>
      </w:r>
    </w:p>
    <w:p w14:paraId="47E5B0DE" w14:textId="77777777" w:rsidR="002D3120" w:rsidRPr="00701D6E" w:rsidRDefault="002D3120" w:rsidP="002D3120">
      <w:pPr>
        <w:rPr>
          <w:rFonts w:cs="Arial"/>
          <w:sz w:val="22"/>
          <w:szCs w:val="22"/>
        </w:rPr>
      </w:pPr>
      <w:r w:rsidRPr="00701D6E">
        <w:rPr>
          <w:rFonts w:cs="Arial"/>
          <w:sz w:val="22"/>
          <w:szCs w:val="22"/>
        </w:rPr>
        <w:t>Podrška za 802.3at PoE+ i 802.3af</w:t>
      </w:r>
    </w:p>
    <w:p w14:paraId="51BF1B86" w14:textId="77777777" w:rsidR="002D3120" w:rsidRPr="00701D6E" w:rsidRDefault="002D3120" w:rsidP="002D3120">
      <w:pPr>
        <w:rPr>
          <w:rFonts w:cs="Arial"/>
          <w:sz w:val="22"/>
          <w:szCs w:val="22"/>
        </w:rPr>
      </w:pPr>
      <w:r w:rsidRPr="00701D6E">
        <w:rPr>
          <w:rFonts w:cs="Arial"/>
          <w:sz w:val="22"/>
          <w:szCs w:val="22"/>
        </w:rPr>
        <w:t>Raspoloživa poE snaga 382W na najmanje 24 porta</w:t>
      </w:r>
    </w:p>
    <w:p w14:paraId="2B8FCC95" w14:textId="77777777" w:rsidR="002D3120" w:rsidRPr="00701D6E" w:rsidRDefault="002D3120" w:rsidP="002D3120">
      <w:pPr>
        <w:rPr>
          <w:rFonts w:cs="Arial"/>
          <w:sz w:val="22"/>
          <w:szCs w:val="22"/>
        </w:rPr>
      </w:pPr>
      <w:r w:rsidRPr="00701D6E">
        <w:rPr>
          <w:rFonts w:cs="Arial"/>
          <w:sz w:val="22"/>
          <w:szCs w:val="22"/>
        </w:rPr>
        <w:t>Veličina jumbo frame-ova minimalno 9216 bajtova</w:t>
      </w:r>
    </w:p>
    <w:p w14:paraId="46A82EFE" w14:textId="77777777" w:rsidR="002D3120" w:rsidRPr="00701D6E" w:rsidRDefault="002D3120" w:rsidP="002D3120">
      <w:pPr>
        <w:rPr>
          <w:rFonts w:cs="Arial"/>
          <w:sz w:val="22"/>
          <w:szCs w:val="22"/>
        </w:rPr>
      </w:pPr>
      <w:r w:rsidRPr="00701D6E">
        <w:rPr>
          <w:rFonts w:cs="Arial"/>
          <w:sz w:val="22"/>
          <w:szCs w:val="22"/>
        </w:rPr>
        <w:t>Podrška za najmanje minimalno 16000 MAC adresa</w:t>
      </w:r>
    </w:p>
    <w:p w14:paraId="3D1FAF53" w14:textId="77777777" w:rsidR="002D3120" w:rsidRPr="00701D6E" w:rsidRDefault="002D3120" w:rsidP="002D3120">
      <w:pPr>
        <w:rPr>
          <w:rFonts w:cs="Arial"/>
          <w:sz w:val="22"/>
          <w:szCs w:val="22"/>
        </w:rPr>
      </w:pPr>
      <w:r w:rsidRPr="00701D6E">
        <w:rPr>
          <w:rFonts w:cs="Arial"/>
          <w:sz w:val="22"/>
          <w:szCs w:val="22"/>
        </w:rPr>
        <w:t>Podrška za najmanje minimalno 512 statičkih ruta</w:t>
      </w:r>
    </w:p>
    <w:p w14:paraId="0395CFF5" w14:textId="77777777" w:rsidR="002D3120" w:rsidRPr="00701D6E" w:rsidRDefault="002D3120" w:rsidP="002D3120">
      <w:pPr>
        <w:rPr>
          <w:rFonts w:cs="Arial"/>
          <w:sz w:val="22"/>
          <w:szCs w:val="22"/>
        </w:rPr>
      </w:pPr>
      <w:r w:rsidRPr="00701D6E">
        <w:rPr>
          <w:rFonts w:cs="Arial"/>
          <w:sz w:val="22"/>
          <w:szCs w:val="22"/>
        </w:rPr>
        <w:t>Podrška za 802.1d Spanning Tree Protocol</w:t>
      </w:r>
    </w:p>
    <w:p w14:paraId="2557A473" w14:textId="77777777" w:rsidR="002D3120" w:rsidRPr="00701D6E" w:rsidRDefault="002D3120" w:rsidP="002D3120">
      <w:pPr>
        <w:rPr>
          <w:rFonts w:cs="Arial"/>
          <w:sz w:val="22"/>
          <w:szCs w:val="22"/>
        </w:rPr>
      </w:pPr>
      <w:r w:rsidRPr="00701D6E">
        <w:rPr>
          <w:rFonts w:cs="Arial"/>
          <w:sz w:val="22"/>
          <w:szCs w:val="22"/>
        </w:rPr>
        <w:t>Podrška za najmanje 4096 VLAN-ova</w:t>
      </w:r>
    </w:p>
    <w:p w14:paraId="2E4C9D54" w14:textId="77777777" w:rsidR="002D3120" w:rsidRPr="00701D6E" w:rsidRDefault="002D3120" w:rsidP="002D3120">
      <w:pPr>
        <w:rPr>
          <w:rFonts w:cs="Arial"/>
          <w:sz w:val="22"/>
          <w:szCs w:val="22"/>
        </w:rPr>
      </w:pPr>
      <w:r w:rsidRPr="00701D6E">
        <w:rPr>
          <w:rFonts w:cs="Arial"/>
          <w:sz w:val="22"/>
          <w:szCs w:val="22"/>
        </w:rPr>
        <w:t>Podrška za 802.1p priority based Quality of service (QoS)</w:t>
      </w:r>
    </w:p>
    <w:p w14:paraId="4C3C7948" w14:textId="77777777" w:rsidR="002D3120" w:rsidRPr="00701D6E" w:rsidRDefault="002D3120" w:rsidP="002D3120">
      <w:pPr>
        <w:rPr>
          <w:rFonts w:cs="Arial"/>
          <w:sz w:val="22"/>
          <w:szCs w:val="22"/>
        </w:rPr>
      </w:pPr>
      <w:r w:rsidRPr="00701D6E">
        <w:rPr>
          <w:rFonts w:cs="Arial"/>
          <w:sz w:val="22"/>
          <w:szCs w:val="22"/>
        </w:rPr>
        <w:t>Podrška za 802.1X: RADIUS authentication</w:t>
      </w:r>
    </w:p>
    <w:p w14:paraId="470589DC" w14:textId="77777777" w:rsidR="002D3120" w:rsidRPr="00701D6E" w:rsidRDefault="002D3120" w:rsidP="002D3120">
      <w:pPr>
        <w:rPr>
          <w:rFonts w:cs="Arial"/>
          <w:sz w:val="22"/>
          <w:szCs w:val="22"/>
        </w:rPr>
      </w:pPr>
      <w:r w:rsidRPr="00701D6E">
        <w:rPr>
          <w:rFonts w:cs="Arial"/>
          <w:sz w:val="22"/>
          <w:szCs w:val="22"/>
        </w:rPr>
        <w:t>Podrška za Broadcast, multicast, and unknown unicast Storm control</w:t>
      </w:r>
    </w:p>
    <w:p w14:paraId="3A869A6F" w14:textId="77777777" w:rsidR="002D3120" w:rsidRPr="00701D6E" w:rsidRDefault="002D3120" w:rsidP="002D3120">
      <w:pPr>
        <w:rPr>
          <w:rFonts w:cs="Arial"/>
          <w:sz w:val="22"/>
          <w:szCs w:val="22"/>
        </w:rPr>
      </w:pPr>
      <w:r w:rsidRPr="00701D6E">
        <w:rPr>
          <w:rFonts w:cs="Arial"/>
          <w:sz w:val="22"/>
          <w:szCs w:val="22"/>
        </w:rPr>
        <w:t>DoS prevencija</w:t>
      </w:r>
    </w:p>
    <w:p w14:paraId="58DF622C" w14:textId="77777777" w:rsidR="002D3120" w:rsidRPr="00701D6E" w:rsidRDefault="002D3120" w:rsidP="002D3120">
      <w:pPr>
        <w:rPr>
          <w:rFonts w:cs="Arial"/>
          <w:sz w:val="22"/>
          <w:szCs w:val="22"/>
        </w:rPr>
      </w:pPr>
      <w:r w:rsidRPr="00701D6E">
        <w:rPr>
          <w:rFonts w:cs="Arial"/>
          <w:sz w:val="22"/>
          <w:szCs w:val="22"/>
        </w:rPr>
        <w:t>Ugrađeni Web base interfejs</w:t>
      </w:r>
    </w:p>
    <w:p w14:paraId="0CC627A0" w14:textId="77777777" w:rsidR="002D3120" w:rsidRPr="000C4F9B" w:rsidRDefault="002D3120" w:rsidP="002D3120">
      <w:pPr>
        <w:rPr>
          <w:rFonts w:cs="Arial"/>
          <w:b/>
          <w:sz w:val="22"/>
          <w:szCs w:val="22"/>
        </w:rPr>
      </w:pPr>
    </w:p>
    <w:p w14:paraId="28EADF59" w14:textId="25B8E355" w:rsidR="002D3120" w:rsidRPr="000C4F9B" w:rsidRDefault="000C4F9B" w:rsidP="002D3120">
      <w:pPr>
        <w:rPr>
          <w:rFonts w:cs="Arial"/>
          <w:b/>
          <w:sz w:val="22"/>
          <w:szCs w:val="22"/>
        </w:rPr>
      </w:pPr>
      <w:r w:rsidRPr="000C4F9B">
        <w:rPr>
          <w:rFonts w:cs="Arial"/>
          <w:b/>
          <w:sz w:val="22"/>
          <w:szCs w:val="22"/>
        </w:rPr>
        <w:t xml:space="preserve">14. </w:t>
      </w:r>
      <w:r w:rsidR="002D3120" w:rsidRPr="000C4F9B">
        <w:rPr>
          <w:rFonts w:cs="Arial"/>
          <w:b/>
          <w:sz w:val="22"/>
          <w:szCs w:val="22"/>
        </w:rPr>
        <w:t>Свич тип 10</w:t>
      </w:r>
    </w:p>
    <w:p w14:paraId="558711FA" w14:textId="77777777" w:rsidR="002D3120" w:rsidRPr="00701D6E" w:rsidRDefault="002D3120" w:rsidP="002D3120">
      <w:pPr>
        <w:rPr>
          <w:rFonts w:cs="Arial"/>
          <w:sz w:val="22"/>
          <w:szCs w:val="22"/>
        </w:rPr>
      </w:pPr>
      <w:r w:rsidRPr="00701D6E">
        <w:rPr>
          <w:rFonts w:cs="Arial"/>
          <w:sz w:val="22"/>
          <w:szCs w:val="22"/>
        </w:rPr>
        <w:t>Upravljivi Ethernet svič fiksne konfiguracije</w:t>
      </w:r>
    </w:p>
    <w:p w14:paraId="39C989F3" w14:textId="77777777" w:rsidR="002D3120" w:rsidRPr="00701D6E" w:rsidRDefault="002D3120" w:rsidP="002D3120">
      <w:pPr>
        <w:rPr>
          <w:rFonts w:cs="Arial"/>
          <w:sz w:val="22"/>
          <w:szCs w:val="22"/>
        </w:rPr>
      </w:pPr>
      <w:r w:rsidRPr="00701D6E">
        <w:rPr>
          <w:rFonts w:cs="Arial"/>
          <w:sz w:val="22"/>
          <w:szCs w:val="22"/>
        </w:rPr>
        <w:t>Najmanje 8 x 10G bakarnih porta (RJ-45)</w:t>
      </w:r>
    </w:p>
    <w:p w14:paraId="03BDF8DC" w14:textId="77777777" w:rsidR="002D3120" w:rsidRPr="00701D6E" w:rsidRDefault="002D3120" w:rsidP="002D3120">
      <w:pPr>
        <w:rPr>
          <w:rFonts w:cs="Arial"/>
          <w:sz w:val="22"/>
          <w:szCs w:val="22"/>
        </w:rPr>
      </w:pPr>
      <w:r w:rsidRPr="00701D6E">
        <w:rPr>
          <w:rFonts w:cs="Arial"/>
          <w:sz w:val="22"/>
          <w:szCs w:val="22"/>
        </w:rPr>
        <w:t>Najmanje 8 x 10G uplink SFP+ portova</w:t>
      </w:r>
    </w:p>
    <w:p w14:paraId="2A00D1A3" w14:textId="77777777" w:rsidR="002D3120" w:rsidRPr="00701D6E" w:rsidRDefault="002D3120" w:rsidP="002D3120">
      <w:pPr>
        <w:rPr>
          <w:rFonts w:cs="Arial"/>
          <w:sz w:val="22"/>
          <w:szCs w:val="22"/>
        </w:rPr>
      </w:pPr>
      <w:r w:rsidRPr="00701D6E">
        <w:rPr>
          <w:rFonts w:cs="Arial"/>
          <w:sz w:val="22"/>
          <w:szCs w:val="22"/>
        </w:rPr>
        <w:t>Najmanje 1G Ethernet port</w:t>
      </w:r>
    </w:p>
    <w:p w14:paraId="7C771927" w14:textId="77777777" w:rsidR="002D3120" w:rsidRPr="00701D6E" w:rsidRDefault="002D3120" w:rsidP="002D3120">
      <w:pPr>
        <w:rPr>
          <w:rFonts w:cs="Arial"/>
          <w:sz w:val="22"/>
          <w:szCs w:val="22"/>
        </w:rPr>
      </w:pPr>
      <w:r w:rsidRPr="00701D6E">
        <w:rPr>
          <w:rFonts w:cs="Arial"/>
          <w:sz w:val="22"/>
          <w:szCs w:val="22"/>
        </w:rPr>
        <w:t>Minimum 320 Gbps switching propusnost (switching capacity)</w:t>
      </w:r>
    </w:p>
    <w:p w14:paraId="000CDD31" w14:textId="77777777" w:rsidR="002D3120" w:rsidRPr="00701D6E" w:rsidRDefault="002D3120" w:rsidP="002D3120">
      <w:pPr>
        <w:rPr>
          <w:rFonts w:cs="Arial"/>
          <w:sz w:val="22"/>
          <w:szCs w:val="22"/>
        </w:rPr>
      </w:pPr>
      <w:r w:rsidRPr="00701D6E">
        <w:rPr>
          <w:rFonts w:cs="Arial"/>
          <w:sz w:val="22"/>
          <w:szCs w:val="22"/>
        </w:rPr>
        <w:t>Brzina prosleđivanja (forwarding capacity) od minimalno 238 Mpps (bazirano na paketima veličine 64 bajta)</w:t>
      </w:r>
    </w:p>
    <w:p w14:paraId="088E4332" w14:textId="77777777" w:rsidR="002D3120" w:rsidRPr="00701D6E" w:rsidRDefault="002D3120" w:rsidP="002D3120">
      <w:pPr>
        <w:rPr>
          <w:rFonts w:cs="Arial"/>
          <w:sz w:val="22"/>
          <w:szCs w:val="22"/>
        </w:rPr>
      </w:pPr>
      <w:r w:rsidRPr="00701D6E">
        <w:rPr>
          <w:rFonts w:cs="Arial"/>
          <w:sz w:val="22"/>
          <w:szCs w:val="22"/>
        </w:rPr>
        <w:t>Veličina jumbo frame-ova minimalno 9kB</w:t>
      </w:r>
    </w:p>
    <w:p w14:paraId="54B496F4" w14:textId="77777777" w:rsidR="002D3120" w:rsidRPr="00701D6E" w:rsidRDefault="002D3120" w:rsidP="002D3120">
      <w:pPr>
        <w:rPr>
          <w:rFonts w:cs="Arial"/>
          <w:sz w:val="22"/>
          <w:szCs w:val="22"/>
        </w:rPr>
      </w:pPr>
      <w:r w:rsidRPr="00701D6E">
        <w:rPr>
          <w:rFonts w:cs="Arial"/>
          <w:sz w:val="22"/>
          <w:szCs w:val="22"/>
        </w:rPr>
        <w:t>Podrška za najmanje 64000 MAC adresa</w:t>
      </w:r>
    </w:p>
    <w:p w14:paraId="2F0FE235" w14:textId="77777777" w:rsidR="002D3120" w:rsidRPr="00701D6E" w:rsidRDefault="002D3120" w:rsidP="002D3120">
      <w:pPr>
        <w:rPr>
          <w:rFonts w:cs="Arial"/>
          <w:sz w:val="22"/>
          <w:szCs w:val="22"/>
        </w:rPr>
      </w:pPr>
      <w:r w:rsidRPr="00701D6E">
        <w:rPr>
          <w:rFonts w:cs="Arial"/>
          <w:sz w:val="22"/>
          <w:szCs w:val="22"/>
        </w:rPr>
        <w:t>Podrška za najmanje 7000 statičkih ruta</w:t>
      </w:r>
    </w:p>
    <w:p w14:paraId="0F65CB2C" w14:textId="77777777" w:rsidR="002D3120" w:rsidRPr="00701D6E" w:rsidRDefault="002D3120" w:rsidP="002D3120">
      <w:pPr>
        <w:rPr>
          <w:rFonts w:cs="Arial"/>
          <w:sz w:val="22"/>
          <w:szCs w:val="22"/>
        </w:rPr>
      </w:pPr>
      <w:r w:rsidRPr="00701D6E">
        <w:rPr>
          <w:rFonts w:cs="Arial"/>
          <w:sz w:val="22"/>
          <w:szCs w:val="22"/>
        </w:rPr>
        <w:t>Podrška za 802.1d Spanning Tree Protocol</w:t>
      </w:r>
    </w:p>
    <w:p w14:paraId="4F300823" w14:textId="77777777" w:rsidR="002D3120" w:rsidRPr="00701D6E" w:rsidRDefault="002D3120" w:rsidP="002D3120">
      <w:pPr>
        <w:rPr>
          <w:rFonts w:cs="Arial"/>
          <w:sz w:val="22"/>
          <w:szCs w:val="22"/>
        </w:rPr>
      </w:pPr>
      <w:r w:rsidRPr="00701D6E">
        <w:rPr>
          <w:rFonts w:cs="Arial"/>
          <w:sz w:val="22"/>
          <w:szCs w:val="22"/>
        </w:rPr>
        <w:t>Podrška za najmanje 4096 VLAN-ova</w:t>
      </w:r>
    </w:p>
    <w:p w14:paraId="00B5068D" w14:textId="77777777" w:rsidR="002D3120" w:rsidRPr="00701D6E" w:rsidRDefault="002D3120" w:rsidP="002D3120">
      <w:pPr>
        <w:rPr>
          <w:rFonts w:cs="Arial"/>
          <w:sz w:val="22"/>
          <w:szCs w:val="22"/>
        </w:rPr>
      </w:pPr>
      <w:r w:rsidRPr="00701D6E">
        <w:rPr>
          <w:rFonts w:cs="Arial"/>
          <w:sz w:val="22"/>
          <w:szCs w:val="22"/>
        </w:rPr>
        <w:t>Podrška za 802.1p priority based Quality of service (QoS)</w:t>
      </w:r>
    </w:p>
    <w:p w14:paraId="3BC90EEA" w14:textId="77777777" w:rsidR="002D3120" w:rsidRPr="00701D6E" w:rsidRDefault="002D3120" w:rsidP="002D3120">
      <w:pPr>
        <w:rPr>
          <w:rFonts w:cs="Arial"/>
          <w:sz w:val="22"/>
          <w:szCs w:val="22"/>
        </w:rPr>
      </w:pPr>
      <w:r w:rsidRPr="00701D6E">
        <w:rPr>
          <w:rFonts w:cs="Arial"/>
          <w:sz w:val="22"/>
          <w:szCs w:val="22"/>
        </w:rPr>
        <w:t>Podrška za 802.1X: RADIUS authentication</w:t>
      </w:r>
    </w:p>
    <w:p w14:paraId="2B4DE99F" w14:textId="77777777" w:rsidR="002D3120" w:rsidRPr="00701D6E" w:rsidRDefault="002D3120" w:rsidP="002D3120">
      <w:pPr>
        <w:rPr>
          <w:rFonts w:cs="Arial"/>
          <w:sz w:val="22"/>
          <w:szCs w:val="22"/>
        </w:rPr>
      </w:pPr>
      <w:r w:rsidRPr="00701D6E">
        <w:rPr>
          <w:rFonts w:cs="Arial"/>
          <w:sz w:val="22"/>
          <w:szCs w:val="22"/>
        </w:rPr>
        <w:t>Podrška za Broadcast, multicast, and unknown unicast Storm control</w:t>
      </w:r>
    </w:p>
    <w:p w14:paraId="67084A0F" w14:textId="77777777" w:rsidR="002D3120" w:rsidRPr="00701D6E" w:rsidRDefault="002D3120" w:rsidP="002D3120">
      <w:pPr>
        <w:rPr>
          <w:rFonts w:cs="Arial"/>
          <w:sz w:val="22"/>
          <w:szCs w:val="22"/>
        </w:rPr>
      </w:pPr>
      <w:r w:rsidRPr="00701D6E">
        <w:rPr>
          <w:rFonts w:cs="Arial"/>
          <w:sz w:val="22"/>
          <w:szCs w:val="22"/>
        </w:rPr>
        <w:t>DoS prevencija</w:t>
      </w:r>
    </w:p>
    <w:p w14:paraId="440DFE5C" w14:textId="77777777" w:rsidR="002D3120" w:rsidRPr="00701D6E" w:rsidRDefault="002D3120" w:rsidP="002D3120">
      <w:pPr>
        <w:rPr>
          <w:rFonts w:cs="Arial"/>
          <w:sz w:val="22"/>
          <w:szCs w:val="22"/>
        </w:rPr>
      </w:pPr>
      <w:r w:rsidRPr="00701D6E">
        <w:rPr>
          <w:rFonts w:cs="Arial"/>
          <w:sz w:val="22"/>
          <w:szCs w:val="22"/>
        </w:rPr>
        <w:t>Ugrađeni Web base interfejs</w:t>
      </w:r>
    </w:p>
    <w:p w14:paraId="33FBCC5C" w14:textId="0AF555E3" w:rsidR="002D3120" w:rsidRPr="00701D6E" w:rsidRDefault="002D3120" w:rsidP="002D3120">
      <w:pPr>
        <w:rPr>
          <w:rFonts w:cs="Arial"/>
          <w:sz w:val="22"/>
          <w:szCs w:val="22"/>
        </w:rPr>
      </w:pPr>
    </w:p>
    <w:p w14:paraId="5DDBBA3D" w14:textId="0D108950" w:rsidR="002D3120" w:rsidRPr="000C4F9B" w:rsidRDefault="000C4F9B" w:rsidP="002D3120">
      <w:pPr>
        <w:rPr>
          <w:rFonts w:cs="Arial"/>
          <w:b/>
          <w:sz w:val="22"/>
          <w:szCs w:val="22"/>
        </w:rPr>
      </w:pPr>
      <w:r w:rsidRPr="000C4F9B">
        <w:rPr>
          <w:rFonts w:cs="Arial"/>
          <w:b/>
          <w:sz w:val="22"/>
          <w:szCs w:val="22"/>
        </w:rPr>
        <w:t>15.</w:t>
      </w:r>
      <w:r w:rsidR="002D3120" w:rsidRPr="000C4F9B">
        <w:rPr>
          <w:rFonts w:cs="Arial"/>
          <w:b/>
          <w:sz w:val="22"/>
          <w:szCs w:val="22"/>
        </w:rPr>
        <w:t>Свич тип 11</w:t>
      </w:r>
    </w:p>
    <w:p w14:paraId="5184A7AD" w14:textId="77777777" w:rsidR="002D3120" w:rsidRPr="00701D6E" w:rsidRDefault="002D3120" w:rsidP="002D3120">
      <w:pPr>
        <w:rPr>
          <w:rFonts w:cs="Arial"/>
          <w:sz w:val="22"/>
          <w:szCs w:val="22"/>
        </w:rPr>
      </w:pPr>
      <w:r w:rsidRPr="00701D6E">
        <w:rPr>
          <w:rFonts w:cs="Arial"/>
          <w:sz w:val="22"/>
          <w:szCs w:val="22"/>
        </w:rPr>
        <w:t>Upravljivi Ethernet svič fiksne konfiguracije</w:t>
      </w:r>
    </w:p>
    <w:p w14:paraId="692178CD" w14:textId="77777777" w:rsidR="002D3120" w:rsidRPr="00701D6E" w:rsidRDefault="002D3120" w:rsidP="002D3120">
      <w:pPr>
        <w:rPr>
          <w:rFonts w:cs="Arial"/>
          <w:sz w:val="22"/>
          <w:szCs w:val="22"/>
        </w:rPr>
      </w:pPr>
      <w:r w:rsidRPr="00701D6E">
        <w:rPr>
          <w:rFonts w:cs="Arial"/>
          <w:sz w:val="22"/>
          <w:szCs w:val="22"/>
        </w:rPr>
        <w:t>Najmanje 22 x 10G bakarnih porta (RJ-45)</w:t>
      </w:r>
    </w:p>
    <w:p w14:paraId="44245253" w14:textId="77777777" w:rsidR="002D3120" w:rsidRPr="00701D6E" w:rsidRDefault="002D3120" w:rsidP="002D3120">
      <w:pPr>
        <w:rPr>
          <w:rFonts w:cs="Arial"/>
          <w:sz w:val="22"/>
          <w:szCs w:val="22"/>
        </w:rPr>
      </w:pPr>
      <w:r w:rsidRPr="00701D6E">
        <w:rPr>
          <w:rFonts w:cs="Arial"/>
          <w:sz w:val="22"/>
          <w:szCs w:val="22"/>
        </w:rPr>
        <w:t>Najmanje 2 x 10G kombinovanih uplink bakarnih ili SFP+ porta</w:t>
      </w:r>
    </w:p>
    <w:p w14:paraId="40770BAD" w14:textId="77777777" w:rsidR="002D3120" w:rsidRPr="00701D6E" w:rsidRDefault="002D3120" w:rsidP="002D3120">
      <w:pPr>
        <w:rPr>
          <w:rFonts w:cs="Arial"/>
          <w:sz w:val="22"/>
          <w:szCs w:val="22"/>
        </w:rPr>
      </w:pPr>
      <w:r w:rsidRPr="00701D6E">
        <w:rPr>
          <w:rFonts w:cs="Arial"/>
          <w:sz w:val="22"/>
          <w:szCs w:val="22"/>
        </w:rPr>
        <w:t>Najmanje 1G Ethernet port</w:t>
      </w:r>
    </w:p>
    <w:p w14:paraId="3207B74D" w14:textId="77777777" w:rsidR="002D3120" w:rsidRPr="00701D6E" w:rsidRDefault="002D3120" w:rsidP="002D3120">
      <w:pPr>
        <w:rPr>
          <w:rFonts w:cs="Arial"/>
          <w:sz w:val="22"/>
          <w:szCs w:val="22"/>
        </w:rPr>
      </w:pPr>
      <w:r w:rsidRPr="00701D6E">
        <w:rPr>
          <w:rFonts w:cs="Arial"/>
          <w:sz w:val="22"/>
          <w:szCs w:val="22"/>
        </w:rPr>
        <w:t>Minimum 480 Gbps switching propusnost (switching capacity)</w:t>
      </w:r>
    </w:p>
    <w:p w14:paraId="6D0FDB70" w14:textId="77777777" w:rsidR="002D3120" w:rsidRPr="00701D6E" w:rsidRDefault="002D3120" w:rsidP="002D3120">
      <w:pPr>
        <w:rPr>
          <w:rFonts w:cs="Arial"/>
          <w:sz w:val="22"/>
          <w:szCs w:val="22"/>
        </w:rPr>
      </w:pPr>
      <w:r w:rsidRPr="00701D6E">
        <w:rPr>
          <w:rFonts w:cs="Arial"/>
          <w:sz w:val="22"/>
          <w:szCs w:val="22"/>
        </w:rPr>
        <w:t>Brzina prosleđivanja (forwarding capacity) od minimalno 357 Mpps (bazirano na paketima veličine 64 bajta)</w:t>
      </w:r>
    </w:p>
    <w:p w14:paraId="1462490F" w14:textId="77777777" w:rsidR="002D3120" w:rsidRPr="00701D6E" w:rsidRDefault="002D3120" w:rsidP="002D3120">
      <w:pPr>
        <w:rPr>
          <w:rFonts w:cs="Arial"/>
          <w:sz w:val="22"/>
          <w:szCs w:val="22"/>
        </w:rPr>
      </w:pPr>
      <w:r w:rsidRPr="00701D6E">
        <w:rPr>
          <w:rFonts w:cs="Arial"/>
          <w:sz w:val="22"/>
          <w:szCs w:val="22"/>
        </w:rPr>
        <w:t>Veličina jumbo frame-ova minimalno 9kB</w:t>
      </w:r>
    </w:p>
    <w:p w14:paraId="1999712F" w14:textId="77777777" w:rsidR="002D3120" w:rsidRPr="00701D6E" w:rsidRDefault="002D3120" w:rsidP="002D3120">
      <w:pPr>
        <w:rPr>
          <w:rFonts w:cs="Arial"/>
          <w:sz w:val="22"/>
          <w:szCs w:val="22"/>
        </w:rPr>
      </w:pPr>
      <w:r w:rsidRPr="00701D6E">
        <w:rPr>
          <w:rFonts w:cs="Arial"/>
          <w:sz w:val="22"/>
          <w:szCs w:val="22"/>
        </w:rPr>
        <w:lastRenderedPageBreak/>
        <w:t>Podrška za najmanje 64000 MAC adresa</w:t>
      </w:r>
    </w:p>
    <w:p w14:paraId="2E97DC69" w14:textId="77777777" w:rsidR="002D3120" w:rsidRPr="00701D6E" w:rsidRDefault="002D3120" w:rsidP="002D3120">
      <w:pPr>
        <w:rPr>
          <w:rFonts w:cs="Arial"/>
          <w:sz w:val="22"/>
          <w:szCs w:val="22"/>
        </w:rPr>
      </w:pPr>
      <w:r w:rsidRPr="00701D6E">
        <w:rPr>
          <w:rFonts w:cs="Arial"/>
          <w:sz w:val="22"/>
          <w:szCs w:val="22"/>
        </w:rPr>
        <w:t>Podrška za najmanje 8000 statičkih ruta</w:t>
      </w:r>
    </w:p>
    <w:p w14:paraId="12EF74CD" w14:textId="77777777" w:rsidR="002D3120" w:rsidRPr="00701D6E" w:rsidRDefault="002D3120" w:rsidP="002D3120">
      <w:pPr>
        <w:rPr>
          <w:rFonts w:cs="Arial"/>
          <w:sz w:val="22"/>
          <w:szCs w:val="22"/>
        </w:rPr>
      </w:pPr>
      <w:r w:rsidRPr="00701D6E">
        <w:rPr>
          <w:rFonts w:cs="Arial"/>
          <w:sz w:val="22"/>
          <w:szCs w:val="22"/>
        </w:rPr>
        <w:t>Podrška za 802.1d Spanning Tree Protocol</w:t>
      </w:r>
    </w:p>
    <w:p w14:paraId="076088FC" w14:textId="77777777" w:rsidR="002D3120" w:rsidRPr="00701D6E" w:rsidRDefault="002D3120" w:rsidP="002D3120">
      <w:pPr>
        <w:rPr>
          <w:rFonts w:cs="Arial"/>
          <w:sz w:val="22"/>
          <w:szCs w:val="22"/>
        </w:rPr>
      </w:pPr>
      <w:r w:rsidRPr="00701D6E">
        <w:rPr>
          <w:rFonts w:cs="Arial"/>
          <w:sz w:val="22"/>
          <w:szCs w:val="22"/>
        </w:rPr>
        <w:t>Podrška za najmanje 4096 VLAN-ova</w:t>
      </w:r>
    </w:p>
    <w:p w14:paraId="1D73DAFB" w14:textId="77777777" w:rsidR="002D3120" w:rsidRPr="00701D6E" w:rsidRDefault="002D3120" w:rsidP="002D3120">
      <w:pPr>
        <w:rPr>
          <w:rFonts w:cs="Arial"/>
          <w:sz w:val="22"/>
          <w:szCs w:val="22"/>
        </w:rPr>
      </w:pPr>
      <w:r w:rsidRPr="00701D6E">
        <w:rPr>
          <w:rFonts w:cs="Arial"/>
          <w:sz w:val="22"/>
          <w:szCs w:val="22"/>
        </w:rPr>
        <w:t>Podrška za 802.1p priority based Quality of service (QoS)</w:t>
      </w:r>
    </w:p>
    <w:p w14:paraId="00A481D7" w14:textId="77777777" w:rsidR="002D3120" w:rsidRPr="00701D6E" w:rsidRDefault="002D3120" w:rsidP="002D3120">
      <w:pPr>
        <w:rPr>
          <w:rFonts w:cs="Arial"/>
          <w:sz w:val="22"/>
          <w:szCs w:val="22"/>
        </w:rPr>
      </w:pPr>
      <w:r w:rsidRPr="00701D6E">
        <w:rPr>
          <w:rFonts w:cs="Arial"/>
          <w:sz w:val="22"/>
          <w:szCs w:val="22"/>
        </w:rPr>
        <w:t>Podrška za 802.1X: RADIUS authentication</w:t>
      </w:r>
    </w:p>
    <w:p w14:paraId="4215C07D" w14:textId="77777777" w:rsidR="002D3120" w:rsidRPr="00701D6E" w:rsidRDefault="002D3120" w:rsidP="002D3120">
      <w:pPr>
        <w:rPr>
          <w:rFonts w:cs="Arial"/>
          <w:sz w:val="22"/>
          <w:szCs w:val="22"/>
        </w:rPr>
      </w:pPr>
      <w:r w:rsidRPr="00701D6E">
        <w:rPr>
          <w:rFonts w:cs="Arial"/>
          <w:sz w:val="22"/>
          <w:szCs w:val="22"/>
        </w:rPr>
        <w:t>Podrška za Broadcast, multicast, and unknown unicast Storm control</w:t>
      </w:r>
    </w:p>
    <w:p w14:paraId="57865BC5" w14:textId="77777777" w:rsidR="002D3120" w:rsidRPr="00701D6E" w:rsidRDefault="002D3120" w:rsidP="002D3120">
      <w:pPr>
        <w:rPr>
          <w:rFonts w:cs="Arial"/>
          <w:sz w:val="22"/>
          <w:szCs w:val="22"/>
        </w:rPr>
      </w:pPr>
      <w:r w:rsidRPr="00701D6E">
        <w:rPr>
          <w:rFonts w:cs="Arial"/>
          <w:sz w:val="22"/>
          <w:szCs w:val="22"/>
        </w:rPr>
        <w:t>DoS prevencija</w:t>
      </w:r>
    </w:p>
    <w:p w14:paraId="587B6A22" w14:textId="77777777" w:rsidR="002D3120" w:rsidRPr="00701D6E" w:rsidRDefault="002D3120" w:rsidP="002D3120">
      <w:pPr>
        <w:rPr>
          <w:rFonts w:cs="Arial"/>
          <w:sz w:val="22"/>
          <w:szCs w:val="22"/>
        </w:rPr>
      </w:pPr>
      <w:r w:rsidRPr="00701D6E">
        <w:rPr>
          <w:rFonts w:cs="Arial"/>
          <w:sz w:val="22"/>
          <w:szCs w:val="22"/>
        </w:rPr>
        <w:t>Ugrađeni Web base interfejs</w:t>
      </w:r>
    </w:p>
    <w:p w14:paraId="11A384D4" w14:textId="77777777" w:rsidR="002D3120" w:rsidRPr="00701D6E" w:rsidRDefault="002D3120" w:rsidP="002D3120">
      <w:pPr>
        <w:rPr>
          <w:rFonts w:cs="Arial"/>
          <w:sz w:val="22"/>
          <w:szCs w:val="22"/>
        </w:rPr>
      </w:pPr>
    </w:p>
    <w:p w14:paraId="492B70C3" w14:textId="77777777" w:rsidR="002D3120" w:rsidRPr="00701D6E" w:rsidRDefault="002D3120" w:rsidP="002D3120">
      <w:pPr>
        <w:rPr>
          <w:rFonts w:cs="Arial"/>
          <w:sz w:val="22"/>
          <w:szCs w:val="22"/>
        </w:rPr>
      </w:pPr>
    </w:p>
    <w:p w14:paraId="2291C813" w14:textId="1FBB43AD" w:rsidR="002D3120" w:rsidRPr="000C4F9B" w:rsidRDefault="000C4F9B" w:rsidP="002D3120">
      <w:pPr>
        <w:rPr>
          <w:rFonts w:cs="Arial"/>
          <w:b/>
          <w:sz w:val="22"/>
          <w:szCs w:val="22"/>
        </w:rPr>
      </w:pPr>
      <w:r w:rsidRPr="000C4F9B">
        <w:rPr>
          <w:rFonts w:cs="Arial"/>
          <w:b/>
          <w:sz w:val="22"/>
          <w:szCs w:val="22"/>
        </w:rPr>
        <w:t>16.</w:t>
      </w:r>
      <w:r w:rsidR="002D3120" w:rsidRPr="000C4F9B">
        <w:rPr>
          <w:rFonts w:cs="Arial"/>
          <w:b/>
          <w:sz w:val="22"/>
          <w:szCs w:val="22"/>
        </w:rPr>
        <w:t>Свич тип 12</w:t>
      </w:r>
    </w:p>
    <w:p w14:paraId="4DB55592" w14:textId="77777777" w:rsidR="002D3120" w:rsidRPr="00701D6E" w:rsidRDefault="002D3120" w:rsidP="002D3120">
      <w:pPr>
        <w:rPr>
          <w:rFonts w:cs="Arial"/>
          <w:sz w:val="22"/>
          <w:szCs w:val="22"/>
        </w:rPr>
      </w:pPr>
      <w:r w:rsidRPr="00701D6E">
        <w:rPr>
          <w:rFonts w:cs="Arial"/>
          <w:sz w:val="22"/>
          <w:szCs w:val="22"/>
        </w:rPr>
        <w:t>Layer 2 Ethernet svič fiksne konfiguracije</w:t>
      </w:r>
    </w:p>
    <w:p w14:paraId="40A0A59E" w14:textId="77777777" w:rsidR="002D3120" w:rsidRPr="00701D6E" w:rsidRDefault="002D3120" w:rsidP="002D3120">
      <w:pPr>
        <w:rPr>
          <w:rFonts w:cs="Arial"/>
          <w:sz w:val="22"/>
          <w:szCs w:val="22"/>
        </w:rPr>
      </w:pPr>
      <w:r w:rsidRPr="00701D6E">
        <w:rPr>
          <w:rFonts w:cs="Arial"/>
          <w:sz w:val="22"/>
          <w:szCs w:val="22"/>
        </w:rPr>
        <w:t>Mogućnost montaže u rek orman 19’’ rackmountable, 1 RU</w:t>
      </w:r>
    </w:p>
    <w:p w14:paraId="6DFE8798" w14:textId="77777777" w:rsidR="002D3120" w:rsidRPr="00701D6E" w:rsidRDefault="002D3120" w:rsidP="002D3120">
      <w:pPr>
        <w:rPr>
          <w:rFonts w:cs="Arial"/>
          <w:sz w:val="22"/>
          <w:szCs w:val="22"/>
        </w:rPr>
      </w:pPr>
      <w:r w:rsidRPr="00701D6E">
        <w:rPr>
          <w:rFonts w:cs="Arial"/>
          <w:sz w:val="22"/>
          <w:szCs w:val="22"/>
        </w:rPr>
        <w:t>Minimalno 26 aktivnih portova, od toga minimum 24 RJ45 Fast Ethernet portova i minimum 2 x SFP 1Gigabit Ethernet portova; uz switch nije potrebno isporučiti SFP module</w:t>
      </w:r>
    </w:p>
    <w:p w14:paraId="58A4D352" w14:textId="77777777" w:rsidR="002D3120" w:rsidRPr="00701D6E" w:rsidRDefault="002D3120" w:rsidP="002D3120">
      <w:pPr>
        <w:rPr>
          <w:rFonts w:cs="Arial"/>
          <w:sz w:val="22"/>
          <w:szCs w:val="22"/>
        </w:rPr>
      </w:pPr>
      <w:r w:rsidRPr="00701D6E">
        <w:rPr>
          <w:rFonts w:cs="Arial"/>
          <w:sz w:val="22"/>
          <w:szCs w:val="22"/>
        </w:rPr>
        <w:t>Minimum forwarding bandwidth 16 Gbps</w:t>
      </w:r>
    </w:p>
    <w:p w14:paraId="464BC96E" w14:textId="77777777" w:rsidR="002D3120" w:rsidRPr="00701D6E" w:rsidRDefault="002D3120" w:rsidP="002D3120">
      <w:pPr>
        <w:rPr>
          <w:rFonts w:cs="Arial"/>
          <w:sz w:val="22"/>
          <w:szCs w:val="22"/>
        </w:rPr>
      </w:pPr>
      <w:r w:rsidRPr="00701D6E">
        <w:rPr>
          <w:rFonts w:cs="Arial"/>
          <w:sz w:val="22"/>
          <w:szCs w:val="22"/>
        </w:rPr>
        <w:t>Storm kontrola po portu</w:t>
      </w:r>
    </w:p>
    <w:p w14:paraId="647B563A" w14:textId="77777777" w:rsidR="002D3120" w:rsidRPr="00701D6E" w:rsidRDefault="002D3120" w:rsidP="002D3120">
      <w:pPr>
        <w:rPr>
          <w:rFonts w:cs="Arial"/>
          <w:sz w:val="22"/>
          <w:szCs w:val="22"/>
        </w:rPr>
      </w:pPr>
      <w:r w:rsidRPr="00701D6E">
        <w:rPr>
          <w:rFonts w:cs="Arial"/>
          <w:sz w:val="22"/>
          <w:szCs w:val="22"/>
        </w:rPr>
        <w:t>L2 traceroute funkcija  za određivanje fizičke putanje kojom idu paketi kroz mrežu od odredišta do krajnje destinacije</w:t>
      </w:r>
    </w:p>
    <w:p w14:paraId="6AA7E408" w14:textId="77777777" w:rsidR="002D3120" w:rsidRPr="00701D6E" w:rsidRDefault="002D3120" w:rsidP="002D3120">
      <w:pPr>
        <w:rPr>
          <w:rFonts w:cs="Arial"/>
          <w:sz w:val="22"/>
          <w:szCs w:val="22"/>
        </w:rPr>
      </w:pPr>
      <w:r w:rsidRPr="00701D6E">
        <w:rPr>
          <w:rFonts w:cs="Arial"/>
          <w:sz w:val="22"/>
          <w:szCs w:val="22"/>
        </w:rPr>
        <w:t>Podrška za NTP i TFTP</w:t>
      </w:r>
    </w:p>
    <w:p w14:paraId="45E3F580" w14:textId="77777777" w:rsidR="002D3120" w:rsidRPr="00701D6E" w:rsidRDefault="002D3120" w:rsidP="002D3120">
      <w:pPr>
        <w:rPr>
          <w:rFonts w:cs="Arial"/>
          <w:sz w:val="22"/>
          <w:szCs w:val="22"/>
        </w:rPr>
      </w:pPr>
      <w:r w:rsidRPr="00701D6E">
        <w:rPr>
          <w:rFonts w:cs="Arial"/>
          <w:sz w:val="22"/>
          <w:szCs w:val="22"/>
        </w:rPr>
        <w:t>Minimum Forwarding Rate za 64-Byte pakete 6,5 mpps</w:t>
      </w:r>
    </w:p>
    <w:p w14:paraId="554E0D3C" w14:textId="77777777" w:rsidR="002D3120" w:rsidRPr="00701D6E" w:rsidRDefault="002D3120" w:rsidP="002D3120">
      <w:pPr>
        <w:rPr>
          <w:rFonts w:cs="Arial"/>
          <w:sz w:val="22"/>
          <w:szCs w:val="22"/>
        </w:rPr>
      </w:pPr>
      <w:r w:rsidRPr="00701D6E">
        <w:rPr>
          <w:rFonts w:cs="Arial"/>
          <w:sz w:val="22"/>
          <w:szCs w:val="22"/>
        </w:rPr>
        <w:t>Minimum 128 MB DRAM I 64MB flash memorije</w:t>
      </w:r>
    </w:p>
    <w:p w14:paraId="2E5E998E" w14:textId="77777777" w:rsidR="002D3120" w:rsidRPr="00701D6E" w:rsidRDefault="002D3120" w:rsidP="002D3120">
      <w:pPr>
        <w:rPr>
          <w:rFonts w:cs="Arial"/>
          <w:sz w:val="22"/>
          <w:szCs w:val="22"/>
        </w:rPr>
      </w:pPr>
      <w:r w:rsidRPr="00701D6E">
        <w:rPr>
          <w:rFonts w:cs="Arial"/>
          <w:sz w:val="22"/>
          <w:szCs w:val="22"/>
        </w:rPr>
        <w:t>Podrška za minimalno 64 VLAN-ova i 4000 VLAN ID-eva</w:t>
      </w:r>
    </w:p>
    <w:p w14:paraId="7E359F7E" w14:textId="77777777" w:rsidR="002D3120" w:rsidRPr="00701D6E" w:rsidRDefault="002D3120" w:rsidP="002D3120">
      <w:pPr>
        <w:rPr>
          <w:rFonts w:cs="Arial"/>
          <w:sz w:val="22"/>
          <w:szCs w:val="22"/>
        </w:rPr>
      </w:pPr>
      <w:r w:rsidRPr="00701D6E">
        <w:rPr>
          <w:rFonts w:cs="Arial"/>
          <w:sz w:val="22"/>
          <w:szCs w:val="22"/>
        </w:rPr>
        <w:t>Mogućnost upravljanja kroz CLI I Web.</w:t>
      </w:r>
    </w:p>
    <w:p w14:paraId="6A34ACD7" w14:textId="77777777" w:rsidR="002D3120" w:rsidRPr="00701D6E" w:rsidRDefault="002D3120" w:rsidP="002D3120">
      <w:pPr>
        <w:rPr>
          <w:rFonts w:cs="Arial"/>
          <w:sz w:val="22"/>
          <w:szCs w:val="22"/>
        </w:rPr>
      </w:pPr>
      <w:r w:rsidRPr="00701D6E">
        <w:rPr>
          <w:rFonts w:cs="Arial"/>
          <w:sz w:val="22"/>
          <w:szCs w:val="22"/>
        </w:rPr>
        <w:t>GUI interfejs koji omogućava: konfiguraciju uređaja, primanje saveta za troubleshooting, prikaz izveštaja, primanje obaveštenja o raznim događajima,  podešavanje mrežnih security parametara, sinhronizaciju passworda i software upgrade switcha</w:t>
      </w:r>
    </w:p>
    <w:p w14:paraId="01D7AEEB" w14:textId="77777777" w:rsidR="002D3120" w:rsidRPr="00701D6E" w:rsidRDefault="002D3120" w:rsidP="002D3120">
      <w:pPr>
        <w:rPr>
          <w:rFonts w:cs="Arial"/>
          <w:sz w:val="22"/>
          <w:szCs w:val="22"/>
        </w:rPr>
      </w:pPr>
      <w:r w:rsidRPr="00701D6E">
        <w:rPr>
          <w:rFonts w:cs="Arial"/>
          <w:sz w:val="22"/>
          <w:szCs w:val="22"/>
        </w:rPr>
        <w:t xml:space="preserve">Podrška 802.1X za autentifikaciju </w:t>
      </w:r>
    </w:p>
    <w:p w14:paraId="4A5E15AF" w14:textId="77777777" w:rsidR="002D3120" w:rsidRPr="00701D6E" w:rsidRDefault="002D3120" w:rsidP="002D3120">
      <w:pPr>
        <w:rPr>
          <w:rFonts w:cs="Arial"/>
          <w:sz w:val="22"/>
          <w:szCs w:val="22"/>
        </w:rPr>
      </w:pPr>
      <w:r w:rsidRPr="00701D6E">
        <w:rPr>
          <w:rFonts w:cs="Arial"/>
          <w:sz w:val="22"/>
          <w:szCs w:val="22"/>
        </w:rPr>
        <w:t>Mogućnost definisanja access control listi na L2 portovima switcha</w:t>
      </w:r>
    </w:p>
    <w:p w14:paraId="1672A9C7" w14:textId="77777777" w:rsidR="002D3120" w:rsidRPr="00701D6E" w:rsidRDefault="002D3120" w:rsidP="002D3120">
      <w:pPr>
        <w:rPr>
          <w:rFonts w:cs="Arial"/>
          <w:sz w:val="22"/>
          <w:szCs w:val="22"/>
        </w:rPr>
      </w:pPr>
      <w:r w:rsidRPr="00701D6E">
        <w:rPr>
          <w:rFonts w:cs="Arial"/>
          <w:sz w:val="22"/>
          <w:szCs w:val="22"/>
        </w:rPr>
        <w:t>Podrška za dinamičko dodeljivanje VLAN parametra mrežnim uređajima</w:t>
      </w:r>
    </w:p>
    <w:p w14:paraId="47E8018C" w14:textId="77777777" w:rsidR="002D3120" w:rsidRPr="00701D6E" w:rsidRDefault="002D3120" w:rsidP="002D3120">
      <w:pPr>
        <w:rPr>
          <w:rFonts w:cs="Arial"/>
          <w:sz w:val="22"/>
          <w:szCs w:val="22"/>
        </w:rPr>
      </w:pPr>
      <w:r w:rsidRPr="00701D6E">
        <w:rPr>
          <w:rFonts w:cs="Arial"/>
          <w:sz w:val="22"/>
          <w:szCs w:val="22"/>
        </w:rPr>
        <w:t>Minimalno 4 izlazna queue po portu za QoS</w:t>
      </w:r>
    </w:p>
    <w:p w14:paraId="2A9031ED" w14:textId="77777777" w:rsidR="002D3120" w:rsidRPr="00701D6E" w:rsidRDefault="002D3120" w:rsidP="002D3120">
      <w:pPr>
        <w:rPr>
          <w:rFonts w:cs="Arial"/>
          <w:sz w:val="22"/>
          <w:szCs w:val="22"/>
        </w:rPr>
      </w:pPr>
      <w:r w:rsidRPr="00701D6E">
        <w:rPr>
          <w:rFonts w:cs="Arial"/>
          <w:sz w:val="22"/>
          <w:szCs w:val="22"/>
        </w:rPr>
        <w:t>Podrška za rate limiting u zavisnosti od source i destination IP adrese, source i destination MAC adrese ili Layer 4 TCP/UDP informacija</w:t>
      </w:r>
    </w:p>
    <w:p w14:paraId="78D8114F" w14:textId="77777777" w:rsidR="002D3120" w:rsidRPr="00701D6E" w:rsidRDefault="002D3120" w:rsidP="002D3120">
      <w:pPr>
        <w:rPr>
          <w:rFonts w:cs="Arial"/>
          <w:sz w:val="22"/>
          <w:szCs w:val="22"/>
        </w:rPr>
      </w:pPr>
      <w:r w:rsidRPr="00701D6E">
        <w:rPr>
          <w:rFonts w:cs="Arial"/>
          <w:sz w:val="22"/>
          <w:szCs w:val="22"/>
        </w:rPr>
        <w:t>Ugrađen softverski agent za monitoring i preduzimanje akcija nad komponentama sistema</w:t>
      </w:r>
    </w:p>
    <w:p w14:paraId="141CF717" w14:textId="77777777" w:rsidR="002D3120" w:rsidRPr="00701D6E" w:rsidRDefault="002D3120" w:rsidP="002D3120">
      <w:pPr>
        <w:rPr>
          <w:rFonts w:cs="Arial"/>
          <w:sz w:val="22"/>
          <w:szCs w:val="22"/>
        </w:rPr>
      </w:pPr>
      <w:r w:rsidRPr="00701D6E">
        <w:rPr>
          <w:rFonts w:cs="Arial"/>
          <w:sz w:val="22"/>
          <w:szCs w:val="22"/>
        </w:rPr>
        <w:t>Automatska konfiguracija kada se uređaj poveže na port switch-a</w:t>
      </w:r>
    </w:p>
    <w:p w14:paraId="363FFCB5" w14:textId="77777777" w:rsidR="002D3120" w:rsidRPr="00701D6E" w:rsidRDefault="002D3120" w:rsidP="002D3120">
      <w:pPr>
        <w:rPr>
          <w:rFonts w:cs="Arial"/>
          <w:sz w:val="22"/>
          <w:szCs w:val="22"/>
        </w:rPr>
      </w:pPr>
      <w:r w:rsidRPr="00701D6E">
        <w:rPr>
          <w:rFonts w:cs="Arial"/>
          <w:sz w:val="22"/>
          <w:szCs w:val="22"/>
        </w:rPr>
        <w:t>Podrška za SSH, RMON, SNMPv3 i telnet protokole</w:t>
      </w:r>
    </w:p>
    <w:p w14:paraId="4FCE6CF1" w14:textId="77777777" w:rsidR="002D3120" w:rsidRPr="00701D6E" w:rsidRDefault="002D3120" w:rsidP="002D312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3D363470" w14:textId="77777777" w:rsidR="002D3120" w:rsidRPr="00701D6E" w:rsidRDefault="002D3120" w:rsidP="002D3120">
      <w:pPr>
        <w:rPr>
          <w:rFonts w:cs="Arial"/>
          <w:sz w:val="22"/>
          <w:szCs w:val="22"/>
        </w:rPr>
      </w:pPr>
    </w:p>
    <w:p w14:paraId="63869330" w14:textId="77777777" w:rsidR="002D3120" w:rsidRPr="00701D6E" w:rsidRDefault="002D3120" w:rsidP="002D3120">
      <w:pPr>
        <w:rPr>
          <w:rFonts w:cs="Arial"/>
          <w:sz w:val="22"/>
          <w:szCs w:val="22"/>
        </w:rPr>
      </w:pPr>
    </w:p>
    <w:p w14:paraId="3CC984DC" w14:textId="77777777" w:rsidR="002D3120" w:rsidRPr="00701D6E" w:rsidRDefault="002D3120" w:rsidP="002D3120">
      <w:pPr>
        <w:rPr>
          <w:rFonts w:cs="Arial"/>
          <w:sz w:val="22"/>
          <w:szCs w:val="22"/>
        </w:rPr>
      </w:pPr>
    </w:p>
    <w:p w14:paraId="19FABF65" w14:textId="5B060CB5" w:rsidR="002D3120" w:rsidRPr="000C4F9B" w:rsidRDefault="000C4F9B" w:rsidP="002D3120">
      <w:pPr>
        <w:rPr>
          <w:rFonts w:cs="Arial"/>
          <w:b/>
          <w:sz w:val="22"/>
          <w:szCs w:val="22"/>
        </w:rPr>
      </w:pPr>
      <w:r w:rsidRPr="000C4F9B">
        <w:rPr>
          <w:rFonts w:cs="Arial"/>
          <w:b/>
          <w:sz w:val="22"/>
          <w:szCs w:val="22"/>
        </w:rPr>
        <w:t>17.</w:t>
      </w:r>
      <w:r w:rsidR="002D3120" w:rsidRPr="000C4F9B">
        <w:rPr>
          <w:rFonts w:cs="Arial"/>
          <w:b/>
          <w:sz w:val="22"/>
          <w:szCs w:val="22"/>
        </w:rPr>
        <w:t>Свич тип 13</w:t>
      </w:r>
    </w:p>
    <w:p w14:paraId="438D4681" w14:textId="77777777" w:rsidR="002D3120" w:rsidRPr="00701D6E" w:rsidRDefault="002D3120" w:rsidP="002D3120">
      <w:pPr>
        <w:rPr>
          <w:rFonts w:cs="Arial"/>
          <w:sz w:val="22"/>
          <w:szCs w:val="22"/>
        </w:rPr>
      </w:pPr>
      <w:r w:rsidRPr="00701D6E">
        <w:rPr>
          <w:rFonts w:cs="Arial"/>
          <w:sz w:val="22"/>
          <w:szCs w:val="22"/>
        </w:rPr>
        <w:t>Layer 2 Ethernet svič fiksne konfiguracije</w:t>
      </w:r>
    </w:p>
    <w:p w14:paraId="1DD6A146" w14:textId="77777777" w:rsidR="002D3120" w:rsidRPr="00701D6E" w:rsidRDefault="002D3120" w:rsidP="002D3120">
      <w:pPr>
        <w:rPr>
          <w:rFonts w:cs="Arial"/>
          <w:sz w:val="22"/>
          <w:szCs w:val="22"/>
        </w:rPr>
      </w:pPr>
      <w:r w:rsidRPr="00701D6E">
        <w:rPr>
          <w:rFonts w:cs="Arial"/>
          <w:sz w:val="22"/>
          <w:szCs w:val="22"/>
        </w:rPr>
        <w:t>Mogućnost montaže u rek orman 19’’ rackmountable, 1 RU</w:t>
      </w:r>
    </w:p>
    <w:p w14:paraId="4DF5CF2C" w14:textId="77777777" w:rsidR="002D3120" w:rsidRPr="00701D6E" w:rsidRDefault="002D3120" w:rsidP="002D3120">
      <w:pPr>
        <w:rPr>
          <w:rFonts w:cs="Arial"/>
          <w:sz w:val="22"/>
          <w:szCs w:val="22"/>
        </w:rPr>
      </w:pPr>
      <w:r w:rsidRPr="00701D6E">
        <w:rPr>
          <w:rFonts w:cs="Arial"/>
          <w:sz w:val="22"/>
          <w:szCs w:val="22"/>
        </w:rPr>
        <w:t>Minimalno 26 aktivnih portova, od toga minimum 24 RJ45 Fast Ethernet PoE portova i minimum  2 x SFP 1Gigabit Ethernet portova; uz switch nije potrebno isporučiti SFP module</w:t>
      </w:r>
    </w:p>
    <w:p w14:paraId="6A19B588" w14:textId="77777777" w:rsidR="002D3120" w:rsidRPr="00701D6E" w:rsidRDefault="002D3120" w:rsidP="002D3120">
      <w:pPr>
        <w:rPr>
          <w:rFonts w:cs="Arial"/>
          <w:sz w:val="22"/>
          <w:szCs w:val="22"/>
        </w:rPr>
      </w:pPr>
      <w:r w:rsidRPr="00701D6E">
        <w:rPr>
          <w:rFonts w:cs="Arial"/>
          <w:sz w:val="22"/>
          <w:szCs w:val="22"/>
        </w:rPr>
        <w:t>Ukupna raspoloživa PoE snaga od najmanje 370W</w:t>
      </w:r>
    </w:p>
    <w:p w14:paraId="7756077B" w14:textId="77777777" w:rsidR="002D3120" w:rsidRPr="00701D6E" w:rsidRDefault="002D3120" w:rsidP="002D3120">
      <w:pPr>
        <w:rPr>
          <w:rFonts w:cs="Arial"/>
          <w:sz w:val="22"/>
          <w:szCs w:val="22"/>
        </w:rPr>
      </w:pPr>
      <w:r w:rsidRPr="00701D6E">
        <w:rPr>
          <w:rFonts w:cs="Arial"/>
          <w:sz w:val="22"/>
          <w:szCs w:val="22"/>
        </w:rPr>
        <w:t>Minimum forwarding bandwidth 16 Gbps</w:t>
      </w:r>
    </w:p>
    <w:p w14:paraId="3A69FB29" w14:textId="77777777" w:rsidR="002D3120" w:rsidRPr="00701D6E" w:rsidRDefault="002D3120" w:rsidP="002D3120">
      <w:pPr>
        <w:rPr>
          <w:rFonts w:cs="Arial"/>
          <w:sz w:val="22"/>
          <w:szCs w:val="22"/>
        </w:rPr>
      </w:pPr>
      <w:r w:rsidRPr="00701D6E">
        <w:rPr>
          <w:rFonts w:cs="Arial"/>
          <w:sz w:val="22"/>
          <w:szCs w:val="22"/>
        </w:rPr>
        <w:t>Storm kontrola po portu</w:t>
      </w:r>
    </w:p>
    <w:p w14:paraId="0ED528F1" w14:textId="77777777" w:rsidR="002D3120" w:rsidRPr="00701D6E" w:rsidRDefault="002D3120" w:rsidP="002D3120">
      <w:pPr>
        <w:rPr>
          <w:rFonts w:cs="Arial"/>
          <w:sz w:val="22"/>
          <w:szCs w:val="22"/>
        </w:rPr>
      </w:pPr>
      <w:r w:rsidRPr="00701D6E">
        <w:rPr>
          <w:rFonts w:cs="Arial"/>
          <w:sz w:val="22"/>
          <w:szCs w:val="22"/>
        </w:rPr>
        <w:t>L2 traceroute funkcija  za određivanje fizičke putanje kojom idu paketi kroz mrežu od odredišta do krajnje destinacije</w:t>
      </w:r>
    </w:p>
    <w:p w14:paraId="22905F3F" w14:textId="77777777" w:rsidR="002D3120" w:rsidRPr="00701D6E" w:rsidRDefault="002D3120" w:rsidP="002D3120">
      <w:pPr>
        <w:rPr>
          <w:rFonts w:cs="Arial"/>
          <w:sz w:val="22"/>
          <w:szCs w:val="22"/>
        </w:rPr>
      </w:pPr>
      <w:r w:rsidRPr="00701D6E">
        <w:rPr>
          <w:rFonts w:cs="Arial"/>
          <w:sz w:val="22"/>
          <w:szCs w:val="22"/>
        </w:rPr>
        <w:t>Podrška za NTP i TFTP</w:t>
      </w:r>
    </w:p>
    <w:p w14:paraId="17A2C87C" w14:textId="77777777" w:rsidR="002D3120" w:rsidRPr="00701D6E" w:rsidRDefault="002D3120" w:rsidP="002D3120">
      <w:pPr>
        <w:rPr>
          <w:rFonts w:cs="Arial"/>
          <w:sz w:val="22"/>
          <w:szCs w:val="22"/>
        </w:rPr>
      </w:pPr>
      <w:r w:rsidRPr="00701D6E">
        <w:rPr>
          <w:rFonts w:cs="Arial"/>
          <w:sz w:val="22"/>
          <w:szCs w:val="22"/>
        </w:rPr>
        <w:t>Minimum Forwarding Rate za 64-Byte pakete 6,5 mpps</w:t>
      </w:r>
    </w:p>
    <w:p w14:paraId="5AF1F34B" w14:textId="77777777" w:rsidR="002D3120" w:rsidRPr="00701D6E" w:rsidRDefault="002D3120" w:rsidP="002D3120">
      <w:pPr>
        <w:rPr>
          <w:rFonts w:cs="Arial"/>
          <w:sz w:val="22"/>
          <w:szCs w:val="22"/>
        </w:rPr>
      </w:pPr>
      <w:r w:rsidRPr="00701D6E">
        <w:rPr>
          <w:rFonts w:cs="Arial"/>
          <w:sz w:val="22"/>
          <w:szCs w:val="22"/>
        </w:rPr>
        <w:lastRenderedPageBreak/>
        <w:t>Minimum 128 MB DRAM i 64MB flash memorije</w:t>
      </w:r>
    </w:p>
    <w:p w14:paraId="0F0F7192" w14:textId="77777777" w:rsidR="002D3120" w:rsidRPr="00701D6E" w:rsidRDefault="002D3120" w:rsidP="002D3120">
      <w:pPr>
        <w:rPr>
          <w:rFonts w:cs="Arial"/>
          <w:sz w:val="22"/>
          <w:szCs w:val="22"/>
        </w:rPr>
      </w:pPr>
      <w:r w:rsidRPr="00701D6E">
        <w:rPr>
          <w:rFonts w:cs="Arial"/>
          <w:sz w:val="22"/>
          <w:szCs w:val="22"/>
        </w:rPr>
        <w:t>Podrška za minimalno 64 VLAN-ova i 4000 VLAN ID-eva</w:t>
      </w:r>
    </w:p>
    <w:p w14:paraId="5E84A20A" w14:textId="77777777" w:rsidR="002D3120" w:rsidRPr="00701D6E" w:rsidRDefault="002D3120" w:rsidP="002D3120">
      <w:pPr>
        <w:rPr>
          <w:rFonts w:cs="Arial"/>
          <w:sz w:val="22"/>
          <w:szCs w:val="22"/>
        </w:rPr>
      </w:pPr>
      <w:r w:rsidRPr="00701D6E">
        <w:rPr>
          <w:rFonts w:cs="Arial"/>
          <w:sz w:val="22"/>
          <w:szCs w:val="22"/>
        </w:rPr>
        <w:t>Mogućnost upravljanja kroz CLI I Web.</w:t>
      </w:r>
    </w:p>
    <w:p w14:paraId="214935B9" w14:textId="77777777" w:rsidR="002D3120" w:rsidRPr="00701D6E" w:rsidRDefault="002D3120" w:rsidP="002D3120">
      <w:pPr>
        <w:rPr>
          <w:rFonts w:cs="Arial"/>
          <w:sz w:val="22"/>
          <w:szCs w:val="22"/>
        </w:rPr>
      </w:pPr>
      <w:r w:rsidRPr="00701D6E">
        <w:rPr>
          <w:rFonts w:cs="Arial"/>
          <w:sz w:val="22"/>
          <w:szCs w:val="22"/>
        </w:rPr>
        <w:t>GUI interfejs koji omogućava: konfiguraciju uređaja, primanje saveta za troubleshooting, prikaz izveštaja, primanje obaveštenja o raznim događajima,  podešavanje mrežnih security parametara, sinhronizaciju passworda i software upgrade switcha</w:t>
      </w:r>
    </w:p>
    <w:p w14:paraId="109EB6C1" w14:textId="77777777" w:rsidR="002D3120" w:rsidRPr="00701D6E" w:rsidRDefault="002D3120" w:rsidP="002D3120">
      <w:pPr>
        <w:rPr>
          <w:rFonts w:cs="Arial"/>
          <w:sz w:val="22"/>
          <w:szCs w:val="22"/>
        </w:rPr>
      </w:pPr>
      <w:r w:rsidRPr="00701D6E">
        <w:rPr>
          <w:rFonts w:cs="Arial"/>
          <w:sz w:val="22"/>
          <w:szCs w:val="22"/>
        </w:rPr>
        <w:t xml:space="preserve">Podrška 802.1X za autentifikaciju </w:t>
      </w:r>
    </w:p>
    <w:p w14:paraId="33D5B499" w14:textId="77777777" w:rsidR="002D3120" w:rsidRPr="00701D6E" w:rsidRDefault="002D3120" w:rsidP="002D3120">
      <w:pPr>
        <w:rPr>
          <w:rFonts w:cs="Arial"/>
          <w:sz w:val="22"/>
          <w:szCs w:val="22"/>
        </w:rPr>
      </w:pPr>
      <w:r w:rsidRPr="00701D6E">
        <w:rPr>
          <w:rFonts w:cs="Arial"/>
          <w:sz w:val="22"/>
          <w:szCs w:val="22"/>
        </w:rPr>
        <w:t>Mogućnost definisanja access control listi na L2 portovima switcha</w:t>
      </w:r>
    </w:p>
    <w:p w14:paraId="287E2B0C" w14:textId="77777777" w:rsidR="002D3120" w:rsidRPr="00701D6E" w:rsidRDefault="002D3120" w:rsidP="002D3120">
      <w:pPr>
        <w:rPr>
          <w:rFonts w:cs="Arial"/>
          <w:sz w:val="22"/>
          <w:szCs w:val="22"/>
        </w:rPr>
      </w:pPr>
      <w:r w:rsidRPr="00701D6E">
        <w:rPr>
          <w:rFonts w:cs="Arial"/>
          <w:sz w:val="22"/>
          <w:szCs w:val="22"/>
        </w:rPr>
        <w:t>Podrška za dinamičko dodeljivanje VLAN parametra mrežnim uređajima</w:t>
      </w:r>
    </w:p>
    <w:p w14:paraId="0B46408E" w14:textId="77777777" w:rsidR="002D3120" w:rsidRPr="00701D6E" w:rsidRDefault="002D3120" w:rsidP="002D3120">
      <w:pPr>
        <w:rPr>
          <w:rFonts w:cs="Arial"/>
          <w:sz w:val="22"/>
          <w:szCs w:val="22"/>
        </w:rPr>
      </w:pPr>
      <w:r w:rsidRPr="00701D6E">
        <w:rPr>
          <w:rFonts w:cs="Arial"/>
          <w:sz w:val="22"/>
          <w:szCs w:val="22"/>
        </w:rPr>
        <w:t>Minimalno 4 izlazna queue po portu za QoS</w:t>
      </w:r>
    </w:p>
    <w:p w14:paraId="21274F38" w14:textId="77777777" w:rsidR="002D3120" w:rsidRPr="00701D6E" w:rsidRDefault="002D3120" w:rsidP="002D3120">
      <w:pPr>
        <w:rPr>
          <w:rFonts w:cs="Arial"/>
          <w:sz w:val="22"/>
          <w:szCs w:val="22"/>
        </w:rPr>
      </w:pPr>
      <w:r w:rsidRPr="00701D6E">
        <w:rPr>
          <w:rFonts w:cs="Arial"/>
          <w:sz w:val="22"/>
          <w:szCs w:val="22"/>
        </w:rPr>
        <w:t>Podrška za rate limiting u zavisnosti od source i destination IP adrese, source i destination MAC adrese ili Layer 4 TCP/UDP informacija</w:t>
      </w:r>
    </w:p>
    <w:p w14:paraId="7C16E3B1" w14:textId="77777777" w:rsidR="002D3120" w:rsidRPr="00701D6E" w:rsidRDefault="002D3120" w:rsidP="002D3120">
      <w:pPr>
        <w:rPr>
          <w:rFonts w:cs="Arial"/>
          <w:sz w:val="22"/>
          <w:szCs w:val="22"/>
        </w:rPr>
      </w:pPr>
      <w:r w:rsidRPr="00701D6E">
        <w:rPr>
          <w:rFonts w:cs="Arial"/>
          <w:sz w:val="22"/>
          <w:szCs w:val="22"/>
        </w:rPr>
        <w:t>Ugrađen softverski agent za monitoring i preduzimanje akcija nad komponentama sistema</w:t>
      </w:r>
    </w:p>
    <w:p w14:paraId="152A0107" w14:textId="77777777" w:rsidR="002D3120" w:rsidRPr="00701D6E" w:rsidRDefault="002D3120" w:rsidP="002D3120">
      <w:pPr>
        <w:rPr>
          <w:rFonts w:cs="Arial"/>
          <w:sz w:val="22"/>
          <w:szCs w:val="22"/>
        </w:rPr>
      </w:pPr>
      <w:r w:rsidRPr="00701D6E">
        <w:rPr>
          <w:rFonts w:cs="Arial"/>
          <w:sz w:val="22"/>
          <w:szCs w:val="22"/>
        </w:rPr>
        <w:t>Automatska konfiguracija kada se uređaj poveže na port switch-a</w:t>
      </w:r>
    </w:p>
    <w:p w14:paraId="0776299C" w14:textId="77777777" w:rsidR="002D3120" w:rsidRPr="00701D6E" w:rsidRDefault="002D3120" w:rsidP="002D3120">
      <w:pPr>
        <w:rPr>
          <w:rFonts w:cs="Arial"/>
          <w:sz w:val="22"/>
          <w:szCs w:val="22"/>
        </w:rPr>
      </w:pPr>
      <w:r w:rsidRPr="00701D6E">
        <w:rPr>
          <w:rFonts w:cs="Arial"/>
          <w:sz w:val="22"/>
          <w:szCs w:val="22"/>
        </w:rPr>
        <w:t>Podrška za SSH, RMON, SNMPv3 i telnet protokole</w:t>
      </w:r>
    </w:p>
    <w:p w14:paraId="5B2704C3" w14:textId="77777777" w:rsidR="002D3120" w:rsidRPr="00701D6E" w:rsidRDefault="002D3120" w:rsidP="002D312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02EE846F" w14:textId="77777777" w:rsidR="002D3120" w:rsidRPr="00701D6E" w:rsidRDefault="002D3120" w:rsidP="002D3120">
      <w:pPr>
        <w:rPr>
          <w:rFonts w:cs="Arial"/>
          <w:sz w:val="22"/>
          <w:szCs w:val="22"/>
        </w:rPr>
      </w:pPr>
    </w:p>
    <w:p w14:paraId="135B56C4" w14:textId="77777777" w:rsidR="002D3120" w:rsidRPr="00701D6E" w:rsidRDefault="002D3120" w:rsidP="002D3120">
      <w:pPr>
        <w:rPr>
          <w:rFonts w:cs="Arial"/>
          <w:sz w:val="22"/>
          <w:szCs w:val="22"/>
        </w:rPr>
      </w:pPr>
    </w:p>
    <w:p w14:paraId="321C58C6" w14:textId="27310C20" w:rsidR="002D3120" w:rsidRPr="000C4F9B" w:rsidRDefault="000C4F9B" w:rsidP="002D3120">
      <w:pPr>
        <w:rPr>
          <w:rFonts w:cs="Arial"/>
          <w:b/>
          <w:sz w:val="22"/>
          <w:szCs w:val="22"/>
        </w:rPr>
      </w:pPr>
      <w:r w:rsidRPr="000C4F9B">
        <w:rPr>
          <w:rFonts w:cs="Arial"/>
          <w:b/>
          <w:sz w:val="22"/>
          <w:szCs w:val="22"/>
        </w:rPr>
        <w:t>18.</w:t>
      </w:r>
      <w:r w:rsidR="002D3120" w:rsidRPr="000C4F9B">
        <w:rPr>
          <w:rFonts w:cs="Arial"/>
          <w:b/>
          <w:sz w:val="22"/>
          <w:szCs w:val="22"/>
        </w:rPr>
        <w:t>Лиценца за Wifi контролер</w:t>
      </w:r>
    </w:p>
    <w:p w14:paraId="04867DEC" w14:textId="77777777" w:rsidR="002D3120" w:rsidRPr="00701D6E" w:rsidRDefault="002D3120" w:rsidP="002D3120">
      <w:pPr>
        <w:rPr>
          <w:rFonts w:cs="Arial"/>
          <w:sz w:val="22"/>
          <w:szCs w:val="22"/>
        </w:rPr>
      </w:pPr>
      <w:r w:rsidRPr="00701D6E">
        <w:rPr>
          <w:rFonts w:cs="Arial"/>
          <w:sz w:val="22"/>
          <w:szCs w:val="22"/>
        </w:rPr>
        <w:t>Elektronska licenca tipa L-LIC-CT5508-5A; 5 AP Adder License for the 5508 Controller(eDelivery)</w:t>
      </w:r>
    </w:p>
    <w:p w14:paraId="36997FFB" w14:textId="77777777" w:rsidR="002D3120" w:rsidRPr="00701D6E" w:rsidRDefault="002D3120" w:rsidP="002D3120">
      <w:pPr>
        <w:rPr>
          <w:rFonts w:cs="Arial"/>
          <w:sz w:val="22"/>
          <w:szCs w:val="22"/>
        </w:rPr>
      </w:pPr>
    </w:p>
    <w:p w14:paraId="39CF9155" w14:textId="4EA40D3B" w:rsidR="002D3120" w:rsidRPr="000C4F9B" w:rsidRDefault="000C4F9B" w:rsidP="002D3120">
      <w:pPr>
        <w:rPr>
          <w:rFonts w:cs="Arial"/>
          <w:b/>
          <w:sz w:val="22"/>
          <w:szCs w:val="22"/>
        </w:rPr>
      </w:pPr>
      <w:r w:rsidRPr="000C4F9B">
        <w:rPr>
          <w:rFonts w:cs="Arial"/>
          <w:b/>
          <w:sz w:val="22"/>
          <w:szCs w:val="22"/>
        </w:rPr>
        <w:t>19.</w:t>
      </w:r>
      <w:r w:rsidR="002D3120" w:rsidRPr="000C4F9B">
        <w:rPr>
          <w:rFonts w:cs="Arial"/>
          <w:b/>
          <w:sz w:val="22"/>
          <w:szCs w:val="22"/>
        </w:rPr>
        <w:t>SFP модул тип 1</w:t>
      </w:r>
    </w:p>
    <w:p w14:paraId="6B0738DA" w14:textId="77777777" w:rsidR="002D3120" w:rsidRPr="00701D6E" w:rsidRDefault="002D3120" w:rsidP="002D3120">
      <w:pPr>
        <w:rPr>
          <w:rFonts w:cs="Arial"/>
          <w:sz w:val="22"/>
          <w:szCs w:val="22"/>
        </w:rPr>
      </w:pPr>
      <w:r w:rsidRPr="00701D6E">
        <w:rPr>
          <w:rFonts w:cs="Arial"/>
          <w:sz w:val="22"/>
          <w:szCs w:val="22"/>
        </w:rPr>
        <w:t>-10GB modul za multimodno optičko vlakno, talasne dužine 850nm, dometa do 400m uz korišćenje 4700 MHz/km MMF (OM4) optičkog vlakna</w:t>
      </w:r>
    </w:p>
    <w:p w14:paraId="0F1CEE45" w14:textId="77777777" w:rsidR="002D3120" w:rsidRPr="00701D6E" w:rsidRDefault="002D3120" w:rsidP="002D3120">
      <w:pPr>
        <w:rPr>
          <w:rFonts w:cs="Arial"/>
          <w:sz w:val="22"/>
          <w:szCs w:val="22"/>
        </w:rPr>
      </w:pPr>
      <w:r w:rsidRPr="00701D6E">
        <w:rPr>
          <w:rFonts w:cs="Arial"/>
          <w:sz w:val="22"/>
          <w:szCs w:val="22"/>
        </w:rPr>
        <w:t>-Kompatibilan sa postojećim ruterom CISCO7606-S sa karticom: WS-X6704-10GE</w:t>
      </w:r>
    </w:p>
    <w:p w14:paraId="63ED9645" w14:textId="77777777" w:rsidR="002D3120" w:rsidRPr="00701D6E" w:rsidRDefault="002D3120" w:rsidP="002D3120">
      <w:pPr>
        <w:rPr>
          <w:rFonts w:cs="Arial"/>
          <w:sz w:val="22"/>
          <w:szCs w:val="22"/>
        </w:rPr>
      </w:pPr>
    </w:p>
    <w:p w14:paraId="2CAAC0AA" w14:textId="21F6CE74" w:rsidR="002D3120" w:rsidRPr="000C4F9B" w:rsidRDefault="000C4F9B" w:rsidP="002D3120">
      <w:pPr>
        <w:rPr>
          <w:rFonts w:cs="Arial"/>
          <w:b/>
          <w:sz w:val="22"/>
          <w:szCs w:val="22"/>
        </w:rPr>
      </w:pPr>
      <w:bookmarkStart w:id="26" w:name="OLE_LINK38"/>
      <w:r w:rsidRPr="000C4F9B">
        <w:rPr>
          <w:rFonts w:cs="Arial"/>
          <w:b/>
          <w:sz w:val="22"/>
          <w:szCs w:val="22"/>
        </w:rPr>
        <w:t>20.</w:t>
      </w:r>
      <w:r w:rsidR="002D3120" w:rsidRPr="000C4F9B">
        <w:rPr>
          <w:rFonts w:cs="Arial"/>
          <w:b/>
          <w:sz w:val="22"/>
          <w:szCs w:val="22"/>
        </w:rPr>
        <w:t>SFP модул тип 2</w:t>
      </w:r>
    </w:p>
    <w:p w14:paraId="2DAE0D4E" w14:textId="77777777" w:rsidR="002D3120" w:rsidRPr="00701D6E" w:rsidRDefault="002D3120" w:rsidP="002D3120">
      <w:pPr>
        <w:rPr>
          <w:rFonts w:cs="Arial"/>
          <w:sz w:val="22"/>
          <w:szCs w:val="22"/>
        </w:rPr>
      </w:pPr>
      <w:r w:rsidRPr="00701D6E">
        <w:rPr>
          <w:rFonts w:cs="Arial"/>
          <w:sz w:val="22"/>
          <w:szCs w:val="22"/>
        </w:rPr>
        <w:t>-10GB modul za singlmodno optičko vlakno, talasne dužine 1310nm, dometa do 10km</w:t>
      </w:r>
    </w:p>
    <w:p w14:paraId="0941311F" w14:textId="77777777" w:rsidR="002D3120" w:rsidRPr="00701D6E" w:rsidRDefault="002D3120" w:rsidP="002D3120">
      <w:pPr>
        <w:rPr>
          <w:rFonts w:cs="Arial"/>
          <w:sz w:val="22"/>
          <w:szCs w:val="22"/>
        </w:rPr>
      </w:pPr>
      <w:r w:rsidRPr="00701D6E">
        <w:rPr>
          <w:rFonts w:cs="Arial"/>
          <w:sz w:val="22"/>
          <w:szCs w:val="22"/>
        </w:rPr>
        <w:t>-Kompatibilan sa postojećim ruterom CISCO7606-S sa karticom: WS-X6704-10GE</w:t>
      </w:r>
      <w:bookmarkEnd w:id="26"/>
    </w:p>
    <w:p w14:paraId="25062630" w14:textId="77777777" w:rsidR="002D3120" w:rsidRPr="00701D6E" w:rsidRDefault="002D3120" w:rsidP="002D3120">
      <w:pPr>
        <w:rPr>
          <w:rFonts w:cs="Arial"/>
          <w:sz w:val="22"/>
          <w:szCs w:val="22"/>
        </w:rPr>
      </w:pPr>
    </w:p>
    <w:p w14:paraId="77F3D48E" w14:textId="6EE8A59E" w:rsidR="002D3120" w:rsidRPr="000C4F9B" w:rsidRDefault="000C4F9B" w:rsidP="002D3120">
      <w:pPr>
        <w:rPr>
          <w:rFonts w:cs="Arial"/>
          <w:b/>
          <w:sz w:val="22"/>
          <w:szCs w:val="22"/>
        </w:rPr>
      </w:pPr>
      <w:r w:rsidRPr="000C4F9B">
        <w:rPr>
          <w:rFonts w:cs="Arial"/>
          <w:b/>
          <w:sz w:val="22"/>
          <w:szCs w:val="22"/>
        </w:rPr>
        <w:t>21.</w:t>
      </w:r>
      <w:r w:rsidR="002D3120" w:rsidRPr="000C4F9B">
        <w:rPr>
          <w:rFonts w:cs="Arial"/>
          <w:b/>
          <w:sz w:val="22"/>
          <w:szCs w:val="22"/>
        </w:rPr>
        <w:t>SFP модул тип 3</w:t>
      </w:r>
    </w:p>
    <w:p w14:paraId="602E329C" w14:textId="77777777" w:rsidR="002D3120" w:rsidRPr="00701D6E" w:rsidRDefault="002D3120" w:rsidP="002D3120">
      <w:pPr>
        <w:rPr>
          <w:rFonts w:cs="Arial"/>
          <w:sz w:val="22"/>
          <w:szCs w:val="22"/>
        </w:rPr>
      </w:pPr>
      <w:r w:rsidRPr="00701D6E">
        <w:rPr>
          <w:rFonts w:cs="Arial"/>
          <w:sz w:val="22"/>
          <w:szCs w:val="22"/>
        </w:rPr>
        <w:t>1GE SFP 1000BaseT modul za bakarni kabl sa RJ-45 konektorom</w:t>
      </w:r>
    </w:p>
    <w:p w14:paraId="67588195" w14:textId="4773DD17" w:rsidR="002D3120" w:rsidRDefault="002D3120" w:rsidP="002D3120">
      <w:pPr>
        <w:rPr>
          <w:rFonts w:cs="Arial"/>
          <w:sz w:val="22"/>
          <w:szCs w:val="22"/>
        </w:rPr>
      </w:pPr>
    </w:p>
    <w:p w14:paraId="42F5A2D5" w14:textId="77777777" w:rsidR="000C4F9B" w:rsidRPr="00701D6E" w:rsidRDefault="000C4F9B" w:rsidP="002D3120">
      <w:pPr>
        <w:rPr>
          <w:rFonts w:cs="Arial"/>
          <w:sz w:val="22"/>
          <w:szCs w:val="22"/>
        </w:rPr>
      </w:pPr>
    </w:p>
    <w:p w14:paraId="49701515" w14:textId="1C842C9F" w:rsidR="002D3120" w:rsidRPr="000C4F9B" w:rsidRDefault="000C4F9B" w:rsidP="002D3120">
      <w:pPr>
        <w:rPr>
          <w:rFonts w:cs="Arial"/>
          <w:b/>
          <w:sz w:val="22"/>
          <w:szCs w:val="22"/>
        </w:rPr>
      </w:pPr>
      <w:r w:rsidRPr="000C4F9B">
        <w:rPr>
          <w:rFonts w:cs="Arial"/>
          <w:b/>
          <w:sz w:val="22"/>
          <w:szCs w:val="22"/>
        </w:rPr>
        <w:t>22.</w:t>
      </w:r>
      <w:r w:rsidR="002D3120" w:rsidRPr="000C4F9B">
        <w:rPr>
          <w:rFonts w:cs="Arial"/>
          <w:b/>
          <w:sz w:val="22"/>
          <w:szCs w:val="22"/>
        </w:rPr>
        <w:t>SFP модул тип 4</w:t>
      </w:r>
    </w:p>
    <w:p w14:paraId="6BE5AC4E" w14:textId="77777777" w:rsidR="002D3120" w:rsidRPr="00701D6E" w:rsidRDefault="002D3120" w:rsidP="002D3120">
      <w:pPr>
        <w:rPr>
          <w:rFonts w:cs="Arial"/>
          <w:sz w:val="22"/>
          <w:szCs w:val="22"/>
        </w:rPr>
      </w:pPr>
      <w:r w:rsidRPr="00701D6E">
        <w:rPr>
          <w:rFonts w:cs="Arial"/>
          <w:sz w:val="22"/>
          <w:szCs w:val="22"/>
        </w:rPr>
        <w:t>1GB 1000BASE-SX SFP modul za multimodno optičko vlakno, talasne dužine 850nm, sa LC duplex konektorom, dometa do 550m</w:t>
      </w:r>
    </w:p>
    <w:p w14:paraId="651018D5" w14:textId="77777777" w:rsidR="002D3120" w:rsidRPr="00701D6E" w:rsidRDefault="002D3120" w:rsidP="002D3120">
      <w:pPr>
        <w:rPr>
          <w:rFonts w:cs="Arial"/>
          <w:sz w:val="22"/>
          <w:szCs w:val="22"/>
        </w:rPr>
      </w:pPr>
    </w:p>
    <w:p w14:paraId="35957DD1" w14:textId="7B2D0574" w:rsidR="002D3120" w:rsidRPr="000C4F9B" w:rsidRDefault="000C4F9B" w:rsidP="002D3120">
      <w:pPr>
        <w:rPr>
          <w:rFonts w:cs="Arial"/>
          <w:b/>
          <w:sz w:val="22"/>
          <w:szCs w:val="22"/>
        </w:rPr>
      </w:pPr>
      <w:r w:rsidRPr="000C4F9B">
        <w:rPr>
          <w:rFonts w:cs="Arial"/>
          <w:b/>
          <w:sz w:val="22"/>
          <w:szCs w:val="22"/>
        </w:rPr>
        <w:t>23.</w:t>
      </w:r>
      <w:r w:rsidR="002D3120" w:rsidRPr="000C4F9B">
        <w:rPr>
          <w:rFonts w:cs="Arial"/>
          <w:b/>
          <w:sz w:val="22"/>
          <w:szCs w:val="22"/>
        </w:rPr>
        <w:t>SFP модул тип 5</w:t>
      </w:r>
    </w:p>
    <w:p w14:paraId="43089DFB" w14:textId="77777777" w:rsidR="002D3120" w:rsidRPr="00701D6E" w:rsidRDefault="002D3120" w:rsidP="002D3120">
      <w:pPr>
        <w:rPr>
          <w:rFonts w:cs="Arial"/>
          <w:sz w:val="22"/>
          <w:szCs w:val="22"/>
        </w:rPr>
      </w:pPr>
      <w:r w:rsidRPr="00701D6E">
        <w:rPr>
          <w:rFonts w:cs="Arial"/>
          <w:sz w:val="22"/>
          <w:szCs w:val="22"/>
        </w:rPr>
        <w:t>1GB 1000BASE-LX SFP modul za singlmodno optičko vlakno, talasne dužine 1310nm, sa LC duplex konektorom, dometa do 10km</w:t>
      </w:r>
    </w:p>
    <w:p w14:paraId="3CA184F8" w14:textId="77777777" w:rsidR="002D3120" w:rsidRPr="000C4F9B" w:rsidRDefault="002D3120" w:rsidP="002D3120">
      <w:pPr>
        <w:rPr>
          <w:rFonts w:cs="Arial"/>
          <w:b/>
          <w:sz w:val="22"/>
          <w:szCs w:val="22"/>
        </w:rPr>
      </w:pPr>
    </w:p>
    <w:p w14:paraId="1B76EF52" w14:textId="2403F50B" w:rsidR="002D3120" w:rsidRPr="000C4F9B" w:rsidRDefault="000C4F9B" w:rsidP="002D3120">
      <w:pPr>
        <w:rPr>
          <w:rFonts w:cs="Arial"/>
          <w:b/>
          <w:sz w:val="22"/>
          <w:szCs w:val="22"/>
        </w:rPr>
      </w:pPr>
      <w:r w:rsidRPr="000C4F9B">
        <w:rPr>
          <w:rFonts w:cs="Arial"/>
          <w:b/>
          <w:sz w:val="22"/>
          <w:szCs w:val="22"/>
        </w:rPr>
        <w:t>24.</w:t>
      </w:r>
      <w:r w:rsidR="002D3120" w:rsidRPr="000C4F9B">
        <w:rPr>
          <w:rFonts w:cs="Arial"/>
          <w:b/>
          <w:sz w:val="22"/>
          <w:szCs w:val="22"/>
        </w:rPr>
        <w:t>SFP модул тип 6</w:t>
      </w:r>
    </w:p>
    <w:p w14:paraId="3CC7CC5E" w14:textId="77777777" w:rsidR="002D3120" w:rsidRPr="00701D6E" w:rsidRDefault="002D3120" w:rsidP="002D3120">
      <w:pPr>
        <w:rPr>
          <w:rFonts w:cs="Arial"/>
          <w:sz w:val="22"/>
          <w:szCs w:val="22"/>
        </w:rPr>
      </w:pPr>
      <w:r w:rsidRPr="00701D6E">
        <w:rPr>
          <w:rFonts w:cs="Arial"/>
          <w:sz w:val="22"/>
          <w:szCs w:val="22"/>
        </w:rPr>
        <w:t>10G BASE-SR SFP+ modul za multimodno optičko vlakno, talasne dužine 850nm, sa LC duplex konektorom, dometa do 300m</w:t>
      </w:r>
    </w:p>
    <w:p w14:paraId="57F81919" w14:textId="77777777" w:rsidR="002D3120" w:rsidRPr="00701D6E" w:rsidRDefault="002D3120" w:rsidP="002D3120">
      <w:pPr>
        <w:rPr>
          <w:rFonts w:cs="Arial"/>
          <w:sz w:val="22"/>
          <w:szCs w:val="22"/>
        </w:rPr>
      </w:pPr>
    </w:p>
    <w:p w14:paraId="63E7C3F3" w14:textId="12EF8496" w:rsidR="002D3120" w:rsidRPr="000C4F9B" w:rsidRDefault="000C4F9B" w:rsidP="002D3120">
      <w:pPr>
        <w:rPr>
          <w:rFonts w:cs="Arial"/>
          <w:b/>
          <w:sz w:val="22"/>
          <w:szCs w:val="22"/>
        </w:rPr>
      </w:pPr>
      <w:r w:rsidRPr="000C4F9B">
        <w:rPr>
          <w:rFonts w:cs="Arial"/>
          <w:b/>
          <w:sz w:val="22"/>
          <w:szCs w:val="22"/>
        </w:rPr>
        <w:t>25.</w:t>
      </w:r>
      <w:r w:rsidR="002D3120" w:rsidRPr="000C4F9B">
        <w:rPr>
          <w:rFonts w:cs="Arial"/>
          <w:b/>
          <w:sz w:val="22"/>
          <w:szCs w:val="22"/>
        </w:rPr>
        <w:t>SFP модул тип 7</w:t>
      </w:r>
    </w:p>
    <w:p w14:paraId="4D552262" w14:textId="77777777" w:rsidR="002D3120" w:rsidRPr="00701D6E" w:rsidRDefault="002D3120" w:rsidP="002D3120">
      <w:pPr>
        <w:rPr>
          <w:rFonts w:cs="Arial"/>
          <w:sz w:val="22"/>
          <w:szCs w:val="22"/>
        </w:rPr>
      </w:pPr>
      <w:r w:rsidRPr="00701D6E">
        <w:rPr>
          <w:rFonts w:cs="Arial"/>
          <w:sz w:val="22"/>
          <w:szCs w:val="22"/>
        </w:rPr>
        <w:t>10G BASE-LR SFP+ modul za singlmodno optičko vlakno, talasne dužine 1310nm, sa LC duplex konektorom, dometa do 10km.</w:t>
      </w:r>
    </w:p>
    <w:p w14:paraId="5614F306" w14:textId="77777777" w:rsidR="002D3120" w:rsidRPr="00701D6E" w:rsidRDefault="002D3120" w:rsidP="002D3120">
      <w:pPr>
        <w:rPr>
          <w:rFonts w:cs="Arial"/>
          <w:sz w:val="22"/>
          <w:szCs w:val="22"/>
        </w:rPr>
      </w:pPr>
    </w:p>
    <w:p w14:paraId="7CBC1CD2" w14:textId="77777777" w:rsidR="002D3120" w:rsidRPr="00701D6E" w:rsidRDefault="002D3120" w:rsidP="002D3120">
      <w:pPr>
        <w:rPr>
          <w:rFonts w:cs="Arial"/>
          <w:sz w:val="22"/>
          <w:szCs w:val="22"/>
        </w:rPr>
      </w:pPr>
    </w:p>
    <w:p w14:paraId="57AA96DA" w14:textId="6571CF76" w:rsidR="002D3120" w:rsidRPr="00701D6E" w:rsidRDefault="000C4F9B" w:rsidP="002D3120">
      <w:pPr>
        <w:rPr>
          <w:rFonts w:cs="Arial"/>
          <w:sz w:val="22"/>
          <w:szCs w:val="22"/>
        </w:rPr>
      </w:pPr>
      <w:r w:rsidRPr="000C4F9B">
        <w:rPr>
          <w:rFonts w:cs="Arial"/>
          <w:b/>
          <w:sz w:val="22"/>
          <w:szCs w:val="22"/>
        </w:rPr>
        <w:lastRenderedPageBreak/>
        <w:t>26.</w:t>
      </w:r>
      <w:r w:rsidR="002D3120" w:rsidRPr="000C4F9B">
        <w:rPr>
          <w:rFonts w:cs="Arial"/>
          <w:b/>
          <w:sz w:val="22"/>
          <w:szCs w:val="22"/>
        </w:rPr>
        <w:t>Комплет од 100 SSL VPN лиценци са трогодишњом претплатом за Firewall уређаје тип 1 и тип 2</w:t>
      </w:r>
      <w:r w:rsidR="002D3120" w:rsidRPr="00701D6E">
        <w:rPr>
          <w:rFonts w:cs="Arial"/>
          <w:sz w:val="22"/>
          <w:szCs w:val="22"/>
        </w:rPr>
        <w:t xml:space="preserve"> који испуњава следеће карактеристике:                                  </w:t>
      </w:r>
    </w:p>
    <w:p w14:paraId="466A1F0F" w14:textId="77777777" w:rsidR="002D3120" w:rsidRPr="00701D6E" w:rsidRDefault="002D3120" w:rsidP="002D3120">
      <w:pPr>
        <w:rPr>
          <w:rFonts w:cs="Arial"/>
          <w:sz w:val="22"/>
          <w:szCs w:val="22"/>
        </w:rPr>
      </w:pPr>
      <w:r w:rsidRPr="00701D6E">
        <w:rPr>
          <w:rFonts w:cs="Arial"/>
          <w:sz w:val="22"/>
          <w:szCs w:val="22"/>
        </w:rPr>
        <w:t>Trogodišnja licenca koja omogućava 100 paralelnih SSL VPN sesija za Firewall uređaje tip 1 i tip 2 na pozicijama 10 i 11</w:t>
      </w:r>
    </w:p>
    <w:p w14:paraId="7488691B" w14:textId="58D3202C" w:rsidR="00241CD1" w:rsidRPr="00701D6E" w:rsidRDefault="00241CD1" w:rsidP="002D3120">
      <w:pPr>
        <w:rPr>
          <w:rFonts w:cs="Arial"/>
          <w:sz w:val="22"/>
          <w:szCs w:val="22"/>
        </w:rPr>
      </w:pPr>
    </w:p>
    <w:p w14:paraId="303517FC" w14:textId="32056381" w:rsidR="002D3120" w:rsidRPr="00701D6E" w:rsidRDefault="000C4F9B" w:rsidP="002D3120">
      <w:pPr>
        <w:rPr>
          <w:rFonts w:cs="Arial"/>
          <w:sz w:val="22"/>
          <w:szCs w:val="22"/>
        </w:rPr>
      </w:pPr>
      <w:r w:rsidRPr="000C4F9B">
        <w:rPr>
          <w:rFonts w:cs="Arial"/>
          <w:b/>
          <w:sz w:val="22"/>
          <w:szCs w:val="22"/>
        </w:rPr>
        <w:t>27.</w:t>
      </w:r>
      <w:r w:rsidR="002D3120" w:rsidRPr="000C4F9B">
        <w:rPr>
          <w:rFonts w:cs="Arial"/>
          <w:b/>
          <w:sz w:val="22"/>
          <w:szCs w:val="22"/>
        </w:rPr>
        <w:t>Firewall bundle -</w:t>
      </w:r>
      <w:r w:rsidR="002D3120" w:rsidRPr="00701D6E">
        <w:rPr>
          <w:rFonts w:cs="Arial"/>
          <w:sz w:val="22"/>
          <w:szCs w:val="22"/>
        </w:rPr>
        <w:t xml:space="preserve"> mrežni  firewall uređaj sledećih karakteristika i funkcija :</w:t>
      </w:r>
    </w:p>
    <w:p w14:paraId="7FE5FD07" w14:textId="77777777" w:rsidR="002D3120" w:rsidRPr="00701D6E" w:rsidRDefault="002D3120" w:rsidP="002D3120">
      <w:pPr>
        <w:rPr>
          <w:rFonts w:cs="Arial"/>
          <w:sz w:val="22"/>
          <w:szCs w:val="22"/>
        </w:rPr>
      </w:pPr>
      <w:r w:rsidRPr="00701D6E">
        <w:rPr>
          <w:rFonts w:cs="Arial"/>
          <w:sz w:val="22"/>
          <w:szCs w:val="22"/>
        </w:rPr>
        <w:t>Fizičke karakteristike:</w:t>
      </w:r>
    </w:p>
    <w:p w14:paraId="3528F79F" w14:textId="77777777" w:rsidR="002D3120" w:rsidRPr="00701D6E" w:rsidRDefault="002D3120" w:rsidP="002D3120">
      <w:pPr>
        <w:rPr>
          <w:rFonts w:cs="Arial"/>
          <w:sz w:val="22"/>
          <w:szCs w:val="22"/>
        </w:rPr>
      </w:pPr>
      <w:r w:rsidRPr="00701D6E">
        <w:rPr>
          <w:rFonts w:cs="Arial"/>
          <w:sz w:val="22"/>
          <w:szCs w:val="22"/>
        </w:rPr>
        <w:t>Uređaj mora da bude opremljen za montažu u standardne 19“ komunikacione rek ormane, standardne veličine 1RU.</w:t>
      </w:r>
    </w:p>
    <w:p w14:paraId="7FB04ED2" w14:textId="77777777" w:rsidR="002D3120" w:rsidRPr="00701D6E" w:rsidRDefault="002D3120" w:rsidP="002D3120">
      <w:pPr>
        <w:rPr>
          <w:rFonts w:cs="Arial"/>
          <w:sz w:val="22"/>
          <w:szCs w:val="22"/>
        </w:rPr>
      </w:pPr>
      <w:r w:rsidRPr="00701D6E">
        <w:rPr>
          <w:rFonts w:cs="Arial"/>
          <w:sz w:val="22"/>
          <w:szCs w:val="22"/>
        </w:rPr>
        <w:t>Uređaj mora da bude opremljen AC napajanjem, sa ulaznim naponom od 230V, sa odgovarajućim kablom</w:t>
      </w:r>
    </w:p>
    <w:p w14:paraId="29CCDA1B" w14:textId="77777777" w:rsidR="002D3120" w:rsidRPr="00701D6E" w:rsidRDefault="002D3120" w:rsidP="002D3120">
      <w:pPr>
        <w:rPr>
          <w:rFonts w:cs="Arial"/>
          <w:sz w:val="22"/>
          <w:szCs w:val="22"/>
        </w:rPr>
      </w:pPr>
      <w:r w:rsidRPr="00701D6E">
        <w:rPr>
          <w:rFonts w:cs="Arial"/>
          <w:sz w:val="22"/>
          <w:szCs w:val="22"/>
        </w:rPr>
        <w:t>Uređaj mora imati najmanje 12 GigabitEthernet električnih interfejsa (RJ-45), kao i najmanje 4 GigabitEthernet SFP interfejsa</w:t>
      </w:r>
    </w:p>
    <w:p w14:paraId="32D8158D" w14:textId="77777777" w:rsidR="002D3120" w:rsidRPr="00701D6E" w:rsidRDefault="002D3120" w:rsidP="002D3120">
      <w:pPr>
        <w:rPr>
          <w:rFonts w:cs="Arial"/>
          <w:sz w:val="22"/>
          <w:szCs w:val="22"/>
        </w:rPr>
      </w:pPr>
      <w:r w:rsidRPr="00701D6E">
        <w:rPr>
          <w:rFonts w:cs="Arial"/>
          <w:sz w:val="22"/>
          <w:szCs w:val="22"/>
        </w:rPr>
        <w:t>Uređaj mora imati namenski GigabitEthernet električni port za upravljanje uređajem</w:t>
      </w:r>
    </w:p>
    <w:p w14:paraId="26BF9099" w14:textId="77777777" w:rsidR="002D3120" w:rsidRPr="00701D6E" w:rsidRDefault="002D3120" w:rsidP="002D3120">
      <w:pPr>
        <w:rPr>
          <w:rFonts w:cs="Arial"/>
          <w:sz w:val="22"/>
          <w:szCs w:val="22"/>
        </w:rPr>
      </w:pPr>
      <w:r w:rsidRPr="00701D6E">
        <w:rPr>
          <w:rFonts w:cs="Arial"/>
          <w:sz w:val="22"/>
          <w:szCs w:val="22"/>
        </w:rPr>
        <w:t>Uređaj mora imati električni konzolni port za upravljanje uređajem</w:t>
      </w:r>
    </w:p>
    <w:p w14:paraId="1E1B1746" w14:textId="77777777" w:rsidR="002D3120" w:rsidRPr="00701D6E" w:rsidRDefault="002D3120" w:rsidP="002D3120">
      <w:pPr>
        <w:rPr>
          <w:rFonts w:cs="Arial"/>
          <w:sz w:val="22"/>
          <w:szCs w:val="22"/>
        </w:rPr>
      </w:pPr>
      <w:r w:rsidRPr="00701D6E">
        <w:rPr>
          <w:rFonts w:cs="Arial"/>
          <w:sz w:val="22"/>
          <w:szCs w:val="22"/>
        </w:rPr>
        <w:t>Uređaj mora imati najmanje jedan USB port</w:t>
      </w:r>
    </w:p>
    <w:p w14:paraId="10589C2B" w14:textId="77777777" w:rsidR="002D3120" w:rsidRPr="00701D6E" w:rsidRDefault="002D3120" w:rsidP="002D3120">
      <w:pPr>
        <w:rPr>
          <w:rFonts w:cs="Arial"/>
          <w:sz w:val="22"/>
          <w:szCs w:val="22"/>
        </w:rPr>
      </w:pPr>
      <w:r w:rsidRPr="00701D6E">
        <w:rPr>
          <w:rFonts w:cs="Arial"/>
          <w:sz w:val="22"/>
          <w:szCs w:val="22"/>
        </w:rPr>
        <w:t>Uređaj mora imati najmanje 2 višejezgarna procesora, zbog optimalnijeg procesiranja bezbedonosnih funkcionalnosti (firewall, cryptographic, threat inspection), pri čemu jedan mora biti najmanje 4-jezgarni brzine 1.8GHz, a drugi 6-jezgarni brzine 1.2GHz</w:t>
      </w:r>
    </w:p>
    <w:p w14:paraId="326BD8E4" w14:textId="77777777" w:rsidR="002D3120" w:rsidRPr="00701D6E" w:rsidRDefault="002D3120" w:rsidP="002D3120">
      <w:pPr>
        <w:rPr>
          <w:rFonts w:cs="Arial"/>
          <w:sz w:val="22"/>
          <w:szCs w:val="22"/>
        </w:rPr>
      </w:pPr>
      <w:r w:rsidRPr="00701D6E">
        <w:rPr>
          <w:rFonts w:cs="Arial"/>
          <w:sz w:val="22"/>
          <w:szCs w:val="22"/>
        </w:rPr>
        <w:t>Uređaj mora imati dediciranu RAM memoriju za svaki procesor, pri čemu jedna mora biti najmanje 16 GB, a druga 8 GB</w:t>
      </w:r>
    </w:p>
    <w:p w14:paraId="6E6C704D" w14:textId="77777777" w:rsidR="002D3120" w:rsidRPr="00701D6E" w:rsidRDefault="002D3120" w:rsidP="002D3120">
      <w:pPr>
        <w:rPr>
          <w:rFonts w:cs="Arial"/>
          <w:sz w:val="22"/>
          <w:szCs w:val="22"/>
        </w:rPr>
      </w:pPr>
      <w:r w:rsidRPr="00701D6E">
        <w:rPr>
          <w:rFonts w:cs="Arial"/>
          <w:sz w:val="22"/>
          <w:szCs w:val="22"/>
        </w:rPr>
        <w:t>Uređaj mora imati prostor za smeštanje podataka od najmanje 100 GB, pri čemu smeštajna jedinica mora biti SSD tipa</w:t>
      </w:r>
    </w:p>
    <w:p w14:paraId="511D3322" w14:textId="77777777" w:rsidR="002D3120" w:rsidRPr="00701D6E" w:rsidRDefault="002D3120" w:rsidP="002D3120">
      <w:pPr>
        <w:rPr>
          <w:rFonts w:cs="Arial"/>
          <w:sz w:val="22"/>
          <w:szCs w:val="22"/>
        </w:rPr>
      </w:pPr>
      <w:r w:rsidRPr="00701D6E">
        <w:rPr>
          <w:rFonts w:cs="Arial"/>
          <w:sz w:val="22"/>
          <w:szCs w:val="22"/>
        </w:rPr>
        <w:t>Uređaj mora imati mogućnost ugradnje dodatne jedinice SSD tipa za smeštanje podataka</w:t>
      </w:r>
    </w:p>
    <w:p w14:paraId="683F6E40" w14:textId="77777777" w:rsidR="002D3120" w:rsidRPr="00701D6E" w:rsidRDefault="002D3120" w:rsidP="002D3120">
      <w:pPr>
        <w:rPr>
          <w:rFonts w:cs="Arial"/>
          <w:sz w:val="22"/>
          <w:szCs w:val="22"/>
        </w:rPr>
      </w:pPr>
      <w:r w:rsidRPr="00701D6E">
        <w:rPr>
          <w:rFonts w:cs="Arial"/>
          <w:sz w:val="22"/>
          <w:szCs w:val="22"/>
        </w:rPr>
        <w:t>Sistem mora biti u režimu rada visoke raspoloživosti, kao par uređaja identičnog hardvera</w:t>
      </w:r>
    </w:p>
    <w:p w14:paraId="6475715A" w14:textId="77777777" w:rsidR="002D3120" w:rsidRPr="00701D6E" w:rsidRDefault="002D3120" w:rsidP="002D3120">
      <w:pPr>
        <w:rPr>
          <w:rFonts w:cs="Arial"/>
          <w:sz w:val="22"/>
          <w:szCs w:val="22"/>
        </w:rPr>
      </w:pPr>
      <w:r w:rsidRPr="00701D6E">
        <w:rPr>
          <w:rFonts w:cs="Arial"/>
          <w:sz w:val="22"/>
          <w:szCs w:val="22"/>
        </w:rPr>
        <w:t>Performanse  i funkcionalnosti:</w:t>
      </w:r>
    </w:p>
    <w:p w14:paraId="088A7D50" w14:textId="77777777" w:rsidR="002D3120" w:rsidRPr="00701D6E" w:rsidRDefault="002D3120" w:rsidP="002D3120">
      <w:pPr>
        <w:rPr>
          <w:rFonts w:cs="Arial"/>
          <w:sz w:val="22"/>
          <w:szCs w:val="22"/>
        </w:rPr>
      </w:pPr>
      <w:r w:rsidRPr="00701D6E">
        <w:rPr>
          <w:rFonts w:cs="Arial"/>
          <w:sz w:val="22"/>
          <w:szCs w:val="22"/>
        </w:rPr>
        <w:t>Uređaj mora imati propusnu moć pri uključenim FW i AVC funkcionalnostima – najmanje 3 Gbps</w:t>
      </w:r>
    </w:p>
    <w:p w14:paraId="43F623F4" w14:textId="77777777" w:rsidR="002D3120" w:rsidRPr="00701D6E" w:rsidRDefault="002D3120" w:rsidP="002D3120">
      <w:pPr>
        <w:rPr>
          <w:rFonts w:cs="Arial"/>
          <w:sz w:val="22"/>
          <w:szCs w:val="22"/>
        </w:rPr>
      </w:pPr>
      <w:r w:rsidRPr="00701D6E">
        <w:rPr>
          <w:rFonts w:cs="Arial"/>
          <w:sz w:val="22"/>
          <w:szCs w:val="22"/>
        </w:rPr>
        <w:t>Propusna moć pri uključenim AVC i IPS funkcionalnostima – najmanje 3 Gbps</w:t>
      </w:r>
    </w:p>
    <w:p w14:paraId="54CE22D4" w14:textId="77777777" w:rsidR="002D3120" w:rsidRPr="00701D6E" w:rsidRDefault="002D3120" w:rsidP="002D3120">
      <w:pPr>
        <w:rPr>
          <w:rFonts w:cs="Arial"/>
          <w:sz w:val="22"/>
          <w:szCs w:val="22"/>
        </w:rPr>
      </w:pPr>
      <w:r w:rsidRPr="00701D6E">
        <w:rPr>
          <w:rFonts w:cs="Arial"/>
          <w:sz w:val="22"/>
          <w:szCs w:val="22"/>
        </w:rPr>
        <w:t>Konkurentne korisničke konekcije kroz uređaj – najmanje 1 milion</w:t>
      </w:r>
    </w:p>
    <w:p w14:paraId="031AFB08" w14:textId="77777777" w:rsidR="002D3120" w:rsidRPr="00701D6E" w:rsidRDefault="002D3120" w:rsidP="002D3120">
      <w:pPr>
        <w:rPr>
          <w:rFonts w:cs="Arial"/>
          <w:sz w:val="22"/>
          <w:szCs w:val="22"/>
        </w:rPr>
      </w:pPr>
      <w:r w:rsidRPr="00701D6E">
        <w:rPr>
          <w:rFonts w:cs="Arial"/>
          <w:sz w:val="22"/>
          <w:szCs w:val="22"/>
        </w:rPr>
        <w:t>Uspostava novih korisničkih konekcija u sekundi – najmanje 18000</w:t>
      </w:r>
    </w:p>
    <w:p w14:paraId="3D1D177B" w14:textId="77777777" w:rsidR="002D3120" w:rsidRPr="00701D6E" w:rsidRDefault="002D3120" w:rsidP="002D3120">
      <w:pPr>
        <w:rPr>
          <w:rFonts w:cs="Arial"/>
          <w:sz w:val="22"/>
          <w:szCs w:val="22"/>
        </w:rPr>
      </w:pPr>
      <w:r w:rsidRPr="00701D6E">
        <w:rPr>
          <w:rFonts w:cs="Arial"/>
          <w:sz w:val="22"/>
          <w:szCs w:val="22"/>
        </w:rPr>
        <w:t>Propusna moć IPsec kriptovanog saobraćaja – najmanje 500 Mbps</w:t>
      </w:r>
    </w:p>
    <w:p w14:paraId="201A9EA8" w14:textId="77777777" w:rsidR="002D3120" w:rsidRPr="00701D6E" w:rsidRDefault="002D3120" w:rsidP="002D3120">
      <w:pPr>
        <w:rPr>
          <w:rFonts w:cs="Arial"/>
          <w:sz w:val="22"/>
          <w:szCs w:val="22"/>
        </w:rPr>
      </w:pPr>
      <w:r w:rsidRPr="00701D6E">
        <w:rPr>
          <w:rFonts w:cs="Arial"/>
          <w:sz w:val="22"/>
          <w:szCs w:val="22"/>
        </w:rPr>
        <w:t>Broj VPN susedstva – najmanje 1500</w:t>
      </w:r>
    </w:p>
    <w:p w14:paraId="38455CC3" w14:textId="77777777" w:rsidR="002D3120" w:rsidRPr="00701D6E" w:rsidRDefault="002D3120" w:rsidP="002D3120">
      <w:pPr>
        <w:rPr>
          <w:rFonts w:cs="Arial"/>
          <w:sz w:val="22"/>
          <w:szCs w:val="22"/>
        </w:rPr>
      </w:pPr>
      <w:r w:rsidRPr="00701D6E">
        <w:rPr>
          <w:rFonts w:cs="Arial"/>
          <w:sz w:val="22"/>
          <w:szCs w:val="22"/>
        </w:rPr>
        <w:t>Broja VLAN-ova – najmanje 400</w:t>
      </w:r>
    </w:p>
    <w:p w14:paraId="5804747D" w14:textId="77777777" w:rsidR="002D3120" w:rsidRPr="00701D6E" w:rsidRDefault="002D3120" w:rsidP="002D3120">
      <w:pPr>
        <w:rPr>
          <w:rFonts w:cs="Arial"/>
          <w:sz w:val="22"/>
          <w:szCs w:val="22"/>
        </w:rPr>
      </w:pPr>
      <w:r w:rsidRPr="00701D6E">
        <w:rPr>
          <w:rFonts w:cs="Arial"/>
          <w:sz w:val="22"/>
          <w:szCs w:val="22"/>
        </w:rPr>
        <w:t>Podrška za centralizovano upravljanje, prikupljanje informacija, nadgledanje uređaja i izveštavanje</w:t>
      </w:r>
    </w:p>
    <w:p w14:paraId="3DF5BC79" w14:textId="77777777" w:rsidR="002D3120" w:rsidRPr="00701D6E" w:rsidRDefault="002D3120" w:rsidP="002D3120">
      <w:pPr>
        <w:rPr>
          <w:rFonts w:cs="Arial"/>
          <w:sz w:val="22"/>
          <w:szCs w:val="22"/>
        </w:rPr>
      </w:pPr>
      <w:r w:rsidRPr="00701D6E">
        <w:rPr>
          <w:rFonts w:cs="Arial"/>
          <w:sz w:val="22"/>
          <w:szCs w:val="22"/>
        </w:rPr>
        <w:t>Podrška za najmanje 80 URL kategorija koje se mogu koristiti za filtriranje</w:t>
      </w:r>
    </w:p>
    <w:p w14:paraId="174C385D" w14:textId="77777777" w:rsidR="002D3120" w:rsidRPr="00701D6E" w:rsidRDefault="002D3120" w:rsidP="002D3120">
      <w:pPr>
        <w:rPr>
          <w:rFonts w:cs="Arial"/>
          <w:sz w:val="22"/>
          <w:szCs w:val="22"/>
        </w:rPr>
      </w:pPr>
      <w:r w:rsidRPr="00701D6E">
        <w:rPr>
          <w:rFonts w:cs="Arial"/>
          <w:sz w:val="22"/>
          <w:szCs w:val="22"/>
        </w:rPr>
        <w:t>Podrška za najmanje 280 miliona kategorizovanih URL-ova</w:t>
      </w:r>
    </w:p>
    <w:p w14:paraId="621B096C" w14:textId="77777777" w:rsidR="002D3120" w:rsidRPr="00701D6E" w:rsidRDefault="002D3120" w:rsidP="002D3120">
      <w:pPr>
        <w:rPr>
          <w:rFonts w:cs="Arial"/>
          <w:sz w:val="22"/>
          <w:szCs w:val="22"/>
        </w:rPr>
      </w:pPr>
      <w:r w:rsidRPr="00701D6E">
        <w:rPr>
          <w:rFonts w:cs="Arial"/>
          <w:sz w:val="22"/>
          <w:szCs w:val="22"/>
        </w:rPr>
        <w:t>Uređaj mora biti isporučen sa najnovijom verzijom softvera.</w:t>
      </w:r>
    </w:p>
    <w:p w14:paraId="42455292" w14:textId="77777777" w:rsidR="002D3120" w:rsidRPr="00701D6E" w:rsidRDefault="002D3120" w:rsidP="002D3120">
      <w:pPr>
        <w:rPr>
          <w:rFonts w:cs="Arial"/>
          <w:sz w:val="22"/>
          <w:szCs w:val="22"/>
        </w:rPr>
      </w:pPr>
      <w:r w:rsidRPr="00701D6E">
        <w:rPr>
          <w:rFonts w:cs="Arial"/>
          <w:sz w:val="22"/>
          <w:szCs w:val="22"/>
        </w:rPr>
        <w:t xml:space="preserve">Uređaj mora da podržava softver za lokalno upravljanje i nadgledanje sa podrškom za analizu događaja </w:t>
      </w:r>
    </w:p>
    <w:p w14:paraId="787D78D0" w14:textId="77777777" w:rsidR="002D3120" w:rsidRPr="00701D6E" w:rsidRDefault="002D3120" w:rsidP="002D3120">
      <w:pPr>
        <w:rPr>
          <w:rFonts w:cs="Arial"/>
          <w:sz w:val="22"/>
          <w:szCs w:val="22"/>
        </w:rPr>
      </w:pPr>
      <w:r w:rsidRPr="00701D6E">
        <w:rPr>
          <w:rFonts w:cs="Arial"/>
          <w:sz w:val="22"/>
          <w:szCs w:val="22"/>
        </w:rPr>
        <w:t xml:space="preserve">Uređaj mora biti isporučen sa centralizovanom menadžment konzolom u vidu virtuelne mašine (sa podrškom za VMware) ili posebnog uređaja sa koje je moguće upravljanje Firewall uređajima i generisanje različitih vrsta upozorenja, analiza i izveštaja. </w:t>
      </w:r>
    </w:p>
    <w:p w14:paraId="0090B23C" w14:textId="77777777" w:rsidR="002D3120" w:rsidRPr="00701D6E" w:rsidRDefault="002D3120" w:rsidP="002D3120">
      <w:pPr>
        <w:rPr>
          <w:rFonts w:cs="Arial"/>
          <w:sz w:val="22"/>
          <w:szCs w:val="22"/>
        </w:rPr>
      </w:pPr>
      <w:r w:rsidRPr="00701D6E">
        <w:rPr>
          <w:rFonts w:cs="Arial"/>
          <w:sz w:val="22"/>
          <w:szCs w:val="22"/>
        </w:rPr>
        <w:t>Uređaj mora podržavati IPS funkcionalnost, sa dinamičkim ažuriranjem novih signatura</w:t>
      </w:r>
    </w:p>
    <w:p w14:paraId="4A126636" w14:textId="77777777" w:rsidR="002D3120" w:rsidRPr="00701D6E" w:rsidRDefault="002D3120" w:rsidP="002D3120">
      <w:pPr>
        <w:rPr>
          <w:rFonts w:cs="Arial"/>
          <w:sz w:val="22"/>
          <w:szCs w:val="22"/>
        </w:rPr>
      </w:pPr>
      <w:r w:rsidRPr="00701D6E">
        <w:rPr>
          <w:rFonts w:cs="Arial"/>
          <w:sz w:val="22"/>
          <w:szCs w:val="22"/>
        </w:rPr>
        <w:t>Uređaj mora imati funkcionalnost blokiranja dobro poznatih malicioznih IP adresa, DNS i URL zapisa, sa dinamičkim ažuriranjem baze</w:t>
      </w:r>
    </w:p>
    <w:p w14:paraId="3EE80B39" w14:textId="77777777" w:rsidR="002D3120" w:rsidRPr="00701D6E" w:rsidRDefault="002D3120" w:rsidP="002D3120">
      <w:pPr>
        <w:rPr>
          <w:rFonts w:cs="Arial"/>
          <w:sz w:val="22"/>
          <w:szCs w:val="22"/>
        </w:rPr>
      </w:pPr>
      <w:r w:rsidRPr="00701D6E">
        <w:rPr>
          <w:rFonts w:cs="Arial"/>
          <w:sz w:val="22"/>
          <w:szCs w:val="22"/>
        </w:rPr>
        <w:t>Uređaj mora imati funkcionalnost analize malicioznih fajlova, uključujući i dinamičku analizu fajlova (sandbox analiza)</w:t>
      </w:r>
    </w:p>
    <w:p w14:paraId="67035455" w14:textId="77777777" w:rsidR="002D3120" w:rsidRPr="00701D6E" w:rsidRDefault="002D3120" w:rsidP="002D3120">
      <w:pPr>
        <w:rPr>
          <w:rFonts w:cs="Arial"/>
          <w:sz w:val="22"/>
          <w:szCs w:val="22"/>
        </w:rPr>
      </w:pPr>
      <w:r w:rsidRPr="00701D6E">
        <w:rPr>
          <w:rFonts w:cs="Arial"/>
          <w:sz w:val="22"/>
          <w:szCs w:val="22"/>
        </w:rPr>
        <w:t>Uređaj mora imati funkcionalnost osnovnog udaljenog VPN pristupa za 500 korisnika</w:t>
      </w:r>
    </w:p>
    <w:p w14:paraId="05C73DCA" w14:textId="77777777" w:rsidR="002D3120" w:rsidRPr="00701D6E" w:rsidRDefault="002D3120" w:rsidP="002D3120">
      <w:pPr>
        <w:rPr>
          <w:rFonts w:cs="Arial"/>
          <w:sz w:val="22"/>
          <w:szCs w:val="22"/>
        </w:rPr>
      </w:pPr>
      <w:r w:rsidRPr="00701D6E">
        <w:rPr>
          <w:rFonts w:cs="Arial"/>
          <w:sz w:val="22"/>
          <w:szCs w:val="22"/>
        </w:rPr>
        <w:t>Podrška za uređaj, kao i svi servisi i licence moraju biti na 5 godina</w:t>
      </w:r>
    </w:p>
    <w:p w14:paraId="479A19FE" w14:textId="77777777" w:rsidR="002D3120" w:rsidRPr="00701D6E" w:rsidRDefault="002D3120" w:rsidP="002D3120">
      <w:pPr>
        <w:rPr>
          <w:rFonts w:cs="Arial"/>
          <w:sz w:val="22"/>
          <w:szCs w:val="22"/>
        </w:rPr>
      </w:pPr>
      <w:r w:rsidRPr="00701D6E">
        <w:rPr>
          <w:rFonts w:cs="Arial"/>
          <w:sz w:val="22"/>
          <w:szCs w:val="22"/>
        </w:rPr>
        <w:t xml:space="preserve">Mogućnosti za naknadna proširenja: </w:t>
      </w:r>
    </w:p>
    <w:p w14:paraId="7DE3F42B" w14:textId="77777777" w:rsidR="002D3120" w:rsidRPr="00701D6E" w:rsidRDefault="002D3120" w:rsidP="002D3120">
      <w:pPr>
        <w:rPr>
          <w:rFonts w:cs="Arial"/>
          <w:sz w:val="22"/>
          <w:szCs w:val="22"/>
        </w:rPr>
      </w:pPr>
      <w:r w:rsidRPr="00701D6E">
        <w:rPr>
          <w:rFonts w:cs="Arial"/>
          <w:sz w:val="22"/>
          <w:szCs w:val="22"/>
        </w:rPr>
        <w:t>Mogućnost nabavke licence koja omogućava  kontrolu Web saobraćaja na osnovu  kategorije i reputacije, koja nije predmet nabavke</w:t>
      </w:r>
    </w:p>
    <w:p w14:paraId="2D1B2017" w14:textId="77777777" w:rsidR="002D3120" w:rsidRPr="00701D6E" w:rsidRDefault="002D3120" w:rsidP="002D3120">
      <w:pPr>
        <w:rPr>
          <w:rFonts w:cs="Arial"/>
          <w:sz w:val="22"/>
          <w:szCs w:val="22"/>
        </w:rPr>
      </w:pPr>
    </w:p>
    <w:p w14:paraId="04AADF9C" w14:textId="77777777" w:rsidR="002D3120" w:rsidRPr="00701D6E" w:rsidRDefault="002D3120" w:rsidP="002D3120">
      <w:pPr>
        <w:rPr>
          <w:rFonts w:cs="Arial"/>
          <w:sz w:val="22"/>
          <w:szCs w:val="22"/>
        </w:rPr>
      </w:pPr>
    </w:p>
    <w:p w14:paraId="2A512190" w14:textId="170468CE" w:rsidR="002D3120" w:rsidRPr="000C4F9B" w:rsidRDefault="000C4F9B" w:rsidP="002D3120">
      <w:pPr>
        <w:rPr>
          <w:rFonts w:cs="Arial"/>
          <w:b/>
          <w:sz w:val="22"/>
          <w:szCs w:val="22"/>
        </w:rPr>
      </w:pPr>
      <w:r w:rsidRPr="000C4F9B">
        <w:rPr>
          <w:rFonts w:cs="Arial"/>
          <w:b/>
          <w:sz w:val="22"/>
          <w:szCs w:val="22"/>
        </w:rPr>
        <w:t>28.</w:t>
      </w:r>
      <w:r w:rsidR="002D3120" w:rsidRPr="000C4F9B">
        <w:rPr>
          <w:rFonts w:cs="Arial"/>
          <w:b/>
          <w:sz w:val="22"/>
          <w:szCs w:val="22"/>
        </w:rPr>
        <w:t>Identity service engine- Cisco ISE 2.3 ili odgovarajući</w:t>
      </w:r>
    </w:p>
    <w:p w14:paraId="05816C81" w14:textId="0D3A5035" w:rsidR="002D3120" w:rsidRPr="00701D6E" w:rsidRDefault="002D3120" w:rsidP="002D3120">
      <w:pPr>
        <w:rPr>
          <w:rFonts w:cs="Arial"/>
          <w:sz w:val="22"/>
          <w:szCs w:val="22"/>
        </w:rPr>
      </w:pPr>
      <w:r w:rsidRPr="00701D6E">
        <w:rPr>
          <w:rFonts w:cs="Arial"/>
          <w:sz w:val="22"/>
          <w:szCs w:val="22"/>
        </w:rPr>
        <w:t>Uređaj mora biti isporučen kao fizički uređaj</w:t>
      </w:r>
      <w:r w:rsidR="000C4F9B">
        <w:rPr>
          <w:rFonts w:cs="Arial"/>
          <w:sz w:val="22"/>
          <w:szCs w:val="22"/>
        </w:rPr>
        <w:t>.</w:t>
      </w:r>
    </w:p>
    <w:p w14:paraId="512C4683" w14:textId="77777777" w:rsidR="002D3120" w:rsidRPr="00701D6E" w:rsidRDefault="002D3120" w:rsidP="002D3120">
      <w:pPr>
        <w:rPr>
          <w:rFonts w:cs="Arial"/>
          <w:sz w:val="22"/>
          <w:szCs w:val="22"/>
        </w:rPr>
      </w:pPr>
      <w:r w:rsidRPr="00701D6E">
        <w:rPr>
          <w:rFonts w:cs="Arial"/>
          <w:sz w:val="22"/>
          <w:szCs w:val="22"/>
        </w:rPr>
        <w:t>Sistem mora biti redundantan i isporučen u režimu visoke raspoloživosti (HA režim)</w:t>
      </w:r>
    </w:p>
    <w:p w14:paraId="2A99EB87" w14:textId="77777777" w:rsidR="002D3120" w:rsidRPr="00701D6E" w:rsidRDefault="002D3120" w:rsidP="002D3120">
      <w:pPr>
        <w:rPr>
          <w:rFonts w:cs="Arial"/>
          <w:sz w:val="22"/>
          <w:szCs w:val="22"/>
        </w:rPr>
      </w:pPr>
      <w:r w:rsidRPr="00701D6E">
        <w:rPr>
          <w:rFonts w:cs="Arial"/>
          <w:sz w:val="22"/>
          <w:szCs w:val="22"/>
        </w:rPr>
        <w:t>Sistem mora imati mogućnost za najmanje 7500 RADIUS sesija u sistemu</w:t>
      </w:r>
    </w:p>
    <w:p w14:paraId="6DED6F02" w14:textId="77777777" w:rsidR="002D3120" w:rsidRPr="00701D6E" w:rsidRDefault="002D3120" w:rsidP="002D3120">
      <w:pPr>
        <w:rPr>
          <w:rFonts w:cs="Arial"/>
          <w:sz w:val="22"/>
          <w:szCs w:val="22"/>
        </w:rPr>
      </w:pPr>
      <w:r w:rsidRPr="00701D6E">
        <w:rPr>
          <w:rFonts w:cs="Arial"/>
          <w:sz w:val="22"/>
          <w:szCs w:val="22"/>
        </w:rPr>
        <w:t>Sistem mora podržavati sledeće protokole RADIUS, TACACS+, PAP, MS-CHAP, PEAP, EAP-FAST, EAP-TLS, EAP-TTLS</w:t>
      </w:r>
    </w:p>
    <w:p w14:paraId="48C89F2E" w14:textId="77777777" w:rsidR="002D3120" w:rsidRPr="00701D6E" w:rsidRDefault="002D3120" w:rsidP="002D3120">
      <w:pPr>
        <w:rPr>
          <w:rFonts w:cs="Arial"/>
          <w:sz w:val="22"/>
          <w:szCs w:val="22"/>
        </w:rPr>
      </w:pPr>
      <w:r w:rsidRPr="00701D6E">
        <w:rPr>
          <w:rFonts w:cs="Arial"/>
          <w:sz w:val="22"/>
          <w:szCs w:val="22"/>
        </w:rPr>
        <w:t>Sistem mora imati podršku za EAP Chaining računarskih i korisničkih kredencijala</w:t>
      </w:r>
    </w:p>
    <w:p w14:paraId="538F8080" w14:textId="77777777" w:rsidR="002D3120" w:rsidRPr="00701D6E" w:rsidRDefault="002D3120" w:rsidP="002D3120">
      <w:pPr>
        <w:rPr>
          <w:rFonts w:cs="Arial"/>
          <w:sz w:val="22"/>
          <w:szCs w:val="22"/>
        </w:rPr>
      </w:pPr>
      <w:r w:rsidRPr="00701D6E">
        <w:rPr>
          <w:rFonts w:cs="Arial"/>
          <w:sz w:val="22"/>
          <w:szCs w:val="22"/>
        </w:rPr>
        <w:t>Sistem mora imati mogućnost integracije sa eksternim sistemima poput Microsoft Active Directory, LDAP, RADIUS, RSA one-time password, sertifikacionim telima za autentifikaciju i autorizaciju, ODBC</w:t>
      </w:r>
    </w:p>
    <w:p w14:paraId="434191B5" w14:textId="77777777" w:rsidR="002D3120" w:rsidRPr="00701D6E" w:rsidRDefault="002D3120" w:rsidP="002D3120">
      <w:pPr>
        <w:rPr>
          <w:rFonts w:cs="Arial"/>
          <w:sz w:val="22"/>
          <w:szCs w:val="22"/>
        </w:rPr>
      </w:pPr>
      <w:r w:rsidRPr="00701D6E">
        <w:rPr>
          <w:rFonts w:cs="Arial"/>
          <w:sz w:val="22"/>
          <w:szCs w:val="22"/>
        </w:rPr>
        <w:t>Sistem mora imati podršku za polise za kontrolu pristupa, uz mogućnost fine granulacije korišćenjem odgovarajućih atributa (npr. korisnički identitet, autentifikacioni protokol, status provere uređaja, i slično)</w:t>
      </w:r>
    </w:p>
    <w:p w14:paraId="457F931D" w14:textId="77777777" w:rsidR="002D3120" w:rsidRPr="00701D6E" w:rsidRDefault="002D3120" w:rsidP="002D3120">
      <w:pPr>
        <w:rPr>
          <w:rFonts w:cs="Arial"/>
          <w:sz w:val="22"/>
          <w:szCs w:val="22"/>
        </w:rPr>
      </w:pPr>
      <w:r w:rsidRPr="00701D6E">
        <w:rPr>
          <w:rFonts w:cs="Arial"/>
          <w:sz w:val="22"/>
          <w:szCs w:val="22"/>
        </w:rPr>
        <w:t>Sistem mora imati podršku za različite opcije za kontrolu pristupa (npr. dinamičku dodelu listi za kontrolu pristupa – dACL, dodela VLAN-ova, URL redirekcija, SGT)</w:t>
      </w:r>
    </w:p>
    <w:p w14:paraId="4A3B8884" w14:textId="77777777" w:rsidR="002D3120" w:rsidRPr="00701D6E" w:rsidRDefault="002D3120" w:rsidP="002D3120">
      <w:pPr>
        <w:rPr>
          <w:rFonts w:cs="Arial"/>
          <w:sz w:val="22"/>
          <w:szCs w:val="22"/>
        </w:rPr>
      </w:pPr>
      <w:r w:rsidRPr="00701D6E">
        <w:rPr>
          <w:rFonts w:cs="Arial"/>
          <w:sz w:val="22"/>
          <w:szCs w:val="22"/>
        </w:rPr>
        <w:t>Sistem mora imati podršku za Sponsor/Guest mrežni pristup</w:t>
      </w:r>
    </w:p>
    <w:p w14:paraId="68F106A5" w14:textId="77777777" w:rsidR="002D3120" w:rsidRPr="00701D6E" w:rsidRDefault="002D3120" w:rsidP="002D3120">
      <w:pPr>
        <w:rPr>
          <w:rFonts w:cs="Arial"/>
          <w:sz w:val="22"/>
          <w:szCs w:val="22"/>
        </w:rPr>
      </w:pPr>
      <w:r w:rsidRPr="00701D6E">
        <w:rPr>
          <w:rFonts w:cs="Arial"/>
          <w:sz w:val="22"/>
          <w:szCs w:val="22"/>
        </w:rPr>
        <w:t>Sistem mora imati mogućnost integracije sa MDM/EMM sistemima</w:t>
      </w:r>
    </w:p>
    <w:p w14:paraId="0198C7DB" w14:textId="77777777" w:rsidR="002D3120" w:rsidRPr="00701D6E" w:rsidRDefault="002D3120" w:rsidP="002D3120">
      <w:pPr>
        <w:rPr>
          <w:rFonts w:cs="Arial"/>
          <w:sz w:val="22"/>
          <w:szCs w:val="22"/>
        </w:rPr>
      </w:pPr>
      <w:r w:rsidRPr="00701D6E">
        <w:rPr>
          <w:rFonts w:cs="Arial"/>
          <w:sz w:val="22"/>
          <w:szCs w:val="22"/>
        </w:rPr>
        <w:t>Sistem mora imati mogućnost profilisanja krajnjih uređaja</w:t>
      </w:r>
    </w:p>
    <w:p w14:paraId="5D37BCDA" w14:textId="77777777" w:rsidR="002D3120" w:rsidRPr="00701D6E" w:rsidRDefault="002D3120" w:rsidP="002D3120">
      <w:pPr>
        <w:rPr>
          <w:rFonts w:cs="Arial"/>
          <w:sz w:val="22"/>
          <w:szCs w:val="22"/>
        </w:rPr>
      </w:pPr>
      <w:r w:rsidRPr="00701D6E">
        <w:rPr>
          <w:rFonts w:cs="Arial"/>
          <w:sz w:val="22"/>
          <w:szCs w:val="22"/>
        </w:rPr>
        <w:t>Sistem mora imati mogućnost provere PC i mobilnih uređaja (npr. provera poslednjih zakrpa, provera ažurnosti antivirus sistema, prisustvo aplikacija, i slično)</w:t>
      </w:r>
    </w:p>
    <w:p w14:paraId="3E54DC0D" w14:textId="77777777" w:rsidR="002D3120" w:rsidRPr="00701D6E" w:rsidRDefault="002D3120" w:rsidP="002D3120">
      <w:pPr>
        <w:rPr>
          <w:rFonts w:cs="Arial"/>
          <w:sz w:val="22"/>
          <w:szCs w:val="22"/>
        </w:rPr>
      </w:pPr>
      <w:r w:rsidRPr="00701D6E">
        <w:rPr>
          <w:rFonts w:cs="Arial"/>
          <w:sz w:val="22"/>
          <w:szCs w:val="22"/>
        </w:rPr>
        <w:t>Sistem mora imati podršku za upravljanje mrežnim uređajima korišćenjem TACACS+ protokola</w:t>
      </w:r>
    </w:p>
    <w:p w14:paraId="588AB065" w14:textId="77777777" w:rsidR="002D3120" w:rsidRPr="00701D6E" w:rsidRDefault="002D3120" w:rsidP="002D3120">
      <w:pPr>
        <w:rPr>
          <w:rFonts w:cs="Arial"/>
          <w:sz w:val="22"/>
          <w:szCs w:val="22"/>
        </w:rPr>
      </w:pPr>
      <w:r w:rsidRPr="00701D6E">
        <w:rPr>
          <w:rFonts w:cs="Arial"/>
          <w:sz w:val="22"/>
          <w:szCs w:val="22"/>
        </w:rPr>
        <w:t>Sistem mora imati podršku za najmanje 1000 simultanih RADIUS korisnika</w:t>
      </w:r>
    </w:p>
    <w:p w14:paraId="5B9DEC14" w14:textId="77777777" w:rsidR="002D3120" w:rsidRPr="00701D6E" w:rsidRDefault="002D3120" w:rsidP="002D3120">
      <w:pPr>
        <w:rPr>
          <w:rFonts w:cs="Arial"/>
          <w:sz w:val="22"/>
          <w:szCs w:val="22"/>
        </w:rPr>
      </w:pPr>
      <w:r w:rsidRPr="00701D6E">
        <w:rPr>
          <w:rFonts w:cs="Arial"/>
          <w:sz w:val="22"/>
          <w:szCs w:val="22"/>
        </w:rPr>
        <w:t>Sistem mora imati podršku za profilisanje najmanje 100 simultanih korisnika</w:t>
      </w:r>
    </w:p>
    <w:p w14:paraId="5476AFDA" w14:textId="77777777" w:rsidR="002D3120" w:rsidRPr="00701D6E" w:rsidRDefault="002D3120" w:rsidP="002D3120">
      <w:pPr>
        <w:rPr>
          <w:rFonts w:cs="Arial"/>
          <w:sz w:val="22"/>
          <w:szCs w:val="22"/>
        </w:rPr>
      </w:pPr>
      <w:r w:rsidRPr="00701D6E">
        <w:rPr>
          <w:rFonts w:cs="Arial"/>
          <w:sz w:val="22"/>
          <w:szCs w:val="22"/>
        </w:rPr>
        <w:t>Sistem mora imati podršku za proveru usklađenosti krajnjih uređaja za najmanje 100 simultanih korisnika</w:t>
      </w:r>
    </w:p>
    <w:p w14:paraId="6845304F" w14:textId="77777777" w:rsidR="002D3120" w:rsidRPr="00701D6E" w:rsidRDefault="002D3120" w:rsidP="002D3120">
      <w:pPr>
        <w:rPr>
          <w:rFonts w:cs="Arial"/>
          <w:sz w:val="22"/>
          <w:szCs w:val="22"/>
        </w:rPr>
      </w:pPr>
      <w:r w:rsidRPr="00701D6E">
        <w:rPr>
          <w:rFonts w:cs="Arial"/>
          <w:sz w:val="22"/>
          <w:szCs w:val="22"/>
        </w:rPr>
        <w:t>Sistem mora imati podršku za instalaciju korisničkog agenta za proveru usklađenosti krajnjih uređaja za najmanje 100 krajnjih uređaja</w:t>
      </w:r>
    </w:p>
    <w:p w14:paraId="415B390A" w14:textId="77777777" w:rsidR="002D3120" w:rsidRPr="00701D6E" w:rsidRDefault="002D3120" w:rsidP="002D3120">
      <w:pPr>
        <w:rPr>
          <w:rFonts w:cs="Arial"/>
          <w:sz w:val="22"/>
          <w:szCs w:val="22"/>
        </w:rPr>
      </w:pPr>
      <w:r w:rsidRPr="00701D6E">
        <w:rPr>
          <w:rFonts w:cs="Arial"/>
          <w:sz w:val="22"/>
          <w:szCs w:val="22"/>
        </w:rPr>
        <w:t>Podrška za uređaje i servise treba biti 5 godina</w:t>
      </w:r>
    </w:p>
    <w:p w14:paraId="63A81583" w14:textId="77777777" w:rsidR="002D3120" w:rsidRPr="00701D6E" w:rsidRDefault="002D3120" w:rsidP="002D3120">
      <w:pPr>
        <w:rPr>
          <w:rFonts w:cs="Arial"/>
          <w:sz w:val="22"/>
          <w:szCs w:val="22"/>
        </w:rPr>
      </w:pPr>
    </w:p>
    <w:p w14:paraId="424E3D79" w14:textId="67FF279E" w:rsidR="002D3120" w:rsidRPr="00C562B6" w:rsidRDefault="00C562B6" w:rsidP="002D3120">
      <w:pPr>
        <w:rPr>
          <w:rFonts w:cs="Arial"/>
          <w:b/>
          <w:sz w:val="22"/>
          <w:szCs w:val="22"/>
        </w:rPr>
      </w:pPr>
      <w:r w:rsidRPr="00C562B6">
        <w:rPr>
          <w:rFonts w:cs="Arial"/>
          <w:b/>
          <w:sz w:val="22"/>
          <w:szCs w:val="22"/>
        </w:rPr>
        <w:t xml:space="preserve">30. </w:t>
      </w:r>
      <w:bookmarkStart w:id="27" w:name="OLE_LINK32"/>
      <w:bookmarkStart w:id="28" w:name="OLE_LINK33"/>
      <w:bookmarkStart w:id="29" w:name="OLE_LINK34"/>
      <w:r w:rsidRPr="00C562B6">
        <w:rPr>
          <w:rFonts w:cs="Arial"/>
          <w:b/>
          <w:sz w:val="22"/>
          <w:szCs w:val="22"/>
          <w:lang w:val="sr-Cyrl-RS"/>
        </w:rPr>
        <w:t>Уређај за бежични приступ тип 3-</w:t>
      </w:r>
      <w:r w:rsidR="002D3120" w:rsidRPr="00C562B6">
        <w:rPr>
          <w:rFonts w:cs="Arial"/>
          <w:b/>
          <w:sz w:val="22"/>
          <w:szCs w:val="22"/>
        </w:rPr>
        <w:t xml:space="preserve">Access Point sličan tipu </w:t>
      </w:r>
      <w:bookmarkStart w:id="30" w:name="OLE_LINK20"/>
      <w:bookmarkStart w:id="31" w:name="OLE_LINK21"/>
      <w:bookmarkStart w:id="32" w:name="OLE_LINK22"/>
      <w:bookmarkEnd w:id="27"/>
      <w:bookmarkEnd w:id="28"/>
      <w:bookmarkEnd w:id="29"/>
      <w:r w:rsidR="002D3120" w:rsidRPr="00C562B6">
        <w:rPr>
          <w:rFonts w:cs="Arial"/>
          <w:b/>
          <w:sz w:val="22"/>
          <w:szCs w:val="22"/>
        </w:rPr>
        <w:t>AIR-AP2802I-E-K9</w:t>
      </w:r>
      <w:bookmarkEnd w:id="30"/>
      <w:bookmarkEnd w:id="31"/>
      <w:bookmarkEnd w:id="32"/>
      <w:r w:rsidR="002D3120" w:rsidRPr="00C562B6">
        <w:rPr>
          <w:rFonts w:cs="Arial"/>
          <w:b/>
          <w:sz w:val="22"/>
          <w:szCs w:val="22"/>
        </w:rPr>
        <w:t xml:space="preserve"> </w:t>
      </w:r>
    </w:p>
    <w:p w14:paraId="4E992099" w14:textId="77777777" w:rsidR="002D3120" w:rsidRPr="00701D6E" w:rsidRDefault="002D3120" w:rsidP="002D3120">
      <w:pPr>
        <w:rPr>
          <w:rFonts w:cs="Arial"/>
          <w:sz w:val="22"/>
          <w:szCs w:val="22"/>
        </w:rPr>
      </w:pPr>
      <w:r w:rsidRPr="00701D6E">
        <w:rPr>
          <w:rFonts w:cs="Arial"/>
          <w:sz w:val="22"/>
          <w:szCs w:val="22"/>
        </w:rPr>
        <w:t xml:space="preserve">Napajanje </w:t>
      </w:r>
    </w:p>
    <w:p w14:paraId="63847F06" w14:textId="77777777" w:rsidR="002D3120" w:rsidRPr="00701D6E" w:rsidRDefault="002D3120" w:rsidP="002D3120">
      <w:pPr>
        <w:rPr>
          <w:rFonts w:cs="Arial"/>
          <w:sz w:val="22"/>
          <w:szCs w:val="22"/>
        </w:rPr>
      </w:pPr>
      <w:r w:rsidRPr="00701D6E">
        <w:rPr>
          <w:rFonts w:cs="Arial"/>
          <w:sz w:val="22"/>
          <w:szCs w:val="22"/>
        </w:rPr>
        <w:t>Preko Ethernet porta koji zadovoljava 802.3at PoE+ ili korištenjem Power Injectora koji zadovoljava 802.3at standard</w:t>
      </w:r>
    </w:p>
    <w:p w14:paraId="6D09E32B" w14:textId="77777777" w:rsidR="002D3120" w:rsidRPr="00701D6E" w:rsidRDefault="002D3120" w:rsidP="002D3120">
      <w:pPr>
        <w:rPr>
          <w:rFonts w:cs="Arial"/>
          <w:sz w:val="22"/>
          <w:szCs w:val="22"/>
        </w:rPr>
      </w:pPr>
    </w:p>
    <w:p w14:paraId="2F5CC83B" w14:textId="77777777" w:rsidR="002D3120" w:rsidRPr="00701D6E" w:rsidRDefault="002D3120" w:rsidP="002D3120">
      <w:pPr>
        <w:rPr>
          <w:rFonts w:cs="Arial"/>
          <w:sz w:val="22"/>
          <w:szCs w:val="22"/>
        </w:rPr>
      </w:pPr>
      <w:r w:rsidRPr="00701D6E">
        <w:rPr>
          <w:rFonts w:cs="Arial"/>
          <w:sz w:val="22"/>
          <w:szCs w:val="22"/>
        </w:rPr>
        <w:t>Podržani interfejsi:</w:t>
      </w:r>
    </w:p>
    <w:p w14:paraId="157A5095" w14:textId="77777777" w:rsidR="002D3120" w:rsidRPr="00701D6E" w:rsidRDefault="002D3120" w:rsidP="002D3120">
      <w:pPr>
        <w:rPr>
          <w:rFonts w:cs="Arial"/>
          <w:sz w:val="22"/>
          <w:szCs w:val="22"/>
        </w:rPr>
      </w:pPr>
      <w:r w:rsidRPr="00701D6E">
        <w:rPr>
          <w:rFonts w:cs="Arial"/>
          <w:sz w:val="22"/>
          <w:szCs w:val="22"/>
        </w:rPr>
        <w:t>2x100/1000BASE-T autosensing (RJ-45)</w:t>
      </w:r>
    </w:p>
    <w:p w14:paraId="1072331B" w14:textId="77777777" w:rsidR="002D3120" w:rsidRPr="00701D6E" w:rsidRDefault="002D3120" w:rsidP="002D3120">
      <w:pPr>
        <w:rPr>
          <w:rFonts w:cs="Arial"/>
          <w:sz w:val="22"/>
          <w:szCs w:val="22"/>
        </w:rPr>
      </w:pPr>
      <w:r w:rsidRPr="00701D6E">
        <w:rPr>
          <w:rFonts w:cs="Arial"/>
          <w:sz w:val="22"/>
          <w:szCs w:val="22"/>
        </w:rPr>
        <w:t>Menadžment console port (RJ-45)</w:t>
      </w:r>
    </w:p>
    <w:p w14:paraId="081F5786" w14:textId="77777777" w:rsidR="002D3120" w:rsidRPr="00701D6E" w:rsidRDefault="002D3120" w:rsidP="002D3120">
      <w:pPr>
        <w:rPr>
          <w:rFonts w:cs="Arial"/>
          <w:sz w:val="22"/>
          <w:szCs w:val="22"/>
        </w:rPr>
      </w:pPr>
      <w:r w:rsidRPr="00701D6E">
        <w:rPr>
          <w:rFonts w:cs="Arial"/>
          <w:sz w:val="22"/>
          <w:szCs w:val="22"/>
        </w:rPr>
        <w:t>USB 2.0</w:t>
      </w:r>
    </w:p>
    <w:p w14:paraId="356D5273" w14:textId="77777777" w:rsidR="002D3120" w:rsidRPr="00701D6E" w:rsidRDefault="002D3120" w:rsidP="002D3120">
      <w:pPr>
        <w:rPr>
          <w:rFonts w:cs="Arial"/>
          <w:sz w:val="22"/>
          <w:szCs w:val="22"/>
        </w:rPr>
      </w:pPr>
    </w:p>
    <w:p w14:paraId="3E00C40B" w14:textId="77777777" w:rsidR="002D3120" w:rsidRPr="00701D6E" w:rsidRDefault="002D3120" w:rsidP="002D3120">
      <w:pPr>
        <w:rPr>
          <w:rFonts w:cs="Arial"/>
          <w:sz w:val="22"/>
          <w:szCs w:val="22"/>
        </w:rPr>
      </w:pPr>
      <w:r w:rsidRPr="00701D6E">
        <w:rPr>
          <w:rFonts w:cs="Arial"/>
          <w:sz w:val="22"/>
          <w:szCs w:val="22"/>
        </w:rPr>
        <w:t>Montaža:</w:t>
      </w:r>
    </w:p>
    <w:p w14:paraId="3E6DB1AA" w14:textId="77777777" w:rsidR="002D3120" w:rsidRPr="00701D6E" w:rsidRDefault="002D3120" w:rsidP="002D3120">
      <w:pPr>
        <w:rPr>
          <w:rFonts w:cs="Arial"/>
          <w:sz w:val="22"/>
          <w:szCs w:val="22"/>
        </w:rPr>
      </w:pPr>
      <w:r w:rsidRPr="00701D6E">
        <w:rPr>
          <w:rFonts w:cs="Arial"/>
          <w:sz w:val="22"/>
          <w:szCs w:val="22"/>
        </w:rPr>
        <w:t>Na „spušteni plafon“</w:t>
      </w:r>
    </w:p>
    <w:p w14:paraId="11458E2B" w14:textId="77777777" w:rsidR="002D3120" w:rsidRPr="00701D6E" w:rsidRDefault="002D3120" w:rsidP="002D3120">
      <w:pPr>
        <w:rPr>
          <w:rFonts w:cs="Arial"/>
          <w:sz w:val="22"/>
          <w:szCs w:val="22"/>
        </w:rPr>
      </w:pPr>
      <w:r w:rsidRPr="00701D6E">
        <w:rPr>
          <w:rFonts w:cs="Arial"/>
          <w:sz w:val="22"/>
          <w:szCs w:val="22"/>
        </w:rPr>
        <w:t>Rešetka za plafon</w:t>
      </w:r>
    </w:p>
    <w:p w14:paraId="346BBF12" w14:textId="77777777" w:rsidR="002D3120" w:rsidRPr="00701D6E" w:rsidRDefault="002D3120" w:rsidP="002D3120">
      <w:pPr>
        <w:rPr>
          <w:rFonts w:cs="Arial"/>
          <w:sz w:val="22"/>
          <w:szCs w:val="22"/>
        </w:rPr>
      </w:pPr>
    </w:p>
    <w:p w14:paraId="248DD8E7" w14:textId="77777777" w:rsidR="002D3120" w:rsidRPr="00701D6E" w:rsidRDefault="002D3120" w:rsidP="002D3120">
      <w:pPr>
        <w:rPr>
          <w:rFonts w:cs="Arial"/>
          <w:sz w:val="22"/>
          <w:szCs w:val="22"/>
        </w:rPr>
      </w:pPr>
      <w:r w:rsidRPr="00701D6E">
        <w:rPr>
          <w:rFonts w:cs="Arial"/>
          <w:sz w:val="22"/>
          <w:szCs w:val="22"/>
        </w:rPr>
        <w:t>LED status indikatori:</w:t>
      </w:r>
    </w:p>
    <w:p w14:paraId="70C6D4B5" w14:textId="77777777" w:rsidR="002D3120" w:rsidRPr="00701D6E" w:rsidRDefault="002D3120" w:rsidP="002D3120">
      <w:pPr>
        <w:rPr>
          <w:rFonts w:cs="Arial"/>
          <w:sz w:val="22"/>
          <w:szCs w:val="22"/>
        </w:rPr>
      </w:pPr>
      <w:r w:rsidRPr="00701D6E">
        <w:rPr>
          <w:rFonts w:cs="Arial"/>
          <w:sz w:val="22"/>
          <w:szCs w:val="22"/>
        </w:rPr>
        <w:t>Startovanje operativnog sistema</w:t>
      </w:r>
    </w:p>
    <w:p w14:paraId="16DB05D6" w14:textId="77777777" w:rsidR="002D3120" w:rsidRPr="00701D6E" w:rsidRDefault="002D3120" w:rsidP="002D3120">
      <w:pPr>
        <w:rPr>
          <w:rFonts w:cs="Arial"/>
          <w:sz w:val="22"/>
          <w:szCs w:val="22"/>
        </w:rPr>
      </w:pPr>
      <w:r w:rsidRPr="00701D6E">
        <w:rPr>
          <w:rFonts w:cs="Arial"/>
          <w:sz w:val="22"/>
          <w:szCs w:val="22"/>
        </w:rPr>
        <w:t>Indikator asociranih klijenata</w:t>
      </w:r>
    </w:p>
    <w:p w14:paraId="6B7BB3BD" w14:textId="77777777" w:rsidR="002D3120" w:rsidRPr="00701D6E" w:rsidRDefault="002D3120" w:rsidP="002D3120">
      <w:pPr>
        <w:rPr>
          <w:rFonts w:cs="Arial"/>
          <w:sz w:val="22"/>
          <w:szCs w:val="22"/>
        </w:rPr>
      </w:pPr>
      <w:r w:rsidRPr="00701D6E">
        <w:rPr>
          <w:rFonts w:cs="Arial"/>
          <w:sz w:val="22"/>
          <w:szCs w:val="22"/>
        </w:rPr>
        <w:t>Operativni status Access Point-a</w:t>
      </w:r>
    </w:p>
    <w:p w14:paraId="03AB4111" w14:textId="77777777" w:rsidR="002D3120" w:rsidRPr="00701D6E" w:rsidRDefault="002D3120" w:rsidP="002D3120">
      <w:pPr>
        <w:rPr>
          <w:rFonts w:cs="Arial"/>
          <w:sz w:val="22"/>
          <w:szCs w:val="22"/>
        </w:rPr>
      </w:pPr>
      <w:r w:rsidRPr="00701D6E">
        <w:rPr>
          <w:rFonts w:cs="Arial"/>
          <w:sz w:val="22"/>
          <w:szCs w:val="22"/>
        </w:rPr>
        <w:t>Upozorenja o greškama u radu Access Point-a</w:t>
      </w:r>
    </w:p>
    <w:p w14:paraId="5BEBCFC3" w14:textId="77777777" w:rsidR="002D3120" w:rsidRPr="00701D6E" w:rsidRDefault="002D3120" w:rsidP="002D3120">
      <w:pPr>
        <w:rPr>
          <w:rFonts w:cs="Arial"/>
          <w:sz w:val="22"/>
          <w:szCs w:val="22"/>
        </w:rPr>
      </w:pPr>
    </w:p>
    <w:p w14:paraId="008E5A97" w14:textId="77777777" w:rsidR="002D3120" w:rsidRPr="00701D6E" w:rsidRDefault="002D3120" w:rsidP="002D3120">
      <w:pPr>
        <w:rPr>
          <w:rFonts w:cs="Arial"/>
          <w:sz w:val="22"/>
          <w:szCs w:val="22"/>
        </w:rPr>
      </w:pPr>
      <w:r w:rsidRPr="00701D6E">
        <w:rPr>
          <w:rFonts w:cs="Arial"/>
          <w:sz w:val="22"/>
          <w:szCs w:val="22"/>
        </w:rPr>
        <w:t>Performanse i funkcionalnosti:</w:t>
      </w:r>
    </w:p>
    <w:p w14:paraId="7035F1CC" w14:textId="77777777" w:rsidR="002D3120" w:rsidRPr="00701D6E" w:rsidRDefault="002D3120" w:rsidP="002D3120">
      <w:pPr>
        <w:rPr>
          <w:rFonts w:cs="Arial"/>
          <w:sz w:val="22"/>
          <w:szCs w:val="22"/>
        </w:rPr>
      </w:pPr>
      <w:r w:rsidRPr="00701D6E">
        <w:rPr>
          <w:rFonts w:cs="Arial"/>
          <w:sz w:val="22"/>
          <w:szCs w:val="22"/>
        </w:rPr>
        <w:t>802.11n version 2.0</w:t>
      </w:r>
    </w:p>
    <w:p w14:paraId="608A1FFC" w14:textId="77777777" w:rsidR="002D3120" w:rsidRPr="00701D6E" w:rsidRDefault="002D3120" w:rsidP="002D3120">
      <w:pPr>
        <w:rPr>
          <w:rFonts w:cs="Arial"/>
          <w:sz w:val="22"/>
          <w:szCs w:val="22"/>
        </w:rPr>
      </w:pPr>
      <w:r w:rsidRPr="00701D6E">
        <w:rPr>
          <w:rFonts w:cs="Arial"/>
          <w:sz w:val="22"/>
          <w:szCs w:val="22"/>
        </w:rPr>
        <w:t>4x4 MIMO sa tri odvojena strima</w:t>
      </w:r>
    </w:p>
    <w:p w14:paraId="2DF9FC1C" w14:textId="77777777" w:rsidR="002D3120" w:rsidRPr="00701D6E" w:rsidRDefault="002D3120" w:rsidP="002D3120">
      <w:pPr>
        <w:rPr>
          <w:rFonts w:cs="Arial"/>
          <w:sz w:val="22"/>
          <w:szCs w:val="22"/>
        </w:rPr>
      </w:pPr>
      <w:r w:rsidRPr="00701D6E">
        <w:rPr>
          <w:rFonts w:cs="Arial"/>
          <w:sz w:val="22"/>
          <w:szCs w:val="22"/>
        </w:rPr>
        <w:t>802.11n and 802.11a/g beamforming</w:t>
      </w:r>
    </w:p>
    <w:p w14:paraId="6A4997C9" w14:textId="77777777" w:rsidR="002D3120" w:rsidRPr="00701D6E" w:rsidRDefault="002D3120" w:rsidP="002D3120">
      <w:pPr>
        <w:rPr>
          <w:rFonts w:cs="Arial"/>
          <w:sz w:val="22"/>
          <w:szCs w:val="22"/>
        </w:rPr>
      </w:pPr>
      <w:r w:rsidRPr="00701D6E">
        <w:rPr>
          <w:rFonts w:cs="Arial"/>
          <w:sz w:val="22"/>
          <w:szCs w:val="22"/>
        </w:rPr>
        <w:lastRenderedPageBreak/>
        <w:t>Širine frekvencijskih kanala 20 I 40 MHz</w:t>
      </w:r>
    </w:p>
    <w:p w14:paraId="2450DD27" w14:textId="77777777" w:rsidR="002D3120" w:rsidRPr="00701D6E" w:rsidRDefault="002D3120" w:rsidP="002D3120">
      <w:pPr>
        <w:rPr>
          <w:rFonts w:cs="Arial"/>
          <w:sz w:val="22"/>
          <w:szCs w:val="22"/>
        </w:rPr>
      </w:pPr>
      <w:r w:rsidRPr="00701D6E">
        <w:rPr>
          <w:rFonts w:cs="Arial"/>
          <w:sz w:val="22"/>
          <w:szCs w:val="22"/>
        </w:rPr>
        <w:t>Brzina protoka podataka do 450 Mbps</w:t>
      </w:r>
    </w:p>
    <w:p w14:paraId="4D40E08F" w14:textId="77777777" w:rsidR="002D3120" w:rsidRPr="00701D6E" w:rsidRDefault="002D3120" w:rsidP="002D3120">
      <w:pPr>
        <w:rPr>
          <w:rFonts w:cs="Arial"/>
          <w:sz w:val="22"/>
          <w:szCs w:val="22"/>
        </w:rPr>
      </w:pPr>
      <w:r w:rsidRPr="00701D6E">
        <w:rPr>
          <w:rFonts w:cs="Arial"/>
          <w:sz w:val="22"/>
          <w:szCs w:val="22"/>
        </w:rPr>
        <w:t xml:space="preserve">802.11 dinamički odabir frekvencije </w:t>
      </w:r>
    </w:p>
    <w:p w14:paraId="4CF39B0D" w14:textId="77777777" w:rsidR="002D3120" w:rsidRPr="00701D6E" w:rsidRDefault="002D3120" w:rsidP="002D3120">
      <w:pPr>
        <w:rPr>
          <w:rFonts w:cs="Arial"/>
          <w:sz w:val="22"/>
          <w:szCs w:val="22"/>
        </w:rPr>
      </w:pPr>
      <w:r w:rsidRPr="00701D6E">
        <w:rPr>
          <w:rFonts w:cs="Arial"/>
          <w:sz w:val="22"/>
          <w:szCs w:val="22"/>
        </w:rPr>
        <w:t>Dva tipa agregacije paketa: A-MPDU (Tx/Rx), A-MSDU (Tx/Rx)</w:t>
      </w:r>
      <w:r w:rsidRPr="00701D6E">
        <w:rPr>
          <w:rFonts w:cs="Arial"/>
          <w:sz w:val="22"/>
          <w:szCs w:val="22"/>
        </w:rPr>
        <w:br/>
      </w:r>
    </w:p>
    <w:p w14:paraId="3890180A" w14:textId="77777777" w:rsidR="002D3120" w:rsidRPr="00701D6E" w:rsidRDefault="002D3120" w:rsidP="002D3120">
      <w:pPr>
        <w:rPr>
          <w:rFonts w:cs="Arial"/>
          <w:sz w:val="22"/>
          <w:szCs w:val="22"/>
        </w:rPr>
      </w:pPr>
      <w:r w:rsidRPr="00701D6E">
        <w:rPr>
          <w:rFonts w:cs="Arial"/>
          <w:sz w:val="22"/>
          <w:szCs w:val="22"/>
        </w:rPr>
        <w:t>802.11ac Wave 1</w:t>
      </w:r>
    </w:p>
    <w:p w14:paraId="0AF71B11" w14:textId="77777777" w:rsidR="002D3120" w:rsidRPr="00701D6E" w:rsidRDefault="002D3120" w:rsidP="002D3120">
      <w:pPr>
        <w:rPr>
          <w:rFonts w:cs="Arial"/>
          <w:sz w:val="22"/>
          <w:szCs w:val="22"/>
        </w:rPr>
      </w:pPr>
      <w:r w:rsidRPr="00701D6E">
        <w:rPr>
          <w:rFonts w:cs="Arial"/>
          <w:sz w:val="22"/>
          <w:szCs w:val="22"/>
        </w:rPr>
        <w:t>4x4 MIMO sa tri odvojena strima</w:t>
      </w:r>
    </w:p>
    <w:p w14:paraId="44D61013" w14:textId="77777777" w:rsidR="002D3120" w:rsidRPr="00701D6E" w:rsidRDefault="002D3120" w:rsidP="002D3120">
      <w:pPr>
        <w:rPr>
          <w:rFonts w:cs="Arial"/>
          <w:sz w:val="22"/>
          <w:szCs w:val="22"/>
        </w:rPr>
      </w:pPr>
      <w:r w:rsidRPr="00701D6E">
        <w:rPr>
          <w:rFonts w:cs="Arial"/>
          <w:sz w:val="22"/>
          <w:szCs w:val="22"/>
        </w:rPr>
        <w:t>802.11ac beamforming</w:t>
      </w:r>
    </w:p>
    <w:p w14:paraId="63338BE1" w14:textId="77777777" w:rsidR="002D3120" w:rsidRPr="00701D6E" w:rsidRDefault="002D3120" w:rsidP="002D3120">
      <w:pPr>
        <w:rPr>
          <w:rFonts w:cs="Arial"/>
          <w:sz w:val="22"/>
          <w:szCs w:val="22"/>
        </w:rPr>
      </w:pPr>
      <w:r w:rsidRPr="00701D6E">
        <w:rPr>
          <w:rFonts w:cs="Arial"/>
          <w:sz w:val="22"/>
          <w:szCs w:val="22"/>
        </w:rPr>
        <w:t>Širine kanala 20 , 40 I 80 MHz</w:t>
      </w:r>
    </w:p>
    <w:p w14:paraId="4B8A34EB" w14:textId="77777777" w:rsidR="002D3120" w:rsidRPr="00701D6E" w:rsidRDefault="002D3120" w:rsidP="002D3120">
      <w:pPr>
        <w:rPr>
          <w:rFonts w:cs="Arial"/>
          <w:sz w:val="22"/>
          <w:szCs w:val="22"/>
        </w:rPr>
      </w:pPr>
      <w:r w:rsidRPr="00701D6E">
        <w:rPr>
          <w:rFonts w:cs="Arial"/>
          <w:sz w:val="22"/>
          <w:szCs w:val="22"/>
        </w:rPr>
        <w:t>Brzina protoka podataka do 1.3 Gbps</w:t>
      </w:r>
    </w:p>
    <w:p w14:paraId="101CF0B8" w14:textId="77777777" w:rsidR="002D3120" w:rsidRPr="00701D6E" w:rsidRDefault="002D3120" w:rsidP="002D3120">
      <w:pPr>
        <w:rPr>
          <w:rFonts w:cs="Arial"/>
          <w:sz w:val="22"/>
          <w:szCs w:val="22"/>
        </w:rPr>
      </w:pPr>
      <w:r w:rsidRPr="00701D6E">
        <w:rPr>
          <w:rFonts w:cs="Arial"/>
          <w:sz w:val="22"/>
          <w:szCs w:val="22"/>
        </w:rPr>
        <w:t>802.11 dinamički odabir frekvencije</w:t>
      </w:r>
    </w:p>
    <w:p w14:paraId="414B720C" w14:textId="77777777" w:rsidR="002D3120" w:rsidRPr="00701D6E" w:rsidRDefault="002D3120" w:rsidP="002D3120">
      <w:pPr>
        <w:rPr>
          <w:rFonts w:cs="Arial"/>
          <w:sz w:val="22"/>
          <w:szCs w:val="22"/>
        </w:rPr>
      </w:pPr>
      <w:r w:rsidRPr="00701D6E">
        <w:rPr>
          <w:rFonts w:cs="Arial"/>
          <w:sz w:val="22"/>
          <w:szCs w:val="22"/>
        </w:rPr>
        <w:t>Dva tipa agregacije paketa: A-MPDU (Tx/Rx), A-MSDU (Tx/Rx)</w:t>
      </w:r>
    </w:p>
    <w:p w14:paraId="066320D6" w14:textId="77777777" w:rsidR="002D3120" w:rsidRPr="00701D6E" w:rsidRDefault="002D3120" w:rsidP="002D3120">
      <w:pPr>
        <w:rPr>
          <w:rFonts w:cs="Arial"/>
          <w:sz w:val="22"/>
          <w:szCs w:val="22"/>
        </w:rPr>
      </w:pPr>
    </w:p>
    <w:p w14:paraId="23EF697E" w14:textId="77777777" w:rsidR="002D3120" w:rsidRPr="00701D6E" w:rsidRDefault="002D3120" w:rsidP="002D3120">
      <w:pPr>
        <w:rPr>
          <w:rFonts w:cs="Arial"/>
          <w:sz w:val="22"/>
          <w:szCs w:val="22"/>
        </w:rPr>
      </w:pPr>
      <w:r w:rsidRPr="00701D6E">
        <w:rPr>
          <w:rFonts w:cs="Arial"/>
          <w:sz w:val="22"/>
          <w:szCs w:val="22"/>
        </w:rPr>
        <w:t>802.11ac Wave 2</w:t>
      </w:r>
    </w:p>
    <w:p w14:paraId="32AEBFA5" w14:textId="77777777" w:rsidR="002D3120" w:rsidRPr="00701D6E" w:rsidRDefault="002D3120" w:rsidP="002D3120">
      <w:pPr>
        <w:rPr>
          <w:rFonts w:cs="Arial"/>
          <w:sz w:val="22"/>
          <w:szCs w:val="22"/>
        </w:rPr>
      </w:pPr>
      <w:r w:rsidRPr="00701D6E">
        <w:rPr>
          <w:rFonts w:cs="Arial"/>
          <w:sz w:val="22"/>
          <w:szCs w:val="22"/>
        </w:rPr>
        <w:t>4x4 MU-MIMO sa tri odvojena strima</w:t>
      </w:r>
    </w:p>
    <w:p w14:paraId="74FAF19C" w14:textId="77777777" w:rsidR="002D3120" w:rsidRPr="00701D6E" w:rsidRDefault="002D3120" w:rsidP="002D3120">
      <w:pPr>
        <w:rPr>
          <w:rFonts w:cs="Arial"/>
          <w:sz w:val="22"/>
          <w:szCs w:val="22"/>
        </w:rPr>
      </w:pPr>
      <w:r w:rsidRPr="00701D6E">
        <w:rPr>
          <w:rFonts w:cs="Arial"/>
          <w:sz w:val="22"/>
          <w:szCs w:val="22"/>
        </w:rPr>
        <w:t>802.11ac beamforming</w:t>
      </w:r>
    </w:p>
    <w:p w14:paraId="5A13D140" w14:textId="77777777" w:rsidR="002D3120" w:rsidRPr="00701D6E" w:rsidRDefault="002D3120" w:rsidP="002D3120">
      <w:pPr>
        <w:rPr>
          <w:rFonts w:cs="Arial"/>
          <w:sz w:val="22"/>
          <w:szCs w:val="22"/>
        </w:rPr>
      </w:pPr>
      <w:r w:rsidRPr="00701D6E">
        <w:rPr>
          <w:rFonts w:cs="Arial"/>
          <w:sz w:val="22"/>
          <w:szCs w:val="22"/>
        </w:rPr>
        <w:t>Širine kanala 20 , 40, 80 I 160 MHz</w:t>
      </w:r>
    </w:p>
    <w:p w14:paraId="454F6D86" w14:textId="77777777" w:rsidR="002D3120" w:rsidRPr="00701D6E" w:rsidRDefault="002D3120" w:rsidP="002D3120">
      <w:pPr>
        <w:rPr>
          <w:rFonts w:cs="Arial"/>
          <w:sz w:val="22"/>
          <w:szCs w:val="22"/>
        </w:rPr>
      </w:pPr>
      <w:r w:rsidRPr="00701D6E">
        <w:rPr>
          <w:rFonts w:cs="Arial"/>
          <w:sz w:val="22"/>
          <w:szCs w:val="22"/>
        </w:rPr>
        <w:t>Brzina protoka podataka do 5.2 Gbps</w:t>
      </w:r>
    </w:p>
    <w:p w14:paraId="13298F64" w14:textId="77777777" w:rsidR="002D3120" w:rsidRPr="00701D6E" w:rsidRDefault="002D3120" w:rsidP="002D3120">
      <w:pPr>
        <w:rPr>
          <w:rFonts w:cs="Arial"/>
          <w:sz w:val="22"/>
          <w:szCs w:val="22"/>
        </w:rPr>
      </w:pPr>
      <w:r w:rsidRPr="00701D6E">
        <w:rPr>
          <w:rFonts w:cs="Arial"/>
          <w:sz w:val="22"/>
          <w:szCs w:val="22"/>
        </w:rPr>
        <w:t>802.11 dinamički odabir frekvencije</w:t>
      </w:r>
    </w:p>
    <w:p w14:paraId="3C6E9D69" w14:textId="77777777" w:rsidR="002D3120" w:rsidRPr="00701D6E" w:rsidRDefault="002D3120" w:rsidP="002D3120">
      <w:pPr>
        <w:rPr>
          <w:rFonts w:cs="Arial"/>
          <w:sz w:val="22"/>
          <w:szCs w:val="22"/>
        </w:rPr>
      </w:pPr>
      <w:r w:rsidRPr="00701D6E">
        <w:rPr>
          <w:rFonts w:cs="Arial"/>
          <w:sz w:val="22"/>
          <w:szCs w:val="22"/>
        </w:rPr>
        <w:t>Dva tipa agregacije paketa: A-MPDU (Tx/Rx), A-MSDU (Tx/Rx)</w:t>
      </w:r>
      <w:r w:rsidRPr="00701D6E">
        <w:rPr>
          <w:rFonts w:cs="Arial"/>
          <w:sz w:val="22"/>
          <w:szCs w:val="22"/>
        </w:rPr>
        <w:br/>
      </w:r>
      <w:r w:rsidRPr="00701D6E">
        <w:rPr>
          <w:rFonts w:cs="Arial"/>
          <w:sz w:val="22"/>
          <w:szCs w:val="22"/>
        </w:rPr>
        <w:br/>
      </w:r>
    </w:p>
    <w:p w14:paraId="7A9993D1" w14:textId="77777777" w:rsidR="002D3120" w:rsidRPr="00701D6E" w:rsidRDefault="002D3120" w:rsidP="002D3120">
      <w:pPr>
        <w:rPr>
          <w:rFonts w:cs="Arial"/>
          <w:sz w:val="22"/>
          <w:szCs w:val="22"/>
        </w:rPr>
      </w:pPr>
      <w:r w:rsidRPr="00701D6E">
        <w:rPr>
          <w:rFonts w:cs="Arial"/>
          <w:sz w:val="22"/>
          <w:szCs w:val="22"/>
        </w:rPr>
        <w:t>High Density Experience (HDX)</w:t>
      </w:r>
    </w:p>
    <w:p w14:paraId="70C8AE7C" w14:textId="77777777" w:rsidR="002D3120" w:rsidRPr="00701D6E" w:rsidRDefault="002D3120" w:rsidP="002D3120">
      <w:pPr>
        <w:rPr>
          <w:rFonts w:cs="Arial"/>
          <w:sz w:val="22"/>
          <w:szCs w:val="22"/>
        </w:rPr>
      </w:pPr>
      <w:r w:rsidRPr="00701D6E">
        <w:rPr>
          <w:rFonts w:cs="Arial"/>
          <w:sz w:val="22"/>
          <w:szCs w:val="22"/>
        </w:rPr>
        <w:t>Mogućnost detektovanja intereferencije u okruženju Access Pointa. Ukoliko je interferencija dovoljno   jaka sistem automatski menja kanal na kojem radi wireless mreža na određenom Access Point-u</w:t>
      </w:r>
    </w:p>
    <w:p w14:paraId="5DDACB19" w14:textId="77777777" w:rsidR="002D3120" w:rsidRPr="00701D6E" w:rsidRDefault="002D3120" w:rsidP="002D3120">
      <w:pPr>
        <w:rPr>
          <w:rFonts w:cs="Arial"/>
          <w:sz w:val="22"/>
          <w:szCs w:val="22"/>
        </w:rPr>
      </w:pPr>
      <w:r w:rsidRPr="00701D6E">
        <w:rPr>
          <w:rFonts w:cs="Arial"/>
          <w:sz w:val="22"/>
          <w:szCs w:val="22"/>
        </w:rPr>
        <w:t>Povećanje kvaliteta rada Wireless mreže klijentima koji koriste 5 GHz opseg. Onemogućavanje starijih i sporijih uređaja da utiču na performanse rada novog 802.11ac standard</w:t>
      </w:r>
    </w:p>
    <w:p w14:paraId="2DAE6842" w14:textId="77777777" w:rsidR="002D3120" w:rsidRPr="00701D6E" w:rsidRDefault="002D3120" w:rsidP="002D3120">
      <w:pPr>
        <w:rPr>
          <w:rFonts w:cs="Arial"/>
          <w:sz w:val="22"/>
          <w:szCs w:val="22"/>
        </w:rPr>
      </w:pPr>
      <w:r w:rsidRPr="00701D6E">
        <w:rPr>
          <w:rFonts w:cs="Arial"/>
          <w:sz w:val="22"/>
          <w:szCs w:val="22"/>
        </w:rPr>
        <w:t>Povećanje performansi na downlink smeru saobraćaja kako bi se produžio životni vek baterije mobilnih uređaja</w:t>
      </w:r>
    </w:p>
    <w:p w14:paraId="16E26E37" w14:textId="77777777" w:rsidR="002D3120" w:rsidRPr="00701D6E" w:rsidRDefault="002D3120" w:rsidP="002D3120">
      <w:pPr>
        <w:rPr>
          <w:rFonts w:cs="Arial"/>
          <w:sz w:val="22"/>
          <w:szCs w:val="22"/>
        </w:rPr>
      </w:pPr>
      <w:r w:rsidRPr="00701D6E">
        <w:rPr>
          <w:rFonts w:cs="Arial"/>
          <w:sz w:val="22"/>
          <w:szCs w:val="22"/>
        </w:rPr>
        <w:t>Optimizovan klijentski roaming</w:t>
      </w:r>
      <w:r w:rsidRPr="00701D6E">
        <w:rPr>
          <w:rFonts w:cs="Arial"/>
          <w:sz w:val="22"/>
          <w:szCs w:val="22"/>
        </w:rPr>
        <w:br/>
      </w:r>
    </w:p>
    <w:p w14:paraId="07AAFD57" w14:textId="77777777" w:rsidR="002D3120" w:rsidRPr="00701D6E" w:rsidRDefault="002D3120" w:rsidP="002D3120">
      <w:pPr>
        <w:rPr>
          <w:rFonts w:cs="Arial"/>
          <w:sz w:val="22"/>
          <w:szCs w:val="22"/>
        </w:rPr>
      </w:pPr>
      <w:r w:rsidRPr="00701D6E">
        <w:rPr>
          <w:rFonts w:cs="Arial"/>
          <w:sz w:val="22"/>
          <w:szCs w:val="22"/>
        </w:rPr>
        <w:t>Dual 5-GHz radio support</w:t>
      </w:r>
    </w:p>
    <w:p w14:paraId="45C59F6A" w14:textId="77777777" w:rsidR="002D3120" w:rsidRPr="00701D6E" w:rsidRDefault="002D3120" w:rsidP="002D3120">
      <w:pPr>
        <w:rPr>
          <w:rFonts w:cs="Arial"/>
          <w:sz w:val="22"/>
          <w:szCs w:val="22"/>
        </w:rPr>
      </w:pPr>
      <w:r w:rsidRPr="00701D6E">
        <w:rPr>
          <w:rFonts w:cs="Arial"/>
          <w:sz w:val="22"/>
          <w:szCs w:val="22"/>
        </w:rPr>
        <w:t>Omogućava da oba radio interfejsa opslužuju korisnike na 5 GHz što povećava ukupan protok podataka na radio linkovima do 5.2 Gbps</w:t>
      </w:r>
    </w:p>
    <w:p w14:paraId="498170CF" w14:textId="77777777" w:rsidR="002D3120" w:rsidRPr="00701D6E" w:rsidRDefault="002D3120" w:rsidP="002D3120">
      <w:pPr>
        <w:rPr>
          <w:rFonts w:cs="Arial"/>
          <w:sz w:val="22"/>
          <w:szCs w:val="22"/>
        </w:rPr>
      </w:pPr>
    </w:p>
    <w:p w14:paraId="05D1A419" w14:textId="77777777" w:rsidR="002D3120" w:rsidRPr="00701D6E" w:rsidRDefault="002D3120" w:rsidP="002D3120">
      <w:pPr>
        <w:rPr>
          <w:rFonts w:cs="Arial"/>
          <w:sz w:val="22"/>
          <w:szCs w:val="22"/>
        </w:rPr>
      </w:pPr>
      <w:r w:rsidRPr="00701D6E">
        <w:rPr>
          <w:rFonts w:cs="Arial"/>
          <w:sz w:val="22"/>
          <w:szCs w:val="22"/>
        </w:rPr>
        <w:t>Auto Link Aggregation (LAG) support</w:t>
      </w:r>
    </w:p>
    <w:p w14:paraId="5690FFF7" w14:textId="77777777" w:rsidR="002D3120" w:rsidRPr="00701D6E" w:rsidRDefault="002D3120" w:rsidP="002D3120">
      <w:pPr>
        <w:rPr>
          <w:rFonts w:cs="Arial"/>
          <w:sz w:val="22"/>
          <w:szCs w:val="22"/>
        </w:rPr>
      </w:pPr>
      <w:r w:rsidRPr="00701D6E">
        <w:rPr>
          <w:rFonts w:cs="Arial"/>
          <w:sz w:val="22"/>
          <w:szCs w:val="22"/>
        </w:rPr>
        <w:t>Omogućava korišćenje 802.3ad(LACP) standarda na uplinku Access Pointa. Povezivanje oba Gigabitna interfejsa u LAG kako bi se povećao ukupan protok podataka ka I od Access Pointa.</w:t>
      </w:r>
    </w:p>
    <w:p w14:paraId="13B87901" w14:textId="77777777" w:rsidR="002D3120" w:rsidRPr="00701D6E" w:rsidRDefault="002D3120" w:rsidP="002D3120">
      <w:pPr>
        <w:rPr>
          <w:rFonts w:cs="Arial"/>
          <w:sz w:val="22"/>
          <w:szCs w:val="22"/>
        </w:rPr>
      </w:pPr>
    </w:p>
    <w:p w14:paraId="2706DFC6" w14:textId="77777777" w:rsidR="002D3120" w:rsidRPr="00701D6E" w:rsidRDefault="002D3120" w:rsidP="002D3120">
      <w:pPr>
        <w:rPr>
          <w:rFonts w:cs="Arial"/>
          <w:sz w:val="22"/>
          <w:szCs w:val="22"/>
        </w:rPr>
      </w:pPr>
      <w:r w:rsidRPr="00701D6E">
        <w:rPr>
          <w:rFonts w:cs="Arial"/>
          <w:sz w:val="22"/>
          <w:szCs w:val="22"/>
        </w:rPr>
        <w:t>Smart antenna connector</w:t>
      </w:r>
    </w:p>
    <w:p w14:paraId="4DC3828D" w14:textId="77777777" w:rsidR="002D3120" w:rsidRPr="00701D6E" w:rsidRDefault="002D3120" w:rsidP="002D3120">
      <w:pPr>
        <w:rPr>
          <w:rFonts w:cs="Arial"/>
          <w:sz w:val="22"/>
          <w:szCs w:val="22"/>
        </w:rPr>
      </w:pPr>
      <w:r w:rsidRPr="00701D6E">
        <w:rPr>
          <w:rFonts w:cs="Arial"/>
          <w:sz w:val="22"/>
          <w:szCs w:val="22"/>
        </w:rPr>
        <w:t>Omogućava povezivanje dva različita seta antenna na isti Access Point kako bi se povećale performanse rada wireless mreže</w:t>
      </w:r>
    </w:p>
    <w:p w14:paraId="607429F8" w14:textId="77777777" w:rsidR="002D3120" w:rsidRPr="00701D6E" w:rsidRDefault="002D3120" w:rsidP="002D3120">
      <w:pPr>
        <w:rPr>
          <w:rFonts w:cs="Arial"/>
          <w:sz w:val="22"/>
          <w:szCs w:val="22"/>
        </w:rPr>
      </w:pPr>
    </w:p>
    <w:p w14:paraId="637B0B9F" w14:textId="77777777" w:rsidR="002D3120" w:rsidRPr="00701D6E" w:rsidRDefault="002D3120" w:rsidP="002D3120">
      <w:pPr>
        <w:rPr>
          <w:rFonts w:cs="Arial"/>
          <w:sz w:val="22"/>
          <w:szCs w:val="22"/>
        </w:rPr>
      </w:pPr>
      <w:r w:rsidRPr="00701D6E">
        <w:rPr>
          <w:rFonts w:cs="Arial"/>
          <w:sz w:val="22"/>
          <w:szCs w:val="22"/>
        </w:rPr>
        <w:t>Podržane snage zračenja na 2.4 I 5 GHz</w:t>
      </w:r>
    </w:p>
    <w:p w14:paraId="0279CE9F" w14:textId="77777777" w:rsidR="002D3120" w:rsidRPr="00701D6E" w:rsidRDefault="002D3120" w:rsidP="002D3120">
      <w:pPr>
        <w:rPr>
          <w:rFonts w:cs="Arial"/>
          <w:sz w:val="22"/>
          <w:szCs w:val="22"/>
        </w:rPr>
      </w:pPr>
      <w:r w:rsidRPr="00701D6E">
        <w:rPr>
          <w:rFonts w:cs="Arial"/>
          <w:sz w:val="22"/>
          <w:szCs w:val="22"/>
        </w:rPr>
        <w:t>23 dBm (200 mW)</w:t>
      </w:r>
    </w:p>
    <w:p w14:paraId="15F866E8" w14:textId="77777777" w:rsidR="002D3120" w:rsidRPr="00701D6E" w:rsidRDefault="002D3120" w:rsidP="002D3120">
      <w:pPr>
        <w:rPr>
          <w:rFonts w:cs="Arial"/>
          <w:sz w:val="22"/>
          <w:szCs w:val="22"/>
        </w:rPr>
      </w:pPr>
      <w:r w:rsidRPr="00701D6E">
        <w:rPr>
          <w:rFonts w:cs="Arial"/>
          <w:sz w:val="22"/>
          <w:szCs w:val="22"/>
        </w:rPr>
        <w:t>20 dBm (100 mW)</w:t>
      </w:r>
    </w:p>
    <w:p w14:paraId="75908E26" w14:textId="77777777" w:rsidR="002D3120" w:rsidRPr="00701D6E" w:rsidRDefault="002D3120" w:rsidP="002D3120">
      <w:pPr>
        <w:rPr>
          <w:rFonts w:cs="Arial"/>
          <w:sz w:val="22"/>
          <w:szCs w:val="22"/>
        </w:rPr>
      </w:pPr>
      <w:r w:rsidRPr="00701D6E">
        <w:rPr>
          <w:rFonts w:cs="Arial"/>
          <w:sz w:val="22"/>
          <w:szCs w:val="22"/>
        </w:rPr>
        <w:t>17 dBm (50 mW)</w:t>
      </w:r>
    </w:p>
    <w:p w14:paraId="45AA3DAB" w14:textId="77777777" w:rsidR="002D3120" w:rsidRPr="00701D6E" w:rsidRDefault="002D3120" w:rsidP="002D3120">
      <w:pPr>
        <w:rPr>
          <w:rFonts w:cs="Arial"/>
          <w:sz w:val="22"/>
          <w:szCs w:val="22"/>
        </w:rPr>
      </w:pPr>
      <w:r w:rsidRPr="00701D6E">
        <w:rPr>
          <w:rFonts w:cs="Arial"/>
          <w:sz w:val="22"/>
          <w:szCs w:val="22"/>
        </w:rPr>
        <w:t>14 dBm (25 mW)</w:t>
      </w:r>
    </w:p>
    <w:p w14:paraId="2F0C9852" w14:textId="77777777" w:rsidR="002D3120" w:rsidRPr="00701D6E" w:rsidRDefault="002D3120" w:rsidP="002D3120">
      <w:pPr>
        <w:rPr>
          <w:rFonts w:cs="Arial"/>
          <w:sz w:val="22"/>
          <w:szCs w:val="22"/>
        </w:rPr>
      </w:pPr>
      <w:r w:rsidRPr="00701D6E">
        <w:rPr>
          <w:rFonts w:cs="Arial"/>
          <w:sz w:val="22"/>
          <w:szCs w:val="22"/>
        </w:rPr>
        <w:t>11 dBm (12.5 mW)</w:t>
      </w:r>
    </w:p>
    <w:p w14:paraId="113C5B68" w14:textId="77777777" w:rsidR="002D3120" w:rsidRPr="00701D6E" w:rsidRDefault="002D3120" w:rsidP="002D3120">
      <w:pPr>
        <w:rPr>
          <w:rFonts w:cs="Arial"/>
          <w:sz w:val="22"/>
          <w:szCs w:val="22"/>
        </w:rPr>
      </w:pPr>
      <w:r w:rsidRPr="00701D6E">
        <w:rPr>
          <w:rFonts w:cs="Arial"/>
          <w:sz w:val="22"/>
          <w:szCs w:val="22"/>
        </w:rPr>
        <w:t>8 dBm (6.25 mW)</w:t>
      </w:r>
    </w:p>
    <w:p w14:paraId="538B618C" w14:textId="77777777" w:rsidR="002D3120" w:rsidRPr="00701D6E" w:rsidRDefault="002D3120" w:rsidP="002D3120">
      <w:pPr>
        <w:rPr>
          <w:rFonts w:cs="Arial"/>
          <w:sz w:val="22"/>
          <w:szCs w:val="22"/>
        </w:rPr>
      </w:pPr>
      <w:r w:rsidRPr="00701D6E">
        <w:rPr>
          <w:rFonts w:cs="Arial"/>
          <w:sz w:val="22"/>
          <w:szCs w:val="22"/>
        </w:rPr>
        <w:t>5 dBm (3.13 mW)</w:t>
      </w:r>
    </w:p>
    <w:p w14:paraId="252A1D9D" w14:textId="77777777" w:rsidR="002D3120" w:rsidRPr="00701D6E" w:rsidRDefault="002D3120" w:rsidP="002D3120">
      <w:pPr>
        <w:rPr>
          <w:rFonts w:cs="Arial"/>
          <w:sz w:val="22"/>
          <w:szCs w:val="22"/>
        </w:rPr>
      </w:pPr>
      <w:r w:rsidRPr="00701D6E">
        <w:rPr>
          <w:rFonts w:cs="Arial"/>
          <w:sz w:val="22"/>
          <w:szCs w:val="22"/>
        </w:rPr>
        <w:t>2 dBm (1.56 mW)</w:t>
      </w:r>
    </w:p>
    <w:p w14:paraId="5BBEDD23" w14:textId="77777777" w:rsidR="002D3120" w:rsidRPr="00701D6E" w:rsidRDefault="002D3120" w:rsidP="002D3120">
      <w:pPr>
        <w:rPr>
          <w:rFonts w:cs="Arial"/>
          <w:sz w:val="22"/>
          <w:szCs w:val="22"/>
        </w:rPr>
      </w:pPr>
    </w:p>
    <w:p w14:paraId="44365E08" w14:textId="77777777" w:rsidR="002D3120" w:rsidRPr="00701D6E" w:rsidRDefault="002D3120" w:rsidP="002D3120">
      <w:pPr>
        <w:rPr>
          <w:rFonts w:cs="Arial"/>
          <w:sz w:val="22"/>
          <w:szCs w:val="22"/>
        </w:rPr>
      </w:pPr>
      <w:r w:rsidRPr="00701D6E">
        <w:rPr>
          <w:rFonts w:cs="Arial"/>
          <w:sz w:val="22"/>
          <w:szCs w:val="22"/>
        </w:rPr>
        <w:lastRenderedPageBreak/>
        <w:t>Maksimalan broj nepreklapajućih kanala na 2.4 GHz</w:t>
      </w:r>
    </w:p>
    <w:p w14:paraId="74C23C55" w14:textId="77777777" w:rsidR="002D3120" w:rsidRPr="00701D6E" w:rsidRDefault="002D3120" w:rsidP="002D3120">
      <w:pPr>
        <w:rPr>
          <w:rFonts w:cs="Arial"/>
          <w:sz w:val="22"/>
          <w:szCs w:val="22"/>
        </w:rPr>
      </w:pPr>
      <w:r w:rsidRPr="00701D6E">
        <w:rPr>
          <w:rFonts w:cs="Arial"/>
          <w:sz w:val="22"/>
          <w:szCs w:val="22"/>
        </w:rPr>
        <w:t>802.11b/g(Širina kanala 20 MHz): 3</w:t>
      </w:r>
    </w:p>
    <w:p w14:paraId="5A918A81" w14:textId="77777777" w:rsidR="002D3120" w:rsidRPr="00701D6E" w:rsidRDefault="002D3120" w:rsidP="002D3120">
      <w:pPr>
        <w:rPr>
          <w:rFonts w:cs="Arial"/>
          <w:sz w:val="22"/>
          <w:szCs w:val="22"/>
        </w:rPr>
      </w:pPr>
      <w:r w:rsidRPr="00701D6E">
        <w:rPr>
          <w:rFonts w:cs="Arial"/>
          <w:sz w:val="22"/>
          <w:szCs w:val="22"/>
        </w:rPr>
        <w:t>802.11n(Širina kanala 20 MHz): 3</w:t>
      </w:r>
    </w:p>
    <w:p w14:paraId="1C7B59FF" w14:textId="77777777" w:rsidR="002D3120" w:rsidRPr="00701D6E" w:rsidRDefault="002D3120" w:rsidP="002D3120">
      <w:pPr>
        <w:rPr>
          <w:rFonts w:cs="Arial"/>
          <w:sz w:val="22"/>
          <w:szCs w:val="22"/>
        </w:rPr>
      </w:pPr>
    </w:p>
    <w:p w14:paraId="43384B07" w14:textId="77777777" w:rsidR="002D3120" w:rsidRPr="00701D6E" w:rsidRDefault="002D3120" w:rsidP="002D3120">
      <w:pPr>
        <w:rPr>
          <w:rFonts w:cs="Arial"/>
          <w:sz w:val="22"/>
          <w:szCs w:val="22"/>
        </w:rPr>
      </w:pPr>
      <w:r w:rsidRPr="00701D6E">
        <w:rPr>
          <w:rFonts w:cs="Arial"/>
          <w:sz w:val="22"/>
          <w:szCs w:val="22"/>
        </w:rPr>
        <w:t>Maksimalan broj nepreklapajućih kanala na 5 GHz</w:t>
      </w:r>
    </w:p>
    <w:p w14:paraId="61A318A4" w14:textId="77777777" w:rsidR="002D3120" w:rsidRPr="00701D6E" w:rsidRDefault="002D3120" w:rsidP="002D3120">
      <w:pPr>
        <w:rPr>
          <w:rFonts w:cs="Arial"/>
          <w:sz w:val="22"/>
          <w:szCs w:val="22"/>
        </w:rPr>
      </w:pPr>
      <w:r w:rsidRPr="00701D6E">
        <w:rPr>
          <w:rFonts w:cs="Arial"/>
          <w:sz w:val="22"/>
          <w:szCs w:val="22"/>
        </w:rPr>
        <w:t>802.11a(Širina kanala 20 MHz): 16</w:t>
      </w:r>
    </w:p>
    <w:p w14:paraId="48F54842" w14:textId="77777777" w:rsidR="002D3120" w:rsidRPr="00701D6E" w:rsidRDefault="002D3120" w:rsidP="002D3120">
      <w:pPr>
        <w:rPr>
          <w:rFonts w:cs="Arial"/>
          <w:sz w:val="22"/>
          <w:szCs w:val="22"/>
        </w:rPr>
      </w:pPr>
      <w:r w:rsidRPr="00701D6E">
        <w:rPr>
          <w:rFonts w:cs="Arial"/>
          <w:sz w:val="22"/>
          <w:szCs w:val="22"/>
        </w:rPr>
        <w:t>802.11n(Širina kanala 20 MHz, 25 FCC): 16</w:t>
      </w:r>
    </w:p>
    <w:p w14:paraId="04E1EF69" w14:textId="77777777" w:rsidR="002D3120" w:rsidRPr="00701D6E" w:rsidRDefault="002D3120" w:rsidP="002D3120">
      <w:pPr>
        <w:rPr>
          <w:rFonts w:cs="Arial"/>
          <w:sz w:val="22"/>
          <w:szCs w:val="22"/>
        </w:rPr>
      </w:pPr>
      <w:r w:rsidRPr="00701D6E">
        <w:rPr>
          <w:rFonts w:cs="Arial"/>
          <w:sz w:val="22"/>
          <w:szCs w:val="22"/>
        </w:rPr>
        <w:t>802.11n(Širina kanala 40 MHz, 12 FCC): 7</w:t>
      </w:r>
    </w:p>
    <w:p w14:paraId="6AAA440B" w14:textId="77777777" w:rsidR="002D3120" w:rsidRPr="00701D6E" w:rsidRDefault="002D3120" w:rsidP="002D3120">
      <w:pPr>
        <w:rPr>
          <w:rFonts w:cs="Arial"/>
          <w:sz w:val="22"/>
          <w:szCs w:val="22"/>
        </w:rPr>
      </w:pPr>
      <w:r w:rsidRPr="00701D6E">
        <w:rPr>
          <w:rFonts w:cs="Arial"/>
          <w:sz w:val="22"/>
          <w:szCs w:val="22"/>
        </w:rPr>
        <w:t>802.11n(Širina kanala 80 MHz, 6 FCC): 3</w:t>
      </w:r>
    </w:p>
    <w:p w14:paraId="0B43B490" w14:textId="06B758DF" w:rsidR="002D3120" w:rsidRPr="00701D6E" w:rsidRDefault="002D3120" w:rsidP="002D3120">
      <w:pPr>
        <w:rPr>
          <w:rFonts w:cs="Arial"/>
          <w:sz w:val="22"/>
          <w:szCs w:val="22"/>
        </w:rPr>
      </w:pPr>
      <w:r w:rsidRPr="00701D6E">
        <w:rPr>
          <w:rFonts w:cs="Arial"/>
          <w:sz w:val="22"/>
          <w:szCs w:val="22"/>
        </w:rPr>
        <w:t>802.11n(Širina kanala 160 MHz, 2 FCC): 1</w:t>
      </w:r>
    </w:p>
    <w:p w14:paraId="3F72A785" w14:textId="77777777" w:rsidR="002D3120" w:rsidRPr="00701D6E" w:rsidRDefault="002D3120" w:rsidP="002D3120">
      <w:pPr>
        <w:rPr>
          <w:rFonts w:cs="Arial"/>
          <w:sz w:val="22"/>
          <w:szCs w:val="22"/>
        </w:rPr>
      </w:pPr>
    </w:p>
    <w:p w14:paraId="2C915D6E" w14:textId="033F52B3" w:rsidR="002D3120" w:rsidRPr="00C562B6" w:rsidRDefault="00C562B6" w:rsidP="002D3120">
      <w:pPr>
        <w:rPr>
          <w:rFonts w:cs="Arial"/>
          <w:b/>
          <w:sz w:val="22"/>
          <w:szCs w:val="22"/>
        </w:rPr>
      </w:pPr>
      <w:r w:rsidRPr="00C562B6">
        <w:rPr>
          <w:rFonts w:cs="Arial"/>
          <w:b/>
          <w:sz w:val="22"/>
          <w:szCs w:val="22"/>
          <w:lang w:val="sr-Cyrl-RS"/>
        </w:rPr>
        <w:t xml:space="preserve">30. </w:t>
      </w:r>
      <w:bookmarkStart w:id="33" w:name="OLE_LINK23"/>
      <w:bookmarkStart w:id="34" w:name="OLE_LINK24"/>
      <w:r w:rsidRPr="00C562B6">
        <w:rPr>
          <w:rFonts w:cs="Arial"/>
          <w:b/>
          <w:sz w:val="22"/>
          <w:szCs w:val="22"/>
          <w:lang w:val="sr-Cyrl-RS"/>
        </w:rPr>
        <w:t>Уређај за бежични приступ тип 4-</w:t>
      </w:r>
      <w:r w:rsidR="002D3120" w:rsidRPr="00C562B6">
        <w:rPr>
          <w:rFonts w:cs="Arial"/>
          <w:b/>
          <w:sz w:val="22"/>
          <w:szCs w:val="22"/>
        </w:rPr>
        <w:t>Access Point sličan tipu (AIR-AP1832I-E-K9)</w:t>
      </w:r>
    </w:p>
    <w:bookmarkEnd w:id="33"/>
    <w:bookmarkEnd w:id="34"/>
    <w:p w14:paraId="5FB9FCB5" w14:textId="77777777" w:rsidR="002D3120" w:rsidRPr="00701D6E" w:rsidRDefault="002D3120" w:rsidP="002D3120">
      <w:pPr>
        <w:rPr>
          <w:rFonts w:cs="Arial"/>
          <w:sz w:val="22"/>
          <w:szCs w:val="22"/>
        </w:rPr>
      </w:pPr>
      <w:r w:rsidRPr="00701D6E">
        <w:rPr>
          <w:rFonts w:cs="Arial"/>
          <w:sz w:val="22"/>
          <w:szCs w:val="22"/>
        </w:rPr>
        <w:t xml:space="preserve">Napajanje </w:t>
      </w:r>
    </w:p>
    <w:p w14:paraId="7D208AFC" w14:textId="77777777" w:rsidR="002D3120" w:rsidRPr="00701D6E" w:rsidRDefault="002D3120" w:rsidP="002D3120">
      <w:pPr>
        <w:rPr>
          <w:rFonts w:cs="Arial"/>
          <w:sz w:val="22"/>
          <w:szCs w:val="22"/>
        </w:rPr>
      </w:pPr>
      <w:r w:rsidRPr="00701D6E">
        <w:rPr>
          <w:rFonts w:cs="Arial"/>
          <w:sz w:val="22"/>
          <w:szCs w:val="22"/>
        </w:rPr>
        <w:t>Preko Ethernet porta koji zadovoljava 802.3at PoE+ ili korištenjem Power Injectora koji zadovoljava 802.3at standard</w:t>
      </w:r>
    </w:p>
    <w:p w14:paraId="6480E094" w14:textId="77777777" w:rsidR="002D3120" w:rsidRPr="00701D6E" w:rsidRDefault="002D3120" w:rsidP="002D3120">
      <w:pPr>
        <w:rPr>
          <w:rFonts w:cs="Arial"/>
          <w:sz w:val="22"/>
          <w:szCs w:val="22"/>
        </w:rPr>
      </w:pPr>
    </w:p>
    <w:p w14:paraId="3F34717F" w14:textId="77777777" w:rsidR="002D3120" w:rsidRPr="00701D6E" w:rsidRDefault="002D3120" w:rsidP="002D3120">
      <w:pPr>
        <w:rPr>
          <w:rFonts w:cs="Arial"/>
          <w:sz w:val="22"/>
          <w:szCs w:val="22"/>
        </w:rPr>
      </w:pPr>
      <w:r w:rsidRPr="00701D6E">
        <w:rPr>
          <w:rFonts w:cs="Arial"/>
          <w:sz w:val="22"/>
          <w:szCs w:val="22"/>
        </w:rPr>
        <w:t>Podržani interfejsi:</w:t>
      </w:r>
    </w:p>
    <w:p w14:paraId="59F2E5E8" w14:textId="77777777" w:rsidR="002D3120" w:rsidRPr="00701D6E" w:rsidRDefault="002D3120" w:rsidP="002D3120">
      <w:pPr>
        <w:rPr>
          <w:rFonts w:cs="Arial"/>
          <w:sz w:val="22"/>
          <w:szCs w:val="22"/>
        </w:rPr>
      </w:pPr>
      <w:r w:rsidRPr="00701D6E">
        <w:rPr>
          <w:rFonts w:cs="Arial"/>
          <w:sz w:val="22"/>
          <w:szCs w:val="22"/>
        </w:rPr>
        <w:t>1x10/100/1000BASE-T autosensing (RJ-45)</w:t>
      </w:r>
    </w:p>
    <w:p w14:paraId="566AEE24" w14:textId="77777777" w:rsidR="002D3120" w:rsidRPr="00701D6E" w:rsidRDefault="002D3120" w:rsidP="002D3120">
      <w:pPr>
        <w:rPr>
          <w:rFonts w:cs="Arial"/>
          <w:sz w:val="22"/>
          <w:szCs w:val="22"/>
        </w:rPr>
      </w:pPr>
      <w:r w:rsidRPr="00701D6E">
        <w:rPr>
          <w:rFonts w:cs="Arial"/>
          <w:sz w:val="22"/>
          <w:szCs w:val="22"/>
        </w:rPr>
        <w:t>Menadžment console port (RJ-45)</w:t>
      </w:r>
    </w:p>
    <w:p w14:paraId="5F3EB464" w14:textId="77777777" w:rsidR="002D3120" w:rsidRPr="00701D6E" w:rsidRDefault="002D3120" w:rsidP="002D3120">
      <w:pPr>
        <w:rPr>
          <w:rFonts w:cs="Arial"/>
          <w:sz w:val="22"/>
          <w:szCs w:val="22"/>
        </w:rPr>
      </w:pPr>
      <w:r w:rsidRPr="00701D6E">
        <w:rPr>
          <w:rFonts w:cs="Arial"/>
          <w:sz w:val="22"/>
          <w:szCs w:val="22"/>
        </w:rPr>
        <w:t>USB 2.0</w:t>
      </w:r>
    </w:p>
    <w:p w14:paraId="039B4DF4" w14:textId="77777777" w:rsidR="002D3120" w:rsidRPr="00701D6E" w:rsidRDefault="002D3120" w:rsidP="002D3120">
      <w:pPr>
        <w:rPr>
          <w:rFonts w:cs="Arial"/>
          <w:sz w:val="22"/>
          <w:szCs w:val="22"/>
        </w:rPr>
      </w:pPr>
    </w:p>
    <w:p w14:paraId="780A3326" w14:textId="77777777" w:rsidR="002D3120" w:rsidRPr="00701D6E" w:rsidRDefault="002D3120" w:rsidP="002D3120">
      <w:pPr>
        <w:rPr>
          <w:rFonts w:cs="Arial"/>
          <w:sz w:val="22"/>
          <w:szCs w:val="22"/>
        </w:rPr>
      </w:pPr>
      <w:r w:rsidRPr="00701D6E">
        <w:rPr>
          <w:rFonts w:cs="Arial"/>
          <w:sz w:val="22"/>
          <w:szCs w:val="22"/>
        </w:rPr>
        <w:t>Montaža:</w:t>
      </w:r>
    </w:p>
    <w:p w14:paraId="3A592AC5" w14:textId="77777777" w:rsidR="002D3120" w:rsidRPr="00701D6E" w:rsidRDefault="002D3120" w:rsidP="002D3120">
      <w:pPr>
        <w:rPr>
          <w:rFonts w:cs="Arial"/>
          <w:sz w:val="22"/>
          <w:szCs w:val="22"/>
        </w:rPr>
      </w:pPr>
      <w:r w:rsidRPr="00701D6E">
        <w:rPr>
          <w:rFonts w:cs="Arial"/>
          <w:sz w:val="22"/>
          <w:szCs w:val="22"/>
        </w:rPr>
        <w:t>Na „spušteni plafon“</w:t>
      </w:r>
    </w:p>
    <w:p w14:paraId="09CAAC0D" w14:textId="77777777" w:rsidR="002D3120" w:rsidRPr="00701D6E" w:rsidRDefault="002D3120" w:rsidP="002D3120">
      <w:pPr>
        <w:rPr>
          <w:rFonts w:cs="Arial"/>
          <w:sz w:val="22"/>
          <w:szCs w:val="22"/>
        </w:rPr>
      </w:pPr>
      <w:r w:rsidRPr="00701D6E">
        <w:rPr>
          <w:rFonts w:cs="Arial"/>
          <w:sz w:val="22"/>
          <w:szCs w:val="22"/>
        </w:rPr>
        <w:t>Rešetka za plafon</w:t>
      </w:r>
    </w:p>
    <w:p w14:paraId="3F371217" w14:textId="77777777" w:rsidR="002D3120" w:rsidRPr="00701D6E" w:rsidRDefault="002D3120" w:rsidP="002D3120">
      <w:pPr>
        <w:rPr>
          <w:rFonts w:cs="Arial"/>
          <w:sz w:val="22"/>
          <w:szCs w:val="22"/>
        </w:rPr>
      </w:pPr>
    </w:p>
    <w:p w14:paraId="3EBDCC01" w14:textId="77777777" w:rsidR="002D3120" w:rsidRPr="00701D6E" w:rsidRDefault="002D3120" w:rsidP="002D3120">
      <w:pPr>
        <w:rPr>
          <w:rFonts w:cs="Arial"/>
          <w:sz w:val="22"/>
          <w:szCs w:val="22"/>
        </w:rPr>
      </w:pPr>
      <w:r w:rsidRPr="00701D6E">
        <w:rPr>
          <w:rFonts w:cs="Arial"/>
          <w:sz w:val="22"/>
          <w:szCs w:val="22"/>
        </w:rPr>
        <w:t>LED status indikatori:</w:t>
      </w:r>
    </w:p>
    <w:p w14:paraId="12481F6D" w14:textId="77777777" w:rsidR="002D3120" w:rsidRPr="00701D6E" w:rsidRDefault="002D3120" w:rsidP="002D3120">
      <w:pPr>
        <w:rPr>
          <w:rFonts w:cs="Arial"/>
          <w:sz w:val="22"/>
          <w:szCs w:val="22"/>
        </w:rPr>
      </w:pPr>
      <w:r w:rsidRPr="00701D6E">
        <w:rPr>
          <w:rFonts w:cs="Arial"/>
          <w:sz w:val="22"/>
          <w:szCs w:val="22"/>
        </w:rPr>
        <w:t>Startovanje operativnog sistema</w:t>
      </w:r>
    </w:p>
    <w:p w14:paraId="73EA6300" w14:textId="77777777" w:rsidR="002D3120" w:rsidRPr="00701D6E" w:rsidRDefault="002D3120" w:rsidP="002D3120">
      <w:pPr>
        <w:rPr>
          <w:rFonts w:cs="Arial"/>
          <w:sz w:val="22"/>
          <w:szCs w:val="22"/>
        </w:rPr>
      </w:pPr>
      <w:r w:rsidRPr="00701D6E">
        <w:rPr>
          <w:rFonts w:cs="Arial"/>
          <w:sz w:val="22"/>
          <w:szCs w:val="22"/>
        </w:rPr>
        <w:t>Indikator asociranih klijenata</w:t>
      </w:r>
    </w:p>
    <w:p w14:paraId="01E4DF01" w14:textId="77777777" w:rsidR="002D3120" w:rsidRPr="00701D6E" w:rsidRDefault="002D3120" w:rsidP="002D3120">
      <w:pPr>
        <w:rPr>
          <w:rFonts w:cs="Arial"/>
          <w:sz w:val="22"/>
          <w:szCs w:val="22"/>
        </w:rPr>
      </w:pPr>
      <w:r w:rsidRPr="00701D6E">
        <w:rPr>
          <w:rFonts w:cs="Arial"/>
          <w:sz w:val="22"/>
          <w:szCs w:val="22"/>
        </w:rPr>
        <w:t>Operativni status Access Point-a</w:t>
      </w:r>
    </w:p>
    <w:p w14:paraId="444BE156" w14:textId="77777777" w:rsidR="002D3120" w:rsidRPr="00701D6E" w:rsidRDefault="002D3120" w:rsidP="002D3120">
      <w:pPr>
        <w:rPr>
          <w:rFonts w:cs="Arial"/>
          <w:sz w:val="22"/>
          <w:szCs w:val="22"/>
        </w:rPr>
      </w:pPr>
      <w:r w:rsidRPr="00701D6E">
        <w:rPr>
          <w:rFonts w:cs="Arial"/>
          <w:sz w:val="22"/>
          <w:szCs w:val="22"/>
        </w:rPr>
        <w:t>Upozorenja o greškama u radu Access Point-a</w:t>
      </w:r>
    </w:p>
    <w:p w14:paraId="2E106E06" w14:textId="77777777" w:rsidR="002D3120" w:rsidRPr="00701D6E" w:rsidRDefault="002D3120" w:rsidP="002D3120">
      <w:pPr>
        <w:rPr>
          <w:rFonts w:cs="Arial"/>
          <w:sz w:val="22"/>
          <w:szCs w:val="22"/>
        </w:rPr>
      </w:pPr>
    </w:p>
    <w:p w14:paraId="47599520" w14:textId="77777777" w:rsidR="002D3120" w:rsidRPr="00701D6E" w:rsidRDefault="002D3120" w:rsidP="002D3120">
      <w:pPr>
        <w:rPr>
          <w:rFonts w:cs="Arial"/>
          <w:sz w:val="22"/>
          <w:szCs w:val="22"/>
        </w:rPr>
      </w:pPr>
      <w:r w:rsidRPr="00701D6E">
        <w:rPr>
          <w:rFonts w:cs="Arial"/>
          <w:sz w:val="22"/>
          <w:szCs w:val="22"/>
        </w:rPr>
        <w:t>Performanse i funkcionalnosti:</w:t>
      </w:r>
    </w:p>
    <w:p w14:paraId="52BAC843" w14:textId="77777777" w:rsidR="002D3120" w:rsidRPr="00701D6E" w:rsidRDefault="002D3120" w:rsidP="002D3120">
      <w:pPr>
        <w:rPr>
          <w:rFonts w:cs="Arial"/>
          <w:sz w:val="22"/>
          <w:szCs w:val="22"/>
        </w:rPr>
      </w:pPr>
      <w:r w:rsidRPr="00701D6E">
        <w:rPr>
          <w:rFonts w:cs="Arial"/>
          <w:sz w:val="22"/>
          <w:szCs w:val="22"/>
        </w:rPr>
        <w:t>802.11n version 2.0</w:t>
      </w:r>
    </w:p>
    <w:p w14:paraId="62A191CC" w14:textId="77777777" w:rsidR="002D3120" w:rsidRPr="00701D6E" w:rsidRDefault="002D3120" w:rsidP="002D3120">
      <w:pPr>
        <w:rPr>
          <w:rFonts w:cs="Arial"/>
          <w:sz w:val="22"/>
          <w:szCs w:val="22"/>
        </w:rPr>
      </w:pPr>
      <w:r w:rsidRPr="00701D6E">
        <w:rPr>
          <w:rFonts w:cs="Arial"/>
          <w:sz w:val="22"/>
          <w:szCs w:val="22"/>
        </w:rPr>
        <w:t>3x3 MIMO sa dva prostorska strima</w:t>
      </w:r>
    </w:p>
    <w:p w14:paraId="6B6328AE" w14:textId="77777777" w:rsidR="002D3120" w:rsidRPr="00701D6E" w:rsidRDefault="002D3120" w:rsidP="002D3120">
      <w:pPr>
        <w:rPr>
          <w:rFonts w:cs="Arial"/>
          <w:sz w:val="22"/>
          <w:szCs w:val="22"/>
        </w:rPr>
      </w:pPr>
      <w:r w:rsidRPr="00701D6E">
        <w:rPr>
          <w:rFonts w:cs="Arial"/>
          <w:sz w:val="22"/>
          <w:szCs w:val="22"/>
        </w:rPr>
        <w:t>Širine frekvencijskih kanala 20 I 40 MHz</w:t>
      </w:r>
    </w:p>
    <w:p w14:paraId="561C98CA" w14:textId="77777777" w:rsidR="002D3120" w:rsidRPr="00701D6E" w:rsidRDefault="002D3120" w:rsidP="002D3120">
      <w:pPr>
        <w:rPr>
          <w:rFonts w:cs="Arial"/>
          <w:sz w:val="22"/>
          <w:szCs w:val="22"/>
        </w:rPr>
      </w:pPr>
      <w:r w:rsidRPr="00701D6E">
        <w:rPr>
          <w:rFonts w:cs="Arial"/>
          <w:sz w:val="22"/>
          <w:szCs w:val="22"/>
        </w:rPr>
        <w:t>Brzina protoka podataka do 300 Mbps</w:t>
      </w:r>
    </w:p>
    <w:p w14:paraId="221E67B5" w14:textId="77777777" w:rsidR="002D3120" w:rsidRPr="00701D6E" w:rsidRDefault="002D3120" w:rsidP="002D3120">
      <w:pPr>
        <w:rPr>
          <w:rFonts w:cs="Arial"/>
          <w:sz w:val="22"/>
          <w:szCs w:val="22"/>
        </w:rPr>
      </w:pPr>
      <w:r w:rsidRPr="00701D6E">
        <w:rPr>
          <w:rFonts w:cs="Arial"/>
          <w:sz w:val="22"/>
          <w:szCs w:val="22"/>
        </w:rPr>
        <w:t xml:space="preserve">802.11 dinamički odabir frekvencije </w:t>
      </w:r>
    </w:p>
    <w:p w14:paraId="037D5AEE" w14:textId="77777777" w:rsidR="002D3120" w:rsidRPr="00701D6E" w:rsidRDefault="002D3120" w:rsidP="002D3120">
      <w:pPr>
        <w:rPr>
          <w:rFonts w:cs="Arial"/>
          <w:sz w:val="22"/>
          <w:szCs w:val="22"/>
        </w:rPr>
      </w:pPr>
      <w:r w:rsidRPr="00701D6E">
        <w:rPr>
          <w:rFonts w:cs="Arial"/>
          <w:sz w:val="22"/>
          <w:szCs w:val="22"/>
        </w:rPr>
        <w:t>Dva tipa agregacije paketa: A-MPDU (Tx/Rx), A-MSDU (Tx/Rx)</w:t>
      </w:r>
      <w:r w:rsidRPr="00701D6E">
        <w:rPr>
          <w:rFonts w:cs="Arial"/>
          <w:sz w:val="22"/>
          <w:szCs w:val="22"/>
        </w:rPr>
        <w:br/>
      </w:r>
    </w:p>
    <w:p w14:paraId="7B161D92" w14:textId="77777777" w:rsidR="002D3120" w:rsidRPr="00701D6E" w:rsidRDefault="002D3120" w:rsidP="002D3120">
      <w:pPr>
        <w:rPr>
          <w:rFonts w:cs="Arial"/>
          <w:sz w:val="22"/>
          <w:szCs w:val="22"/>
        </w:rPr>
      </w:pPr>
      <w:r w:rsidRPr="00701D6E">
        <w:rPr>
          <w:rFonts w:cs="Arial"/>
          <w:sz w:val="22"/>
          <w:szCs w:val="22"/>
        </w:rPr>
        <w:t>802.11ac Wave 1 i Wave 2</w:t>
      </w:r>
    </w:p>
    <w:p w14:paraId="1A796453" w14:textId="77777777" w:rsidR="002D3120" w:rsidRPr="00701D6E" w:rsidRDefault="002D3120" w:rsidP="002D3120">
      <w:pPr>
        <w:rPr>
          <w:rFonts w:cs="Arial"/>
          <w:sz w:val="22"/>
          <w:szCs w:val="22"/>
        </w:rPr>
      </w:pPr>
      <w:r w:rsidRPr="00701D6E">
        <w:rPr>
          <w:rFonts w:cs="Arial"/>
          <w:sz w:val="22"/>
          <w:szCs w:val="22"/>
        </w:rPr>
        <w:t>3x3 MIMO sa dva prostorska strima</w:t>
      </w:r>
    </w:p>
    <w:p w14:paraId="3E0A886A" w14:textId="77777777" w:rsidR="002D3120" w:rsidRPr="00701D6E" w:rsidRDefault="002D3120" w:rsidP="002D3120">
      <w:pPr>
        <w:rPr>
          <w:rFonts w:cs="Arial"/>
          <w:sz w:val="22"/>
          <w:szCs w:val="22"/>
        </w:rPr>
      </w:pPr>
      <w:r w:rsidRPr="00701D6E">
        <w:rPr>
          <w:rFonts w:cs="Arial"/>
          <w:sz w:val="22"/>
          <w:szCs w:val="22"/>
        </w:rPr>
        <w:t>802.11ac beamforming</w:t>
      </w:r>
    </w:p>
    <w:p w14:paraId="35201031" w14:textId="77777777" w:rsidR="002D3120" w:rsidRPr="00701D6E" w:rsidRDefault="002D3120" w:rsidP="002D3120">
      <w:pPr>
        <w:rPr>
          <w:rFonts w:cs="Arial"/>
          <w:sz w:val="22"/>
          <w:szCs w:val="22"/>
        </w:rPr>
      </w:pPr>
      <w:r w:rsidRPr="00701D6E">
        <w:rPr>
          <w:rFonts w:cs="Arial"/>
          <w:sz w:val="22"/>
          <w:szCs w:val="22"/>
        </w:rPr>
        <w:t>Širine kanala 20 , 40 I 80 MHz</w:t>
      </w:r>
    </w:p>
    <w:p w14:paraId="2A19FECB" w14:textId="77777777" w:rsidR="002D3120" w:rsidRPr="00701D6E" w:rsidRDefault="002D3120" w:rsidP="002D3120">
      <w:pPr>
        <w:rPr>
          <w:rFonts w:cs="Arial"/>
          <w:sz w:val="22"/>
          <w:szCs w:val="22"/>
        </w:rPr>
      </w:pPr>
      <w:r w:rsidRPr="00701D6E">
        <w:rPr>
          <w:rFonts w:cs="Arial"/>
          <w:sz w:val="22"/>
          <w:szCs w:val="22"/>
        </w:rPr>
        <w:t>Brzina protoka podataka 867 Mbps</w:t>
      </w:r>
    </w:p>
    <w:p w14:paraId="4250872A" w14:textId="77777777" w:rsidR="002D3120" w:rsidRPr="00701D6E" w:rsidRDefault="002D3120" w:rsidP="002D3120">
      <w:pPr>
        <w:rPr>
          <w:rFonts w:cs="Arial"/>
          <w:sz w:val="22"/>
          <w:szCs w:val="22"/>
        </w:rPr>
      </w:pPr>
      <w:r w:rsidRPr="00701D6E">
        <w:rPr>
          <w:rFonts w:cs="Arial"/>
          <w:sz w:val="22"/>
          <w:szCs w:val="22"/>
        </w:rPr>
        <w:t>802.11 dinamički odabir frekvencije</w:t>
      </w:r>
    </w:p>
    <w:p w14:paraId="265E32CC" w14:textId="77777777" w:rsidR="002D3120" w:rsidRPr="00701D6E" w:rsidRDefault="002D3120" w:rsidP="002D3120">
      <w:pPr>
        <w:rPr>
          <w:rFonts w:cs="Arial"/>
          <w:sz w:val="22"/>
          <w:szCs w:val="22"/>
        </w:rPr>
      </w:pPr>
      <w:r w:rsidRPr="00701D6E">
        <w:rPr>
          <w:rFonts w:cs="Arial"/>
          <w:sz w:val="22"/>
          <w:szCs w:val="22"/>
        </w:rPr>
        <w:t>Dva tipa agregacije paketa: A-MPDU (Tx/Rx), A-MSDU (Tx/Rx)</w:t>
      </w:r>
      <w:r w:rsidRPr="00701D6E">
        <w:rPr>
          <w:rFonts w:cs="Arial"/>
          <w:sz w:val="22"/>
          <w:szCs w:val="22"/>
        </w:rPr>
        <w:br/>
      </w:r>
      <w:r w:rsidRPr="00701D6E">
        <w:rPr>
          <w:rFonts w:cs="Arial"/>
          <w:sz w:val="22"/>
          <w:szCs w:val="22"/>
        </w:rPr>
        <w:br/>
      </w:r>
    </w:p>
    <w:p w14:paraId="06CF7C1A" w14:textId="77777777" w:rsidR="002D3120" w:rsidRPr="00701D6E" w:rsidRDefault="002D3120" w:rsidP="002D3120">
      <w:pPr>
        <w:rPr>
          <w:rFonts w:cs="Arial"/>
          <w:sz w:val="22"/>
          <w:szCs w:val="22"/>
        </w:rPr>
      </w:pPr>
      <w:r w:rsidRPr="00701D6E">
        <w:rPr>
          <w:rFonts w:cs="Arial"/>
          <w:sz w:val="22"/>
          <w:szCs w:val="22"/>
        </w:rPr>
        <w:t>Podržane snage zračenja na 2.4 GHz</w:t>
      </w:r>
    </w:p>
    <w:p w14:paraId="60D8A991" w14:textId="77777777" w:rsidR="002D3120" w:rsidRPr="00701D6E" w:rsidRDefault="002D3120" w:rsidP="002D3120">
      <w:pPr>
        <w:rPr>
          <w:rFonts w:cs="Arial"/>
          <w:sz w:val="22"/>
          <w:szCs w:val="22"/>
        </w:rPr>
      </w:pPr>
      <w:r w:rsidRPr="00701D6E">
        <w:rPr>
          <w:rFonts w:cs="Arial"/>
          <w:sz w:val="22"/>
          <w:szCs w:val="22"/>
        </w:rPr>
        <w:t xml:space="preserve">22 dBm </w:t>
      </w:r>
    </w:p>
    <w:p w14:paraId="72EDFB63" w14:textId="77777777" w:rsidR="002D3120" w:rsidRPr="00701D6E" w:rsidRDefault="002D3120" w:rsidP="002D3120">
      <w:pPr>
        <w:rPr>
          <w:rFonts w:cs="Arial"/>
          <w:sz w:val="22"/>
          <w:szCs w:val="22"/>
        </w:rPr>
      </w:pPr>
      <w:r w:rsidRPr="00701D6E">
        <w:rPr>
          <w:rFonts w:cs="Arial"/>
          <w:sz w:val="22"/>
          <w:szCs w:val="22"/>
        </w:rPr>
        <w:t xml:space="preserve">19 dBm </w:t>
      </w:r>
    </w:p>
    <w:p w14:paraId="2ED1EB65" w14:textId="77777777" w:rsidR="002D3120" w:rsidRPr="00701D6E" w:rsidRDefault="002D3120" w:rsidP="002D3120">
      <w:pPr>
        <w:rPr>
          <w:rFonts w:cs="Arial"/>
          <w:sz w:val="22"/>
          <w:szCs w:val="22"/>
        </w:rPr>
      </w:pPr>
      <w:r w:rsidRPr="00701D6E">
        <w:rPr>
          <w:rFonts w:cs="Arial"/>
          <w:sz w:val="22"/>
          <w:szCs w:val="22"/>
        </w:rPr>
        <w:t xml:space="preserve">16 dBm </w:t>
      </w:r>
    </w:p>
    <w:p w14:paraId="464040DB" w14:textId="77777777" w:rsidR="002D3120" w:rsidRPr="00701D6E" w:rsidRDefault="002D3120" w:rsidP="002D3120">
      <w:pPr>
        <w:rPr>
          <w:rFonts w:cs="Arial"/>
          <w:sz w:val="22"/>
          <w:szCs w:val="22"/>
        </w:rPr>
      </w:pPr>
      <w:r w:rsidRPr="00701D6E">
        <w:rPr>
          <w:rFonts w:cs="Arial"/>
          <w:sz w:val="22"/>
          <w:szCs w:val="22"/>
        </w:rPr>
        <w:t xml:space="preserve">13 dBm </w:t>
      </w:r>
    </w:p>
    <w:p w14:paraId="2A04F01F" w14:textId="77777777" w:rsidR="002D3120" w:rsidRPr="00701D6E" w:rsidRDefault="002D3120" w:rsidP="002D3120">
      <w:pPr>
        <w:rPr>
          <w:rFonts w:cs="Arial"/>
          <w:sz w:val="22"/>
          <w:szCs w:val="22"/>
        </w:rPr>
      </w:pPr>
      <w:r w:rsidRPr="00701D6E">
        <w:rPr>
          <w:rFonts w:cs="Arial"/>
          <w:sz w:val="22"/>
          <w:szCs w:val="22"/>
        </w:rPr>
        <w:t xml:space="preserve">10 dBm </w:t>
      </w:r>
    </w:p>
    <w:p w14:paraId="1A7C9195" w14:textId="77777777" w:rsidR="002D3120" w:rsidRPr="00701D6E" w:rsidRDefault="002D3120" w:rsidP="002D3120">
      <w:pPr>
        <w:rPr>
          <w:rFonts w:cs="Arial"/>
          <w:sz w:val="22"/>
          <w:szCs w:val="22"/>
        </w:rPr>
      </w:pPr>
      <w:r w:rsidRPr="00701D6E">
        <w:rPr>
          <w:rFonts w:cs="Arial"/>
          <w:sz w:val="22"/>
          <w:szCs w:val="22"/>
        </w:rPr>
        <w:t xml:space="preserve">7 dBm </w:t>
      </w:r>
    </w:p>
    <w:p w14:paraId="37E9BD13" w14:textId="77777777" w:rsidR="002D3120" w:rsidRPr="00701D6E" w:rsidRDefault="002D3120" w:rsidP="002D3120">
      <w:pPr>
        <w:rPr>
          <w:rFonts w:cs="Arial"/>
          <w:sz w:val="22"/>
          <w:szCs w:val="22"/>
        </w:rPr>
      </w:pPr>
      <w:r w:rsidRPr="00701D6E">
        <w:rPr>
          <w:rFonts w:cs="Arial"/>
          <w:sz w:val="22"/>
          <w:szCs w:val="22"/>
        </w:rPr>
        <w:lastRenderedPageBreak/>
        <w:t xml:space="preserve">4 dBm </w:t>
      </w:r>
    </w:p>
    <w:p w14:paraId="1D07415E" w14:textId="77777777" w:rsidR="002D3120" w:rsidRPr="00701D6E" w:rsidRDefault="002D3120" w:rsidP="002D3120">
      <w:pPr>
        <w:rPr>
          <w:rFonts w:cs="Arial"/>
          <w:sz w:val="22"/>
          <w:szCs w:val="22"/>
        </w:rPr>
      </w:pPr>
      <w:r w:rsidRPr="00701D6E">
        <w:rPr>
          <w:rFonts w:cs="Arial"/>
          <w:sz w:val="22"/>
          <w:szCs w:val="22"/>
        </w:rPr>
        <w:t xml:space="preserve">1 dBm </w:t>
      </w:r>
    </w:p>
    <w:p w14:paraId="3A638738" w14:textId="77777777" w:rsidR="002D3120" w:rsidRPr="00701D6E" w:rsidRDefault="002D3120" w:rsidP="002D3120">
      <w:pPr>
        <w:rPr>
          <w:rFonts w:cs="Arial"/>
          <w:sz w:val="22"/>
          <w:szCs w:val="22"/>
        </w:rPr>
      </w:pPr>
    </w:p>
    <w:p w14:paraId="1747418B" w14:textId="77777777" w:rsidR="002D3120" w:rsidRPr="00701D6E" w:rsidRDefault="002D3120" w:rsidP="002D3120">
      <w:pPr>
        <w:rPr>
          <w:rFonts w:cs="Arial"/>
          <w:sz w:val="22"/>
          <w:szCs w:val="22"/>
        </w:rPr>
      </w:pPr>
    </w:p>
    <w:p w14:paraId="23AA2EF0" w14:textId="77777777" w:rsidR="002D3120" w:rsidRPr="00701D6E" w:rsidRDefault="002D3120" w:rsidP="002D3120">
      <w:pPr>
        <w:rPr>
          <w:rFonts w:cs="Arial"/>
          <w:sz w:val="22"/>
          <w:szCs w:val="22"/>
        </w:rPr>
      </w:pPr>
      <w:r w:rsidRPr="00701D6E">
        <w:rPr>
          <w:rFonts w:cs="Arial"/>
          <w:sz w:val="22"/>
          <w:szCs w:val="22"/>
        </w:rPr>
        <w:t>Podržane snage zračenja na 5 GHz</w:t>
      </w:r>
    </w:p>
    <w:p w14:paraId="52D784ED" w14:textId="77777777" w:rsidR="002D3120" w:rsidRPr="00701D6E" w:rsidRDefault="002D3120" w:rsidP="002D3120">
      <w:pPr>
        <w:rPr>
          <w:rFonts w:cs="Arial"/>
          <w:sz w:val="22"/>
          <w:szCs w:val="22"/>
        </w:rPr>
      </w:pPr>
      <w:r w:rsidRPr="00701D6E">
        <w:rPr>
          <w:rFonts w:cs="Arial"/>
          <w:sz w:val="22"/>
          <w:szCs w:val="22"/>
        </w:rPr>
        <w:t xml:space="preserve">23 dBm </w:t>
      </w:r>
    </w:p>
    <w:p w14:paraId="31136CD6" w14:textId="77777777" w:rsidR="002D3120" w:rsidRPr="00701D6E" w:rsidRDefault="002D3120" w:rsidP="002D3120">
      <w:pPr>
        <w:rPr>
          <w:rFonts w:cs="Arial"/>
          <w:sz w:val="22"/>
          <w:szCs w:val="22"/>
        </w:rPr>
      </w:pPr>
      <w:r w:rsidRPr="00701D6E">
        <w:rPr>
          <w:rFonts w:cs="Arial"/>
          <w:sz w:val="22"/>
          <w:szCs w:val="22"/>
        </w:rPr>
        <w:t xml:space="preserve">20 dBm </w:t>
      </w:r>
    </w:p>
    <w:p w14:paraId="5143276E" w14:textId="77777777" w:rsidR="002D3120" w:rsidRPr="00701D6E" w:rsidRDefault="002D3120" w:rsidP="002D3120">
      <w:pPr>
        <w:rPr>
          <w:rFonts w:cs="Arial"/>
          <w:sz w:val="22"/>
          <w:szCs w:val="22"/>
        </w:rPr>
      </w:pPr>
      <w:r w:rsidRPr="00701D6E">
        <w:rPr>
          <w:rFonts w:cs="Arial"/>
          <w:sz w:val="22"/>
          <w:szCs w:val="22"/>
        </w:rPr>
        <w:t xml:space="preserve">17 dBm </w:t>
      </w:r>
    </w:p>
    <w:p w14:paraId="184C9110" w14:textId="77777777" w:rsidR="002D3120" w:rsidRPr="00701D6E" w:rsidRDefault="002D3120" w:rsidP="002D3120">
      <w:pPr>
        <w:rPr>
          <w:rFonts w:cs="Arial"/>
          <w:sz w:val="22"/>
          <w:szCs w:val="22"/>
        </w:rPr>
      </w:pPr>
      <w:r w:rsidRPr="00701D6E">
        <w:rPr>
          <w:rFonts w:cs="Arial"/>
          <w:sz w:val="22"/>
          <w:szCs w:val="22"/>
        </w:rPr>
        <w:t xml:space="preserve">14 dBm </w:t>
      </w:r>
    </w:p>
    <w:p w14:paraId="4C65CE15" w14:textId="77777777" w:rsidR="002D3120" w:rsidRPr="00701D6E" w:rsidRDefault="002D3120" w:rsidP="002D3120">
      <w:pPr>
        <w:rPr>
          <w:rFonts w:cs="Arial"/>
          <w:sz w:val="22"/>
          <w:szCs w:val="22"/>
        </w:rPr>
      </w:pPr>
      <w:r w:rsidRPr="00701D6E">
        <w:rPr>
          <w:rFonts w:cs="Arial"/>
          <w:sz w:val="22"/>
          <w:szCs w:val="22"/>
        </w:rPr>
        <w:t xml:space="preserve">11 dBm </w:t>
      </w:r>
    </w:p>
    <w:p w14:paraId="789FC91A" w14:textId="77777777" w:rsidR="002D3120" w:rsidRPr="00701D6E" w:rsidRDefault="002D3120" w:rsidP="002D3120">
      <w:pPr>
        <w:rPr>
          <w:rFonts w:cs="Arial"/>
          <w:sz w:val="22"/>
          <w:szCs w:val="22"/>
        </w:rPr>
      </w:pPr>
      <w:r w:rsidRPr="00701D6E">
        <w:rPr>
          <w:rFonts w:cs="Arial"/>
          <w:sz w:val="22"/>
          <w:szCs w:val="22"/>
        </w:rPr>
        <w:t xml:space="preserve">8 dBm </w:t>
      </w:r>
    </w:p>
    <w:p w14:paraId="24F2E39B" w14:textId="77777777" w:rsidR="002D3120" w:rsidRPr="00701D6E" w:rsidRDefault="002D3120" w:rsidP="002D3120">
      <w:pPr>
        <w:rPr>
          <w:rFonts w:cs="Arial"/>
          <w:sz w:val="22"/>
          <w:szCs w:val="22"/>
        </w:rPr>
      </w:pPr>
      <w:r w:rsidRPr="00701D6E">
        <w:rPr>
          <w:rFonts w:cs="Arial"/>
          <w:sz w:val="22"/>
          <w:szCs w:val="22"/>
        </w:rPr>
        <w:t xml:space="preserve">5 dBm </w:t>
      </w:r>
    </w:p>
    <w:p w14:paraId="15128036" w14:textId="77777777" w:rsidR="002D3120" w:rsidRPr="00701D6E" w:rsidRDefault="002D3120" w:rsidP="002D3120">
      <w:pPr>
        <w:rPr>
          <w:rFonts w:cs="Arial"/>
          <w:sz w:val="22"/>
          <w:szCs w:val="22"/>
        </w:rPr>
      </w:pPr>
      <w:r w:rsidRPr="00701D6E">
        <w:rPr>
          <w:rFonts w:cs="Arial"/>
          <w:sz w:val="22"/>
          <w:szCs w:val="22"/>
        </w:rPr>
        <w:t xml:space="preserve">2 dBm </w:t>
      </w:r>
    </w:p>
    <w:p w14:paraId="01CD555D" w14:textId="77777777" w:rsidR="002D3120" w:rsidRPr="00701D6E" w:rsidRDefault="002D3120" w:rsidP="002D3120">
      <w:pPr>
        <w:rPr>
          <w:rFonts w:cs="Arial"/>
          <w:sz w:val="22"/>
          <w:szCs w:val="22"/>
        </w:rPr>
      </w:pPr>
    </w:p>
    <w:p w14:paraId="3D5077AC" w14:textId="77777777" w:rsidR="002D3120" w:rsidRPr="00701D6E" w:rsidRDefault="002D3120" w:rsidP="002D3120">
      <w:pPr>
        <w:rPr>
          <w:rFonts w:cs="Arial"/>
          <w:sz w:val="22"/>
          <w:szCs w:val="22"/>
        </w:rPr>
      </w:pPr>
      <w:r w:rsidRPr="00701D6E">
        <w:rPr>
          <w:rFonts w:cs="Arial"/>
          <w:sz w:val="22"/>
          <w:szCs w:val="22"/>
        </w:rPr>
        <w:t>Maksimalan broj nepreklapajućih kanala na 2.4 GHz</w:t>
      </w:r>
    </w:p>
    <w:p w14:paraId="530BE5BD" w14:textId="77777777" w:rsidR="002D3120" w:rsidRPr="00701D6E" w:rsidRDefault="002D3120" w:rsidP="002D3120">
      <w:pPr>
        <w:rPr>
          <w:rFonts w:cs="Arial"/>
          <w:sz w:val="22"/>
          <w:szCs w:val="22"/>
        </w:rPr>
      </w:pPr>
      <w:r w:rsidRPr="00701D6E">
        <w:rPr>
          <w:rFonts w:cs="Arial"/>
          <w:sz w:val="22"/>
          <w:szCs w:val="22"/>
        </w:rPr>
        <w:t>802.11b/g : 3</w:t>
      </w:r>
    </w:p>
    <w:p w14:paraId="0A7975DB" w14:textId="77777777" w:rsidR="002D3120" w:rsidRPr="00701D6E" w:rsidRDefault="002D3120" w:rsidP="002D3120">
      <w:pPr>
        <w:rPr>
          <w:rFonts w:cs="Arial"/>
          <w:sz w:val="22"/>
          <w:szCs w:val="22"/>
        </w:rPr>
      </w:pPr>
      <w:r w:rsidRPr="00701D6E">
        <w:rPr>
          <w:rFonts w:cs="Arial"/>
          <w:sz w:val="22"/>
          <w:szCs w:val="22"/>
        </w:rPr>
        <w:t>802.11g : 3</w:t>
      </w:r>
    </w:p>
    <w:p w14:paraId="70AAFF23" w14:textId="77777777" w:rsidR="002D3120" w:rsidRPr="00701D6E" w:rsidRDefault="002D3120" w:rsidP="002D3120">
      <w:pPr>
        <w:rPr>
          <w:rFonts w:cs="Arial"/>
          <w:sz w:val="22"/>
          <w:szCs w:val="22"/>
        </w:rPr>
      </w:pPr>
      <w:r w:rsidRPr="00701D6E">
        <w:rPr>
          <w:rFonts w:cs="Arial"/>
          <w:sz w:val="22"/>
          <w:szCs w:val="22"/>
        </w:rPr>
        <w:t>802.11n : 3</w:t>
      </w:r>
    </w:p>
    <w:p w14:paraId="6B0AE4D6" w14:textId="77777777" w:rsidR="002D3120" w:rsidRPr="00701D6E" w:rsidRDefault="002D3120" w:rsidP="002D3120">
      <w:pPr>
        <w:rPr>
          <w:rFonts w:cs="Arial"/>
          <w:sz w:val="22"/>
          <w:szCs w:val="22"/>
        </w:rPr>
      </w:pPr>
    </w:p>
    <w:p w14:paraId="1BF9E127" w14:textId="77777777" w:rsidR="002D3120" w:rsidRPr="00701D6E" w:rsidRDefault="002D3120" w:rsidP="002D3120">
      <w:pPr>
        <w:rPr>
          <w:rFonts w:cs="Arial"/>
          <w:sz w:val="22"/>
          <w:szCs w:val="22"/>
        </w:rPr>
      </w:pPr>
      <w:r w:rsidRPr="00701D6E">
        <w:rPr>
          <w:rFonts w:cs="Arial"/>
          <w:sz w:val="22"/>
          <w:szCs w:val="22"/>
        </w:rPr>
        <w:t>Maksimalan broj nepreklapajućih kanala na 5 GHz</w:t>
      </w:r>
    </w:p>
    <w:p w14:paraId="5C3F4EF0" w14:textId="77777777" w:rsidR="002D3120" w:rsidRPr="00701D6E" w:rsidRDefault="002D3120" w:rsidP="002D3120">
      <w:pPr>
        <w:rPr>
          <w:rFonts w:cs="Arial"/>
          <w:sz w:val="22"/>
          <w:szCs w:val="22"/>
        </w:rPr>
      </w:pPr>
      <w:r w:rsidRPr="00701D6E">
        <w:rPr>
          <w:rFonts w:cs="Arial"/>
          <w:sz w:val="22"/>
          <w:szCs w:val="22"/>
        </w:rPr>
        <w:t>802.11a : 3</w:t>
      </w:r>
    </w:p>
    <w:p w14:paraId="03C428C1" w14:textId="77777777" w:rsidR="002D3120" w:rsidRPr="00701D6E" w:rsidRDefault="002D3120" w:rsidP="002D3120">
      <w:pPr>
        <w:rPr>
          <w:rFonts w:cs="Arial"/>
          <w:sz w:val="22"/>
          <w:szCs w:val="22"/>
        </w:rPr>
      </w:pPr>
      <w:r w:rsidRPr="00701D6E">
        <w:rPr>
          <w:rFonts w:cs="Arial"/>
          <w:sz w:val="22"/>
          <w:szCs w:val="22"/>
        </w:rPr>
        <w:t>802.11n : 3</w:t>
      </w:r>
    </w:p>
    <w:p w14:paraId="175C263E" w14:textId="77777777" w:rsidR="002D3120" w:rsidRPr="00701D6E" w:rsidRDefault="002D3120" w:rsidP="002D3120">
      <w:pPr>
        <w:rPr>
          <w:rFonts w:cs="Arial"/>
          <w:sz w:val="22"/>
          <w:szCs w:val="22"/>
        </w:rPr>
      </w:pPr>
      <w:r w:rsidRPr="00701D6E">
        <w:rPr>
          <w:rFonts w:cs="Arial"/>
          <w:sz w:val="22"/>
          <w:szCs w:val="22"/>
        </w:rPr>
        <w:t>802.11ac : 3</w:t>
      </w:r>
    </w:p>
    <w:p w14:paraId="4533DFDB" w14:textId="77777777" w:rsidR="002D3120" w:rsidRPr="00701D6E" w:rsidRDefault="002D3120" w:rsidP="002D3120">
      <w:pPr>
        <w:rPr>
          <w:rFonts w:cs="Arial"/>
          <w:sz w:val="22"/>
          <w:szCs w:val="22"/>
        </w:rPr>
      </w:pPr>
    </w:p>
    <w:p w14:paraId="721FAB66" w14:textId="2A759589" w:rsidR="002D3120" w:rsidRPr="000C4F9B" w:rsidRDefault="000C4F9B" w:rsidP="002D3120">
      <w:pPr>
        <w:rPr>
          <w:rFonts w:cs="Arial"/>
          <w:b/>
          <w:sz w:val="22"/>
          <w:szCs w:val="22"/>
        </w:rPr>
      </w:pPr>
      <w:r w:rsidRPr="000C4F9B">
        <w:rPr>
          <w:rFonts w:cs="Arial"/>
          <w:b/>
          <w:sz w:val="22"/>
          <w:szCs w:val="22"/>
        </w:rPr>
        <w:t>31.</w:t>
      </w:r>
      <w:r w:rsidR="002D3120" w:rsidRPr="000C4F9B">
        <w:rPr>
          <w:rFonts w:cs="Arial"/>
          <w:b/>
          <w:sz w:val="22"/>
          <w:szCs w:val="22"/>
        </w:rPr>
        <w:t>SFP модул тип 9</w:t>
      </w:r>
    </w:p>
    <w:p w14:paraId="43FF55E6" w14:textId="70D6396C" w:rsidR="002D3120" w:rsidRPr="00701D6E" w:rsidRDefault="000C4F9B" w:rsidP="002D3120">
      <w:pPr>
        <w:rPr>
          <w:rFonts w:cs="Arial"/>
          <w:sz w:val="22"/>
          <w:szCs w:val="22"/>
        </w:rPr>
      </w:pPr>
      <w:r>
        <w:rPr>
          <w:rFonts w:cs="Arial"/>
          <w:sz w:val="22"/>
          <w:szCs w:val="22"/>
        </w:rPr>
        <w:t>-</w:t>
      </w:r>
      <w:r w:rsidR="002D3120" w:rsidRPr="00701D6E">
        <w:rPr>
          <w:rFonts w:cs="Arial"/>
          <w:sz w:val="22"/>
          <w:szCs w:val="22"/>
        </w:rPr>
        <w:t xml:space="preserve">Modul za monomodno optičko vlakno 1Gbps, talasne dužine 1310nm, dometa do 40km, </w:t>
      </w:r>
    </w:p>
    <w:p w14:paraId="358F3D7C" w14:textId="77777777" w:rsidR="002D3120" w:rsidRPr="00701D6E" w:rsidRDefault="002D3120" w:rsidP="002D3120">
      <w:pPr>
        <w:rPr>
          <w:rFonts w:cs="Arial"/>
          <w:sz w:val="22"/>
          <w:szCs w:val="22"/>
        </w:rPr>
      </w:pPr>
      <w:r w:rsidRPr="00701D6E">
        <w:rPr>
          <w:rFonts w:cs="Arial"/>
          <w:sz w:val="22"/>
          <w:szCs w:val="22"/>
        </w:rPr>
        <w:t xml:space="preserve">- </w:t>
      </w:r>
      <w:bookmarkStart w:id="35" w:name="OLE_LINK40"/>
      <w:r w:rsidRPr="00701D6E">
        <w:rPr>
          <w:rFonts w:cs="Arial"/>
          <w:sz w:val="22"/>
          <w:szCs w:val="22"/>
        </w:rPr>
        <w:t>Kompatibilan sa postojećim switch-evima CISCO 2960</w:t>
      </w:r>
      <w:bookmarkEnd w:id="35"/>
    </w:p>
    <w:p w14:paraId="53368B39" w14:textId="77777777" w:rsidR="002D3120" w:rsidRPr="00701D6E" w:rsidRDefault="002D3120" w:rsidP="002D3120">
      <w:pPr>
        <w:rPr>
          <w:rFonts w:cs="Arial"/>
          <w:sz w:val="22"/>
          <w:szCs w:val="22"/>
        </w:rPr>
      </w:pPr>
    </w:p>
    <w:p w14:paraId="6E87E6FE" w14:textId="2E723599" w:rsidR="002D3120" w:rsidRPr="000C4F9B" w:rsidRDefault="000C4F9B" w:rsidP="002D3120">
      <w:pPr>
        <w:rPr>
          <w:rFonts w:cs="Arial"/>
          <w:b/>
          <w:sz w:val="22"/>
          <w:szCs w:val="22"/>
        </w:rPr>
      </w:pPr>
      <w:r w:rsidRPr="000C4F9B">
        <w:rPr>
          <w:rFonts w:cs="Arial"/>
          <w:b/>
          <w:sz w:val="22"/>
          <w:szCs w:val="22"/>
        </w:rPr>
        <w:t>32.</w:t>
      </w:r>
      <w:r w:rsidR="002D3120" w:rsidRPr="000C4F9B">
        <w:rPr>
          <w:rFonts w:cs="Arial"/>
          <w:b/>
          <w:sz w:val="22"/>
          <w:szCs w:val="22"/>
        </w:rPr>
        <w:t>SFP модул тип 10</w:t>
      </w:r>
    </w:p>
    <w:p w14:paraId="6EB57D94" w14:textId="4A88F606" w:rsidR="002D3120" w:rsidRPr="00701D6E" w:rsidRDefault="000C4F9B" w:rsidP="002D3120">
      <w:pPr>
        <w:rPr>
          <w:rFonts w:cs="Arial"/>
          <w:sz w:val="22"/>
          <w:szCs w:val="22"/>
        </w:rPr>
      </w:pPr>
      <w:r>
        <w:rPr>
          <w:rFonts w:cs="Arial"/>
          <w:sz w:val="22"/>
          <w:szCs w:val="22"/>
        </w:rPr>
        <w:t>-</w:t>
      </w:r>
      <w:r w:rsidR="002D3120" w:rsidRPr="00701D6E">
        <w:rPr>
          <w:rFonts w:cs="Arial"/>
          <w:sz w:val="22"/>
          <w:szCs w:val="22"/>
        </w:rPr>
        <w:t>Modul za  monomodno optičko vlakno 1Gbps, talasne dužine 1550nm, dometa do 70km</w:t>
      </w:r>
    </w:p>
    <w:p w14:paraId="123BFAD8" w14:textId="176BDD6D" w:rsidR="002D3120" w:rsidRDefault="002D3120" w:rsidP="002D3120">
      <w:pPr>
        <w:rPr>
          <w:rFonts w:cs="Arial"/>
          <w:sz w:val="22"/>
          <w:szCs w:val="22"/>
        </w:rPr>
      </w:pPr>
      <w:r w:rsidRPr="00701D6E">
        <w:rPr>
          <w:rFonts w:cs="Arial"/>
          <w:sz w:val="22"/>
          <w:szCs w:val="22"/>
        </w:rPr>
        <w:t>- Kompatibilan sa postojećim switch-evima CISCO 2960, CISCO 3750 I CISCO 4500</w:t>
      </w:r>
    </w:p>
    <w:p w14:paraId="201A6A81" w14:textId="77777777" w:rsidR="000C4F9B" w:rsidRPr="00701D6E" w:rsidRDefault="000C4F9B" w:rsidP="002D3120">
      <w:pPr>
        <w:rPr>
          <w:rFonts w:cs="Arial"/>
          <w:sz w:val="22"/>
          <w:szCs w:val="22"/>
        </w:rPr>
      </w:pPr>
    </w:p>
    <w:p w14:paraId="2212DD34" w14:textId="0783B10C" w:rsidR="002D3120" w:rsidRPr="000C4F9B" w:rsidRDefault="000C4F9B" w:rsidP="002D3120">
      <w:pPr>
        <w:rPr>
          <w:rFonts w:cs="Arial"/>
          <w:b/>
          <w:sz w:val="22"/>
          <w:szCs w:val="22"/>
        </w:rPr>
      </w:pPr>
      <w:r w:rsidRPr="000C4F9B">
        <w:rPr>
          <w:rFonts w:cs="Arial"/>
          <w:b/>
          <w:sz w:val="22"/>
          <w:szCs w:val="22"/>
        </w:rPr>
        <w:t>33.</w:t>
      </w:r>
      <w:r w:rsidR="002D3120" w:rsidRPr="000C4F9B">
        <w:rPr>
          <w:rFonts w:cs="Arial"/>
          <w:b/>
          <w:sz w:val="22"/>
          <w:szCs w:val="22"/>
        </w:rPr>
        <w:t xml:space="preserve"> Свич тип 16</w:t>
      </w:r>
    </w:p>
    <w:p w14:paraId="48BCD83A" w14:textId="77777777" w:rsidR="002D3120" w:rsidRPr="00701D6E" w:rsidRDefault="002D3120" w:rsidP="002D3120">
      <w:pPr>
        <w:rPr>
          <w:rFonts w:cs="Arial"/>
          <w:sz w:val="22"/>
          <w:szCs w:val="22"/>
        </w:rPr>
      </w:pPr>
    </w:p>
    <w:p w14:paraId="0FBFF5BA" w14:textId="77777777" w:rsidR="002D3120" w:rsidRPr="00701D6E" w:rsidRDefault="002D3120" w:rsidP="002D3120">
      <w:pPr>
        <w:rPr>
          <w:rFonts w:cs="Arial"/>
          <w:sz w:val="22"/>
          <w:szCs w:val="22"/>
        </w:rPr>
      </w:pPr>
      <w:r w:rsidRPr="00701D6E">
        <w:rPr>
          <w:rFonts w:cs="Arial"/>
          <w:sz w:val="22"/>
          <w:szCs w:val="22"/>
        </w:rPr>
        <w:t>Layer 2 Ethernet svič fiksne konfiguracije</w:t>
      </w:r>
    </w:p>
    <w:p w14:paraId="52428D14" w14:textId="77777777" w:rsidR="002D3120" w:rsidRPr="00701D6E" w:rsidRDefault="002D3120" w:rsidP="002D3120">
      <w:pPr>
        <w:rPr>
          <w:rFonts w:cs="Arial"/>
          <w:sz w:val="22"/>
          <w:szCs w:val="22"/>
        </w:rPr>
      </w:pPr>
      <w:r w:rsidRPr="00701D6E">
        <w:rPr>
          <w:rFonts w:cs="Arial"/>
          <w:sz w:val="22"/>
          <w:szCs w:val="22"/>
        </w:rPr>
        <w:t>Mogućnost montaže u rek orman 19’’ rackmountable, 1 RU</w:t>
      </w:r>
    </w:p>
    <w:p w14:paraId="5E2B0E0F" w14:textId="77777777" w:rsidR="002D3120" w:rsidRPr="00701D6E" w:rsidRDefault="002D3120" w:rsidP="002D3120">
      <w:pPr>
        <w:rPr>
          <w:rFonts w:cs="Arial"/>
          <w:sz w:val="22"/>
          <w:szCs w:val="22"/>
        </w:rPr>
      </w:pPr>
      <w:r w:rsidRPr="00701D6E">
        <w:rPr>
          <w:rFonts w:cs="Arial"/>
          <w:sz w:val="22"/>
          <w:szCs w:val="22"/>
        </w:rPr>
        <w:t>Najmanje 16 10/100/1000 BaseT PoE  porta (RJ-45)</w:t>
      </w:r>
    </w:p>
    <w:p w14:paraId="34C72E77" w14:textId="77777777" w:rsidR="002D3120" w:rsidRPr="00701D6E" w:rsidRDefault="002D3120" w:rsidP="002D3120">
      <w:pPr>
        <w:rPr>
          <w:rFonts w:cs="Arial"/>
          <w:sz w:val="22"/>
          <w:szCs w:val="22"/>
        </w:rPr>
      </w:pPr>
      <w:r w:rsidRPr="00701D6E">
        <w:rPr>
          <w:rFonts w:cs="Arial"/>
          <w:sz w:val="22"/>
          <w:szCs w:val="22"/>
        </w:rPr>
        <w:t>Najmanje 2 SFP bazirana 1GE uplink slota</w:t>
      </w:r>
    </w:p>
    <w:p w14:paraId="584E5CFA" w14:textId="77777777" w:rsidR="002D3120" w:rsidRPr="00701D6E" w:rsidRDefault="002D3120" w:rsidP="002D3120">
      <w:pPr>
        <w:rPr>
          <w:rFonts w:cs="Arial"/>
          <w:sz w:val="22"/>
          <w:szCs w:val="22"/>
        </w:rPr>
      </w:pPr>
      <w:r w:rsidRPr="00701D6E">
        <w:rPr>
          <w:rFonts w:cs="Arial"/>
          <w:sz w:val="22"/>
          <w:szCs w:val="22"/>
        </w:rPr>
        <w:t>Ukupna raspoloživa PoE snaga od minimalno 120W</w:t>
      </w:r>
    </w:p>
    <w:p w14:paraId="5151C32D" w14:textId="77777777" w:rsidR="002D3120" w:rsidRPr="00701D6E" w:rsidRDefault="002D3120" w:rsidP="002D3120">
      <w:pPr>
        <w:rPr>
          <w:rFonts w:cs="Arial"/>
          <w:sz w:val="22"/>
          <w:szCs w:val="22"/>
        </w:rPr>
      </w:pPr>
      <w:r w:rsidRPr="00701D6E">
        <w:rPr>
          <w:rFonts w:cs="Arial"/>
          <w:sz w:val="22"/>
          <w:szCs w:val="22"/>
        </w:rPr>
        <w:t>Minimum 36 Gbps switching propusnost (switching bandwidth)</w:t>
      </w:r>
    </w:p>
    <w:p w14:paraId="48B985D1" w14:textId="77777777" w:rsidR="002D3120" w:rsidRPr="00701D6E" w:rsidRDefault="002D3120" w:rsidP="002D3120">
      <w:pPr>
        <w:rPr>
          <w:rFonts w:cs="Arial"/>
          <w:sz w:val="22"/>
          <w:szCs w:val="22"/>
        </w:rPr>
      </w:pPr>
      <w:r w:rsidRPr="00701D6E">
        <w:rPr>
          <w:rFonts w:cs="Arial"/>
          <w:sz w:val="22"/>
          <w:szCs w:val="22"/>
        </w:rPr>
        <w:t>Brzina prosleđivanja (forwarding performance) od minimalno 77.38 Mpps (bazirano na paketima veličine 64 bajta)</w:t>
      </w:r>
    </w:p>
    <w:p w14:paraId="104F6F0E" w14:textId="77777777" w:rsidR="002D3120" w:rsidRPr="00701D6E" w:rsidRDefault="002D3120" w:rsidP="002D3120">
      <w:pPr>
        <w:rPr>
          <w:rFonts w:cs="Arial"/>
          <w:sz w:val="22"/>
          <w:szCs w:val="22"/>
        </w:rPr>
      </w:pPr>
      <w:r w:rsidRPr="00701D6E">
        <w:rPr>
          <w:rFonts w:cs="Arial"/>
          <w:sz w:val="22"/>
          <w:szCs w:val="22"/>
        </w:rPr>
        <w:t>Minimalno 512 MB DRAM i 256 MB Flash memorije</w:t>
      </w:r>
    </w:p>
    <w:p w14:paraId="5264348A" w14:textId="77777777" w:rsidR="002D3120" w:rsidRPr="00701D6E" w:rsidRDefault="002D3120" w:rsidP="002D3120">
      <w:pPr>
        <w:rPr>
          <w:rFonts w:cs="Arial"/>
          <w:sz w:val="22"/>
          <w:szCs w:val="22"/>
        </w:rPr>
      </w:pPr>
      <w:r w:rsidRPr="00701D6E">
        <w:rPr>
          <w:rFonts w:cs="Arial"/>
          <w:sz w:val="22"/>
          <w:szCs w:val="22"/>
        </w:rPr>
        <w:t>Minimalno 64 aktivnih VLAN-ova i 4096 VLAN ID-eva</w:t>
      </w:r>
    </w:p>
    <w:p w14:paraId="694084C5" w14:textId="77777777" w:rsidR="002D3120" w:rsidRPr="00701D6E" w:rsidRDefault="002D3120" w:rsidP="002D3120">
      <w:pPr>
        <w:rPr>
          <w:rFonts w:cs="Arial"/>
          <w:sz w:val="22"/>
          <w:szCs w:val="22"/>
        </w:rPr>
      </w:pPr>
      <w:r w:rsidRPr="00701D6E">
        <w:rPr>
          <w:rFonts w:cs="Arial"/>
          <w:sz w:val="22"/>
          <w:szCs w:val="22"/>
        </w:rPr>
        <w:t>Podrška za broadcast, multicast i storm kontrolu po portu</w:t>
      </w:r>
    </w:p>
    <w:p w14:paraId="6B327652" w14:textId="77777777" w:rsidR="002D3120" w:rsidRPr="00701D6E" w:rsidRDefault="002D3120" w:rsidP="002D3120">
      <w:pPr>
        <w:rPr>
          <w:rFonts w:cs="Arial"/>
          <w:sz w:val="22"/>
          <w:szCs w:val="22"/>
        </w:rPr>
      </w:pPr>
      <w:r w:rsidRPr="00701D6E">
        <w:rPr>
          <w:rFonts w:cs="Arial"/>
          <w:sz w:val="22"/>
          <w:szCs w:val="22"/>
        </w:rPr>
        <w:t>Podrška za standarde: 802.3ad, 802.1x, 802.1x Monitor Mode, RADIUS Change of Authorization, IEEE 802.3az EEE</w:t>
      </w:r>
    </w:p>
    <w:p w14:paraId="09F21231" w14:textId="77777777" w:rsidR="002D3120" w:rsidRPr="00701D6E" w:rsidRDefault="002D3120" w:rsidP="002D3120">
      <w:pPr>
        <w:rPr>
          <w:rFonts w:cs="Arial"/>
          <w:sz w:val="22"/>
          <w:szCs w:val="22"/>
        </w:rPr>
      </w:pPr>
      <w:r w:rsidRPr="00701D6E">
        <w:rPr>
          <w:rFonts w:cs="Arial"/>
          <w:sz w:val="22"/>
          <w:szCs w:val="22"/>
        </w:rPr>
        <w:t>Podrška za TACACS+ i RADIUS autentifikaciju</w:t>
      </w:r>
    </w:p>
    <w:p w14:paraId="26B09295" w14:textId="77777777" w:rsidR="002D3120" w:rsidRPr="00701D6E" w:rsidRDefault="002D3120" w:rsidP="002D3120">
      <w:pPr>
        <w:rPr>
          <w:rFonts w:cs="Arial"/>
          <w:sz w:val="22"/>
          <w:szCs w:val="22"/>
        </w:rPr>
      </w:pPr>
      <w:r w:rsidRPr="00701D6E">
        <w:rPr>
          <w:rFonts w:cs="Arial"/>
          <w:sz w:val="22"/>
          <w:szCs w:val="22"/>
        </w:rPr>
        <w:t>Podrška za 802.1p CoS i klasifikaciju po DSCP polju, podrška za ograničavanje brzine bazirano na izvorišnoj i ciljnoj IP adresi, izvorišnoj i ciljnoj MAC adresi, TCP i UDP informacijama na nivou 4 ili bilo kojoj kombinaciji ovih polja</w:t>
      </w:r>
    </w:p>
    <w:p w14:paraId="5EF41B1E" w14:textId="77777777" w:rsidR="002D3120" w:rsidRPr="00701D6E" w:rsidRDefault="002D3120" w:rsidP="002D3120">
      <w:pPr>
        <w:rPr>
          <w:rFonts w:cs="Arial"/>
          <w:sz w:val="22"/>
          <w:szCs w:val="22"/>
        </w:rPr>
      </w:pPr>
      <w:r w:rsidRPr="00701D6E">
        <w:rPr>
          <w:rFonts w:cs="Arial"/>
          <w:sz w:val="22"/>
          <w:szCs w:val="22"/>
        </w:rPr>
        <w:t>Podrška za 8 izlaznih redova čekanja i bar jedan red čekanja striktnog prioriteta</w:t>
      </w:r>
    </w:p>
    <w:p w14:paraId="55C1488E" w14:textId="77777777" w:rsidR="002D3120" w:rsidRPr="00701D6E" w:rsidRDefault="002D3120" w:rsidP="002D3120">
      <w:pPr>
        <w:rPr>
          <w:rFonts w:cs="Arial"/>
          <w:sz w:val="22"/>
          <w:szCs w:val="22"/>
        </w:rPr>
      </w:pPr>
      <w:r w:rsidRPr="00701D6E">
        <w:rPr>
          <w:rFonts w:cs="Arial"/>
          <w:sz w:val="22"/>
          <w:szCs w:val="22"/>
        </w:rPr>
        <w:t>Podrška za ograničavanje pristupa samo određenim MAC adresama radnih stanica određenom portu switch-a</w:t>
      </w:r>
    </w:p>
    <w:p w14:paraId="730956AF" w14:textId="77777777" w:rsidR="002D3120" w:rsidRPr="00701D6E" w:rsidRDefault="002D3120" w:rsidP="002D3120">
      <w:pPr>
        <w:rPr>
          <w:rFonts w:cs="Arial"/>
          <w:sz w:val="22"/>
          <w:szCs w:val="22"/>
        </w:rPr>
      </w:pPr>
      <w:r w:rsidRPr="00701D6E">
        <w:rPr>
          <w:rFonts w:cs="Arial"/>
          <w:sz w:val="22"/>
          <w:szCs w:val="22"/>
        </w:rPr>
        <w:lastRenderedPageBreak/>
        <w:t>Podrška za DHCP Snooping (konzistentno mapiranje IP  na MAC adrese i limitiranje količine  DHCP saobraćaja na switch portovima), kontrola i filtriranje IP saobraćaja po portu na osnovu DHCP ili statički dodeljenih izvorišnih  IP adresa</w:t>
      </w:r>
    </w:p>
    <w:p w14:paraId="484F7561" w14:textId="77777777" w:rsidR="002D3120" w:rsidRPr="00701D6E" w:rsidRDefault="002D3120" w:rsidP="002D3120">
      <w:pPr>
        <w:rPr>
          <w:rFonts w:cs="Arial"/>
          <w:sz w:val="22"/>
          <w:szCs w:val="22"/>
        </w:rPr>
      </w:pPr>
      <w:r w:rsidRPr="00701D6E">
        <w:rPr>
          <w:rFonts w:cs="Arial"/>
          <w:sz w:val="22"/>
          <w:szCs w:val="22"/>
        </w:rPr>
        <w:t>Podrška za dinamičku ARP inspekciju, liste za kontrolu pristupa po portu</w:t>
      </w:r>
    </w:p>
    <w:p w14:paraId="2B56E32E" w14:textId="77777777" w:rsidR="002D3120" w:rsidRPr="00701D6E" w:rsidRDefault="002D3120" w:rsidP="002D3120">
      <w:pPr>
        <w:rPr>
          <w:rFonts w:cs="Arial"/>
          <w:sz w:val="22"/>
          <w:szCs w:val="22"/>
        </w:rPr>
      </w:pPr>
      <w:r w:rsidRPr="00701D6E">
        <w:rPr>
          <w:rFonts w:cs="Arial"/>
          <w:sz w:val="22"/>
          <w:szCs w:val="22"/>
        </w:rPr>
        <w:t>Podrška za L2 trace route</w:t>
      </w:r>
    </w:p>
    <w:p w14:paraId="3F56267D" w14:textId="77777777" w:rsidR="002D3120" w:rsidRPr="00701D6E" w:rsidRDefault="002D3120" w:rsidP="002D3120">
      <w:pPr>
        <w:rPr>
          <w:rFonts w:cs="Arial"/>
          <w:sz w:val="22"/>
          <w:szCs w:val="22"/>
        </w:rPr>
      </w:pPr>
      <w:r w:rsidRPr="00701D6E">
        <w:rPr>
          <w:rFonts w:cs="Arial"/>
          <w:sz w:val="22"/>
          <w:szCs w:val="22"/>
        </w:rPr>
        <w:t>Podrška za dinamičko konfigurisanje portova pomoću makroa na osnovu detekcije tipa uređaja koji se povezuje na port</w:t>
      </w:r>
    </w:p>
    <w:p w14:paraId="670F6DE3" w14:textId="77777777" w:rsidR="002D3120" w:rsidRPr="00701D6E" w:rsidRDefault="002D3120" w:rsidP="002D3120">
      <w:pPr>
        <w:rPr>
          <w:rFonts w:cs="Arial"/>
          <w:sz w:val="22"/>
          <w:szCs w:val="22"/>
        </w:rPr>
      </w:pPr>
      <w:r w:rsidRPr="00701D6E">
        <w:rPr>
          <w:rFonts w:cs="Arial"/>
          <w:sz w:val="22"/>
          <w:szCs w:val="22"/>
        </w:rPr>
        <w:t>Podrška za SSH, RMON, SNMPv3 i telnet protokole</w:t>
      </w:r>
    </w:p>
    <w:p w14:paraId="55F78D8E" w14:textId="77777777" w:rsidR="002D3120" w:rsidRPr="00701D6E" w:rsidRDefault="002D3120" w:rsidP="002D312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016BD7D0" w14:textId="77777777" w:rsidR="000C4F9B" w:rsidRDefault="000C4F9B" w:rsidP="002D3120">
      <w:pPr>
        <w:rPr>
          <w:rFonts w:cs="Arial"/>
          <w:sz w:val="22"/>
          <w:szCs w:val="22"/>
        </w:rPr>
      </w:pPr>
    </w:p>
    <w:p w14:paraId="71B6F3F8" w14:textId="45B62B77" w:rsidR="002D3120" w:rsidRPr="000C4F9B" w:rsidRDefault="000C4F9B" w:rsidP="002D3120">
      <w:pPr>
        <w:rPr>
          <w:rFonts w:cs="Arial"/>
          <w:b/>
          <w:sz w:val="22"/>
          <w:szCs w:val="22"/>
        </w:rPr>
      </w:pPr>
      <w:r w:rsidRPr="000C4F9B">
        <w:rPr>
          <w:rFonts w:cs="Arial"/>
          <w:b/>
          <w:sz w:val="22"/>
          <w:szCs w:val="22"/>
        </w:rPr>
        <w:t>34.</w:t>
      </w:r>
      <w:r w:rsidR="002D3120" w:rsidRPr="000C4F9B">
        <w:rPr>
          <w:rFonts w:cs="Arial"/>
          <w:b/>
          <w:sz w:val="22"/>
          <w:szCs w:val="22"/>
        </w:rPr>
        <w:t xml:space="preserve"> DC svič sa sledećim zahtevanim tehničkim karakteristikama:</w:t>
      </w:r>
    </w:p>
    <w:p w14:paraId="12BA5AEF" w14:textId="77777777" w:rsidR="002D3120" w:rsidRPr="00701D6E" w:rsidRDefault="002D3120" w:rsidP="002D3120">
      <w:pPr>
        <w:rPr>
          <w:rFonts w:cs="Arial"/>
          <w:sz w:val="22"/>
          <w:szCs w:val="22"/>
        </w:rPr>
      </w:pPr>
    </w:p>
    <w:p w14:paraId="123F3900" w14:textId="77777777" w:rsidR="002D3120" w:rsidRPr="00701D6E" w:rsidRDefault="002D3120" w:rsidP="002D3120">
      <w:pPr>
        <w:rPr>
          <w:rFonts w:cs="Arial"/>
          <w:sz w:val="22"/>
          <w:szCs w:val="22"/>
        </w:rPr>
      </w:pPr>
      <w:r w:rsidRPr="00701D6E">
        <w:rPr>
          <w:rFonts w:cs="Arial"/>
          <w:sz w:val="22"/>
          <w:szCs w:val="22"/>
        </w:rPr>
        <w:t>Data Centar svič tipa Cisco Nexus 3172TQ ili ekvivalent</w:t>
      </w:r>
    </w:p>
    <w:p w14:paraId="1E7A74FE" w14:textId="77777777" w:rsidR="002D3120" w:rsidRPr="00701D6E" w:rsidRDefault="002D3120" w:rsidP="002D3120">
      <w:pPr>
        <w:rPr>
          <w:rFonts w:cs="Arial"/>
          <w:sz w:val="22"/>
          <w:szCs w:val="22"/>
        </w:rPr>
      </w:pPr>
    </w:p>
    <w:p w14:paraId="5AE6EC65" w14:textId="77777777" w:rsidR="002D3120" w:rsidRPr="00701D6E" w:rsidRDefault="002D3120" w:rsidP="002D3120">
      <w:pPr>
        <w:rPr>
          <w:rFonts w:cs="Arial"/>
          <w:sz w:val="22"/>
          <w:szCs w:val="22"/>
        </w:rPr>
      </w:pPr>
      <w:r w:rsidRPr="00701D6E">
        <w:rPr>
          <w:rFonts w:cs="Arial"/>
          <w:sz w:val="22"/>
          <w:szCs w:val="22"/>
        </w:rPr>
        <w:t>Portovi</w:t>
      </w:r>
      <w:r w:rsidRPr="00701D6E">
        <w:rPr>
          <w:rFonts w:cs="Arial"/>
          <w:sz w:val="22"/>
          <w:szCs w:val="22"/>
        </w:rPr>
        <w:tab/>
      </w:r>
    </w:p>
    <w:p w14:paraId="6807BA67" w14:textId="77777777" w:rsidR="002D3120" w:rsidRPr="00701D6E" w:rsidRDefault="002D3120" w:rsidP="002D3120">
      <w:pPr>
        <w:rPr>
          <w:rFonts w:cs="Arial"/>
          <w:sz w:val="22"/>
          <w:szCs w:val="22"/>
        </w:rPr>
      </w:pPr>
      <w:r w:rsidRPr="00701D6E">
        <w:rPr>
          <w:rFonts w:cs="Arial"/>
          <w:sz w:val="22"/>
          <w:szCs w:val="22"/>
        </w:rPr>
        <w:t xml:space="preserve">najmanje 48 T - RJ45 (bakarnih 1 / 10 Gigabit Ethernet) portova i </w:t>
      </w:r>
    </w:p>
    <w:p w14:paraId="0B86E7D9" w14:textId="77777777" w:rsidR="002D3120" w:rsidRPr="00701D6E" w:rsidRDefault="002D3120" w:rsidP="002D3120">
      <w:pPr>
        <w:rPr>
          <w:rFonts w:cs="Arial"/>
          <w:sz w:val="22"/>
          <w:szCs w:val="22"/>
        </w:rPr>
      </w:pPr>
      <w:r w:rsidRPr="00701D6E">
        <w:rPr>
          <w:rFonts w:cs="Arial"/>
          <w:sz w:val="22"/>
          <w:szCs w:val="22"/>
        </w:rPr>
        <w:t>najmanje 6 komada 40GbE Uplink (fiber optičkih / 40 Gigabit Ethernet) portova.</w:t>
      </w:r>
    </w:p>
    <w:p w14:paraId="51792EEC" w14:textId="77777777" w:rsidR="002D3120" w:rsidRPr="00701D6E" w:rsidRDefault="002D3120" w:rsidP="002D3120">
      <w:pPr>
        <w:rPr>
          <w:rFonts w:cs="Arial"/>
          <w:sz w:val="22"/>
          <w:szCs w:val="22"/>
        </w:rPr>
      </w:pPr>
    </w:p>
    <w:p w14:paraId="3109EB54" w14:textId="77777777" w:rsidR="002D3120" w:rsidRPr="00701D6E" w:rsidRDefault="002D3120" w:rsidP="002D3120">
      <w:pPr>
        <w:rPr>
          <w:rFonts w:cs="Arial"/>
          <w:sz w:val="22"/>
          <w:szCs w:val="22"/>
        </w:rPr>
      </w:pPr>
      <w:r w:rsidRPr="00701D6E">
        <w:rPr>
          <w:rFonts w:cs="Arial"/>
          <w:sz w:val="22"/>
          <w:szCs w:val="22"/>
        </w:rPr>
        <w:t>Tip sviča: Layer 2/3</w:t>
      </w:r>
    </w:p>
    <w:p w14:paraId="6495B5F4" w14:textId="77777777" w:rsidR="002D3120" w:rsidRPr="00701D6E" w:rsidRDefault="002D3120" w:rsidP="002D3120">
      <w:pPr>
        <w:rPr>
          <w:rFonts w:cs="Arial"/>
          <w:sz w:val="22"/>
          <w:szCs w:val="22"/>
        </w:rPr>
      </w:pPr>
      <w:r w:rsidRPr="00701D6E">
        <w:rPr>
          <w:rFonts w:cs="Arial"/>
          <w:sz w:val="22"/>
          <w:szCs w:val="22"/>
        </w:rPr>
        <w:t>Protok: - Minimalni podržani protok na Layer 2 i Layer 3 nivou – 1,4 Tbps</w:t>
      </w:r>
    </w:p>
    <w:p w14:paraId="5E723392" w14:textId="77777777" w:rsidR="002D3120" w:rsidRPr="00701D6E" w:rsidRDefault="002D3120" w:rsidP="002D3120">
      <w:pPr>
        <w:rPr>
          <w:rFonts w:cs="Arial"/>
          <w:sz w:val="22"/>
          <w:szCs w:val="22"/>
        </w:rPr>
      </w:pPr>
      <w:r w:rsidRPr="00701D6E">
        <w:rPr>
          <w:rFonts w:cs="Arial"/>
          <w:sz w:val="22"/>
          <w:szCs w:val="22"/>
        </w:rPr>
        <w:t>Napajanje i ventilatori: -Mora da bude opremljen sa minimum dva AC napajanja, sa ulaznim naponom od 230V i odgovarajućim kablom.</w:t>
      </w:r>
    </w:p>
    <w:p w14:paraId="5E315163" w14:textId="77777777" w:rsidR="002D3120" w:rsidRPr="00701D6E" w:rsidRDefault="002D3120" w:rsidP="002D3120">
      <w:pPr>
        <w:rPr>
          <w:rFonts w:cs="Arial"/>
          <w:sz w:val="22"/>
          <w:szCs w:val="22"/>
        </w:rPr>
      </w:pPr>
      <w:r w:rsidRPr="00701D6E">
        <w:rPr>
          <w:rFonts w:cs="Arial"/>
          <w:sz w:val="22"/>
          <w:szCs w:val="22"/>
        </w:rPr>
        <w:t>Montaža u rack ormar:  -Mora da bude opremljena za montažu u standardne 19“  komunikacione rek ormane.</w:t>
      </w:r>
    </w:p>
    <w:p w14:paraId="250C2BA4" w14:textId="77777777" w:rsidR="002D3120" w:rsidRPr="00701D6E" w:rsidRDefault="002D3120" w:rsidP="002D3120">
      <w:pPr>
        <w:rPr>
          <w:rFonts w:cs="Arial"/>
          <w:sz w:val="22"/>
          <w:szCs w:val="22"/>
        </w:rPr>
      </w:pPr>
      <w:r w:rsidRPr="00701D6E">
        <w:rPr>
          <w:rFonts w:cs="Arial"/>
          <w:sz w:val="22"/>
          <w:szCs w:val="22"/>
        </w:rPr>
        <w:t>Visina ne sme biti veća od 1 RU.</w:t>
      </w:r>
    </w:p>
    <w:p w14:paraId="5EF302E6" w14:textId="77777777" w:rsidR="002D3120" w:rsidRPr="00701D6E" w:rsidRDefault="002D3120" w:rsidP="002D3120">
      <w:pPr>
        <w:rPr>
          <w:rFonts w:cs="Arial"/>
          <w:sz w:val="22"/>
          <w:szCs w:val="22"/>
        </w:rPr>
      </w:pPr>
    </w:p>
    <w:p w14:paraId="2BC326F8" w14:textId="77777777" w:rsidR="002D3120" w:rsidRPr="00701D6E" w:rsidRDefault="002D3120" w:rsidP="002D3120">
      <w:pPr>
        <w:rPr>
          <w:rFonts w:cs="Arial"/>
          <w:sz w:val="22"/>
          <w:szCs w:val="22"/>
        </w:rPr>
      </w:pPr>
      <w:r w:rsidRPr="00701D6E">
        <w:rPr>
          <w:rFonts w:cs="Arial"/>
          <w:sz w:val="22"/>
          <w:szCs w:val="22"/>
        </w:rPr>
        <w:t>Interfejsi:</w:t>
      </w:r>
    </w:p>
    <w:p w14:paraId="78BAC3C5" w14:textId="77777777" w:rsidR="002D3120" w:rsidRPr="00701D6E" w:rsidRDefault="002D3120" w:rsidP="002D3120">
      <w:pPr>
        <w:rPr>
          <w:rFonts w:cs="Arial"/>
          <w:sz w:val="22"/>
          <w:szCs w:val="22"/>
        </w:rPr>
      </w:pPr>
      <w:r w:rsidRPr="00701D6E">
        <w:rPr>
          <w:rFonts w:cs="Arial"/>
          <w:sz w:val="22"/>
          <w:szCs w:val="22"/>
        </w:rPr>
        <w:t xml:space="preserve">Najmanje 48 fiksnih RJ45 100Mbps/1Gbps/10Gbps Ethernet interfejsa. </w:t>
      </w:r>
    </w:p>
    <w:p w14:paraId="2FF547F1" w14:textId="77777777" w:rsidR="002D3120" w:rsidRPr="00701D6E" w:rsidRDefault="002D3120" w:rsidP="002D3120">
      <w:pPr>
        <w:rPr>
          <w:rFonts w:cs="Arial"/>
          <w:sz w:val="22"/>
          <w:szCs w:val="22"/>
        </w:rPr>
      </w:pPr>
      <w:r w:rsidRPr="00701D6E">
        <w:rPr>
          <w:rFonts w:cs="Arial"/>
          <w:sz w:val="22"/>
          <w:szCs w:val="22"/>
        </w:rPr>
        <w:t>Najmanje 6 fiksnih QSFP 40 GigabitEthernet interfejsa.</w:t>
      </w:r>
    </w:p>
    <w:p w14:paraId="6FD5A743" w14:textId="77777777" w:rsidR="002D3120" w:rsidRPr="00701D6E" w:rsidRDefault="002D3120" w:rsidP="002D3120">
      <w:pPr>
        <w:rPr>
          <w:rFonts w:cs="Arial"/>
          <w:sz w:val="22"/>
          <w:szCs w:val="22"/>
        </w:rPr>
      </w:pPr>
      <w:r w:rsidRPr="00701D6E">
        <w:rPr>
          <w:rFonts w:cs="Arial"/>
          <w:sz w:val="22"/>
          <w:szCs w:val="22"/>
        </w:rPr>
        <w:t>Najmanje 1 zaseban interfejs namenjen za menadžment uređaja.</w:t>
      </w:r>
    </w:p>
    <w:p w14:paraId="727EB6D0" w14:textId="77777777" w:rsidR="002D3120" w:rsidRPr="00701D6E" w:rsidRDefault="002D3120" w:rsidP="002D3120">
      <w:pPr>
        <w:rPr>
          <w:rFonts w:cs="Arial"/>
          <w:sz w:val="22"/>
          <w:szCs w:val="22"/>
        </w:rPr>
      </w:pPr>
      <w:r w:rsidRPr="00701D6E">
        <w:rPr>
          <w:rFonts w:cs="Arial"/>
          <w:sz w:val="22"/>
          <w:szCs w:val="22"/>
        </w:rPr>
        <w:t>Najmanje 1 USB interfejs.</w:t>
      </w:r>
    </w:p>
    <w:p w14:paraId="023844F9" w14:textId="77777777" w:rsidR="002D3120" w:rsidRPr="00701D6E" w:rsidRDefault="002D3120" w:rsidP="002D3120">
      <w:pPr>
        <w:rPr>
          <w:rFonts w:cs="Arial"/>
          <w:sz w:val="22"/>
          <w:szCs w:val="22"/>
        </w:rPr>
      </w:pPr>
      <w:r w:rsidRPr="00701D6E">
        <w:rPr>
          <w:rFonts w:cs="Arial"/>
          <w:sz w:val="22"/>
          <w:szCs w:val="22"/>
        </w:rPr>
        <w:t>Najmanje 1 konzolni RS-232 serijski interfejs.</w:t>
      </w:r>
    </w:p>
    <w:p w14:paraId="43BABE3A" w14:textId="77777777" w:rsidR="002D3120" w:rsidRPr="00701D6E" w:rsidRDefault="002D3120" w:rsidP="002D3120">
      <w:pPr>
        <w:rPr>
          <w:rFonts w:cs="Arial"/>
          <w:sz w:val="22"/>
          <w:szCs w:val="22"/>
        </w:rPr>
      </w:pPr>
    </w:p>
    <w:p w14:paraId="6E2092A2" w14:textId="77777777" w:rsidR="002D3120" w:rsidRPr="00701D6E" w:rsidRDefault="002D3120" w:rsidP="002D3120">
      <w:pPr>
        <w:rPr>
          <w:rFonts w:cs="Arial"/>
          <w:sz w:val="22"/>
          <w:szCs w:val="22"/>
        </w:rPr>
      </w:pPr>
      <w:r w:rsidRPr="00701D6E">
        <w:rPr>
          <w:rFonts w:cs="Arial"/>
          <w:sz w:val="22"/>
          <w:szCs w:val="22"/>
        </w:rPr>
        <w:t>Performanse i funkcionalnosti:</w:t>
      </w:r>
    </w:p>
    <w:p w14:paraId="72A64058" w14:textId="77777777" w:rsidR="002D3120" w:rsidRPr="00701D6E" w:rsidRDefault="002D3120" w:rsidP="002D3120">
      <w:pPr>
        <w:rPr>
          <w:rFonts w:cs="Arial"/>
          <w:sz w:val="22"/>
          <w:szCs w:val="22"/>
        </w:rPr>
      </w:pPr>
      <w:r w:rsidRPr="00701D6E">
        <w:rPr>
          <w:rFonts w:cs="Arial"/>
          <w:sz w:val="22"/>
          <w:szCs w:val="22"/>
        </w:rPr>
        <w:t>Minimalna brzina prosleđivanja paketa na Layer 2 i Layer 3 nivou 1 bpps.</w:t>
      </w:r>
    </w:p>
    <w:p w14:paraId="6EFF5498" w14:textId="77777777" w:rsidR="002D3120" w:rsidRPr="00701D6E" w:rsidRDefault="002D3120" w:rsidP="002D3120">
      <w:pPr>
        <w:rPr>
          <w:rFonts w:cs="Arial"/>
          <w:sz w:val="22"/>
          <w:szCs w:val="22"/>
        </w:rPr>
      </w:pPr>
      <w:r w:rsidRPr="00701D6E">
        <w:rPr>
          <w:rFonts w:cs="Arial"/>
          <w:sz w:val="22"/>
          <w:szCs w:val="22"/>
        </w:rPr>
        <w:t xml:space="preserve">Podrška za agregaciju višefizičkihlinkova, koji se terminiraju na dva različita switch-a ovog tipa, u jedan logički link na Layer 2 nivou. </w:t>
      </w:r>
    </w:p>
    <w:p w14:paraId="545D4952" w14:textId="77777777" w:rsidR="002D3120" w:rsidRPr="00701D6E" w:rsidRDefault="002D3120" w:rsidP="002D3120">
      <w:pPr>
        <w:rPr>
          <w:rFonts w:cs="Arial"/>
          <w:sz w:val="22"/>
          <w:szCs w:val="22"/>
        </w:rPr>
      </w:pPr>
      <w:r w:rsidRPr="00701D6E">
        <w:rPr>
          <w:rFonts w:cs="Arial"/>
          <w:sz w:val="22"/>
          <w:szCs w:val="22"/>
        </w:rPr>
        <w:t>Podrška za statičke rute i OSPF ruting protokol.</w:t>
      </w:r>
    </w:p>
    <w:p w14:paraId="19D2C39B" w14:textId="77777777" w:rsidR="002D3120" w:rsidRPr="00701D6E" w:rsidRDefault="002D3120" w:rsidP="002D3120">
      <w:pPr>
        <w:rPr>
          <w:rFonts w:cs="Arial"/>
          <w:sz w:val="22"/>
          <w:szCs w:val="22"/>
        </w:rPr>
      </w:pPr>
      <w:r w:rsidRPr="00701D6E">
        <w:rPr>
          <w:rFonts w:cs="Arial"/>
          <w:sz w:val="22"/>
          <w:szCs w:val="22"/>
        </w:rPr>
        <w:t>MAC address tabela koja podržava minimum 288 000 zapisa.</w:t>
      </w:r>
    </w:p>
    <w:p w14:paraId="45A6CB9A" w14:textId="77777777" w:rsidR="002D3120" w:rsidRPr="00701D6E" w:rsidRDefault="002D3120" w:rsidP="002D3120">
      <w:pPr>
        <w:rPr>
          <w:rFonts w:cs="Arial"/>
          <w:sz w:val="22"/>
          <w:szCs w:val="22"/>
        </w:rPr>
      </w:pPr>
      <w:r w:rsidRPr="00701D6E">
        <w:rPr>
          <w:rFonts w:cs="Arial"/>
          <w:sz w:val="22"/>
          <w:szCs w:val="22"/>
        </w:rPr>
        <w:t>Podrška za minimum 16.000 IPv4 ruta.</w:t>
      </w:r>
    </w:p>
    <w:p w14:paraId="2ADDB8ED" w14:textId="77777777" w:rsidR="002D3120" w:rsidRPr="00701D6E" w:rsidRDefault="002D3120" w:rsidP="002D3120">
      <w:pPr>
        <w:rPr>
          <w:rFonts w:cs="Arial"/>
          <w:sz w:val="22"/>
          <w:szCs w:val="22"/>
        </w:rPr>
      </w:pPr>
      <w:r w:rsidRPr="00701D6E">
        <w:rPr>
          <w:rFonts w:cs="Arial"/>
          <w:sz w:val="22"/>
          <w:szCs w:val="22"/>
        </w:rPr>
        <w:t>Podrška za minimum 8000 multicastruta.</w:t>
      </w:r>
    </w:p>
    <w:p w14:paraId="170C17BE" w14:textId="77777777" w:rsidR="002D3120" w:rsidRPr="00701D6E" w:rsidRDefault="002D3120" w:rsidP="002D3120">
      <w:pPr>
        <w:rPr>
          <w:rFonts w:cs="Arial"/>
          <w:sz w:val="22"/>
          <w:szCs w:val="22"/>
        </w:rPr>
      </w:pPr>
      <w:r w:rsidRPr="00701D6E">
        <w:rPr>
          <w:rFonts w:cs="Arial"/>
          <w:sz w:val="22"/>
          <w:szCs w:val="22"/>
        </w:rPr>
        <w:t>Podrška za minimum 4096 VLAN-ova.</w:t>
      </w:r>
    </w:p>
    <w:p w14:paraId="45F79DFA" w14:textId="77777777" w:rsidR="002D3120" w:rsidRPr="00701D6E" w:rsidRDefault="002D3120" w:rsidP="002D3120">
      <w:pPr>
        <w:rPr>
          <w:rFonts w:cs="Arial"/>
          <w:sz w:val="22"/>
          <w:szCs w:val="22"/>
        </w:rPr>
      </w:pPr>
      <w:r w:rsidRPr="00701D6E">
        <w:rPr>
          <w:rFonts w:cs="Arial"/>
          <w:sz w:val="22"/>
          <w:szCs w:val="22"/>
        </w:rPr>
        <w:t>Podrška za privatne VLAN-ove.</w:t>
      </w:r>
    </w:p>
    <w:p w14:paraId="47746460" w14:textId="77777777" w:rsidR="002D3120" w:rsidRPr="00701D6E" w:rsidRDefault="002D3120" w:rsidP="002D3120">
      <w:pPr>
        <w:rPr>
          <w:rFonts w:cs="Arial"/>
          <w:sz w:val="22"/>
          <w:szCs w:val="22"/>
        </w:rPr>
      </w:pPr>
      <w:r w:rsidRPr="00701D6E">
        <w:rPr>
          <w:rFonts w:cs="Arial"/>
          <w:sz w:val="22"/>
          <w:szCs w:val="22"/>
        </w:rPr>
        <w:t>Podrška za IEEE 802.1p standard.</w:t>
      </w:r>
    </w:p>
    <w:p w14:paraId="573B8792" w14:textId="77777777" w:rsidR="002D3120" w:rsidRPr="00701D6E" w:rsidRDefault="002D3120" w:rsidP="002D3120">
      <w:pPr>
        <w:rPr>
          <w:rFonts w:cs="Arial"/>
          <w:sz w:val="22"/>
          <w:szCs w:val="22"/>
        </w:rPr>
      </w:pPr>
      <w:r w:rsidRPr="00701D6E">
        <w:rPr>
          <w:rFonts w:cs="Arial"/>
          <w:sz w:val="22"/>
          <w:szCs w:val="22"/>
        </w:rPr>
        <w:t>Podrška za IEEE 802.3ad standard.</w:t>
      </w:r>
    </w:p>
    <w:p w14:paraId="21CCDDEF" w14:textId="77777777" w:rsidR="002D3120" w:rsidRPr="00701D6E" w:rsidRDefault="002D3120" w:rsidP="002D3120">
      <w:pPr>
        <w:rPr>
          <w:rFonts w:cs="Arial"/>
          <w:sz w:val="22"/>
          <w:szCs w:val="22"/>
        </w:rPr>
      </w:pPr>
      <w:r w:rsidRPr="00701D6E">
        <w:rPr>
          <w:rFonts w:cs="Arial"/>
          <w:sz w:val="22"/>
          <w:szCs w:val="22"/>
        </w:rPr>
        <w:t>Podrška za IEEE 802.1w standard.</w:t>
      </w:r>
    </w:p>
    <w:p w14:paraId="4B6AD0E5" w14:textId="77777777" w:rsidR="002D3120" w:rsidRPr="00701D6E" w:rsidRDefault="002D3120" w:rsidP="002D3120">
      <w:pPr>
        <w:rPr>
          <w:rFonts w:cs="Arial"/>
          <w:sz w:val="22"/>
          <w:szCs w:val="22"/>
        </w:rPr>
      </w:pPr>
      <w:r w:rsidRPr="00701D6E">
        <w:rPr>
          <w:rFonts w:cs="Arial"/>
          <w:sz w:val="22"/>
          <w:szCs w:val="22"/>
        </w:rPr>
        <w:t>Podrška za jumboframe-ove veličine do 9216 bajtova po bilo kom portu.</w:t>
      </w:r>
    </w:p>
    <w:p w14:paraId="5BDCCE6F" w14:textId="77777777" w:rsidR="002D3120" w:rsidRPr="00701D6E" w:rsidRDefault="002D3120" w:rsidP="002D3120">
      <w:pPr>
        <w:rPr>
          <w:rFonts w:cs="Arial"/>
          <w:sz w:val="22"/>
          <w:szCs w:val="22"/>
        </w:rPr>
      </w:pPr>
      <w:r w:rsidRPr="00701D6E">
        <w:rPr>
          <w:rFonts w:cs="Arial"/>
          <w:sz w:val="22"/>
          <w:szCs w:val="22"/>
        </w:rPr>
        <w:t xml:space="preserve">Podrška za sigurnosne funkcionalnosti kao što su: DHCP snoopingwithOption 82 i Dynamic ARP Inspection. </w:t>
      </w:r>
    </w:p>
    <w:p w14:paraId="40E87215" w14:textId="77777777" w:rsidR="002D3120" w:rsidRPr="00701D6E" w:rsidRDefault="002D3120" w:rsidP="002D3120">
      <w:pPr>
        <w:rPr>
          <w:rFonts w:cs="Arial"/>
          <w:sz w:val="22"/>
          <w:szCs w:val="22"/>
        </w:rPr>
      </w:pPr>
    </w:p>
    <w:p w14:paraId="306D6FD7" w14:textId="77777777" w:rsidR="002D3120" w:rsidRPr="00701D6E" w:rsidRDefault="002D3120" w:rsidP="002D312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71684745" w14:textId="77777777" w:rsidR="002D3120" w:rsidRPr="00701D6E" w:rsidRDefault="002D3120" w:rsidP="002D3120">
      <w:pPr>
        <w:rPr>
          <w:rFonts w:cs="Arial"/>
          <w:sz w:val="22"/>
          <w:szCs w:val="22"/>
        </w:rPr>
      </w:pPr>
    </w:p>
    <w:p w14:paraId="48831CCC" w14:textId="5D6C5FE4" w:rsidR="002D3120" w:rsidRPr="000C4F9B" w:rsidRDefault="000C4F9B" w:rsidP="002D3120">
      <w:pPr>
        <w:rPr>
          <w:rFonts w:cs="Arial"/>
          <w:b/>
          <w:sz w:val="22"/>
          <w:szCs w:val="22"/>
        </w:rPr>
      </w:pPr>
      <w:r w:rsidRPr="000C4F9B">
        <w:rPr>
          <w:rFonts w:cs="Arial"/>
          <w:b/>
          <w:sz w:val="22"/>
          <w:szCs w:val="22"/>
        </w:rPr>
        <w:t>35.</w:t>
      </w:r>
      <w:r w:rsidR="002D3120" w:rsidRPr="000C4F9B">
        <w:rPr>
          <w:rFonts w:cs="Arial"/>
          <w:b/>
          <w:sz w:val="22"/>
          <w:szCs w:val="22"/>
        </w:rPr>
        <w:t>Linijksa kartica sa 16 x 10G portova tipa SFP+:</w:t>
      </w:r>
    </w:p>
    <w:p w14:paraId="68F4AC54" w14:textId="77777777" w:rsidR="002D3120" w:rsidRPr="00701D6E" w:rsidRDefault="002D3120" w:rsidP="002D3120">
      <w:pPr>
        <w:rPr>
          <w:rFonts w:cs="Arial"/>
          <w:sz w:val="22"/>
          <w:szCs w:val="22"/>
        </w:rPr>
      </w:pPr>
    </w:p>
    <w:p w14:paraId="0D83F3C7" w14:textId="77777777" w:rsidR="002D3120" w:rsidRPr="00701D6E" w:rsidRDefault="002D3120" w:rsidP="002D3120">
      <w:pPr>
        <w:rPr>
          <w:rFonts w:cs="Arial"/>
          <w:sz w:val="22"/>
          <w:szCs w:val="22"/>
        </w:rPr>
      </w:pPr>
      <w:r w:rsidRPr="00701D6E">
        <w:rPr>
          <w:rFonts w:cs="Arial"/>
          <w:sz w:val="22"/>
          <w:szCs w:val="22"/>
        </w:rPr>
        <w:t>Linijksa kartica sa 16 x 10G portova tipa SFP+ oznake: C6800-16P10G,  koja se može ugraditi u Modularni Core svič koji Naručilac poseduje tipa Cisco C6807-XL-S2T-BUN ili odgovarajuća sa najmawe 16 x 10G SFP+ portova kompatibilna sa postojećim svičem.</w:t>
      </w:r>
    </w:p>
    <w:p w14:paraId="1A2BC3EE" w14:textId="77777777" w:rsidR="002D3120" w:rsidRPr="00701D6E" w:rsidRDefault="002D3120" w:rsidP="002D3120">
      <w:pPr>
        <w:rPr>
          <w:rFonts w:cs="Arial"/>
          <w:sz w:val="22"/>
          <w:szCs w:val="22"/>
        </w:rPr>
      </w:pPr>
    </w:p>
    <w:p w14:paraId="1C084280" w14:textId="77777777" w:rsidR="002D3120" w:rsidRPr="00701D6E" w:rsidRDefault="002D3120" w:rsidP="002D3120">
      <w:pPr>
        <w:rPr>
          <w:rFonts w:cs="Arial"/>
          <w:sz w:val="22"/>
          <w:szCs w:val="22"/>
        </w:rPr>
      </w:pPr>
    </w:p>
    <w:p w14:paraId="03EBF575" w14:textId="7F4757B9" w:rsidR="002D3120" w:rsidRPr="000C4F9B" w:rsidRDefault="000C4F9B" w:rsidP="002D3120">
      <w:pPr>
        <w:rPr>
          <w:rFonts w:cs="Arial"/>
          <w:b/>
          <w:sz w:val="22"/>
          <w:szCs w:val="22"/>
        </w:rPr>
      </w:pPr>
      <w:r w:rsidRPr="000C4F9B">
        <w:rPr>
          <w:rFonts w:cs="Arial"/>
          <w:b/>
          <w:sz w:val="22"/>
          <w:szCs w:val="22"/>
        </w:rPr>
        <w:t>36.</w:t>
      </w:r>
      <w:r w:rsidR="002D3120" w:rsidRPr="000C4F9B">
        <w:rPr>
          <w:rFonts w:cs="Arial"/>
          <w:b/>
          <w:sz w:val="22"/>
          <w:szCs w:val="22"/>
        </w:rPr>
        <w:t>Adapter QSFP na 1 x SFP10G</w:t>
      </w:r>
    </w:p>
    <w:p w14:paraId="0E342B86" w14:textId="77777777" w:rsidR="002D3120" w:rsidRPr="00701D6E" w:rsidRDefault="002D3120" w:rsidP="002D3120">
      <w:pPr>
        <w:rPr>
          <w:rFonts w:cs="Arial"/>
          <w:sz w:val="22"/>
          <w:szCs w:val="22"/>
        </w:rPr>
      </w:pPr>
    </w:p>
    <w:p w14:paraId="027678FE" w14:textId="77777777" w:rsidR="002D3120" w:rsidRPr="00701D6E" w:rsidRDefault="002D3120" w:rsidP="002D3120">
      <w:pPr>
        <w:rPr>
          <w:rFonts w:cs="Arial"/>
          <w:sz w:val="22"/>
          <w:szCs w:val="22"/>
        </w:rPr>
      </w:pPr>
      <w:r w:rsidRPr="00701D6E">
        <w:rPr>
          <w:rFonts w:cs="Arial"/>
          <w:sz w:val="22"/>
          <w:szCs w:val="22"/>
        </w:rPr>
        <w:t>Adapter 40GBASE, tipa QSFP na 1 x 10G BASE tipa SFP10G (SFP+)</w:t>
      </w:r>
    </w:p>
    <w:p w14:paraId="160C5C6D" w14:textId="77777777" w:rsidR="002D3120" w:rsidRPr="00701D6E" w:rsidRDefault="002D3120" w:rsidP="002D3120">
      <w:pPr>
        <w:rPr>
          <w:rFonts w:cs="Arial"/>
          <w:sz w:val="22"/>
          <w:szCs w:val="22"/>
        </w:rPr>
      </w:pPr>
    </w:p>
    <w:p w14:paraId="73428542" w14:textId="77777777" w:rsidR="002D3120" w:rsidRPr="00701D6E" w:rsidRDefault="002D3120" w:rsidP="002D3120">
      <w:pPr>
        <w:rPr>
          <w:rFonts w:cs="Arial"/>
          <w:sz w:val="22"/>
          <w:szCs w:val="22"/>
        </w:rPr>
      </w:pPr>
    </w:p>
    <w:p w14:paraId="59FF26A4" w14:textId="2DE80811" w:rsidR="002D3120" w:rsidRPr="000C4F9B" w:rsidRDefault="000C4F9B" w:rsidP="002D3120">
      <w:pPr>
        <w:rPr>
          <w:rFonts w:cs="Arial"/>
          <w:b/>
          <w:sz w:val="22"/>
          <w:szCs w:val="22"/>
        </w:rPr>
      </w:pPr>
      <w:r w:rsidRPr="000C4F9B">
        <w:rPr>
          <w:rFonts w:cs="Arial"/>
          <w:b/>
          <w:sz w:val="22"/>
          <w:szCs w:val="22"/>
        </w:rPr>
        <w:t>37.</w:t>
      </w:r>
      <w:r w:rsidR="002D3120" w:rsidRPr="000C4F9B">
        <w:rPr>
          <w:rFonts w:cs="Arial"/>
          <w:b/>
          <w:sz w:val="22"/>
          <w:szCs w:val="22"/>
        </w:rPr>
        <w:t>Bakarni spliter QSFP na 4xSFP10G dužine 10m</w:t>
      </w:r>
    </w:p>
    <w:p w14:paraId="2C7A508C" w14:textId="77777777" w:rsidR="002D3120" w:rsidRPr="00701D6E" w:rsidRDefault="002D3120" w:rsidP="002D3120">
      <w:pPr>
        <w:rPr>
          <w:rFonts w:cs="Arial"/>
          <w:sz w:val="22"/>
          <w:szCs w:val="22"/>
        </w:rPr>
      </w:pPr>
    </w:p>
    <w:p w14:paraId="6B70E512" w14:textId="77777777" w:rsidR="002D3120" w:rsidRPr="00701D6E" w:rsidRDefault="002D3120" w:rsidP="002D3120">
      <w:pPr>
        <w:rPr>
          <w:rFonts w:cs="Arial"/>
          <w:sz w:val="22"/>
          <w:szCs w:val="22"/>
        </w:rPr>
      </w:pPr>
      <w:r w:rsidRPr="00701D6E">
        <w:rPr>
          <w:rFonts w:cs="Arial"/>
          <w:sz w:val="22"/>
          <w:szCs w:val="22"/>
        </w:rPr>
        <w:t>Bakarni pasivni direktni kabl sa ugrađenim 40GBASE-CR4QSFP modulom na jednom i 4 x 10GBASE-CU SFP+ modula na drugom kraju, najmanje dužine 10m.</w:t>
      </w:r>
    </w:p>
    <w:p w14:paraId="6510D80D" w14:textId="77777777" w:rsidR="002D3120" w:rsidRPr="00701D6E" w:rsidRDefault="002D3120" w:rsidP="002D3120">
      <w:pPr>
        <w:rPr>
          <w:rFonts w:cs="Arial"/>
          <w:sz w:val="22"/>
          <w:szCs w:val="22"/>
        </w:rPr>
      </w:pPr>
    </w:p>
    <w:p w14:paraId="523D55F2" w14:textId="0BB69E94" w:rsidR="002D3120" w:rsidRPr="000C4F9B" w:rsidRDefault="000C4F9B" w:rsidP="002D3120">
      <w:pPr>
        <w:rPr>
          <w:rFonts w:cs="Arial"/>
          <w:b/>
          <w:sz w:val="22"/>
          <w:szCs w:val="22"/>
        </w:rPr>
      </w:pPr>
      <w:r w:rsidRPr="000C4F9B">
        <w:rPr>
          <w:rFonts w:cs="Arial"/>
          <w:b/>
          <w:sz w:val="22"/>
          <w:szCs w:val="22"/>
        </w:rPr>
        <w:t>38.</w:t>
      </w:r>
      <w:r w:rsidR="002D3120" w:rsidRPr="000C4F9B">
        <w:rPr>
          <w:rFonts w:cs="Arial"/>
          <w:b/>
          <w:sz w:val="22"/>
          <w:szCs w:val="22"/>
        </w:rPr>
        <w:t>Рутер тип 4</w:t>
      </w:r>
    </w:p>
    <w:p w14:paraId="1616FBFC" w14:textId="77777777" w:rsidR="002D3120" w:rsidRPr="00701D6E" w:rsidRDefault="002D3120" w:rsidP="002D3120">
      <w:pPr>
        <w:rPr>
          <w:rFonts w:cs="Arial"/>
          <w:sz w:val="22"/>
          <w:szCs w:val="22"/>
        </w:rPr>
      </w:pPr>
    </w:p>
    <w:p w14:paraId="0ACDA893" w14:textId="77777777" w:rsidR="002D3120" w:rsidRPr="00701D6E" w:rsidRDefault="002D3120" w:rsidP="002D3120">
      <w:pPr>
        <w:rPr>
          <w:rFonts w:cs="Arial"/>
          <w:sz w:val="22"/>
          <w:szCs w:val="22"/>
        </w:rPr>
      </w:pPr>
      <w:r w:rsidRPr="00701D6E">
        <w:rPr>
          <w:rFonts w:cs="Arial"/>
          <w:sz w:val="22"/>
          <w:szCs w:val="22"/>
        </w:rPr>
        <w:t>Ruter mora u isporučenom hardveru da omogućava  sledeće funkcionalnosti:</w:t>
      </w:r>
    </w:p>
    <w:p w14:paraId="0EC8C175" w14:textId="77777777" w:rsidR="002D3120" w:rsidRPr="00701D6E" w:rsidRDefault="002D3120" w:rsidP="002D3120">
      <w:pPr>
        <w:rPr>
          <w:rFonts w:cs="Arial"/>
          <w:sz w:val="22"/>
          <w:szCs w:val="22"/>
        </w:rPr>
      </w:pPr>
      <w:r w:rsidRPr="00701D6E">
        <w:rPr>
          <w:rFonts w:cs="Arial"/>
          <w:sz w:val="22"/>
          <w:szCs w:val="22"/>
        </w:rPr>
        <w:t>Modularni ruter sa najmanje 3 GE porta od kojih je:</w:t>
      </w:r>
    </w:p>
    <w:p w14:paraId="46B265DE" w14:textId="77777777" w:rsidR="002D3120" w:rsidRPr="00701D6E" w:rsidRDefault="002D3120" w:rsidP="002D3120">
      <w:pPr>
        <w:rPr>
          <w:rFonts w:cs="Arial"/>
          <w:sz w:val="22"/>
          <w:szCs w:val="22"/>
        </w:rPr>
      </w:pPr>
      <w:r w:rsidRPr="00701D6E">
        <w:rPr>
          <w:rFonts w:cs="Arial"/>
          <w:sz w:val="22"/>
          <w:szCs w:val="22"/>
        </w:rPr>
        <w:t>1 kombinovani 10/100/1000 RJ-45 ili SFP Ethernet port</w:t>
      </w:r>
    </w:p>
    <w:p w14:paraId="44FAD09D" w14:textId="77777777" w:rsidR="002D3120" w:rsidRPr="00701D6E" w:rsidRDefault="002D3120" w:rsidP="002D3120">
      <w:pPr>
        <w:rPr>
          <w:rFonts w:cs="Arial"/>
          <w:sz w:val="22"/>
          <w:szCs w:val="22"/>
        </w:rPr>
      </w:pPr>
      <w:r w:rsidRPr="00701D6E">
        <w:rPr>
          <w:rFonts w:cs="Arial"/>
          <w:sz w:val="22"/>
          <w:szCs w:val="22"/>
        </w:rPr>
        <w:t>1 fiksni bakarni 10/100/1000 RJ-45 Ethernet port</w:t>
      </w:r>
    </w:p>
    <w:p w14:paraId="6521DE24" w14:textId="77777777" w:rsidR="002D3120" w:rsidRPr="00701D6E" w:rsidRDefault="002D3120" w:rsidP="002D3120">
      <w:pPr>
        <w:rPr>
          <w:rFonts w:cs="Arial"/>
          <w:sz w:val="22"/>
          <w:szCs w:val="22"/>
        </w:rPr>
      </w:pPr>
      <w:r w:rsidRPr="00701D6E">
        <w:rPr>
          <w:rFonts w:cs="Arial"/>
          <w:sz w:val="22"/>
          <w:szCs w:val="22"/>
        </w:rPr>
        <w:t>1 fiksni SFP Ethernet port</w:t>
      </w:r>
    </w:p>
    <w:p w14:paraId="5F53F360" w14:textId="77777777" w:rsidR="002D3120" w:rsidRPr="00701D6E" w:rsidRDefault="002D3120" w:rsidP="002D3120">
      <w:pPr>
        <w:rPr>
          <w:rFonts w:cs="Arial"/>
          <w:sz w:val="22"/>
          <w:szCs w:val="22"/>
        </w:rPr>
      </w:pPr>
      <w:r w:rsidRPr="00701D6E">
        <w:rPr>
          <w:rFonts w:cs="Arial"/>
          <w:sz w:val="22"/>
          <w:szCs w:val="22"/>
        </w:rPr>
        <w:t>Minimalno 1 GE RJ-45 menadžment port</w:t>
      </w:r>
    </w:p>
    <w:p w14:paraId="32ACA416" w14:textId="77777777" w:rsidR="002D3120" w:rsidRPr="00701D6E" w:rsidRDefault="002D3120" w:rsidP="002D3120">
      <w:pPr>
        <w:rPr>
          <w:rFonts w:cs="Arial"/>
          <w:sz w:val="22"/>
          <w:szCs w:val="22"/>
        </w:rPr>
      </w:pPr>
      <w:r w:rsidRPr="00701D6E">
        <w:rPr>
          <w:rFonts w:cs="Arial"/>
          <w:sz w:val="22"/>
          <w:szCs w:val="22"/>
        </w:rPr>
        <w:t>Mogućnost montaže u rek orman 19’’ rackmountable, visina 1 RU</w:t>
      </w:r>
    </w:p>
    <w:p w14:paraId="241F9D49" w14:textId="77777777" w:rsidR="002D3120" w:rsidRPr="00701D6E" w:rsidRDefault="002D3120" w:rsidP="002D3120">
      <w:pPr>
        <w:rPr>
          <w:rFonts w:cs="Arial"/>
          <w:sz w:val="22"/>
          <w:szCs w:val="22"/>
        </w:rPr>
      </w:pPr>
      <w:r w:rsidRPr="00701D6E">
        <w:rPr>
          <w:rFonts w:cs="Arial"/>
          <w:sz w:val="22"/>
          <w:szCs w:val="22"/>
        </w:rPr>
        <w:t>Minimalno 2 slota za servisne i/ili network interface module</w:t>
      </w:r>
    </w:p>
    <w:p w14:paraId="6BE1C352" w14:textId="77777777" w:rsidR="002D3120" w:rsidRPr="00701D6E" w:rsidRDefault="002D3120" w:rsidP="002D3120">
      <w:pPr>
        <w:rPr>
          <w:rFonts w:cs="Arial"/>
          <w:sz w:val="22"/>
          <w:szCs w:val="22"/>
        </w:rPr>
      </w:pPr>
      <w:r w:rsidRPr="00701D6E">
        <w:rPr>
          <w:rFonts w:cs="Arial"/>
          <w:sz w:val="22"/>
          <w:szCs w:val="22"/>
        </w:rPr>
        <w:t>Minimalno 2 integrisani slot za potrebe Packet Voice Digital Signal Processor (DSP) modula</w:t>
      </w:r>
    </w:p>
    <w:p w14:paraId="4F0F1DC5" w14:textId="77777777" w:rsidR="002D3120" w:rsidRPr="00701D6E" w:rsidRDefault="002D3120" w:rsidP="002D3120">
      <w:pPr>
        <w:rPr>
          <w:rFonts w:cs="Arial"/>
          <w:sz w:val="22"/>
          <w:szCs w:val="22"/>
        </w:rPr>
      </w:pPr>
      <w:r w:rsidRPr="00701D6E">
        <w:rPr>
          <w:rFonts w:cs="Arial"/>
          <w:sz w:val="22"/>
          <w:szCs w:val="22"/>
        </w:rPr>
        <w:t>Minimum 1 USB port tipa A</w:t>
      </w:r>
    </w:p>
    <w:p w14:paraId="11F5E782" w14:textId="77777777" w:rsidR="002D3120" w:rsidRPr="00701D6E" w:rsidRDefault="002D3120" w:rsidP="002D3120">
      <w:pPr>
        <w:rPr>
          <w:rFonts w:cs="Arial"/>
          <w:sz w:val="22"/>
          <w:szCs w:val="22"/>
        </w:rPr>
      </w:pPr>
      <w:r w:rsidRPr="00701D6E">
        <w:rPr>
          <w:rFonts w:cs="Arial"/>
          <w:sz w:val="22"/>
          <w:szCs w:val="22"/>
        </w:rPr>
        <w:t>Minimum USB konzolni porta tipa B mini</w:t>
      </w:r>
    </w:p>
    <w:p w14:paraId="21BF3102" w14:textId="77777777" w:rsidR="002D3120" w:rsidRPr="00701D6E" w:rsidRDefault="002D3120" w:rsidP="002D3120">
      <w:pPr>
        <w:rPr>
          <w:rFonts w:cs="Arial"/>
          <w:sz w:val="22"/>
          <w:szCs w:val="22"/>
        </w:rPr>
      </w:pPr>
      <w:r w:rsidRPr="00701D6E">
        <w:rPr>
          <w:rFonts w:cs="Arial"/>
          <w:sz w:val="22"/>
          <w:szCs w:val="22"/>
        </w:rPr>
        <w:t>Minimum Serijski konzolni port RJ-45</w:t>
      </w:r>
    </w:p>
    <w:p w14:paraId="3EC7D7D8" w14:textId="77777777" w:rsidR="002D3120" w:rsidRPr="00701D6E" w:rsidRDefault="002D3120" w:rsidP="002D3120">
      <w:pPr>
        <w:rPr>
          <w:rFonts w:cs="Arial"/>
          <w:sz w:val="22"/>
          <w:szCs w:val="22"/>
        </w:rPr>
      </w:pPr>
      <w:r w:rsidRPr="00701D6E">
        <w:rPr>
          <w:rFonts w:cs="Arial"/>
          <w:sz w:val="22"/>
          <w:szCs w:val="22"/>
        </w:rPr>
        <w:t>Minimum Serijski auxiliary port RJ-45</w:t>
      </w:r>
    </w:p>
    <w:p w14:paraId="13B04334" w14:textId="77777777" w:rsidR="002D3120" w:rsidRPr="00701D6E" w:rsidRDefault="002D3120" w:rsidP="002D3120">
      <w:pPr>
        <w:rPr>
          <w:rFonts w:cs="Arial"/>
          <w:sz w:val="22"/>
          <w:szCs w:val="22"/>
        </w:rPr>
      </w:pPr>
      <w:r w:rsidRPr="00701D6E">
        <w:rPr>
          <w:rFonts w:cs="Arial"/>
          <w:sz w:val="22"/>
          <w:szCs w:val="22"/>
        </w:rPr>
        <w:t>Minimalno 4 GB Flash memorije sa mogućnošću prosirenja do 16 GB</w:t>
      </w:r>
    </w:p>
    <w:p w14:paraId="6C0ECB2C" w14:textId="77777777" w:rsidR="002D3120" w:rsidRPr="00701D6E" w:rsidRDefault="002D3120" w:rsidP="002D3120">
      <w:pPr>
        <w:rPr>
          <w:rFonts w:cs="Arial"/>
          <w:sz w:val="22"/>
          <w:szCs w:val="22"/>
        </w:rPr>
      </w:pPr>
      <w:r w:rsidRPr="00701D6E">
        <w:rPr>
          <w:rFonts w:cs="Arial"/>
          <w:sz w:val="22"/>
          <w:szCs w:val="22"/>
        </w:rPr>
        <w:t>Minimalno 4 GB DRAM memorije,  sa mogućnošću prosirenja do 16 GB</w:t>
      </w:r>
    </w:p>
    <w:p w14:paraId="0E955A69" w14:textId="77777777" w:rsidR="002D3120" w:rsidRPr="00701D6E" w:rsidRDefault="002D3120" w:rsidP="002D3120">
      <w:pPr>
        <w:rPr>
          <w:rFonts w:cs="Arial"/>
          <w:sz w:val="22"/>
          <w:szCs w:val="22"/>
        </w:rPr>
      </w:pPr>
      <w:r w:rsidRPr="00701D6E">
        <w:rPr>
          <w:rFonts w:cs="Arial"/>
          <w:sz w:val="22"/>
          <w:szCs w:val="22"/>
        </w:rPr>
        <w:t>AC napajanje</w:t>
      </w:r>
    </w:p>
    <w:p w14:paraId="12BA38B4" w14:textId="77777777" w:rsidR="002D3120" w:rsidRPr="00701D6E" w:rsidRDefault="002D3120" w:rsidP="002D3120">
      <w:pPr>
        <w:rPr>
          <w:rFonts w:cs="Arial"/>
          <w:sz w:val="22"/>
          <w:szCs w:val="22"/>
        </w:rPr>
      </w:pPr>
      <w:r w:rsidRPr="00701D6E">
        <w:rPr>
          <w:rFonts w:cs="Arial"/>
          <w:sz w:val="22"/>
          <w:szCs w:val="22"/>
        </w:rPr>
        <w:t>Minimum aggregate throughput od 100 Mbps sa mogućnošću proširenja do 300 Mbps</w:t>
      </w:r>
    </w:p>
    <w:p w14:paraId="0D1DFA9B" w14:textId="77777777" w:rsidR="002D3120" w:rsidRPr="00701D6E" w:rsidRDefault="002D3120" w:rsidP="002D3120">
      <w:pPr>
        <w:rPr>
          <w:rFonts w:cs="Arial"/>
          <w:sz w:val="22"/>
          <w:szCs w:val="22"/>
        </w:rPr>
      </w:pPr>
    </w:p>
    <w:p w14:paraId="5223BC0A" w14:textId="77777777" w:rsidR="002D3120" w:rsidRPr="00701D6E" w:rsidRDefault="002D3120" w:rsidP="002D3120">
      <w:pPr>
        <w:rPr>
          <w:rFonts w:cs="Arial"/>
          <w:sz w:val="22"/>
          <w:szCs w:val="22"/>
        </w:rPr>
      </w:pPr>
      <w:r w:rsidRPr="00701D6E">
        <w:rPr>
          <w:rFonts w:cs="Arial"/>
          <w:sz w:val="22"/>
          <w:szCs w:val="22"/>
        </w:rPr>
        <w:t>Ruter mora u isporučenom softveru i hardveru da omogućava sledeće funkcionalnosti:</w:t>
      </w:r>
    </w:p>
    <w:p w14:paraId="3FF19A28" w14:textId="77777777" w:rsidR="002D3120" w:rsidRPr="00701D6E" w:rsidRDefault="002D3120" w:rsidP="002D3120">
      <w:pPr>
        <w:rPr>
          <w:rFonts w:cs="Arial"/>
          <w:sz w:val="22"/>
          <w:szCs w:val="22"/>
        </w:rPr>
      </w:pPr>
      <w:r w:rsidRPr="00701D6E">
        <w:rPr>
          <w:rFonts w:cs="Arial"/>
          <w:sz w:val="22"/>
          <w:szCs w:val="22"/>
        </w:rPr>
        <w:t xml:space="preserve">Enkapsulacije: Ethernet, 802.1q VLAN, Point-to-Point Protocol (PPP), Multilink Point-to-Point Protocol (MLPPP), Frame Relay, Multilink Frame Relay (MLFR) (FR.15 and FR.16), High-Level Data Link Control (HDLC), Serial (RS-232, RS-449, X.21, V.35, and EIA-530), and PPP over Ethernet (PPPoE), </w:t>
      </w:r>
    </w:p>
    <w:p w14:paraId="32B3D829" w14:textId="77777777" w:rsidR="002D3120" w:rsidRPr="00701D6E" w:rsidRDefault="002D3120" w:rsidP="002D3120">
      <w:pPr>
        <w:rPr>
          <w:rFonts w:cs="Arial"/>
          <w:sz w:val="22"/>
          <w:szCs w:val="22"/>
        </w:rPr>
      </w:pPr>
      <w:r w:rsidRPr="00701D6E">
        <w:rPr>
          <w:rFonts w:cs="Arial"/>
          <w:sz w:val="22"/>
          <w:szCs w:val="22"/>
        </w:rPr>
        <w:t>Podrška za BGP i OSPF dinamičke protokole rutiranja</w:t>
      </w:r>
    </w:p>
    <w:p w14:paraId="38785863" w14:textId="77777777" w:rsidR="002D3120" w:rsidRPr="00701D6E" w:rsidRDefault="002D3120" w:rsidP="002D3120">
      <w:pPr>
        <w:rPr>
          <w:rFonts w:cs="Arial"/>
          <w:sz w:val="22"/>
          <w:szCs w:val="22"/>
        </w:rPr>
      </w:pPr>
      <w:r w:rsidRPr="00701D6E">
        <w:rPr>
          <w:rFonts w:cs="Arial"/>
          <w:sz w:val="22"/>
          <w:szCs w:val="22"/>
        </w:rPr>
        <w:t>Podrška za IPv6 skup protokola i OSPFv3</w:t>
      </w:r>
    </w:p>
    <w:p w14:paraId="7BE3B058" w14:textId="77777777" w:rsidR="002D3120" w:rsidRPr="00701D6E" w:rsidRDefault="002D3120" w:rsidP="002D3120">
      <w:pPr>
        <w:rPr>
          <w:rFonts w:cs="Arial"/>
          <w:sz w:val="22"/>
          <w:szCs w:val="22"/>
        </w:rPr>
      </w:pPr>
      <w:r w:rsidRPr="00701D6E">
        <w:rPr>
          <w:rFonts w:cs="Arial"/>
          <w:sz w:val="22"/>
          <w:szCs w:val="22"/>
        </w:rPr>
        <w:t>Podrška za H.323, SIP i MGCP signalizacione protokole</w:t>
      </w:r>
    </w:p>
    <w:p w14:paraId="68F10CC3" w14:textId="77777777" w:rsidR="002D3120" w:rsidRPr="00701D6E" w:rsidRDefault="002D3120" w:rsidP="002D3120">
      <w:pPr>
        <w:rPr>
          <w:rFonts w:cs="Arial"/>
          <w:sz w:val="22"/>
          <w:szCs w:val="22"/>
        </w:rPr>
      </w:pPr>
      <w:r w:rsidRPr="00701D6E">
        <w:rPr>
          <w:rFonts w:cs="Arial"/>
          <w:sz w:val="22"/>
          <w:szCs w:val="22"/>
        </w:rPr>
        <w:t>Podrška za IP-to-IP gateway funkcionalnost (Session Border Controller) i kapacitet od 10 konkurentnih SIP trunk sesija sa mogućnošću naknadnog proširenja kapaciteta do 400</w:t>
      </w:r>
    </w:p>
    <w:p w14:paraId="02838B28" w14:textId="77777777" w:rsidR="002D3120" w:rsidRPr="00701D6E" w:rsidRDefault="002D3120" w:rsidP="002D3120">
      <w:pPr>
        <w:rPr>
          <w:rFonts w:cs="Arial"/>
          <w:sz w:val="22"/>
          <w:szCs w:val="22"/>
        </w:rPr>
      </w:pPr>
      <w:r w:rsidRPr="00701D6E">
        <w:rPr>
          <w:rFonts w:cs="Arial"/>
          <w:sz w:val="22"/>
          <w:szCs w:val="22"/>
        </w:rPr>
        <w:t>DSP resursi za 32 govorna kanala</w:t>
      </w:r>
    </w:p>
    <w:p w14:paraId="0B7E29BE" w14:textId="77777777" w:rsidR="002D3120" w:rsidRPr="00701D6E" w:rsidRDefault="002D3120" w:rsidP="002D3120">
      <w:pPr>
        <w:rPr>
          <w:rFonts w:cs="Arial"/>
          <w:sz w:val="22"/>
          <w:szCs w:val="22"/>
        </w:rPr>
      </w:pPr>
      <w:r w:rsidRPr="00701D6E">
        <w:rPr>
          <w:rFonts w:cs="Arial"/>
          <w:sz w:val="22"/>
          <w:szCs w:val="22"/>
        </w:rPr>
        <w:t>Odgovarajuća licenca za ostrvski režim rada do 5 IP telefona, sa mogućnošću proširenja do 100 IP telefona (mogućnost fallback registracije IP telefona na predmetni ruter u slučaju nedostupnosti ponuđenog IP telefonskog sistema za procesiranje poziva)</w:t>
      </w:r>
    </w:p>
    <w:p w14:paraId="021417F3" w14:textId="77777777" w:rsidR="002D3120" w:rsidRPr="00701D6E" w:rsidRDefault="002D3120" w:rsidP="002D3120">
      <w:pPr>
        <w:rPr>
          <w:rFonts w:cs="Arial"/>
          <w:sz w:val="22"/>
          <w:szCs w:val="22"/>
        </w:rPr>
      </w:pPr>
    </w:p>
    <w:p w14:paraId="57E7790B" w14:textId="77777777" w:rsidR="002D3120" w:rsidRPr="00701D6E" w:rsidRDefault="002D3120" w:rsidP="002D3120">
      <w:pPr>
        <w:rPr>
          <w:rFonts w:cs="Arial"/>
          <w:sz w:val="22"/>
          <w:szCs w:val="22"/>
        </w:rPr>
      </w:pPr>
      <w:r w:rsidRPr="00701D6E">
        <w:rPr>
          <w:rFonts w:cs="Arial"/>
          <w:sz w:val="22"/>
          <w:szCs w:val="22"/>
        </w:rPr>
        <w:t>Ruter mora da u isporučenom hardveru i softveru omogućava sledeće funkcionalnosti za administraciju mreže:</w:t>
      </w:r>
    </w:p>
    <w:p w14:paraId="661B7949" w14:textId="77777777" w:rsidR="002D3120" w:rsidRPr="00701D6E" w:rsidRDefault="002D3120" w:rsidP="002D3120">
      <w:pPr>
        <w:rPr>
          <w:rFonts w:cs="Arial"/>
          <w:sz w:val="22"/>
          <w:szCs w:val="22"/>
        </w:rPr>
      </w:pPr>
      <w:r w:rsidRPr="00701D6E">
        <w:rPr>
          <w:rFonts w:cs="Arial"/>
          <w:sz w:val="22"/>
          <w:szCs w:val="22"/>
        </w:rPr>
        <w:lastRenderedPageBreak/>
        <w:t>Mogućnost administracije kroz telnet, ssh, web i SNMP</w:t>
      </w:r>
    </w:p>
    <w:p w14:paraId="4708CABF" w14:textId="77777777" w:rsidR="002D3120" w:rsidRPr="00701D6E" w:rsidRDefault="002D3120" w:rsidP="002D3120">
      <w:pPr>
        <w:rPr>
          <w:rFonts w:cs="Arial"/>
          <w:sz w:val="22"/>
          <w:szCs w:val="22"/>
        </w:rPr>
      </w:pPr>
      <w:r w:rsidRPr="00701D6E">
        <w:rPr>
          <w:rFonts w:cs="Arial"/>
          <w:sz w:val="22"/>
          <w:szCs w:val="22"/>
        </w:rPr>
        <w:t>Podrška za SNMPv3 protokol</w:t>
      </w:r>
    </w:p>
    <w:p w14:paraId="3756EA70" w14:textId="77777777" w:rsidR="002D3120" w:rsidRPr="00701D6E" w:rsidRDefault="002D3120" w:rsidP="002D3120">
      <w:pPr>
        <w:rPr>
          <w:rFonts w:cs="Arial"/>
          <w:sz w:val="22"/>
          <w:szCs w:val="22"/>
        </w:rPr>
      </w:pPr>
      <w:r w:rsidRPr="00701D6E">
        <w:rPr>
          <w:rFonts w:cs="Arial"/>
          <w:sz w:val="22"/>
          <w:szCs w:val="22"/>
        </w:rPr>
        <w:t>Podrška za MPLS, EoMPLS</w:t>
      </w:r>
    </w:p>
    <w:p w14:paraId="1C6C977E" w14:textId="77777777" w:rsidR="002D3120" w:rsidRPr="00701D6E" w:rsidRDefault="002D3120" w:rsidP="002D3120">
      <w:pPr>
        <w:rPr>
          <w:rFonts w:cs="Arial"/>
          <w:sz w:val="22"/>
          <w:szCs w:val="22"/>
        </w:rPr>
      </w:pPr>
      <w:r w:rsidRPr="00701D6E">
        <w:rPr>
          <w:rFonts w:cs="Arial"/>
          <w:sz w:val="22"/>
          <w:szCs w:val="22"/>
        </w:rPr>
        <w:t>Podrška za L2TPv3, BFD, MPLS, VRF, VXLAN</w:t>
      </w:r>
    </w:p>
    <w:p w14:paraId="0CFC7739" w14:textId="77777777" w:rsidR="002D3120" w:rsidRPr="00701D6E" w:rsidRDefault="002D3120" w:rsidP="002D3120">
      <w:pPr>
        <w:rPr>
          <w:rFonts w:cs="Arial"/>
          <w:sz w:val="22"/>
          <w:szCs w:val="22"/>
        </w:rPr>
      </w:pPr>
      <w:r w:rsidRPr="00701D6E">
        <w:rPr>
          <w:rFonts w:cs="Arial"/>
          <w:sz w:val="22"/>
          <w:szCs w:val="22"/>
        </w:rPr>
        <w:t>Application Experience: PfRv3, WAAS with AppNav, NBAR2, AVC, IPSLA</w:t>
      </w:r>
    </w:p>
    <w:p w14:paraId="4C766CE5" w14:textId="77777777" w:rsidR="002D3120" w:rsidRPr="00701D6E" w:rsidRDefault="002D3120" w:rsidP="002D3120">
      <w:pPr>
        <w:rPr>
          <w:rFonts w:cs="Arial"/>
          <w:sz w:val="22"/>
          <w:szCs w:val="22"/>
        </w:rPr>
      </w:pPr>
      <w:r w:rsidRPr="00701D6E">
        <w:rPr>
          <w:rFonts w:cs="Arial"/>
          <w:sz w:val="22"/>
          <w:szCs w:val="22"/>
        </w:rPr>
        <w:t>Podrška za IPSec DES/3DES/AES</w:t>
      </w:r>
    </w:p>
    <w:p w14:paraId="763C66F4" w14:textId="77777777" w:rsidR="002D3120" w:rsidRPr="00701D6E" w:rsidRDefault="002D3120" w:rsidP="002D3120">
      <w:pPr>
        <w:rPr>
          <w:rFonts w:cs="Arial"/>
          <w:sz w:val="22"/>
          <w:szCs w:val="22"/>
        </w:rPr>
      </w:pPr>
      <w:r w:rsidRPr="00701D6E">
        <w:rPr>
          <w:rFonts w:cs="Arial"/>
          <w:sz w:val="22"/>
          <w:szCs w:val="22"/>
        </w:rPr>
        <w:t>Podrška za Zone Based Firewall, IPSec VPN, EZVPN, DMVPN, FlexVPN funkcionalnosti</w:t>
      </w:r>
    </w:p>
    <w:p w14:paraId="06468FB6" w14:textId="77777777" w:rsidR="002D3120" w:rsidRPr="00701D6E" w:rsidRDefault="002D3120" w:rsidP="002D3120">
      <w:pPr>
        <w:rPr>
          <w:rFonts w:cs="Arial"/>
          <w:sz w:val="22"/>
          <w:szCs w:val="22"/>
        </w:rPr>
      </w:pPr>
      <w:r w:rsidRPr="00701D6E">
        <w:rPr>
          <w:rFonts w:cs="Arial"/>
          <w:sz w:val="22"/>
          <w:szCs w:val="22"/>
        </w:rPr>
        <w:t>Podrška za kriptografske algoritme za enkripciju: DES, 3DES, AES-128 or AES-256; Autentifikaciju: RSA (748/1024/2048 bit), ECDSA (256/384 bit); Integrity: MD5, SHA, SHA-256, SHA-384, SHA-512</w:t>
      </w:r>
    </w:p>
    <w:p w14:paraId="5C03F057" w14:textId="77777777" w:rsidR="002D3120" w:rsidRPr="00701D6E" w:rsidRDefault="002D3120" w:rsidP="002D3120">
      <w:pPr>
        <w:rPr>
          <w:rFonts w:cs="Arial"/>
          <w:sz w:val="22"/>
          <w:szCs w:val="22"/>
        </w:rPr>
      </w:pPr>
      <w:r w:rsidRPr="00701D6E">
        <w:rPr>
          <w:rFonts w:cs="Arial"/>
          <w:sz w:val="22"/>
          <w:szCs w:val="22"/>
        </w:rPr>
        <w:t>Mogućnost naknadne ugradnje različitih modula sledećih karakteristika:</w:t>
      </w:r>
    </w:p>
    <w:p w14:paraId="1E280E6D" w14:textId="77777777" w:rsidR="002D3120" w:rsidRPr="00701D6E" w:rsidRDefault="002D3120" w:rsidP="002D3120">
      <w:pPr>
        <w:rPr>
          <w:rFonts w:cs="Arial"/>
          <w:sz w:val="22"/>
          <w:szCs w:val="22"/>
        </w:rPr>
      </w:pPr>
      <w:r w:rsidRPr="00701D6E">
        <w:rPr>
          <w:rFonts w:cs="Arial"/>
          <w:sz w:val="22"/>
          <w:szCs w:val="22"/>
        </w:rPr>
        <w:t>8 T1/E1 portova</w:t>
      </w:r>
    </w:p>
    <w:p w14:paraId="01BE36C1" w14:textId="77777777" w:rsidR="002D3120" w:rsidRPr="00701D6E" w:rsidRDefault="002D3120" w:rsidP="002D3120">
      <w:pPr>
        <w:rPr>
          <w:rFonts w:cs="Arial"/>
          <w:sz w:val="22"/>
          <w:szCs w:val="22"/>
        </w:rPr>
      </w:pPr>
      <w:r w:rsidRPr="00701D6E">
        <w:rPr>
          <w:rFonts w:cs="Arial"/>
          <w:sz w:val="22"/>
          <w:szCs w:val="22"/>
        </w:rPr>
        <w:t>T3/E3 porta</w:t>
      </w:r>
    </w:p>
    <w:p w14:paraId="794744B4" w14:textId="77777777" w:rsidR="002D3120" w:rsidRPr="00701D6E" w:rsidRDefault="002D3120" w:rsidP="002D3120">
      <w:pPr>
        <w:rPr>
          <w:rFonts w:cs="Arial"/>
          <w:sz w:val="22"/>
          <w:szCs w:val="22"/>
        </w:rPr>
      </w:pPr>
      <w:r w:rsidRPr="00701D6E">
        <w:rPr>
          <w:rFonts w:cs="Arial"/>
          <w:sz w:val="22"/>
          <w:szCs w:val="22"/>
        </w:rPr>
        <w:t>4 serijska porta</w:t>
      </w:r>
    </w:p>
    <w:p w14:paraId="3E23AF3E" w14:textId="77777777" w:rsidR="002D3120" w:rsidRPr="00701D6E" w:rsidRDefault="002D3120" w:rsidP="002D3120">
      <w:pPr>
        <w:rPr>
          <w:rFonts w:cs="Arial"/>
          <w:sz w:val="22"/>
          <w:szCs w:val="22"/>
        </w:rPr>
      </w:pPr>
      <w:r w:rsidRPr="00701D6E">
        <w:rPr>
          <w:rFonts w:cs="Arial"/>
          <w:sz w:val="22"/>
          <w:szCs w:val="22"/>
        </w:rPr>
        <w:t>6 GE/SFP portova</w:t>
      </w:r>
    </w:p>
    <w:p w14:paraId="7A06C60C" w14:textId="77777777" w:rsidR="002D3120" w:rsidRPr="00701D6E" w:rsidRDefault="002D3120" w:rsidP="002D3120">
      <w:pPr>
        <w:rPr>
          <w:rFonts w:cs="Arial"/>
          <w:sz w:val="22"/>
          <w:szCs w:val="22"/>
        </w:rPr>
      </w:pPr>
      <w:r w:rsidRPr="00701D6E">
        <w:rPr>
          <w:rFonts w:cs="Arial"/>
          <w:sz w:val="22"/>
          <w:szCs w:val="22"/>
        </w:rPr>
        <w:t>4 GE/SFP porta ili jedan 10G SFP+ port</w:t>
      </w:r>
    </w:p>
    <w:p w14:paraId="70E8A31B" w14:textId="77777777" w:rsidR="002D3120" w:rsidRPr="00701D6E" w:rsidRDefault="002D3120" w:rsidP="002D3120">
      <w:pPr>
        <w:rPr>
          <w:rFonts w:cs="Arial"/>
          <w:sz w:val="22"/>
          <w:szCs w:val="22"/>
        </w:rPr>
      </w:pPr>
      <w:r w:rsidRPr="00701D6E">
        <w:rPr>
          <w:rFonts w:cs="Arial"/>
          <w:sz w:val="22"/>
          <w:szCs w:val="22"/>
        </w:rPr>
        <w:t xml:space="preserve">kartice koja imaju funkcionalnost L2/L3 sviča </w:t>
      </w:r>
    </w:p>
    <w:p w14:paraId="27C6409D" w14:textId="77777777" w:rsidR="002D3120" w:rsidRPr="00701D6E" w:rsidRDefault="002D3120" w:rsidP="002D3120">
      <w:pPr>
        <w:rPr>
          <w:rFonts w:cs="Arial"/>
          <w:sz w:val="22"/>
          <w:szCs w:val="22"/>
        </w:rPr>
      </w:pPr>
      <w:r w:rsidRPr="00701D6E">
        <w:rPr>
          <w:rFonts w:cs="Arial"/>
          <w:sz w:val="22"/>
          <w:szCs w:val="22"/>
        </w:rPr>
        <w:t>do 4 serijska WAN interfejsa</w:t>
      </w:r>
    </w:p>
    <w:p w14:paraId="7BA99FF9" w14:textId="77777777" w:rsidR="002D3120" w:rsidRPr="00701D6E" w:rsidRDefault="002D3120" w:rsidP="002D3120">
      <w:pPr>
        <w:rPr>
          <w:rFonts w:cs="Arial"/>
          <w:sz w:val="22"/>
          <w:szCs w:val="22"/>
        </w:rPr>
      </w:pPr>
      <w:r w:rsidRPr="00701D6E">
        <w:rPr>
          <w:rFonts w:cs="Arial"/>
          <w:sz w:val="22"/>
          <w:szCs w:val="22"/>
        </w:rPr>
        <w:t xml:space="preserve">do 8 POE/POE+ GE L2 portova </w:t>
      </w:r>
    </w:p>
    <w:p w14:paraId="356B049A" w14:textId="77777777" w:rsidR="002D3120" w:rsidRPr="00701D6E" w:rsidRDefault="002D3120" w:rsidP="002D3120">
      <w:pPr>
        <w:rPr>
          <w:rFonts w:cs="Arial"/>
          <w:sz w:val="22"/>
          <w:szCs w:val="22"/>
        </w:rPr>
      </w:pPr>
      <w:r w:rsidRPr="00701D6E">
        <w:rPr>
          <w:rFonts w:cs="Arial"/>
          <w:sz w:val="22"/>
          <w:szCs w:val="22"/>
        </w:rPr>
        <w:t>modul sa wan 4G LTE interfejsom</w:t>
      </w:r>
    </w:p>
    <w:p w14:paraId="659C4635" w14:textId="77777777" w:rsidR="002D3120" w:rsidRPr="00701D6E" w:rsidRDefault="002D3120" w:rsidP="002D3120">
      <w:pPr>
        <w:rPr>
          <w:rFonts w:cs="Arial"/>
          <w:sz w:val="22"/>
          <w:szCs w:val="22"/>
        </w:rPr>
      </w:pPr>
      <w:r w:rsidRPr="00701D6E">
        <w:rPr>
          <w:rFonts w:cs="Arial"/>
          <w:sz w:val="22"/>
          <w:szCs w:val="22"/>
        </w:rPr>
        <w:t>voice moduli sa 2 ili 4 FXS porta, 2 ili 4 FXO porta, 2 ili 4 BRI ISDN porta koji moraju da imaju ugradjene potrebne DSP resurse</w:t>
      </w:r>
    </w:p>
    <w:p w14:paraId="373E5D49" w14:textId="77777777" w:rsidR="002D3120" w:rsidRPr="00701D6E" w:rsidRDefault="002D3120" w:rsidP="002D3120">
      <w:pPr>
        <w:rPr>
          <w:rFonts w:cs="Arial"/>
          <w:sz w:val="22"/>
          <w:szCs w:val="22"/>
        </w:rPr>
      </w:pPr>
      <w:r w:rsidRPr="00701D6E">
        <w:rPr>
          <w:rFonts w:cs="Arial"/>
          <w:sz w:val="22"/>
          <w:szCs w:val="22"/>
        </w:rPr>
        <w:t>voice moduli sa 1,2,4 ili 8 PRI ISDN portova</w:t>
      </w:r>
    </w:p>
    <w:p w14:paraId="6E8D80EC" w14:textId="77777777" w:rsidR="002D3120" w:rsidRPr="00701D6E" w:rsidRDefault="002D3120" w:rsidP="002D3120">
      <w:pPr>
        <w:rPr>
          <w:rFonts w:cs="Arial"/>
          <w:sz w:val="22"/>
          <w:szCs w:val="22"/>
        </w:rPr>
      </w:pPr>
      <w:r w:rsidRPr="00701D6E">
        <w:rPr>
          <w:rFonts w:cs="Arial"/>
          <w:sz w:val="22"/>
          <w:szCs w:val="22"/>
        </w:rPr>
        <w:t>Garantni rok minimalno 1 godina. Uređaji moraju biti pokriveni hardveskim servisima proizvođača opreme za vreme trajanja garantnog roka koji omogućavaju zamenu neispravne opreme narednog dana u slučaju kvara.</w:t>
      </w:r>
    </w:p>
    <w:p w14:paraId="4597E1E8" w14:textId="77777777" w:rsidR="002D3120" w:rsidRPr="00701D6E" w:rsidRDefault="002D3120" w:rsidP="002D3120">
      <w:pPr>
        <w:rPr>
          <w:rFonts w:cs="Arial"/>
          <w:sz w:val="22"/>
          <w:szCs w:val="22"/>
        </w:rPr>
      </w:pPr>
    </w:p>
    <w:p w14:paraId="6EC26B01" w14:textId="5CEEFF2B" w:rsidR="002D3120" w:rsidRPr="000C4F9B" w:rsidRDefault="000C4F9B" w:rsidP="002D3120">
      <w:pPr>
        <w:rPr>
          <w:rFonts w:cs="Arial"/>
          <w:b/>
          <w:sz w:val="22"/>
          <w:szCs w:val="22"/>
        </w:rPr>
      </w:pPr>
      <w:r w:rsidRPr="000C4F9B">
        <w:rPr>
          <w:rFonts w:cs="Arial"/>
          <w:b/>
          <w:sz w:val="22"/>
          <w:szCs w:val="22"/>
        </w:rPr>
        <w:t>39.</w:t>
      </w:r>
      <w:r w:rsidR="002D3120" w:rsidRPr="000C4F9B">
        <w:rPr>
          <w:rFonts w:cs="Arial"/>
          <w:b/>
          <w:sz w:val="22"/>
          <w:szCs w:val="22"/>
        </w:rPr>
        <w:t>Свич тип 17</w:t>
      </w:r>
    </w:p>
    <w:p w14:paraId="338FEA84"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Layer 3 Ethernet svič modularne konfiguracije</w:t>
      </w:r>
    </w:p>
    <w:p w14:paraId="3324AC2F"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Minimum 24 1/10 SFP+</w:t>
      </w:r>
    </w:p>
    <w:p w14:paraId="20EE65F0"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Mogućnost montaže u rek orman 19’’ rackmountable, visina 1RU</w:t>
      </w:r>
    </w:p>
    <w:p w14:paraId="74C95A03"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Performanse: Switching capacity najmanje 640 Gbps</w:t>
      </w:r>
    </w:p>
    <w:p w14:paraId="6B8F1D46"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Napajanje od najmanje 715W AC, plus redudantno napajanje isporučeno sa svim kablovima</w:t>
      </w:r>
    </w:p>
    <w:p w14:paraId="6C62EDC1"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stekovanje</w:t>
      </w:r>
    </w:p>
    <w:p w14:paraId="2A47F189"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Povezivanje vise pojedinacnih switcheva u jednu logicku celinu putem posebnih stack kablova (uz svaki svič isporučiti po 1 kabl za stek)</w:t>
      </w:r>
    </w:p>
    <w:p w14:paraId="2509E851"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Stack throughput minimum 480 Gbps propusnosti</w:t>
      </w:r>
    </w:p>
    <w:p w14:paraId="08223336"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stekovanje napajanja, čime svi uređaji u steku dele sva raspoloživa napajanja</w:t>
      </w:r>
    </w:p>
    <w:p w14:paraId="2313528B"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Minimum 4GB DRAM memorije i 4GB flash memorije</w:t>
      </w:r>
    </w:p>
    <w:p w14:paraId="3752739E"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IEEE 802.3at (PoE+) sa 30W snage po svakom portu.</w:t>
      </w:r>
    </w:p>
    <w:p w14:paraId="712A350F"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 xml:space="preserve">Brzina prosleđivanja (forwarding rate) od minimalno 454,55 Mpps </w:t>
      </w:r>
    </w:p>
    <w:p w14:paraId="7B427748"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Minimalan broj podržanih VLAN-ova najmanje 1000, i VLAN-ID 4000</w:t>
      </w:r>
    </w:p>
    <w:p w14:paraId="3FE708A8"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Mogućnost konfigurisanja minimalno 32000 MAC adresa</w:t>
      </w:r>
    </w:p>
    <w:p w14:paraId="1D43E67B"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 xml:space="preserve">Mogućnost konfigurisanja minimalno 24000 IPv4 ruta </w:t>
      </w:r>
    </w:p>
    <w:p w14:paraId="50EDC12B"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L2 traceroute funkcija  za određivanje fizičke putanje kojom idu paketi kroz mrežu od odredišta do krajnje destinacije</w:t>
      </w:r>
    </w:p>
    <w:p w14:paraId="4C186936"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 xml:space="preserve">Podrška za NTP,TFTP </w:t>
      </w:r>
    </w:p>
    <w:p w14:paraId="5F89073F"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Mogucnost upravljanja kroz CLI I Web</w:t>
      </w:r>
    </w:p>
    <w:p w14:paraId="26E7D26E"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dinamičko dodeljivanje VLAN parametra mrežnim uređajima</w:t>
      </w:r>
    </w:p>
    <w:p w14:paraId="268097EF"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DHCP snooping – mogucnost filtriranja dhcp poruka na  interfejsima kojima se ne veruje, sprecavajuci napade kao sto je DHCP spoofing</w:t>
      </w:r>
    </w:p>
    <w:p w14:paraId="2E517ABA"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MAC address based port level security</w:t>
      </w:r>
    </w:p>
    <w:p w14:paraId="06DDEF51" w14:textId="77777777" w:rsidR="002D3120" w:rsidRPr="00701D6E" w:rsidRDefault="002D3120" w:rsidP="002D3120">
      <w:pPr>
        <w:rPr>
          <w:rFonts w:cs="Arial"/>
          <w:sz w:val="22"/>
          <w:szCs w:val="22"/>
        </w:rPr>
      </w:pPr>
      <w:r w:rsidRPr="00701D6E">
        <w:rPr>
          <w:rFonts w:cs="Arial"/>
          <w:sz w:val="22"/>
          <w:szCs w:val="22"/>
        </w:rPr>
        <w:lastRenderedPageBreak/>
        <w:t>•</w:t>
      </w:r>
      <w:r w:rsidRPr="00701D6E">
        <w:rPr>
          <w:rFonts w:cs="Arial"/>
          <w:sz w:val="22"/>
          <w:szCs w:val="22"/>
        </w:rPr>
        <w:tab/>
        <w:t>Grupisanje portova na switch-u u odgovarajućem VLAN-u koji mogu komunicirati samo sa tačno unapred definisanim uplinkom</w:t>
      </w:r>
    </w:p>
    <w:p w14:paraId="0B329D51"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routed access</w:t>
      </w:r>
    </w:p>
    <w:p w14:paraId="2FC9EA51"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Podrška za sledeće standarde IEEE 802.1s ; IEEE 802.1w; IEEE 802.11; IEEE 802.1x; IEEE 802.1x-Rev; IEEE 802.3ad; IEEE 802.1ae; IEEE 802.3af; IEEE 802.3at; IEEE 802.3x full duplex on 10BASE-T, 100BASE-TX, and 1000BASE-T ports ;IEEE 802.1D Spanning Tree Protocol; IEEE 802.1p CoS Prioritization; IEEE 802.1Q VLAN; IEEE 802.3 10BASE-T specification; IEEE 802.3u 100BASE-TX specification; IEEE 802.3ab 1000BASE-T specification; IEEE 802.3z 1000BASE-X specification.</w:t>
      </w:r>
    </w:p>
    <w:p w14:paraId="702F009C" w14:textId="77777777" w:rsidR="002D3120" w:rsidRPr="00701D6E" w:rsidRDefault="002D3120" w:rsidP="002D3120">
      <w:pPr>
        <w:rPr>
          <w:rFonts w:cs="Arial"/>
          <w:sz w:val="22"/>
          <w:szCs w:val="22"/>
        </w:rPr>
      </w:pPr>
      <w:r w:rsidRPr="00701D6E">
        <w:rPr>
          <w:rFonts w:cs="Arial"/>
          <w:sz w:val="22"/>
          <w:szCs w:val="22"/>
        </w:rPr>
        <w:t>•</w:t>
      </w:r>
      <w:r w:rsidRPr="00701D6E">
        <w:rPr>
          <w:rFonts w:cs="Arial"/>
          <w:sz w:val="22"/>
          <w:szCs w:val="22"/>
        </w:rPr>
        <w:tab/>
        <w:t>Garantni rok minimalno 1 godina. Uređaji moraju biti pokriveni hardveskim servisima proizvođača opreme za vreme trajanja garantnog roka koji omogućavaju zamenu neispravne opreme narednog dana u slučaju kvara.</w:t>
      </w:r>
    </w:p>
    <w:p w14:paraId="5637630C" w14:textId="77777777" w:rsidR="002D3120" w:rsidRPr="00701D6E" w:rsidRDefault="002D3120" w:rsidP="002D3120">
      <w:pPr>
        <w:rPr>
          <w:rFonts w:cs="Arial"/>
          <w:sz w:val="22"/>
          <w:szCs w:val="22"/>
        </w:rPr>
      </w:pPr>
    </w:p>
    <w:p w14:paraId="25DF9F4C" w14:textId="77777777" w:rsidR="002D3120" w:rsidRPr="00C562B6" w:rsidRDefault="002D3120" w:rsidP="002D3120">
      <w:pPr>
        <w:rPr>
          <w:rFonts w:cs="Arial"/>
          <w:b/>
          <w:sz w:val="22"/>
          <w:szCs w:val="22"/>
        </w:rPr>
      </w:pPr>
      <w:r w:rsidRPr="00C562B6">
        <w:rPr>
          <w:rFonts w:cs="Arial"/>
          <w:b/>
          <w:sz w:val="22"/>
          <w:szCs w:val="22"/>
        </w:rPr>
        <w:t>НАПОМЕНА</w:t>
      </w:r>
    </w:p>
    <w:p w14:paraId="0EEEFB95" w14:textId="77777777" w:rsidR="002D3120" w:rsidRPr="00701D6E" w:rsidRDefault="002D3120" w:rsidP="002D3120">
      <w:pPr>
        <w:rPr>
          <w:rFonts w:cs="Arial"/>
          <w:sz w:val="22"/>
          <w:szCs w:val="22"/>
        </w:rPr>
      </w:pPr>
      <w:r w:rsidRPr="00701D6E">
        <w:rPr>
          <w:rFonts w:cs="Arial"/>
          <w:sz w:val="22"/>
          <w:szCs w:val="22"/>
        </w:rPr>
        <w:t>Уз понуду је неопходно доставити техничку документацију Произвођача (у папирној или електронској форми, на српском или енглеском језику), из које се могу потврдити карактериситке понуђене опреме.</w:t>
      </w:r>
    </w:p>
    <w:p w14:paraId="013635DC" w14:textId="77777777" w:rsidR="002D3120" w:rsidRPr="00701D6E" w:rsidRDefault="002D3120" w:rsidP="002D3120">
      <w:pPr>
        <w:rPr>
          <w:rFonts w:cs="Arial"/>
          <w:sz w:val="22"/>
          <w:szCs w:val="22"/>
        </w:rPr>
      </w:pPr>
      <w:r w:rsidRPr="00701D6E">
        <w:rPr>
          <w:rFonts w:cs="Arial"/>
          <w:sz w:val="22"/>
          <w:szCs w:val="22"/>
        </w:rPr>
        <w:t>Сва опрема мора бити нова и у оригиналном паковању.</w:t>
      </w:r>
    </w:p>
    <w:p w14:paraId="17BCEB47" w14:textId="77777777" w:rsidR="002D3120" w:rsidRPr="00701D6E" w:rsidRDefault="002D3120" w:rsidP="002D3120">
      <w:pPr>
        <w:rPr>
          <w:rFonts w:cs="Arial"/>
          <w:sz w:val="22"/>
          <w:szCs w:val="22"/>
        </w:rPr>
      </w:pPr>
      <w:r w:rsidRPr="00701D6E">
        <w:rPr>
          <w:rFonts w:cs="Arial"/>
          <w:sz w:val="22"/>
          <w:szCs w:val="22"/>
        </w:rPr>
        <w:t>Гарантни рок минимално 1 година. Уређаји морају бити покривени хардвеским сервисима произвођача опреме за време трајања гарантног рока који омогућавају Испоручиоцу да пружа техничку подршку испоручене опреме на л</w:t>
      </w:r>
      <w:r w:rsidRPr="00701D6E">
        <w:rPr>
          <w:rFonts w:cs="Arial"/>
          <w:sz w:val="22"/>
          <w:szCs w:val="22"/>
          <w:lang w:val="sr-Cyrl-RS"/>
        </w:rPr>
        <w:t>о</w:t>
      </w:r>
      <w:r w:rsidRPr="00701D6E">
        <w:rPr>
          <w:rFonts w:cs="Arial"/>
          <w:sz w:val="22"/>
          <w:szCs w:val="22"/>
        </w:rPr>
        <w:t>кацији Наручиоца.</w:t>
      </w:r>
    </w:p>
    <w:p w14:paraId="459AB8AB" w14:textId="77777777" w:rsidR="002D3120" w:rsidRPr="00701D6E" w:rsidRDefault="002D3120" w:rsidP="002D3120">
      <w:pPr>
        <w:rPr>
          <w:rFonts w:cs="Arial"/>
          <w:sz w:val="22"/>
          <w:szCs w:val="22"/>
        </w:rPr>
      </w:pPr>
      <w:r w:rsidRPr="00701D6E">
        <w:rPr>
          <w:rFonts w:cs="Arial"/>
          <w:sz w:val="22"/>
          <w:szCs w:val="22"/>
        </w:rPr>
        <w:t>Сва опрема која је предмет набавке мора проћи квалитативни и квантитативни пријем од стране наручиоца.</w:t>
      </w:r>
    </w:p>
    <w:p w14:paraId="5BAB4E1A" w14:textId="77777777" w:rsidR="002D3120" w:rsidRPr="00701D6E" w:rsidRDefault="002D3120" w:rsidP="002D3120">
      <w:pPr>
        <w:rPr>
          <w:rFonts w:cs="Arial"/>
          <w:sz w:val="22"/>
          <w:szCs w:val="22"/>
        </w:rPr>
      </w:pPr>
      <w:r w:rsidRPr="00701D6E">
        <w:rPr>
          <w:rFonts w:cs="Arial"/>
          <w:sz w:val="22"/>
          <w:szCs w:val="22"/>
        </w:rPr>
        <w:t>Понуђач је дужан да на адреси испоруке у сарадњи са наручиоцем инсталира и конфигурише сву опрему која је предмет набавке и направи записник о квалитативном пријему, чиме ће бити верификована исправност и функционалност опреме у продукционом окружењу.</w:t>
      </w:r>
    </w:p>
    <w:p w14:paraId="55E012A9" w14:textId="77777777" w:rsidR="002D3120" w:rsidRPr="00701D6E" w:rsidRDefault="002D3120" w:rsidP="002D3120">
      <w:pPr>
        <w:rPr>
          <w:rFonts w:cs="Arial"/>
          <w:sz w:val="22"/>
          <w:szCs w:val="22"/>
        </w:rPr>
      </w:pPr>
      <w:r w:rsidRPr="00701D6E">
        <w:rPr>
          <w:rFonts w:cs="Arial"/>
          <w:sz w:val="22"/>
          <w:szCs w:val="22"/>
        </w:rPr>
        <w:t xml:space="preserve">Наручилац је дужан да у року од 3 дана од испоруке омогући Испоручиоцу услове да Испоручилац изврши инсталацију, конфигурацију и имплементацију испоручених добара у постојећу инфраструктуру Наручиоца и пусти их у исправан рад. </w:t>
      </w:r>
    </w:p>
    <w:p w14:paraId="1038C7B9" w14:textId="77777777" w:rsidR="002D3120" w:rsidRPr="00701D6E" w:rsidRDefault="002D3120" w:rsidP="002D3120">
      <w:pPr>
        <w:rPr>
          <w:rFonts w:cs="Arial"/>
          <w:sz w:val="22"/>
          <w:szCs w:val="22"/>
        </w:rPr>
      </w:pPr>
      <w:r w:rsidRPr="00701D6E">
        <w:rPr>
          <w:rFonts w:cs="Arial"/>
          <w:sz w:val="22"/>
          <w:szCs w:val="22"/>
        </w:rPr>
        <w:t>Испоручилац је дужан да у оквиру понуђених цена укључи инсталацију уређаја, имплементацију у систем са иницијалном конфигурацијом и тестирањем. У случају да се нови уређај уграђује на место постојећег старијег уређаја, извршити прилагођење конфигурације уз доставу детаљног извештаја о извршеним активностима.</w:t>
      </w:r>
    </w:p>
    <w:p w14:paraId="6D52AE04" w14:textId="77777777" w:rsidR="002D3120" w:rsidRPr="00701D6E" w:rsidRDefault="002D3120" w:rsidP="002D3120">
      <w:pPr>
        <w:rPr>
          <w:rFonts w:cs="Arial"/>
          <w:sz w:val="22"/>
          <w:szCs w:val="22"/>
        </w:rPr>
      </w:pPr>
      <w:r w:rsidRPr="00701D6E">
        <w:rPr>
          <w:rFonts w:cs="Arial"/>
          <w:sz w:val="22"/>
          <w:szCs w:val="22"/>
        </w:rPr>
        <w:t>За понуђене лиценце потребно је укључити у цену инсталацију предметних лиценци и уградњу у уређаје које поседује или овом приликом набавља наручилац.</w:t>
      </w:r>
    </w:p>
    <w:p w14:paraId="17EAB6EF" w14:textId="77777777" w:rsidR="002D3120" w:rsidRPr="00701D6E" w:rsidRDefault="002D3120" w:rsidP="002D3120">
      <w:pPr>
        <w:rPr>
          <w:rFonts w:cs="Arial"/>
          <w:sz w:val="22"/>
          <w:szCs w:val="22"/>
        </w:rPr>
      </w:pPr>
    </w:p>
    <w:p w14:paraId="22789C75" w14:textId="77777777" w:rsidR="002D3120" w:rsidRPr="00701D6E" w:rsidRDefault="002D3120" w:rsidP="002D3120">
      <w:pPr>
        <w:rPr>
          <w:rFonts w:cs="Arial"/>
          <w:sz w:val="22"/>
          <w:szCs w:val="22"/>
        </w:rPr>
      </w:pPr>
      <w:r w:rsidRPr="00701D6E">
        <w:rPr>
          <w:rFonts w:cs="Arial"/>
          <w:sz w:val="22"/>
          <w:szCs w:val="22"/>
        </w:rPr>
        <w:t xml:space="preserve">Испоручилац је дужан да за опрему за коју је наведено да је потребно обезбедити хардверске сервисе произвођача који омогућавају замену неисправног уређаја наредног радног дана обезбеди стручну особу која би извршила неопходну замену. </w:t>
      </w:r>
    </w:p>
    <w:p w14:paraId="0816FFBC" w14:textId="77777777" w:rsidR="002D3120" w:rsidRPr="00701D6E" w:rsidRDefault="002D3120" w:rsidP="002D3120">
      <w:pPr>
        <w:rPr>
          <w:rFonts w:cs="Arial"/>
          <w:sz w:val="22"/>
          <w:szCs w:val="22"/>
        </w:rPr>
      </w:pPr>
      <w:r w:rsidRPr="00701D6E">
        <w:rPr>
          <w:rFonts w:cs="Arial"/>
          <w:sz w:val="22"/>
          <w:szCs w:val="22"/>
        </w:rPr>
        <w:t>Испоручилац је дужан да обезбеди све нове верзије софтвера за опрему која је покривена произвођачким сервисма. Захтев за доставу иновираних верзија софтвера се шаљу на достављену електронску адресу изабраног понуђача.</w:t>
      </w:r>
    </w:p>
    <w:p w14:paraId="755D90DB" w14:textId="77777777" w:rsidR="002D3120" w:rsidRPr="00701D6E" w:rsidRDefault="002D3120" w:rsidP="002D3120">
      <w:pPr>
        <w:rPr>
          <w:rFonts w:cs="Arial"/>
          <w:sz w:val="22"/>
          <w:szCs w:val="22"/>
        </w:rPr>
      </w:pPr>
    </w:p>
    <w:p w14:paraId="218B1F4A" w14:textId="1F1714EA" w:rsidR="002D3120" w:rsidRPr="00C562B6" w:rsidRDefault="002D3120" w:rsidP="002D3120">
      <w:pPr>
        <w:rPr>
          <w:rFonts w:cs="Arial"/>
          <w:b/>
          <w:sz w:val="22"/>
          <w:szCs w:val="22"/>
          <w:lang w:val="sr-Cyrl-RS"/>
        </w:rPr>
      </w:pPr>
      <w:r w:rsidRPr="00C562B6">
        <w:rPr>
          <w:rFonts w:cs="Arial"/>
          <w:b/>
          <w:sz w:val="22"/>
          <w:szCs w:val="22"/>
        </w:rPr>
        <w:t>МЕСТО ИНСТАЛАЦИЈЕ ОПРЕМЕ</w:t>
      </w:r>
      <w:r w:rsidR="00C562B6">
        <w:rPr>
          <w:rFonts w:cs="Arial"/>
          <w:b/>
          <w:sz w:val="22"/>
          <w:szCs w:val="22"/>
          <w:lang w:val="sr-Cyrl-RS"/>
        </w:rPr>
        <w:t>:</w:t>
      </w:r>
    </w:p>
    <w:p w14:paraId="713C2BED" w14:textId="77777777" w:rsidR="002D3120" w:rsidRPr="00701D6E" w:rsidRDefault="002D3120" w:rsidP="002D3120">
      <w:pPr>
        <w:rPr>
          <w:rFonts w:cs="Arial"/>
          <w:sz w:val="22"/>
          <w:szCs w:val="22"/>
        </w:rPr>
      </w:pPr>
    </w:p>
    <w:p w14:paraId="2C6E1F55" w14:textId="77777777" w:rsidR="002D3120" w:rsidRPr="00701D6E" w:rsidRDefault="002D3120" w:rsidP="002D3120">
      <w:pPr>
        <w:rPr>
          <w:rFonts w:cs="Arial"/>
          <w:sz w:val="22"/>
          <w:szCs w:val="22"/>
        </w:rPr>
      </w:pPr>
      <w:r w:rsidRPr="00701D6E">
        <w:rPr>
          <w:rFonts w:cs="Arial"/>
          <w:sz w:val="22"/>
          <w:szCs w:val="22"/>
        </w:rPr>
        <w:t>Технички центар Београд – центар, Масарикова бр 1-3, Београд</w:t>
      </w:r>
    </w:p>
    <w:p w14:paraId="17B4B9A7" w14:textId="77777777" w:rsidR="002D3120" w:rsidRPr="00701D6E" w:rsidRDefault="002D3120" w:rsidP="002D3120">
      <w:pPr>
        <w:rPr>
          <w:rFonts w:cs="Arial"/>
          <w:sz w:val="22"/>
          <w:szCs w:val="22"/>
        </w:rPr>
      </w:pPr>
      <w:r w:rsidRPr="00701D6E">
        <w:rPr>
          <w:rFonts w:cs="Arial"/>
          <w:sz w:val="22"/>
          <w:szCs w:val="22"/>
        </w:rPr>
        <w:t>Технички центар Крагујевац, Слободе бр.7 Крагујевац</w:t>
      </w:r>
    </w:p>
    <w:p w14:paraId="0B42F0DF" w14:textId="77777777" w:rsidR="002D3120" w:rsidRPr="00701D6E" w:rsidRDefault="002D3120" w:rsidP="002D3120">
      <w:pPr>
        <w:rPr>
          <w:rFonts w:cs="Arial"/>
          <w:sz w:val="22"/>
          <w:szCs w:val="22"/>
        </w:rPr>
      </w:pPr>
      <w:r w:rsidRPr="00701D6E">
        <w:rPr>
          <w:rFonts w:cs="Arial"/>
          <w:sz w:val="22"/>
          <w:szCs w:val="22"/>
        </w:rPr>
        <w:t>Технички центар Краљево, Димитрија Туцовића бр.5, Краљево</w:t>
      </w:r>
    </w:p>
    <w:p w14:paraId="221F4D24" w14:textId="77777777" w:rsidR="00BE3162" w:rsidRPr="002C2C4F" w:rsidRDefault="00BE3162" w:rsidP="00BE3162">
      <w:pPr>
        <w:rPr>
          <w:rFonts w:cs="Arial"/>
          <w:color w:val="000000" w:themeColor="text1"/>
          <w:sz w:val="24"/>
          <w:szCs w:val="24"/>
        </w:rPr>
      </w:pPr>
    </w:p>
    <w:p w14:paraId="25DF2569" w14:textId="77777777" w:rsidR="00BE3162" w:rsidRPr="002C2C4F" w:rsidRDefault="00BE3162" w:rsidP="00BE3162">
      <w:pPr>
        <w:rPr>
          <w:rFonts w:cs="Arial"/>
          <w:color w:val="000000" w:themeColor="text1"/>
          <w:sz w:val="24"/>
          <w:szCs w:val="24"/>
        </w:rPr>
      </w:pPr>
    </w:p>
    <w:p w14:paraId="7CAB03FC" w14:textId="77777777" w:rsidR="00BE3162" w:rsidRPr="002C2C4F" w:rsidRDefault="00BE3162" w:rsidP="00BE3162">
      <w:pPr>
        <w:rPr>
          <w:rFonts w:cs="Arial"/>
          <w:color w:val="000000" w:themeColor="text1"/>
          <w:sz w:val="24"/>
          <w:szCs w:val="24"/>
        </w:rPr>
      </w:pPr>
    </w:p>
    <w:p w14:paraId="47C4C864" w14:textId="77777777" w:rsidR="00BE3162" w:rsidRPr="002C2C4F" w:rsidRDefault="00BE3162" w:rsidP="00BE3162">
      <w:pPr>
        <w:rPr>
          <w:rFonts w:cs="Arial"/>
          <w:color w:val="000000" w:themeColor="text1"/>
          <w:sz w:val="24"/>
          <w:szCs w:val="24"/>
        </w:rPr>
      </w:pPr>
    </w:p>
    <w:p w14:paraId="63488941" w14:textId="77777777" w:rsidR="002D3120" w:rsidRPr="002D3120" w:rsidRDefault="002D3120" w:rsidP="002D3120">
      <w:pPr>
        <w:rPr>
          <w:rFonts w:eastAsia="Arial Narrow" w:cs="Arial"/>
          <w:color w:val="000000" w:themeColor="text1"/>
          <w:sz w:val="24"/>
          <w:szCs w:val="24"/>
          <w:lang w:val="sr-Cyrl-RS"/>
        </w:rPr>
      </w:pPr>
      <w:r>
        <w:rPr>
          <w:rFonts w:eastAsia="Arial Narrow" w:cs="Arial"/>
          <w:color w:val="000000" w:themeColor="text1"/>
          <w:sz w:val="24"/>
          <w:szCs w:val="24"/>
          <w:lang w:val="sr-Cyrl-RS"/>
        </w:rPr>
        <w:t xml:space="preserve">___________________                                                               _____________________     </w:t>
      </w:r>
    </w:p>
    <w:p w14:paraId="70C67626" w14:textId="77777777" w:rsidR="002D3120" w:rsidRPr="00F24AE9" w:rsidRDefault="002D3120" w:rsidP="002D3120">
      <w:pPr>
        <w:rPr>
          <w:rFonts w:eastAsia="Arial Narrow" w:cs="Arial"/>
          <w:color w:val="000000" w:themeColor="text1"/>
          <w:sz w:val="22"/>
          <w:szCs w:val="22"/>
        </w:rPr>
      </w:pPr>
    </w:p>
    <w:p w14:paraId="08AF9375" w14:textId="77777777" w:rsidR="002D3120" w:rsidRDefault="002D3120" w:rsidP="00BE3162">
      <w:pPr>
        <w:rPr>
          <w:rFonts w:cs="Arial"/>
          <w:color w:val="000000" w:themeColor="text1"/>
          <w:sz w:val="22"/>
          <w:szCs w:val="22"/>
          <w:lang w:val="sr-Cyrl-RS"/>
        </w:rPr>
      </w:pPr>
      <w:r>
        <w:rPr>
          <w:rFonts w:eastAsia="Arial Narrow" w:cs="Arial"/>
          <w:color w:val="000000" w:themeColor="text1"/>
          <w:sz w:val="22"/>
          <w:szCs w:val="22"/>
          <w:lang w:val="sr-Cyrl-RS"/>
        </w:rPr>
        <w:t xml:space="preserve">            </w:t>
      </w:r>
      <w:r w:rsidRPr="00F24AE9">
        <w:rPr>
          <w:rFonts w:eastAsia="Arial Narrow" w:cs="Arial"/>
          <w:color w:val="000000" w:themeColor="text1"/>
          <w:sz w:val="22"/>
          <w:szCs w:val="22"/>
        </w:rPr>
        <w:t xml:space="preserve">Датум: </w:t>
      </w:r>
      <w:r w:rsidRPr="00F24AE9">
        <w:rPr>
          <w:rFonts w:eastAsia="Arial Narrow" w:cs="Arial"/>
          <w:color w:val="000000" w:themeColor="text1"/>
          <w:sz w:val="22"/>
          <w:szCs w:val="22"/>
        </w:rPr>
        <w:tab/>
      </w:r>
      <w:r w:rsidRPr="00F24AE9">
        <w:rPr>
          <w:rFonts w:eastAsia="Arial Narrow" w:cs="Arial"/>
          <w:color w:val="000000" w:themeColor="text1"/>
          <w:sz w:val="22"/>
          <w:szCs w:val="22"/>
        </w:rPr>
        <w:tab/>
      </w:r>
      <w:r w:rsidRPr="00F24AE9">
        <w:rPr>
          <w:rFonts w:eastAsia="Arial Narrow" w:cs="Arial"/>
          <w:color w:val="000000" w:themeColor="text1"/>
          <w:sz w:val="22"/>
          <w:szCs w:val="22"/>
        </w:rPr>
        <w:tab/>
      </w:r>
      <w:r w:rsidRPr="00F24AE9">
        <w:rPr>
          <w:rFonts w:eastAsia="Arial Narrow" w:cs="Arial"/>
          <w:color w:val="000000" w:themeColor="text1"/>
          <w:sz w:val="22"/>
          <w:szCs w:val="22"/>
        </w:rPr>
        <w:tab/>
      </w:r>
      <w:r w:rsidRPr="00F24AE9">
        <w:rPr>
          <w:rFonts w:eastAsia="Arial Narrow" w:cs="Arial"/>
          <w:color w:val="000000" w:themeColor="text1"/>
          <w:sz w:val="22"/>
          <w:szCs w:val="22"/>
        </w:rPr>
        <w:tab/>
        <w:t xml:space="preserve">м. п.                               </w:t>
      </w:r>
      <w:r>
        <w:rPr>
          <w:rFonts w:eastAsia="Arial Narrow" w:cs="Arial"/>
          <w:color w:val="000000" w:themeColor="text1"/>
          <w:sz w:val="22"/>
          <w:szCs w:val="22"/>
          <w:lang w:val="sr-Cyrl-RS"/>
        </w:rPr>
        <w:t xml:space="preserve">Потпис </w:t>
      </w:r>
      <w:r w:rsidRPr="00F24AE9">
        <w:rPr>
          <w:rFonts w:eastAsia="Arial Narrow" w:cs="Arial"/>
          <w:color w:val="000000" w:themeColor="text1"/>
          <w:sz w:val="22"/>
          <w:szCs w:val="22"/>
        </w:rPr>
        <w:t>Понуђач</w:t>
      </w:r>
      <w:r>
        <w:rPr>
          <w:rFonts w:eastAsia="Arial Narrow" w:cs="Arial"/>
          <w:color w:val="000000" w:themeColor="text1"/>
          <w:sz w:val="22"/>
          <w:szCs w:val="22"/>
          <w:lang w:val="sr-Cyrl-RS"/>
        </w:rPr>
        <w:t>а</w:t>
      </w:r>
    </w:p>
    <w:p w14:paraId="52B8A886" w14:textId="77777777" w:rsidR="00241CD1" w:rsidRDefault="00241CD1" w:rsidP="00BE3162">
      <w:pPr>
        <w:rPr>
          <w:rFonts w:cs="Arial"/>
          <w:color w:val="000000" w:themeColor="text1"/>
          <w:sz w:val="22"/>
          <w:szCs w:val="22"/>
          <w:lang w:val="sr-Cyrl-RS"/>
        </w:rPr>
      </w:pPr>
    </w:p>
    <w:p w14:paraId="1125FF4A" w14:textId="77777777" w:rsidR="00241CD1" w:rsidRPr="00241CD1" w:rsidRDefault="00241CD1" w:rsidP="00BE3162">
      <w:pPr>
        <w:rPr>
          <w:rFonts w:cs="Arial"/>
          <w:color w:val="000000" w:themeColor="text1"/>
          <w:sz w:val="22"/>
          <w:szCs w:val="22"/>
          <w:lang w:val="sr-Cyrl-RS"/>
        </w:rPr>
      </w:pPr>
    </w:p>
    <w:p w14:paraId="79BF6EDB" w14:textId="645DBC8C" w:rsidR="002D3120" w:rsidRDefault="002D3120" w:rsidP="00BE3162">
      <w:pPr>
        <w:rPr>
          <w:rFonts w:cs="Arial"/>
          <w:color w:val="000000" w:themeColor="text1"/>
          <w:sz w:val="24"/>
          <w:szCs w:val="24"/>
        </w:rPr>
      </w:pPr>
    </w:p>
    <w:p w14:paraId="7B172FFB" w14:textId="194A6488" w:rsidR="00C562B6" w:rsidRDefault="00C562B6" w:rsidP="00BE3162">
      <w:pPr>
        <w:rPr>
          <w:rFonts w:cs="Arial"/>
          <w:color w:val="000000" w:themeColor="text1"/>
          <w:sz w:val="24"/>
          <w:szCs w:val="24"/>
        </w:rPr>
      </w:pPr>
    </w:p>
    <w:p w14:paraId="55FF7864" w14:textId="4D048CB9" w:rsidR="00C562B6" w:rsidRDefault="00C562B6" w:rsidP="00BE3162">
      <w:pPr>
        <w:rPr>
          <w:rFonts w:cs="Arial"/>
          <w:color w:val="000000" w:themeColor="text1"/>
          <w:sz w:val="24"/>
          <w:szCs w:val="24"/>
        </w:rPr>
      </w:pPr>
    </w:p>
    <w:p w14:paraId="4297732B" w14:textId="341AFBCA" w:rsidR="00C562B6" w:rsidRDefault="00C562B6" w:rsidP="00BE3162">
      <w:pPr>
        <w:rPr>
          <w:rFonts w:cs="Arial"/>
          <w:color w:val="000000" w:themeColor="text1"/>
          <w:sz w:val="24"/>
          <w:szCs w:val="24"/>
        </w:rPr>
      </w:pPr>
    </w:p>
    <w:p w14:paraId="0A3A3546" w14:textId="09FA8930" w:rsidR="00C562B6" w:rsidRDefault="00C562B6" w:rsidP="00BE3162">
      <w:pPr>
        <w:rPr>
          <w:rFonts w:cs="Arial"/>
          <w:color w:val="000000" w:themeColor="text1"/>
          <w:sz w:val="24"/>
          <w:szCs w:val="24"/>
        </w:rPr>
      </w:pPr>
    </w:p>
    <w:p w14:paraId="6B6D9D8C" w14:textId="2C410D5F" w:rsidR="00C562B6" w:rsidRDefault="00C562B6" w:rsidP="00BE3162">
      <w:pPr>
        <w:rPr>
          <w:rFonts w:cs="Arial"/>
          <w:color w:val="000000" w:themeColor="text1"/>
          <w:sz w:val="24"/>
          <w:szCs w:val="24"/>
        </w:rPr>
      </w:pPr>
    </w:p>
    <w:p w14:paraId="56AAB367" w14:textId="48A24BE7" w:rsidR="00C562B6" w:rsidRDefault="00C562B6" w:rsidP="00BE3162">
      <w:pPr>
        <w:rPr>
          <w:rFonts w:cs="Arial"/>
          <w:color w:val="000000" w:themeColor="text1"/>
          <w:sz w:val="24"/>
          <w:szCs w:val="24"/>
        </w:rPr>
      </w:pPr>
    </w:p>
    <w:p w14:paraId="1546B1BD" w14:textId="0AE16E1B" w:rsidR="00C562B6" w:rsidRDefault="00C562B6" w:rsidP="00BE3162">
      <w:pPr>
        <w:rPr>
          <w:rFonts w:cs="Arial"/>
          <w:color w:val="000000" w:themeColor="text1"/>
          <w:sz w:val="24"/>
          <w:szCs w:val="24"/>
        </w:rPr>
      </w:pPr>
    </w:p>
    <w:p w14:paraId="0549AD1F" w14:textId="60F1E681" w:rsidR="00C562B6" w:rsidRDefault="00C562B6" w:rsidP="00BE3162">
      <w:pPr>
        <w:rPr>
          <w:rFonts w:cs="Arial"/>
          <w:color w:val="000000" w:themeColor="text1"/>
          <w:sz w:val="24"/>
          <w:szCs w:val="24"/>
        </w:rPr>
      </w:pPr>
    </w:p>
    <w:p w14:paraId="3B24D1D5" w14:textId="1D524C07" w:rsidR="00C562B6" w:rsidRDefault="00C562B6" w:rsidP="00BE3162">
      <w:pPr>
        <w:rPr>
          <w:rFonts w:cs="Arial"/>
          <w:color w:val="000000" w:themeColor="text1"/>
          <w:sz w:val="24"/>
          <w:szCs w:val="24"/>
        </w:rPr>
      </w:pPr>
    </w:p>
    <w:p w14:paraId="793B6934" w14:textId="671217A8" w:rsidR="00C562B6" w:rsidRDefault="00C562B6" w:rsidP="00BE3162">
      <w:pPr>
        <w:rPr>
          <w:rFonts w:cs="Arial"/>
          <w:color w:val="000000" w:themeColor="text1"/>
          <w:sz w:val="24"/>
          <w:szCs w:val="24"/>
        </w:rPr>
      </w:pPr>
    </w:p>
    <w:p w14:paraId="3C228251" w14:textId="3092F033" w:rsidR="00C562B6" w:rsidRDefault="00C562B6" w:rsidP="00BE3162">
      <w:pPr>
        <w:rPr>
          <w:rFonts w:cs="Arial"/>
          <w:color w:val="000000" w:themeColor="text1"/>
          <w:sz w:val="24"/>
          <w:szCs w:val="24"/>
        </w:rPr>
      </w:pPr>
    </w:p>
    <w:p w14:paraId="10158EC0" w14:textId="68B2DDBE" w:rsidR="00C562B6" w:rsidRDefault="00C562B6" w:rsidP="00BE3162">
      <w:pPr>
        <w:rPr>
          <w:rFonts w:cs="Arial"/>
          <w:color w:val="000000" w:themeColor="text1"/>
          <w:sz w:val="24"/>
          <w:szCs w:val="24"/>
        </w:rPr>
      </w:pPr>
    </w:p>
    <w:p w14:paraId="30F1BC3C" w14:textId="4773EF7B" w:rsidR="00C562B6" w:rsidRDefault="00C562B6" w:rsidP="00BE3162">
      <w:pPr>
        <w:rPr>
          <w:rFonts w:cs="Arial"/>
          <w:color w:val="000000" w:themeColor="text1"/>
          <w:sz w:val="24"/>
          <w:szCs w:val="24"/>
        </w:rPr>
      </w:pPr>
    </w:p>
    <w:p w14:paraId="45B7135B" w14:textId="1148DCDB" w:rsidR="00C562B6" w:rsidRDefault="00C562B6" w:rsidP="00BE3162">
      <w:pPr>
        <w:rPr>
          <w:rFonts w:cs="Arial"/>
          <w:color w:val="000000" w:themeColor="text1"/>
          <w:sz w:val="24"/>
          <w:szCs w:val="24"/>
        </w:rPr>
      </w:pPr>
    </w:p>
    <w:p w14:paraId="334D6E6A" w14:textId="4AE94E9F" w:rsidR="00C562B6" w:rsidRDefault="00C562B6" w:rsidP="00BE3162">
      <w:pPr>
        <w:rPr>
          <w:rFonts w:cs="Arial"/>
          <w:color w:val="000000" w:themeColor="text1"/>
          <w:sz w:val="24"/>
          <w:szCs w:val="24"/>
        </w:rPr>
      </w:pPr>
    </w:p>
    <w:p w14:paraId="737A0552" w14:textId="5310F497" w:rsidR="00C562B6" w:rsidRDefault="00C562B6" w:rsidP="00BE3162">
      <w:pPr>
        <w:rPr>
          <w:rFonts w:cs="Arial"/>
          <w:color w:val="000000" w:themeColor="text1"/>
          <w:sz w:val="24"/>
          <w:szCs w:val="24"/>
        </w:rPr>
      </w:pPr>
    </w:p>
    <w:p w14:paraId="4C842DFB" w14:textId="776E5C76" w:rsidR="00C562B6" w:rsidRDefault="00C562B6" w:rsidP="00BE3162">
      <w:pPr>
        <w:rPr>
          <w:rFonts w:cs="Arial"/>
          <w:color w:val="000000" w:themeColor="text1"/>
          <w:sz w:val="24"/>
          <w:szCs w:val="24"/>
        </w:rPr>
      </w:pPr>
    </w:p>
    <w:p w14:paraId="5FDE154C" w14:textId="13AA51EA" w:rsidR="00C562B6" w:rsidRDefault="00C562B6" w:rsidP="00BE3162">
      <w:pPr>
        <w:rPr>
          <w:rFonts w:cs="Arial"/>
          <w:color w:val="000000" w:themeColor="text1"/>
          <w:sz w:val="24"/>
          <w:szCs w:val="24"/>
        </w:rPr>
      </w:pPr>
    </w:p>
    <w:p w14:paraId="081530BD" w14:textId="10407B6F" w:rsidR="00C562B6" w:rsidRDefault="00C562B6" w:rsidP="00BE3162">
      <w:pPr>
        <w:rPr>
          <w:rFonts w:cs="Arial"/>
          <w:color w:val="000000" w:themeColor="text1"/>
          <w:sz w:val="24"/>
          <w:szCs w:val="24"/>
        </w:rPr>
      </w:pPr>
    </w:p>
    <w:p w14:paraId="14CC18F5" w14:textId="1E9E82F9" w:rsidR="00C562B6" w:rsidRDefault="00C562B6" w:rsidP="00BE3162">
      <w:pPr>
        <w:rPr>
          <w:rFonts w:cs="Arial"/>
          <w:color w:val="000000" w:themeColor="text1"/>
          <w:sz w:val="24"/>
          <w:szCs w:val="24"/>
        </w:rPr>
      </w:pPr>
    </w:p>
    <w:p w14:paraId="421353AA" w14:textId="4F2D2C9A" w:rsidR="00C562B6" w:rsidRDefault="00C562B6" w:rsidP="00BE3162">
      <w:pPr>
        <w:rPr>
          <w:rFonts w:cs="Arial"/>
          <w:color w:val="000000" w:themeColor="text1"/>
          <w:sz w:val="24"/>
          <w:szCs w:val="24"/>
        </w:rPr>
      </w:pPr>
    </w:p>
    <w:p w14:paraId="1314FDF0" w14:textId="503E51B2" w:rsidR="00C562B6" w:rsidRDefault="00C562B6" w:rsidP="00BE3162">
      <w:pPr>
        <w:rPr>
          <w:rFonts w:cs="Arial"/>
          <w:color w:val="000000" w:themeColor="text1"/>
          <w:sz w:val="24"/>
          <w:szCs w:val="24"/>
        </w:rPr>
      </w:pPr>
    </w:p>
    <w:p w14:paraId="01D0ECC3" w14:textId="5C14C6D8" w:rsidR="00C562B6" w:rsidRDefault="00C562B6" w:rsidP="00BE3162">
      <w:pPr>
        <w:rPr>
          <w:rFonts w:cs="Arial"/>
          <w:color w:val="000000" w:themeColor="text1"/>
          <w:sz w:val="24"/>
          <w:szCs w:val="24"/>
        </w:rPr>
      </w:pPr>
    </w:p>
    <w:p w14:paraId="241D3286" w14:textId="5586A276" w:rsidR="00C562B6" w:rsidRDefault="00C562B6" w:rsidP="00BE3162">
      <w:pPr>
        <w:rPr>
          <w:rFonts w:cs="Arial"/>
          <w:color w:val="000000" w:themeColor="text1"/>
          <w:sz w:val="24"/>
          <w:szCs w:val="24"/>
        </w:rPr>
      </w:pPr>
    </w:p>
    <w:p w14:paraId="29137836" w14:textId="545A9A0D" w:rsidR="00C562B6" w:rsidRDefault="00C562B6" w:rsidP="00BE3162">
      <w:pPr>
        <w:rPr>
          <w:rFonts w:cs="Arial"/>
          <w:color w:val="000000" w:themeColor="text1"/>
          <w:sz w:val="24"/>
          <w:szCs w:val="24"/>
        </w:rPr>
      </w:pPr>
    </w:p>
    <w:p w14:paraId="32D4D0C5" w14:textId="23FF5759" w:rsidR="00C562B6" w:rsidRDefault="00C562B6" w:rsidP="00BE3162">
      <w:pPr>
        <w:rPr>
          <w:rFonts w:cs="Arial"/>
          <w:color w:val="000000" w:themeColor="text1"/>
          <w:sz w:val="24"/>
          <w:szCs w:val="24"/>
        </w:rPr>
      </w:pPr>
    </w:p>
    <w:p w14:paraId="15C6C7CD" w14:textId="6796E617" w:rsidR="00C562B6" w:rsidRDefault="00C562B6" w:rsidP="00BE3162">
      <w:pPr>
        <w:rPr>
          <w:rFonts w:cs="Arial"/>
          <w:color w:val="000000" w:themeColor="text1"/>
          <w:sz w:val="24"/>
          <w:szCs w:val="24"/>
        </w:rPr>
      </w:pPr>
    </w:p>
    <w:p w14:paraId="2305E4C3" w14:textId="704E236E" w:rsidR="00C562B6" w:rsidRDefault="00C562B6" w:rsidP="00BE3162">
      <w:pPr>
        <w:rPr>
          <w:rFonts w:cs="Arial"/>
          <w:color w:val="000000" w:themeColor="text1"/>
          <w:sz w:val="24"/>
          <w:szCs w:val="24"/>
        </w:rPr>
      </w:pPr>
    </w:p>
    <w:p w14:paraId="00B21B31" w14:textId="77777777" w:rsidR="00C562B6" w:rsidRDefault="00C562B6" w:rsidP="00BE3162">
      <w:pPr>
        <w:rPr>
          <w:rFonts w:cs="Arial"/>
          <w:color w:val="000000" w:themeColor="text1"/>
          <w:sz w:val="24"/>
          <w:szCs w:val="24"/>
        </w:rPr>
      </w:pPr>
    </w:p>
    <w:p w14:paraId="400CB182" w14:textId="77777777" w:rsidR="002D3120" w:rsidRPr="002C2C4F" w:rsidRDefault="002D3120" w:rsidP="00BE3162">
      <w:pPr>
        <w:rPr>
          <w:rFonts w:cs="Arial"/>
          <w:color w:val="000000" w:themeColor="text1"/>
          <w:sz w:val="24"/>
          <w:szCs w:val="24"/>
        </w:rPr>
      </w:pPr>
    </w:p>
    <w:p w14:paraId="42029C12" w14:textId="77777777" w:rsidR="00BE3162" w:rsidRPr="00E9180C" w:rsidRDefault="00BE3162" w:rsidP="00BE3162">
      <w:pPr>
        <w:rPr>
          <w:rFonts w:cs="Arial"/>
          <w:color w:val="000000" w:themeColor="text1"/>
          <w:sz w:val="24"/>
          <w:szCs w:val="24"/>
          <w:lang w:val="sr-Cyrl-RS"/>
        </w:rPr>
      </w:pPr>
      <w:r w:rsidRPr="0082191A">
        <w:rPr>
          <w:rFonts w:cs="Arial"/>
          <w:b/>
          <w:color w:val="000000" w:themeColor="text1"/>
          <w:sz w:val="24"/>
          <w:szCs w:val="24"/>
        </w:rPr>
        <w:t>ПАРТИЈА 10 –</w:t>
      </w:r>
      <w:r w:rsidR="00E9180C">
        <w:rPr>
          <w:rFonts w:cs="Arial"/>
          <w:b/>
          <w:color w:val="000000" w:themeColor="text1"/>
          <w:sz w:val="24"/>
          <w:szCs w:val="24"/>
          <w:lang w:val="sr-Cyrl-RS"/>
        </w:rPr>
        <w:t>МАШИНА ЗА КОВЕРТИРАЊЕ</w:t>
      </w:r>
    </w:p>
    <w:p w14:paraId="792A4231" w14:textId="77777777" w:rsidR="002D3120" w:rsidRPr="002D3120" w:rsidRDefault="002D3120" w:rsidP="002D3120">
      <w:pPr>
        <w:suppressAutoHyphens/>
        <w:jc w:val="left"/>
        <w:rPr>
          <w:rFonts w:ascii="Times New Roman" w:hAnsi="Times New Roman"/>
          <w:sz w:val="24"/>
          <w:lang w:val="sr-Cyrl-RS" w:eastAsia="ar-SA"/>
        </w:rPr>
      </w:pPr>
    </w:p>
    <w:tbl>
      <w:tblPr>
        <w:tblStyle w:val="TableGrid3"/>
        <w:tblW w:w="9776" w:type="dxa"/>
        <w:tblLook w:val="04A0" w:firstRow="1" w:lastRow="0" w:firstColumn="1" w:lastColumn="0" w:noHBand="0" w:noVBand="1"/>
      </w:tblPr>
      <w:tblGrid>
        <w:gridCol w:w="4957"/>
        <w:gridCol w:w="4819"/>
      </w:tblGrid>
      <w:tr w:rsidR="002D3120" w:rsidRPr="002D3120" w14:paraId="640F07ED" w14:textId="77777777" w:rsidTr="002D3120">
        <w:tc>
          <w:tcPr>
            <w:tcW w:w="4957" w:type="dxa"/>
          </w:tcPr>
          <w:p w14:paraId="653A41F7" w14:textId="77777777" w:rsidR="002D3120" w:rsidRPr="002D3120" w:rsidRDefault="002D3120" w:rsidP="002D3120">
            <w:pPr>
              <w:suppressAutoHyphens/>
              <w:jc w:val="center"/>
              <w:rPr>
                <w:rFonts w:cs="Arial"/>
                <w:lang w:val="sr-Cyrl-RS" w:eastAsia="ar-SA"/>
              </w:rPr>
            </w:pPr>
            <w:r w:rsidRPr="002D3120">
              <w:rPr>
                <w:rFonts w:cs="Arial"/>
                <w:lang w:val="sr-Cyrl-RS" w:eastAsia="ar-SA"/>
              </w:rPr>
              <w:t>КОВЕРТИРКА</w:t>
            </w:r>
          </w:p>
        </w:tc>
        <w:tc>
          <w:tcPr>
            <w:tcW w:w="4819" w:type="dxa"/>
          </w:tcPr>
          <w:p w14:paraId="07019DCA" w14:textId="77777777" w:rsidR="002D3120" w:rsidRPr="002D3120" w:rsidRDefault="002D3120" w:rsidP="002D3120">
            <w:pPr>
              <w:suppressAutoHyphens/>
              <w:jc w:val="center"/>
              <w:rPr>
                <w:rFonts w:cs="Arial"/>
                <w:lang w:val="sr-Cyrl-RS" w:eastAsia="ar-SA"/>
              </w:rPr>
            </w:pPr>
            <w:r w:rsidRPr="002D3120">
              <w:rPr>
                <w:rFonts w:cs="Arial"/>
                <w:lang w:val="sr-Cyrl-RS" w:eastAsia="ar-SA"/>
              </w:rPr>
              <w:t>ЗАХТЕВАНЕ МИНИМАЛНЕ ТЕХНИЧКЕ КАРАКТЕРИСТИКЕ</w:t>
            </w:r>
          </w:p>
        </w:tc>
      </w:tr>
      <w:tr w:rsidR="002D3120" w:rsidRPr="002D3120" w14:paraId="67658552" w14:textId="77777777" w:rsidTr="002D3120">
        <w:tc>
          <w:tcPr>
            <w:tcW w:w="4957" w:type="dxa"/>
          </w:tcPr>
          <w:p w14:paraId="2FAFFC1F" w14:textId="77777777" w:rsidR="002D3120" w:rsidRPr="002D3120" w:rsidRDefault="002D3120" w:rsidP="002D3120">
            <w:pPr>
              <w:jc w:val="left"/>
              <w:rPr>
                <w:rFonts w:cs="Arial"/>
                <w:bCs/>
                <w:color w:val="231F20"/>
              </w:rPr>
            </w:pPr>
            <w:r w:rsidRPr="002D3120">
              <w:rPr>
                <w:rFonts w:cs="Arial"/>
                <w:bCs/>
                <w:color w:val="231F20"/>
                <w:lang w:val="sr-Cyrl-RS"/>
              </w:rPr>
              <w:t>Минимална брзина инсертовања</w:t>
            </w:r>
          </w:p>
        </w:tc>
        <w:tc>
          <w:tcPr>
            <w:tcW w:w="4819" w:type="dxa"/>
          </w:tcPr>
          <w:p w14:paraId="0D67EFC1" w14:textId="77777777" w:rsidR="002D3120" w:rsidRPr="002D3120" w:rsidRDefault="002D3120" w:rsidP="002D3120">
            <w:pPr>
              <w:suppressAutoHyphens/>
              <w:jc w:val="left"/>
              <w:rPr>
                <w:rFonts w:cs="Arial"/>
                <w:lang w:val="sr-Cyrl-RS" w:eastAsia="ar-SA"/>
              </w:rPr>
            </w:pPr>
            <w:r w:rsidRPr="002D3120">
              <w:rPr>
                <w:rFonts w:cs="Arial"/>
                <w:lang w:val="sr-Cyrl-RS" w:eastAsia="ar-SA"/>
              </w:rPr>
              <w:t>5.000</w:t>
            </w:r>
          </w:p>
        </w:tc>
      </w:tr>
      <w:tr w:rsidR="002D3120" w:rsidRPr="002D3120" w14:paraId="5BA9C33D" w14:textId="77777777" w:rsidTr="002D3120">
        <w:tc>
          <w:tcPr>
            <w:tcW w:w="4957" w:type="dxa"/>
          </w:tcPr>
          <w:p w14:paraId="3CB87C32" w14:textId="77777777" w:rsidR="002D3120" w:rsidRPr="002D3120" w:rsidRDefault="002D3120" w:rsidP="002D3120">
            <w:pPr>
              <w:suppressAutoHyphens/>
              <w:jc w:val="left"/>
              <w:rPr>
                <w:rFonts w:cs="Arial"/>
                <w:lang w:val="sr-Cyrl-RS" w:eastAsia="ar-SA"/>
              </w:rPr>
            </w:pPr>
            <w:r w:rsidRPr="002D3120">
              <w:rPr>
                <w:rFonts w:cs="Arial"/>
                <w:lang w:val="sr-Cyrl-RS" w:eastAsia="ar-SA"/>
              </w:rPr>
              <w:t>Минимално месечно оптерећење</w:t>
            </w:r>
          </w:p>
        </w:tc>
        <w:tc>
          <w:tcPr>
            <w:tcW w:w="4819" w:type="dxa"/>
          </w:tcPr>
          <w:p w14:paraId="0C81691A" w14:textId="77777777" w:rsidR="002D3120" w:rsidRPr="002D3120" w:rsidRDefault="002D3120" w:rsidP="002D3120">
            <w:pPr>
              <w:suppressAutoHyphens/>
              <w:jc w:val="left"/>
              <w:rPr>
                <w:rFonts w:cs="Arial"/>
                <w:lang w:val="sr-Cyrl-RS" w:eastAsia="ar-SA"/>
              </w:rPr>
            </w:pPr>
            <w:r w:rsidRPr="002D3120">
              <w:rPr>
                <w:rFonts w:cs="Arial"/>
                <w:lang w:val="sr-Cyrl-RS" w:eastAsia="ar-SA"/>
              </w:rPr>
              <w:t>120.000</w:t>
            </w:r>
          </w:p>
        </w:tc>
      </w:tr>
      <w:tr w:rsidR="002D3120" w:rsidRPr="002D3120" w14:paraId="408C8F9B" w14:textId="77777777" w:rsidTr="002D3120">
        <w:tc>
          <w:tcPr>
            <w:tcW w:w="4957" w:type="dxa"/>
          </w:tcPr>
          <w:p w14:paraId="1AB3EF3A" w14:textId="77777777" w:rsidR="002D3120" w:rsidRPr="002D3120" w:rsidRDefault="002D3120" w:rsidP="002D3120">
            <w:pPr>
              <w:suppressAutoHyphens/>
              <w:jc w:val="left"/>
              <w:rPr>
                <w:rFonts w:cs="Arial"/>
                <w:lang w:val="sr-Cyrl-RS" w:eastAsia="ar-SA"/>
              </w:rPr>
            </w:pPr>
            <w:r w:rsidRPr="002D3120">
              <w:rPr>
                <w:rFonts w:cs="Arial"/>
                <w:lang w:val="sr-Cyrl-RS" w:eastAsia="ar-SA"/>
              </w:rPr>
              <w:t>Детектор дуплих листова</w:t>
            </w:r>
          </w:p>
        </w:tc>
        <w:tc>
          <w:tcPr>
            <w:tcW w:w="4819" w:type="dxa"/>
          </w:tcPr>
          <w:p w14:paraId="03ED4569" w14:textId="77777777" w:rsidR="002D3120" w:rsidRPr="002D3120" w:rsidRDefault="002D3120" w:rsidP="002D3120">
            <w:pPr>
              <w:suppressAutoHyphens/>
              <w:jc w:val="left"/>
              <w:rPr>
                <w:rFonts w:cs="Arial"/>
                <w:lang w:val="sr-Cyrl-RS" w:eastAsia="ar-SA"/>
              </w:rPr>
            </w:pPr>
            <w:r w:rsidRPr="002D3120">
              <w:rPr>
                <w:rFonts w:cs="Arial"/>
                <w:lang w:val="sr-Cyrl-RS" w:eastAsia="ar-SA"/>
              </w:rPr>
              <w:t>ДА</w:t>
            </w:r>
          </w:p>
        </w:tc>
      </w:tr>
      <w:tr w:rsidR="002D3120" w:rsidRPr="002D3120" w14:paraId="68139F55" w14:textId="77777777" w:rsidTr="002D3120">
        <w:tc>
          <w:tcPr>
            <w:tcW w:w="4957" w:type="dxa"/>
          </w:tcPr>
          <w:p w14:paraId="6B6E0B91" w14:textId="77777777" w:rsidR="002D3120" w:rsidRPr="002D3120" w:rsidRDefault="002D3120" w:rsidP="002D3120">
            <w:pPr>
              <w:suppressAutoHyphens/>
              <w:jc w:val="left"/>
              <w:rPr>
                <w:rFonts w:cs="Arial"/>
                <w:lang w:val="sr-Cyrl-RS" w:eastAsia="ar-SA"/>
              </w:rPr>
            </w:pPr>
            <w:r w:rsidRPr="002D3120">
              <w:rPr>
                <w:rFonts w:cs="Arial"/>
                <w:lang w:val="sr-Cyrl-RS" w:eastAsia="ar-SA"/>
              </w:rPr>
              <w:t>Могућност повезивања-линковања каста</w:t>
            </w:r>
          </w:p>
        </w:tc>
        <w:tc>
          <w:tcPr>
            <w:tcW w:w="4819" w:type="dxa"/>
          </w:tcPr>
          <w:p w14:paraId="77BEA6D8" w14:textId="77777777" w:rsidR="002D3120" w:rsidRPr="002D3120" w:rsidRDefault="002D3120" w:rsidP="002D3120">
            <w:pPr>
              <w:suppressAutoHyphens/>
              <w:jc w:val="left"/>
              <w:rPr>
                <w:rFonts w:cs="Arial"/>
                <w:lang w:val="sr-Cyrl-RS" w:eastAsia="ar-SA"/>
              </w:rPr>
            </w:pPr>
            <w:r w:rsidRPr="002D3120">
              <w:rPr>
                <w:rFonts w:cs="Arial"/>
                <w:lang w:val="sr-Cyrl-RS" w:eastAsia="ar-SA"/>
              </w:rPr>
              <w:t>ДА</w:t>
            </w:r>
          </w:p>
        </w:tc>
      </w:tr>
      <w:tr w:rsidR="002D3120" w:rsidRPr="002D3120" w14:paraId="4270A0C2" w14:textId="77777777" w:rsidTr="002D3120">
        <w:tc>
          <w:tcPr>
            <w:tcW w:w="4957" w:type="dxa"/>
          </w:tcPr>
          <w:p w14:paraId="53D46B40" w14:textId="77777777" w:rsidR="002D3120" w:rsidRPr="002D3120" w:rsidRDefault="002D3120" w:rsidP="002D3120">
            <w:pPr>
              <w:suppressAutoHyphens/>
              <w:jc w:val="left"/>
              <w:rPr>
                <w:rFonts w:cs="Arial"/>
                <w:lang w:val="sr-Cyrl-RS" w:eastAsia="ar-SA"/>
              </w:rPr>
            </w:pPr>
            <w:r w:rsidRPr="002D3120">
              <w:rPr>
                <w:rFonts w:cs="Arial"/>
                <w:lang w:val="sr-Cyrl-RS" w:eastAsia="ar-SA"/>
              </w:rPr>
              <w:t>Минимални капацитет додавача коверти</w:t>
            </w:r>
          </w:p>
        </w:tc>
        <w:tc>
          <w:tcPr>
            <w:tcW w:w="4819" w:type="dxa"/>
          </w:tcPr>
          <w:p w14:paraId="17235B42" w14:textId="77777777" w:rsidR="002D3120" w:rsidRPr="002D3120" w:rsidRDefault="002D3120" w:rsidP="002D3120">
            <w:pPr>
              <w:suppressAutoHyphens/>
              <w:jc w:val="left"/>
              <w:rPr>
                <w:rFonts w:cs="Arial"/>
                <w:lang w:val="sr-Cyrl-RS" w:eastAsia="ar-SA"/>
              </w:rPr>
            </w:pPr>
            <w:r w:rsidRPr="002D3120">
              <w:rPr>
                <w:rFonts w:cs="Arial"/>
                <w:lang w:val="sr-Cyrl-RS" w:eastAsia="ar-SA"/>
              </w:rPr>
              <w:t>500 ком са могућношћу додавања без заустављања ковертирке</w:t>
            </w:r>
          </w:p>
        </w:tc>
      </w:tr>
      <w:tr w:rsidR="002D3120" w:rsidRPr="002D3120" w14:paraId="4B5F4C88" w14:textId="77777777" w:rsidTr="002D3120">
        <w:tc>
          <w:tcPr>
            <w:tcW w:w="4957" w:type="dxa"/>
          </w:tcPr>
          <w:p w14:paraId="75D40BA3" w14:textId="77777777" w:rsidR="002D3120" w:rsidRPr="002D3120" w:rsidRDefault="002D3120" w:rsidP="002D3120">
            <w:pPr>
              <w:suppressAutoHyphens/>
              <w:jc w:val="left"/>
              <w:rPr>
                <w:rFonts w:cs="Arial"/>
                <w:lang w:val="sr-Cyrl-RS" w:eastAsia="ar-SA"/>
              </w:rPr>
            </w:pPr>
            <w:r w:rsidRPr="002D3120">
              <w:rPr>
                <w:rFonts w:cs="Arial"/>
                <w:lang w:val="sr-Cyrl-RS" w:eastAsia="ar-SA"/>
              </w:rPr>
              <w:t>Минимални улазни капацитет за документа</w:t>
            </w:r>
          </w:p>
        </w:tc>
        <w:tc>
          <w:tcPr>
            <w:tcW w:w="4819" w:type="dxa"/>
          </w:tcPr>
          <w:p w14:paraId="62CF7242" w14:textId="77777777" w:rsidR="002D3120" w:rsidRPr="002D3120" w:rsidRDefault="002D3120" w:rsidP="002D3120">
            <w:pPr>
              <w:suppressAutoHyphens/>
              <w:jc w:val="left"/>
              <w:rPr>
                <w:rFonts w:cs="Arial"/>
                <w:lang w:val="sr-Cyrl-RS" w:eastAsia="ar-SA"/>
              </w:rPr>
            </w:pPr>
            <w:r w:rsidRPr="002D3120">
              <w:rPr>
                <w:rFonts w:cs="Arial"/>
                <w:lang w:val="sr-Cyrl-RS" w:eastAsia="ar-SA"/>
              </w:rPr>
              <w:t>600</w:t>
            </w:r>
          </w:p>
        </w:tc>
      </w:tr>
      <w:tr w:rsidR="002D3120" w:rsidRPr="002D3120" w14:paraId="1378CE0A" w14:textId="77777777" w:rsidTr="002D3120">
        <w:tc>
          <w:tcPr>
            <w:tcW w:w="4957" w:type="dxa"/>
          </w:tcPr>
          <w:p w14:paraId="2207CF3B" w14:textId="77777777" w:rsidR="002D3120" w:rsidRPr="002D3120" w:rsidRDefault="002D3120" w:rsidP="002D3120">
            <w:pPr>
              <w:suppressAutoHyphens/>
              <w:jc w:val="left"/>
              <w:rPr>
                <w:rFonts w:cs="Arial"/>
                <w:lang w:val="sr-Cyrl-RS" w:eastAsia="ar-SA"/>
              </w:rPr>
            </w:pPr>
            <w:r w:rsidRPr="002D3120">
              <w:rPr>
                <w:rFonts w:cs="Arial"/>
                <w:lang w:val="sr-Cyrl-RS" w:eastAsia="ar-SA"/>
              </w:rPr>
              <w:t>Величина коверте</w:t>
            </w:r>
          </w:p>
        </w:tc>
        <w:tc>
          <w:tcPr>
            <w:tcW w:w="4819" w:type="dxa"/>
          </w:tcPr>
          <w:p w14:paraId="20A5CB66" w14:textId="77777777" w:rsidR="002D3120" w:rsidRPr="002D3120" w:rsidRDefault="002D3120" w:rsidP="002D3120">
            <w:pPr>
              <w:suppressAutoHyphens/>
              <w:jc w:val="left"/>
              <w:rPr>
                <w:rFonts w:cs="Arial"/>
                <w:lang w:val="sr-Cyrl-RS" w:eastAsia="ar-SA"/>
              </w:rPr>
            </w:pPr>
            <w:r w:rsidRPr="002D3120">
              <w:rPr>
                <w:rFonts w:cs="Arial"/>
                <w:lang w:val="sr-Cyrl-RS" w:eastAsia="ar-SA"/>
              </w:rPr>
              <w:t>Ц6/5, Ц5, Ц4</w:t>
            </w:r>
          </w:p>
        </w:tc>
      </w:tr>
      <w:tr w:rsidR="002D3120" w:rsidRPr="002D3120" w14:paraId="29C48757" w14:textId="77777777" w:rsidTr="002D3120">
        <w:tc>
          <w:tcPr>
            <w:tcW w:w="4957" w:type="dxa"/>
          </w:tcPr>
          <w:p w14:paraId="1C852223" w14:textId="77777777" w:rsidR="002D3120" w:rsidRPr="002D3120" w:rsidRDefault="002D3120" w:rsidP="002D3120">
            <w:pPr>
              <w:suppressAutoHyphens/>
              <w:jc w:val="left"/>
              <w:rPr>
                <w:rFonts w:cs="Arial"/>
                <w:lang w:val="sr-Cyrl-RS" w:eastAsia="ar-SA"/>
              </w:rPr>
            </w:pPr>
            <w:r w:rsidRPr="002D3120">
              <w:rPr>
                <w:rFonts w:cs="Arial"/>
                <w:lang w:val="sr-Cyrl-RS" w:eastAsia="ar-SA"/>
              </w:rPr>
              <w:t>Начин савијања</w:t>
            </w:r>
          </w:p>
        </w:tc>
        <w:tc>
          <w:tcPr>
            <w:tcW w:w="4819" w:type="dxa"/>
          </w:tcPr>
          <w:p w14:paraId="3A7B5DA6" w14:textId="77777777" w:rsidR="002D3120" w:rsidRPr="002D3120" w:rsidRDefault="002D3120" w:rsidP="002D3120">
            <w:pPr>
              <w:suppressAutoHyphens/>
              <w:jc w:val="left"/>
              <w:rPr>
                <w:rFonts w:cs="Arial"/>
                <w:lang w:eastAsia="ar-SA"/>
              </w:rPr>
            </w:pPr>
            <w:r w:rsidRPr="002D3120">
              <w:rPr>
                <w:rFonts w:cs="Arial"/>
                <w:lang w:val="sr-Cyrl-RS" w:eastAsia="ar-SA"/>
              </w:rPr>
              <w:t>Једноструко- „</w:t>
            </w:r>
            <w:r w:rsidRPr="002D3120">
              <w:rPr>
                <w:rFonts w:cs="Arial"/>
                <w:lang w:eastAsia="ar-SA"/>
              </w:rPr>
              <w:t>V</w:t>
            </w:r>
            <w:r w:rsidRPr="002D3120">
              <w:rPr>
                <w:rFonts w:cs="Arial"/>
                <w:lang w:val="sr-Cyrl-RS" w:eastAsia="ar-SA"/>
              </w:rPr>
              <w:t>“, „C“- савијање, двоструко паралелно, „Z“- савијање</w:t>
            </w:r>
          </w:p>
        </w:tc>
      </w:tr>
      <w:tr w:rsidR="002D3120" w:rsidRPr="002D3120" w14:paraId="39A93EC1" w14:textId="77777777" w:rsidTr="002D3120">
        <w:tc>
          <w:tcPr>
            <w:tcW w:w="4957" w:type="dxa"/>
          </w:tcPr>
          <w:p w14:paraId="7388ECDE" w14:textId="77777777" w:rsidR="002D3120" w:rsidRPr="002D3120" w:rsidRDefault="002D3120" w:rsidP="002D3120">
            <w:pPr>
              <w:suppressAutoHyphens/>
              <w:jc w:val="left"/>
              <w:rPr>
                <w:rFonts w:cs="Arial"/>
                <w:lang w:val="sr-Cyrl-RS" w:eastAsia="ar-SA"/>
              </w:rPr>
            </w:pPr>
            <w:r w:rsidRPr="002D3120">
              <w:rPr>
                <w:rFonts w:cs="Arial"/>
                <w:lang w:val="sr-Cyrl-RS" w:eastAsia="ar-SA"/>
              </w:rPr>
              <w:t>Број додавача за прилоге</w:t>
            </w:r>
          </w:p>
        </w:tc>
        <w:tc>
          <w:tcPr>
            <w:tcW w:w="4819" w:type="dxa"/>
          </w:tcPr>
          <w:p w14:paraId="66F3FFCD" w14:textId="77777777" w:rsidR="002D3120" w:rsidRPr="002D3120" w:rsidRDefault="002D3120" w:rsidP="002D3120">
            <w:pPr>
              <w:suppressAutoHyphens/>
              <w:jc w:val="left"/>
              <w:rPr>
                <w:rFonts w:cs="Arial"/>
                <w:lang w:val="sr-Cyrl-RS" w:eastAsia="ar-SA"/>
              </w:rPr>
            </w:pPr>
            <w:r w:rsidRPr="002D3120">
              <w:rPr>
                <w:rFonts w:cs="Arial"/>
                <w:lang w:val="sr-Cyrl-RS" w:eastAsia="ar-SA"/>
              </w:rPr>
              <w:t>2 или више</w:t>
            </w:r>
          </w:p>
        </w:tc>
      </w:tr>
      <w:tr w:rsidR="002D3120" w:rsidRPr="002D3120" w14:paraId="78A13FB5" w14:textId="77777777" w:rsidTr="002D3120">
        <w:tc>
          <w:tcPr>
            <w:tcW w:w="4957" w:type="dxa"/>
          </w:tcPr>
          <w:p w14:paraId="2CD93F71" w14:textId="77777777" w:rsidR="002D3120" w:rsidRPr="002D3120" w:rsidRDefault="002D3120" w:rsidP="002D3120">
            <w:pPr>
              <w:suppressAutoHyphens/>
              <w:jc w:val="left"/>
              <w:rPr>
                <w:rFonts w:cs="Arial"/>
                <w:lang w:val="sr-Cyrl-RS" w:eastAsia="ar-SA"/>
              </w:rPr>
            </w:pPr>
            <w:r w:rsidRPr="002D3120">
              <w:rPr>
                <w:rFonts w:cs="Arial"/>
                <w:lang w:val="sr-Cyrl-RS" w:eastAsia="ar-SA"/>
              </w:rPr>
              <w:t>Број додавача за документа А4 формата</w:t>
            </w:r>
          </w:p>
        </w:tc>
        <w:tc>
          <w:tcPr>
            <w:tcW w:w="4819" w:type="dxa"/>
          </w:tcPr>
          <w:p w14:paraId="256396E9" w14:textId="77777777" w:rsidR="002D3120" w:rsidRPr="002D3120" w:rsidRDefault="002D3120" w:rsidP="002D3120">
            <w:pPr>
              <w:suppressAutoHyphens/>
              <w:jc w:val="left"/>
              <w:rPr>
                <w:rFonts w:cs="Arial"/>
                <w:lang w:val="sr-Cyrl-RS" w:eastAsia="ar-SA"/>
              </w:rPr>
            </w:pPr>
            <w:r w:rsidRPr="002D3120">
              <w:rPr>
                <w:rFonts w:cs="Arial"/>
                <w:lang w:val="sr-Cyrl-RS" w:eastAsia="ar-SA"/>
              </w:rPr>
              <w:t>2 или више</w:t>
            </w:r>
          </w:p>
        </w:tc>
      </w:tr>
      <w:tr w:rsidR="002D3120" w:rsidRPr="002D3120" w14:paraId="4F73B064" w14:textId="77777777" w:rsidTr="002D3120">
        <w:tc>
          <w:tcPr>
            <w:tcW w:w="4957" w:type="dxa"/>
          </w:tcPr>
          <w:p w14:paraId="5D160581" w14:textId="77777777" w:rsidR="002D3120" w:rsidRPr="002D3120" w:rsidRDefault="002D3120" w:rsidP="002D3120">
            <w:pPr>
              <w:suppressAutoHyphens/>
              <w:jc w:val="left"/>
              <w:rPr>
                <w:rFonts w:cs="Arial"/>
                <w:lang w:val="sr-Cyrl-RS" w:eastAsia="ar-SA"/>
              </w:rPr>
            </w:pPr>
            <w:r w:rsidRPr="002D3120">
              <w:rPr>
                <w:rFonts w:cs="Arial"/>
                <w:lang w:val="sr-Cyrl-RS" w:eastAsia="ar-SA"/>
              </w:rPr>
              <w:lastRenderedPageBreak/>
              <w:t>ОМР/БЦР</w:t>
            </w:r>
          </w:p>
        </w:tc>
        <w:tc>
          <w:tcPr>
            <w:tcW w:w="4819" w:type="dxa"/>
          </w:tcPr>
          <w:p w14:paraId="30DDFE5B" w14:textId="77777777" w:rsidR="002D3120" w:rsidRPr="002D3120" w:rsidRDefault="002D3120" w:rsidP="002D3120">
            <w:pPr>
              <w:suppressAutoHyphens/>
              <w:jc w:val="left"/>
              <w:rPr>
                <w:rFonts w:cs="Arial"/>
                <w:lang w:val="sr-Cyrl-RS" w:eastAsia="ar-SA"/>
              </w:rPr>
            </w:pPr>
            <w:r w:rsidRPr="002D3120">
              <w:rPr>
                <w:rFonts w:cs="Arial"/>
                <w:lang w:val="sr-Cyrl-RS" w:eastAsia="ar-SA"/>
              </w:rPr>
              <w:t>ДА</w:t>
            </w:r>
          </w:p>
        </w:tc>
      </w:tr>
      <w:tr w:rsidR="002D3120" w:rsidRPr="002D3120" w14:paraId="10A45803" w14:textId="77777777" w:rsidTr="002D3120">
        <w:tc>
          <w:tcPr>
            <w:tcW w:w="4957" w:type="dxa"/>
          </w:tcPr>
          <w:p w14:paraId="2442C32C" w14:textId="77777777" w:rsidR="002D3120" w:rsidRPr="002D3120" w:rsidRDefault="002D3120" w:rsidP="002D3120">
            <w:pPr>
              <w:suppressAutoHyphens/>
              <w:jc w:val="left"/>
              <w:rPr>
                <w:rFonts w:cs="Arial"/>
                <w:lang w:val="sr-Cyrl-RS" w:eastAsia="ar-SA"/>
              </w:rPr>
            </w:pPr>
            <w:r w:rsidRPr="002D3120">
              <w:rPr>
                <w:rFonts w:cs="Arial"/>
                <w:lang w:val="sr-Cyrl-RS" w:eastAsia="ar-SA"/>
              </w:rPr>
              <w:t>Постоље</w:t>
            </w:r>
          </w:p>
        </w:tc>
        <w:tc>
          <w:tcPr>
            <w:tcW w:w="4819" w:type="dxa"/>
          </w:tcPr>
          <w:p w14:paraId="30463678" w14:textId="77777777" w:rsidR="002D3120" w:rsidRPr="002D3120" w:rsidRDefault="002D3120" w:rsidP="002D3120">
            <w:pPr>
              <w:suppressAutoHyphens/>
              <w:jc w:val="left"/>
              <w:rPr>
                <w:rFonts w:cs="Arial"/>
                <w:lang w:val="sr-Cyrl-RS" w:eastAsia="ar-SA"/>
              </w:rPr>
            </w:pPr>
            <w:r w:rsidRPr="002D3120">
              <w:rPr>
                <w:rFonts w:cs="Arial"/>
                <w:lang w:val="sr-Cyrl-RS" w:eastAsia="ar-SA"/>
              </w:rPr>
              <w:t>ДА</w:t>
            </w:r>
          </w:p>
        </w:tc>
      </w:tr>
      <w:tr w:rsidR="002D3120" w:rsidRPr="002D3120" w14:paraId="44F48A8E" w14:textId="77777777" w:rsidTr="002D3120">
        <w:tc>
          <w:tcPr>
            <w:tcW w:w="4957" w:type="dxa"/>
          </w:tcPr>
          <w:p w14:paraId="0BD12A55" w14:textId="77777777" w:rsidR="002D3120" w:rsidRPr="002D3120" w:rsidRDefault="002D3120" w:rsidP="002D3120">
            <w:pPr>
              <w:suppressAutoHyphens/>
              <w:jc w:val="left"/>
              <w:rPr>
                <w:rFonts w:cs="Arial"/>
                <w:lang w:val="sr-Cyrl-RS" w:eastAsia="ar-SA"/>
              </w:rPr>
            </w:pPr>
            <w:r w:rsidRPr="002D3120">
              <w:rPr>
                <w:rFonts w:cs="Arial"/>
                <w:lang w:val="sr-Cyrl-RS" w:eastAsia="ar-SA"/>
              </w:rPr>
              <w:t xml:space="preserve">Додатак за лепљење Ц4 коверата  </w:t>
            </w:r>
          </w:p>
        </w:tc>
        <w:tc>
          <w:tcPr>
            <w:tcW w:w="4819" w:type="dxa"/>
          </w:tcPr>
          <w:p w14:paraId="7251BE0A" w14:textId="77777777" w:rsidR="002D3120" w:rsidRPr="002D3120" w:rsidRDefault="002D3120" w:rsidP="002D3120">
            <w:pPr>
              <w:suppressAutoHyphens/>
              <w:jc w:val="left"/>
              <w:rPr>
                <w:rFonts w:cs="Arial"/>
                <w:lang w:val="sr-Cyrl-RS" w:eastAsia="ar-SA"/>
              </w:rPr>
            </w:pPr>
            <w:r w:rsidRPr="002D3120">
              <w:rPr>
                <w:rFonts w:cs="Arial"/>
                <w:lang w:val="sr-Cyrl-RS" w:eastAsia="ar-SA"/>
              </w:rPr>
              <w:t>ДА (за једну машину)</w:t>
            </w:r>
          </w:p>
        </w:tc>
      </w:tr>
      <w:tr w:rsidR="002D3120" w:rsidRPr="002D3120" w14:paraId="3B39997C" w14:textId="77777777" w:rsidTr="002D3120">
        <w:tc>
          <w:tcPr>
            <w:tcW w:w="4957" w:type="dxa"/>
          </w:tcPr>
          <w:p w14:paraId="74744C6A" w14:textId="77777777" w:rsidR="002D3120" w:rsidRPr="002D3120" w:rsidRDefault="002D3120" w:rsidP="002D3120">
            <w:pPr>
              <w:suppressAutoHyphens/>
              <w:jc w:val="left"/>
              <w:rPr>
                <w:rFonts w:cs="Arial"/>
                <w:lang w:val="sr-Cyrl-RS" w:eastAsia="ar-SA"/>
              </w:rPr>
            </w:pPr>
            <w:r w:rsidRPr="002D3120">
              <w:rPr>
                <w:rFonts w:cs="Arial"/>
                <w:lang w:val="sr-Cyrl-RS" w:eastAsia="ar-SA"/>
              </w:rPr>
              <w:t>Гаранција</w:t>
            </w:r>
          </w:p>
        </w:tc>
        <w:tc>
          <w:tcPr>
            <w:tcW w:w="4819" w:type="dxa"/>
          </w:tcPr>
          <w:p w14:paraId="4294D675" w14:textId="77777777" w:rsidR="002D3120" w:rsidRDefault="00261420" w:rsidP="002D3120">
            <w:pPr>
              <w:suppressAutoHyphens/>
              <w:jc w:val="left"/>
              <w:rPr>
                <w:rFonts w:cs="Arial"/>
                <w:lang w:val="sr-Cyrl-RS" w:eastAsia="ar-SA"/>
              </w:rPr>
            </w:pPr>
            <w:r>
              <w:rPr>
                <w:rFonts w:cs="Arial"/>
                <w:lang w:val="sr-Cyrl-RS" w:eastAsia="ar-SA"/>
              </w:rPr>
              <w:t>2 годинe</w:t>
            </w:r>
          </w:p>
          <w:p w14:paraId="2CA46EC0" w14:textId="34D2B33E" w:rsidR="00261420" w:rsidRPr="00261420" w:rsidRDefault="00261420" w:rsidP="002D3120">
            <w:pPr>
              <w:suppressAutoHyphens/>
              <w:jc w:val="left"/>
              <w:rPr>
                <w:rFonts w:cs="Arial"/>
                <w:lang w:val="sr-Cyrl-RS" w:eastAsia="ar-SA"/>
              </w:rPr>
            </w:pPr>
            <w:r>
              <w:rPr>
                <w:rFonts w:cs="Arial"/>
                <w:lang w:val="sr-Cyrl-RS" w:eastAsia="ar-SA"/>
              </w:rPr>
              <w:t>Гаранција обухвата сервис и одржавање за све време трајања гарантног рока, без додатних трошкова по Наручиоца.</w:t>
            </w:r>
          </w:p>
        </w:tc>
      </w:tr>
      <w:tr w:rsidR="002D3120" w:rsidRPr="002D3120" w14:paraId="458DC723" w14:textId="77777777" w:rsidTr="002D3120">
        <w:tc>
          <w:tcPr>
            <w:tcW w:w="9776" w:type="dxa"/>
            <w:gridSpan w:val="2"/>
          </w:tcPr>
          <w:p w14:paraId="2492EF2A" w14:textId="77777777" w:rsidR="002D3120" w:rsidRPr="002D3120" w:rsidRDefault="002D3120" w:rsidP="002D3120">
            <w:pPr>
              <w:suppressAutoHyphens/>
              <w:jc w:val="left"/>
              <w:rPr>
                <w:rFonts w:cs="Arial"/>
                <w:lang w:val="sr-Cyrl-RS" w:eastAsia="ar-SA"/>
              </w:rPr>
            </w:pPr>
            <w:r w:rsidRPr="002D3120">
              <w:rPr>
                <w:rFonts w:cs="Arial"/>
                <w:lang w:val="sr-Cyrl-RS" w:eastAsia="ar-SA"/>
              </w:rPr>
              <w:t>Напомена:</w:t>
            </w:r>
          </w:p>
          <w:p w14:paraId="33EDECEF" w14:textId="77777777" w:rsidR="002D3120" w:rsidRPr="002D3120" w:rsidRDefault="002D3120" w:rsidP="00337FBF">
            <w:pPr>
              <w:numPr>
                <w:ilvl w:val="0"/>
                <w:numId w:val="50"/>
              </w:numPr>
              <w:suppressAutoHyphens/>
              <w:contextualSpacing/>
              <w:jc w:val="left"/>
              <w:rPr>
                <w:rFonts w:cs="Arial"/>
                <w:lang w:val="sr-Cyrl-RS" w:eastAsia="ar-SA"/>
              </w:rPr>
            </w:pPr>
            <w:r w:rsidRPr="002D3120">
              <w:rPr>
                <w:rFonts w:cs="Arial"/>
                <w:lang w:val="sr-Cyrl-RS" w:eastAsia="ar-SA"/>
              </w:rPr>
              <w:t>Опрема која се нуди мора бити оригинална, потпуно нова, односно не сме бити коришћена и репарирана</w:t>
            </w:r>
          </w:p>
          <w:p w14:paraId="49A75C06" w14:textId="77777777" w:rsidR="002D3120" w:rsidRPr="002D3120" w:rsidRDefault="002D3120" w:rsidP="00337FBF">
            <w:pPr>
              <w:numPr>
                <w:ilvl w:val="0"/>
                <w:numId w:val="50"/>
              </w:numPr>
              <w:suppressAutoHyphens/>
              <w:contextualSpacing/>
              <w:jc w:val="left"/>
              <w:rPr>
                <w:rFonts w:cs="Arial"/>
                <w:lang w:val="sr-Cyrl-RS" w:eastAsia="ar-SA"/>
              </w:rPr>
            </w:pPr>
            <w:r w:rsidRPr="002D3120">
              <w:rPr>
                <w:rFonts w:cs="Arial"/>
                <w:lang w:val="sr-Cyrl-RS" w:eastAsia="ar-SA"/>
              </w:rPr>
              <w:t>Предмет је: набавка, испорука, монтажа, повезивање и пуштање у рад опреме за ковертирање рачуна за електричну енергију и осталих докумената рада Наручиоца као и обука запослених лица Наручиоца која ће радити са машинама за ковертирање.</w:t>
            </w:r>
          </w:p>
          <w:p w14:paraId="34822BCC" w14:textId="77777777" w:rsidR="002D3120" w:rsidRPr="002D3120" w:rsidRDefault="002D3120" w:rsidP="00337FBF">
            <w:pPr>
              <w:numPr>
                <w:ilvl w:val="0"/>
                <w:numId w:val="50"/>
              </w:numPr>
              <w:suppressAutoHyphens/>
              <w:contextualSpacing/>
              <w:jc w:val="left"/>
              <w:rPr>
                <w:rFonts w:cs="Arial"/>
                <w:lang w:val="sr-Cyrl-RS" w:eastAsia="ar-SA"/>
              </w:rPr>
            </w:pPr>
            <w:r w:rsidRPr="002D3120">
              <w:rPr>
                <w:rFonts w:cs="Arial"/>
                <w:lang w:val="sr-Cyrl-RS" w:eastAsia="ar-SA"/>
              </w:rPr>
              <w:t>Понуђач је у обавези да за свако понуђено добро јасно и недвосмислено документује испуњеност захтеваних минималних техничких карактеристика (осим гарантног рока који понуђач) достављањем прилога у понуди:</w:t>
            </w:r>
          </w:p>
          <w:p w14:paraId="00D6EDE1" w14:textId="77777777" w:rsidR="002D3120" w:rsidRPr="002D3120" w:rsidRDefault="002D3120" w:rsidP="00337FBF">
            <w:pPr>
              <w:numPr>
                <w:ilvl w:val="0"/>
                <w:numId w:val="51"/>
              </w:numPr>
              <w:suppressAutoHyphens/>
              <w:contextualSpacing/>
              <w:jc w:val="left"/>
              <w:rPr>
                <w:rFonts w:cs="Arial"/>
                <w:lang w:val="sr-Cyrl-RS" w:eastAsia="ar-SA"/>
              </w:rPr>
            </w:pPr>
            <w:r w:rsidRPr="002D3120">
              <w:rPr>
                <w:rFonts w:cs="Arial"/>
                <w:lang w:val="sr-Cyrl-RS" w:eastAsia="ar-SA"/>
              </w:rPr>
              <w:t>Конфигурациону листу (спецификација понуђених добара потписана и оверена од стране произвођача или представника произвођача);</w:t>
            </w:r>
          </w:p>
          <w:p w14:paraId="50709020" w14:textId="77777777" w:rsidR="002D3120" w:rsidRPr="002D3120" w:rsidRDefault="002D3120" w:rsidP="00337FBF">
            <w:pPr>
              <w:numPr>
                <w:ilvl w:val="0"/>
                <w:numId w:val="51"/>
              </w:numPr>
              <w:suppressAutoHyphens/>
              <w:contextualSpacing/>
              <w:jc w:val="left"/>
              <w:rPr>
                <w:rFonts w:cs="Arial"/>
                <w:lang w:val="sr-Cyrl-RS" w:eastAsia="ar-SA"/>
              </w:rPr>
            </w:pPr>
            <w:r w:rsidRPr="002D3120">
              <w:rPr>
                <w:rFonts w:cs="Arial"/>
                <w:lang w:val="sr-Cyrl-RS" w:eastAsia="ar-SA"/>
              </w:rPr>
              <w:t>Произвођачке каталоге и/или брошуре;</w:t>
            </w:r>
          </w:p>
          <w:p w14:paraId="09560F18" w14:textId="77777777" w:rsidR="002D3120" w:rsidRPr="002D3120" w:rsidRDefault="002D3120" w:rsidP="00337FBF">
            <w:pPr>
              <w:numPr>
                <w:ilvl w:val="0"/>
                <w:numId w:val="51"/>
              </w:numPr>
              <w:suppressAutoHyphens/>
              <w:contextualSpacing/>
              <w:jc w:val="left"/>
              <w:rPr>
                <w:rFonts w:cs="Arial"/>
                <w:lang w:val="sr-Cyrl-RS" w:eastAsia="ar-SA"/>
              </w:rPr>
            </w:pPr>
            <w:r w:rsidRPr="002D3120">
              <w:rPr>
                <w:rFonts w:cs="Arial"/>
                <w:lang w:val="sr-Cyrl-RS" w:eastAsia="ar-SA"/>
              </w:rPr>
              <w:t>Потврде/сертификате као доказ да је понуђач овлашћени представник произвоћача за продају и сервис опреме.</w:t>
            </w:r>
          </w:p>
        </w:tc>
      </w:tr>
    </w:tbl>
    <w:p w14:paraId="6B1D6520" w14:textId="77777777" w:rsidR="002D3120" w:rsidRPr="002D3120" w:rsidRDefault="002D3120" w:rsidP="002D3120">
      <w:pPr>
        <w:suppressAutoHyphens/>
        <w:jc w:val="left"/>
        <w:rPr>
          <w:rFonts w:cs="Arial"/>
          <w:sz w:val="22"/>
          <w:szCs w:val="22"/>
          <w:lang w:val="sr-Latn-RS" w:eastAsia="ar-SA"/>
        </w:rPr>
      </w:pPr>
    </w:p>
    <w:p w14:paraId="3B203D25" w14:textId="61CF7FE1" w:rsidR="002D3120" w:rsidRPr="002D3120" w:rsidRDefault="002D3120" w:rsidP="002D3120">
      <w:pPr>
        <w:suppressAutoHyphens/>
        <w:jc w:val="left"/>
        <w:rPr>
          <w:rFonts w:cs="Arial"/>
          <w:sz w:val="22"/>
          <w:szCs w:val="22"/>
          <w:lang w:val="sr-Cyrl-RS" w:eastAsia="ar-SA"/>
        </w:rPr>
      </w:pPr>
    </w:p>
    <w:p w14:paraId="5ED69180" w14:textId="20B8B2FE" w:rsidR="002D3120" w:rsidRDefault="002D3120" w:rsidP="002D3120">
      <w:pPr>
        <w:suppressAutoHyphens/>
        <w:jc w:val="left"/>
        <w:rPr>
          <w:rFonts w:cs="Arial"/>
          <w:sz w:val="22"/>
          <w:szCs w:val="22"/>
          <w:lang w:val="sr-Cyrl-RS" w:eastAsia="ar-SA"/>
        </w:rPr>
      </w:pPr>
      <w:r w:rsidRPr="002D3120">
        <w:rPr>
          <w:rFonts w:cs="Arial"/>
          <w:sz w:val="22"/>
          <w:szCs w:val="22"/>
          <w:lang w:val="sr-Cyrl-RS" w:eastAsia="ar-SA"/>
        </w:rPr>
        <w:t>Број тражених ковертирки је 2 комада</w:t>
      </w:r>
    </w:p>
    <w:p w14:paraId="2C439355" w14:textId="77777777" w:rsidR="002B42AA" w:rsidRPr="002B42AA" w:rsidRDefault="002B42AA" w:rsidP="002B42AA">
      <w:pPr>
        <w:rPr>
          <w:sz w:val="22"/>
          <w:szCs w:val="22"/>
          <w:lang w:val="sr-Latn-RS"/>
        </w:rPr>
      </w:pPr>
      <w:r w:rsidRPr="002B42AA">
        <w:rPr>
          <w:sz w:val="22"/>
          <w:szCs w:val="22"/>
          <w:lang w:val="sr-Latn-RS"/>
        </w:rPr>
        <w:t>Mesto isporuke: Ogranak EPS Snabdevanje, ul.Mekenzijeva 37, Beograd</w:t>
      </w:r>
    </w:p>
    <w:p w14:paraId="48E134B4" w14:textId="19E28F18" w:rsidR="00BE3162" w:rsidRPr="002C2C4F" w:rsidRDefault="00BE3162" w:rsidP="00BE3162">
      <w:pPr>
        <w:rPr>
          <w:rFonts w:cs="Arial"/>
          <w:color w:val="000000" w:themeColor="text1"/>
          <w:sz w:val="24"/>
          <w:szCs w:val="24"/>
        </w:rPr>
      </w:pPr>
    </w:p>
    <w:p w14:paraId="02AFBBBB" w14:textId="77777777" w:rsidR="00F24AE9" w:rsidRPr="002D3120" w:rsidRDefault="002D3120" w:rsidP="00BE3162">
      <w:pPr>
        <w:rPr>
          <w:rFonts w:eastAsia="Arial Narrow" w:cs="Arial"/>
          <w:color w:val="000000" w:themeColor="text1"/>
          <w:sz w:val="24"/>
          <w:szCs w:val="24"/>
          <w:lang w:val="sr-Cyrl-RS"/>
        </w:rPr>
      </w:pPr>
      <w:r>
        <w:rPr>
          <w:rFonts w:eastAsia="Arial Narrow" w:cs="Arial"/>
          <w:color w:val="000000" w:themeColor="text1"/>
          <w:sz w:val="24"/>
          <w:szCs w:val="24"/>
          <w:lang w:val="sr-Cyrl-RS"/>
        </w:rPr>
        <w:t xml:space="preserve">___________________                                                               _____________________     </w:t>
      </w:r>
    </w:p>
    <w:p w14:paraId="2AC19C59" w14:textId="77777777" w:rsidR="00F24AE9" w:rsidRPr="00F24AE9" w:rsidRDefault="00F24AE9" w:rsidP="00BE3162">
      <w:pPr>
        <w:rPr>
          <w:rFonts w:eastAsia="Arial Narrow" w:cs="Arial"/>
          <w:color w:val="000000" w:themeColor="text1"/>
          <w:sz w:val="22"/>
          <w:szCs w:val="22"/>
        </w:rPr>
      </w:pPr>
    </w:p>
    <w:p w14:paraId="6097CAA3" w14:textId="77777777" w:rsidR="00BE3162" w:rsidRPr="002D3120" w:rsidRDefault="002D3120" w:rsidP="00BE3162">
      <w:pPr>
        <w:rPr>
          <w:rFonts w:cs="Arial"/>
          <w:color w:val="000000" w:themeColor="text1"/>
          <w:sz w:val="22"/>
          <w:szCs w:val="22"/>
          <w:lang w:val="sr-Cyrl-RS"/>
        </w:rPr>
      </w:pPr>
      <w:r>
        <w:rPr>
          <w:rFonts w:eastAsia="Arial Narrow" w:cs="Arial"/>
          <w:color w:val="000000" w:themeColor="text1"/>
          <w:sz w:val="22"/>
          <w:szCs w:val="22"/>
          <w:lang w:val="sr-Cyrl-RS"/>
        </w:rPr>
        <w:t xml:space="preserve">            </w:t>
      </w:r>
      <w:r w:rsidR="00BE3162" w:rsidRPr="00F24AE9">
        <w:rPr>
          <w:rFonts w:eastAsia="Arial Narrow" w:cs="Arial"/>
          <w:color w:val="000000" w:themeColor="text1"/>
          <w:sz w:val="22"/>
          <w:szCs w:val="22"/>
        </w:rPr>
        <w:t xml:space="preserve">Датум: </w:t>
      </w:r>
      <w:r w:rsidR="00BE3162" w:rsidRPr="00F24AE9">
        <w:rPr>
          <w:rFonts w:eastAsia="Arial Narrow" w:cs="Arial"/>
          <w:color w:val="000000" w:themeColor="text1"/>
          <w:sz w:val="22"/>
          <w:szCs w:val="22"/>
        </w:rPr>
        <w:tab/>
      </w:r>
      <w:r w:rsidR="00BE3162" w:rsidRPr="00F24AE9">
        <w:rPr>
          <w:rFonts w:eastAsia="Arial Narrow" w:cs="Arial"/>
          <w:color w:val="000000" w:themeColor="text1"/>
          <w:sz w:val="22"/>
          <w:szCs w:val="22"/>
        </w:rPr>
        <w:tab/>
      </w:r>
      <w:r w:rsidR="00BE3162" w:rsidRPr="00F24AE9">
        <w:rPr>
          <w:rFonts w:eastAsia="Arial Narrow" w:cs="Arial"/>
          <w:color w:val="000000" w:themeColor="text1"/>
          <w:sz w:val="22"/>
          <w:szCs w:val="22"/>
        </w:rPr>
        <w:tab/>
      </w:r>
      <w:r w:rsidR="00BE3162" w:rsidRPr="00F24AE9">
        <w:rPr>
          <w:rFonts w:eastAsia="Arial Narrow" w:cs="Arial"/>
          <w:color w:val="000000" w:themeColor="text1"/>
          <w:sz w:val="22"/>
          <w:szCs w:val="22"/>
        </w:rPr>
        <w:tab/>
      </w:r>
      <w:r w:rsidR="00BE3162" w:rsidRPr="00F24AE9">
        <w:rPr>
          <w:rFonts w:eastAsia="Arial Narrow" w:cs="Arial"/>
          <w:color w:val="000000" w:themeColor="text1"/>
          <w:sz w:val="22"/>
          <w:szCs w:val="22"/>
        </w:rPr>
        <w:tab/>
        <w:t xml:space="preserve">м. п.                               </w:t>
      </w:r>
      <w:r>
        <w:rPr>
          <w:rFonts w:eastAsia="Arial Narrow" w:cs="Arial"/>
          <w:color w:val="000000" w:themeColor="text1"/>
          <w:sz w:val="22"/>
          <w:szCs w:val="22"/>
          <w:lang w:val="sr-Cyrl-RS"/>
        </w:rPr>
        <w:t xml:space="preserve">Потпис </w:t>
      </w:r>
      <w:r w:rsidR="00BE3162" w:rsidRPr="00F24AE9">
        <w:rPr>
          <w:rFonts w:eastAsia="Arial Narrow" w:cs="Arial"/>
          <w:color w:val="000000" w:themeColor="text1"/>
          <w:sz w:val="22"/>
          <w:szCs w:val="22"/>
        </w:rPr>
        <w:t>Понуђач</w:t>
      </w:r>
      <w:r>
        <w:rPr>
          <w:rFonts w:eastAsia="Arial Narrow" w:cs="Arial"/>
          <w:color w:val="000000" w:themeColor="text1"/>
          <w:sz w:val="22"/>
          <w:szCs w:val="22"/>
          <w:lang w:val="sr-Cyrl-RS"/>
        </w:rPr>
        <w:t>а</w:t>
      </w:r>
    </w:p>
    <w:p w14:paraId="3A45CAEC" w14:textId="77777777" w:rsidR="00BE3162" w:rsidRPr="002C2C4F" w:rsidRDefault="00BE3162" w:rsidP="00BE3162">
      <w:pPr>
        <w:rPr>
          <w:rFonts w:cs="Arial"/>
          <w:color w:val="000000" w:themeColor="text1"/>
          <w:sz w:val="24"/>
          <w:szCs w:val="24"/>
        </w:rPr>
      </w:pPr>
    </w:p>
    <w:p w14:paraId="2286954E" w14:textId="77777777" w:rsidR="00F24AE9" w:rsidRDefault="00F24AE9" w:rsidP="00BE3162">
      <w:pPr>
        <w:rPr>
          <w:rFonts w:cs="Arial"/>
          <w:b/>
          <w:color w:val="000000" w:themeColor="text1"/>
          <w:sz w:val="24"/>
          <w:szCs w:val="24"/>
        </w:rPr>
      </w:pPr>
    </w:p>
    <w:p w14:paraId="201A9573" w14:textId="77777777" w:rsidR="00F24AE9" w:rsidRDefault="00F24AE9" w:rsidP="00BE3162">
      <w:pPr>
        <w:rPr>
          <w:rFonts w:cs="Arial"/>
          <w:b/>
          <w:color w:val="000000" w:themeColor="text1"/>
          <w:sz w:val="24"/>
          <w:szCs w:val="24"/>
        </w:rPr>
      </w:pPr>
    </w:p>
    <w:p w14:paraId="36E41486" w14:textId="77777777" w:rsidR="00F24AE9" w:rsidRDefault="00F24AE9" w:rsidP="00BE3162">
      <w:pPr>
        <w:rPr>
          <w:rFonts w:cs="Arial"/>
          <w:b/>
          <w:color w:val="000000" w:themeColor="text1"/>
          <w:sz w:val="24"/>
          <w:szCs w:val="24"/>
        </w:rPr>
      </w:pPr>
    </w:p>
    <w:p w14:paraId="66F437E9" w14:textId="605E9202" w:rsidR="00F24AE9" w:rsidRDefault="00F24AE9" w:rsidP="00BE3162">
      <w:pPr>
        <w:rPr>
          <w:rFonts w:cs="Arial"/>
          <w:b/>
          <w:color w:val="000000" w:themeColor="text1"/>
          <w:sz w:val="24"/>
          <w:szCs w:val="24"/>
        </w:rPr>
      </w:pPr>
    </w:p>
    <w:p w14:paraId="27143B0F" w14:textId="51FFCAF2" w:rsidR="00C562B6" w:rsidRDefault="00C562B6" w:rsidP="00BE3162">
      <w:pPr>
        <w:rPr>
          <w:rFonts w:cs="Arial"/>
          <w:b/>
          <w:color w:val="000000" w:themeColor="text1"/>
          <w:sz w:val="24"/>
          <w:szCs w:val="24"/>
        </w:rPr>
      </w:pPr>
    </w:p>
    <w:p w14:paraId="5D199328" w14:textId="77777777" w:rsidR="00C562B6" w:rsidRDefault="00C562B6" w:rsidP="00BE3162">
      <w:pPr>
        <w:rPr>
          <w:rFonts w:cs="Arial"/>
          <w:b/>
          <w:color w:val="000000" w:themeColor="text1"/>
          <w:sz w:val="24"/>
          <w:szCs w:val="24"/>
        </w:rPr>
      </w:pPr>
    </w:p>
    <w:p w14:paraId="4211E0AD" w14:textId="77777777" w:rsidR="002D3120" w:rsidRDefault="002D3120" w:rsidP="00BE3162">
      <w:pPr>
        <w:rPr>
          <w:rFonts w:cs="Arial"/>
          <w:b/>
          <w:color w:val="000000" w:themeColor="text1"/>
          <w:sz w:val="24"/>
          <w:szCs w:val="24"/>
        </w:rPr>
      </w:pPr>
    </w:p>
    <w:p w14:paraId="42E5306D" w14:textId="77777777" w:rsidR="002D3120" w:rsidRPr="00F24AE9" w:rsidRDefault="002D3120" w:rsidP="00BE3162">
      <w:pPr>
        <w:rPr>
          <w:rFonts w:cs="Arial"/>
          <w:b/>
          <w:color w:val="000000" w:themeColor="text1"/>
          <w:sz w:val="24"/>
          <w:szCs w:val="24"/>
        </w:rPr>
      </w:pPr>
    </w:p>
    <w:p w14:paraId="6D7FAECB" w14:textId="77777777" w:rsidR="00BE3162" w:rsidRDefault="00BE3162" w:rsidP="00F24AE9">
      <w:pPr>
        <w:rPr>
          <w:b/>
          <w:sz w:val="24"/>
          <w:szCs w:val="24"/>
          <w:lang w:val="sr-Cyrl-RS"/>
        </w:rPr>
      </w:pPr>
      <w:r w:rsidRPr="00F24AE9">
        <w:rPr>
          <w:b/>
          <w:sz w:val="24"/>
          <w:szCs w:val="24"/>
        </w:rPr>
        <w:t xml:space="preserve">ПАРТИЈА 11 – </w:t>
      </w:r>
      <w:r w:rsidR="00E9180C">
        <w:rPr>
          <w:b/>
          <w:sz w:val="24"/>
          <w:szCs w:val="24"/>
          <w:lang w:val="sr-Cyrl-RS"/>
        </w:rPr>
        <w:t>ШТАМПАЧ ЗА МАСОВНУ ШТАМПУ А3 ФОРМАТА</w:t>
      </w:r>
    </w:p>
    <w:p w14:paraId="5661A2D9" w14:textId="77777777" w:rsidR="002D3120" w:rsidRPr="002D3120" w:rsidRDefault="002D3120" w:rsidP="00F24AE9">
      <w:pPr>
        <w:rPr>
          <w:rFonts w:cs="Arial"/>
          <w:b/>
          <w:sz w:val="22"/>
          <w:szCs w:val="22"/>
          <w:lang w:val="sr-Cyrl-RS"/>
        </w:rPr>
      </w:pPr>
    </w:p>
    <w:p w14:paraId="7AB13778" w14:textId="77777777" w:rsidR="002D3120" w:rsidRPr="002D3120" w:rsidRDefault="002D3120" w:rsidP="002D3120">
      <w:pPr>
        <w:rPr>
          <w:rFonts w:cs="Arial"/>
          <w:sz w:val="22"/>
          <w:szCs w:val="22"/>
        </w:rPr>
      </w:pPr>
    </w:p>
    <w:tbl>
      <w:tblPr>
        <w:tblW w:w="9050" w:type="dxa"/>
        <w:tblInd w:w="93" w:type="dxa"/>
        <w:tblLook w:val="04A0" w:firstRow="1" w:lastRow="0" w:firstColumn="1" w:lastColumn="0" w:noHBand="0" w:noVBand="1"/>
      </w:tblPr>
      <w:tblGrid>
        <w:gridCol w:w="505"/>
        <w:gridCol w:w="2930"/>
        <w:gridCol w:w="4621"/>
        <w:gridCol w:w="994"/>
      </w:tblGrid>
      <w:tr w:rsidR="002D3120" w:rsidRPr="00261420" w14:paraId="386E9808" w14:textId="77777777" w:rsidTr="002D3120">
        <w:trPr>
          <w:trHeight w:val="315"/>
        </w:trPr>
        <w:tc>
          <w:tcPr>
            <w:tcW w:w="505" w:type="dxa"/>
            <w:tcBorders>
              <w:top w:val="nil"/>
              <w:left w:val="single" w:sz="4" w:space="0" w:color="auto"/>
              <w:bottom w:val="single" w:sz="4" w:space="0" w:color="auto"/>
              <w:right w:val="single" w:sz="4" w:space="0" w:color="auto"/>
            </w:tcBorders>
            <w:shd w:val="clear" w:color="000000" w:fill="FFC000"/>
            <w:noWrap/>
            <w:vAlign w:val="bottom"/>
            <w:hideMark/>
          </w:tcPr>
          <w:p w14:paraId="7BA9F239" w14:textId="77777777" w:rsidR="002D3120" w:rsidRPr="00261420" w:rsidRDefault="002D3120" w:rsidP="002D3120">
            <w:pPr>
              <w:jc w:val="center"/>
              <w:rPr>
                <w:rFonts w:cs="Arial"/>
                <w:b/>
                <w:bCs/>
                <w:i/>
                <w:iCs/>
              </w:rPr>
            </w:pPr>
          </w:p>
        </w:tc>
        <w:tc>
          <w:tcPr>
            <w:tcW w:w="2930" w:type="dxa"/>
            <w:tcBorders>
              <w:top w:val="nil"/>
              <w:left w:val="nil"/>
              <w:bottom w:val="single" w:sz="4" w:space="0" w:color="auto"/>
              <w:right w:val="single" w:sz="4" w:space="0" w:color="auto"/>
            </w:tcBorders>
            <w:shd w:val="clear" w:color="000000" w:fill="FFC000"/>
            <w:noWrap/>
            <w:vAlign w:val="bottom"/>
            <w:hideMark/>
          </w:tcPr>
          <w:p w14:paraId="41BE69D2" w14:textId="77777777" w:rsidR="002D3120" w:rsidRPr="00261420" w:rsidRDefault="002D3120" w:rsidP="002D3120">
            <w:pPr>
              <w:rPr>
                <w:rFonts w:cs="Arial"/>
                <w:b/>
                <w:bCs/>
                <w:i/>
                <w:iCs/>
              </w:rPr>
            </w:pPr>
            <w:r w:rsidRPr="00261420">
              <w:rPr>
                <w:rFonts w:cs="Arial"/>
                <w:b/>
                <w:bCs/>
                <w:i/>
                <w:iCs/>
              </w:rPr>
              <w:t xml:space="preserve">Monohromatski štampač </w:t>
            </w:r>
          </w:p>
        </w:tc>
        <w:tc>
          <w:tcPr>
            <w:tcW w:w="4621" w:type="dxa"/>
            <w:tcBorders>
              <w:top w:val="nil"/>
              <w:left w:val="nil"/>
              <w:bottom w:val="single" w:sz="4" w:space="0" w:color="auto"/>
              <w:right w:val="single" w:sz="4" w:space="0" w:color="auto"/>
            </w:tcBorders>
            <w:shd w:val="clear" w:color="000000" w:fill="FFC000"/>
            <w:vAlign w:val="bottom"/>
            <w:hideMark/>
          </w:tcPr>
          <w:p w14:paraId="40EE7388" w14:textId="77777777" w:rsidR="002D3120" w:rsidRPr="00261420" w:rsidRDefault="002D3120" w:rsidP="002D3120">
            <w:pPr>
              <w:rPr>
                <w:rFonts w:cs="Arial"/>
                <w:b/>
                <w:bCs/>
                <w:i/>
                <w:iCs/>
              </w:rPr>
            </w:pPr>
            <w:r w:rsidRPr="00261420">
              <w:rPr>
                <w:rFonts w:cs="Arial"/>
                <w:b/>
                <w:bCs/>
                <w:i/>
                <w:iCs/>
              </w:rPr>
              <w:t> </w:t>
            </w:r>
          </w:p>
        </w:tc>
        <w:tc>
          <w:tcPr>
            <w:tcW w:w="994" w:type="dxa"/>
            <w:tcBorders>
              <w:top w:val="nil"/>
              <w:left w:val="nil"/>
              <w:bottom w:val="single" w:sz="4" w:space="0" w:color="auto"/>
              <w:right w:val="single" w:sz="4" w:space="0" w:color="auto"/>
            </w:tcBorders>
            <w:shd w:val="clear" w:color="000000" w:fill="FFC000"/>
            <w:noWrap/>
            <w:vAlign w:val="bottom"/>
            <w:hideMark/>
          </w:tcPr>
          <w:p w14:paraId="16D304DF" w14:textId="77777777" w:rsidR="002D3120" w:rsidRPr="00261420" w:rsidRDefault="002D3120" w:rsidP="002D3120">
            <w:pPr>
              <w:jc w:val="center"/>
              <w:rPr>
                <w:rFonts w:cs="Arial"/>
                <w:b/>
                <w:bCs/>
                <w:i/>
                <w:iCs/>
              </w:rPr>
            </w:pPr>
            <w:r w:rsidRPr="00261420">
              <w:rPr>
                <w:rFonts w:cs="Arial"/>
                <w:b/>
                <w:bCs/>
                <w:i/>
                <w:iCs/>
              </w:rPr>
              <w:t>4</w:t>
            </w:r>
          </w:p>
        </w:tc>
      </w:tr>
      <w:tr w:rsidR="002D3120" w:rsidRPr="00261420" w14:paraId="0AD2B5CF"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05CB4D84"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636975ED" w14:textId="77777777" w:rsidR="002D3120" w:rsidRPr="00261420" w:rsidRDefault="002D3120" w:rsidP="002D3120">
            <w:pPr>
              <w:rPr>
                <w:rFonts w:cs="Arial"/>
              </w:rPr>
            </w:pPr>
            <w:r w:rsidRPr="00261420">
              <w:rPr>
                <w:rFonts w:cs="Arial"/>
              </w:rPr>
              <w:t>Tehnologija</w:t>
            </w:r>
          </w:p>
        </w:tc>
        <w:tc>
          <w:tcPr>
            <w:tcW w:w="4621" w:type="dxa"/>
            <w:tcBorders>
              <w:top w:val="nil"/>
              <w:left w:val="nil"/>
              <w:bottom w:val="single" w:sz="4" w:space="0" w:color="auto"/>
              <w:right w:val="single" w:sz="4" w:space="0" w:color="auto"/>
            </w:tcBorders>
            <w:shd w:val="clear" w:color="auto" w:fill="auto"/>
            <w:vAlign w:val="center"/>
            <w:hideMark/>
          </w:tcPr>
          <w:p w14:paraId="5FDDEF0B" w14:textId="77777777" w:rsidR="002D3120" w:rsidRPr="00261420" w:rsidRDefault="002D3120" w:rsidP="002D3120">
            <w:pPr>
              <w:rPr>
                <w:rFonts w:cs="Arial"/>
              </w:rPr>
            </w:pPr>
            <w:r w:rsidRPr="00261420">
              <w:rPr>
                <w:rFonts w:cs="Arial"/>
              </w:rPr>
              <w:t xml:space="preserve">Laser </w:t>
            </w:r>
          </w:p>
        </w:tc>
        <w:tc>
          <w:tcPr>
            <w:tcW w:w="994" w:type="dxa"/>
            <w:tcBorders>
              <w:top w:val="nil"/>
              <w:left w:val="nil"/>
              <w:bottom w:val="single" w:sz="4" w:space="0" w:color="auto"/>
              <w:right w:val="single" w:sz="4" w:space="0" w:color="auto"/>
            </w:tcBorders>
            <w:shd w:val="clear" w:color="auto" w:fill="auto"/>
            <w:noWrap/>
            <w:vAlign w:val="bottom"/>
            <w:hideMark/>
          </w:tcPr>
          <w:p w14:paraId="6028730D" w14:textId="77777777" w:rsidR="002D3120" w:rsidRPr="00261420" w:rsidRDefault="002D3120" w:rsidP="002D3120">
            <w:pPr>
              <w:jc w:val="center"/>
              <w:rPr>
                <w:rFonts w:cs="Arial"/>
              </w:rPr>
            </w:pPr>
            <w:r w:rsidRPr="00261420">
              <w:rPr>
                <w:rFonts w:cs="Arial"/>
              </w:rPr>
              <w:t> </w:t>
            </w:r>
          </w:p>
        </w:tc>
      </w:tr>
      <w:tr w:rsidR="002D3120" w:rsidRPr="00261420" w14:paraId="2119C190"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509571E2"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103EC0F9" w14:textId="77777777" w:rsidR="002D3120" w:rsidRPr="00261420" w:rsidRDefault="002D3120" w:rsidP="002D3120">
            <w:pPr>
              <w:rPr>
                <w:rFonts w:cs="Arial"/>
              </w:rPr>
            </w:pPr>
            <w:r w:rsidRPr="00261420">
              <w:rPr>
                <w:rFonts w:cs="Arial"/>
              </w:rPr>
              <w:t>Podržani format papira</w:t>
            </w:r>
          </w:p>
        </w:tc>
        <w:tc>
          <w:tcPr>
            <w:tcW w:w="4621" w:type="dxa"/>
            <w:tcBorders>
              <w:top w:val="nil"/>
              <w:left w:val="nil"/>
              <w:bottom w:val="single" w:sz="4" w:space="0" w:color="auto"/>
              <w:right w:val="single" w:sz="4" w:space="0" w:color="auto"/>
            </w:tcBorders>
            <w:shd w:val="clear" w:color="auto" w:fill="auto"/>
            <w:vAlign w:val="center"/>
            <w:hideMark/>
          </w:tcPr>
          <w:p w14:paraId="527DCA13" w14:textId="77777777" w:rsidR="002D3120" w:rsidRPr="00261420" w:rsidRDefault="002D3120" w:rsidP="002D3120">
            <w:pPr>
              <w:rPr>
                <w:rFonts w:cs="Arial"/>
              </w:rPr>
            </w:pPr>
            <w:r w:rsidRPr="00261420">
              <w:rPr>
                <w:rFonts w:cs="Arial"/>
              </w:rPr>
              <w:t>A4, A3</w:t>
            </w:r>
          </w:p>
        </w:tc>
        <w:tc>
          <w:tcPr>
            <w:tcW w:w="994" w:type="dxa"/>
            <w:tcBorders>
              <w:top w:val="nil"/>
              <w:left w:val="nil"/>
              <w:bottom w:val="single" w:sz="4" w:space="0" w:color="auto"/>
              <w:right w:val="single" w:sz="4" w:space="0" w:color="auto"/>
            </w:tcBorders>
            <w:shd w:val="clear" w:color="auto" w:fill="auto"/>
            <w:noWrap/>
            <w:vAlign w:val="bottom"/>
            <w:hideMark/>
          </w:tcPr>
          <w:p w14:paraId="3EBE2EE4" w14:textId="77777777" w:rsidR="002D3120" w:rsidRPr="00261420" w:rsidRDefault="002D3120" w:rsidP="002D3120">
            <w:pPr>
              <w:jc w:val="center"/>
              <w:rPr>
                <w:rFonts w:cs="Arial"/>
              </w:rPr>
            </w:pPr>
            <w:r w:rsidRPr="00261420">
              <w:rPr>
                <w:rFonts w:cs="Arial"/>
              </w:rPr>
              <w:t> </w:t>
            </w:r>
          </w:p>
        </w:tc>
      </w:tr>
      <w:tr w:rsidR="002D3120" w:rsidRPr="00261420" w14:paraId="2583CE99" w14:textId="77777777" w:rsidTr="002D312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742377E4"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vAlign w:val="center"/>
            <w:hideMark/>
          </w:tcPr>
          <w:p w14:paraId="0FBB6A14" w14:textId="77777777" w:rsidR="002D3120" w:rsidRPr="00261420" w:rsidRDefault="002D3120" w:rsidP="002D3120">
            <w:pPr>
              <w:rPr>
                <w:rFonts w:cs="Arial"/>
              </w:rPr>
            </w:pPr>
            <w:r w:rsidRPr="00261420">
              <w:rPr>
                <w:rFonts w:cs="Arial"/>
              </w:rPr>
              <w:t>Mesečno opterećenje (duty cycle)</w:t>
            </w:r>
          </w:p>
        </w:tc>
        <w:tc>
          <w:tcPr>
            <w:tcW w:w="4621" w:type="dxa"/>
            <w:tcBorders>
              <w:top w:val="nil"/>
              <w:left w:val="nil"/>
              <w:bottom w:val="single" w:sz="4" w:space="0" w:color="auto"/>
              <w:right w:val="single" w:sz="4" w:space="0" w:color="auto"/>
            </w:tcBorders>
            <w:shd w:val="clear" w:color="auto" w:fill="auto"/>
            <w:vAlign w:val="center"/>
            <w:hideMark/>
          </w:tcPr>
          <w:p w14:paraId="23E14BAC" w14:textId="77777777" w:rsidR="002D3120" w:rsidRPr="00261420" w:rsidRDefault="002D3120" w:rsidP="002D3120">
            <w:pPr>
              <w:rPr>
                <w:rFonts w:cs="Arial"/>
              </w:rPr>
            </w:pPr>
            <w:r w:rsidRPr="00261420">
              <w:rPr>
                <w:rFonts w:cs="Arial"/>
              </w:rPr>
              <w:t>300,000</w:t>
            </w:r>
          </w:p>
        </w:tc>
        <w:tc>
          <w:tcPr>
            <w:tcW w:w="994" w:type="dxa"/>
            <w:tcBorders>
              <w:top w:val="nil"/>
              <w:left w:val="nil"/>
              <w:bottom w:val="single" w:sz="4" w:space="0" w:color="auto"/>
              <w:right w:val="single" w:sz="4" w:space="0" w:color="auto"/>
            </w:tcBorders>
            <w:shd w:val="clear" w:color="auto" w:fill="auto"/>
            <w:noWrap/>
            <w:vAlign w:val="bottom"/>
            <w:hideMark/>
          </w:tcPr>
          <w:p w14:paraId="1520C720" w14:textId="77777777" w:rsidR="002D3120" w:rsidRPr="00261420" w:rsidRDefault="002D3120" w:rsidP="002D3120">
            <w:pPr>
              <w:jc w:val="center"/>
              <w:rPr>
                <w:rFonts w:cs="Arial"/>
              </w:rPr>
            </w:pPr>
            <w:r w:rsidRPr="00261420">
              <w:rPr>
                <w:rFonts w:cs="Arial"/>
              </w:rPr>
              <w:t> </w:t>
            </w:r>
          </w:p>
        </w:tc>
      </w:tr>
      <w:tr w:rsidR="002D3120" w:rsidRPr="00261420" w14:paraId="506CD576"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4C99915B"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3A6A3EBA" w14:textId="77777777" w:rsidR="002D3120" w:rsidRPr="00261420" w:rsidRDefault="002D3120" w:rsidP="002D3120">
            <w:pPr>
              <w:rPr>
                <w:rFonts w:cs="Arial"/>
              </w:rPr>
            </w:pPr>
            <w:r w:rsidRPr="00261420">
              <w:rPr>
                <w:rFonts w:cs="Arial"/>
              </w:rPr>
              <w:t>Brzina štampe A4</w:t>
            </w:r>
          </w:p>
        </w:tc>
        <w:tc>
          <w:tcPr>
            <w:tcW w:w="4621" w:type="dxa"/>
            <w:tcBorders>
              <w:top w:val="nil"/>
              <w:left w:val="nil"/>
              <w:bottom w:val="single" w:sz="4" w:space="0" w:color="auto"/>
              <w:right w:val="single" w:sz="4" w:space="0" w:color="auto"/>
            </w:tcBorders>
            <w:shd w:val="clear" w:color="auto" w:fill="auto"/>
            <w:vAlign w:val="center"/>
            <w:hideMark/>
          </w:tcPr>
          <w:p w14:paraId="18F54A47" w14:textId="77777777" w:rsidR="002D3120" w:rsidRPr="00261420" w:rsidRDefault="002D3120" w:rsidP="002D3120">
            <w:pPr>
              <w:rPr>
                <w:rFonts w:cs="Arial"/>
              </w:rPr>
            </w:pPr>
            <w:r w:rsidRPr="00261420">
              <w:rPr>
                <w:rFonts w:cs="Arial"/>
              </w:rPr>
              <w:t>Minimum 56 ppm</w:t>
            </w:r>
          </w:p>
        </w:tc>
        <w:tc>
          <w:tcPr>
            <w:tcW w:w="994" w:type="dxa"/>
            <w:tcBorders>
              <w:top w:val="nil"/>
              <w:left w:val="nil"/>
              <w:bottom w:val="single" w:sz="4" w:space="0" w:color="auto"/>
              <w:right w:val="single" w:sz="4" w:space="0" w:color="auto"/>
            </w:tcBorders>
            <w:shd w:val="clear" w:color="auto" w:fill="auto"/>
            <w:noWrap/>
            <w:vAlign w:val="bottom"/>
            <w:hideMark/>
          </w:tcPr>
          <w:p w14:paraId="152F3E11" w14:textId="77777777" w:rsidR="002D3120" w:rsidRPr="00261420" w:rsidRDefault="002D3120" w:rsidP="002D3120">
            <w:pPr>
              <w:jc w:val="center"/>
              <w:rPr>
                <w:rFonts w:cs="Arial"/>
              </w:rPr>
            </w:pPr>
            <w:r w:rsidRPr="00261420">
              <w:rPr>
                <w:rFonts w:cs="Arial"/>
              </w:rPr>
              <w:t> </w:t>
            </w:r>
          </w:p>
        </w:tc>
      </w:tr>
      <w:tr w:rsidR="002D3120" w:rsidRPr="00261420" w14:paraId="1E00B9DF"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7A45EE0C"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67CA4EEC" w14:textId="77777777" w:rsidR="002D3120" w:rsidRPr="00261420" w:rsidRDefault="002D3120" w:rsidP="002D3120">
            <w:pPr>
              <w:rPr>
                <w:rFonts w:cs="Arial"/>
              </w:rPr>
            </w:pPr>
            <w:r w:rsidRPr="00261420">
              <w:rPr>
                <w:rFonts w:cs="Arial"/>
              </w:rPr>
              <w:t>Duplex štampa</w:t>
            </w:r>
          </w:p>
        </w:tc>
        <w:tc>
          <w:tcPr>
            <w:tcW w:w="4621" w:type="dxa"/>
            <w:tcBorders>
              <w:top w:val="nil"/>
              <w:left w:val="nil"/>
              <w:bottom w:val="single" w:sz="4" w:space="0" w:color="auto"/>
              <w:right w:val="single" w:sz="4" w:space="0" w:color="auto"/>
            </w:tcBorders>
            <w:shd w:val="clear" w:color="auto" w:fill="auto"/>
            <w:vAlign w:val="center"/>
            <w:hideMark/>
          </w:tcPr>
          <w:p w14:paraId="5742AAA5" w14:textId="77777777" w:rsidR="002D3120" w:rsidRPr="00261420" w:rsidRDefault="002D3120" w:rsidP="002D3120">
            <w:pPr>
              <w:rPr>
                <w:rFonts w:cs="Arial"/>
              </w:rPr>
            </w:pPr>
            <w:r w:rsidRPr="00261420">
              <w:rPr>
                <w:rFonts w:cs="Arial"/>
              </w:rPr>
              <w:t>Automatic</w:t>
            </w:r>
          </w:p>
        </w:tc>
        <w:tc>
          <w:tcPr>
            <w:tcW w:w="994" w:type="dxa"/>
            <w:tcBorders>
              <w:top w:val="nil"/>
              <w:left w:val="nil"/>
              <w:bottom w:val="single" w:sz="4" w:space="0" w:color="auto"/>
              <w:right w:val="single" w:sz="4" w:space="0" w:color="auto"/>
            </w:tcBorders>
            <w:shd w:val="clear" w:color="auto" w:fill="auto"/>
            <w:noWrap/>
            <w:vAlign w:val="bottom"/>
            <w:hideMark/>
          </w:tcPr>
          <w:p w14:paraId="33995FE6" w14:textId="77777777" w:rsidR="002D3120" w:rsidRPr="00261420" w:rsidRDefault="002D3120" w:rsidP="002D3120">
            <w:pPr>
              <w:jc w:val="center"/>
              <w:rPr>
                <w:rFonts w:cs="Arial"/>
              </w:rPr>
            </w:pPr>
            <w:r w:rsidRPr="00261420">
              <w:rPr>
                <w:rFonts w:cs="Arial"/>
              </w:rPr>
              <w:t> </w:t>
            </w:r>
          </w:p>
        </w:tc>
      </w:tr>
      <w:tr w:rsidR="002D3120" w:rsidRPr="00261420" w14:paraId="245DFD5F"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1CE76626"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744673E1" w14:textId="77777777" w:rsidR="002D3120" w:rsidRPr="00261420" w:rsidRDefault="002D3120" w:rsidP="002D3120">
            <w:pPr>
              <w:rPr>
                <w:rFonts w:cs="Arial"/>
              </w:rPr>
            </w:pPr>
            <w:r w:rsidRPr="00261420">
              <w:rPr>
                <w:rFonts w:cs="Arial"/>
              </w:rPr>
              <w:t>Procesor</w:t>
            </w:r>
          </w:p>
        </w:tc>
        <w:tc>
          <w:tcPr>
            <w:tcW w:w="4621" w:type="dxa"/>
            <w:tcBorders>
              <w:top w:val="nil"/>
              <w:left w:val="nil"/>
              <w:bottom w:val="single" w:sz="4" w:space="0" w:color="auto"/>
              <w:right w:val="single" w:sz="4" w:space="0" w:color="auto"/>
            </w:tcBorders>
            <w:shd w:val="clear" w:color="auto" w:fill="auto"/>
            <w:vAlign w:val="center"/>
            <w:hideMark/>
          </w:tcPr>
          <w:p w14:paraId="4DD861CB" w14:textId="77777777" w:rsidR="002D3120" w:rsidRPr="00261420" w:rsidRDefault="002D3120" w:rsidP="002D3120">
            <w:pPr>
              <w:rPr>
                <w:rFonts w:cs="Arial"/>
              </w:rPr>
            </w:pPr>
            <w:r w:rsidRPr="00261420">
              <w:rPr>
                <w:rFonts w:cs="Arial"/>
              </w:rPr>
              <w:t>800 Mhz</w:t>
            </w:r>
          </w:p>
        </w:tc>
        <w:tc>
          <w:tcPr>
            <w:tcW w:w="994" w:type="dxa"/>
            <w:tcBorders>
              <w:top w:val="nil"/>
              <w:left w:val="nil"/>
              <w:bottom w:val="single" w:sz="4" w:space="0" w:color="auto"/>
              <w:right w:val="single" w:sz="4" w:space="0" w:color="auto"/>
            </w:tcBorders>
            <w:shd w:val="clear" w:color="auto" w:fill="auto"/>
            <w:noWrap/>
            <w:vAlign w:val="bottom"/>
            <w:hideMark/>
          </w:tcPr>
          <w:p w14:paraId="012C87AF" w14:textId="77777777" w:rsidR="002D3120" w:rsidRPr="00261420" w:rsidRDefault="002D3120" w:rsidP="002D3120">
            <w:pPr>
              <w:jc w:val="center"/>
              <w:rPr>
                <w:rFonts w:cs="Arial"/>
              </w:rPr>
            </w:pPr>
            <w:r w:rsidRPr="00261420">
              <w:rPr>
                <w:rFonts w:cs="Arial"/>
              </w:rPr>
              <w:t> </w:t>
            </w:r>
          </w:p>
        </w:tc>
      </w:tr>
      <w:tr w:rsidR="002D3120" w:rsidRPr="00261420" w14:paraId="07D595A8"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44CDF337"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2BF851D2" w14:textId="77777777" w:rsidR="002D3120" w:rsidRPr="00261420" w:rsidRDefault="002D3120" w:rsidP="002D3120">
            <w:pPr>
              <w:rPr>
                <w:rFonts w:cs="Arial"/>
              </w:rPr>
            </w:pPr>
            <w:r w:rsidRPr="00261420">
              <w:rPr>
                <w:rFonts w:cs="Arial"/>
              </w:rPr>
              <w:t>Memorija , minimum</w:t>
            </w:r>
          </w:p>
        </w:tc>
        <w:tc>
          <w:tcPr>
            <w:tcW w:w="4621" w:type="dxa"/>
            <w:tcBorders>
              <w:top w:val="nil"/>
              <w:left w:val="nil"/>
              <w:bottom w:val="single" w:sz="4" w:space="0" w:color="auto"/>
              <w:right w:val="single" w:sz="4" w:space="0" w:color="auto"/>
            </w:tcBorders>
            <w:shd w:val="clear" w:color="auto" w:fill="auto"/>
            <w:vAlign w:val="center"/>
            <w:hideMark/>
          </w:tcPr>
          <w:p w14:paraId="7067B65C" w14:textId="77777777" w:rsidR="002D3120" w:rsidRPr="00261420" w:rsidRDefault="002D3120" w:rsidP="002D3120">
            <w:pPr>
              <w:rPr>
                <w:rFonts w:cs="Arial"/>
              </w:rPr>
            </w:pPr>
            <w:r w:rsidRPr="00261420">
              <w:rPr>
                <w:rFonts w:cs="Arial"/>
              </w:rPr>
              <w:t xml:space="preserve">1 GB </w:t>
            </w:r>
          </w:p>
        </w:tc>
        <w:tc>
          <w:tcPr>
            <w:tcW w:w="994" w:type="dxa"/>
            <w:tcBorders>
              <w:top w:val="nil"/>
              <w:left w:val="nil"/>
              <w:bottom w:val="single" w:sz="4" w:space="0" w:color="auto"/>
              <w:right w:val="single" w:sz="4" w:space="0" w:color="auto"/>
            </w:tcBorders>
            <w:shd w:val="clear" w:color="auto" w:fill="auto"/>
            <w:noWrap/>
            <w:vAlign w:val="bottom"/>
            <w:hideMark/>
          </w:tcPr>
          <w:p w14:paraId="55CBD5CA" w14:textId="77777777" w:rsidR="002D3120" w:rsidRPr="00261420" w:rsidRDefault="002D3120" w:rsidP="002D3120">
            <w:pPr>
              <w:jc w:val="center"/>
              <w:rPr>
                <w:rFonts w:cs="Arial"/>
              </w:rPr>
            </w:pPr>
            <w:r w:rsidRPr="00261420">
              <w:rPr>
                <w:rFonts w:cs="Arial"/>
              </w:rPr>
              <w:t> </w:t>
            </w:r>
          </w:p>
        </w:tc>
      </w:tr>
      <w:tr w:rsidR="002D3120" w:rsidRPr="00261420" w14:paraId="6A2A4504" w14:textId="77777777" w:rsidTr="002D312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27DAF765" w14:textId="77777777" w:rsidR="002D3120" w:rsidRPr="00261420" w:rsidRDefault="002D3120" w:rsidP="002D3120">
            <w:pPr>
              <w:jc w:val="center"/>
              <w:rPr>
                <w:rFonts w:cs="Arial"/>
              </w:rPr>
            </w:pPr>
            <w:r w:rsidRPr="00261420">
              <w:rPr>
                <w:rFonts w:cs="Arial"/>
              </w:rPr>
              <w:lastRenderedPageBreak/>
              <w:t> </w:t>
            </w:r>
          </w:p>
        </w:tc>
        <w:tc>
          <w:tcPr>
            <w:tcW w:w="2930" w:type="dxa"/>
            <w:tcBorders>
              <w:top w:val="nil"/>
              <w:left w:val="nil"/>
              <w:bottom w:val="single" w:sz="4" w:space="0" w:color="auto"/>
              <w:right w:val="single" w:sz="4" w:space="0" w:color="auto"/>
            </w:tcBorders>
            <w:shd w:val="clear" w:color="auto" w:fill="auto"/>
            <w:vAlign w:val="center"/>
            <w:hideMark/>
          </w:tcPr>
          <w:p w14:paraId="16519B5C" w14:textId="77777777" w:rsidR="002D3120" w:rsidRPr="00261420" w:rsidRDefault="002D3120" w:rsidP="002D3120">
            <w:pPr>
              <w:rPr>
                <w:rFonts w:cs="Arial"/>
              </w:rPr>
            </w:pPr>
            <w:r w:rsidRPr="00261420">
              <w:rPr>
                <w:rFonts w:cs="Arial"/>
              </w:rPr>
              <w:t xml:space="preserve">Memorija proširiva minimalno </w:t>
            </w:r>
          </w:p>
        </w:tc>
        <w:tc>
          <w:tcPr>
            <w:tcW w:w="4621" w:type="dxa"/>
            <w:tcBorders>
              <w:top w:val="nil"/>
              <w:left w:val="nil"/>
              <w:bottom w:val="single" w:sz="4" w:space="0" w:color="auto"/>
              <w:right w:val="single" w:sz="4" w:space="0" w:color="auto"/>
            </w:tcBorders>
            <w:shd w:val="clear" w:color="auto" w:fill="auto"/>
            <w:vAlign w:val="center"/>
            <w:hideMark/>
          </w:tcPr>
          <w:p w14:paraId="53C1DEB4" w14:textId="77777777" w:rsidR="002D3120" w:rsidRPr="00261420" w:rsidRDefault="002D3120" w:rsidP="002D3120">
            <w:pPr>
              <w:rPr>
                <w:rFonts w:cs="Arial"/>
              </w:rPr>
            </w:pPr>
            <w:r w:rsidRPr="00261420">
              <w:rPr>
                <w:rFonts w:cs="Arial"/>
              </w:rPr>
              <w:t>1.5 GB</w:t>
            </w:r>
          </w:p>
        </w:tc>
        <w:tc>
          <w:tcPr>
            <w:tcW w:w="994" w:type="dxa"/>
            <w:tcBorders>
              <w:top w:val="nil"/>
              <w:left w:val="nil"/>
              <w:bottom w:val="single" w:sz="4" w:space="0" w:color="auto"/>
              <w:right w:val="single" w:sz="4" w:space="0" w:color="auto"/>
            </w:tcBorders>
            <w:shd w:val="clear" w:color="auto" w:fill="auto"/>
            <w:noWrap/>
            <w:vAlign w:val="bottom"/>
            <w:hideMark/>
          </w:tcPr>
          <w:p w14:paraId="4F8987C4" w14:textId="77777777" w:rsidR="002D3120" w:rsidRPr="00261420" w:rsidRDefault="002D3120" w:rsidP="002D3120">
            <w:pPr>
              <w:jc w:val="center"/>
              <w:rPr>
                <w:rFonts w:cs="Arial"/>
              </w:rPr>
            </w:pPr>
            <w:r w:rsidRPr="00261420">
              <w:rPr>
                <w:rFonts w:cs="Arial"/>
              </w:rPr>
              <w:t> </w:t>
            </w:r>
          </w:p>
        </w:tc>
      </w:tr>
      <w:tr w:rsidR="002D3120" w:rsidRPr="00261420" w14:paraId="44B020A0"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72A689FC"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7A087916" w14:textId="77777777" w:rsidR="002D3120" w:rsidRPr="00261420" w:rsidRDefault="002D3120" w:rsidP="002D3120">
            <w:pPr>
              <w:rPr>
                <w:rFonts w:cs="Arial"/>
              </w:rPr>
            </w:pPr>
            <w:r w:rsidRPr="00261420">
              <w:rPr>
                <w:rFonts w:cs="Arial"/>
              </w:rPr>
              <w:t>Kapacitet kaseta za ulaz papira</w:t>
            </w:r>
          </w:p>
        </w:tc>
        <w:tc>
          <w:tcPr>
            <w:tcW w:w="4621" w:type="dxa"/>
            <w:tcBorders>
              <w:top w:val="nil"/>
              <w:left w:val="nil"/>
              <w:bottom w:val="single" w:sz="4" w:space="0" w:color="auto"/>
              <w:right w:val="single" w:sz="4" w:space="0" w:color="auto"/>
            </w:tcBorders>
            <w:shd w:val="clear" w:color="auto" w:fill="auto"/>
            <w:vAlign w:val="center"/>
            <w:hideMark/>
          </w:tcPr>
          <w:p w14:paraId="321A3A9A" w14:textId="77777777" w:rsidR="002D3120" w:rsidRPr="00261420" w:rsidRDefault="002D3120" w:rsidP="002D3120">
            <w:pPr>
              <w:rPr>
                <w:rFonts w:cs="Arial"/>
              </w:rPr>
            </w:pPr>
            <w:r w:rsidRPr="00261420">
              <w:rPr>
                <w:rFonts w:cs="Arial"/>
              </w:rPr>
              <w:t>4600 listova od čega 2000 u jednoj kaseti</w:t>
            </w:r>
          </w:p>
        </w:tc>
        <w:tc>
          <w:tcPr>
            <w:tcW w:w="994" w:type="dxa"/>
            <w:tcBorders>
              <w:top w:val="nil"/>
              <w:left w:val="nil"/>
              <w:bottom w:val="single" w:sz="4" w:space="0" w:color="auto"/>
              <w:right w:val="single" w:sz="4" w:space="0" w:color="auto"/>
            </w:tcBorders>
            <w:shd w:val="clear" w:color="auto" w:fill="auto"/>
            <w:noWrap/>
            <w:vAlign w:val="bottom"/>
            <w:hideMark/>
          </w:tcPr>
          <w:p w14:paraId="3346F84B" w14:textId="77777777" w:rsidR="002D3120" w:rsidRPr="00261420" w:rsidRDefault="002D3120" w:rsidP="002D3120">
            <w:pPr>
              <w:jc w:val="center"/>
              <w:rPr>
                <w:rFonts w:cs="Arial"/>
              </w:rPr>
            </w:pPr>
            <w:r w:rsidRPr="00261420">
              <w:rPr>
                <w:rFonts w:cs="Arial"/>
              </w:rPr>
              <w:t> </w:t>
            </w:r>
          </w:p>
        </w:tc>
      </w:tr>
      <w:tr w:rsidR="002D3120" w:rsidRPr="00261420" w14:paraId="58E7436D" w14:textId="77777777" w:rsidTr="002D312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33E069A0"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vAlign w:val="center"/>
            <w:hideMark/>
          </w:tcPr>
          <w:p w14:paraId="4340EE40" w14:textId="77777777" w:rsidR="002D3120" w:rsidRPr="00261420" w:rsidRDefault="002D3120" w:rsidP="002D3120">
            <w:pPr>
              <w:rPr>
                <w:rFonts w:cs="Arial"/>
              </w:rPr>
            </w:pPr>
            <w:r w:rsidRPr="00261420">
              <w:rPr>
                <w:rFonts w:cs="Arial"/>
              </w:rPr>
              <w:t>Kapacitet izlazne fioke za papir</w:t>
            </w:r>
          </w:p>
        </w:tc>
        <w:tc>
          <w:tcPr>
            <w:tcW w:w="4621" w:type="dxa"/>
            <w:tcBorders>
              <w:top w:val="nil"/>
              <w:left w:val="nil"/>
              <w:bottom w:val="single" w:sz="4" w:space="0" w:color="auto"/>
              <w:right w:val="single" w:sz="4" w:space="0" w:color="auto"/>
            </w:tcBorders>
            <w:shd w:val="clear" w:color="auto" w:fill="auto"/>
            <w:vAlign w:val="center"/>
            <w:hideMark/>
          </w:tcPr>
          <w:p w14:paraId="2D00DFE6" w14:textId="77777777" w:rsidR="002D3120" w:rsidRPr="00261420" w:rsidRDefault="002D3120" w:rsidP="002D3120">
            <w:pPr>
              <w:rPr>
                <w:rFonts w:cs="Arial"/>
              </w:rPr>
            </w:pPr>
            <w:r w:rsidRPr="00261420">
              <w:rPr>
                <w:rFonts w:cs="Arial"/>
              </w:rPr>
              <w:t>600 listova</w:t>
            </w:r>
          </w:p>
        </w:tc>
        <w:tc>
          <w:tcPr>
            <w:tcW w:w="994" w:type="dxa"/>
            <w:tcBorders>
              <w:top w:val="nil"/>
              <w:left w:val="nil"/>
              <w:bottom w:val="single" w:sz="4" w:space="0" w:color="auto"/>
              <w:right w:val="single" w:sz="4" w:space="0" w:color="auto"/>
            </w:tcBorders>
            <w:shd w:val="clear" w:color="auto" w:fill="auto"/>
            <w:noWrap/>
            <w:vAlign w:val="bottom"/>
            <w:hideMark/>
          </w:tcPr>
          <w:p w14:paraId="159A3B72" w14:textId="77777777" w:rsidR="002D3120" w:rsidRPr="00261420" w:rsidRDefault="002D3120" w:rsidP="002D3120">
            <w:pPr>
              <w:jc w:val="center"/>
              <w:rPr>
                <w:rFonts w:cs="Arial"/>
              </w:rPr>
            </w:pPr>
            <w:r w:rsidRPr="00261420">
              <w:rPr>
                <w:rFonts w:cs="Arial"/>
              </w:rPr>
              <w:t> </w:t>
            </w:r>
          </w:p>
        </w:tc>
      </w:tr>
      <w:tr w:rsidR="002D3120" w:rsidRPr="00261420" w14:paraId="66F262BF" w14:textId="77777777" w:rsidTr="002D312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3B12A396"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vAlign w:val="center"/>
            <w:hideMark/>
          </w:tcPr>
          <w:p w14:paraId="551A760D" w14:textId="77777777" w:rsidR="002D3120" w:rsidRPr="00261420" w:rsidRDefault="002D3120" w:rsidP="002D3120">
            <w:pPr>
              <w:rPr>
                <w:rFonts w:cs="Arial"/>
              </w:rPr>
            </w:pPr>
            <w:r w:rsidRPr="00261420">
              <w:rPr>
                <w:rFonts w:cs="Arial"/>
              </w:rPr>
              <w:t>Mogućmost proširenja izlaznih fioka za papir</w:t>
            </w:r>
          </w:p>
        </w:tc>
        <w:tc>
          <w:tcPr>
            <w:tcW w:w="4621" w:type="dxa"/>
            <w:tcBorders>
              <w:top w:val="nil"/>
              <w:left w:val="nil"/>
              <w:bottom w:val="single" w:sz="4" w:space="0" w:color="auto"/>
              <w:right w:val="single" w:sz="4" w:space="0" w:color="auto"/>
            </w:tcBorders>
            <w:shd w:val="clear" w:color="auto" w:fill="auto"/>
            <w:vAlign w:val="center"/>
            <w:hideMark/>
          </w:tcPr>
          <w:p w14:paraId="732FB247" w14:textId="77777777" w:rsidR="002D3120" w:rsidRPr="00261420" w:rsidRDefault="002D3120" w:rsidP="002D3120">
            <w:pPr>
              <w:rPr>
                <w:rFonts w:cs="Arial"/>
              </w:rPr>
            </w:pPr>
            <w:r w:rsidRPr="00261420">
              <w:rPr>
                <w:rFonts w:cs="Arial"/>
              </w:rPr>
              <w:t>Opcioni izlazni uređaj za heftanje i bušenje odštampanih listova</w:t>
            </w:r>
          </w:p>
        </w:tc>
        <w:tc>
          <w:tcPr>
            <w:tcW w:w="994" w:type="dxa"/>
            <w:tcBorders>
              <w:top w:val="nil"/>
              <w:left w:val="nil"/>
              <w:bottom w:val="single" w:sz="4" w:space="0" w:color="auto"/>
              <w:right w:val="single" w:sz="4" w:space="0" w:color="auto"/>
            </w:tcBorders>
            <w:shd w:val="clear" w:color="auto" w:fill="auto"/>
            <w:noWrap/>
            <w:vAlign w:val="bottom"/>
            <w:hideMark/>
          </w:tcPr>
          <w:p w14:paraId="07D73AAB" w14:textId="77777777" w:rsidR="002D3120" w:rsidRPr="00261420" w:rsidRDefault="002D3120" w:rsidP="002D3120">
            <w:pPr>
              <w:jc w:val="center"/>
              <w:rPr>
                <w:rFonts w:cs="Arial"/>
              </w:rPr>
            </w:pPr>
            <w:r w:rsidRPr="00261420">
              <w:rPr>
                <w:rFonts w:cs="Arial"/>
              </w:rPr>
              <w:t> </w:t>
            </w:r>
          </w:p>
        </w:tc>
      </w:tr>
      <w:tr w:rsidR="002D3120" w:rsidRPr="00261420" w14:paraId="4476DB18"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7BC3352A"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0ADB8F29" w14:textId="77777777" w:rsidR="002D3120" w:rsidRPr="00261420" w:rsidRDefault="002D3120" w:rsidP="002D3120">
            <w:pPr>
              <w:rPr>
                <w:rFonts w:cs="Arial"/>
              </w:rPr>
            </w:pPr>
            <w:r w:rsidRPr="00261420">
              <w:rPr>
                <w:rFonts w:cs="Arial"/>
              </w:rPr>
              <w:t>Emulacija</w:t>
            </w:r>
          </w:p>
        </w:tc>
        <w:tc>
          <w:tcPr>
            <w:tcW w:w="4621" w:type="dxa"/>
            <w:tcBorders>
              <w:top w:val="nil"/>
              <w:left w:val="nil"/>
              <w:bottom w:val="single" w:sz="4" w:space="0" w:color="auto"/>
              <w:right w:val="single" w:sz="4" w:space="0" w:color="auto"/>
            </w:tcBorders>
            <w:shd w:val="clear" w:color="auto" w:fill="auto"/>
            <w:vAlign w:val="center"/>
            <w:hideMark/>
          </w:tcPr>
          <w:p w14:paraId="240FD7F6" w14:textId="77777777" w:rsidR="002D3120" w:rsidRPr="00261420" w:rsidRDefault="002D3120" w:rsidP="002D3120">
            <w:pPr>
              <w:rPr>
                <w:rFonts w:cs="Arial"/>
              </w:rPr>
            </w:pPr>
            <w:r w:rsidRPr="00261420">
              <w:rPr>
                <w:rFonts w:cs="Arial"/>
              </w:rPr>
              <w:t>PCL 5e, PCL6, Postscript Level 3. PDF V 1.3</w:t>
            </w:r>
          </w:p>
        </w:tc>
        <w:tc>
          <w:tcPr>
            <w:tcW w:w="994" w:type="dxa"/>
            <w:tcBorders>
              <w:top w:val="nil"/>
              <w:left w:val="nil"/>
              <w:bottom w:val="single" w:sz="4" w:space="0" w:color="auto"/>
              <w:right w:val="single" w:sz="4" w:space="0" w:color="auto"/>
            </w:tcBorders>
            <w:shd w:val="clear" w:color="auto" w:fill="auto"/>
            <w:noWrap/>
            <w:vAlign w:val="bottom"/>
            <w:hideMark/>
          </w:tcPr>
          <w:p w14:paraId="0EDCB776" w14:textId="77777777" w:rsidR="002D3120" w:rsidRPr="00261420" w:rsidRDefault="002D3120" w:rsidP="002D3120">
            <w:pPr>
              <w:jc w:val="center"/>
              <w:rPr>
                <w:rFonts w:cs="Arial"/>
              </w:rPr>
            </w:pPr>
            <w:r w:rsidRPr="00261420">
              <w:rPr>
                <w:rFonts w:cs="Arial"/>
              </w:rPr>
              <w:t> </w:t>
            </w:r>
          </w:p>
        </w:tc>
      </w:tr>
      <w:tr w:rsidR="002D3120" w:rsidRPr="00261420" w14:paraId="57C7A847" w14:textId="77777777" w:rsidTr="002D3120">
        <w:trPr>
          <w:trHeight w:val="6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1EC00E86"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48F9E63F" w14:textId="77777777" w:rsidR="002D3120" w:rsidRPr="00261420" w:rsidRDefault="002D3120" w:rsidP="002D3120">
            <w:pPr>
              <w:rPr>
                <w:rFonts w:cs="Arial"/>
              </w:rPr>
            </w:pPr>
            <w:r w:rsidRPr="00261420">
              <w:rPr>
                <w:rFonts w:cs="Arial"/>
              </w:rPr>
              <w:t>Tip mreže</w:t>
            </w:r>
          </w:p>
        </w:tc>
        <w:tc>
          <w:tcPr>
            <w:tcW w:w="4621" w:type="dxa"/>
            <w:tcBorders>
              <w:top w:val="nil"/>
              <w:left w:val="nil"/>
              <w:bottom w:val="single" w:sz="4" w:space="0" w:color="auto"/>
              <w:right w:val="single" w:sz="4" w:space="0" w:color="auto"/>
            </w:tcBorders>
            <w:shd w:val="clear" w:color="auto" w:fill="auto"/>
            <w:vAlign w:val="center"/>
            <w:hideMark/>
          </w:tcPr>
          <w:p w14:paraId="3602E83D" w14:textId="77777777" w:rsidR="002D3120" w:rsidRPr="00261420" w:rsidRDefault="002D3120" w:rsidP="002D3120">
            <w:pPr>
              <w:rPr>
                <w:rFonts w:cs="Arial"/>
              </w:rPr>
            </w:pPr>
            <w:r w:rsidRPr="00261420">
              <w:rPr>
                <w:rFonts w:cs="Arial"/>
              </w:rPr>
              <w:t>Ethernet, Fast Ethernet, 802.3, Rj-45 (10/100 Base-TX) Gigabit Ethernet kao opcija</w:t>
            </w:r>
          </w:p>
        </w:tc>
        <w:tc>
          <w:tcPr>
            <w:tcW w:w="994" w:type="dxa"/>
            <w:tcBorders>
              <w:top w:val="nil"/>
              <w:left w:val="nil"/>
              <w:bottom w:val="single" w:sz="4" w:space="0" w:color="auto"/>
              <w:right w:val="single" w:sz="4" w:space="0" w:color="auto"/>
            </w:tcBorders>
            <w:shd w:val="clear" w:color="auto" w:fill="auto"/>
            <w:noWrap/>
            <w:vAlign w:val="bottom"/>
            <w:hideMark/>
          </w:tcPr>
          <w:p w14:paraId="28942E79" w14:textId="77777777" w:rsidR="002D3120" w:rsidRPr="00261420" w:rsidRDefault="002D3120" w:rsidP="002D3120">
            <w:pPr>
              <w:jc w:val="center"/>
              <w:rPr>
                <w:rFonts w:cs="Arial"/>
              </w:rPr>
            </w:pPr>
            <w:r w:rsidRPr="00261420">
              <w:rPr>
                <w:rFonts w:cs="Arial"/>
              </w:rPr>
              <w:t> </w:t>
            </w:r>
          </w:p>
        </w:tc>
      </w:tr>
      <w:tr w:rsidR="002D3120" w:rsidRPr="00261420" w14:paraId="01BA2DC0"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218FA135"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1E2839EF" w14:textId="77777777" w:rsidR="002D3120" w:rsidRPr="00261420" w:rsidRDefault="002D3120" w:rsidP="002D3120">
            <w:pPr>
              <w:rPr>
                <w:rFonts w:cs="Arial"/>
              </w:rPr>
            </w:pPr>
            <w:r w:rsidRPr="00261420">
              <w:rPr>
                <w:rFonts w:cs="Arial"/>
              </w:rPr>
              <w:t>Interfejsi</w:t>
            </w:r>
          </w:p>
        </w:tc>
        <w:tc>
          <w:tcPr>
            <w:tcW w:w="4621" w:type="dxa"/>
            <w:tcBorders>
              <w:top w:val="nil"/>
              <w:left w:val="nil"/>
              <w:bottom w:val="single" w:sz="4" w:space="0" w:color="auto"/>
              <w:right w:val="single" w:sz="4" w:space="0" w:color="auto"/>
            </w:tcBorders>
            <w:shd w:val="clear" w:color="auto" w:fill="auto"/>
            <w:vAlign w:val="center"/>
            <w:hideMark/>
          </w:tcPr>
          <w:p w14:paraId="08434AD6" w14:textId="77777777" w:rsidR="002D3120" w:rsidRPr="00261420" w:rsidRDefault="002D3120" w:rsidP="002D3120">
            <w:pPr>
              <w:rPr>
                <w:rFonts w:cs="Arial"/>
              </w:rPr>
            </w:pPr>
            <w:r w:rsidRPr="00261420">
              <w:rPr>
                <w:rFonts w:cs="Arial"/>
              </w:rPr>
              <w:t>USB, Gigabit Ethernet</w:t>
            </w:r>
          </w:p>
        </w:tc>
        <w:tc>
          <w:tcPr>
            <w:tcW w:w="994" w:type="dxa"/>
            <w:tcBorders>
              <w:top w:val="nil"/>
              <w:left w:val="nil"/>
              <w:bottom w:val="single" w:sz="4" w:space="0" w:color="auto"/>
              <w:right w:val="single" w:sz="4" w:space="0" w:color="auto"/>
            </w:tcBorders>
            <w:shd w:val="clear" w:color="auto" w:fill="auto"/>
            <w:noWrap/>
            <w:vAlign w:val="bottom"/>
            <w:hideMark/>
          </w:tcPr>
          <w:p w14:paraId="189AB263" w14:textId="77777777" w:rsidR="002D3120" w:rsidRPr="00261420" w:rsidRDefault="002D3120" w:rsidP="002D3120">
            <w:pPr>
              <w:jc w:val="center"/>
              <w:rPr>
                <w:rFonts w:cs="Arial"/>
              </w:rPr>
            </w:pPr>
            <w:r w:rsidRPr="00261420">
              <w:rPr>
                <w:rFonts w:cs="Arial"/>
              </w:rPr>
              <w:t> </w:t>
            </w:r>
          </w:p>
        </w:tc>
      </w:tr>
      <w:tr w:rsidR="002D3120" w:rsidRPr="00261420" w14:paraId="1C67C72B" w14:textId="77777777" w:rsidTr="002D3120">
        <w:trPr>
          <w:trHeight w:val="9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5E79D18D"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0268EDEA" w14:textId="77777777" w:rsidR="002D3120" w:rsidRPr="00261420" w:rsidRDefault="002D3120" w:rsidP="002D3120">
            <w:pPr>
              <w:rPr>
                <w:rFonts w:cs="Arial"/>
              </w:rPr>
            </w:pPr>
            <w:r w:rsidRPr="00261420">
              <w:rPr>
                <w:rFonts w:cs="Arial"/>
              </w:rPr>
              <w:t>Toner</w:t>
            </w:r>
          </w:p>
        </w:tc>
        <w:tc>
          <w:tcPr>
            <w:tcW w:w="4621" w:type="dxa"/>
            <w:tcBorders>
              <w:top w:val="nil"/>
              <w:left w:val="nil"/>
              <w:bottom w:val="single" w:sz="4" w:space="0" w:color="auto"/>
              <w:right w:val="single" w:sz="4" w:space="0" w:color="auto"/>
            </w:tcBorders>
            <w:shd w:val="clear" w:color="auto" w:fill="auto"/>
            <w:vAlign w:val="center"/>
            <w:hideMark/>
          </w:tcPr>
          <w:p w14:paraId="0E7BCC67" w14:textId="77777777" w:rsidR="002D3120" w:rsidRPr="00261420" w:rsidRDefault="002D3120" w:rsidP="002D3120">
            <w:pPr>
              <w:rPr>
                <w:rFonts w:cs="Arial"/>
              </w:rPr>
            </w:pPr>
            <w:r w:rsidRPr="00261420">
              <w:rPr>
                <w:rFonts w:cs="Arial"/>
              </w:rPr>
              <w:t>Dodatne kasete sa tonerom koje se kupuju za uređaj moraju imati u sebi fotoosetljivi valjak i kapacitet štampe do 30000 strana po ISO 19752 standardu ili odgovarajućo</w:t>
            </w:r>
          </w:p>
        </w:tc>
        <w:tc>
          <w:tcPr>
            <w:tcW w:w="994" w:type="dxa"/>
            <w:tcBorders>
              <w:top w:val="nil"/>
              <w:left w:val="nil"/>
              <w:bottom w:val="single" w:sz="4" w:space="0" w:color="auto"/>
              <w:right w:val="single" w:sz="4" w:space="0" w:color="auto"/>
            </w:tcBorders>
            <w:shd w:val="clear" w:color="auto" w:fill="auto"/>
            <w:noWrap/>
            <w:vAlign w:val="bottom"/>
            <w:hideMark/>
          </w:tcPr>
          <w:p w14:paraId="3E5D4D35" w14:textId="77777777" w:rsidR="002D3120" w:rsidRPr="00261420" w:rsidRDefault="002D3120" w:rsidP="002D3120">
            <w:pPr>
              <w:jc w:val="center"/>
              <w:rPr>
                <w:rFonts w:cs="Arial"/>
              </w:rPr>
            </w:pPr>
            <w:r w:rsidRPr="00261420">
              <w:rPr>
                <w:rFonts w:cs="Arial"/>
              </w:rPr>
              <w:t> </w:t>
            </w:r>
          </w:p>
        </w:tc>
      </w:tr>
      <w:tr w:rsidR="002D3120" w:rsidRPr="00261420" w14:paraId="561ED663" w14:textId="77777777" w:rsidTr="002D3120">
        <w:trPr>
          <w:trHeight w:val="24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54507916"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2E42313C" w14:textId="77777777" w:rsidR="002D3120" w:rsidRPr="00261420" w:rsidRDefault="002D3120" w:rsidP="002D3120">
            <w:pPr>
              <w:rPr>
                <w:rFonts w:cs="Arial"/>
              </w:rPr>
            </w:pPr>
            <w:r w:rsidRPr="00261420">
              <w:rPr>
                <w:rFonts w:cs="Arial"/>
              </w:rPr>
              <w:t>Upravljanje uređajem</w:t>
            </w:r>
          </w:p>
        </w:tc>
        <w:tc>
          <w:tcPr>
            <w:tcW w:w="4621" w:type="dxa"/>
            <w:tcBorders>
              <w:top w:val="nil"/>
              <w:left w:val="nil"/>
              <w:bottom w:val="single" w:sz="4" w:space="0" w:color="auto"/>
              <w:right w:val="single" w:sz="4" w:space="0" w:color="auto"/>
            </w:tcBorders>
            <w:shd w:val="clear" w:color="auto" w:fill="auto"/>
            <w:vAlign w:val="center"/>
            <w:hideMark/>
          </w:tcPr>
          <w:p w14:paraId="3C67A862" w14:textId="77777777" w:rsidR="002D3120" w:rsidRPr="00261420" w:rsidRDefault="002D3120" w:rsidP="002D3120">
            <w:pPr>
              <w:rPr>
                <w:rFonts w:cs="Arial"/>
              </w:rPr>
            </w:pPr>
            <w:r w:rsidRPr="00261420">
              <w:rPr>
                <w:rFonts w:cs="Arial"/>
              </w:rPr>
              <w:t>U cenu uređaja mora biti uključen softver za nadgledanje uređaja koji omogućava: nadgledanje funkcionalnosti, daljinskoručno i automatizovano zanavljanje firmvera, automarsko dojavljivanje ispražnjenosti  ili skore ispražnjenosti kasete sa tonerom i drugih potrošnih delova uređaja, prikupljanje podataka o obimu štampe, prikupljanje podataka o obimu štampe po korisniku. prikupljanje podataka o zameni kaseta sa tonerom</w:t>
            </w:r>
          </w:p>
        </w:tc>
        <w:tc>
          <w:tcPr>
            <w:tcW w:w="994" w:type="dxa"/>
            <w:tcBorders>
              <w:top w:val="nil"/>
              <w:left w:val="nil"/>
              <w:bottom w:val="single" w:sz="4" w:space="0" w:color="auto"/>
              <w:right w:val="single" w:sz="4" w:space="0" w:color="auto"/>
            </w:tcBorders>
            <w:shd w:val="clear" w:color="auto" w:fill="auto"/>
            <w:noWrap/>
            <w:vAlign w:val="bottom"/>
            <w:hideMark/>
          </w:tcPr>
          <w:p w14:paraId="6FB38C6B" w14:textId="77777777" w:rsidR="002D3120" w:rsidRPr="00261420" w:rsidRDefault="002D3120" w:rsidP="002D3120">
            <w:pPr>
              <w:jc w:val="center"/>
              <w:rPr>
                <w:rFonts w:cs="Arial"/>
              </w:rPr>
            </w:pPr>
            <w:r w:rsidRPr="00261420">
              <w:rPr>
                <w:rFonts w:cs="Arial"/>
              </w:rPr>
              <w:t> </w:t>
            </w:r>
          </w:p>
        </w:tc>
      </w:tr>
      <w:tr w:rsidR="002D3120" w:rsidRPr="00261420" w14:paraId="42FC6D15" w14:textId="77777777" w:rsidTr="002D3120">
        <w:trPr>
          <w:trHeight w:val="300"/>
        </w:trPr>
        <w:tc>
          <w:tcPr>
            <w:tcW w:w="505" w:type="dxa"/>
            <w:tcBorders>
              <w:top w:val="nil"/>
              <w:left w:val="single" w:sz="4" w:space="0" w:color="auto"/>
              <w:bottom w:val="single" w:sz="4" w:space="0" w:color="auto"/>
              <w:right w:val="single" w:sz="4" w:space="0" w:color="auto"/>
            </w:tcBorders>
            <w:shd w:val="clear" w:color="auto" w:fill="auto"/>
            <w:noWrap/>
            <w:vAlign w:val="bottom"/>
            <w:hideMark/>
          </w:tcPr>
          <w:p w14:paraId="781374FE" w14:textId="77777777" w:rsidR="002D3120" w:rsidRPr="00261420" w:rsidRDefault="002D3120" w:rsidP="002D3120">
            <w:pPr>
              <w:jc w:val="center"/>
              <w:rPr>
                <w:rFonts w:cs="Arial"/>
              </w:rPr>
            </w:pPr>
            <w:r w:rsidRPr="00261420">
              <w:rPr>
                <w:rFonts w:cs="Arial"/>
              </w:rPr>
              <w:t> </w:t>
            </w:r>
          </w:p>
        </w:tc>
        <w:tc>
          <w:tcPr>
            <w:tcW w:w="2930" w:type="dxa"/>
            <w:tcBorders>
              <w:top w:val="nil"/>
              <w:left w:val="nil"/>
              <w:bottom w:val="single" w:sz="4" w:space="0" w:color="auto"/>
              <w:right w:val="single" w:sz="4" w:space="0" w:color="auto"/>
            </w:tcBorders>
            <w:shd w:val="clear" w:color="auto" w:fill="auto"/>
            <w:noWrap/>
            <w:vAlign w:val="center"/>
            <w:hideMark/>
          </w:tcPr>
          <w:p w14:paraId="1D7C3D18" w14:textId="77777777" w:rsidR="002D3120" w:rsidRPr="00261420" w:rsidRDefault="002D3120" w:rsidP="002D3120">
            <w:pPr>
              <w:rPr>
                <w:rFonts w:cs="Arial"/>
              </w:rPr>
            </w:pPr>
            <w:r w:rsidRPr="00261420">
              <w:rPr>
                <w:rFonts w:cs="Arial"/>
              </w:rPr>
              <w:t>Garancija</w:t>
            </w:r>
          </w:p>
        </w:tc>
        <w:tc>
          <w:tcPr>
            <w:tcW w:w="4621" w:type="dxa"/>
            <w:tcBorders>
              <w:top w:val="nil"/>
              <w:left w:val="nil"/>
              <w:bottom w:val="single" w:sz="4" w:space="0" w:color="auto"/>
              <w:right w:val="single" w:sz="4" w:space="0" w:color="auto"/>
            </w:tcBorders>
            <w:shd w:val="clear" w:color="auto" w:fill="auto"/>
            <w:vAlign w:val="center"/>
            <w:hideMark/>
          </w:tcPr>
          <w:p w14:paraId="42408F45" w14:textId="77777777" w:rsidR="002D3120" w:rsidRPr="00261420" w:rsidRDefault="002D3120" w:rsidP="002D3120">
            <w:pPr>
              <w:rPr>
                <w:rFonts w:cs="Arial"/>
              </w:rPr>
            </w:pPr>
            <w:r w:rsidRPr="00261420">
              <w:rPr>
                <w:rFonts w:cs="Arial"/>
              </w:rPr>
              <w:t>min 2 godine</w:t>
            </w:r>
          </w:p>
        </w:tc>
        <w:tc>
          <w:tcPr>
            <w:tcW w:w="994" w:type="dxa"/>
            <w:tcBorders>
              <w:top w:val="nil"/>
              <w:left w:val="nil"/>
              <w:bottom w:val="single" w:sz="4" w:space="0" w:color="auto"/>
              <w:right w:val="single" w:sz="4" w:space="0" w:color="auto"/>
            </w:tcBorders>
            <w:shd w:val="clear" w:color="auto" w:fill="auto"/>
            <w:noWrap/>
            <w:vAlign w:val="bottom"/>
            <w:hideMark/>
          </w:tcPr>
          <w:p w14:paraId="41C523D5" w14:textId="77777777" w:rsidR="002D3120" w:rsidRPr="00261420" w:rsidRDefault="002D3120" w:rsidP="002D3120">
            <w:pPr>
              <w:jc w:val="center"/>
              <w:rPr>
                <w:rFonts w:cs="Arial"/>
              </w:rPr>
            </w:pPr>
            <w:r w:rsidRPr="00261420">
              <w:rPr>
                <w:rFonts w:cs="Arial"/>
              </w:rPr>
              <w:t> </w:t>
            </w:r>
          </w:p>
        </w:tc>
      </w:tr>
    </w:tbl>
    <w:p w14:paraId="68F19C23" w14:textId="77777777" w:rsidR="002D3120" w:rsidRPr="002D3120" w:rsidRDefault="002D3120" w:rsidP="002D3120">
      <w:pPr>
        <w:rPr>
          <w:rFonts w:cs="Arial"/>
          <w:sz w:val="22"/>
          <w:szCs w:val="22"/>
        </w:rPr>
      </w:pPr>
    </w:p>
    <w:p w14:paraId="17FFDEEE" w14:textId="77777777" w:rsidR="002D3120" w:rsidRPr="002D3120" w:rsidRDefault="002D3120" w:rsidP="002D3120">
      <w:pPr>
        <w:rPr>
          <w:rFonts w:cs="Arial"/>
          <w:sz w:val="22"/>
          <w:szCs w:val="22"/>
        </w:rPr>
      </w:pPr>
    </w:p>
    <w:p w14:paraId="4E181FBC" w14:textId="5D0BA3FE" w:rsidR="002D3120" w:rsidRPr="002B42AA" w:rsidRDefault="002D3120" w:rsidP="002D3120">
      <w:pPr>
        <w:rPr>
          <w:rFonts w:cs="Arial"/>
          <w:sz w:val="22"/>
          <w:szCs w:val="22"/>
          <w:lang w:val="sr-Latn-RS"/>
        </w:rPr>
      </w:pPr>
      <w:r w:rsidRPr="002B42AA">
        <w:rPr>
          <w:rFonts w:cs="Arial"/>
          <w:sz w:val="22"/>
          <w:szCs w:val="22"/>
          <w:lang w:val="sr-Latn-RS"/>
        </w:rPr>
        <w:t>Količina ovih štampača za Ogranak EPS Snabdevanje je 4 komada</w:t>
      </w:r>
    </w:p>
    <w:p w14:paraId="0E864FE2" w14:textId="5D810A54" w:rsidR="002D3120" w:rsidRPr="002B42AA" w:rsidRDefault="00261420" w:rsidP="002D3120">
      <w:pPr>
        <w:rPr>
          <w:sz w:val="22"/>
          <w:szCs w:val="22"/>
          <w:lang w:val="sr-Latn-RS"/>
        </w:rPr>
      </w:pPr>
      <w:r w:rsidRPr="002B42AA">
        <w:rPr>
          <w:sz w:val="22"/>
          <w:szCs w:val="22"/>
          <w:lang w:val="sr-Latn-RS"/>
        </w:rPr>
        <w:t>Mesto isporuke: Ogranak EPS Snabdevanje, ul.Mekenzijeva 37, Beograd</w:t>
      </w:r>
    </w:p>
    <w:p w14:paraId="51B349BF" w14:textId="77777777" w:rsidR="002D3120" w:rsidRDefault="002D3120" w:rsidP="00F24AE9">
      <w:pPr>
        <w:rPr>
          <w:b/>
          <w:sz w:val="24"/>
          <w:szCs w:val="24"/>
          <w:lang w:val="sr-Cyrl-RS"/>
        </w:rPr>
      </w:pPr>
    </w:p>
    <w:p w14:paraId="66210A83" w14:textId="77777777" w:rsidR="002D3120" w:rsidRPr="00E9180C" w:rsidRDefault="002D3120" w:rsidP="00F24AE9">
      <w:pPr>
        <w:rPr>
          <w:b/>
          <w:sz w:val="24"/>
          <w:szCs w:val="24"/>
          <w:lang w:val="sr-Cyrl-RS"/>
        </w:rPr>
      </w:pPr>
    </w:p>
    <w:p w14:paraId="1C9D3389" w14:textId="77777777" w:rsidR="00BE3162" w:rsidRPr="002D3120" w:rsidRDefault="002D3120" w:rsidP="00BE3162">
      <w:pPr>
        <w:rPr>
          <w:rFonts w:cs="Arial"/>
          <w:color w:val="000000" w:themeColor="text1"/>
          <w:sz w:val="24"/>
          <w:szCs w:val="24"/>
          <w:lang w:val="sr-Cyrl-RS"/>
        </w:rPr>
      </w:pPr>
      <w:r>
        <w:rPr>
          <w:rFonts w:cs="Arial"/>
          <w:color w:val="000000" w:themeColor="text1"/>
          <w:sz w:val="24"/>
          <w:szCs w:val="24"/>
          <w:lang w:val="sr-Cyrl-RS"/>
        </w:rPr>
        <w:t>____________                                                                            ____________________</w:t>
      </w:r>
    </w:p>
    <w:p w14:paraId="55CED07B" w14:textId="77777777" w:rsidR="002D3120" w:rsidRPr="002D3120" w:rsidRDefault="002D3120" w:rsidP="00BE3162">
      <w:pPr>
        <w:rPr>
          <w:rFonts w:eastAsia="Arial Narrow" w:cs="Arial"/>
          <w:color w:val="000000" w:themeColor="text1"/>
          <w:sz w:val="24"/>
          <w:szCs w:val="24"/>
          <w:lang w:val="sr-Cyrl-RS"/>
        </w:rPr>
      </w:pPr>
      <w:r>
        <w:rPr>
          <w:rFonts w:eastAsia="Arial Narrow" w:cs="Arial"/>
          <w:color w:val="000000" w:themeColor="text1"/>
          <w:sz w:val="24"/>
          <w:szCs w:val="24"/>
          <w:lang w:val="sr-Cyrl-RS"/>
        </w:rPr>
        <w:t xml:space="preserve">   </w:t>
      </w:r>
      <w:r w:rsidR="00BE3162" w:rsidRPr="002C2C4F">
        <w:rPr>
          <w:rFonts w:eastAsia="Arial Narrow" w:cs="Arial"/>
          <w:color w:val="000000" w:themeColor="text1"/>
          <w:sz w:val="24"/>
          <w:szCs w:val="24"/>
        </w:rPr>
        <w:t xml:space="preserve">Датум: </w:t>
      </w:r>
      <w:r w:rsidR="00BE3162" w:rsidRPr="002C2C4F">
        <w:rPr>
          <w:rFonts w:eastAsia="Arial Narrow" w:cs="Arial"/>
          <w:color w:val="000000" w:themeColor="text1"/>
          <w:sz w:val="24"/>
          <w:szCs w:val="24"/>
        </w:rPr>
        <w:tab/>
      </w:r>
      <w:r w:rsidR="00BE3162" w:rsidRPr="002C2C4F">
        <w:rPr>
          <w:rFonts w:eastAsia="Arial Narrow" w:cs="Arial"/>
          <w:color w:val="000000" w:themeColor="text1"/>
          <w:sz w:val="24"/>
          <w:szCs w:val="24"/>
        </w:rPr>
        <w:tab/>
      </w:r>
      <w:r w:rsidR="00BE3162" w:rsidRPr="002C2C4F">
        <w:rPr>
          <w:rFonts w:eastAsia="Arial Narrow" w:cs="Arial"/>
          <w:color w:val="000000" w:themeColor="text1"/>
          <w:sz w:val="24"/>
          <w:szCs w:val="24"/>
        </w:rPr>
        <w:tab/>
      </w:r>
      <w:r w:rsidR="00BE3162" w:rsidRPr="002C2C4F">
        <w:rPr>
          <w:rFonts w:eastAsia="Arial Narrow" w:cs="Arial"/>
          <w:color w:val="000000" w:themeColor="text1"/>
          <w:sz w:val="24"/>
          <w:szCs w:val="24"/>
        </w:rPr>
        <w:tab/>
      </w:r>
      <w:r w:rsidR="00BE3162" w:rsidRPr="002C2C4F">
        <w:rPr>
          <w:rFonts w:eastAsia="Arial Narrow" w:cs="Arial"/>
          <w:color w:val="000000" w:themeColor="text1"/>
          <w:sz w:val="24"/>
          <w:szCs w:val="24"/>
        </w:rPr>
        <w:tab/>
        <w:t xml:space="preserve">м. п.                               </w:t>
      </w:r>
      <w:r>
        <w:rPr>
          <w:rFonts w:eastAsia="Arial Narrow" w:cs="Arial"/>
          <w:color w:val="000000" w:themeColor="text1"/>
          <w:sz w:val="24"/>
          <w:szCs w:val="24"/>
          <w:lang w:val="sr-Cyrl-RS"/>
        </w:rPr>
        <w:t xml:space="preserve">Потпис </w:t>
      </w:r>
      <w:r w:rsidR="00BE3162" w:rsidRPr="002C2C4F">
        <w:rPr>
          <w:rFonts w:eastAsia="Arial Narrow" w:cs="Arial"/>
          <w:color w:val="000000" w:themeColor="text1"/>
          <w:sz w:val="24"/>
          <w:szCs w:val="24"/>
        </w:rPr>
        <w:t>Понуђач</w:t>
      </w:r>
      <w:r>
        <w:rPr>
          <w:rFonts w:eastAsia="Arial Narrow" w:cs="Arial"/>
          <w:color w:val="000000" w:themeColor="text1"/>
          <w:sz w:val="24"/>
          <w:szCs w:val="24"/>
          <w:lang w:val="sr-Cyrl-RS"/>
        </w:rPr>
        <w:t>а</w:t>
      </w:r>
    </w:p>
    <w:p w14:paraId="7A20E3FC" w14:textId="05132950" w:rsidR="002D3120" w:rsidRDefault="002D3120" w:rsidP="00BE3162">
      <w:pPr>
        <w:rPr>
          <w:rFonts w:cs="Arial"/>
          <w:color w:val="000000" w:themeColor="text1"/>
          <w:sz w:val="24"/>
          <w:szCs w:val="24"/>
        </w:rPr>
      </w:pPr>
    </w:p>
    <w:p w14:paraId="4B249AEF" w14:textId="02F523AC" w:rsidR="004D5E2D" w:rsidRDefault="004D5E2D" w:rsidP="00BE3162">
      <w:pPr>
        <w:rPr>
          <w:rFonts w:cs="Arial"/>
          <w:color w:val="000000" w:themeColor="text1"/>
          <w:sz w:val="24"/>
          <w:szCs w:val="24"/>
        </w:rPr>
      </w:pPr>
    </w:p>
    <w:p w14:paraId="11662F3D" w14:textId="4A78D2C4" w:rsidR="004D5E2D" w:rsidRDefault="004D5E2D" w:rsidP="00BE3162">
      <w:pPr>
        <w:rPr>
          <w:rFonts w:cs="Arial"/>
          <w:color w:val="000000" w:themeColor="text1"/>
          <w:sz w:val="24"/>
          <w:szCs w:val="24"/>
        </w:rPr>
      </w:pPr>
    </w:p>
    <w:p w14:paraId="183A9422" w14:textId="41BDC1A1" w:rsidR="004D5E2D" w:rsidRDefault="004D5E2D" w:rsidP="00BE3162">
      <w:pPr>
        <w:rPr>
          <w:rFonts w:cs="Arial"/>
          <w:color w:val="000000" w:themeColor="text1"/>
          <w:sz w:val="24"/>
          <w:szCs w:val="24"/>
        </w:rPr>
      </w:pPr>
    </w:p>
    <w:p w14:paraId="27BA0C64" w14:textId="61A32307" w:rsidR="004D5E2D" w:rsidRDefault="004D5E2D" w:rsidP="00BE3162">
      <w:pPr>
        <w:rPr>
          <w:rFonts w:cs="Arial"/>
          <w:color w:val="000000" w:themeColor="text1"/>
          <w:sz w:val="24"/>
          <w:szCs w:val="24"/>
        </w:rPr>
      </w:pPr>
    </w:p>
    <w:p w14:paraId="4A83BEA6" w14:textId="2EDED53A" w:rsidR="004D5E2D" w:rsidRDefault="004D5E2D" w:rsidP="00BE3162">
      <w:pPr>
        <w:rPr>
          <w:rFonts w:cs="Arial"/>
          <w:color w:val="000000" w:themeColor="text1"/>
          <w:sz w:val="24"/>
          <w:szCs w:val="24"/>
        </w:rPr>
      </w:pPr>
    </w:p>
    <w:p w14:paraId="35A6CFBD" w14:textId="69139619" w:rsidR="004D5E2D" w:rsidRDefault="004D5E2D" w:rsidP="00BE3162">
      <w:pPr>
        <w:rPr>
          <w:rFonts w:cs="Arial"/>
          <w:color w:val="000000" w:themeColor="text1"/>
          <w:sz w:val="24"/>
          <w:szCs w:val="24"/>
        </w:rPr>
      </w:pPr>
    </w:p>
    <w:p w14:paraId="2F72235C" w14:textId="16BB1433" w:rsidR="004D5E2D" w:rsidRDefault="004D5E2D" w:rsidP="00BE3162">
      <w:pPr>
        <w:rPr>
          <w:rFonts w:cs="Arial"/>
          <w:color w:val="000000" w:themeColor="text1"/>
          <w:sz w:val="24"/>
          <w:szCs w:val="24"/>
        </w:rPr>
      </w:pPr>
    </w:p>
    <w:p w14:paraId="2202AF90" w14:textId="0F7D134A" w:rsidR="004D5E2D" w:rsidRDefault="004D5E2D" w:rsidP="00BE3162">
      <w:pPr>
        <w:rPr>
          <w:rFonts w:cs="Arial"/>
          <w:color w:val="000000" w:themeColor="text1"/>
          <w:sz w:val="24"/>
          <w:szCs w:val="24"/>
        </w:rPr>
      </w:pPr>
    </w:p>
    <w:p w14:paraId="4C59BF12" w14:textId="1A1F68F2" w:rsidR="004D5E2D" w:rsidRDefault="004D5E2D" w:rsidP="00BE3162">
      <w:pPr>
        <w:rPr>
          <w:rFonts w:cs="Arial"/>
          <w:color w:val="000000" w:themeColor="text1"/>
          <w:sz w:val="24"/>
          <w:szCs w:val="24"/>
        </w:rPr>
      </w:pPr>
    </w:p>
    <w:p w14:paraId="4209C323" w14:textId="7C3DD29E" w:rsidR="004D5E2D" w:rsidRDefault="004D5E2D" w:rsidP="00BE3162">
      <w:pPr>
        <w:rPr>
          <w:rFonts w:cs="Arial"/>
          <w:color w:val="000000" w:themeColor="text1"/>
          <w:sz w:val="24"/>
          <w:szCs w:val="24"/>
        </w:rPr>
      </w:pPr>
    </w:p>
    <w:p w14:paraId="6AC5E4A5" w14:textId="64BFA23A" w:rsidR="004D5E2D" w:rsidRDefault="004D5E2D" w:rsidP="00BE3162">
      <w:pPr>
        <w:rPr>
          <w:rFonts w:cs="Arial"/>
          <w:color w:val="000000" w:themeColor="text1"/>
          <w:sz w:val="24"/>
          <w:szCs w:val="24"/>
        </w:rPr>
      </w:pPr>
    </w:p>
    <w:p w14:paraId="26BF7E29" w14:textId="23D479C3" w:rsidR="004D5E2D" w:rsidRDefault="004D5E2D" w:rsidP="00BE3162">
      <w:pPr>
        <w:rPr>
          <w:rFonts w:cs="Arial"/>
          <w:color w:val="000000" w:themeColor="text1"/>
          <w:sz w:val="24"/>
          <w:szCs w:val="24"/>
        </w:rPr>
      </w:pPr>
    </w:p>
    <w:p w14:paraId="294FE344" w14:textId="18520396" w:rsidR="004D5E2D" w:rsidRDefault="004D5E2D" w:rsidP="00BE3162">
      <w:pPr>
        <w:rPr>
          <w:rFonts w:cs="Arial"/>
          <w:color w:val="000000" w:themeColor="text1"/>
          <w:sz w:val="24"/>
          <w:szCs w:val="24"/>
        </w:rPr>
      </w:pPr>
    </w:p>
    <w:p w14:paraId="1D604485" w14:textId="15A8D300" w:rsidR="004D5E2D" w:rsidRDefault="004D5E2D" w:rsidP="00BE3162">
      <w:pPr>
        <w:rPr>
          <w:rFonts w:cs="Arial"/>
          <w:color w:val="000000" w:themeColor="text1"/>
          <w:sz w:val="24"/>
          <w:szCs w:val="24"/>
        </w:rPr>
      </w:pPr>
    </w:p>
    <w:p w14:paraId="08B351A3" w14:textId="6CC4F2A1" w:rsidR="004D5E2D" w:rsidRDefault="004D5E2D" w:rsidP="00BE3162">
      <w:pPr>
        <w:rPr>
          <w:rFonts w:cs="Arial"/>
          <w:color w:val="000000" w:themeColor="text1"/>
          <w:sz w:val="24"/>
          <w:szCs w:val="24"/>
        </w:rPr>
      </w:pPr>
    </w:p>
    <w:p w14:paraId="5A9CF569" w14:textId="09B8BB70" w:rsidR="004D5E2D" w:rsidRDefault="004D5E2D" w:rsidP="00BE3162">
      <w:pPr>
        <w:rPr>
          <w:rFonts w:cs="Arial"/>
          <w:color w:val="000000" w:themeColor="text1"/>
          <w:sz w:val="24"/>
          <w:szCs w:val="24"/>
        </w:rPr>
      </w:pPr>
    </w:p>
    <w:p w14:paraId="0EFB5F07" w14:textId="2872C256" w:rsidR="004D5E2D" w:rsidRDefault="004D5E2D" w:rsidP="00BE3162">
      <w:pPr>
        <w:rPr>
          <w:rFonts w:cs="Arial"/>
          <w:color w:val="000000" w:themeColor="text1"/>
          <w:sz w:val="24"/>
          <w:szCs w:val="24"/>
        </w:rPr>
      </w:pPr>
    </w:p>
    <w:p w14:paraId="55961896" w14:textId="77777777" w:rsidR="004D5E2D" w:rsidRDefault="004D5E2D" w:rsidP="00BE3162">
      <w:pPr>
        <w:rPr>
          <w:rFonts w:cs="Arial"/>
          <w:color w:val="000000" w:themeColor="text1"/>
          <w:sz w:val="24"/>
          <w:szCs w:val="24"/>
        </w:rPr>
      </w:pPr>
    </w:p>
    <w:p w14:paraId="5AD72A90" w14:textId="77777777" w:rsidR="002D3120" w:rsidRPr="002C2C4F" w:rsidRDefault="002D3120" w:rsidP="00BE3162">
      <w:pPr>
        <w:rPr>
          <w:rFonts w:cs="Arial"/>
          <w:color w:val="000000" w:themeColor="text1"/>
          <w:sz w:val="24"/>
          <w:szCs w:val="24"/>
        </w:rPr>
      </w:pPr>
    </w:p>
    <w:p w14:paraId="0B88C56F" w14:textId="77777777" w:rsidR="00F24AE9" w:rsidRDefault="00C64027" w:rsidP="0082191A">
      <w:pPr>
        <w:rPr>
          <w:rFonts w:cs="Arial"/>
          <w:b/>
          <w:color w:val="000000" w:themeColor="text1"/>
          <w:sz w:val="24"/>
          <w:szCs w:val="24"/>
          <w:lang w:val="sr-Cyrl-RS"/>
        </w:rPr>
      </w:pPr>
      <w:r w:rsidRPr="002C2C4F">
        <w:rPr>
          <w:rFonts w:cs="Arial"/>
          <w:b/>
          <w:color w:val="000000" w:themeColor="text1"/>
          <w:sz w:val="24"/>
          <w:szCs w:val="24"/>
        </w:rPr>
        <w:t>ПАРТИЈА 12 –</w:t>
      </w:r>
      <w:r w:rsidR="00E9180C">
        <w:rPr>
          <w:rFonts w:cs="Arial"/>
          <w:b/>
          <w:color w:val="000000" w:themeColor="text1"/>
          <w:sz w:val="24"/>
          <w:szCs w:val="24"/>
          <w:lang w:val="sr-Cyrl-RS"/>
        </w:rPr>
        <w:t>ЛИНИЈСКО МАТРИЧНИ ШТАМПАЧ</w:t>
      </w:r>
    </w:p>
    <w:p w14:paraId="190AF51D" w14:textId="77777777" w:rsidR="00F24AE9" w:rsidRDefault="00F24AE9" w:rsidP="0082191A">
      <w:pPr>
        <w:rPr>
          <w:rFonts w:cs="Arial"/>
          <w:b/>
          <w:color w:val="000000" w:themeColor="text1"/>
          <w:sz w:val="24"/>
          <w:szCs w:val="24"/>
          <w:lang w:val="sr-Cyrl-RS"/>
        </w:rPr>
      </w:pPr>
    </w:p>
    <w:p w14:paraId="546A1F71" w14:textId="77777777" w:rsidR="002D3120" w:rsidRPr="002D3120" w:rsidRDefault="002D3120" w:rsidP="002D3120">
      <w:pPr>
        <w:rPr>
          <w:rFonts w:cs="Arial"/>
          <w:sz w:val="22"/>
          <w:szCs w:val="22"/>
          <w:lang w:val="sr-Latn-RS"/>
        </w:rPr>
      </w:pPr>
      <w:r w:rsidRPr="002D3120">
        <w:rPr>
          <w:rFonts w:cs="Arial"/>
          <w:sz w:val="22"/>
          <w:szCs w:val="22"/>
          <w:lang w:val="sr-Latn-RS"/>
        </w:rPr>
        <w:t>Linijsko matrični štampač</w:t>
      </w:r>
      <w:r w:rsidRPr="002D3120">
        <w:rPr>
          <w:rFonts w:cs="Arial"/>
          <w:sz w:val="22"/>
          <w:szCs w:val="22"/>
        </w:rPr>
        <w:t xml:space="preserve"> Printronix 8210 ili odgovarajući  </w:t>
      </w:r>
    </w:p>
    <w:p w14:paraId="06451DF4" w14:textId="77777777" w:rsidR="002D3120" w:rsidRPr="002D3120" w:rsidRDefault="002D3120" w:rsidP="00337FBF">
      <w:pPr>
        <w:pStyle w:val="ListParagraph"/>
        <w:numPr>
          <w:ilvl w:val="0"/>
          <w:numId w:val="52"/>
        </w:numPr>
        <w:spacing w:before="0" w:after="0" w:line="240" w:lineRule="auto"/>
        <w:jc w:val="left"/>
        <w:rPr>
          <w:rFonts w:ascii="Arial" w:hAnsi="Arial" w:cs="Arial"/>
        </w:rPr>
      </w:pPr>
      <w:r w:rsidRPr="002D3120">
        <w:rPr>
          <w:rFonts w:ascii="Arial" w:eastAsia="Times New Roman" w:hAnsi="Arial" w:cs="Arial"/>
        </w:rPr>
        <w:t>Brzina štampe do 1000 linija po min.</w:t>
      </w:r>
    </w:p>
    <w:p w14:paraId="249ABC56" w14:textId="77777777" w:rsidR="002D3120" w:rsidRPr="002D3120" w:rsidRDefault="002D3120" w:rsidP="00337FBF">
      <w:pPr>
        <w:pStyle w:val="ListParagraph"/>
        <w:numPr>
          <w:ilvl w:val="0"/>
          <w:numId w:val="52"/>
        </w:numPr>
        <w:spacing w:before="0" w:after="0" w:line="240" w:lineRule="auto"/>
        <w:jc w:val="left"/>
        <w:rPr>
          <w:rFonts w:ascii="Arial" w:hAnsi="Arial" w:cs="Arial"/>
        </w:rPr>
      </w:pPr>
      <w:r w:rsidRPr="002D3120">
        <w:rPr>
          <w:rFonts w:ascii="Arial" w:eastAsia="Times New Roman" w:hAnsi="Arial" w:cs="Arial"/>
        </w:rPr>
        <w:t>Sa mrežnim kontrolerom</w:t>
      </w:r>
    </w:p>
    <w:p w14:paraId="5F37E68A" w14:textId="77777777" w:rsidR="002D3120" w:rsidRPr="002D3120" w:rsidRDefault="002D3120" w:rsidP="00337FBF">
      <w:pPr>
        <w:pStyle w:val="ListParagraph"/>
        <w:numPr>
          <w:ilvl w:val="0"/>
          <w:numId w:val="52"/>
        </w:numPr>
        <w:spacing w:before="0" w:after="0" w:line="240" w:lineRule="auto"/>
        <w:jc w:val="left"/>
        <w:rPr>
          <w:rFonts w:ascii="Arial" w:hAnsi="Arial" w:cs="Arial"/>
        </w:rPr>
      </w:pPr>
      <w:r w:rsidRPr="002D3120">
        <w:rPr>
          <w:rFonts w:ascii="Arial" w:eastAsia="Times New Roman" w:hAnsi="Arial" w:cs="Arial"/>
        </w:rPr>
        <w:t>Uredjaj za automatsko slaganje papira</w:t>
      </w:r>
    </w:p>
    <w:p w14:paraId="7E9417EB" w14:textId="77777777" w:rsidR="002D3120" w:rsidRPr="002D3120" w:rsidRDefault="002D3120" w:rsidP="00337FBF">
      <w:pPr>
        <w:pStyle w:val="ListParagraph"/>
        <w:numPr>
          <w:ilvl w:val="0"/>
          <w:numId w:val="52"/>
        </w:numPr>
        <w:spacing w:before="0" w:after="0" w:line="240" w:lineRule="auto"/>
        <w:jc w:val="left"/>
        <w:rPr>
          <w:rFonts w:ascii="Arial" w:hAnsi="Arial" w:cs="Arial"/>
        </w:rPr>
      </w:pPr>
      <w:r w:rsidRPr="002D3120">
        <w:rPr>
          <w:rFonts w:ascii="Arial" w:eastAsia="Times New Roman" w:hAnsi="Arial" w:cs="Arial"/>
        </w:rPr>
        <w:t>Black back forms paper out sensor</w:t>
      </w:r>
    </w:p>
    <w:p w14:paraId="12667FC5" w14:textId="77777777" w:rsidR="002D3120" w:rsidRPr="002D3120" w:rsidRDefault="002D3120" w:rsidP="00337FBF">
      <w:pPr>
        <w:pStyle w:val="ListParagraph"/>
        <w:numPr>
          <w:ilvl w:val="0"/>
          <w:numId w:val="52"/>
        </w:numPr>
        <w:spacing w:before="0" w:after="0" w:line="240" w:lineRule="auto"/>
        <w:jc w:val="left"/>
        <w:rPr>
          <w:rFonts w:ascii="Arial" w:hAnsi="Arial" w:cs="Arial"/>
        </w:rPr>
      </w:pPr>
      <w:r w:rsidRPr="002D3120">
        <w:rPr>
          <w:rFonts w:ascii="Arial" w:eastAsia="Times New Roman" w:hAnsi="Arial" w:cs="Arial"/>
        </w:rPr>
        <w:t>UTF8</w:t>
      </w:r>
    </w:p>
    <w:p w14:paraId="0140638A" w14:textId="77777777" w:rsidR="002D3120" w:rsidRPr="002D3120" w:rsidRDefault="002D3120" w:rsidP="00337FBF">
      <w:pPr>
        <w:pStyle w:val="ListParagraph"/>
        <w:numPr>
          <w:ilvl w:val="0"/>
          <w:numId w:val="52"/>
        </w:numPr>
        <w:spacing w:before="0" w:after="0" w:line="240" w:lineRule="auto"/>
        <w:jc w:val="left"/>
        <w:rPr>
          <w:rFonts w:ascii="Arial" w:eastAsia="Times New Roman" w:hAnsi="Arial" w:cs="Arial"/>
        </w:rPr>
      </w:pPr>
      <w:r w:rsidRPr="002D3120">
        <w:rPr>
          <w:rFonts w:ascii="Arial" w:eastAsia="Times New Roman" w:hAnsi="Arial" w:cs="Arial"/>
        </w:rPr>
        <w:t>Bold, italic, double wide, double high, overstrike, underline, subscript, superscript</w:t>
      </w:r>
    </w:p>
    <w:p w14:paraId="1E3756BD" w14:textId="77777777" w:rsidR="002D3120" w:rsidRPr="002D3120" w:rsidRDefault="002D3120" w:rsidP="00337FBF">
      <w:pPr>
        <w:pStyle w:val="ListParagraph"/>
        <w:numPr>
          <w:ilvl w:val="0"/>
          <w:numId w:val="52"/>
        </w:numPr>
        <w:spacing w:before="0" w:after="0" w:line="240" w:lineRule="auto"/>
        <w:jc w:val="left"/>
        <w:rPr>
          <w:rFonts w:ascii="Arial" w:eastAsia="Times New Roman" w:hAnsi="Arial" w:cs="Arial"/>
        </w:rPr>
      </w:pPr>
      <w:r w:rsidRPr="002D3120">
        <w:rPr>
          <w:rFonts w:ascii="Arial" w:eastAsia="Times New Roman" w:hAnsi="Arial" w:cs="Arial"/>
        </w:rPr>
        <w:t>Povezivanje: USB, LAN, serial</w:t>
      </w:r>
    </w:p>
    <w:p w14:paraId="4C074D94" w14:textId="77777777" w:rsidR="002D3120" w:rsidRPr="002D3120" w:rsidRDefault="002D3120" w:rsidP="00337FBF">
      <w:pPr>
        <w:pStyle w:val="ListParagraph"/>
        <w:numPr>
          <w:ilvl w:val="0"/>
          <w:numId w:val="52"/>
        </w:numPr>
        <w:spacing w:before="0" w:after="0" w:line="240" w:lineRule="auto"/>
        <w:jc w:val="left"/>
        <w:rPr>
          <w:rFonts w:ascii="Arial" w:eastAsia="Times New Roman" w:hAnsi="Arial" w:cs="Arial"/>
        </w:rPr>
      </w:pPr>
      <w:r w:rsidRPr="002D3120">
        <w:rPr>
          <w:rFonts w:ascii="Arial" w:eastAsia="Times New Roman" w:hAnsi="Arial" w:cs="Arial"/>
        </w:rPr>
        <w:t>Print server</w:t>
      </w:r>
    </w:p>
    <w:p w14:paraId="4F37FF98" w14:textId="77777777" w:rsidR="002D3120" w:rsidRPr="002D3120" w:rsidRDefault="002D3120" w:rsidP="00337FBF">
      <w:pPr>
        <w:pStyle w:val="ListParagraph"/>
        <w:numPr>
          <w:ilvl w:val="0"/>
          <w:numId w:val="52"/>
        </w:numPr>
        <w:spacing w:before="0" w:after="0" w:line="240" w:lineRule="auto"/>
        <w:jc w:val="left"/>
        <w:rPr>
          <w:rFonts w:ascii="Arial" w:eastAsia="Times New Roman" w:hAnsi="Arial" w:cs="Arial"/>
        </w:rPr>
      </w:pPr>
      <w:r w:rsidRPr="002D3120">
        <w:rPr>
          <w:rFonts w:ascii="Arial" w:hAnsi="Arial" w:cs="Arial"/>
          <w:lang w:val="sr-Latn-RS"/>
        </w:rPr>
        <w:t>ribona</w:t>
      </w:r>
      <w:r w:rsidRPr="002D3120">
        <w:rPr>
          <w:rFonts w:ascii="Arial" w:hAnsi="Arial" w:cs="Arial"/>
          <w:lang w:val="sr-Cyrl-RS"/>
        </w:rPr>
        <w:t xml:space="preserve">: 8 </w:t>
      </w:r>
      <w:r w:rsidRPr="002D3120">
        <w:rPr>
          <w:rFonts w:ascii="Arial" w:hAnsi="Arial" w:cs="Arial"/>
          <w:lang w:val="sr-Latn-RS"/>
        </w:rPr>
        <w:t>komada ili</w:t>
      </w:r>
      <w:r w:rsidRPr="002D3120">
        <w:rPr>
          <w:rFonts w:ascii="Arial" w:hAnsi="Arial" w:cs="Arial"/>
          <w:lang w:val="sr-Cyrl-RS"/>
        </w:rPr>
        <w:t xml:space="preserve"> 2 </w:t>
      </w:r>
      <w:r w:rsidRPr="002D3120">
        <w:rPr>
          <w:rFonts w:ascii="Arial" w:hAnsi="Arial" w:cs="Arial"/>
          <w:lang w:val="sr-Latn-RS"/>
        </w:rPr>
        <w:t>pakovanja</w:t>
      </w:r>
      <w:r w:rsidRPr="002D3120">
        <w:rPr>
          <w:rFonts w:ascii="Arial" w:hAnsi="Arial" w:cs="Arial"/>
          <w:lang w:val="sr-Cyrl-RS"/>
        </w:rPr>
        <w:t xml:space="preserve"> po 4 </w:t>
      </w:r>
      <w:r w:rsidRPr="002D3120">
        <w:rPr>
          <w:rFonts w:ascii="Arial" w:hAnsi="Arial" w:cs="Arial"/>
          <w:lang w:val="sr-Latn-RS"/>
        </w:rPr>
        <w:t>komada</w:t>
      </w:r>
    </w:p>
    <w:p w14:paraId="32553DB1" w14:textId="77777777" w:rsidR="002D3120" w:rsidRPr="002D3120" w:rsidRDefault="002D3120" w:rsidP="00337FBF">
      <w:pPr>
        <w:pStyle w:val="ListParagraph"/>
        <w:numPr>
          <w:ilvl w:val="0"/>
          <w:numId w:val="52"/>
        </w:numPr>
        <w:spacing w:before="0" w:after="0" w:line="240" w:lineRule="auto"/>
        <w:jc w:val="left"/>
        <w:rPr>
          <w:rFonts w:ascii="Arial" w:eastAsia="Times New Roman" w:hAnsi="Arial" w:cs="Arial"/>
        </w:rPr>
      </w:pPr>
      <w:r w:rsidRPr="002D3120">
        <w:rPr>
          <w:rFonts w:ascii="Arial" w:hAnsi="Arial" w:cs="Arial"/>
          <w:lang w:val="sr-Latn-RS"/>
        </w:rPr>
        <w:t>montaža</w:t>
      </w:r>
      <w:r w:rsidRPr="002D3120">
        <w:rPr>
          <w:rFonts w:ascii="Arial" w:hAnsi="Arial" w:cs="Arial"/>
          <w:lang w:val="sr-Cyrl-RS"/>
        </w:rPr>
        <w:t xml:space="preserve"> </w:t>
      </w:r>
      <w:r w:rsidRPr="002D3120">
        <w:rPr>
          <w:rFonts w:ascii="Arial" w:hAnsi="Arial" w:cs="Arial"/>
          <w:lang w:val="sr-Latn-RS"/>
        </w:rPr>
        <w:t>i</w:t>
      </w:r>
      <w:r w:rsidRPr="002D3120">
        <w:rPr>
          <w:rFonts w:ascii="Arial" w:hAnsi="Arial" w:cs="Arial"/>
          <w:lang w:val="sr-Cyrl-RS"/>
        </w:rPr>
        <w:t xml:space="preserve"> </w:t>
      </w:r>
      <w:r w:rsidRPr="002D3120">
        <w:rPr>
          <w:rFonts w:ascii="Arial" w:hAnsi="Arial" w:cs="Arial"/>
          <w:lang w:val="sr-Latn-RS"/>
        </w:rPr>
        <w:t>inicijalno</w:t>
      </w:r>
      <w:r w:rsidRPr="002D3120">
        <w:rPr>
          <w:rFonts w:ascii="Arial" w:hAnsi="Arial" w:cs="Arial"/>
          <w:lang w:val="sr-Cyrl-RS"/>
        </w:rPr>
        <w:t xml:space="preserve"> </w:t>
      </w:r>
      <w:r w:rsidRPr="002D3120">
        <w:rPr>
          <w:rFonts w:ascii="Arial" w:hAnsi="Arial" w:cs="Arial"/>
          <w:lang w:val="sr-Latn-RS"/>
        </w:rPr>
        <w:t>podešavanje</w:t>
      </w:r>
    </w:p>
    <w:p w14:paraId="0B2C701E" w14:textId="77777777" w:rsidR="002D3120" w:rsidRPr="002D3120" w:rsidRDefault="002D3120" w:rsidP="00337FBF">
      <w:pPr>
        <w:pStyle w:val="ListParagraph"/>
        <w:numPr>
          <w:ilvl w:val="0"/>
          <w:numId w:val="52"/>
        </w:numPr>
        <w:spacing w:before="0" w:after="160" w:line="256" w:lineRule="auto"/>
        <w:jc w:val="left"/>
        <w:rPr>
          <w:rFonts w:ascii="Arial" w:hAnsi="Arial" w:cs="Arial"/>
        </w:rPr>
      </w:pPr>
      <w:r w:rsidRPr="002D3120">
        <w:rPr>
          <w:rFonts w:ascii="Arial" w:eastAsia="Times New Roman" w:hAnsi="Arial" w:cs="Arial"/>
        </w:rPr>
        <w:t>ENERGY STAR standard</w:t>
      </w:r>
    </w:p>
    <w:p w14:paraId="2309A6A9" w14:textId="1DE4131B" w:rsidR="00F24AE9" w:rsidRPr="002B42AA" w:rsidRDefault="002B42AA" w:rsidP="0082191A">
      <w:pPr>
        <w:rPr>
          <w:rFonts w:cs="Arial"/>
          <w:color w:val="000000" w:themeColor="text1"/>
          <w:sz w:val="24"/>
          <w:szCs w:val="24"/>
          <w:lang w:val="sr-Latn-RS"/>
        </w:rPr>
      </w:pPr>
      <w:r>
        <w:rPr>
          <w:rFonts w:cs="Arial"/>
          <w:color w:val="000000" w:themeColor="text1"/>
          <w:sz w:val="24"/>
          <w:szCs w:val="24"/>
          <w:lang w:val="sr-Latn-RS"/>
        </w:rPr>
        <w:t xml:space="preserve">Mesto isporuke:Ogranak TENT,ul. </w:t>
      </w:r>
      <w:r>
        <w:rPr>
          <w:rFonts w:cs="Arial"/>
          <w:sz w:val="22"/>
          <w:szCs w:val="22"/>
        </w:rPr>
        <w:t>Bogoljuba Uroševića Crnog broj 44, 11500 Obrenovac</w:t>
      </w:r>
    </w:p>
    <w:p w14:paraId="444B6594" w14:textId="77777777" w:rsidR="002D3120" w:rsidRPr="002D3120" w:rsidRDefault="002D3120" w:rsidP="002D3120">
      <w:pPr>
        <w:rPr>
          <w:rFonts w:cs="Arial"/>
          <w:color w:val="000000" w:themeColor="text1"/>
          <w:sz w:val="24"/>
          <w:szCs w:val="24"/>
          <w:lang w:val="sr-Cyrl-RS"/>
        </w:rPr>
      </w:pPr>
      <w:r>
        <w:rPr>
          <w:rFonts w:cs="Arial"/>
          <w:color w:val="000000" w:themeColor="text1"/>
          <w:sz w:val="24"/>
          <w:szCs w:val="24"/>
          <w:lang w:val="sr-Cyrl-RS"/>
        </w:rPr>
        <w:t>____________                                                                            ____________________</w:t>
      </w:r>
    </w:p>
    <w:p w14:paraId="1B84C3D9" w14:textId="77777777" w:rsidR="002D3120" w:rsidRPr="002D3120" w:rsidRDefault="002D3120" w:rsidP="002D3120">
      <w:pPr>
        <w:rPr>
          <w:rFonts w:eastAsia="Arial Narrow" w:cs="Arial"/>
          <w:color w:val="000000" w:themeColor="text1"/>
          <w:sz w:val="24"/>
          <w:szCs w:val="24"/>
          <w:lang w:val="sr-Cyrl-RS"/>
        </w:rPr>
      </w:pPr>
      <w:r>
        <w:rPr>
          <w:rFonts w:eastAsia="Arial Narrow" w:cs="Arial"/>
          <w:color w:val="000000" w:themeColor="text1"/>
          <w:sz w:val="24"/>
          <w:szCs w:val="24"/>
          <w:lang w:val="sr-Cyrl-RS"/>
        </w:rPr>
        <w:t xml:space="preserve">   </w:t>
      </w: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 xml:space="preserve">м. п.                               </w:t>
      </w:r>
      <w:r>
        <w:rPr>
          <w:rFonts w:eastAsia="Arial Narrow" w:cs="Arial"/>
          <w:color w:val="000000" w:themeColor="text1"/>
          <w:sz w:val="24"/>
          <w:szCs w:val="24"/>
          <w:lang w:val="sr-Cyrl-RS"/>
        </w:rPr>
        <w:t xml:space="preserve">Потпис </w:t>
      </w:r>
      <w:r w:rsidRPr="002C2C4F">
        <w:rPr>
          <w:rFonts w:eastAsia="Arial Narrow" w:cs="Arial"/>
          <w:color w:val="000000" w:themeColor="text1"/>
          <w:sz w:val="24"/>
          <w:szCs w:val="24"/>
        </w:rPr>
        <w:t>Понуђач</w:t>
      </w:r>
      <w:r>
        <w:rPr>
          <w:rFonts w:eastAsia="Arial Narrow" w:cs="Arial"/>
          <w:color w:val="000000" w:themeColor="text1"/>
          <w:sz w:val="24"/>
          <w:szCs w:val="24"/>
          <w:lang w:val="sr-Cyrl-RS"/>
        </w:rPr>
        <w:t>а</w:t>
      </w:r>
    </w:p>
    <w:p w14:paraId="4F5A1095" w14:textId="77777777" w:rsidR="002D3120" w:rsidRDefault="002D3120" w:rsidP="002D3120">
      <w:pPr>
        <w:rPr>
          <w:rFonts w:cs="Arial"/>
          <w:color w:val="000000" w:themeColor="text1"/>
          <w:sz w:val="24"/>
          <w:szCs w:val="24"/>
        </w:rPr>
      </w:pPr>
    </w:p>
    <w:p w14:paraId="4D3AF92C" w14:textId="77777777" w:rsidR="00C64027" w:rsidRPr="002C2C4F" w:rsidRDefault="00C64027" w:rsidP="00C64027">
      <w:pPr>
        <w:rPr>
          <w:rFonts w:cs="Arial"/>
          <w:color w:val="000000" w:themeColor="text1"/>
          <w:sz w:val="24"/>
          <w:szCs w:val="24"/>
        </w:rPr>
        <w:sectPr w:rsidR="00C64027" w:rsidRPr="002C2C4F" w:rsidSect="006A597F">
          <w:pgSz w:w="11906" w:h="16838"/>
          <w:pgMar w:top="1417" w:right="1134" w:bottom="1417" w:left="1701" w:header="708" w:footer="708" w:gutter="0"/>
          <w:cols w:space="708"/>
          <w:docGrid w:linePitch="360"/>
        </w:sectPr>
      </w:pPr>
    </w:p>
    <w:p w14:paraId="6A75ED0A" w14:textId="77777777" w:rsidR="0082191A" w:rsidRPr="00F24AE9" w:rsidRDefault="00BE3162" w:rsidP="0082191A">
      <w:pPr>
        <w:rPr>
          <w:rFonts w:cs="Arial"/>
          <w:b/>
          <w:color w:val="000000" w:themeColor="text1"/>
          <w:sz w:val="24"/>
          <w:szCs w:val="24"/>
          <w:lang w:val="sr-Cyrl-RS"/>
        </w:rPr>
      </w:pPr>
      <w:r w:rsidRPr="002C2C4F">
        <w:rPr>
          <w:rFonts w:cs="Arial"/>
          <w:b/>
          <w:color w:val="000000" w:themeColor="text1"/>
          <w:sz w:val="24"/>
          <w:szCs w:val="24"/>
        </w:rPr>
        <w:lastRenderedPageBreak/>
        <w:t xml:space="preserve">ПАРТИЈА 13 – </w:t>
      </w:r>
      <w:r w:rsidR="00E9180C">
        <w:rPr>
          <w:rFonts w:cs="Arial"/>
          <w:b/>
          <w:color w:val="000000" w:themeColor="text1"/>
          <w:sz w:val="24"/>
          <w:szCs w:val="24"/>
          <w:lang w:val="sr-Cyrl-RS"/>
        </w:rPr>
        <w:t>УРЕЂАЈ ЗА ДВОСТРАНУ ШТАМПУ КАРТИЦА СА 5 КОЛОР РИБОНА</w:t>
      </w:r>
    </w:p>
    <w:p w14:paraId="49139397" w14:textId="77777777" w:rsidR="00F24AE9" w:rsidRDefault="00F24AE9" w:rsidP="0082191A">
      <w:pPr>
        <w:rPr>
          <w:rFonts w:cs="Arial"/>
          <w:b/>
          <w:color w:val="000000" w:themeColor="text1"/>
          <w:sz w:val="24"/>
          <w:szCs w:val="24"/>
        </w:rPr>
      </w:pPr>
    </w:p>
    <w:p w14:paraId="0F11E478" w14:textId="77777777" w:rsidR="002D3120" w:rsidRPr="001A4766" w:rsidRDefault="002D3120" w:rsidP="00337FBF">
      <w:pPr>
        <w:pStyle w:val="ListParagraph"/>
        <w:numPr>
          <w:ilvl w:val="0"/>
          <w:numId w:val="39"/>
        </w:numPr>
        <w:spacing w:before="0" w:after="160" w:line="254" w:lineRule="auto"/>
        <w:jc w:val="left"/>
        <w:rPr>
          <w:rFonts w:ascii="Arial" w:hAnsi="Arial" w:cs="Arial"/>
        </w:rPr>
      </w:pPr>
      <w:r w:rsidRPr="001A4766">
        <w:rPr>
          <w:rFonts w:ascii="Arial" w:hAnsi="Arial" w:cs="Arial"/>
        </w:rPr>
        <w:t xml:space="preserve">DATACARD® SD360 dvostrana štampa kartica са  5 kolor ribona (YMCKT full-color ribbon kit) </w:t>
      </w:r>
      <w:r w:rsidRPr="001A4766">
        <w:rPr>
          <w:rFonts w:ascii="Arial" w:hAnsi="Arial" w:cs="Arial"/>
          <w:lang w:val="sr-Latn-RS"/>
        </w:rPr>
        <w:t>ili odgovarajući</w:t>
      </w:r>
    </w:p>
    <w:p w14:paraId="3C76968D" w14:textId="77777777" w:rsidR="002D3120" w:rsidRPr="001A4766" w:rsidRDefault="002D3120" w:rsidP="00337FBF">
      <w:pPr>
        <w:pStyle w:val="ListParagraph"/>
        <w:numPr>
          <w:ilvl w:val="0"/>
          <w:numId w:val="40"/>
        </w:numPr>
        <w:spacing w:before="0" w:after="0" w:line="240" w:lineRule="auto"/>
        <w:jc w:val="left"/>
        <w:rPr>
          <w:rFonts w:ascii="Arial" w:eastAsia="Times New Roman" w:hAnsi="Arial" w:cs="Arial"/>
        </w:rPr>
      </w:pPr>
      <w:r w:rsidRPr="001A4766">
        <w:rPr>
          <w:rFonts w:ascii="Arial" w:eastAsia="Times New Roman" w:hAnsi="Arial" w:cs="Arial"/>
        </w:rPr>
        <w:t>Duplex štampa kartice</w:t>
      </w:r>
    </w:p>
    <w:p w14:paraId="2C7A7996" w14:textId="77777777" w:rsidR="002D3120" w:rsidRPr="001A4766" w:rsidRDefault="002D3120" w:rsidP="00337FBF">
      <w:pPr>
        <w:pStyle w:val="ListParagraph"/>
        <w:numPr>
          <w:ilvl w:val="0"/>
          <w:numId w:val="40"/>
        </w:numPr>
        <w:spacing w:before="0" w:after="160" w:line="254" w:lineRule="auto"/>
        <w:jc w:val="left"/>
        <w:rPr>
          <w:rFonts w:ascii="Arial" w:hAnsi="Arial" w:cs="Arial"/>
        </w:rPr>
      </w:pPr>
      <w:r w:rsidRPr="001A4766">
        <w:rPr>
          <w:rFonts w:ascii="Arial" w:hAnsi="Arial" w:cs="Arial"/>
        </w:rPr>
        <w:t>Rezolucija 300 dpi</w:t>
      </w:r>
    </w:p>
    <w:p w14:paraId="71974B94" w14:textId="77777777" w:rsidR="002D3120" w:rsidRPr="001A4766" w:rsidRDefault="002D3120" w:rsidP="00337FBF">
      <w:pPr>
        <w:pStyle w:val="ListParagraph"/>
        <w:numPr>
          <w:ilvl w:val="0"/>
          <w:numId w:val="40"/>
        </w:numPr>
        <w:spacing w:before="0" w:after="160" w:line="254" w:lineRule="auto"/>
        <w:jc w:val="left"/>
        <w:rPr>
          <w:rFonts w:ascii="Arial" w:hAnsi="Arial" w:cs="Arial"/>
        </w:rPr>
      </w:pPr>
      <w:r w:rsidRPr="001A4766">
        <w:rPr>
          <w:rFonts w:ascii="Arial" w:hAnsi="Arial" w:cs="Arial"/>
        </w:rPr>
        <w:t xml:space="preserve">Brzina kolor </w:t>
      </w:r>
      <w:r w:rsidRPr="001A4766">
        <w:rPr>
          <w:rFonts w:ascii="Arial" w:hAnsi="Arial" w:cs="Arial"/>
          <w:lang w:val="sr-Latn-RS"/>
        </w:rPr>
        <w:t xml:space="preserve">štampe </w:t>
      </w:r>
      <w:r w:rsidRPr="001A4766">
        <w:rPr>
          <w:rFonts w:ascii="Arial" w:eastAsia="Times New Roman" w:hAnsi="Arial" w:cs="Arial"/>
        </w:rPr>
        <w:t>štampe 200kartica jednostrano ili 155 kartica dvostran po času</w:t>
      </w:r>
    </w:p>
    <w:p w14:paraId="543B4FAC" w14:textId="77777777" w:rsidR="002D3120" w:rsidRPr="001A4766" w:rsidRDefault="002D3120" w:rsidP="00337FBF">
      <w:pPr>
        <w:pStyle w:val="ListParagraph"/>
        <w:numPr>
          <w:ilvl w:val="0"/>
          <w:numId w:val="40"/>
        </w:numPr>
        <w:spacing w:before="0" w:after="160" w:line="254" w:lineRule="auto"/>
        <w:jc w:val="left"/>
        <w:rPr>
          <w:rFonts w:ascii="Arial" w:hAnsi="Arial" w:cs="Arial"/>
        </w:rPr>
      </w:pPr>
      <w:r w:rsidRPr="001A4766">
        <w:rPr>
          <w:rFonts w:ascii="Arial" w:eastAsia="Times New Roman" w:hAnsi="Arial" w:cs="Arial"/>
        </w:rPr>
        <w:t>Dimenzije kartica CR-80 (3.37in x 2.13in)</w:t>
      </w:r>
    </w:p>
    <w:p w14:paraId="026C4A56" w14:textId="77777777" w:rsidR="002D3120" w:rsidRPr="001A4766" w:rsidRDefault="002D3120" w:rsidP="00337FBF">
      <w:pPr>
        <w:pStyle w:val="ListParagraph"/>
        <w:numPr>
          <w:ilvl w:val="0"/>
          <w:numId w:val="40"/>
        </w:numPr>
        <w:spacing w:before="0" w:after="160" w:line="254" w:lineRule="auto"/>
        <w:jc w:val="left"/>
        <w:rPr>
          <w:rFonts w:ascii="Arial" w:hAnsi="Arial" w:cs="Arial"/>
        </w:rPr>
      </w:pPr>
      <w:r w:rsidRPr="001A4766">
        <w:rPr>
          <w:rFonts w:ascii="Arial" w:eastAsia="Times New Roman" w:hAnsi="Arial" w:cs="Arial"/>
        </w:rPr>
        <w:t>Povezivanje: USB, LAN</w:t>
      </w:r>
    </w:p>
    <w:p w14:paraId="0F6C7859" w14:textId="71B79CD1" w:rsidR="002D3120" w:rsidRDefault="002D3120" w:rsidP="00337FBF">
      <w:pPr>
        <w:pStyle w:val="ListParagraph"/>
        <w:numPr>
          <w:ilvl w:val="0"/>
          <w:numId w:val="40"/>
        </w:numPr>
        <w:spacing w:before="0" w:after="160" w:line="254" w:lineRule="auto"/>
        <w:jc w:val="left"/>
        <w:rPr>
          <w:rFonts w:ascii="Arial" w:hAnsi="Arial" w:cs="Arial"/>
        </w:rPr>
      </w:pPr>
      <w:r w:rsidRPr="001A4766">
        <w:rPr>
          <w:rFonts w:ascii="Arial" w:hAnsi="Arial" w:cs="Arial"/>
        </w:rPr>
        <w:t>ENERGY STAR standard</w:t>
      </w:r>
    </w:p>
    <w:p w14:paraId="2C07F5AA" w14:textId="25332603" w:rsidR="0033727F" w:rsidRDefault="002B42AA" w:rsidP="0033727F">
      <w:pPr>
        <w:spacing w:after="160" w:line="254" w:lineRule="auto"/>
        <w:jc w:val="left"/>
        <w:rPr>
          <w:rFonts w:cs="Arial"/>
          <w:sz w:val="22"/>
          <w:szCs w:val="22"/>
          <w:lang w:val="sr-Cyrl-RS"/>
        </w:rPr>
      </w:pPr>
      <w:r>
        <w:rPr>
          <w:rFonts w:cs="Arial"/>
          <w:sz w:val="22"/>
          <w:szCs w:val="22"/>
          <w:lang w:val="sr-Cyrl-RS"/>
        </w:rPr>
        <w:t>Količina: 2 Komada</w:t>
      </w:r>
    </w:p>
    <w:p w14:paraId="36460A25" w14:textId="3866932D" w:rsidR="002B42AA" w:rsidRPr="002B42AA" w:rsidRDefault="002B42AA" w:rsidP="0033727F">
      <w:pPr>
        <w:spacing w:after="160" w:line="254" w:lineRule="auto"/>
        <w:jc w:val="left"/>
        <w:rPr>
          <w:rFonts w:cs="Arial"/>
          <w:sz w:val="22"/>
          <w:szCs w:val="22"/>
          <w:lang w:val="sr-Latn-RS"/>
        </w:rPr>
      </w:pPr>
      <w:r>
        <w:rPr>
          <w:rFonts w:cs="Arial"/>
          <w:sz w:val="22"/>
          <w:szCs w:val="22"/>
          <w:lang w:val="sr-Latn-RS"/>
        </w:rPr>
        <w:t xml:space="preserve">Mesto isporuke: Ogranak TENT, </w:t>
      </w:r>
      <w:r>
        <w:rPr>
          <w:rFonts w:cs="Arial"/>
          <w:sz w:val="22"/>
          <w:szCs w:val="22"/>
        </w:rPr>
        <w:t>Bogoljuba Uroševića Crnog broj 44, 11500 Obrenovac</w:t>
      </w:r>
    </w:p>
    <w:p w14:paraId="4F519D2A" w14:textId="77777777" w:rsidR="00F24AE9" w:rsidRDefault="00F24AE9" w:rsidP="0082191A">
      <w:pPr>
        <w:rPr>
          <w:rFonts w:cs="Arial"/>
          <w:b/>
          <w:color w:val="000000" w:themeColor="text1"/>
          <w:sz w:val="24"/>
          <w:szCs w:val="24"/>
        </w:rPr>
      </w:pPr>
    </w:p>
    <w:p w14:paraId="090732E5" w14:textId="77777777" w:rsidR="00F24AE9" w:rsidRPr="002C2C4F" w:rsidRDefault="00F24AE9" w:rsidP="0082191A">
      <w:pPr>
        <w:rPr>
          <w:rFonts w:eastAsia="Arial Narrow" w:cs="Arial"/>
          <w:color w:val="000000" w:themeColor="text1"/>
          <w:sz w:val="24"/>
          <w:szCs w:val="24"/>
        </w:rPr>
      </w:pPr>
    </w:p>
    <w:p w14:paraId="74383E79" w14:textId="77777777" w:rsidR="002D3120" w:rsidRPr="002D3120" w:rsidRDefault="002D3120" w:rsidP="002D3120">
      <w:pPr>
        <w:rPr>
          <w:rFonts w:cs="Arial"/>
          <w:color w:val="000000" w:themeColor="text1"/>
          <w:sz w:val="24"/>
          <w:szCs w:val="24"/>
          <w:lang w:val="sr-Cyrl-RS"/>
        </w:rPr>
      </w:pPr>
      <w:r>
        <w:rPr>
          <w:rFonts w:cs="Arial"/>
          <w:color w:val="000000" w:themeColor="text1"/>
          <w:sz w:val="24"/>
          <w:szCs w:val="24"/>
          <w:lang w:val="sr-Cyrl-RS"/>
        </w:rPr>
        <w:t>____________                                                                            ____________________</w:t>
      </w:r>
    </w:p>
    <w:p w14:paraId="2CC1AC82" w14:textId="77777777" w:rsidR="002D3120" w:rsidRPr="002D3120" w:rsidRDefault="002D3120" w:rsidP="002D3120">
      <w:pPr>
        <w:rPr>
          <w:rFonts w:eastAsia="Arial Narrow" w:cs="Arial"/>
          <w:color w:val="000000" w:themeColor="text1"/>
          <w:sz w:val="24"/>
          <w:szCs w:val="24"/>
          <w:lang w:val="sr-Cyrl-RS"/>
        </w:rPr>
      </w:pPr>
      <w:r>
        <w:rPr>
          <w:rFonts w:eastAsia="Arial Narrow" w:cs="Arial"/>
          <w:color w:val="000000" w:themeColor="text1"/>
          <w:sz w:val="24"/>
          <w:szCs w:val="24"/>
          <w:lang w:val="sr-Cyrl-RS"/>
        </w:rPr>
        <w:t xml:space="preserve">   </w:t>
      </w: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 xml:space="preserve">м. п.                               </w:t>
      </w:r>
      <w:r>
        <w:rPr>
          <w:rFonts w:eastAsia="Arial Narrow" w:cs="Arial"/>
          <w:color w:val="000000" w:themeColor="text1"/>
          <w:sz w:val="24"/>
          <w:szCs w:val="24"/>
          <w:lang w:val="sr-Cyrl-RS"/>
        </w:rPr>
        <w:t xml:space="preserve">Потпис </w:t>
      </w:r>
      <w:r w:rsidRPr="002C2C4F">
        <w:rPr>
          <w:rFonts w:eastAsia="Arial Narrow" w:cs="Arial"/>
          <w:color w:val="000000" w:themeColor="text1"/>
          <w:sz w:val="24"/>
          <w:szCs w:val="24"/>
        </w:rPr>
        <w:t>Понуђач</w:t>
      </w:r>
      <w:r>
        <w:rPr>
          <w:rFonts w:eastAsia="Arial Narrow" w:cs="Arial"/>
          <w:color w:val="000000" w:themeColor="text1"/>
          <w:sz w:val="24"/>
          <w:szCs w:val="24"/>
          <w:lang w:val="sr-Cyrl-RS"/>
        </w:rPr>
        <w:t>а</w:t>
      </w:r>
    </w:p>
    <w:p w14:paraId="1D03B725" w14:textId="77777777" w:rsidR="002D3120" w:rsidRDefault="002D3120" w:rsidP="002D3120">
      <w:pPr>
        <w:rPr>
          <w:rFonts w:cs="Arial"/>
          <w:color w:val="000000" w:themeColor="text1"/>
          <w:sz w:val="24"/>
          <w:szCs w:val="24"/>
        </w:rPr>
      </w:pPr>
    </w:p>
    <w:p w14:paraId="3295B798" w14:textId="77777777" w:rsidR="0082191A" w:rsidRDefault="0082191A" w:rsidP="00BE3162">
      <w:pPr>
        <w:rPr>
          <w:rFonts w:eastAsia="Arial Narrow" w:cs="Arial"/>
          <w:color w:val="000000" w:themeColor="text1"/>
          <w:sz w:val="24"/>
          <w:szCs w:val="24"/>
        </w:rPr>
      </w:pPr>
    </w:p>
    <w:p w14:paraId="34B1220E" w14:textId="77777777" w:rsidR="0082191A" w:rsidRDefault="0082191A" w:rsidP="00BE3162">
      <w:pPr>
        <w:rPr>
          <w:rFonts w:eastAsia="Arial Narrow" w:cs="Arial"/>
          <w:color w:val="000000" w:themeColor="text1"/>
          <w:sz w:val="24"/>
          <w:szCs w:val="24"/>
        </w:rPr>
      </w:pPr>
    </w:p>
    <w:p w14:paraId="0A7432C7" w14:textId="77777777" w:rsidR="0082191A" w:rsidRDefault="0082191A" w:rsidP="00BE3162">
      <w:pPr>
        <w:rPr>
          <w:rFonts w:eastAsia="Arial Narrow" w:cs="Arial"/>
          <w:color w:val="000000" w:themeColor="text1"/>
          <w:sz w:val="24"/>
          <w:szCs w:val="24"/>
        </w:rPr>
      </w:pPr>
    </w:p>
    <w:p w14:paraId="26CCBEE8" w14:textId="77777777" w:rsidR="0082191A" w:rsidRDefault="0082191A" w:rsidP="00BE3162">
      <w:pPr>
        <w:rPr>
          <w:rFonts w:eastAsia="Arial Narrow" w:cs="Arial"/>
          <w:color w:val="000000" w:themeColor="text1"/>
          <w:sz w:val="24"/>
          <w:szCs w:val="24"/>
        </w:rPr>
      </w:pPr>
    </w:p>
    <w:p w14:paraId="17C4901E" w14:textId="77777777" w:rsidR="0082191A" w:rsidRDefault="0082191A" w:rsidP="00BE3162">
      <w:pPr>
        <w:rPr>
          <w:rFonts w:eastAsia="Arial Narrow" w:cs="Arial"/>
          <w:color w:val="000000" w:themeColor="text1"/>
          <w:sz w:val="24"/>
          <w:szCs w:val="24"/>
        </w:rPr>
      </w:pPr>
    </w:p>
    <w:p w14:paraId="6AD98D76" w14:textId="77777777" w:rsidR="0082191A" w:rsidRDefault="0082191A" w:rsidP="00BE3162">
      <w:pPr>
        <w:rPr>
          <w:rFonts w:eastAsia="Arial Narrow" w:cs="Arial"/>
          <w:color w:val="000000" w:themeColor="text1"/>
          <w:sz w:val="24"/>
          <w:szCs w:val="24"/>
        </w:rPr>
      </w:pPr>
    </w:p>
    <w:p w14:paraId="3714DB68" w14:textId="77777777" w:rsidR="0082191A" w:rsidRDefault="0082191A" w:rsidP="00BE3162">
      <w:pPr>
        <w:rPr>
          <w:rFonts w:eastAsia="Arial Narrow" w:cs="Arial"/>
          <w:color w:val="000000" w:themeColor="text1"/>
          <w:sz w:val="24"/>
          <w:szCs w:val="24"/>
        </w:rPr>
      </w:pPr>
    </w:p>
    <w:p w14:paraId="36320238" w14:textId="77777777" w:rsidR="0082191A" w:rsidRDefault="0082191A" w:rsidP="00BE3162">
      <w:pPr>
        <w:rPr>
          <w:rFonts w:eastAsia="Arial Narrow" w:cs="Arial"/>
          <w:color w:val="000000" w:themeColor="text1"/>
          <w:sz w:val="24"/>
          <w:szCs w:val="24"/>
        </w:rPr>
      </w:pPr>
    </w:p>
    <w:p w14:paraId="378BE53A" w14:textId="77777777" w:rsidR="0082191A" w:rsidRDefault="0082191A" w:rsidP="00BE3162">
      <w:pPr>
        <w:rPr>
          <w:rFonts w:eastAsia="Arial Narrow" w:cs="Arial"/>
          <w:color w:val="000000" w:themeColor="text1"/>
          <w:sz w:val="24"/>
          <w:szCs w:val="24"/>
        </w:rPr>
      </w:pPr>
    </w:p>
    <w:p w14:paraId="0CE5B578" w14:textId="77777777" w:rsidR="0082191A" w:rsidRDefault="0082191A" w:rsidP="00BE3162">
      <w:pPr>
        <w:rPr>
          <w:rFonts w:eastAsia="Arial Narrow" w:cs="Arial"/>
          <w:color w:val="000000" w:themeColor="text1"/>
          <w:sz w:val="24"/>
          <w:szCs w:val="24"/>
        </w:rPr>
      </w:pPr>
    </w:p>
    <w:p w14:paraId="636F7670" w14:textId="77777777" w:rsidR="0082191A" w:rsidRDefault="0082191A" w:rsidP="00BE3162">
      <w:pPr>
        <w:rPr>
          <w:rFonts w:eastAsia="Arial Narrow" w:cs="Arial"/>
          <w:color w:val="000000" w:themeColor="text1"/>
          <w:sz w:val="24"/>
          <w:szCs w:val="24"/>
        </w:rPr>
      </w:pPr>
    </w:p>
    <w:p w14:paraId="461F8938" w14:textId="77777777" w:rsidR="0082191A" w:rsidRDefault="0082191A" w:rsidP="00BE3162">
      <w:pPr>
        <w:rPr>
          <w:rFonts w:eastAsia="Arial Narrow" w:cs="Arial"/>
          <w:color w:val="000000" w:themeColor="text1"/>
          <w:sz w:val="24"/>
          <w:szCs w:val="24"/>
        </w:rPr>
      </w:pPr>
    </w:p>
    <w:p w14:paraId="42DFFDB7" w14:textId="77777777" w:rsidR="0082191A" w:rsidRDefault="0082191A" w:rsidP="00BE3162">
      <w:pPr>
        <w:rPr>
          <w:rFonts w:eastAsia="Arial Narrow" w:cs="Arial"/>
          <w:color w:val="000000" w:themeColor="text1"/>
          <w:sz w:val="24"/>
          <w:szCs w:val="24"/>
        </w:rPr>
      </w:pPr>
    </w:p>
    <w:p w14:paraId="26151D30" w14:textId="77777777" w:rsidR="0082191A" w:rsidRDefault="0082191A" w:rsidP="00BE3162">
      <w:pPr>
        <w:rPr>
          <w:rFonts w:eastAsia="Arial Narrow" w:cs="Arial"/>
          <w:color w:val="000000" w:themeColor="text1"/>
          <w:sz w:val="24"/>
          <w:szCs w:val="24"/>
        </w:rPr>
      </w:pPr>
    </w:p>
    <w:p w14:paraId="130D8DC3" w14:textId="77777777" w:rsidR="0082191A" w:rsidRDefault="0082191A" w:rsidP="00BE3162">
      <w:pPr>
        <w:rPr>
          <w:rFonts w:eastAsia="Arial Narrow" w:cs="Arial"/>
          <w:color w:val="000000" w:themeColor="text1"/>
          <w:sz w:val="24"/>
          <w:szCs w:val="24"/>
        </w:rPr>
      </w:pPr>
    </w:p>
    <w:p w14:paraId="0A0424B8" w14:textId="77777777" w:rsidR="0082191A" w:rsidRDefault="0082191A" w:rsidP="00BE3162">
      <w:pPr>
        <w:rPr>
          <w:rFonts w:eastAsia="Arial Narrow" w:cs="Arial"/>
          <w:color w:val="000000" w:themeColor="text1"/>
          <w:sz w:val="24"/>
          <w:szCs w:val="24"/>
        </w:rPr>
      </w:pPr>
    </w:p>
    <w:p w14:paraId="5C016721" w14:textId="77777777" w:rsidR="0082191A" w:rsidRDefault="0082191A" w:rsidP="00BE3162">
      <w:pPr>
        <w:rPr>
          <w:rFonts w:eastAsia="Arial Narrow" w:cs="Arial"/>
          <w:color w:val="000000" w:themeColor="text1"/>
          <w:sz w:val="24"/>
          <w:szCs w:val="24"/>
        </w:rPr>
      </w:pPr>
    </w:p>
    <w:p w14:paraId="3CDE5759" w14:textId="77777777" w:rsidR="0082191A" w:rsidRDefault="0082191A" w:rsidP="00BE3162">
      <w:pPr>
        <w:rPr>
          <w:rFonts w:eastAsia="Arial Narrow" w:cs="Arial"/>
          <w:color w:val="000000" w:themeColor="text1"/>
          <w:sz w:val="24"/>
          <w:szCs w:val="24"/>
        </w:rPr>
      </w:pPr>
    </w:p>
    <w:p w14:paraId="38C9BC90" w14:textId="77777777" w:rsidR="0082191A" w:rsidRDefault="0082191A" w:rsidP="00BE3162">
      <w:pPr>
        <w:rPr>
          <w:rFonts w:eastAsia="Arial Narrow" w:cs="Arial"/>
          <w:color w:val="000000" w:themeColor="text1"/>
          <w:sz w:val="24"/>
          <w:szCs w:val="24"/>
        </w:rPr>
      </w:pPr>
    </w:p>
    <w:p w14:paraId="2E53A1E0" w14:textId="77777777" w:rsidR="0082191A" w:rsidRDefault="0082191A" w:rsidP="00BE3162">
      <w:pPr>
        <w:rPr>
          <w:rFonts w:eastAsia="Arial Narrow" w:cs="Arial"/>
          <w:color w:val="000000" w:themeColor="text1"/>
          <w:sz w:val="24"/>
          <w:szCs w:val="24"/>
        </w:rPr>
      </w:pPr>
    </w:p>
    <w:p w14:paraId="5975E5BD" w14:textId="77777777" w:rsidR="0082191A" w:rsidRDefault="0082191A" w:rsidP="00BE3162">
      <w:pPr>
        <w:rPr>
          <w:rFonts w:eastAsia="Arial Narrow" w:cs="Arial"/>
          <w:color w:val="000000" w:themeColor="text1"/>
          <w:sz w:val="24"/>
          <w:szCs w:val="24"/>
        </w:rPr>
      </w:pPr>
    </w:p>
    <w:p w14:paraId="1AFB7BEC" w14:textId="77777777" w:rsidR="0082191A" w:rsidRDefault="0082191A" w:rsidP="00BE3162">
      <w:pPr>
        <w:rPr>
          <w:rFonts w:eastAsia="Arial Narrow" w:cs="Arial"/>
          <w:color w:val="000000" w:themeColor="text1"/>
          <w:sz w:val="24"/>
          <w:szCs w:val="24"/>
        </w:rPr>
      </w:pPr>
    </w:p>
    <w:p w14:paraId="3CCDD4AB" w14:textId="77777777" w:rsidR="0082191A" w:rsidRDefault="0082191A" w:rsidP="00BE3162">
      <w:pPr>
        <w:rPr>
          <w:rFonts w:eastAsia="Arial Narrow" w:cs="Arial"/>
          <w:color w:val="000000" w:themeColor="text1"/>
          <w:sz w:val="24"/>
          <w:szCs w:val="24"/>
        </w:rPr>
      </w:pPr>
    </w:p>
    <w:p w14:paraId="3F6465FC" w14:textId="77777777" w:rsidR="0082191A" w:rsidRDefault="0082191A" w:rsidP="00BE3162">
      <w:pPr>
        <w:rPr>
          <w:rFonts w:eastAsia="Arial Narrow" w:cs="Arial"/>
          <w:color w:val="000000" w:themeColor="text1"/>
          <w:sz w:val="24"/>
          <w:szCs w:val="24"/>
        </w:rPr>
      </w:pPr>
    </w:p>
    <w:p w14:paraId="09A9416D" w14:textId="77777777" w:rsidR="0082191A" w:rsidRDefault="0082191A" w:rsidP="00BE3162">
      <w:pPr>
        <w:rPr>
          <w:rFonts w:eastAsia="Arial Narrow" w:cs="Arial"/>
          <w:color w:val="000000" w:themeColor="text1"/>
          <w:sz w:val="24"/>
          <w:szCs w:val="24"/>
        </w:rPr>
      </w:pPr>
    </w:p>
    <w:p w14:paraId="3D3FB403" w14:textId="77777777" w:rsidR="0082191A" w:rsidRDefault="0082191A" w:rsidP="00BE3162">
      <w:pPr>
        <w:rPr>
          <w:rFonts w:eastAsia="Arial Narrow" w:cs="Arial"/>
          <w:color w:val="000000" w:themeColor="text1"/>
          <w:sz w:val="24"/>
          <w:szCs w:val="24"/>
        </w:rPr>
      </w:pPr>
    </w:p>
    <w:p w14:paraId="4FE9A085" w14:textId="77777777" w:rsidR="0082191A" w:rsidRDefault="0082191A" w:rsidP="00BE3162">
      <w:pPr>
        <w:rPr>
          <w:rFonts w:eastAsia="Arial Narrow" w:cs="Arial"/>
          <w:color w:val="000000" w:themeColor="text1"/>
          <w:sz w:val="24"/>
          <w:szCs w:val="24"/>
        </w:rPr>
      </w:pPr>
    </w:p>
    <w:p w14:paraId="50BFE874" w14:textId="77777777" w:rsidR="0082191A" w:rsidRDefault="0082191A" w:rsidP="00BE3162">
      <w:pPr>
        <w:rPr>
          <w:rFonts w:eastAsia="Arial Narrow" w:cs="Arial"/>
          <w:color w:val="000000" w:themeColor="text1"/>
          <w:sz w:val="24"/>
          <w:szCs w:val="24"/>
        </w:rPr>
      </w:pPr>
    </w:p>
    <w:p w14:paraId="6D4597AF" w14:textId="77777777" w:rsidR="0082191A" w:rsidRDefault="0082191A" w:rsidP="00BE3162">
      <w:pPr>
        <w:rPr>
          <w:rFonts w:eastAsia="Arial Narrow" w:cs="Arial"/>
          <w:color w:val="000000" w:themeColor="text1"/>
          <w:sz w:val="24"/>
          <w:szCs w:val="24"/>
        </w:rPr>
      </w:pPr>
    </w:p>
    <w:p w14:paraId="21D903D8" w14:textId="77777777" w:rsidR="0082191A" w:rsidRDefault="0082191A" w:rsidP="00BE3162">
      <w:pPr>
        <w:rPr>
          <w:rFonts w:eastAsia="Arial Narrow" w:cs="Arial"/>
          <w:color w:val="000000" w:themeColor="text1"/>
          <w:sz w:val="24"/>
          <w:szCs w:val="24"/>
        </w:rPr>
      </w:pPr>
    </w:p>
    <w:p w14:paraId="1D754545" w14:textId="77777777" w:rsidR="0082191A" w:rsidRDefault="0082191A" w:rsidP="00BE3162">
      <w:pPr>
        <w:rPr>
          <w:rFonts w:eastAsia="Arial Narrow" w:cs="Arial"/>
          <w:color w:val="000000" w:themeColor="text1"/>
          <w:sz w:val="24"/>
          <w:szCs w:val="24"/>
        </w:rPr>
      </w:pPr>
    </w:p>
    <w:p w14:paraId="36EF2CB4" w14:textId="77777777" w:rsidR="0082191A" w:rsidRDefault="0082191A" w:rsidP="00BE3162">
      <w:pPr>
        <w:rPr>
          <w:rFonts w:eastAsia="Arial Narrow" w:cs="Arial"/>
          <w:color w:val="000000" w:themeColor="text1"/>
          <w:sz w:val="24"/>
          <w:szCs w:val="24"/>
        </w:rPr>
      </w:pPr>
    </w:p>
    <w:p w14:paraId="1092B78E" w14:textId="77777777" w:rsidR="0082191A" w:rsidRDefault="0082191A" w:rsidP="00BE3162">
      <w:pPr>
        <w:rPr>
          <w:rFonts w:eastAsia="Arial Narrow" w:cs="Arial"/>
          <w:color w:val="000000" w:themeColor="text1"/>
          <w:sz w:val="24"/>
          <w:szCs w:val="24"/>
        </w:rPr>
      </w:pPr>
    </w:p>
    <w:p w14:paraId="679884F8" w14:textId="77777777" w:rsidR="0082191A" w:rsidRDefault="0082191A" w:rsidP="00BE3162">
      <w:pPr>
        <w:rPr>
          <w:rFonts w:eastAsia="Arial Narrow" w:cs="Arial"/>
          <w:color w:val="000000" w:themeColor="text1"/>
          <w:sz w:val="24"/>
          <w:szCs w:val="24"/>
        </w:rPr>
      </w:pPr>
    </w:p>
    <w:p w14:paraId="61321BBF" w14:textId="77777777" w:rsidR="0082191A" w:rsidRDefault="0082191A" w:rsidP="00BE3162">
      <w:pPr>
        <w:rPr>
          <w:rFonts w:eastAsia="Arial Narrow" w:cs="Arial"/>
          <w:color w:val="000000" w:themeColor="text1"/>
          <w:sz w:val="24"/>
          <w:szCs w:val="24"/>
        </w:rPr>
      </w:pPr>
    </w:p>
    <w:p w14:paraId="5A5F5FAD" w14:textId="77777777" w:rsidR="0082191A" w:rsidRPr="00F24AE9" w:rsidRDefault="00F24AE9" w:rsidP="00BE3162">
      <w:pPr>
        <w:rPr>
          <w:rFonts w:eastAsia="Arial Narrow" w:cs="Arial"/>
          <w:b/>
          <w:color w:val="000000" w:themeColor="text1"/>
          <w:sz w:val="24"/>
          <w:szCs w:val="24"/>
          <w:lang w:val="sr-Cyrl-RS"/>
        </w:rPr>
      </w:pPr>
      <w:r w:rsidRPr="00F24AE9">
        <w:rPr>
          <w:rFonts w:eastAsia="Arial Narrow" w:cs="Arial"/>
          <w:b/>
          <w:color w:val="000000" w:themeColor="text1"/>
          <w:sz w:val="24"/>
          <w:szCs w:val="24"/>
          <w:lang w:val="sr-Cyrl-RS"/>
        </w:rPr>
        <w:t>ПАРТИЈА 14.</w:t>
      </w:r>
      <w:r>
        <w:rPr>
          <w:rFonts w:eastAsia="Arial Narrow" w:cs="Arial"/>
          <w:b/>
          <w:color w:val="000000" w:themeColor="text1"/>
          <w:sz w:val="24"/>
          <w:szCs w:val="24"/>
          <w:lang w:val="sr-Cyrl-RS"/>
        </w:rPr>
        <w:t>-</w:t>
      </w:r>
      <w:r w:rsidR="00E9180C">
        <w:rPr>
          <w:rFonts w:eastAsia="Arial Narrow" w:cs="Arial"/>
          <w:b/>
          <w:color w:val="000000" w:themeColor="text1"/>
          <w:sz w:val="24"/>
          <w:szCs w:val="24"/>
          <w:lang w:val="sr-Cyrl-RS"/>
        </w:rPr>
        <w:t>ШТАМПАЧ ЗА БАР КОДОВЕ-ТЕРМАЛНИ</w:t>
      </w:r>
    </w:p>
    <w:p w14:paraId="17E66244" w14:textId="77777777" w:rsidR="0082191A" w:rsidRDefault="0082191A" w:rsidP="00BE3162">
      <w:pPr>
        <w:rPr>
          <w:rFonts w:eastAsia="Arial Narrow" w:cs="Arial"/>
          <w:color w:val="000000" w:themeColor="text1"/>
          <w:sz w:val="24"/>
          <w:szCs w:val="24"/>
        </w:rPr>
      </w:pPr>
    </w:p>
    <w:p w14:paraId="7C548C30" w14:textId="77777777" w:rsidR="002D3120" w:rsidRPr="002B42AA" w:rsidRDefault="002D3120" w:rsidP="002D3120">
      <w:pPr>
        <w:rPr>
          <w:rFonts w:cs="Arial"/>
          <w:sz w:val="22"/>
          <w:szCs w:val="22"/>
        </w:rPr>
      </w:pPr>
      <w:r w:rsidRPr="002B42AA">
        <w:rPr>
          <w:rFonts w:cs="Arial"/>
          <w:sz w:val="22"/>
          <w:szCs w:val="22"/>
        </w:rPr>
        <w:t xml:space="preserve">Metodi štampe: direktna štampa na termalni papir i termalni transfer mastila na papir </w:t>
      </w:r>
    </w:p>
    <w:p w14:paraId="52930433" w14:textId="77777777" w:rsidR="002D3120" w:rsidRPr="002B42AA" w:rsidRDefault="002D3120" w:rsidP="002D3120">
      <w:pPr>
        <w:rPr>
          <w:rFonts w:cs="Arial"/>
          <w:sz w:val="22"/>
          <w:szCs w:val="22"/>
        </w:rPr>
      </w:pPr>
      <w:r w:rsidRPr="002B42AA">
        <w:rPr>
          <w:rFonts w:cs="Arial"/>
          <w:sz w:val="22"/>
          <w:szCs w:val="22"/>
        </w:rPr>
        <w:t xml:space="preserve">Rezolucija štampe: 8 tačaka/mm </w:t>
      </w:r>
    </w:p>
    <w:p w14:paraId="6D14EE9E" w14:textId="77777777" w:rsidR="002D3120" w:rsidRPr="002B42AA" w:rsidRDefault="002D3120" w:rsidP="002D3120">
      <w:pPr>
        <w:rPr>
          <w:rFonts w:cs="Arial"/>
          <w:sz w:val="22"/>
          <w:szCs w:val="22"/>
        </w:rPr>
      </w:pPr>
      <w:r w:rsidRPr="002B42AA">
        <w:rPr>
          <w:rFonts w:cs="Arial"/>
          <w:sz w:val="22"/>
          <w:szCs w:val="22"/>
        </w:rPr>
        <w:t xml:space="preserve">Brzina štampe: do 101.6 mm/sec </w:t>
      </w:r>
    </w:p>
    <w:p w14:paraId="57131849" w14:textId="77777777" w:rsidR="002D3120" w:rsidRPr="002B42AA" w:rsidRDefault="002D3120" w:rsidP="002D3120">
      <w:pPr>
        <w:rPr>
          <w:rFonts w:cs="Arial"/>
          <w:sz w:val="22"/>
          <w:szCs w:val="22"/>
        </w:rPr>
      </w:pPr>
      <w:r w:rsidRPr="002B42AA">
        <w:rPr>
          <w:rFonts w:cs="Arial"/>
          <w:sz w:val="22"/>
          <w:szCs w:val="22"/>
        </w:rPr>
        <w:t xml:space="preserve">Maksimalna širina štampe: 104 mm </w:t>
      </w:r>
    </w:p>
    <w:p w14:paraId="12979026" w14:textId="77777777" w:rsidR="002D3120" w:rsidRPr="002B42AA" w:rsidRDefault="002D3120" w:rsidP="002D3120">
      <w:pPr>
        <w:rPr>
          <w:rFonts w:cs="Arial"/>
          <w:sz w:val="22"/>
          <w:szCs w:val="22"/>
        </w:rPr>
      </w:pPr>
      <w:r w:rsidRPr="002B42AA">
        <w:rPr>
          <w:rFonts w:cs="Arial"/>
          <w:sz w:val="22"/>
          <w:szCs w:val="22"/>
        </w:rPr>
        <w:t xml:space="preserve">Maksimalna dužina štampe: do 1270 mm </w:t>
      </w:r>
    </w:p>
    <w:p w14:paraId="5B81BD4C" w14:textId="77777777" w:rsidR="002D3120" w:rsidRPr="002B42AA" w:rsidRDefault="002D3120" w:rsidP="002D3120">
      <w:pPr>
        <w:rPr>
          <w:rFonts w:cs="Arial"/>
          <w:sz w:val="22"/>
          <w:szCs w:val="22"/>
        </w:rPr>
      </w:pPr>
      <w:r w:rsidRPr="002B42AA">
        <w:rPr>
          <w:rFonts w:cs="Arial"/>
          <w:sz w:val="22"/>
          <w:szCs w:val="22"/>
        </w:rPr>
        <w:t xml:space="preserve">Širina medija na kome se štampa: 108 mm </w:t>
      </w:r>
    </w:p>
    <w:p w14:paraId="1B47EEFE" w14:textId="77777777" w:rsidR="002D3120" w:rsidRPr="002B42AA" w:rsidRDefault="002D3120" w:rsidP="002D3120">
      <w:pPr>
        <w:rPr>
          <w:rFonts w:cs="Arial"/>
          <w:sz w:val="22"/>
          <w:szCs w:val="22"/>
        </w:rPr>
      </w:pPr>
      <w:r w:rsidRPr="002B42AA">
        <w:rPr>
          <w:rFonts w:cs="Arial"/>
          <w:sz w:val="22"/>
          <w:szCs w:val="22"/>
        </w:rPr>
        <w:t xml:space="preserve">Maksimalna veličina ribona: 38 mm </w:t>
      </w:r>
    </w:p>
    <w:p w14:paraId="31A84CB5" w14:textId="77777777" w:rsidR="002D3120" w:rsidRPr="002B42AA" w:rsidRDefault="002D3120" w:rsidP="002D3120">
      <w:pPr>
        <w:rPr>
          <w:rFonts w:cs="Arial"/>
          <w:sz w:val="22"/>
          <w:szCs w:val="22"/>
        </w:rPr>
      </w:pPr>
      <w:r w:rsidRPr="002B42AA">
        <w:rPr>
          <w:rFonts w:cs="Arial"/>
          <w:sz w:val="22"/>
          <w:szCs w:val="22"/>
        </w:rPr>
        <w:t xml:space="preserve">Memorija: 2 MB DRAM, 2 MB Flash ROM </w:t>
      </w:r>
    </w:p>
    <w:p w14:paraId="20938BB4" w14:textId="77777777" w:rsidR="002D3120" w:rsidRPr="002B42AA" w:rsidRDefault="002D3120" w:rsidP="002D3120">
      <w:pPr>
        <w:rPr>
          <w:rFonts w:cs="Arial"/>
          <w:sz w:val="22"/>
          <w:szCs w:val="22"/>
        </w:rPr>
      </w:pPr>
      <w:r w:rsidRPr="002B42AA">
        <w:rPr>
          <w:rFonts w:cs="Arial"/>
          <w:sz w:val="22"/>
          <w:szCs w:val="22"/>
        </w:rPr>
        <w:t xml:space="preserve">Interfejsi: Centronics Parallel, RS232C Serial (9600/ 19,2K/ 38,4K) </w:t>
      </w:r>
    </w:p>
    <w:p w14:paraId="57634AF6" w14:textId="77777777" w:rsidR="002D3120" w:rsidRPr="002B42AA" w:rsidRDefault="002D3120" w:rsidP="002D3120">
      <w:pPr>
        <w:rPr>
          <w:rFonts w:cs="Arial"/>
          <w:sz w:val="22"/>
          <w:szCs w:val="22"/>
        </w:rPr>
      </w:pPr>
      <w:r w:rsidRPr="002B42AA">
        <w:rPr>
          <w:rFonts w:cs="Arial"/>
          <w:sz w:val="22"/>
          <w:szCs w:val="22"/>
        </w:rPr>
        <w:t xml:space="preserve">Barkod Simboli: UPC, EAN8/13, EAN128, Code39, </w:t>
      </w:r>
    </w:p>
    <w:p w14:paraId="173F9FA7" w14:textId="77777777" w:rsidR="002D3120" w:rsidRPr="002B42AA" w:rsidRDefault="002D3120" w:rsidP="002D3120">
      <w:pPr>
        <w:rPr>
          <w:rFonts w:cs="Arial"/>
          <w:sz w:val="22"/>
          <w:szCs w:val="22"/>
        </w:rPr>
      </w:pPr>
      <w:r w:rsidRPr="002B42AA">
        <w:rPr>
          <w:rFonts w:cs="Arial"/>
          <w:sz w:val="22"/>
          <w:szCs w:val="22"/>
        </w:rPr>
        <w:t xml:space="preserve">Code93, MSI, I25, M25, Postnet Bookland, Code128, UCC 128, Codabar, MaxiCode, PDF417 </w:t>
      </w:r>
    </w:p>
    <w:p w14:paraId="7EDC8CCD" w14:textId="77777777" w:rsidR="002D3120" w:rsidRPr="002B42AA" w:rsidRDefault="002D3120" w:rsidP="002D3120">
      <w:pPr>
        <w:rPr>
          <w:rFonts w:cs="Arial"/>
          <w:sz w:val="22"/>
          <w:szCs w:val="22"/>
          <w:lang w:val="sr-Cyrl-RS"/>
        </w:rPr>
      </w:pPr>
      <w:r w:rsidRPr="002B42AA">
        <w:rPr>
          <w:rFonts w:cs="Arial"/>
          <w:sz w:val="22"/>
          <w:szCs w:val="22"/>
        </w:rPr>
        <w:t>Barkod: 1:2, 1:3, 2:5</w:t>
      </w:r>
    </w:p>
    <w:p w14:paraId="5EB573B6" w14:textId="14633FDA" w:rsidR="0033727F" w:rsidRDefault="002B42AA" w:rsidP="00BE3162">
      <w:pPr>
        <w:rPr>
          <w:sz w:val="22"/>
          <w:szCs w:val="22"/>
        </w:rPr>
      </w:pPr>
      <w:r w:rsidRPr="002B42AA">
        <w:rPr>
          <w:sz w:val="22"/>
          <w:szCs w:val="22"/>
        </w:rPr>
        <w:t>Količina: 1 komad</w:t>
      </w:r>
    </w:p>
    <w:p w14:paraId="3E954172" w14:textId="1CE80CB5" w:rsidR="002B42AA" w:rsidRPr="002B42AA" w:rsidRDefault="002B42AA" w:rsidP="00BE3162">
      <w:pPr>
        <w:rPr>
          <w:sz w:val="22"/>
          <w:szCs w:val="22"/>
        </w:rPr>
      </w:pPr>
      <w:r>
        <w:rPr>
          <w:sz w:val="22"/>
          <w:szCs w:val="22"/>
        </w:rPr>
        <w:t xml:space="preserve">Mesto isporuke: </w:t>
      </w:r>
      <w:r>
        <w:rPr>
          <w:rFonts w:cs="Arial"/>
          <w:sz w:val="22"/>
          <w:szCs w:val="22"/>
        </w:rPr>
        <w:t>Uprava JP EPS, ul. Carice Milice 2, Beograd.</w:t>
      </w:r>
    </w:p>
    <w:p w14:paraId="6F063CD7" w14:textId="77777777" w:rsidR="002B42AA" w:rsidRPr="0033727F" w:rsidRDefault="002B42AA" w:rsidP="00BE3162">
      <w:pPr>
        <w:rPr>
          <w:rFonts w:eastAsia="Arial Narrow" w:cs="Arial"/>
          <w:color w:val="000000" w:themeColor="text1"/>
          <w:sz w:val="24"/>
          <w:szCs w:val="24"/>
          <w:lang w:val="sr-Cyrl-RS"/>
        </w:rPr>
      </w:pPr>
    </w:p>
    <w:p w14:paraId="250FEFA6" w14:textId="77777777" w:rsidR="002D3120" w:rsidRPr="002D3120" w:rsidRDefault="002D3120" w:rsidP="002D3120">
      <w:pPr>
        <w:rPr>
          <w:rFonts w:cs="Arial"/>
          <w:color w:val="000000" w:themeColor="text1"/>
          <w:sz w:val="24"/>
          <w:szCs w:val="24"/>
          <w:lang w:val="sr-Cyrl-RS"/>
        </w:rPr>
      </w:pPr>
      <w:r>
        <w:rPr>
          <w:rFonts w:cs="Arial"/>
          <w:color w:val="000000" w:themeColor="text1"/>
          <w:sz w:val="24"/>
          <w:szCs w:val="24"/>
          <w:lang w:val="sr-Cyrl-RS"/>
        </w:rPr>
        <w:t>____________                                                                            ____________________</w:t>
      </w:r>
    </w:p>
    <w:p w14:paraId="6F697AC9" w14:textId="77777777" w:rsidR="002D3120" w:rsidRPr="002D3120" w:rsidRDefault="002D3120" w:rsidP="002D3120">
      <w:pPr>
        <w:rPr>
          <w:rFonts w:eastAsia="Arial Narrow" w:cs="Arial"/>
          <w:color w:val="000000" w:themeColor="text1"/>
          <w:sz w:val="24"/>
          <w:szCs w:val="24"/>
          <w:lang w:val="sr-Cyrl-RS"/>
        </w:rPr>
      </w:pPr>
      <w:r>
        <w:rPr>
          <w:rFonts w:eastAsia="Arial Narrow" w:cs="Arial"/>
          <w:color w:val="000000" w:themeColor="text1"/>
          <w:sz w:val="24"/>
          <w:szCs w:val="24"/>
          <w:lang w:val="sr-Cyrl-RS"/>
        </w:rPr>
        <w:t xml:space="preserve">   </w:t>
      </w:r>
      <w:r w:rsidRPr="002C2C4F">
        <w:rPr>
          <w:rFonts w:eastAsia="Arial Narrow" w:cs="Arial"/>
          <w:color w:val="000000" w:themeColor="text1"/>
          <w:sz w:val="24"/>
          <w:szCs w:val="24"/>
        </w:rPr>
        <w:t xml:space="preserve">Датум: </w:t>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r>
      <w:r w:rsidRPr="002C2C4F">
        <w:rPr>
          <w:rFonts w:eastAsia="Arial Narrow" w:cs="Arial"/>
          <w:color w:val="000000" w:themeColor="text1"/>
          <w:sz w:val="24"/>
          <w:szCs w:val="24"/>
        </w:rPr>
        <w:tab/>
        <w:t xml:space="preserve">м. п.                               </w:t>
      </w:r>
      <w:r>
        <w:rPr>
          <w:rFonts w:eastAsia="Arial Narrow" w:cs="Arial"/>
          <w:color w:val="000000" w:themeColor="text1"/>
          <w:sz w:val="24"/>
          <w:szCs w:val="24"/>
          <w:lang w:val="sr-Cyrl-RS"/>
        </w:rPr>
        <w:t xml:space="preserve">Потпис </w:t>
      </w:r>
      <w:r w:rsidRPr="002C2C4F">
        <w:rPr>
          <w:rFonts w:eastAsia="Arial Narrow" w:cs="Arial"/>
          <w:color w:val="000000" w:themeColor="text1"/>
          <w:sz w:val="24"/>
          <w:szCs w:val="24"/>
        </w:rPr>
        <w:t>Понуђач</w:t>
      </w:r>
      <w:r>
        <w:rPr>
          <w:rFonts w:eastAsia="Arial Narrow" w:cs="Arial"/>
          <w:color w:val="000000" w:themeColor="text1"/>
          <w:sz w:val="24"/>
          <w:szCs w:val="24"/>
          <w:lang w:val="sr-Cyrl-RS"/>
        </w:rPr>
        <w:t>а</w:t>
      </w:r>
    </w:p>
    <w:p w14:paraId="3C9855CC" w14:textId="77777777" w:rsidR="002D3120" w:rsidRDefault="002D3120" w:rsidP="002D3120">
      <w:pPr>
        <w:rPr>
          <w:rFonts w:cs="Arial"/>
          <w:color w:val="000000" w:themeColor="text1"/>
          <w:sz w:val="24"/>
          <w:szCs w:val="24"/>
        </w:rPr>
      </w:pPr>
    </w:p>
    <w:p w14:paraId="3B2058CA" w14:textId="77777777" w:rsidR="002D3120" w:rsidRPr="001A4766" w:rsidRDefault="002D3120" w:rsidP="002D3120">
      <w:pPr>
        <w:pStyle w:val="ListParagraph"/>
        <w:spacing w:before="0" w:after="160" w:line="254" w:lineRule="auto"/>
        <w:ind w:left="1440"/>
        <w:jc w:val="left"/>
        <w:rPr>
          <w:rFonts w:ascii="Arial" w:hAnsi="Arial" w:cs="Arial"/>
        </w:rPr>
      </w:pPr>
    </w:p>
    <w:p w14:paraId="62FB0384" w14:textId="77777777" w:rsidR="0082191A" w:rsidRDefault="0082191A" w:rsidP="00BE3162">
      <w:pPr>
        <w:rPr>
          <w:rFonts w:eastAsia="Arial Narrow" w:cs="Arial"/>
          <w:color w:val="000000" w:themeColor="text1"/>
          <w:sz w:val="24"/>
          <w:szCs w:val="24"/>
        </w:rPr>
      </w:pPr>
    </w:p>
    <w:p w14:paraId="52C2B964" w14:textId="77777777" w:rsidR="0082191A" w:rsidRDefault="0082191A" w:rsidP="00BE3162">
      <w:pPr>
        <w:rPr>
          <w:rFonts w:eastAsia="Arial Narrow" w:cs="Arial"/>
          <w:color w:val="000000" w:themeColor="text1"/>
          <w:sz w:val="24"/>
          <w:szCs w:val="24"/>
        </w:rPr>
      </w:pPr>
    </w:p>
    <w:p w14:paraId="134F1463" w14:textId="77777777" w:rsidR="0082191A" w:rsidRDefault="0082191A" w:rsidP="00BE3162">
      <w:pPr>
        <w:rPr>
          <w:rFonts w:eastAsia="Arial Narrow" w:cs="Arial"/>
          <w:color w:val="000000" w:themeColor="text1"/>
          <w:sz w:val="24"/>
          <w:szCs w:val="24"/>
        </w:rPr>
      </w:pPr>
    </w:p>
    <w:p w14:paraId="5BCDD262" w14:textId="77777777" w:rsidR="0082191A" w:rsidRDefault="0082191A" w:rsidP="00BE3162">
      <w:pPr>
        <w:rPr>
          <w:rFonts w:eastAsia="Arial Narrow" w:cs="Arial"/>
          <w:color w:val="000000" w:themeColor="text1"/>
          <w:sz w:val="24"/>
          <w:szCs w:val="24"/>
        </w:rPr>
      </w:pPr>
    </w:p>
    <w:p w14:paraId="020CF131" w14:textId="77777777" w:rsidR="0082191A" w:rsidRDefault="0082191A" w:rsidP="00BE3162">
      <w:pPr>
        <w:rPr>
          <w:rFonts w:eastAsia="Arial Narrow" w:cs="Arial"/>
          <w:color w:val="000000" w:themeColor="text1"/>
          <w:sz w:val="24"/>
          <w:szCs w:val="24"/>
        </w:rPr>
      </w:pPr>
    </w:p>
    <w:p w14:paraId="458D9461" w14:textId="77777777" w:rsidR="0082191A" w:rsidRDefault="0082191A" w:rsidP="00BE3162">
      <w:pPr>
        <w:rPr>
          <w:rFonts w:eastAsia="Arial Narrow" w:cs="Arial"/>
          <w:color w:val="000000" w:themeColor="text1"/>
          <w:sz w:val="24"/>
          <w:szCs w:val="24"/>
        </w:rPr>
      </w:pPr>
    </w:p>
    <w:p w14:paraId="63823431" w14:textId="77777777" w:rsidR="0082191A" w:rsidRDefault="0082191A" w:rsidP="00BE3162">
      <w:pPr>
        <w:rPr>
          <w:rFonts w:eastAsia="Arial Narrow" w:cs="Arial"/>
          <w:color w:val="000000" w:themeColor="text1"/>
          <w:sz w:val="24"/>
          <w:szCs w:val="24"/>
        </w:rPr>
      </w:pPr>
    </w:p>
    <w:p w14:paraId="15191C50" w14:textId="77777777" w:rsidR="0082191A" w:rsidRDefault="0082191A" w:rsidP="00BE3162">
      <w:pPr>
        <w:rPr>
          <w:rFonts w:eastAsia="Arial Narrow" w:cs="Arial"/>
          <w:color w:val="000000" w:themeColor="text1"/>
          <w:sz w:val="24"/>
          <w:szCs w:val="24"/>
        </w:rPr>
      </w:pPr>
    </w:p>
    <w:p w14:paraId="7F5FDABD" w14:textId="77777777" w:rsidR="0082191A" w:rsidRDefault="0082191A" w:rsidP="00BE3162">
      <w:pPr>
        <w:rPr>
          <w:rFonts w:eastAsia="Arial Narrow" w:cs="Arial"/>
          <w:color w:val="000000" w:themeColor="text1"/>
          <w:sz w:val="24"/>
          <w:szCs w:val="24"/>
        </w:rPr>
      </w:pPr>
    </w:p>
    <w:p w14:paraId="1B576EE9" w14:textId="77777777" w:rsidR="00F24AE9" w:rsidRDefault="00F24AE9" w:rsidP="00BE3162">
      <w:pPr>
        <w:rPr>
          <w:rFonts w:eastAsia="Arial Narrow" w:cs="Arial"/>
          <w:color w:val="000000" w:themeColor="text1"/>
          <w:sz w:val="24"/>
          <w:szCs w:val="24"/>
        </w:rPr>
      </w:pPr>
    </w:p>
    <w:p w14:paraId="0446AA01" w14:textId="77777777" w:rsidR="00F24AE9" w:rsidRDefault="00F24AE9" w:rsidP="00BE3162">
      <w:pPr>
        <w:rPr>
          <w:rFonts w:eastAsia="Arial Narrow" w:cs="Arial"/>
          <w:color w:val="000000" w:themeColor="text1"/>
          <w:sz w:val="24"/>
          <w:szCs w:val="24"/>
        </w:rPr>
      </w:pPr>
    </w:p>
    <w:p w14:paraId="25F4952C" w14:textId="77777777" w:rsidR="00F24AE9" w:rsidRDefault="00F24AE9" w:rsidP="00BE3162">
      <w:pPr>
        <w:rPr>
          <w:rFonts w:eastAsia="Arial Narrow" w:cs="Arial"/>
          <w:color w:val="000000" w:themeColor="text1"/>
          <w:sz w:val="24"/>
          <w:szCs w:val="24"/>
        </w:rPr>
      </w:pPr>
    </w:p>
    <w:p w14:paraId="330B844A" w14:textId="77777777" w:rsidR="00F24AE9" w:rsidRDefault="00F24AE9" w:rsidP="00BE3162">
      <w:pPr>
        <w:rPr>
          <w:rFonts w:eastAsia="Arial Narrow" w:cs="Arial"/>
          <w:color w:val="000000" w:themeColor="text1"/>
          <w:sz w:val="24"/>
          <w:szCs w:val="24"/>
        </w:rPr>
      </w:pPr>
    </w:p>
    <w:p w14:paraId="5BDED369" w14:textId="77777777" w:rsidR="00F24AE9" w:rsidRDefault="00F24AE9" w:rsidP="00BE3162">
      <w:pPr>
        <w:rPr>
          <w:rFonts w:eastAsia="Arial Narrow" w:cs="Arial"/>
          <w:color w:val="000000" w:themeColor="text1"/>
          <w:sz w:val="24"/>
          <w:szCs w:val="24"/>
        </w:rPr>
      </w:pPr>
    </w:p>
    <w:p w14:paraId="0E615CC2" w14:textId="77777777" w:rsidR="00F24AE9" w:rsidRDefault="00F24AE9" w:rsidP="00BE3162">
      <w:pPr>
        <w:rPr>
          <w:rFonts w:eastAsia="Arial Narrow" w:cs="Arial"/>
          <w:color w:val="000000" w:themeColor="text1"/>
          <w:sz w:val="24"/>
          <w:szCs w:val="24"/>
        </w:rPr>
      </w:pPr>
    </w:p>
    <w:p w14:paraId="48302A62" w14:textId="77777777" w:rsidR="00F24AE9" w:rsidRDefault="00F24AE9" w:rsidP="00BE3162">
      <w:pPr>
        <w:rPr>
          <w:rFonts w:eastAsia="Arial Narrow" w:cs="Arial"/>
          <w:color w:val="000000" w:themeColor="text1"/>
          <w:sz w:val="24"/>
          <w:szCs w:val="24"/>
        </w:rPr>
      </w:pPr>
    </w:p>
    <w:p w14:paraId="7AD6DC5F" w14:textId="77777777" w:rsidR="00F24AE9" w:rsidRDefault="00F24AE9" w:rsidP="00BE3162">
      <w:pPr>
        <w:rPr>
          <w:rFonts w:eastAsia="Arial Narrow" w:cs="Arial"/>
          <w:color w:val="000000" w:themeColor="text1"/>
          <w:sz w:val="24"/>
          <w:szCs w:val="24"/>
        </w:rPr>
      </w:pPr>
    </w:p>
    <w:p w14:paraId="1FD1227F" w14:textId="77777777" w:rsidR="00F24AE9" w:rsidRDefault="00F24AE9" w:rsidP="00BE3162">
      <w:pPr>
        <w:rPr>
          <w:rFonts w:eastAsia="Arial Narrow" w:cs="Arial"/>
          <w:color w:val="000000" w:themeColor="text1"/>
          <w:sz w:val="24"/>
          <w:szCs w:val="24"/>
        </w:rPr>
      </w:pPr>
    </w:p>
    <w:p w14:paraId="352530E3" w14:textId="77777777" w:rsidR="00F24AE9" w:rsidRDefault="00F24AE9" w:rsidP="00BE3162">
      <w:pPr>
        <w:rPr>
          <w:rFonts w:eastAsia="Arial Narrow" w:cs="Arial"/>
          <w:color w:val="000000" w:themeColor="text1"/>
          <w:sz w:val="24"/>
          <w:szCs w:val="24"/>
        </w:rPr>
      </w:pPr>
    </w:p>
    <w:p w14:paraId="6ED14AA1" w14:textId="77777777" w:rsidR="00F24AE9" w:rsidRDefault="00F24AE9" w:rsidP="00BE3162">
      <w:pPr>
        <w:rPr>
          <w:rFonts w:eastAsia="Arial Narrow" w:cs="Arial"/>
          <w:color w:val="000000" w:themeColor="text1"/>
          <w:sz w:val="24"/>
          <w:szCs w:val="24"/>
        </w:rPr>
      </w:pPr>
    </w:p>
    <w:p w14:paraId="6E28FE58" w14:textId="77777777" w:rsidR="00F24AE9" w:rsidRDefault="00F24AE9" w:rsidP="00BE3162">
      <w:pPr>
        <w:rPr>
          <w:rFonts w:eastAsia="Arial Narrow" w:cs="Arial"/>
          <w:color w:val="000000" w:themeColor="text1"/>
          <w:sz w:val="24"/>
          <w:szCs w:val="24"/>
        </w:rPr>
      </w:pPr>
    </w:p>
    <w:p w14:paraId="35B2598D" w14:textId="77777777" w:rsidR="00F24AE9" w:rsidRDefault="00F24AE9" w:rsidP="00BE3162">
      <w:pPr>
        <w:rPr>
          <w:rFonts w:eastAsia="Arial Narrow" w:cs="Arial"/>
          <w:color w:val="000000" w:themeColor="text1"/>
          <w:sz w:val="24"/>
          <w:szCs w:val="24"/>
        </w:rPr>
      </w:pPr>
    </w:p>
    <w:p w14:paraId="16223923" w14:textId="77777777" w:rsidR="00F24AE9" w:rsidRDefault="00F24AE9" w:rsidP="00BE3162">
      <w:pPr>
        <w:rPr>
          <w:rFonts w:eastAsia="Arial Narrow" w:cs="Arial"/>
          <w:color w:val="000000" w:themeColor="text1"/>
          <w:sz w:val="24"/>
          <w:szCs w:val="24"/>
        </w:rPr>
      </w:pPr>
    </w:p>
    <w:p w14:paraId="39F6AF0F" w14:textId="77777777" w:rsidR="00F24AE9" w:rsidRDefault="00F24AE9" w:rsidP="00BE3162">
      <w:pPr>
        <w:rPr>
          <w:rFonts w:eastAsia="Arial Narrow" w:cs="Arial"/>
          <w:color w:val="000000" w:themeColor="text1"/>
          <w:sz w:val="24"/>
          <w:szCs w:val="24"/>
        </w:rPr>
      </w:pPr>
    </w:p>
    <w:p w14:paraId="47A6A6E5" w14:textId="77777777" w:rsidR="00F24AE9" w:rsidRDefault="00F24AE9" w:rsidP="00BE3162">
      <w:pPr>
        <w:rPr>
          <w:rFonts w:eastAsia="Arial Narrow" w:cs="Arial"/>
          <w:color w:val="000000" w:themeColor="text1"/>
          <w:sz w:val="24"/>
          <w:szCs w:val="24"/>
        </w:rPr>
      </w:pPr>
    </w:p>
    <w:p w14:paraId="5F5D6DDD" w14:textId="77777777" w:rsidR="00F24AE9" w:rsidRDefault="00F24AE9" w:rsidP="00BE3162">
      <w:pPr>
        <w:rPr>
          <w:rFonts w:eastAsia="Arial Narrow" w:cs="Arial"/>
          <w:color w:val="000000" w:themeColor="text1"/>
          <w:sz w:val="24"/>
          <w:szCs w:val="24"/>
        </w:rPr>
      </w:pPr>
    </w:p>
    <w:p w14:paraId="1E4CACDA" w14:textId="77777777" w:rsidR="00F24AE9" w:rsidRDefault="00F24AE9" w:rsidP="00BE3162">
      <w:pPr>
        <w:rPr>
          <w:rFonts w:eastAsia="Arial Narrow" w:cs="Arial"/>
          <w:color w:val="000000" w:themeColor="text1"/>
          <w:sz w:val="24"/>
          <w:szCs w:val="24"/>
        </w:rPr>
      </w:pPr>
    </w:p>
    <w:p w14:paraId="7E8FDA71" w14:textId="77777777" w:rsidR="00F24AE9" w:rsidRDefault="00F24AE9" w:rsidP="00BE3162">
      <w:pPr>
        <w:rPr>
          <w:rFonts w:eastAsia="Arial Narrow" w:cs="Arial"/>
          <w:color w:val="000000" w:themeColor="text1"/>
          <w:sz w:val="24"/>
          <w:szCs w:val="24"/>
        </w:rPr>
      </w:pPr>
    </w:p>
    <w:p w14:paraId="6FBC2A8B" w14:textId="77777777" w:rsidR="00F24AE9" w:rsidRDefault="00F24AE9" w:rsidP="00BE3162">
      <w:pPr>
        <w:rPr>
          <w:rFonts w:eastAsia="Arial Narrow" w:cs="Arial"/>
          <w:color w:val="000000" w:themeColor="text1"/>
          <w:sz w:val="24"/>
          <w:szCs w:val="24"/>
        </w:rPr>
      </w:pPr>
    </w:p>
    <w:p w14:paraId="20B8FC53" w14:textId="77777777" w:rsidR="00F24AE9" w:rsidRPr="002C2C4F" w:rsidRDefault="00F24AE9" w:rsidP="00BE3162">
      <w:pPr>
        <w:rPr>
          <w:rFonts w:eastAsia="Arial Narrow" w:cs="Arial"/>
          <w:color w:val="000000" w:themeColor="text1"/>
          <w:sz w:val="24"/>
          <w:szCs w:val="24"/>
        </w:rPr>
      </w:pPr>
    </w:p>
    <w:p w14:paraId="73B4D04B" w14:textId="77777777" w:rsidR="00C64027" w:rsidRPr="002C2C4F" w:rsidRDefault="00C64027" w:rsidP="00C64027">
      <w:pPr>
        <w:tabs>
          <w:tab w:val="left" w:pos="1134"/>
        </w:tabs>
        <w:rPr>
          <w:rFonts w:cs="Arial"/>
          <w:color w:val="000000" w:themeColor="text1"/>
          <w:sz w:val="24"/>
          <w:szCs w:val="24"/>
        </w:rPr>
      </w:pPr>
      <w:r w:rsidRPr="002C2C4F">
        <w:rPr>
          <w:rFonts w:cs="Arial"/>
          <w:color w:val="000000" w:themeColor="text1"/>
          <w:sz w:val="24"/>
          <w:szCs w:val="24"/>
          <w:lang w:val="sr-Cyrl-RS"/>
        </w:rPr>
        <w:t>4.</w:t>
      </w:r>
      <w:r w:rsidRPr="002C2C4F">
        <w:rPr>
          <w:rFonts w:cs="Arial"/>
          <w:color w:val="000000" w:themeColor="text1"/>
          <w:sz w:val="24"/>
          <w:szCs w:val="24"/>
        </w:rPr>
        <w:t>УСЛОВИ ЗА УЧЕШЋЕ У ПОСТУПКУ ЈАВНЕ НАБАВКЕ ИЗ ЧЛ. 75. И 76. ЗАКОНА О ЈАВНИМ НАБАВКАМА И УПУТСТВО КАКО СЕ ДОКАЗУЈЕ ИСПУЊЕНОСТ ТИХ УСЛОВА</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2C2C4F" w:rsidRPr="002C2C4F" w14:paraId="3013C690" w14:textId="77777777" w:rsidTr="00C64027">
        <w:trPr>
          <w:trHeight w:val="524"/>
          <w:jc w:val="center"/>
        </w:trPr>
        <w:tc>
          <w:tcPr>
            <w:tcW w:w="729" w:type="dxa"/>
            <w:vAlign w:val="center"/>
          </w:tcPr>
          <w:p w14:paraId="7AA7CCC5" w14:textId="77777777" w:rsidR="00C64027" w:rsidRPr="002C2C4F" w:rsidRDefault="00C64027" w:rsidP="00C64027">
            <w:pPr>
              <w:jc w:val="center"/>
              <w:rPr>
                <w:rFonts w:cs="Arial"/>
                <w:b/>
                <w:color w:val="000000" w:themeColor="text1"/>
                <w:sz w:val="24"/>
                <w:szCs w:val="24"/>
              </w:rPr>
            </w:pPr>
            <w:r w:rsidRPr="002C2C4F">
              <w:rPr>
                <w:rFonts w:cs="Arial"/>
                <w:b/>
                <w:color w:val="000000" w:themeColor="text1"/>
                <w:sz w:val="24"/>
                <w:szCs w:val="24"/>
              </w:rPr>
              <w:t>Ред. бр.</w:t>
            </w:r>
          </w:p>
        </w:tc>
        <w:tc>
          <w:tcPr>
            <w:tcW w:w="8430" w:type="dxa"/>
            <w:vAlign w:val="center"/>
          </w:tcPr>
          <w:p w14:paraId="1267A7C4" w14:textId="77777777" w:rsidR="00C64027" w:rsidRPr="002C2C4F" w:rsidRDefault="00C64027" w:rsidP="00C64027">
            <w:pPr>
              <w:ind w:right="-180"/>
              <w:jc w:val="center"/>
              <w:rPr>
                <w:rFonts w:cs="Arial"/>
                <w:b/>
                <w:color w:val="000000" w:themeColor="text1"/>
                <w:sz w:val="24"/>
                <w:szCs w:val="24"/>
              </w:rPr>
            </w:pPr>
            <w:r w:rsidRPr="002C2C4F">
              <w:rPr>
                <w:rStyle w:val="Heading1Char"/>
                <w:color w:val="000000" w:themeColor="text1"/>
              </w:rPr>
              <w:t>4.1</w:t>
            </w:r>
            <w:r w:rsidRPr="002C2C4F">
              <w:rPr>
                <w:rFonts w:cs="Arial"/>
                <w:b/>
                <w:color w:val="000000" w:themeColor="text1"/>
                <w:sz w:val="24"/>
                <w:szCs w:val="24"/>
              </w:rPr>
              <w:t xml:space="preserve">  ОБАВЕЗНИ УСЛОВИ </w:t>
            </w:r>
          </w:p>
          <w:p w14:paraId="2D9BC9F8" w14:textId="77777777" w:rsidR="00C64027" w:rsidRPr="002C2C4F" w:rsidRDefault="00C64027" w:rsidP="00C64027">
            <w:pPr>
              <w:jc w:val="center"/>
              <w:rPr>
                <w:rFonts w:cs="Arial"/>
                <w:b/>
                <w:color w:val="000000" w:themeColor="text1"/>
                <w:sz w:val="24"/>
                <w:szCs w:val="24"/>
              </w:rPr>
            </w:pPr>
            <w:r w:rsidRPr="002C2C4F">
              <w:rPr>
                <w:rFonts w:cs="Arial"/>
                <w:b/>
                <w:color w:val="000000" w:themeColor="text1"/>
                <w:sz w:val="24"/>
                <w:szCs w:val="24"/>
              </w:rPr>
              <w:t>ЗА УЧЕШЋЕ У ПОСТУПКУ ЈАВНЕ НАБАВКЕ ИЗ ЧЛАНА 75. ЗАКОНА</w:t>
            </w:r>
          </w:p>
          <w:p w14:paraId="4C9FF8AC" w14:textId="77777777" w:rsidR="00C64027" w:rsidRPr="002C2C4F" w:rsidRDefault="00C64027" w:rsidP="00C64027">
            <w:pPr>
              <w:jc w:val="center"/>
              <w:rPr>
                <w:rFonts w:cs="Arial"/>
                <w:b/>
                <w:color w:val="000000" w:themeColor="text1"/>
                <w:sz w:val="24"/>
                <w:szCs w:val="24"/>
              </w:rPr>
            </w:pPr>
          </w:p>
        </w:tc>
      </w:tr>
      <w:tr w:rsidR="002C2C4F" w:rsidRPr="002C2C4F" w14:paraId="4B8FDA95" w14:textId="77777777" w:rsidTr="00C64027">
        <w:trPr>
          <w:jc w:val="center"/>
        </w:trPr>
        <w:tc>
          <w:tcPr>
            <w:tcW w:w="729" w:type="dxa"/>
            <w:vAlign w:val="center"/>
          </w:tcPr>
          <w:p w14:paraId="01B54142" w14:textId="77777777"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1.</w:t>
            </w:r>
          </w:p>
        </w:tc>
        <w:tc>
          <w:tcPr>
            <w:tcW w:w="8430" w:type="dxa"/>
            <w:vAlign w:val="center"/>
          </w:tcPr>
          <w:p w14:paraId="21952445"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Услов:</w:t>
            </w:r>
          </w:p>
          <w:p w14:paraId="719D33BF" w14:textId="77777777" w:rsidR="00C64027" w:rsidRPr="002C2C4F" w:rsidRDefault="00C64027" w:rsidP="00C64027">
            <w:pPr>
              <w:autoSpaceDE w:val="0"/>
              <w:autoSpaceDN w:val="0"/>
              <w:adjustRightInd w:val="0"/>
              <w:rPr>
                <w:rFonts w:cs="Arial"/>
                <w:color w:val="000000" w:themeColor="text1"/>
                <w:sz w:val="24"/>
                <w:szCs w:val="24"/>
              </w:rPr>
            </w:pPr>
            <w:r w:rsidRPr="002C2C4F">
              <w:rPr>
                <w:rFonts w:cs="Arial"/>
                <w:color w:val="000000" w:themeColor="text1"/>
                <w:sz w:val="24"/>
                <w:szCs w:val="24"/>
                <w:lang w:val="pl-PL"/>
              </w:rPr>
              <w:t>Да је понуђач регистрован код надлежног органа, односно уписан у одговарајући регистар;</w:t>
            </w:r>
          </w:p>
          <w:p w14:paraId="36D71E93"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 xml:space="preserve">Доказ: </w:t>
            </w:r>
          </w:p>
          <w:p w14:paraId="75BCAE5D" w14:textId="77777777" w:rsidR="00C64027" w:rsidRPr="002C2C4F" w:rsidRDefault="00C64027" w:rsidP="00C64027">
            <w:pPr>
              <w:tabs>
                <w:tab w:val="left" w:pos="680"/>
              </w:tabs>
              <w:snapToGrid w:val="0"/>
              <w:rPr>
                <w:rFonts w:eastAsia="Calibri" w:cs="Arial"/>
                <w:color w:val="000000" w:themeColor="text1"/>
                <w:sz w:val="24"/>
                <w:szCs w:val="24"/>
              </w:rPr>
            </w:pPr>
            <w:r w:rsidRPr="002C2C4F">
              <w:rPr>
                <w:rFonts w:eastAsia="Calibri" w:cs="Arial"/>
                <w:color w:val="000000" w:themeColor="text1"/>
                <w:sz w:val="24"/>
                <w:szCs w:val="24"/>
                <w:lang w:val="ru-RU"/>
              </w:rPr>
              <w:t xml:space="preserve">- </w:t>
            </w:r>
            <w:r w:rsidRPr="002C2C4F">
              <w:rPr>
                <w:rFonts w:eastAsia="Calibri" w:cs="Arial"/>
                <w:b/>
                <w:color w:val="000000" w:themeColor="text1"/>
                <w:sz w:val="24"/>
                <w:szCs w:val="24"/>
              </w:rPr>
              <w:t>за правно лице:</w:t>
            </w:r>
            <w:r w:rsidRPr="002C2C4F">
              <w:rPr>
                <w:rFonts w:eastAsia="Calibri" w:cs="Arial"/>
                <w:color w:val="000000" w:themeColor="text1"/>
                <w:sz w:val="24"/>
                <w:szCs w:val="24"/>
                <w:lang w:val="ru-RU"/>
              </w:rPr>
              <w:t xml:space="preserve">Извод из регистраАгенције за привредне регистре, односно извод из регистра надлежног Привредног суда </w:t>
            </w:r>
          </w:p>
          <w:p w14:paraId="627A1221" w14:textId="77777777" w:rsidR="00C64027" w:rsidRPr="002C2C4F" w:rsidRDefault="00C64027" w:rsidP="00C64027">
            <w:pPr>
              <w:tabs>
                <w:tab w:val="left" w:pos="680"/>
              </w:tabs>
              <w:snapToGrid w:val="0"/>
              <w:rPr>
                <w:rFonts w:eastAsia="Calibri" w:cs="Arial"/>
                <w:color w:val="000000" w:themeColor="text1"/>
                <w:sz w:val="24"/>
                <w:szCs w:val="24"/>
              </w:rPr>
            </w:pPr>
            <w:r w:rsidRPr="002C2C4F">
              <w:rPr>
                <w:rFonts w:eastAsia="Calibri" w:cs="Arial"/>
                <w:color w:val="000000" w:themeColor="text1"/>
                <w:sz w:val="24"/>
                <w:szCs w:val="24"/>
              </w:rPr>
              <w:t xml:space="preserve">- </w:t>
            </w:r>
            <w:r w:rsidRPr="002C2C4F">
              <w:rPr>
                <w:rFonts w:eastAsia="Calibri" w:cs="Arial"/>
                <w:b/>
                <w:color w:val="000000" w:themeColor="text1"/>
                <w:sz w:val="24"/>
                <w:szCs w:val="24"/>
              </w:rPr>
              <w:t xml:space="preserve">за предузетнике: </w:t>
            </w:r>
            <w:r w:rsidRPr="002C2C4F">
              <w:rPr>
                <w:rFonts w:eastAsia="Calibri" w:cs="Arial"/>
                <w:color w:val="000000" w:themeColor="text1"/>
                <w:sz w:val="24"/>
                <w:szCs w:val="24"/>
              </w:rPr>
              <w:t>И</w:t>
            </w:r>
            <w:r w:rsidRPr="002C2C4F">
              <w:rPr>
                <w:rFonts w:eastAsia="Calibri" w:cs="Arial"/>
                <w:color w:val="000000" w:themeColor="text1"/>
                <w:sz w:val="24"/>
                <w:szCs w:val="24"/>
                <w:lang w:val="ru-RU"/>
              </w:rPr>
              <w:t xml:space="preserve">звод из регистра Агенције за привредне регистре, односно извод из одговарајућег регистра </w:t>
            </w:r>
          </w:p>
          <w:p w14:paraId="00166F02" w14:textId="77777777" w:rsidR="00C64027" w:rsidRPr="002C2C4F" w:rsidRDefault="00C64027" w:rsidP="00C64027">
            <w:pPr>
              <w:autoSpaceDE w:val="0"/>
              <w:autoSpaceDN w:val="0"/>
              <w:adjustRightInd w:val="0"/>
              <w:rPr>
                <w:rFonts w:eastAsia="Calibri" w:cs="Arial"/>
                <w:i/>
                <w:color w:val="000000" w:themeColor="text1"/>
                <w:sz w:val="24"/>
                <w:szCs w:val="24"/>
              </w:rPr>
            </w:pPr>
            <w:r w:rsidRPr="002C2C4F">
              <w:rPr>
                <w:rFonts w:eastAsia="Calibri" w:cs="Arial"/>
                <w:i/>
                <w:color w:val="000000" w:themeColor="text1"/>
                <w:sz w:val="24"/>
                <w:szCs w:val="24"/>
              </w:rPr>
              <w:t xml:space="preserve">Напомена: </w:t>
            </w:r>
          </w:p>
          <w:p w14:paraId="77AD4C3B" w14:textId="77777777" w:rsidR="00C64027" w:rsidRPr="002C2C4F" w:rsidRDefault="00C64027" w:rsidP="00935C0F">
            <w:pPr>
              <w:numPr>
                <w:ilvl w:val="0"/>
                <w:numId w:val="3"/>
              </w:numPr>
              <w:tabs>
                <w:tab w:val="left" w:pos="680"/>
              </w:tabs>
              <w:snapToGrid w:val="0"/>
              <w:ind w:left="714" w:hanging="357"/>
              <w:contextualSpacing/>
              <w:jc w:val="left"/>
              <w:rPr>
                <w:rFonts w:eastAsia="Calibri" w:cs="Arial"/>
                <w:i/>
                <w:color w:val="000000" w:themeColor="text1"/>
                <w:sz w:val="24"/>
                <w:szCs w:val="24"/>
              </w:rPr>
            </w:pPr>
            <w:r w:rsidRPr="002C2C4F">
              <w:rPr>
                <w:rFonts w:eastAsia="Calibri" w:cs="Arial"/>
                <w:i/>
                <w:color w:val="000000" w:themeColor="text1"/>
                <w:sz w:val="24"/>
                <w:szCs w:val="24"/>
              </w:rPr>
              <w:t xml:space="preserve">У случају да понуду подноси група понуђача, овај доказ доставити за сваког </w:t>
            </w:r>
            <w:r w:rsidRPr="002C2C4F">
              <w:rPr>
                <w:rFonts w:eastAsia="Calibri" w:cs="Arial"/>
                <w:i/>
                <w:color w:val="000000" w:themeColor="text1"/>
                <w:sz w:val="24"/>
                <w:szCs w:val="24"/>
                <w:lang w:val="sr-Cyrl-CS"/>
              </w:rPr>
              <w:t>члана групе понуђача</w:t>
            </w:r>
          </w:p>
          <w:p w14:paraId="4E526F97" w14:textId="77777777" w:rsidR="00C64027" w:rsidRPr="002C2C4F" w:rsidRDefault="00C64027" w:rsidP="00935C0F">
            <w:pPr>
              <w:numPr>
                <w:ilvl w:val="0"/>
                <w:numId w:val="3"/>
              </w:numPr>
              <w:tabs>
                <w:tab w:val="left" w:pos="680"/>
              </w:tabs>
              <w:snapToGrid w:val="0"/>
              <w:ind w:left="714" w:hanging="357"/>
              <w:contextualSpacing/>
              <w:jc w:val="left"/>
              <w:rPr>
                <w:rFonts w:cs="Arial"/>
                <w:color w:val="000000" w:themeColor="text1"/>
                <w:sz w:val="24"/>
                <w:szCs w:val="24"/>
              </w:rPr>
            </w:pPr>
            <w:r w:rsidRPr="002C2C4F">
              <w:rPr>
                <w:rFonts w:eastAsia="Calibri" w:cs="Arial"/>
                <w:i/>
                <w:color w:val="000000" w:themeColor="text1"/>
                <w:sz w:val="24"/>
                <w:szCs w:val="24"/>
              </w:rPr>
              <w:t xml:space="preserve">У случају да понуђач подноси понуду са подизвођачем, овај доказ доставити и за сваког подизвођача </w:t>
            </w:r>
          </w:p>
        </w:tc>
      </w:tr>
      <w:tr w:rsidR="002C2C4F" w:rsidRPr="002C2C4F" w14:paraId="35F4975A" w14:textId="77777777" w:rsidTr="00C64027">
        <w:trPr>
          <w:trHeight w:val="2429"/>
          <w:jc w:val="center"/>
        </w:trPr>
        <w:tc>
          <w:tcPr>
            <w:tcW w:w="729" w:type="dxa"/>
            <w:vAlign w:val="center"/>
          </w:tcPr>
          <w:p w14:paraId="68C16117" w14:textId="77777777"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2.</w:t>
            </w:r>
          </w:p>
        </w:tc>
        <w:tc>
          <w:tcPr>
            <w:tcW w:w="8430" w:type="dxa"/>
            <w:vAlign w:val="center"/>
          </w:tcPr>
          <w:p w14:paraId="5DB69CD3"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Услов:</w:t>
            </w:r>
          </w:p>
          <w:p w14:paraId="41AB32F4" w14:textId="77777777" w:rsidR="00C64027" w:rsidRPr="002C2C4F" w:rsidRDefault="00C64027" w:rsidP="00C64027">
            <w:pPr>
              <w:autoSpaceDE w:val="0"/>
              <w:autoSpaceDN w:val="0"/>
              <w:adjustRightInd w:val="0"/>
              <w:rPr>
                <w:rFonts w:cs="Arial"/>
                <w:color w:val="000000" w:themeColor="text1"/>
                <w:sz w:val="24"/>
                <w:szCs w:val="24"/>
              </w:rPr>
            </w:pPr>
            <w:r w:rsidRPr="002C2C4F">
              <w:rPr>
                <w:rFonts w:cs="Arial"/>
                <w:color w:val="000000" w:themeColor="text1"/>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FCE8E7C"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Доказ:</w:t>
            </w:r>
          </w:p>
          <w:p w14:paraId="123D0EB4"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eastAsia="Calibri" w:cs="Arial"/>
                <w:color w:val="000000" w:themeColor="text1"/>
                <w:sz w:val="24"/>
                <w:szCs w:val="24"/>
                <w:lang w:val="ru-RU"/>
              </w:rPr>
              <w:t xml:space="preserve">- </w:t>
            </w:r>
            <w:r w:rsidRPr="002C2C4F">
              <w:rPr>
                <w:rFonts w:eastAsia="Calibri" w:cs="Arial"/>
                <w:b/>
                <w:color w:val="000000" w:themeColor="text1"/>
                <w:sz w:val="24"/>
                <w:szCs w:val="24"/>
              </w:rPr>
              <w:t>за правно лице:</w:t>
            </w:r>
          </w:p>
          <w:p w14:paraId="4B69D932"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1) ЗА ЗАКОНСКОГ ЗАСТУПНИКА</w:t>
            </w:r>
            <w:r w:rsidRPr="002C2C4F">
              <w:rPr>
                <w:rFonts w:cs="Arial"/>
                <w:b/>
                <w:color w:val="000000" w:themeColor="text1"/>
                <w:sz w:val="24"/>
                <w:szCs w:val="24"/>
              </w:rPr>
              <w:t xml:space="preserve"> – уверење из казнене евиденције надлежне полицијске управе Министарства унутрашњих послова</w:t>
            </w:r>
            <w:r w:rsidRPr="002C2C4F">
              <w:rPr>
                <w:rFonts w:cs="Arial"/>
                <w:color w:val="000000" w:themeColor="text1"/>
                <w:sz w:val="24"/>
                <w:szCs w:val="24"/>
              </w:rPr>
              <w:t xml:space="preserve"> – захтев за издавање овог уверења може се поднети према </w:t>
            </w:r>
            <w:r w:rsidRPr="002C2C4F">
              <w:rPr>
                <w:rFonts w:cs="Arial"/>
                <w:b/>
                <w:color w:val="000000" w:themeColor="text1"/>
                <w:sz w:val="24"/>
                <w:szCs w:val="24"/>
              </w:rPr>
              <w:t>месту рођења</w:t>
            </w:r>
            <w:r w:rsidRPr="002C2C4F">
              <w:rPr>
                <w:rFonts w:cs="Arial"/>
                <w:color w:val="000000" w:themeColor="text1"/>
                <w:sz w:val="24"/>
                <w:szCs w:val="24"/>
              </w:rPr>
              <w:t xml:space="preserve"> или према </w:t>
            </w:r>
            <w:r w:rsidRPr="002C2C4F">
              <w:rPr>
                <w:rFonts w:cs="Arial"/>
                <w:b/>
                <w:color w:val="000000" w:themeColor="text1"/>
                <w:sz w:val="24"/>
                <w:szCs w:val="24"/>
              </w:rPr>
              <w:t>месту пребивалишта</w:t>
            </w:r>
            <w:r w:rsidRPr="002C2C4F">
              <w:rPr>
                <w:rFonts w:cs="Arial"/>
                <w:color w:val="000000" w:themeColor="text1"/>
                <w:sz w:val="24"/>
                <w:szCs w:val="24"/>
              </w:rPr>
              <w:t>.</w:t>
            </w:r>
          </w:p>
          <w:p w14:paraId="36BE29C8"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 w:history="1">
              <w:r w:rsidRPr="002C2C4F">
                <w:rPr>
                  <w:rStyle w:val="Hyperlink"/>
                  <w:rFonts w:cs="Arial"/>
                  <w:color w:val="000000" w:themeColor="text1"/>
                  <w:sz w:val="24"/>
                  <w:szCs w:val="24"/>
                </w:rPr>
                <w:t>http://www.bg.vi.sud.rs/lt/articles/o-visem-sudu/obavestenje-ke-za-pravna-lica.html</w:t>
              </w:r>
            </w:hyperlink>
          </w:p>
          <w:p w14:paraId="3855B699"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2C2C4F">
              <w:rPr>
                <w:rFonts w:cs="Arial"/>
                <w:b/>
                <w:color w:val="000000" w:themeColor="text1"/>
                <w:sz w:val="24"/>
                <w:szCs w:val="24"/>
              </w:rPr>
              <w:t xml:space="preserve">Уверење Основног суда  </w:t>
            </w:r>
            <w:r w:rsidRPr="002C2C4F">
              <w:rPr>
                <w:rFonts w:cs="Arial"/>
                <w:color w:val="000000" w:themeColor="text1"/>
                <w:sz w:val="24"/>
                <w:szCs w:val="24"/>
              </w:rPr>
              <w:t>(</w:t>
            </w:r>
            <w:r w:rsidRPr="002C2C4F">
              <w:rPr>
                <w:rFonts w:cs="Arial"/>
                <w:b/>
                <w:color w:val="000000" w:themeColor="text1"/>
                <w:sz w:val="24"/>
                <w:szCs w:val="24"/>
              </w:rPr>
              <w:t>које обухвата и податке из казнене евиденције за кривична дела која су у надлежности редовног кривичног одељења Вишег суда</w:t>
            </w:r>
            <w:r w:rsidRPr="002C2C4F">
              <w:rPr>
                <w:rFonts w:cs="Arial"/>
                <w:color w:val="000000" w:themeColor="text1"/>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2C2C4F">
              <w:rPr>
                <w:rFonts w:cs="Arial"/>
                <w:color w:val="000000" w:themeColor="text1"/>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B4AD65C" w14:textId="77777777" w:rsidR="00C64027" w:rsidRPr="002C2C4F" w:rsidRDefault="00C64027" w:rsidP="00C64027">
            <w:pPr>
              <w:rPr>
                <w:rFonts w:cs="Arial"/>
                <w:b/>
                <w:color w:val="000000" w:themeColor="text1"/>
                <w:sz w:val="24"/>
                <w:szCs w:val="24"/>
              </w:rPr>
            </w:pPr>
            <w:r w:rsidRPr="002C2C4F">
              <w:rPr>
                <w:rFonts w:cs="Arial"/>
                <w:i/>
                <w:color w:val="000000" w:themeColor="text1"/>
                <w:sz w:val="24"/>
                <w:szCs w:val="24"/>
              </w:rPr>
              <w:t>Посебна напомена:</w:t>
            </w:r>
            <w:r w:rsidRPr="002C2C4F">
              <w:rPr>
                <w:rFonts w:cs="Arial"/>
                <w:color w:val="000000" w:themeColor="text1"/>
                <w:sz w:val="24"/>
                <w:szCs w:val="24"/>
              </w:rPr>
              <w:t xml:space="preserve"> Уколико уверење </w:t>
            </w:r>
            <w:r w:rsidRPr="002C2C4F">
              <w:rPr>
                <w:rFonts w:cs="Arial"/>
                <w:color w:val="000000" w:themeColor="text1"/>
                <w:sz w:val="24"/>
                <w:szCs w:val="24"/>
                <w:lang w:val="sr-Cyrl-CS"/>
              </w:rPr>
              <w:t>О</w:t>
            </w:r>
            <w:r w:rsidRPr="002C2C4F">
              <w:rPr>
                <w:rFonts w:cs="Arial"/>
                <w:color w:val="000000" w:themeColor="text1"/>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2C2C4F">
              <w:rPr>
                <w:rFonts w:cs="Arial"/>
                <w:color w:val="000000" w:themeColor="text1"/>
                <w:sz w:val="24"/>
                <w:szCs w:val="24"/>
                <w:u w:val="single"/>
              </w:rPr>
              <w:t>и</w:t>
            </w:r>
            <w:r w:rsidRPr="002C2C4F">
              <w:rPr>
                <w:rFonts w:cs="Arial"/>
                <w:color w:val="000000" w:themeColor="text1"/>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2C2C4F">
              <w:rPr>
                <w:rFonts w:cs="Arial"/>
                <w:b/>
                <w:color w:val="000000" w:themeColor="text1"/>
                <w:sz w:val="24"/>
                <w:szCs w:val="24"/>
              </w:rPr>
              <w:t>кривична дела против привреде и кривично дело примања мита.</w:t>
            </w:r>
          </w:p>
          <w:p w14:paraId="110E6BE7" w14:textId="77777777" w:rsidR="00C64027" w:rsidRPr="002C2C4F" w:rsidRDefault="00C64027" w:rsidP="00C64027">
            <w:pPr>
              <w:rPr>
                <w:rFonts w:cs="Arial"/>
                <w:color w:val="000000" w:themeColor="text1"/>
                <w:sz w:val="24"/>
                <w:szCs w:val="24"/>
              </w:rPr>
            </w:pPr>
            <w:r w:rsidRPr="002C2C4F">
              <w:rPr>
                <w:rFonts w:cs="Arial"/>
                <w:b/>
                <w:color w:val="000000" w:themeColor="text1"/>
                <w:sz w:val="24"/>
                <w:szCs w:val="24"/>
              </w:rPr>
              <w:t>- за физичко лице и предузетника: Уверење из казнене евиденције надлежне полицијске управе Министарства унутрашњих послова</w:t>
            </w:r>
            <w:r w:rsidRPr="002C2C4F">
              <w:rPr>
                <w:rFonts w:cs="Arial"/>
                <w:color w:val="000000" w:themeColor="text1"/>
                <w:sz w:val="24"/>
                <w:szCs w:val="24"/>
              </w:rPr>
              <w:t xml:space="preserve"> – захтев за издавање овог уверења може се поднети према </w:t>
            </w:r>
            <w:r w:rsidRPr="002C2C4F">
              <w:rPr>
                <w:rFonts w:cs="Arial"/>
                <w:b/>
                <w:color w:val="000000" w:themeColor="text1"/>
                <w:sz w:val="24"/>
                <w:szCs w:val="24"/>
              </w:rPr>
              <w:t>месту рођења</w:t>
            </w:r>
            <w:r w:rsidRPr="002C2C4F">
              <w:rPr>
                <w:rFonts w:cs="Arial"/>
                <w:color w:val="000000" w:themeColor="text1"/>
                <w:sz w:val="24"/>
                <w:szCs w:val="24"/>
              </w:rPr>
              <w:t xml:space="preserve"> или према </w:t>
            </w:r>
            <w:r w:rsidRPr="002C2C4F">
              <w:rPr>
                <w:rFonts w:cs="Arial"/>
                <w:b/>
                <w:color w:val="000000" w:themeColor="text1"/>
                <w:sz w:val="24"/>
                <w:szCs w:val="24"/>
              </w:rPr>
              <w:t>месту пребивалишта</w:t>
            </w:r>
            <w:r w:rsidRPr="002C2C4F">
              <w:rPr>
                <w:rFonts w:cs="Arial"/>
                <w:color w:val="000000" w:themeColor="text1"/>
                <w:sz w:val="24"/>
                <w:szCs w:val="24"/>
              </w:rPr>
              <w:t>.</w:t>
            </w:r>
          </w:p>
          <w:p w14:paraId="714E46A5" w14:textId="77777777" w:rsidR="00C64027" w:rsidRPr="002C2C4F" w:rsidRDefault="00C64027" w:rsidP="00C64027">
            <w:pPr>
              <w:autoSpaceDE w:val="0"/>
              <w:autoSpaceDN w:val="0"/>
              <w:adjustRightInd w:val="0"/>
              <w:rPr>
                <w:rFonts w:eastAsia="Calibri" w:cs="Arial"/>
                <w:i/>
                <w:color w:val="000000" w:themeColor="text1"/>
                <w:sz w:val="24"/>
                <w:szCs w:val="24"/>
              </w:rPr>
            </w:pPr>
            <w:r w:rsidRPr="002C2C4F">
              <w:rPr>
                <w:rFonts w:eastAsia="Calibri" w:cs="Arial"/>
                <w:i/>
                <w:color w:val="000000" w:themeColor="text1"/>
                <w:sz w:val="24"/>
                <w:szCs w:val="24"/>
              </w:rPr>
              <w:t xml:space="preserve">Напомена: </w:t>
            </w:r>
          </w:p>
          <w:p w14:paraId="62F91DF4" w14:textId="77777777" w:rsidR="00C64027" w:rsidRPr="002C2C4F" w:rsidRDefault="00C64027" w:rsidP="00935C0F">
            <w:pPr>
              <w:numPr>
                <w:ilvl w:val="0"/>
                <w:numId w:val="3"/>
              </w:numPr>
              <w:tabs>
                <w:tab w:val="left" w:pos="680"/>
              </w:tabs>
              <w:snapToGrid w:val="0"/>
              <w:ind w:left="714" w:hanging="357"/>
              <w:contextualSpacing/>
              <w:jc w:val="left"/>
              <w:rPr>
                <w:rFonts w:eastAsia="Calibri" w:cs="Arial"/>
                <w:i/>
                <w:color w:val="000000" w:themeColor="text1"/>
                <w:sz w:val="24"/>
                <w:szCs w:val="24"/>
              </w:rPr>
            </w:pPr>
            <w:r w:rsidRPr="002C2C4F">
              <w:rPr>
                <w:rFonts w:eastAsia="Calibri" w:cs="Arial"/>
                <w:i/>
                <w:color w:val="000000" w:themeColor="text1"/>
                <w:sz w:val="24"/>
                <w:szCs w:val="24"/>
              </w:rPr>
              <w:t>У случају да понуду подноси правно лице потребно је доставити овај доказ и за правно лице и за законског заступника</w:t>
            </w:r>
          </w:p>
          <w:p w14:paraId="09FEF6C8" w14:textId="77777777" w:rsidR="00C64027" w:rsidRPr="002C2C4F" w:rsidRDefault="00C64027" w:rsidP="00935C0F">
            <w:pPr>
              <w:numPr>
                <w:ilvl w:val="0"/>
                <w:numId w:val="3"/>
              </w:numPr>
              <w:tabs>
                <w:tab w:val="left" w:pos="680"/>
              </w:tabs>
              <w:snapToGrid w:val="0"/>
              <w:ind w:left="714" w:hanging="357"/>
              <w:contextualSpacing/>
              <w:jc w:val="left"/>
              <w:rPr>
                <w:rFonts w:eastAsia="Calibri" w:cs="Arial"/>
                <w:i/>
                <w:color w:val="000000" w:themeColor="text1"/>
                <w:sz w:val="24"/>
                <w:szCs w:val="24"/>
              </w:rPr>
            </w:pPr>
            <w:r w:rsidRPr="002C2C4F">
              <w:rPr>
                <w:rFonts w:eastAsia="Calibri" w:cs="Arial"/>
                <w:i/>
                <w:color w:val="000000" w:themeColor="text1"/>
                <w:sz w:val="24"/>
                <w:szCs w:val="24"/>
              </w:rPr>
              <w:t>У случају да правно лице има више законских заступника, ове доказе доставити за сваког од њих</w:t>
            </w:r>
          </w:p>
          <w:p w14:paraId="154E01AB" w14:textId="77777777" w:rsidR="00C64027" w:rsidRPr="002C2C4F" w:rsidRDefault="00C64027" w:rsidP="00935C0F">
            <w:pPr>
              <w:numPr>
                <w:ilvl w:val="0"/>
                <w:numId w:val="3"/>
              </w:numPr>
              <w:tabs>
                <w:tab w:val="left" w:pos="680"/>
              </w:tabs>
              <w:snapToGrid w:val="0"/>
              <w:ind w:left="714" w:hanging="357"/>
              <w:contextualSpacing/>
              <w:jc w:val="left"/>
              <w:rPr>
                <w:rFonts w:eastAsia="Calibri" w:cs="Arial"/>
                <w:i/>
                <w:color w:val="000000" w:themeColor="text1"/>
                <w:sz w:val="24"/>
                <w:szCs w:val="24"/>
              </w:rPr>
            </w:pPr>
            <w:r w:rsidRPr="002C2C4F">
              <w:rPr>
                <w:rFonts w:eastAsia="Calibri" w:cs="Arial"/>
                <w:i/>
                <w:color w:val="000000" w:themeColor="text1"/>
                <w:sz w:val="24"/>
                <w:szCs w:val="24"/>
              </w:rPr>
              <w:t xml:space="preserve">У случају да понуду подноси група понуђача, ове доказе доставити за сваког </w:t>
            </w:r>
            <w:r w:rsidRPr="002C2C4F">
              <w:rPr>
                <w:rFonts w:eastAsia="Calibri" w:cs="Arial"/>
                <w:i/>
                <w:color w:val="000000" w:themeColor="text1"/>
                <w:sz w:val="24"/>
                <w:szCs w:val="24"/>
                <w:lang w:val="sr-Cyrl-CS"/>
              </w:rPr>
              <w:t>члана групе понуђача</w:t>
            </w:r>
          </w:p>
          <w:p w14:paraId="6CA2BAA3" w14:textId="77777777" w:rsidR="00C64027" w:rsidRPr="002C2C4F" w:rsidRDefault="00C64027" w:rsidP="00935C0F">
            <w:pPr>
              <w:numPr>
                <w:ilvl w:val="0"/>
                <w:numId w:val="3"/>
              </w:numPr>
              <w:tabs>
                <w:tab w:val="left" w:pos="680"/>
              </w:tabs>
              <w:snapToGrid w:val="0"/>
              <w:ind w:left="714" w:hanging="357"/>
              <w:contextualSpacing/>
              <w:jc w:val="left"/>
              <w:rPr>
                <w:rFonts w:cs="Arial"/>
                <w:color w:val="000000" w:themeColor="text1"/>
                <w:sz w:val="24"/>
                <w:szCs w:val="24"/>
              </w:rPr>
            </w:pPr>
            <w:r w:rsidRPr="002C2C4F">
              <w:rPr>
                <w:rFonts w:eastAsia="Calibri" w:cs="Arial"/>
                <w:i/>
                <w:color w:val="000000" w:themeColor="text1"/>
                <w:sz w:val="24"/>
                <w:szCs w:val="24"/>
              </w:rPr>
              <w:t xml:space="preserve">У случају да понуђач подноси понуду са подизвођачем, ове доказе доставити и за </w:t>
            </w:r>
            <w:r w:rsidRPr="002C2C4F">
              <w:rPr>
                <w:rFonts w:eastAsia="Calibri" w:cs="Arial"/>
                <w:i/>
                <w:color w:val="000000" w:themeColor="text1"/>
                <w:sz w:val="24"/>
                <w:szCs w:val="24"/>
                <w:lang w:val="sr-Cyrl-CS"/>
              </w:rPr>
              <w:t xml:space="preserve">сваког </w:t>
            </w:r>
            <w:r w:rsidRPr="002C2C4F">
              <w:rPr>
                <w:rFonts w:eastAsia="Calibri" w:cs="Arial"/>
                <w:i/>
                <w:color w:val="000000" w:themeColor="text1"/>
                <w:sz w:val="24"/>
                <w:szCs w:val="24"/>
              </w:rPr>
              <w:t xml:space="preserve">подизвођача </w:t>
            </w:r>
          </w:p>
          <w:p w14:paraId="39DEDDED" w14:textId="77777777" w:rsidR="00C64027" w:rsidRPr="002C2C4F" w:rsidRDefault="00C64027" w:rsidP="00C64027">
            <w:pPr>
              <w:tabs>
                <w:tab w:val="left" w:pos="680"/>
              </w:tabs>
              <w:snapToGrid w:val="0"/>
              <w:contextualSpacing/>
              <w:jc w:val="left"/>
              <w:rPr>
                <w:rFonts w:eastAsia="Calibri" w:cs="Arial"/>
                <w:color w:val="000000" w:themeColor="text1"/>
                <w:sz w:val="24"/>
                <w:szCs w:val="24"/>
                <w:lang w:val="sr-Cyrl-CS"/>
              </w:rPr>
            </w:pPr>
            <w:r w:rsidRPr="002C2C4F">
              <w:rPr>
                <w:rFonts w:eastAsia="Calibri" w:cs="Arial"/>
                <w:b/>
                <w:color w:val="000000" w:themeColor="text1"/>
                <w:sz w:val="24"/>
                <w:szCs w:val="24"/>
              </w:rPr>
              <w:t>Ови докази не могу бити старији од два месеца пре отварања понуда</w:t>
            </w:r>
            <w:r w:rsidRPr="002C2C4F">
              <w:rPr>
                <w:rFonts w:eastAsia="Calibri" w:cs="Arial"/>
                <w:color w:val="000000" w:themeColor="text1"/>
                <w:sz w:val="24"/>
                <w:szCs w:val="24"/>
              </w:rPr>
              <w:t>.</w:t>
            </w:r>
          </w:p>
        </w:tc>
      </w:tr>
      <w:tr w:rsidR="002C2C4F" w:rsidRPr="002C2C4F" w14:paraId="561078E2" w14:textId="77777777" w:rsidTr="00C64027">
        <w:trPr>
          <w:trHeight w:val="70"/>
          <w:jc w:val="center"/>
        </w:trPr>
        <w:tc>
          <w:tcPr>
            <w:tcW w:w="729" w:type="dxa"/>
            <w:vAlign w:val="center"/>
          </w:tcPr>
          <w:p w14:paraId="035F31C3" w14:textId="77777777"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lastRenderedPageBreak/>
              <w:t>3.</w:t>
            </w:r>
          </w:p>
        </w:tc>
        <w:tc>
          <w:tcPr>
            <w:tcW w:w="8430" w:type="dxa"/>
            <w:vAlign w:val="center"/>
          </w:tcPr>
          <w:p w14:paraId="7604C60D" w14:textId="77777777" w:rsidR="00C64027" w:rsidRPr="002C2C4F" w:rsidRDefault="00C64027" w:rsidP="00C64027">
            <w:pPr>
              <w:snapToGrid w:val="0"/>
              <w:rPr>
                <w:rFonts w:cs="Arial"/>
                <w:color w:val="000000" w:themeColor="text1"/>
                <w:sz w:val="24"/>
                <w:szCs w:val="24"/>
              </w:rPr>
            </w:pPr>
            <w:r w:rsidRPr="002C2C4F">
              <w:rPr>
                <w:rFonts w:cs="Arial"/>
                <w:b/>
                <w:color w:val="000000" w:themeColor="text1"/>
                <w:sz w:val="24"/>
                <w:szCs w:val="24"/>
                <w:u w:val="single"/>
              </w:rPr>
              <w:t>Услов</w:t>
            </w:r>
            <w:r w:rsidRPr="002C2C4F">
              <w:rPr>
                <w:rFonts w:cs="Arial"/>
                <w:color w:val="000000" w:themeColor="text1"/>
                <w:sz w:val="24"/>
                <w:szCs w:val="24"/>
                <w:u w:val="single"/>
              </w:rPr>
              <w:t>:</w:t>
            </w:r>
            <w:r w:rsidRPr="002C2C4F">
              <w:rPr>
                <w:rFonts w:cs="Arial"/>
                <w:color w:val="000000" w:themeColor="text1"/>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02ED41D"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Доказ:</w:t>
            </w:r>
          </w:p>
          <w:p w14:paraId="0F8C2BE3" w14:textId="77777777" w:rsidR="00C64027" w:rsidRPr="002C2C4F" w:rsidRDefault="00C64027" w:rsidP="00C64027">
            <w:pPr>
              <w:snapToGrid w:val="0"/>
              <w:rPr>
                <w:rFonts w:eastAsia="Calibri" w:cs="Arial"/>
                <w:color w:val="000000" w:themeColor="text1"/>
                <w:sz w:val="24"/>
                <w:szCs w:val="24"/>
                <w:lang w:val="ru-RU"/>
              </w:rPr>
            </w:pPr>
            <w:r w:rsidRPr="002C2C4F">
              <w:rPr>
                <w:rFonts w:eastAsia="Calibri" w:cs="Arial"/>
                <w:color w:val="000000" w:themeColor="text1"/>
                <w:sz w:val="24"/>
                <w:szCs w:val="24"/>
                <w:lang w:val="ru-RU"/>
              </w:rPr>
              <w:t xml:space="preserve">- </w:t>
            </w:r>
            <w:r w:rsidRPr="002C2C4F">
              <w:rPr>
                <w:rFonts w:eastAsia="Calibri" w:cs="Arial"/>
                <w:b/>
                <w:color w:val="000000" w:themeColor="text1"/>
                <w:sz w:val="24"/>
                <w:szCs w:val="24"/>
                <w:lang w:val="ru-RU"/>
              </w:rPr>
              <w:t xml:space="preserve">за правно лице, предузетнике и физичка лица: </w:t>
            </w:r>
          </w:p>
          <w:p w14:paraId="0F7C64A8" w14:textId="77777777" w:rsidR="00C64027" w:rsidRPr="002C2C4F" w:rsidRDefault="00C64027" w:rsidP="00C64027">
            <w:pPr>
              <w:snapToGrid w:val="0"/>
              <w:rPr>
                <w:rFonts w:eastAsia="Calibri" w:cs="Arial"/>
                <w:color w:val="000000" w:themeColor="text1"/>
                <w:sz w:val="24"/>
                <w:szCs w:val="24"/>
                <w:lang w:val="ru-RU"/>
              </w:rPr>
            </w:pPr>
            <w:r w:rsidRPr="002C2C4F">
              <w:rPr>
                <w:rFonts w:eastAsia="Calibri" w:cs="Arial"/>
                <w:b/>
                <w:color w:val="000000" w:themeColor="text1"/>
                <w:sz w:val="24"/>
                <w:szCs w:val="24"/>
                <w:lang w:val="ru-RU"/>
              </w:rPr>
              <w:t>1.Уверење Пореске управе</w:t>
            </w:r>
            <w:r w:rsidRPr="002C2C4F">
              <w:rPr>
                <w:rFonts w:eastAsia="Calibri" w:cs="Arial"/>
                <w:color w:val="000000" w:themeColor="text1"/>
                <w:sz w:val="24"/>
                <w:szCs w:val="24"/>
                <w:lang w:val="ru-RU"/>
              </w:rPr>
              <w:t xml:space="preserve"> Министарства финансија да је измирио доспеле </w:t>
            </w:r>
            <w:r w:rsidRPr="002C2C4F">
              <w:rPr>
                <w:rFonts w:cs="Arial"/>
                <w:color w:val="000000" w:themeColor="text1"/>
                <w:sz w:val="24"/>
                <w:szCs w:val="24"/>
                <w:lang w:val="ru-RU"/>
              </w:rPr>
              <w:t xml:space="preserve">порезе и доприносе </w:t>
            </w:r>
            <w:r w:rsidRPr="002C2C4F">
              <w:rPr>
                <w:rFonts w:eastAsia="Calibri" w:cs="Arial"/>
                <w:b/>
                <w:color w:val="000000" w:themeColor="text1"/>
                <w:sz w:val="24"/>
                <w:szCs w:val="24"/>
                <w:u w:val="single"/>
                <w:lang w:val="ru-RU"/>
              </w:rPr>
              <w:t>и</w:t>
            </w:r>
          </w:p>
          <w:p w14:paraId="322E358F" w14:textId="77777777" w:rsidR="00C64027" w:rsidRPr="002C2C4F" w:rsidRDefault="00C64027" w:rsidP="00C64027">
            <w:pPr>
              <w:rPr>
                <w:rFonts w:cs="Arial"/>
                <w:color w:val="000000" w:themeColor="text1"/>
                <w:sz w:val="24"/>
                <w:szCs w:val="24"/>
                <w:lang w:val="ru-RU"/>
              </w:rPr>
            </w:pPr>
            <w:r w:rsidRPr="002C2C4F">
              <w:rPr>
                <w:rFonts w:eastAsia="Calibri" w:cs="Arial"/>
                <w:b/>
                <w:color w:val="000000" w:themeColor="text1"/>
                <w:sz w:val="24"/>
                <w:szCs w:val="24"/>
                <w:lang w:val="ru-RU"/>
              </w:rPr>
              <w:t>2.Уверење Управе јавних прихода локалне самоуправе (града, односно општине</w:t>
            </w:r>
            <w:r w:rsidRPr="002C2C4F">
              <w:rPr>
                <w:rFonts w:cs="Arial"/>
                <w:color w:val="000000" w:themeColor="text1"/>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2C2C4F">
              <w:rPr>
                <w:rFonts w:eastAsia="Calibri" w:cs="Arial"/>
                <w:color w:val="000000" w:themeColor="text1"/>
                <w:sz w:val="24"/>
                <w:szCs w:val="24"/>
                <w:lang w:val="ru-RU"/>
              </w:rPr>
              <w:t xml:space="preserve">да је измирио обавезе по основу изворних локалних јавних прихода </w:t>
            </w:r>
          </w:p>
          <w:p w14:paraId="31C96F17" w14:textId="77777777" w:rsidR="00C64027" w:rsidRPr="002C2C4F" w:rsidRDefault="00C64027" w:rsidP="00C64027">
            <w:pPr>
              <w:ind w:right="122"/>
              <w:rPr>
                <w:rFonts w:cs="Arial"/>
                <w:color w:val="000000" w:themeColor="text1"/>
                <w:sz w:val="24"/>
                <w:szCs w:val="24"/>
                <w:lang w:val="ru-RU"/>
              </w:rPr>
            </w:pPr>
            <w:r w:rsidRPr="002C2C4F">
              <w:rPr>
                <w:rFonts w:cs="Arial"/>
                <w:color w:val="000000" w:themeColor="text1"/>
                <w:sz w:val="24"/>
                <w:szCs w:val="24"/>
                <w:lang w:val="ru-RU"/>
              </w:rPr>
              <w:t>Напомена:</w:t>
            </w:r>
          </w:p>
          <w:p w14:paraId="17B78B6B" w14:textId="77777777" w:rsidR="00C64027" w:rsidRPr="002C2C4F" w:rsidRDefault="00C64027" w:rsidP="00935C0F">
            <w:pPr>
              <w:numPr>
                <w:ilvl w:val="0"/>
                <w:numId w:val="2"/>
              </w:numPr>
              <w:autoSpaceDE w:val="0"/>
              <w:autoSpaceDN w:val="0"/>
              <w:adjustRightInd w:val="0"/>
              <w:snapToGrid w:val="0"/>
              <w:ind w:hanging="357"/>
              <w:contextualSpacing/>
              <w:jc w:val="left"/>
              <w:rPr>
                <w:rFonts w:eastAsia="TimesNewRomanPSMT" w:cs="Arial"/>
                <w:b/>
                <w:color w:val="000000" w:themeColor="text1"/>
                <w:sz w:val="24"/>
                <w:szCs w:val="24"/>
                <w:u w:val="single"/>
                <w:lang w:val="ru-RU"/>
              </w:rPr>
            </w:pPr>
            <w:r w:rsidRPr="002C2C4F">
              <w:rPr>
                <w:rFonts w:eastAsia="TimesNewRomanPSMT" w:cs="Arial"/>
                <w:i/>
                <w:color w:val="000000" w:themeColor="text1"/>
                <w:sz w:val="24"/>
                <w:szCs w:val="24"/>
                <w:lang w:val="ru-RU"/>
              </w:rPr>
              <w:t>Уколико локална (општин</w:t>
            </w:r>
            <w:r w:rsidRPr="002C2C4F">
              <w:rPr>
                <w:rFonts w:eastAsia="TimesNewRomanPSMT" w:cs="Arial"/>
                <w:i/>
                <w:color w:val="000000" w:themeColor="text1"/>
                <w:sz w:val="24"/>
                <w:szCs w:val="24"/>
                <w:lang w:val="sr-Cyrl-CS"/>
              </w:rPr>
              <w:t>с</w:t>
            </w:r>
            <w:r w:rsidRPr="002C2C4F">
              <w:rPr>
                <w:rFonts w:eastAsia="TimesNewRomanPSMT" w:cs="Arial"/>
                <w:i/>
                <w:color w:val="000000" w:themeColor="text1"/>
                <w:sz w:val="24"/>
                <w:szCs w:val="24"/>
                <w:lang w:val="ru-RU"/>
              </w:rPr>
              <w:t>ка) управа</w:t>
            </w:r>
            <w:r w:rsidRPr="002C2C4F">
              <w:rPr>
                <w:rFonts w:eastAsia="TimesNewRomanPSMT" w:cs="Arial"/>
                <w:i/>
                <w:color w:val="000000" w:themeColor="text1"/>
                <w:sz w:val="24"/>
                <w:szCs w:val="24"/>
                <w:lang w:val="sr-Cyrl-CS"/>
              </w:rPr>
              <w:t xml:space="preserve"> јавних приход</w:t>
            </w:r>
            <w:r w:rsidRPr="002C2C4F">
              <w:rPr>
                <w:rFonts w:eastAsia="TimesNewRomanPSMT" w:cs="Arial"/>
                <w:i/>
                <w:color w:val="000000" w:themeColor="text1"/>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2C2C4F">
              <w:rPr>
                <w:rFonts w:eastAsia="TimesNewRomanPSMT" w:cs="Arial"/>
                <w:i/>
                <w:color w:val="000000" w:themeColor="text1"/>
                <w:sz w:val="24"/>
                <w:szCs w:val="24"/>
                <w:lang w:val="sr-Cyrl-CS"/>
              </w:rPr>
              <w:t xml:space="preserve">јавних прихода </w:t>
            </w:r>
            <w:r w:rsidRPr="002C2C4F">
              <w:rPr>
                <w:rFonts w:eastAsia="TimesNewRomanPSMT" w:cs="Arial"/>
                <w:i/>
                <w:color w:val="000000" w:themeColor="text1"/>
                <w:sz w:val="24"/>
                <w:szCs w:val="24"/>
                <w:lang w:val="ru-RU"/>
              </w:rPr>
              <w:t xml:space="preserve">приложи и потврде </w:t>
            </w:r>
            <w:r w:rsidRPr="002C2C4F">
              <w:rPr>
                <w:rFonts w:eastAsia="TimesNewRomanPSMT" w:cs="Arial"/>
                <w:i/>
                <w:color w:val="000000" w:themeColor="text1"/>
                <w:sz w:val="24"/>
                <w:szCs w:val="24"/>
                <w:lang w:val="sr-Cyrl-CS"/>
              </w:rPr>
              <w:t xml:space="preserve">тих </w:t>
            </w:r>
            <w:r w:rsidRPr="002C2C4F">
              <w:rPr>
                <w:rFonts w:eastAsia="TimesNewRomanPSMT" w:cs="Arial"/>
                <w:i/>
                <w:color w:val="000000" w:themeColor="text1"/>
                <w:sz w:val="24"/>
                <w:szCs w:val="24"/>
                <w:lang w:val="ru-RU"/>
              </w:rPr>
              <w:t>осталих лок</w:t>
            </w:r>
            <w:r w:rsidRPr="002C2C4F">
              <w:rPr>
                <w:rFonts w:eastAsia="TimesNewRomanPSMT" w:cs="Arial"/>
                <w:i/>
                <w:color w:val="000000" w:themeColor="text1"/>
                <w:sz w:val="24"/>
                <w:szCs w:val="24"/>
                <w:lang w:val="sr-Cyrl-CS"/>
              </w:rPr>
              <w:t>а</w:t>
            </w:r>
            <w:r w:rsidRPr="002C2C4F">
              <w:rPr>
                <w:rFonts w:eastAsia="TimesNewRomanPSMT" w:cs="Arial"/>
                <w:i/>
                <w:color w:val="000000" w:themeColor="text1"/>
                <w:sz w:val="24"/>
                <w:szCs w:val="24"/>
                <w:lang w:val="ru-RU"/>
              </w:rPr>
              <w:t xml:space="preserve">лних органа/организација/установа </w:t>
            </w:r>
          </w:p>
          <w:p w14:paraId="776C34FA" w14:textId="77777777" w:rsidR="00C64027" w:rsidRPr="002C2C4F" w:rsidRDefault="00C64027" w:rsidP="00935C0F">
            <w:pPr>
              <w:numPr>
                <w:ilvl w:val="0"/>
                <w:numId w:val="2"/>
              </w:numPr>
              <w:autoSpaceDE w:val="0"/>
              <w:autoSpaceDN w:val="0"/>
              <w:adjustRightInd w:val="0"/>
              <w:snapToGrid w:val="0"/>
              <w:ind w:hanging="357"/>
              <w:contextualSpacing/>
              <w:jc w:val="left"/>
              <w:rPr>
                <w:rFonts w:eastAsia="Calibri" w:cs="Arial"/>
                <w:i/>
                <w:color w:val="000000" w:themeColor="text1"/>
                <w:sz w:val="24"/>
                <w:szCs w:val="24"/>
                <w:lang w:val="ru-RU"/>
              </w:rPr>
            </w:pPr>
            <w:r w:rsidRPr="002C2C4F">
              <w:rPr>
                <w:rFonts w:eastAsia="TimesNewRomanPSMT" w:cs="Arial"/>
                <w:i/>
                <w:color w:val="000000" w:themeColor="text1"/>
                <w:sz w:val="24"/>
                <w:szCs w:val="24"/>
                <w:lang w:val="ru-RU"/>
              </w:rPr>
              <w:t xml:space="preserve">Уколико је понуђач у поступку приватизације, уместо горе наведена два доказа, потребно је доставити </w:t>
            </w:r>
            <w:r w:rsidRPr="002C2C4F">
              <w:rPr>
                <w:rFonts w:eastAsia="TimesNewRomanPSMT" w:cs="Arial"/>
                <w:b/>
                <w:i/>
                <w:color w:val="000000" w:themeColor="text1"/>
                <w:sz w:val="24"/>
                <w:szCs w:val="24"/>
                <w:lang w:val="ru-RU"/>
              </w:rPr>
              <w:t>у</w:t>
            </w:r>
            <w:r w:rsidRPr="002C2C4F">
              <w:rPr>
                <w:rFonts w:eastAsia="Calibri" w:cs="Arial"/>
                <w:b/>
                <w:i/>
                <w:color w:val="000000" w:themeColor="text1"/>
                <w:sz w:val="24"/>
                <w:szCs w:val="24"/>
                <w:lang w:val="ru-RU"/>
              </w:rPr>
              <w:t>верење Агенције за приватизацију да се налази у поступку приватизације</w:t>
            </w:r>
          </w:p>
          <w:p w14:paraId="0D394200" w14:textId="77777777" w:rsidR="00C64027" w:rsidRPr="002C2C4F" w:rsidRDefault="00C64027" w:rsidP="00935C0F">
            <w:pPr>
              <w:numPr>
                <w:ilvl w:val="0"/>
                <w:numId w:val="2"/>
              </w:numPr>
              <w:tabs>
                <w:tab w:val="left" w:pos="680"/>
              </w:tabs>
              <w:snapToGrid w:val="0"/>
              <w:ind w:hanging="357"/>
              <w:contextualSpacing/>
              <w:rPr>
                <w:rFonts w:eastAsia="Calibri" w:cs="Arial"/>
                <w:i/>
                <w:color w:val="000000" w:themeColor="text1"/>
                <w:sz w:val="24"/>
                <w:szCs w:val="24"/>
                <w:lang w:val="ru-RU"/>
              </w:rPr>
            </w:pPr>
            <w:r w:rsidRPr="002C2C4F">
              <w:rPr>
                <w:rFonts w:eastAsia="Calibri" w:cs="Arial"/>
                <w:i/>
                <w:color w:val="000000" w:themeColor="text1"/>
                <w:sz w:val="24"/>
                <w:szCs w:val="24"/>
                <w:lang w:val="ru-RU"/>
              </w:rPr>
              <w:t xml:space="preserve">У случају да понуду подноси група понуђача, ове доказе доставити за сваког </w:t>
            </w:r>
            <w:r w:rsidRPr="002C2C4F">
              <w:rPr>
                <w:rFonts w:eastAsia="Calibri" w:cs="Arial"/>
                <w:i/>
                <w:color w:val="000000" w:themeColor="text1"/>
                <w:sz w:val="24"/>
                <w:szCs w:val="24"/>
                <w:lang w:val="sr-Cyrl-CS"/>
              </w:rPr>
              <w:t>члана групе понуђача</w:t>
            </w:r>
          </w:p>
          <w:p w14:paraId="68A5B21E" w14:textId="77777777" w:rsidR="00C64027" w:rsidRPr="002C2C4F" w:rsidRDefault="00C64027" w:rsidP="00935C0F">
            <w:pPr>
              <w:numPr>
                <w:ilvl w:val="0"/>
                <w:numId w:val="4"/>
              </w:numPr>
              <w:tabs>
                <w:tab w:val="left" w:pos="680"/>
              </w:tabs>
              <w:snapToGrid w:val="0"/>
              <w:contextualSpacing/>
              <w:rPr>
                <w:rFonts w:eastAsia="Calibri" w:cs="Arial"/>
                <w:color w:val="000000" w:themeColor="text1"/>
                <w:sz w:val="24"/>
                <w:szCs w:val="24"/>
                <w:lang w:val="ru-RU"/>
              </w:rPr>
            </w:pPr>
            <w:r w:rsidRPr="002C2C4F">
              <w:rPr>
                <w:rFonts w:eastAsia="Calibri" w:cs="Arial"/>
                <w:i/>
                <w:color w:val="000000" w:themeColor="text1"/>
                <w:sz w:val="24"/>
                <w:szCs w:val="24"/>
                <w:lang w:val="ru-RU"/>
              </w:rPr>
              <w:lastRenderedPageBreak/>
              <w:t xml:space="preserve">У случају да понуђач подноси понуду са подизвођачем, ове доказе доставити и за </w:t>
            </w:r>
            <w:r w:rsidRPr="002C2C4F">
              <w:rPr>
                <w:rFonts w:eastAsia="Calibri" w:cs="Arial"/>
                <w:i/>
                <w:color w:val="000000" w:themeColor="text1"/>
                <w:sz w:val="24"/>
                <w:szCs w:val="24"/>
                <w:lang w:val="sr-Cyrl-CS"/>
              </w:rPr>
              <w:t xml:space="preserve">сваког </w:t>
            </w:r>
            <w:r w:rsidRPr="002C2C4F">
              <w:rPr>
                <w:rFonts w:eastAsia="Calibri" w:cs="Arial"/>
                <w:i/>
                <w:color w:val="000000" w:themeColor="text1"/>
                <w:sz w:val="24"/>
                <w:szCs w:val="24"/>
                <w:lang w:val="ru-RU"/>
              </w:rPr>
              <w:t xml:space="preserve">подизвођача </w:t>
            </w:r>
          </w:p>
          <w:p w14:paraId="37AF2AFA" w14:textId="77777777" w:rsidR="00C64027" w:rsidRPr="002C2C4F" w:rsidRDefault="00C64027" w:rsidP="00C64027">
            <w:pPr>
              <w:tabs>
                <w:tab w:val="left" w:pos="680"/>
              </w:tabs>
              <w:snapToGrid w:val="0"/>
              <w:contextualSpacing/>
              <w:rPr>
                <w:rFonts w:eastAsia="Calibri" w:cs="Arial"/>
                <w:color w:val="000000" w:themeColor="text1"/>
                <w:sz w:val="24"/>
                <w:szCs w:val="24"/>
                <w:lang w:val="ru-RU"/>
              </w:rPr>
            </w:pPr>
            <w:r w:rsidRPr="002C2C4F">
              <w:rPr>
                <w:rFonts w:eastAsia="Calibri" w:cs="Arial"/>
                <w:b/>
                <w:color w:val="000000" w:themeColor="text1"/>
                <w:sz w:val="24"/>
                <w:szCs w:val="24"/>
                <w:lang w:val="ru-RU"/>
              </w:rPr>
              <w:t xml:space="preserve">Ови докази не могу бити старији од два месеца </w:t>
            </w:r>
            <w:r w:rsidRPr="002C2C4F">
              <w:rPr>
                <w:rFonts w:eastAsia="Calibri" w:cs="Arial"/>
                <w:b/>
                <w:color w:val="000000" w:themeColor="text1"/>
                <w:sz w:val="24"/>
                <w:szCs w:val="24"/>
                <w:lang w:val="sr-Cyrl-CS"/>
              </w:rPr>
              <w:t>пре</w:t>
            </w:r>
            <w:r w:rsidRPr="002C2C4F">
              <w:rPr>
                <w:rFonts w:eastAsia="Calibri" w:cs="Arial"/>
                <w:b/>
                <w:color w:val="000000" w:themeColor="text1"/>
                <w:sz w:val="24"/>
                <w:szCs w:val="24"/>
                <w:lang w:val="ru-RU"/>
              </w:rPr>
              <w:t xml:space="preserve"> отварања понуда</w:t>
            </w:r>
            <w:r w:rsidRPr="002C2C4F">
              <w:rPr>
                <w:rFonts w:eastAsia="Calibri" w:cs="Arial"/>
                <w:color w:val="000000" w:themeColor="text1"/>
                <w:sz w:val="24"/>
                <w:szCs w:val="24"/>
                <w:lang w:val="ru-RU"/>
              </w:rPr>
              <w:t>.</w:t>
            </w:r>
          </w:p>
        </w:tc>
      </w:tr>
      <w:tr w:rsidR="002C2C4F" w:rsidRPr="002C2C4F" w14:paraId="4121CE42" w14:textId="77777777" w:rsidTr="00C64027">
        <w:trPr>
          <w:jc w:val="center"/>
        </w:trPr>
        <w:tc>
          <w:tcPr>
            <w:tcW w:w="729" w:type="dxa"/>
            <w:vAlign w:val="center"/>
          </w:tcPr>
          <w:p w14:paraId="50FA5B8E" w14:textId="77777777"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lastRenderedPageBreak/>
              <w:t xml:space="preserve">4. </w:t>
            </w:r>
          </w:p>
        </w:tc>
        <w:tc>
          <w:tcPr>
            <w:tcW w:w="8430" w:type="dxa"/>
          </w:tcPr>
          <w:p w14:paraId="2F972E2E" w14:textId="77777777" w:rsidR="00C64027" w:rsidRPr="002C2C4F" w:rsidRDefault="00C64027" w:rsidP="00C64027">
            <w:pPr>
              <w:snapToGrid w:val="0"/>
              <w:rPr>
                <w:rFonts w:cs="Arial"/>
                <w:color w:val="000000" w:themeColor="text1"/>
                <w:sz w:val="24"/>
                <w:szCs w:val="24"/>
              </w:rPr>
            </w:pPr>
            <w:r w:rsidRPr="002C2C4F">
              <w:rPr>
                <w:rFonts w:cs="Arial"/>
                <w:b/>
                <w:color w:val="000000" w:themeColor="text1"/>
                <w:sz w:val="24"/>
                <w:szCs w:val="24"/>
                <w:u w:val="single"/>
              </w:rPr>
              <w:t>Услов:</w:t>
            </w:r>
            <w:r w:rsidRPr="002C2C4F">
              <w:rPr>
                <w:rFonts w:cs="Arial"/>
                <w:color w:val="000000" w:themeColor="text1"/>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5D35B26" w14:textId="77777777" w:rsidR="00C64027" w:rsidRPr="002C2C4F" w:rsidRDefault="00C64027" w:rsidP="00C64027">
            <w:pPr>
              <w:autoSpaceDE w:val="0"/>
              <w:autoSpaceDN w:val="0"/>
              <w:adjustRightInd w:val="0"/>
              <w:rPr>
                <w:rFonts w:cs="Arial"/>
                <w:b/>
                <w:color w:val="000000" w:themeColor="text1"/>
                <w:sz w:val="24"/>
                <w:szCs w:val="24"/>
                <w:u w:val="single"/>
              </w:rPr>
            </w:pPr>
            <w:r w:rsidRPr="002C2C4F">
              <w:rPr>
                <w:rFonts w:cs="Arial"/>
                <w:b/>
                <w:color w:val="000000" w:themeColor="text1"/>
                <w:sz w:val="24"/>
                <w:szCs w:val="24"/>
                <w:u w:val="single"/>
              </w:rPr>
              <w:t>Доказ:</w:t>
            </w:r>
          </w:p>
          <w:p w14:paraId="285CA2BD" w14:textId="77777777" w:rsidR="00C64027" w:rsidRPr="002C2C4F" w:rsidRDefault="00C64027" w:rsidP="00C64027">
            <w:pPr>
              <w:rPr>
                <w:rFonts w:cs="Arial"/>
                <w:b/>
                <w:color w:val="000000" w:themeColor="text1"/>
                <w:sz w:val="24"/>
                <w:szCs w:val="24"/>
              </w:rPr>
            </w:pPr>
            <w:r w:rsidRPr="002C2C4F">
              <w:rPr>
                <w:rFonts w:cs="Arial"/>
                <w:color w:val="000000" w:themeColor="text1"/>
                <w:sz w:val="24"/>
                <w:szCs w:val="24"/>
              </w:rPr>
              <w:t>Потписан и оверен Образац изјаве на основу члана 75. став 2. ЗЈН (Образац бр. 4)</w:t>
            </w:r>
          </w:p>
          <w:p w14:paraId="04DBEFA6" w14:textId="77777777" w:rsidR="00C64027" w:rsidRPr="002C2C4F" w:rsidRDefault="00C64027" w:rsidP="00C64027">
            <w:pPr>
              <w:snapToGrid w:val="0"/>
              <w:rPr>
                <w:rFonts w:cs="Arial"/>
                <w:color w:val="000000" w:themeColor="text1"/>
                <w:sz w:val="24"/>
                <w:szCs w:val="24"/>
                <w:lang w:val="sr-Cyrl-CS"/>
              </w:rPr>
            </w:pPr>
            <w:r w:rsidRPr="002C2C4F">
              <w:rPr>
                <w:rFonts w:cs="Arial"/>
                <w:i/>
                <w:color w:val="000000" w:themeColor="text1"/>
                <w:sz w:val="24"/>
                <w:szCs w:val="24"/>
              </w:rPr>
              <w:t>Напомена:</w:t>
            </w:r>
          </w:p>
          <w:p w14:paraId="0485759F" w14:textId="77777777" w:rsidR="00C64027" w:rsidRPr="002C2C4F" w:rsidRDefault="00C64027" w:rsidP="00935C0F">
            <w:pPr>
              <w:numPr>
                <w:ilvl w:val="0"/>
                <w:numId w:val="5"/>
              </w:numPr>
              <w:snapToGrid w:val="0"/>
              <w:rPr>
                <w:rFonts w:cs="Arial"/>
                <w:i/>
                <w:color w:val="000000" w:themeColor="text1"/>
                <w:sz w:val="24"/>
                <w:szCs w:val="24"/>
                <w:lang w:val="sr-Cyrl-CS"/>
              </w:rPr>
            </w:pPr>
            <w:r w:rsidRPr="002C2C4F">
              <w:rPr>
                <w:rFonts w:cs="Arial"/>
                <w:i/>
                <w:color w:val="000000" w:themeColor="text1"/>
                <w:sz w:val="24"/>
                <w:szCs w:val="24"/>
                <w:lang w:val="sr-Cyrl-CS"/>
              </w:rPr>
              <w:t xml:space="preserve">Изјава мора да буде потписана од стране овалшћеног лица за заступање понуђача и оверена печатом. </w:t>
            </w:r>
          </w:p>
          <w:p w14:paraId="0EFDFEBA" w14:textId="77777777" w:rsidR="00C64027" w:rsidRPr="002C2C4F" w:rsidRDefault="00C64027" w:rsidP="00935C0F">
            <w:pPr>
              <w:numPr>
                <w:ilvl w:val="0"/>
                <w:numId w:val="5"/>
              </w:numPr>
              <w:snapToGrid w:val="0"/>
              <w:rPr>
                <w:rFonts w:cs="Arial"/>
                <w:i/>
                <w:color w:val="000000" w:themeColor="text1"/>
                <w:sz w:val="24"/>
                <w:szCs w:val="24"/>
                <w:lang w:val="sr-Cyrl-CS"/>
              </w:rPr>
            </w:pPr>
            <w:r w:rsidRPr="002C2C4F">
              <w:rPr>
                <w:rFonts w:cs="Arial"/>
                <w:i/>
                <w:color w:val="000000" w:themeColor="text1"/>
                <w:sz w:val="24"/>
                <w:szCs w:val="24"/>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2C2C4F" w:rsidRPr="002C2C4F" w14:paraId="7851305B" w14:textId="77777777" w:rsidTr="00C64027">
        <w:trPr>
          <w:jc w:val="center"/>
        </w:trPr>
        <w:tc>
          <w:tcPr>
            <w:tcW w:w="729" w:type="dxa"/>
            <w:vAlign w:val="center"/>
          </w:tcPr>
          <w:p w14:paraId="48F285A7" w14:textId="77777777" w:rsidR="00C64027" w:rsidRPr="002C2C4F" w:rsidRDefault="00C64027" w:rsidP="00C64027">
            <w:pPr>
              <w:jc w:val="center"/>
              <w:rPr>
                <w:rFonts w:cs="Arial"/>
                <w:color w:val="000000" w:themeColor="text1"/>
                <w:sz w:val="24"/>
                <w:szCs w:val="24"/>
                <w:lang w:val="sr-Cyrl-CS"/>
              </w:rPr>
            </w:pPr>
          </w:p>
        </w:tc>
        <w:tc>
          <w:tcPr>
            <w:tcW w:w="8430" w:type="dxa"/>
          </w:tcPr>
          <w:p w14:paraId="1AFE430B" w14:textId="77777777" w:rsidR="00C64027" w:rsidRPr="002C2C4F" w:rsidRDefault="00C64027" w:rsidP="00C64027">
            <w:pPr>
              <w:ind w:right="-180"/>
              <w:jc w:val="center"/>
              <w:rPr>
                <w:rFonts w:cs="Arial"/>
                <w:b/>
                <w:i/>
                <w:color w:val="000000" w:themeColor="text1"/>
                <w:sz w:val="24"/>
                <w:szCs w:val="24"/>
                <w:lang w:val="sr-Cyrl-CS"/>
              </w:rPr>
            </w:pPr>
            <w:r w:rsidRPr="002C2C4F">
              <w:rPr>
                <w:rFonts w:cs="Arial"/>
                <w:b/>
                <w:color w:val="000000" w:themeColor="text1"/>
                <w:sz w:val="24"/>
                <w:szCs w:val="24"/>
                <w:lang w:val="sr-Cyrl-CS"/>
              </w:rPr>
              <w:t xml:space="preserve">4.2  ДОДАТНИ УСЛОВИ </w:t>
            </w:r>
          </w:p>
          <w:p w14:paraId="275EBBA3" w14:textId="77777777" w:rsidR="00C64027" w:rsidRPr="002C2C4F" w:rsidRDefault="00C64027" w:rsidP="00C64027">
            <w:pPr>
              <w:snapToGrid w:val="0"/>
              <w:jc w:val="center"/>
              <w:rPr>
                <w:rFonts w:cs="Arial"/>
                <w:b/>
                <w:color w:val="000000" w:themeColor="text1"/>
                <w:sz w:val="24"/>
                <w:szCs w:val="24"/>
              </w:rPr>
            </w:pPr>
            <w:r w:rsidRPr="002C2C4F">
              <w:rPr>
                <w:rFonts w:cs="Arial"/>
                <w:b/>
                <w:color w:val="000000" w:themeColor="text1"/>
                <w:sz w:val="24"/>
                <w:szCs w:val="24"/>
                <w:lang w:val="sr-Cyrl-CS"/>
              </w:rPr>
              <w:t xml:space="preserve">ЗА УЧЕШЋЕ У ПОСТУПКУ ЈАВНЕ НАБАВКЕ ИЗ ЧЛАНА 76. </w:t>
            </w:r>
            <w:r w:rsidRPr="002C2C4F">
              <w:rPr>
                <w:rFonts w:cs="Arial"/>
                <w:b/>
                <w:color w:val="000000" w:themeColor="text1"/>
                <w:sz w:val="24"/>
                <w:szCs w:val="24"/>
              </w:rPr>
              <w:t>ЗАКОНА</w:t>
            </w:r>
          </w:p>
        </w:tc>
      </w:tr>
      <w:tr w:rsidR="002C2C4F" w:rsidRPr="002C2C4F" w14:paraId="378C0B0B" w14:textId="77777777" w:rsidTr="00C64027">
        <w:trPr>
          <w:jc w:val="center"/>
        </w:trPr>
        <w:tc>
          <w:tcPr>
            <w:tcW w:w="729" w:type="dxa"/>
            <w:vAlign w:val="center"/>
          </w:tcPr>
          <w:p w14:paraId="5DB91296" w14:textId="77777777" w:rsidR="00C64027" w:rsidRPr="002C2C4F" w:rsidRDefault="00C64027" w:rsidP="00C64027">
            <w:pPr>
              <w:jc w:val="center"/>
              <w:rPr>
                <w:rFonts w:cs="Arial"/>
                <w:color w:val="000000" w:themeColor="text1"/>
                <w:sz w:val="24"/>
                <w:szCs w:val="24"/>
              </w:rPr>
            </w:pPr>
            <w:r w:rsidRPr="002C2C4F">
              <w:rPr>
                <w:rFonts w:cs="Arial"/>
                <w:color w:val="000000" w:themeColor="text1"/>
                <w:sz w:val="24"/>
                <w:szCs w:val="24"/>
              </w:rPr>
              <w:t>5.</w:t>
            </w:r>
          </w:p>
        </w:tc>
        <w:tc>
          <w:tcPr>
            <w:tcW w:w="8430" w:type="dxa"/>
          </w:tcPr>
          <w:p w14:paraId="505CC4BB" w14:textId="24EFAA71" w:rsidR="005E7953" w:rsidRDefault="00AC07D6" w:rsidP="00744F82">
            <w:pPr>
              <w:rPr>
                <w:rFonts w:cs="Arial"/>
                <w:b/>
                <w:bCs/>
                <w:color w:val="000000" w:themeColor="text1"/>
                <w:sz w:val="22"/>
                <w:szCs w:val="22"/>
                <w:lang w:val="sr-Cyrl-RS"/>
              </w:rPr>
            </w:pPr>
            <w:r>
              <w:rPr>
                <w:rFonts w:cs="Arial"/>
                <w:b/>
                <w:bCs/>
                <w:color w:val="000000" w:themeColor="text1"/>
                <w:sz w:val="22"/>
                <w:szCs w:val="22"/>
                <w:lang w:val="sr-Cyrl-RS"/>
              </w:rPr>
              <w:t>ФИНАНСИЈСКИ КАПЦИТЕТ:</w:t>
            </w:r>
          </w:p>
          <w:p w14:paraId="196A6EA5" w14:textId="77777777" w:rsidR="00FE074B" w:rsidRDefault="00FE074B" w:rsidP="00744F82">
            <w:pPr>
              <w:rPr>
                <w:rFonts w:cs="Arial"/>
                <w:b/>
                <w:bCs/>
                <w:color w:val="000000" w:themeColor="text1"/>
                <w:sz w:val="22"/>
                <w:szCs w:val="22"/>
                <w:lang w:val="sr-Cyrl-RS"/>
              </w:rPr>
            </w:pPr>
          </w:p>
          <w:p w14:paraId="3CB6400F" w14:textId="454BEAC7" w:rsidR="00AC07D6" w:rsidRDefault="00FE074B" w:rsidP="00744F82">
            <w:pPr>
              <w:rPr>
                <w:rFonts w:cs="Arial"/>
                <w:b/>
                <w:bCs/>
                <w:color w:val="000000" w:themeColor="text1"/>
                <w:sz w:val="22"/>
                <w:szCs w:val="22"/>
                <w:lang w:val="sr-Cyrl-RS"/>
              </w:rPr>
            </w:pPr>
            <w:r>
              <w:rPr>
                <w:rFonts w:cs="Arial"/>
                <w:b/>
                <w:bCs/>
                <w:color w:val="000000" w:themeColor="text1"/>
                <w:sz w:val="22"/>
                <w:szCs w:val="22"/>
                <w:lang w:val="sr-Cyrl-RS"/>
              </w:rPr>
              <w:t>Важи за Партију 1. и Партију 2.</w:t>
            </w:r>
          </w:p>
          <w:p w14:paraId="14D4F0F6" w14:textId="33B3BC72" w:rsidR="005E7953" w:rsidRDefault="005E7953" w:rsidP="00744F82">
            <w:pPr>
              <w:rPr>
                <w:rFonts w:cs="Arial"/>
                <w:b/>
                <w:bCs/>
                <w:color w:val="000000" w:themeColor="text1"/>
                <w:sz w:val="22"/>
                <w:szCs w:val="22"/>
                <w:lang w:val="sr-Cyrl-RS"/>
              </w:rPr>
            </w:pPr>
            <w:r>
              <w:rPr>
                <w:rFonts w:cs="Arial"/>
                <w:b/>
                <w:bCs/>
                <w:color w:val="000000" w:themeColor="text1"/>
                <w:sz w:val="22"/>
                <w:szCs w:val="22"/>
                <w:lang w:val="sr-Cyrl-RS"/>
              </w:rPr>
              <w:t xml:space="preserve">Услов: </w:t>
            </w:r>
          </w:p>
          <w:p w14:paraId="00BA20E9" w14:textId="617F20BE" w:rsidR="00955DC1" w:rsidRPr="005E7953" w:rsidRDefault="005E7953" w:rsidP="00744F82">
            <w:pPr>
              <w:rPr>
                <w:rFonts w:cs="Arial"/>
                <w:b/>
                <w:bCs/>
                <w:color w:val="000000" w:themeColor="text1"/>
                <w:sz w:val="22"/>
                <w:szCs w:val="22"/>
                <w:lang w:val="sr-Cyrl-RS"/>
              </w:rPr>
            </w:pPr>
            <w:r w:rsidRPr="005E7953">
              <w:rPr>
                <w:rFonts w:cs="Arial"/>
                <w:b/>
                <w:bCs/>
                <w:color w:val="000000" w:themeColor="text1"/>
                <w:sz w:val="22"/>
                <w:szCs w:val="22"/>
                <w:lang w:val="sr-Cyrl-RS"/>
              </w:rPr>
              <w:t xml:space="preserve">Да понуђач располаже неопходним финансијским капацитетом: </w:t>
            </w:r>
          </w:p>
          <w:p w14:paraId="51A423A6" w14:textId="3E9D9EC6" w:rsidR="005E7953" w:rsidRPr="005E7953" w:rsidRDefault="005E7953" w:rsidP="005E7953">
            <w:pPr>
              <w:autoSpaceDE w:val="0"/>
              <w:autoSpaceDN w:val="0"/>
              <w:adjustRightInd w:val="0"/>
              <w:rPr>
                <w:rFonts w:cs="Arial"/>
                <w:color w:val="000000" w:themeColor="text1"/>
                <w:sz w:val="22"/>
                <w:szCs w:val="22"/>
              </w:rPr>
            </w:pPr>
            <w:r w:rsidRPr="005E7953">
              <w:rPr>
                <w:rFonts w:cs="Arial"/>
                <w:color w:val="000000" w:themeColor="text1"/>
                <w:sz w:val="22"/>
                <w:szCs w:val="22"/>
                <w:lang w:val="sr-Cyrl-CS"/>
              </w:rPr>
              <w:t xml:space="preserve">-Укупно остварен </w:t>
            </w:r>
            <w:r w:rsidRPr="00F80737">
              <w:rPr>
                <w:rFonts w:cs="Arial"/>
                <w:color w:val="000000" w:themeColor="text1"/>
                <w:sz w:val="22"/>
                <w:szCs w:val="22"/>
                <w:lang w:val="sr-Cyrl-CS"/>
              </w:rPr>
              <w:t>приход за</w:t>
            </w:r>
            <w:r w:rsidRPr="00F80737">
              <w:rPr>
                <w:rFonts w:cs="Arial"/>
                <w:color w:val="000000" w:themeColor="text1"/>
                <w:sz w:val="22"/>
                <w:szCs w:val="22"/>
                <w:lang w:val="sr-Latn-RS"/>
              </w:rPr>
              <w:t xml:space="preserve"> </w:t>
            </w:r>
            <w:r w:rsidR="00261420">
              <w:rPr>
                <w:rFonts w:cs="Arial"/>
                <w:color w:val="000000" w:themeColor="text1"/>
                <w:sz w:val="22"/>
                <w:szCs w:val="22"/>
                <w:lang w:val="sr-Cyrl-CS"/>
              </w:rPr>
              <w:t>2017</w:t>
            </w:r>
            <w:r w:rsidRPr="00F80737">
              <w:rPr>
                <w:rFonts w:cs="Arial"/>
                <w:color w:val="000000" w:themeColor="text1"/>
                <w:sz w:val="22"/>
                <w:szCs w:val="22"/>
                <w:lang w:val="sr-Cyrl-CS"/>
              </w:rPr>
              <w:t>. годину</w:t>
            </w:r>
            <w:r w:rsidRPr="005E7953">
              <w:rPr>
                <w:rFonts w:cs="Arial"/>
                <w:color w:val="000000" w:themeColor="text1"/>
                <w:sz w:val="22"/>
                <w:szCs w:val="22"/>
                <w:lang w:val="sr-Cyrl-CS"/>
              </w:rPr>
              <w:t xml:space="preserve"> (члан 77. став 2. тачка 2) Закона о јавним набавкама), минимум 100.000.000,00  динара без ПДВ-а</w:t>
            </w:r>
          </w:p>
          <w:p w14:paraId="20F87AD0" w14:textId="77777777" w:rsidR="005E7953" w:rsidRPr="005E7953" w:rsidRDefault="005E7953" w:rsidP="005E7953">
            <w:pPr>
              <w:rPr>
                <w:rFonts w:cs="Arial"/>
                <w:bCs/>
                <w:color w:val="000000" w:themeColor="text1"/>
                <w:sz w:val="22"/>
                <w:szCs w:val="22"/>
                <w:lang w:val="sr-Cyrl-CS"/>
              </w:rPr>
            </w:pPr>
          </w:p>
          <w:p w14:paraId="59840FD2" w14:textId="6A617F1B" w:rsidR="005E7953" w:rsidRDefault="005E7953" w:rsidP="005E7953">
            <w:pPr>
              <w:rPr>
                <w:rFonts w:cs="Arial"/>
                <w:bCs/>
                <w:color w:val="000000" w:themeColor="text1"/>
                <w:sz w:val="22"/>
                <w:szCs w:val="22"/>
                <w:lang w:val="sr-Cyrl-CS"/>
              </w:rPr>
            </w:pPr>
            <w:r w:rsidRPr="005E7953">
              <w:rPr>
                <w:rFonts w:cs="Arial"/>
                <w:bCs/>
                <w:color w:val="000000" w:themeColor="text1"/>
                <w:sz w:val="22"/>
                <w:szCs w:val="22"/>
                <w:lang w:val="sr-Cyrl-CS"/>
              </w:rPr>
              <w:t xml:space="preserve">-Рачун понуђача не сме бити ниједан дан у блокади у периоду од годину дана пре датума објављивања позива за подношење понуда на Порталу јавних набавки. </w:t>
            </w:r>
          </w:p>
          <w:p w14:paraId="39561F5A" w14:textId="773A86D5" w:rsidR="00FE074B" w:rsidRDefault="00FE074B" w:rsidP="005E7953">
            <w:pPr>
              <w:rPr>
                <w:rFonts w:cs="Arial"/>
                <w:bCs/>
                <w:color w:val="000000" w:themeColor="text1"/>
                <w:sz w:val="22"/>
                <w:szCs w:val="22"/>
                <w:lang w:val="sr-Cyrl-CS"/>
              </w:rPr>
            </w:pPr>
          </w:p>
          <w:p w14:paraId="5A39D3BB" w14:textId="734C3890" w:rsidR="006D18DC" w:rsidRPr="0038620F" w:rsidRDefault="00FE074B" w:rsidP="005E7953">
            <w:pPr>
              <w:rPr>
                <w:rFonts w:cs="Arial"/>
                <w:b/>
                <w:bCs/>
                <w:color w:val="000000" w:themeColor="text1"/>
                <w:sz w:val="22"/>
                <w:szCs w:val="22"/>
                <w:lang w:val="sr-Cyrl-CS"/>
              </w:rPr>
            </w:pPr>
            <w:r w:rsidRPr="0038620F">
              <w:rPr>
                <w:rFonts w:cs="Arial"/>
                <w:b/>
                <w:bCs/>
                <w:color w:val="000000" w:themeColor="text1"/>
                <w:sz w:val="22"/>
                <w:szCs w:val="22"/>
                <w:lang w:val="sr-Cyrl-CS"/>
              </w:rPr>
              <w:t xml:space="preserve">Важи за партију </w:t>
            </w:r>
            <w:r w:rsidR="006D18DC" w:rsidRPr="0038620F">
              <w:rPr>
                <w:rFonts w:cs="Arial"/>
                <w:b/>
                <w:bCs/>
                <w:color w:val="000000" w:themeColor="text1"/>
                <w:sz w:val="22"/>
                <w:szCs w:val="22"/>
                <w:lang w:val="sr-Cyrl-CS"/>
              </w:rPr>
              <w:t>7.</w:t>
            </w:r>
          </w:p>
          <w:p w14:paraId="19059FB8" w14:textId="77777777" w:rsidR="006D18DC" w:rsidRDefault="006D18DC" w:rsidP="006D18DC">
            <w:pPr>
              <w:rPr>
                <w:rFonts w:cs="Arial"/>
                <w:b/>
                <w:bCs/>
                <w:color w:val="000000" w:themeColor="text1"/>
                <w:sz w:val="22"/>
                <w:szCs w:val="22"/>
                <w:lang w:val="sr-Cyrl-RS"/>
              </w:rPr>
            </w:pPr>
            <w:r>
              <w:rPr>
                <w:rFonts w:cs="Arial"/>
                <w:b/>
                <w:bCs/>
                <w:color w:val="000000" w:themeColor="text1"/>
                <w:sz w:val="22"/>
                <w:szCs w:val="22"/>
                <w:lang w:val="sr-Cyrl-RS"/>
              </w:rPr>
              <w:t xml:space="preserve">Услов: </w:t>
            </w:r>
          </w:p>
          <w:p w14:paraId="4E22D00B" w14:textId="4EF4EAFA" w:rsidR="006D18DC" w:rsidRPr="006D18DC" w:rsidRDefault="006D18DC" w:rsidP="005E7953">
            <w:pPr>
              <w:rPr>
                <w:rFonts w:cs="Arial"/>
                <w:b/>
                <w:bCs/>
                <w:color w:val="000000" w:themeColor="text1"/>
                <w:sz w:val="22"/>
                <w:szCs w:val="22"/>
                <w:lang w:val="sr-Cyrl-RS"/>
              </w:rPr>
            </w:pPr>
            <w:r w:rsidRPr="005E7953">
              <w:rPr>
                <w:rFonts w:cs="Arial"/>
                <w:b/>
                <w:bCs/>
                <w:color w:val="000000" w:themeColor="text1"/>
                <w:sz w:val="22"/>
                <w:szCs w:val="22"/>
                <w:lang w:val="sr-Cyrl-RS"/>
              </w:rPr>
              <w:t xml:space="preserve">Да понуђач располаже неопходним финансијским капацитетом: </w:t>
            </w:r>
          </w:p>
          <w:p w14:paraId="7312A763" w14:textId="4F75E12B" w:rsidR="006D18DC" w:rsidRPr="006D18DC" w:rsidRDefault="00261420" w:rsidP="006D18DC">
            <w:pPr>
              <w:rPr>
                <w:rFonts w:cs="Arial"/>
                <w:bCs/>
                <w:color w:val="000000" w:themeColor="text1"/>
                <w:sz w:val="22"/>
                <w:szCs w:val="22"/>
                <w:lang w:val="sr-Cyrl-CS"/>
              </w:rPr>
            </w:pPr>
            <w:r>
              <w:rPr>
                <w:rFonts w:cs="Arial"/>
                <w:bCs/>
                <w:color w:val="000000" w:themeColor="text1"/>
                <w:sz w:val="22"/>
                <w:szCs w:val="22"/>
                <w:lang w:val="sr-Cyrl-CS"/>
              </w:rPr>
              <w:t>да понуђач у пословној 2015., 2016. и 2017</w:t>
            </w:r>
            <w:r w:rsidR="006D18DC" w:rsidRPr="006D18DC">
              <w:rPr>
                <w:rFonts w:cs="Arial"/>
                <w:bCs/>
                <w:color w:val="000000" w:themeColor="text1"/>
                <w:sz w:val="22"/>
                <w:szCs w:val="22"/>
                <w:lang w:val="sr-Cyrl-CS"/>
              </w:rPr>
              <w:t>. години није исказао губитак у пословању;</w:t>
            </w:r>
          </w:p>
          <w:p w14:paraId="3D2F8432" w14:textId="3C705E1E" w:rsidR="00FE074B" w:rsidRDefault="006D18DC" w:rsidP="006D18DC">
            <w:pPr>
              <w:rPr>
                <w:rFonts w:cs="Arial"/>
                <w:bCs/>
                <w:color w:val="000000" w:themeColor="text1"/>
                <w:sz w:val="22"/>
                <w:szCs w:val="22"/>
                <w:lang w:val="sr-Cyrl-CS"/>
              </w:rPr>
            </w:pPr>
            <w:r>
              <w:rPr>
                <w:rFonts w:cs="Arial"/>
                <w:bCs/>
                <w:color w:val="000000" w:themeColor="text1"/>
                <w:sz w:val="22"/>
                <w:szCs w:val="22"/>
                <w:lang w:val="sr-Cyrl-CS"/>
              </w:rPr>
              <w:t>-</w:t>
            </w:r>
            <w:r w:rsidRPr="006D18DC">
              <w:rPr>
                <w:rFonts w:cs="Arial"/>
                <w:bCs/>
                <w:color w:val="000000" w:themeColor="text1"/>
                <w:sz w:val="22"/>
                <w:szCs w:val="22"/>
                <w:lang w:val="sr-Cyrl-CS"/>
              </w:rPr>
              <w:t>да понуђач у последњих шест месеци који претходе месецу објављивања позива за подношење понуда на Порталу јавних набавки није био неликвидан</w:t>
            </w:r>
          </w:p>
          <w:p w14:paraId="5E207F09" w14:textId="5FBFB297" w:rsidR="005E7953" w:rsidRDefault="005E7953" w:rsidP="005E7953">
            <w:pPr>
              <w:rPr>
                <w:rFonts w:cs="Arial"/>
                <w:bCs/>
                <w:color w:val="000000" w:themeColor="text1"/>
                <w:sz w:val="22"/>
                <w:szCs w:val="22"/>
                <w:lang w:val="sr-Cyrl-CS"/>
              </w:rPr>
            </w:pPr>
          </w:p>
          <w:p w14:paraId="3A5FC3A1" w14:textId="28AB45D5" w:rsidR="005E7953" w:rsidRDefault="005E7953" w:rsidP="005E7953">
            <w:pPr>
              <w:rPr>
                <w:rFonts w:cs="Arial"/>
                <w:b/>
                <w:bCs/>
                <w:color w:val="000000" w:themeColor="text1"/>
                <w:sz w:val="22"/>
                <w:szCs w:val="22"/>
                <w:lang w:val="sr-Cyrl-CS"/>
              </w:rPr>
            </w:pPr>
            <w:r w:rsidRPr="005E7953">
              <w:rPr>
                <w:rFonts w:cs="Arial"/>
                <w:b/>
                <w:bCs/>
                <w:color w:val="000000" w:themeColor="text1"/>
                <w:sz w:val="22"/>
                <w:szCs w:val="22"/>
                <w:lang w:val="sr-Cyrl-CS"/>
              </w:rPr>
              <w:t xml:space="preserve">Доказ: </w:t>
            </w:r>
          </w:p>
          <w:p w14:paraId="78A85DA7" w14:textId="61FC063B" w:rsidR="00F80737" w:rsidRPr="005E7953" w:rsidRDefault="00F80737" w:rsidP="00F80737">
            <w:pPr>
              <w:widowControl w:val="0"/>
              <w:tabs>
                <w:tab w:val="left" w:pos="720"/>
                <w:tab w:val="left" w:pos="1440"/>
              </w:tabs>
              <w:spacing w:line="256" w:lineRule="auto"/>
              <w:rPr>
                <w:rFonts w:cs="Arial"/>
                <w:color w:val="000000" w:themeColor="text1"/>
                <w:sz w:val="22"/>
                <w:lang w:val="sr-Cyrl-CS"/>
              </w:rPr>
            </w:pPr>
            <w:r w:rsidRPr="005E7953">
              <w:rPr>
                <w:rFonts w:cs="Arial"/>
                <w:b/>
                <w:color w:val="000000" w:themeColor="text1"/>
                <w:lang w:val="sr-Latn-RS"/>
              </w:rPr>
              <w:t>за правно  лице:</w:t>
            </w:r>
            <w:r w:rsidR="00261420">
              <w:rPr>
                <w:rFonts w:cs="Arial"/>
                <w:color w:val="000000" w:themeColor="text1"/>
                <w:sz w:val="22"/>
                <w:lang w:val="sr-Cyrl-CS"/>
              </w:rPr>
              <w:t xml:space="preserve"> - Биланс успеха за 2017</w:t>
            </w:r>
            <w:r w:rsidRPr="005E7953">
              <w:rPr>
                <w:rFonts w:cs="Arial"/>
                <w:color w:val="000000" w:themeColor="text1"/>
                <w:sz w:val="22"/>
                <w:lang w:val="sr-Cyrl-CS"/>
              </w:rPr>
              <w:t>. годину на прописаном обрасцу (АОП 1001) или Потврда  о регистрацији редовног годишње</w:t>
            </w:r>
            <w:r w:rsidR="00261420">
              <w:rPr>
                <w:rFonts w:cs="Arial"/>
                <w:color w:val="000000" w:themeColor="text1"/>
                <w:sz w:val="22"/>
                <w:lang w:val="sr-Cyrl-CS"/>
              </w:rPr>
              <w:t>г финансијског извештаја за 2017</w:t>
            </w:r>
            <w:r w:rsidRPr="005E7953">
              <w:rPr>
                <w:rFonts w:cs="Arial"/>
                <w:color w:val="000000" w:themeColor="text1"/>
                <w:sz w:val="22"/>
                <w:lang w:val="sr-Cyrl-CS"/>
              </w:rPr>
              <w:t xml:space="preserve">. годину од Агенције за привредне регистре (АОП 1001)  </w:t>
            </w:r>
          </w:p>
          <w:p w14:paraId="3D9B1124" w14:textId="6E1DD304" w:rsidR="00F80737" w:rsidRPr="005E7953" w:rsidRDefault="00F80737" w:rsidP="00F80737">
            <w:pPr>
              <w:shd w:val="clear" w:color="auto" w:fill="FFFFFF"/>
              <w:tabs>
                <w:tab w:val="left" w:pos="1080"/>
              </w:tabs>
              <w:spacing w:line="256" w:lineRule="auto"/>
              <w:rPr>
                <w:rFonts w:cs="Arial"/>
                <w:b/>
                <w:color w:val="000000" w:themeColor="text1"/>
                <w:lang w:val="sr-Cyrl-CS"/>
              </w:rPr>
            </w:pPr>
            <w:r w:rsidRPr="005E7953">
              <w:rPr>
                <w:rFonts w:cs="Arial"/>
                <w:color w:val="000000" w:themeColor="text1"/>
                <w:sz w:val="22"/>
                <w:lang w:val="sr-Cyrl-CS"/>
              </w:rPr>
              <w:t>- Потврда Народне банке Србије да понуђач није био ни један дан неликвидан за период од годину дана пре датума објављивања позива за подношење п</w:t>
            </w:r>
            <w:r w:rsidRPr="005E7953">
              <w:rPr>
                <w:rFonts w:cs="Arial"/>
                <w:color w:val="000000" w:themeColor="text1"/>
                <w:sz w:val="22"/>
                <w:lang w:val="sr-Latn-RS"/>
              </w:rPr>
              <w:t>o</w:t>
            </w:r>
            <w:r w:rsidRPr="005E7953">
              <w:rPr>
                <w:rFonts w:cs="Arial"/>
                <w:color w:val="000000" w:themeColor="text1"/>
                <w:sz w:val="22"/>
                <w:lang w:val="sr-Cyrl-CS"/>
              </w:rPr>
              <w:t>нуда на Порталу јавних набавки.</w:t>
            </w:r>
          </w:p>
          <w:p w14:paraId="1A221C07" w14:textId="11118CB7" w:rsidR="00F80737" w:rsidRPr="005E7953" w:rsidRDefault="00F80737" w:rsidP="00F80737">
            <w:pPr>
              <w:widowControl w:val="0"/>
              <w:tabs>
                <w:tab w:val="left" w:pos="720"/>
                <w:tab w:val="left" w:pos="1440"/>
              </w:tabs>
              <w:spacing w:line="256" w:lineRule="auto"/>
              <w:rPr>
                <w:rFonts w:cs="Arial"/>
                <w:color w:val="000000" w:themeColor="text1"/>
                <w:sz w:val="22"/>
                <w:lang w:val="sr-Cyrl-CS"/>
              </w:rPr>
            </w:pPr>
            <w:r w:rsidRPr="005E7953">
              <w:rPr>
                <w:rFonts w:cs="Arial"/>
                <w:b/>
                <w:color w:val="000000" w:themeColor="text1"/>
                <w:lang w:val="sr-Cyrl-CS"/>
              </w:rPr>
              <w:t>за предузетнике:</w:t>
            </w:r>
            <w:r w:rsidRPr="005E7953">
              <w:rPr>
                <w:rFonts w:cs="Arial"/>
                <w:color w:val="000000" w:themeColor="text1"/>
                <w:sz w:val="22"/>
                <w:lang w:val="sr-Cyrl-CS"/>
              </w:rPr>
              <w:t xml:space="preserve"> - Потврда о промету код пословне банке за 2016. годину.</w:t>
            </w:r>
          </w:p>
          <w:p w14:paraId="3A0C7085" w14:textId="4300528D" w:rsidR="00F80737" w:rsidRDefault="00F80737" w:rsidP="00F80737">
            <w:pPr>
              <w:rPr>
                <w:rFonts w:cs="Arial"/>
                <w:color w:val="000000" w:themeColor="text1"/>
                <w:sz w:val="22"/>
                <w:lang w:val="sr-Cyrl-CS"/>
              </w:rPr>
            </w:pPr>
            <w:r w:rsidRPr="005E7953">
              <w:rPr>
                <w:rFonts w:cs="Arial"/>
                <w:color w:val="000000" w:themeColor="text1"/>
                <w:sz w:val="22"/>
                <w:lang w:val="sr-Cyrl-CS"/>
              </w:rPr>
              <w:t>- Потврда Народне банке о броју дана блокаде за период од годину дана дана пре датума објављивања позива за подношење п</w:t>
            </w:r>
            <w:r w:rsidRPr="005E7953">
              <w:rPr>
                <w:rFonts w:cs="Arial"/>
                <w:color w:val="000000" w:themeColor="text1"/>
                <w:sz w:val="22"/>
                <w:lang w:val="sr-Latn-RS"/>
              </w:rPr>
              <w:t>o</w:t>
            </w:r>
            <w:r w:rsidRPr="005E7953">
              <w:rPr>
                <w:rFonts w:cs="Arial"/>
                <w:color w:val="000000" w:themeColor="text1"/>
                <w:sz w:val="22"/>
                <w:lang w:val="sr-Cyrl-CS"/>
              </w:rPr>
              <w:t>нуда на Порталу јавних набавки.</w:t>
            </w:r>
          </w:p>
          <w:p w14:paraId="0B3B0B4B" w14:textId="1D20A774" w:rsidR="00F80737" w:rsidRPr="005E7953" w:rsidRDefault="00F80737" w:rsidP="00F80737">
            <w:pPr>
              <w:widowControl w:val="0"/>
              <w:tabs>
                <w:tab w:val="left" w:pos="720"/>
                <w:tab w:val="left" w:pos="1440"/>
              </w:tabs>
              <w:spacing w:line="256" w:lineRule="auto"/>
              <w:rPr>
                <w:rFonts w:cs="Arial"/>
                <w:color w:val="000000" w:themeColor="text1"/>
                <w:sz w:val="22"/>
                <w:lang w:val="sr-Cyrl-CS"/>
              </w:rPr>
            </w:pPr>
            <w:r w:rsidRPr="005E7953">
              <w:rPr>
                <w:rFonts w:cs="Arial"/>
                <w:b/>
                <w:color w:val="000000" w:themeColor="text1"/>
                <w:lang w:val="sr-Latn-RS"/>
              </w:rPr>
              <w:t>за физичко лице:</w:t>
            </w:r>
            <w:r w:rsidRPr="005E7953">
              <w:rPr>
                <w:rFonts w:cs="Arial"/>
                <w:color w:val="000000" w:themeColor="text1"/>
                <w:sz w:val="22"/>
                <w:lang w:val="sr-Cyrl-CS"/>
              </w:rPr>
              <w:t xml:space="preserve"> - Потврда о промету код пословне банке за 2016. годину.</w:t>
            </w:r>
          </w:p>
          <w:p w14:paraId="6D001755" w14:textId="774874BE" w:rsidR="00744F82" w:rsidRPr="00261420" w:rsidRDefault="00F80737" w:rsidP="00261420">
            <w:pPr>
              <w:rPr>
                <w:rFonts w:cs="Arial"/>
                <w:b/>
                <w:bCs/>
                <w:color w:val="000000" w:themeColor="text1"/>
                <w:sz w:val="22"/>
                <w:szCs w:val="22"/>
                <w:lang w:val="sr-Cyrl-CS"/>
              </w:rPr>
            </w:pPr>
            <w:r w:rsidRPr="005E7953">
              <w:rPr>
                <w:rFonts w:cs="Arial"/>
                <w:color w:val="000000" w:themeColor="text1"/>
                <w:sz w:val="22"/>
                <w:lang w:val="sr-Cyrl-CS"/>
              </w:rPr>
              <w:lastRenderedPageBreak/>
              <w:t>- Потврда Народне банке о броју дана блокаде за период од годину дана дана пре датума објављивања позива за подношење п</w:t>
            </w:r>
            <w:r w:rsidRPr="005E7953">
              <w:rPr>
                <w:rFonts w:cs="Arial"/>
                <w:color w:val="000000" w:themeColor="text1"/>
                <w:sz w:val="22"/>
                <w:lang w:val="sr-Latn-RS"/>
              </w:rPr>
              <w:t>o</w:t>
            </w:r>
            <w:r w:rsidRPr="005E7953">
              <w:rPr>
                <w:rFonts w:cs="Arial"/>
                <w:color w:val="000000" w:themeColor="text1"/>
                <w:sz w:val="22"/>
                <w:lang w:val="sr-Cyrl-CS"/>
              </w:rPr>
              <w:t>нуда на Порталу јавних набавки.</w:t>
            </w:r>
          </w:p>
        </w:tc>
      </w:tr>
      <w:tr w:rsidR="005E7953" w:rsidRPr="002C2C4F" w14:paraId="66A75BAC" w14:textId="77777777" w:rsidTr="00C64027">
        <w:trPr>
          <w:jc w:val="center"/>
        </w:trPr>
        <w:tc>
          <w:tcPr>
            <w:tcW w:w="729" w:type="dxa"/>
            <w:vAlign w:val="center"/>
          </w:tcPr>
          <w:p w14:paraId="7D0D27F7" w14:textId="6841129D" w:rsidR="005E7953" w:rsidRPr="002C2C4F" w:rsidRDefault="005E7953" w:rsidP="00C64027">
            <w:pPr>
              <w:jc w:val="center"/>
              <w:rPr>
                <w:rFonts w:cs="Arial"/>
                <w:color w:val="000000" w:themeColor="text1"/>
                <w:sz w:val="24"/>
                <w:szCs w:val="24"/>
              </w:rPr>
            </w:pPr>
            <w:r>
              <w:rPr>
                <w:rFonts w:cs="Arial"/>
                <w:color w:val="000000" w:themeColor="text1"/>
                <w:sz w:val="24"/>
                <w:szCs w:val="24"/>
              </w:rPr>
              <w:lastRenderedPageBreak/>
              <w:t>6.</w:t>
            </w:r>
          </w:p>
        </w:tc>
        <w:tc>
          <w:tcPr>
            <w:tcW w:w="8430" w:type="dxa"/>
          </w:tcPr>
          <w:p w14:paraId="55CB0546" w14:textId="77777777" w:rsidR="00AC07D6" w:rsidRDefault="00AC07D6" w:rsidP="00955DC1">
            <w:pPr>
              <w:jc w:val="left"/>
              <w:rPr>
                <w:rFonts w:cs="Arial"/>
                <w:color w:val="000000"/>
                <w:sz w:val="22"/>
                <w:lang w:val="sr-Cyrl-CS"/>
              </w:rPr>
            </w:pPr>
          </w:p>
          <w:p w14:paraId="4DFC6C05" w14:textId="0B709640" w:rsidR="00AC07D6" w:rsidRPr="00F80737" w:rsidRDefault="00AC07D6" w:rsidP="00955DC1">
            <w:pPr>
              <w:jc w:val="left"/>
              <w:rPr>
                <w:rFonts w:cs="Arial"/>
                <w:b/>
                <w:color w:val="000000"/>
                <w:sz w:val="22"/>
                <w:lang w:val="sr-Cyrl-CS"/>
              </w:rPr>
            </w:pPr>
            <w:r w:rsidRPr="00AC07D6">
              <w:rPr>
                <w:rFonts w:cs="Arial"/>
                <w:b/>
                <w:color w:val="000000"/>
                <w:sz w:val="22"/>
                <w:lang w:val="sr-Cyrl-CS"/>
              </w:rPr>
              <w:t>ТЕХНИЧКИ КАПАЦИТЕТ:</w:t>
            </w:r>
          </w:p>
          <w:p w14:paraId="1361AABF" w14:textId="6F1AC9AF" w:rsidR="00AC07D6" w:rsidRDefault="00955DC1" w:rsidP="00955DC1">
            <w:pPr>
              <w:jc w:val="left"/>
              <w:rPr>
                <w:rFonts w:cs="Arial"/>
                <w:color w:val="000000"/>
                <w:sz w:val="22"/>
                <w:lang w:val="sr-Cyrl-CS"/>
              </w:rPr>
            </w:pPr>
            <w:r>
              <w:rPr>
                <w:rFonts w:cs="Arial"/>
                <w:color w:val="000000"/>
                <w:sz w:val="22"/>
                <w:lang w:val="sr-Cyrl-CS"/>
              </w:rPr>
              <w:t>Партија 1. и Партија 2.</w:t>
            </w:r>
          </w:p>
          <w:p w14:paraId="2DBB08E4" w14:textId="418CB2C6" w:rsidR="005E7953" w:rsidRPr="0092317D" w:rsidRDefault="0092317D" w:rsidP="005E7953">
            <w:pPr>
              <w:jc w:val="left"/>
              <w:rPr>
                <w:rFonts w:cs="Arial"/>
                <w:color w:val="000000"/>
                <w:sz w:val="22"/>
                <w:lang w:val="sr-Cyrl-CS"/>
              </w:rPr>
            </w:pPr>
            <w:r w:rsidRPr="00F547C4">
              <w:rPr>
                <w:rFonts w:cs="Arial"/>
                <w:b/>
                <w:color w:val="000000"/>
                <w:sz w:val="22"/>
                <w:lang w:val="sr-Cyrl-CS"/>
              </w:rPr>
              <w:t>Услов</w:t>
            </w:r>
            <w:r>
              <w:rPr>
                <w:rFonts w:cs="Arial"/>
                <w:color w:val="000000"/>
                <w:sz w:val="22"/>
                <w:lang w:val="sr-Cyrl-CS"/>
              </w:rPr>
              <w:t xml:space="preserve"> :</w:t>
            </w:r>
          </w:p>
          <w:p w14:paraId="22406C01" w14:textId="6BC111B2" w:rsidR="005E7953" w:rsidRPr="00F547C4" w:rsidRDefault="005E7953" w:rsidP="005E7953">
            <w:pPr>
              <w:jc w:val="left"/>
              <w:rPr>
                <w:rFonts w:cs="Arial"/>
                <w:b/>
                <w:color w:val="000000"/>
                <w:sz w:val="22"/>
                <w:lang w:val="sr-Cyrl-RS"/>
              </w:rPr>
            </w:pPr>
            <w:r w:rsidRPr="00F547C4">
              <w:rPr>
                <w:rFonts w:cs="Arial"/>
                <w:b/>
                <w:color w:val="000000"/>
                <w:sz w:val="22"/>
                <w:lang w:val="sr-Cyrl-CS"/>
              </w:rPr>
              <w:t xml:space="preserve">Понуђач мора да </w:t>
            </w:r>
            <w:r w:rsidRPr="00F547C4">
              <w:rPr>
                <w:rFonts w:cs="Arial"/>
                <w:b/>
                <w:color w:val="000000"/>
                <w:sz w:val="22"/>
                <w:lang w:val="sr-Cyrl-RS"/>
              </w:rPr>
              <w:t xml:space="preserve">располаже </w:t>
            </w:r>
            <w:r w:rsidRPr="00F547C4">
              <w:rPr>
                <w:rFonts w:cs="Arial"/>
                <w:b/>
                <w:color w:val="000000"/>
                <w:sz w:val="22"/>
                <w:lang w:val="sr-Cyrl-CS"/>
              </w:rPr>
              <w:t>довољним техничким капацитет</w:t>
            </w:r>
            <w:r w:rsidRPr="00F547C4">
              <w:rPr>
                <w:rFonts w:cs="Arial"/>
                <w:b/>
                <w:color w:val="000000"/>
                <w:sz w:val="22"/>
                <w:lang w:val="sr-Cyrl-RS"/>
              </w:rPr>
              <w:t>ом:</w:t>
            </w:r>
          </w:p>
          <w:p w14:paraId="68D0B8AC" w14:textId="6BD359E9" w:rsidR="005E7953" w:rsidRPr="005E7953" w:rsidRDefault="005E7953" w:rsidP="005E7953">
            <w:pPr>
              <w:jc w:val="left"/>
              <w:rPr>
                <w:rFonts w:cs="Arial"/>
                <w:b/>
                <w:color w:val="000000"/>
                <w:sz w:val="22"/>
                <w:lang w:val="sr-Cyrl-RS"/>
              </w:rPr>
            </w:pPr>
          </w:p>
          <w:p w14:paraId="1B7AC7FC" w14:textId="25FC56AC" w:rsidR="005E7953" w:rsidRPr="005E7953" w:rsidRDefault="005E7953" w:rsidP="00261420">
            <w:pPr>
              <w:rPr>
                <w:rFonts w:cs="Arial"/>
                <w:b/>
                <w:color w:val="000000"/>
                <w:sz w:val="22"/>
                <w:lang w:val="sr-Cyrl-RS"/>
              </w:rPr>
            </w:pPr>
            <w:r w:rsidRPr="005E7953">
              <w:rPr>
                <w:rFonts w:cs="Arial"/>
                <w:color w:val="000000"/>
                <w:sz w:val="22"/>
                <w:lang w:val="sr-Cyrl-RS"/>
              </w:rPr>
              <w:t>-</w:t>
            </w:r>
            <w:r w:rsidRPr="005E7953">
              <w:rPr>
                <w:rFonts w:cs="Arial"/>
                <w:sz w:val="22"/>
                <w:lang w:val="sr-Cyrl-RS"/>
              </w:rPr>
              <w:t>треба да поседује (у својини, по основу лизинга или закупа) најмање три</w:t>
            </w:r>
            <w:r w:rsidRPr="005E7953">
              <w:rPr>
                <w:rFonts w:cs="Arial"/>
                <w:color w:val="FF0000"/>
                <w:sz w:val="22"/>
                <w:lang w:val="sr-Cyrl-RS"/>
              </w:rPr>
              <w:t xml:space="preserve"> </w:t>
            </w:r>
            <w:r w:rsidRPr="005E7953">
              <w:rPr>
                <w:rFonts w:cs="Arial"/>
                <w:sz w:val="22"/>
                <w:lang w:val="sr-Cyrl-RS"/>
              </w:rPr>
              <w:t>возила</w:t>
            </w:r>
            <w:r w:rsidRPr="005E7953">
              <w:rPr>
                <w:rFonts w:cs="Arial"/>
                <w:spacing w:val="-4"/>
                <w:sz w:val="22"/>
                <w:lang w:val="sr-Cyrl-CS"/>
              </w:rPr>
              <w:t xml:space="preserve">. </w:t>
            </w:r>
          </w:p>
          <w:p w14:paraId="5056D20E" w14:textId="77777777" w:rsidR="005E7953" w:rsidRPr="005E7953" w:rsidRDefault="005E7953" w:rsidP="005E7953">
            <w:pPr>
              <w:widowControl w:val="0"/>
              <w:shd w:val="clear" w:color="auto" w:fill="FFFFFF"/>
              <w:tabs>
                <w:tab w:val="left" w:pos="1440"/>
              </w:tabs>
              <w:jc w:val="left"/>
              <w:rPr>
                <w:rFonts w:cs="Arial"/>
                <w:sz w:val="22"/>
                <w:lang w:val="sr-Cyrl-RS"/>
              </w:rPr>
            </w:pPr>
            <w:r w:rsidRPr="005E7953">
              <w:rPr>
                <w:rFonts w:cs="Arial"/>
                <w:sz w:val="22"/>
                <w:lang w:val="sr-Cyrl-RS"/>
              </w:rPr>
              <w:tab/>
            </w:r>
          </w:p>
          <w:p w14:paraId="363C42E1" w14:textId="2124F0A3" w:rsidR="00A151C2" w:rsidRPr="00F547C4" w:rsidRDefault="00F547C4" w:rsidP="00F547C4">
            <w:pPr>
              <w:widowControl w:val="0"/>
              <w:tabs>
                <w:tab w:val="left" w:pos="0"/>
                <w:tab w:val="left" w:pos="720"/>
                <w:tab w:val="left" w:pos="1440"/>
              </w:tabs>
              <w:spacing w:line="256" w:lineRule="auto"/>
              <w:jc w:val="left"/>
              <w:rPr>
                <w:rFonts w:cs="Arial"/>
                <w:b/>
                <w:color w:val="000000"/>
                <w:sz w:val="22"/>
                <w:lang w:val="sr-Cyrl-RS"/>
              </w:rPr>
            </w:pPr>
            <w:r w:rsidRPr="00F547C4">
              <w:rPr>
                <w:rFonts w:cs="Arial"/>
                <w:b/>
                <w:color w:val="000000"/>
                <w:sz w:val="22"/>
                <w:lang w:val="sr-Cyrl-RS"/>
              </w:rPr>
              <w:t xml:space="preserve">Доказ: </w:t>
            </w:r>
          </w:p>
          <w:p w14:paraId="0B733389" w14:textId="2C6737D8" w:rsidR="00F547C4" w:rsidRPr="005E7953" w:rsidRDefault="00F547C4" w:rsidP="0050257B">
            <w:pPr>
              <w:widowControl w:val="0"/>
              <w:tabs>
                <w:tab w:val="left" w:pos="0"/>
                <w:tab w:val="left" w:pos="720"/>
                <w:tab w:val="left" w:pos="1440"/>
              </w:tabs>
              <w:spacing w:line="256" w:lineRule="auto"/>
              <w:rPr>
                <w:rFonts w:cs="Arial"/>
                <w:color w:val="000000"/>
                <w:sz w:val="22"/>
                <w:lang w:val="sr-Cyrl-CS"/>
              </w:rPr>
            </w:pPr>
            <w:r>
              <w:rPr>
                <w:rFonts w:cs="Arial"/>
                <w:color w:val="000000"/>
                <w:sz w:val="22"/>
                <w:lang w:val="sr-Cyrl-CS"/>
              </w:rPr>
              <w:t>-</w:t>
            </w:r>
            <w:r w:rsidRPr="005E7953">
              <w:rPr>
                <w:rFonts w:cs="Arial"/>
                <w:color w:val="000000"/>
                <w:sz w:val="22"/>
                <w:lang w:val="sr-Cyrl-CS"/>
              </w:rPr>
              <w:t>очитана саобраћајна дозвола, а уколико возило није у својини понуђача и копија закљученог уговора који представља неки од наведених правних основа за поседовање возила</w:t>
            </w:r>
          </w:p>
          <w:p w14:paraId="7CC32D22" w14:textId="77777777" w:rsidR="005E7953" w:rsidRPr="00744F82" w:rsidRDefault="005E7953" w:rsidP="00F547C4">
            <w:pPr>
              <w:widowControl w:val="0"/>
              <w:shd w:val="clear" w:color="auto" w:fill="FFFFFF"/>
              <w:tabs>
                <w:tab w:val="left" w:pos="1440"/>
              </w:tabs>
              <w:rPr>
                <w:rFonts w:cs="Arial"/>
                <w:color w:val="000000" w:themeColor="text1"/>
                <w:sz w:val="22"/>
                <w:szCs w:val="22"/>
                <w:lang w:val="sr-Cyrl-RS"/>
              </w:rPr>
            </w:pPr>
          </w:p>
        </w:tc>
      </w:tr>
      <w:tr w:rsidR="00F547C4" w:rsidRPr="002C2C4F" w14:paraId="16A62EF6" w14:textId="77777777" w:rsidTr="00C64027">
        <w:trPr>
          <w:jc w:val="center"/>
        </w:trPr>
        <w:tc>
          <w:tcPr>
            <w:tcW w:w="729" w:type="dxa"/>
            <w:vAlign w:val="center"/>
          </w:tcPr>
          <w:p w14:paraId="6E067D3A" w14:textId="018CB4BF" w:rsidR="00F547C4" w:rsidRPr="00F547C4" w:rsidRDefault="00F547C4" w:rsidP="00C64027">
            <w:pPr>
              <w:jc w:val="center"/>
              <w:rPr>
                <w:rFonts w:cs="Arial"/>
                <w:color w:val="000000" w:themeColor="text1"/>
                <w:sz w:val="24"/>
                <w:szCs w:val="24"/>
                <w:lang w:val="sr-Cyrl-RS"/>
              </w:rPr>
            </w:pPr>
            <w:r>
              <w:rPr>
                <w:rFonts w:cs="Arial"/>
                <w:color w:val="000000" w:themeColor="text1"/>
                <w:sz w:val="24"/>
                <w:szCs w:val="24"/>
                <w:lang w:val="sr-Cyrl-RS"/>
              </w:rPr>
              <w:t>7.</w:t>
            </w:r>
          </w:p>
        </w:tc>
        <w:tc>
          <w:tcPr>
            <w:tcW w:w="8430" w:type="dxa"/>
          </w:tcPr>
          <w:p w14:paraId="1E96A5B6" w14:textId="01AB06AE" w:rsidR="00AC07D6" w:rsidRDefault="00AC07D6" w:rsidP="00CF01A3">
            <w:pPr>
              <w:widowControl w:val="0"/>
              <w:shd w:val="clear" w:color="auto" w:fill="FFFFFF"/>
              <w:tabs>
                <w:tab w:val="left" w:pos="1440"/>
              </w:tabs>
              <w:rPr>
                <w:rFonts w:cs="Arial"/>
                <w:color w:val="000000"/>
                <w:sz w:val="22"/>
                <w:lang w:val="sr-Cyrl-CS"/>
              </w:rPr>
            </w:pPr>
          </w:p>
          <w:p w14:paraId="6281B203" w14:textId="2CFE4F64" w:rsidR="00225D01" w:rsidRDefault="00AC07D6" w:rsidP="00F547C4">
            <w:pPr>
              <w:widowControl w:val="0"/>
              <w:shd w:val="clear" w:color="auto" w:fill="FFFFFF"/>
              <w:tabs>
                <w:tab w:val="left" w:pos="1440"/>
              </w:tabs>
              <w:rPr>
                <w:rFonts w:cs="Arial"/>
                <w:b/>
                <w:color w:val="000000"/>
                <w:sz w:val="22"/>
                <w:lang w:val="sr-Cyrl-CS"/>
              </w:rPr>
            </w:pPr>
            <w:r w:rsidRPr="00F80737">
              <w:rPr>
                <w:rFonts w:cs="Arial"/>
                <w:b/>
                <w:color w:val="000000"/>
                <w:sz w:val="22"/>
                <w:lang w:val="sr-Cyrl-CS"/>
              </w:rPr>
              <w:t>КАДРОВСКИ КАПАЦИТЕТ:</w:t>
            </w:r>
          </w:p>
          <w:p w14:paraId="333872FD" w14:textId="77777777" w:rsidR="00261420" w:rsidRPr="0038620F" w:rsidRDefault="00261420" w:rsidP="00F547C4">
            <w:pPr>
              <w:widowControl w:val="0"/>
              <w:shd w:val="clear" w:color="auto" w:fill="FFFFFF"/>
              <w:tabs>
                <w:tab w:val="left" w:pos="1440"/>
              </w:tabs>
              <w:rPr>
                <w:rFonts w:cs="Arial"/>
                <w:b/>
                <w:color w:val="000000"/>
                <w:sz w:val="22"/>
                <w:lang w:val="sr-Cyrl-CS"/>
              </w:rPr>
            </w:pPr>
          </w:p>
          <w:p w14:paraId="00720672" w14:textId="36DE6495" w:rsidR="00225D01" w:rsidRDefault="00225D01" w:rsidP="00F547C4">
            <w:pPr>
              <w:widowControl w:val="0"/>
              <w:shd w:val="clear" w:color="auto" w:fill="FFFFFF"/>
              <w:tabs>
                <w:tab w:val="left" w:pos="1440"/>
              </w:tabs>
              <w:rPr>
                <w:rFonts w:cs="Arial"/>
                <w:bCs/>
                <w:sz w:val="22"/>
                <w:lang w:val="sr-Cyrl-RS"/>
              </w:rPr>
            </w:pPr>
            <w:r>
              <w:rPr>
                <w:rFonts w:cs="Arial"/>
                <w:bCs/>
                <w:sz w:val="22"/>
                <w:lang w:val="sr-Cyrl-RS"/>
              </w:rPr>
              <w:t>Партија 3.</w:t>
            </w:r>
          </w:p>
          <w:p w14:paraId="6D51F5AB" w14:textId="77777777" w:rsidR="00225D01" w:rsidRPr="00F547C4" w:rsidRDefault="00225D01" w:rsidP="00225D01">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0CC571B6" w14:textId="5224E64E" w:rsidR="00225D01" w:rsidRDefault="0092317D" w:rsidP="00F547C4">
            <w:pPr>
              <w:widowControl w:val="0"/>
              <w:shd w:val="clear" w:color="auto" w:fill="FFFFFF"/>
              <w:tabs>
                <w:tab w:val="left" w:pos="1440"/>
              </w:tabs>
              <w:rPr>
                <w:rFonts w:cs="Arial"/>
                <w:bCs/>
                <w:sz w:val="22"/>
                <w:lang w:val="sr-Cyrl-RS"/>
              </w:rPr>
            </w:pPr>
            <w:r w:rsidRPr="00E13CE2">
              <w:rPr>
                <w:b/>
                <w:bCs/>
                <w:sz w:val="22"/>
                <w:szCs w:val="22"/>
                <w:lang w:val="sr-Cyrl-RS"/>
              </w:rPr>
              <w:t>Услов:</w:t>
            </w:r>
          </w:p>
          <w:p w14:paraId="54CD0CCF" w14:textId="4BFAB10D" w:rsidR="009F7300" w:rsidRPr="0092317D" w:rsidRDefault="00261420" w:rsidP="00225D01">
            <w:pPr>
              <w:spacing w:line="100" w:lineRule="atLeast"/>
              <w:rPr>
                <w:sz w:val="22"/>
                <w:szCs w:val="22"/>
                <w:lang w:val="sr-Cyrl-RS"/>
              </w:rPr>
            </w:pPr>
            <w:r>
              <w:rPr>
                <w:sz w:val="22"/>
                <w:szCs w:val="22"/>
                <w:lang w:val="sr-Cyrl-RS"/>
              </w:rPr>
              <w:t>Да понуђач у тренутку подношења понуда,</w:t>
            </w:r>
            <w:r w:rsidR="00225D01" w:rsidRPr="00E13CE2">
              <w:rPr>
                <w:sz w:val="22"/>
                <w:szCs w:val="22"/>
                <w:lang w:val="sr-Cyrl-RS"/>
              </w:rPr>
              <w:t xml:space="preserve"> има у радном или уговорном односу </w:t>
            </w:r>
            <w:r w:rsidR="00225D01" w:rsidRPr="00E13CE2">
              <w:rPr>
                <w:sz w:val="22"/>
                <w:szCs w:val="22"/>
                <w:lang w:val="sr-Latn-RS"/>
              </w:rPr>
              <w:t>(</w:t>
            </w:r>
            <w:r w:rsidR="00225D01" w:rsidRPr="00E13CE2">
              <w:rPr>
                <w:sz w:val="22"/>
                <w:szCs w:val="22"/>
                <w:lang w:val="sr-Cyrl-RS" w:eastAsia="sr-Latn-RS"/>
              </w:rPr>
              <w:t>по основу уговора о раду на неодређено или одређено време, уговора о повременим и привременим пословима, уговора о делу</w:t>
            </w:r>
            <w:r w:rsidR="00225D01" w:rsidRPr="00E13CE2">
              <w:rPr>
                <w:sz w:val="22"/>
                <w:szCs w:val="22"/>
                <w:lang w:val="sr-Latn-RS" w:eastAsia="sr-Latn-RS"/>
              </w:rPr>
              <w:t>)</w:t>
            </w:r>
            <w:r w:rsidR="00225D01" w:rsidRPr="00E13CE2">
              <w:rPr>
                <w:sz w:val="22"/>
                <w:szCs w:val="22"/>
                <w:lang w:val="sr-Cyrl-RS"/>
              </w:rPr>
              <w:t xml:space="preserve"> минимум:</w:t>
            </w:r>
          </w:p>
          <w:p w14:paraId="2E28F4E4" w14:textId="7F8763A1" w:rsidR="00225D01" w:rsidRDefault="00225D01" w:rsidP="009F7300">
            <w:pPr>
              <w:rPr>
                <w:sz w:val="22"/>
                <w:szCs w:val="22"/>
                <w:lang w:val="sr-Cyrl-RS"/>
              </w:rPr>
            </w:pPr>
            <w:r w:rsidRPr="00E13CE2">
              <w:rPr>
                <w:sz w:val="22"/>
                <w:szCs w:val="22"/>
                <w:lang w:val="sr-Cyrl-RS"/>
              </w:rPr>
              <w:t>Минимум 6 лица запослена код понуђача, сертификована за инсталацију понуђеног добра.</w:t>
            </w:r>
          </w:p>
          <w:p w14:paraId="0806185E" w14:textId="6B41F46B" w:rsidR="00AD0204" w:rsidRDefault="00AD0204" w:rsidP="009F7300">
            <w:pPr>
              <w:rPr>
                <w:sz w:val="22"/>
                <w:szCs w:val="22"/>
                <w:lang w:val="sr-Cyrl-RS"/>
              </w:rPr>
            </w:pPr>
          </w:p>
          <w:p w14:paraId="5C4AADF9" w14:textId="7ECFBC3D" w:rsidR="00AD0204" w:rsidRDefault="00AD0204" w:rsidP="009F7300">
            <w:pPr>
              <w:rPr>
                <w:sz w:val="22"/>
                <w:szCs w:val="22"/>
                <w:lang w:val="sr-Cyrl-RS"/>
              </w:rPr>
            </w:pPr>
            <w:r>
              <w:rPr>
                <w:sz w:val="22"/>
                <w:szCs w:val="22"/>
                <w:lang w:val="sr-Cyrl-RS"/>
              </w:rPr>
              <w:t>Партија 4.</w:t>
            </w:r>
          </w:p>
          <w:p w14:paraId="3C01078A" w14:textId="77777777" w:rsidR="00290C85" w:rsidRPr="00F547C4" w:rsidRDefault="00290C85" w:rsidP="00290C85">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02756B45" w14:textId="00BB3DA5" w:rsidR="00290C85" w:rsidRPr="00290C85" w:rsidRDefault="00290C85" w:rsidP="00290C85">
            <w:pPr>
              <w:widowControl w:val="0"/>
              <w:shd w:val="clear" w:color="auto" w:fill="FFFFFF"/>
              <w:tabs>
                <w:tab w:val="left" w:pos="1440"/>
              </w:tabs>
              <w:rPr>
                <w:rFonts w:cs="Arial"/>
                <w:bCs/>
                <w:sz w:val="22"/>
                <w:lang w:val="sr-Cyrl-RS"/>
              </w:rPr>
            </w:pPr>
            <w:r w:rsidRPr="00E13CE2">
              <w:rPr>
                <w:b/>
                <w:bCs/>
                <w:sz w:val="22"/>
                <w:szCs w:val="22"/>
                <w:lang w:val="sr-Cyrl-RS"/>
              </w:rPr>
              <w:t>Услов:</w:t>
            </w:r>
          </w:p>
          <w:p w14:paraId="0FEF7EAF" w14:textId="5009F40C" w:rsidR="00290C85" w:rsidRPr="00290C85" w:rsidRDefault="00261420" w:rsidP="00290C85">
            <w:pPr>
              <w:rPr>
                <w:sz w:val="22"/>
                <w:szCs w:val="22"/>
                <w:lang w:val="sr-Cyrl-RS"/>
              </w:rPr>
            </w:pPr>
            <w:r>
              <w:rPr>
                <w:sz w:val="22"/>
                <w:szCs w:val="22"/>
                <w:lang w:val="sr-Cyrl-RS"/>
              </w:rPr>
              <w:t>Да п</w:t>
            </w:r>
            <w:r w:rsidR="00290C85" w:rsidRPr="00290C85">
              <w:rPr>
                <w:sz w:val="22"/>
                <w:szCs w:val="22"/>
                <w:lang w:val="sr-Cyrl-RS"/>
              </w:rPr>
              <w:t>онуђач</w:t>
            </w:r>
            <w:r>
              <w:rPr>
                <w:sz w:val="22"/>
                <w:szCs w:val="22"/>
                <w:lang w:val="sr-Cyrl-RS"/>
              </w:rPr>
              <w:t xml:space="preserve"> у тренутку подношења понуда</w:t>
            </w:r>
            <w:r w:rsidR="00290C85" w:rsidRPr="00290C85">
              <w:rPr>
                <w:sz w:val="22"/>
                <w:szCs w:val="22"/>
                <w:lang w:val="sr-Cyrl-RS"/>
              </w:rPr>
              <w:t xml:space="preserve">, </w:t>
            </w:r>
            <w:r w:rsidRPr="00E13CE2">
              <w:rPr>
                <w:sz w:val="22"/>
                <w:szCs w:val="22"/>
                <w:lang w:val="sr-Cyrl-RS"/>
              </w:rPr>
              <w:t xml:space="preserve">има у радном или уговорном односу </w:t>
            </w:r>
            <w:r w:rsidRPr="00E13CE2">
              <w:rPr>
                <w:sz w:val="22"/>
                <w:szCs w:val="22"/>
                <w:lang w:val="sr-Latn-RS"/>
              </w:rPr>
              <w:t>(</w:t>
            </w:r>
            <w:r w:rsidRPr="00E13CE2">
              <w:rPr>
                <w:sz w:val="22"/>
                <w:szCs w:val="22"/>
                <w:lang w:val="sr-Cyrl-RS" w:eastAsia="sr-Latn-RS"/>
              </w:rPr>
              <w:t>по основу уговора о раду на неодређено или одређено време, уговора о повременим и привременим пословима, уговора о делу</w:t>
            </w:r>
            <w:r w:rsidRPr="00E13CE2">
              <w:rPr>
                <w:sz w:val="22"/>
                <w:szCs w:val="22"/>
                <w:lang w:val="sr-Latn-RS" w:eastAsia="sr-Latn-RS"/>
              </w:rPr>
              <w:t>)</w:t>
            </w:r>
            <w:r w:rsidRPr="00E13CE2">
              <w:rPr>
                <w:sz w:val="22"/>
                <w:szCs w:val="22"/>
                <w:lang w:val="sr-Cyrl-RS"/>
              </w:rPr>
              <w:t xml:space="preserve"> минимум:</w:t>
            </w:r>
          </w:p>
          <w:p w14:paraId="71DBB239" w14:textId="1207F060" w:rsidR="00290C85" w:rsidRDefault="00290C85" w:rsidP="00290C85">
            <w:pPr>
              <w:rPr>
                <w:sz w:val="22"/>
                <w:szCs w:val="22"/>
                <w:lang w:val="sr-Cyrl-RS"/>
              </w:rPr>
            </w:pPr>
            <w:r w:rsidRPr="00290C85">
              <w:rPr>
                <w:sz w:val="22"/>
                <w:szCs w:val="22"/>
                <w:lang w:val="sr-Cyrl-RS"/>
              </w:rPr>
              <w:t>-       два ангажована лица која су сертификовани инжењери за подршку и једно лице које је сертификовани инжењер за инсталацију опреме. Сертификати морају бити издати од стране произвођача опреме која се нуди за позицију 1, 2 и 3.</w:t>
            </w:r>
          </w:p>
          <w:p w14:paraId="0D6215E7" w14:textId="035247C9" w:rsidR="00691B0E" w:rsidRDefault="00CF01A3" w:rsidP="00691B0E">
            <w:pPr>
              <w:rPr>
                <w:sz w:val="22"/>
                <w:szCs w:val="22"/>
                <w:lang w:val="sr-Cyrl-RS"/>
              </w:rPr>
            </w:pPr>
            <w:r>
              <w:rPr>
                <w:sz w:val="22"/>
                <w:szCs w:val="22"/>
                <w:lang w:val="sr-Cyrl-RS"/>
              </w:rPr>
              <w:t xml:space="preserve">-     </w:t>
            </w:r>
            <w:r w:rsidR="00691B0E" w:rsidRPr="00290C85">
              <w:rPr>
                <w:sz w:val="22"/>
                <w:szCs w:val="22"/>
                <w:lang w:val="sr-Cyrl-RS"/>
              </w:rPr>
              <w:t>једно ангажовано лице која је сертификовано и обучено за миграцију система за евиденцију радног времена. Сертификати морају бити издати од стране произвођача софтвера који је предмет миграције</w:t>
            </w:r>
          </w:p>
          <w:p w14:paraId="06988F30" w14:textId="6F4049B9" w:rsidR="004A3ABC" w:rsidRDefault="004A3ABC" w:rsidP="00691B0E">
            <w:pPr>
              <w:rPr>
                <w:sz w:val="22"/>
                <w:szCs w:val="22"/>
                <w:lang w:val="sr-Cyrl-RS"/>
              </w:rPr>
            </w:pPr>
          </w:p>
          <w:p w14:paraId="10593B57" w14:textId="1AE6EDE7" w:rsidR="004A3ABC" w:rsidRPr="00290C85" w:rsidRDefault="004A3ABC" w:rsidP="00691B0E">
            <w:pPr>
              <w:rPr>
                <w:sz w:val="22"/>
                <w:szCs w:val="22"/>
                <w:lang w:val="sr-Cyrl-RS"/>
              </w:rPr>
            </w:pPr>
            <w:r>
              <w:rPr>
                <w:sz w:val="22"/>
                <w:szCs w:val="22"/>
                <w:lang w:val="sr-Cyrl-RS"/>
              </w:rPr>
              <w:t>Партија 5.</w:t>
            </w:r>
          </w:p>
          <w:p w14:paraId="652D6BE0" w14:textId="77777777" w:rsidR="004A3ABC" w:rsidRPr="00F547C4" w:rsidRDefault="004A3ABC" w:rsidP="004A3ABC">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1A905681" w14:textId="77777777" w:rsidR="004A3ABC" w:rsidRPr="00290C85" w:rsidRDefault="004A3ABC" w:rsidP="004A3ABC">
            <w:pPr>
              <w:widowControl w:val="0"/>
              <w:shd w:val="clear" w:color="auto" w:fill="FFFFFF"/>
              <w:tabs>
                <w:tab w:val="left" w:pos="1440"/>
              </w:tabs>
              <w:rPr>
                <w:rFonts w:cs="Arial"/>
                <w:bCs/>
                <w:sz w:val="22"/>
                <w:lang w:val="sr-Cyrl-RS"/>
              </w:rPr>
            </w:pPr>
            <w:r w:rsidRPr="00E13CE2">
              <w:rPr>
                <w:b/>
                <w:bCs/>
                <w:sz w:val="22"/>
                <w:szCs w:val="22"/>
                <w:lang w:val="sr-Cyrl-RS"/>
              </w:rPr>
              <w:t>Услов:</w:t>
            </w:r>
          </w:p>
          <w:p w14:paraId="1DF84830" w14:textId="62D9F484" w:rsidR="00261420" w:rsidRPr="00290C85" w:rsidRDefault="004A3ABC" w:rsidP="00261420">
            <w:pPr>
              <w:rPr>
                <w:sz w:val="22"/>
                <w:szCs w:val="22"/>
                <w:lang w:val="sr-Cyrl-RS"/>
              </w:rPr>
            </w:pPr>
            <w:r w:rsidRPr="004A3ABC">
              <w:rPr>
                <w:rFonts w:cs="Arial"/>
                <w:sz w:val="22"/>
                <w:szCs w:val="22"/>
                <w:lang w:val="sr-Cyrl-RS"/>
              </w:rPr>
              <w:t xml:space="preserve">Да понуђач има </w:t>
            </w:r>
            <w:r w:rsidR="00261420">
              <w:rPr>
                <w:rFonts w:cs="Arial"/>
                <w:sz w:val="22"/>
                <w:szCs w:val="22"/>
                <w:lang w:val="sr-Cyrl-RS"/>
              </w:rPr>
              <w:t xml:space="preserve">у тренутку подношења понуде, </w:t>
            </w:r>
            <w:r w:rsidR="00261420" w:rsidRPr="00E13CE2">
              <w:rPr>
                <w:sz w:val="22"/>
                <w:szCs w:val="22"/>
                <w:lang w:val="sr-Cyrl-RS"/>
              </w:rPr>
              <w:t xml:space="preserve">има у радном или уговорном односу </w:t>
            </w:r>
            <w:r w:rsidR="00261420" w:rsidRPr="00E13CE2">
              <w:rPr>
                <w:sz w:val="22"/>
                <w:szCs w:val="22"/>
                <w:lang w:val="sr-Latn-RS"/>
              </w:rPr>
              <w:t>(</w:t>
            </w:r>
            <w:r w:rsidR="00261420" w:rsidRPr="00E13CE2">
              <w:rPr>
                <w:sz w:val="22"/>
                <w:szCs w:val="22"/>
                <w:lang w:val="sr-Cyrl-RS" w:eastAsia="sr-Latn-RS"/>
              </w:rPr>
              <w:t>по основу уговора о раду на неодређено или одређено време, уговора о повременим и привременим пословима, уговора о делу</w:t>
            </w:r>
            <w:r w:rsidR="00261420" w:rsidRPr="00E13CE2">
              <w:rPr>
                <w:sz w:val="22"/>
                <w:szCs w:val="22"/>
                <w:lang w:val="sr-Latn-RS" w:eastAsia="sr-Latn-RS"/>
              </w:rPr>
              <w:t>)</w:t>
            </w:r>
            <w:r w:rsidR="00261420" w:rsidRPr="00E13CE2">
              <w:rPr>
                <w:sz w:val="22"/>
                <w:szCs w:val="22"/>
                <w:lang w:val="sr-Cyrl-RS"/>
              </w:rPr>
              <w:t>:</w:t>
            </w:r>
          </w:p>
          <w:p w14:paraId="3319F0A0" w14:textId="62044C34" w:rsidR="004A3ABC" w:rsidRPr="004A3ABC" w:rsidRDefault="004A3ABC" w:rsidP="004A3ABC">
            <w:pPr>
              <w:tabs>
                <w:tab w:val="left" w:pos="1080"/>
              </w:tabs>
              <w:rPr>
                <w:rFonts w:cs="Arial"/>
                <w:sz w:val="22"/>
                <w:szCs w:val="22"/>
                <w:lang w:val="sr-Cyrl-RS"/>
              </w:rPr>
            </w:pPr>
          </w:p>
          <w:p w14:paraId="05310265" w14:textId="77777777" w:rsidR="004A3ABC" w:rsidRPr="004A3ABC" w:rsidRDefault="004A3ABC" w:rsidP="004A3ABC">
            <w:pPr>
              <w:spacing w:before="120"/>
              <w:ind w:left="360"/>
              <w:rPr>
                <w:rFonts w:cs="Arial"/>
                <w:bCs/>
                <w:sz w:val="22"/>
                <w:szCs w:val="22"/>
                <w:lang w:val="sr-Latn-RS"/>
              </w:rPr>
            </w:pPr>
            <w:r w:rsidRPr="004A3ABC">
              <w:rPr>
                <w:rFonts w:cs="Arial"/>
                <w:sz w:val="22"/>
                <w:szCs w:val="22"/>
                <w:lang w:val="sr-Cyrl-RS"/>
              </w:rPr>
              <w:t>- минимум 1</w:t>
            </w:r>
            <w:r w:rsidRPr="004A3ABC">
              <w:rPr>
                <w:rFonts w:cs="Arial"/>
                <w:sz w:val="22"/>
                <w:szCs w:val="22"/>
                <w:lang w:val="sr-Latn-RS"/>
              </w:rPr>
              <w:t xml:space="preserve"> </w:t>
            </w:r>
            <w:r w:rsidRPr="004A3ABC">
              <w:rPr>
                <w:rFonts w:cs="Arial"/>
                <w:sz w:val="22"/>
                <w:szCs w:val="22"/>
                <w:lang w:val="sr-Cyrl-RS"/>
              </w:rPr>
              <w:t>инжењера са сертификатом Cisco Certified Internetwork Expert Service Provider (CCIE) сертификатом</w:t>
            </w:r>
            <w:r w:rsidRPr="004A3ABC">
              <w:rPr>
                <w:rFonts w:cs="Arial"/>
                <w:sz w:val="22"/>
                <w:szCs w:val="22"/>
                <w:lang w:val="sr-Latn-RS"/>
              </w:rPr>
              <w:t xml:space="preserve"> </w:t>
            </w:r>
          </w:p>
          <w:p w14:paraId="44358F1E" w14:textId="77777777" w:rsidR="004A3ABC" w:rsidRPr="004A3ABC" w:rsidRDefault="004A3ABC" w:rsidP="004A3ABC">
            <w:pPr>
              <w:spacing w:before="120"/>
              <w:ind w:left="360"/>
              <w:rPr>
                <w:rFonts w:cs="Arial"/>
                <w:bCs/>
                <w:sz w:val="22"/>
                <w:szCs w:val="22"/>
                <w:lang w:val="sr-Latn-RS"/>
              </w:rPr>
            </w:pPr>
            <w:r w:rsidRPr="004A3ABC">
              <w:rPr>
                <w:rFonts w:cs="Arial"/>
                <w:sz w:val="22"/>
                <w:szCs w:val="22"/>
                <w:lang w:val="sr-Cyrl-RS"/>
              </w:rPr>
              <w:t>- минимум 1 инжењера са сертификатом Cisco Certified Internetwork Expert Collaboration (CCIE) сертификатом</w:t>
            </w:r>
            <w:r w:rsidRPr="004A3ABC">
              <w:rPr>
                <w:rFonts w:cs="Arial"/>
                <w:sz w:val="22"/>
                <w:szCs w:val="22"/>
                <w:lang w:val="sr-Latn-RS"/>
              </w:rPr>
              <w:t xml:space="preserve"> </w:t>
            </w:r>
          </w:p>
          <w:p w14:paraId="55C0551A" w14:textId="77777777" w:rsidR="004A3ABC" w:rsidRPr="004A3ABC" w:rsidRDefault="004A3ABC" w:rsidP="004A3ABC">
            <w:pPr>
              <w:spacing w:before="120"/>
              <w:ind w:firstLine="360"/>
              <w:rPr>
                <w:rFonts w:cs="Arial"/>
                <w:sz w:val="22"/>
                <w:szCs w:val="22"/>
                <w:lang w:val="sr-Latn-RS"/>
              </w:rPr>
            </w:pPr>
            <w:r w:rsidRPr="004A3ABC">
              <w:rPr>
                <w:rFonts w:cs="Arial"/>
                <w:sz w:val="22"/>
                <w:szCs w:val="22"/>
                <w:lang w:val="sr-Cyrl-RS"/>
              </w:rPr>
              <w:lastRenderedPageBreak/>
              <w:t xml:space="preserve">- минимум 1 инжењера са сертификатом </w:t>
            </w:r>
            <w:r w:rsidRPr="004A3ABC">
              <w:rPr>
                <w:rFonts w:cs="Arial"/>
                <w:sz w:val="22"/>
                <w:szCs w:val="22"/>
              </w:rPr>
              <w:t>Cisco Certified Internetwork Expert Security (CCIE</w:t>
            </w:r>
            <w:r w:rsidRPr="004A3ABC">
              <w:rPr>
                <w:rFonts w:cs="Arial"/>
                <w:sz w:val="22"/>
                <w:szCs w:val="22"/>
                <w:lang w:val="sr-Cyrl-RS"/>
              </w:rPr>
              <w:t>)</w:t>
            </w:r>
          </w:p>
          <w:p w14:paraId="4E8DB32A" w14:textId="24918E6C" w:rsidR="004A3ABC" w:rsidRDefault="004A3ABC" w:rsidP="004A3ABC">
            <w:pPr>
              <w:spacing w:before="120"/>
              <w:ind w:firstLine="360"/>
              <w:rPr>
                <w:rFonts w:cs="Arial"/>
                <w:sz w:val="22"/>
                <w:szCs w:val="22"/>
              </w:rPr>
            </w:pPr>
            <w:r w:rsidRPr="004A3ABC">
              <w:rPr>
                <w:rFonts w:cs="Arial"/>
                <w:sz w:val="22"/>
                <w:szCs w:val="22"/>
                <w:lang w:val="sr-Cyrl-RS"/>
              </w:rPr>
              <w:t>- минимум 1 инжењера са сертификатом</w:t>
            </w:r>
            <w:r w:rsidRPr="004A3ABC">
              <w:rPr>
                <w:rFonts w:cs="Arial"/>
                <w:sz w:val="22"/>
                <w:szCs w:val="22"/>
                <w:lang w:val="sr-Latn-RS"/>
              </w:rPr>
              <w:t xml:space="preserve"> </w:t>
            </w:r>
            <w:r w:rsidRPr="004A3ABC">
              <w:rPr>
                <w:rFonts w:cs="Arial"/>
                <w:sz w:val="22"/>
                <w:szCs w:val="22"/>
              </w:rPr>
              <w:t>Cisco Certified Internetwork Expert  Routing &amp; Switching (CCIE)</w:t>
            </w:r>
          </w:p>
          <w:p w14:paraId="7F118632" w14:textId="3C40BB6E" w:rsidR="005575E3" w:rsidRDefault="005575E3" w:rsidP="004A3ABC">
            <w:pPr>
              <w:spacing w:before="120"/>
              <w:ind w:firstLine="360"/>
              <w:rPr>
                <w:rFonts w:cs="Arial"/>
                <w:sz w:val="22"/>
                <w:szCs w:val="22"/>
              </w:rPr>
            </w:pPr>
          </w:p>
          <w:p w14:paraId="1A63379D" w14:textId="20C76289" w:rsidR="005575E3" w:rsidRDefault="005575E3" w:rsidP="005575E3">
            <w:pPr>
              <w:spacing w:before="120"/>
              <w:rPr>
                <w:rFonts w:cs="Arial"/>
                <w:sz w:val="22"/>
                <w:szCs w:val="22"/>
                <w:lang w:val="sr-Cyrl-RS"/>
              </w:rPr>
            </w:pPr>
            <w:r>
              <w:rPr>
                <w:rFonts w:cs="Arial"/>
                <w:sz w:val="22"/>
                <w:szCs w:val="22"/>
                <w:lang w:val="sr-Cyrl-RS"/>
              </w:rPr>
              <w:t>Партија 6.</w:t>
            </w:r>
          </w:p>
          <w:p w14:paraId="5A91677A" w14:textId="77777777" w:rsidR="005575E3" w:rsidRPr="00F547C4" w:rsidRDefault="005575E3" w:rsidP="005575E3">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1C1BEBA7" w14:textId="5F9F442E" w:rsidR="005575E3" w:rsidRPr="005575E3" w:rsidRDefault="005575E3" w:rsidP="005575E3">
            <w:pPr>
              <w:widowControl w:val="0"/>
              <w:shd w:val="clear" w:color="auto" w:fill="FFFFFF"/>
              <w:tabs>
                <w:tab w:val="left" w:pos="1440"/>
              </w:tabs>
              <w:rPr>
                <w:rFonts w:cs="Arial"/>
                <w:bCs/>
                <w:sz w:val="22"/>
                <w:lang w:val="sr-Cyrl-RS"/>
              </w:rPr>
            </w:pPr>
            <w:r w:rsidRPr="00E13CE2">
              <w:rPr>
                <w:b/>
                <w:bCs/>
                <w:sz w:val="22"/>
                <w:szCs w:val="22"/>
                <w:lang w:val="sr-Cyrl-RS"/>
              </w:rPr>
              <w:t>Услов:</w:t>
            </w:r>
          </w:p>
          <w:p w14:paraId="493BA1C3" w14:textId="6B38AB77" w:rsidR="00261420" w:rsidRPr="00261420" w:rsidRDefault="00261420" w:rsidP="005575E3">
            <w:pPr>
              <w:rPr>
                <w:sz w:val="22"/>
                <w:szCs w:val="22"/>
                <w:lang w:val="sr-Cyrl-RS"/>
              </w:rPr>
            </w:pPr>
            <w:r w:rsidRPr="004A3ABC">
              <w:rPr>
                <w:rFonts w:cs="Arial"/>
                <w:sz w:val="22"/>
                <w:szCs w:val="22"/>
                <w:lang w:val="sr-Cyrl-RS"/>
              </w:rPr>
              <w:t xml:space="preserve">Да понуђач има </w:t>
            </w:r>
            <w:r>
              <w:rPr>
                <w:rFonts w:cs="Arial"/>
                <w:sz w:val="22"/>
                <w:szCs w:val="22"/>
                <w:lang w:val="sr-Cyrl-RS"/>
              </w:rPr>
              <w:t xml:space="preserve">у тренутку подношења понуде, </w:t>
            </w:r>
            <w:r w:rsidRPr="00E13CE2">
              <w:rPr>
                <w:sz w:val="22"/>
                <w:szCs w:val="22"/>
                <w:lang w:val="sr-Cyrl-RS"/>
              </w:rPr>
              <w:t xml:space="preserve">има у радном или уговорном односу </w:t>
            </w:r>
            <w:r w:rsidRPr="00E13CE2">
              <w:rPr>
                <w:sz w:val="22"/>
                <w:szCs w:val="22"/>
                <w:lang w:val="sr-Latn-RS"/>
              </w:rPr>
              <w:t>(</w:t>
            </w:r>
            <w:r w:rsidRPr="00E13CE2">
              <w:rPr>
                <w:sz w:val="22"/>
                <w:szCs w:val="22"/>
                <w:lang w:val="sr-Cyrl-RS" w:eastAsia="sr-Latn-RS"/>
              </w:rPr>
              <w:t>по основу уговора о раду на неодређено или одређено време, уговора о повременим и привременим пословима, уговора о делу</w:t>
            </w:r>
            <w:r w:rsidRPr="00E13CE2">
              <w:rPr>
                <w:sz w:val="22"/>
                <w:szCs w:val="22"/>
                <w:lang w:val="sr-Latn-RS" w:eastAsia="sr-Latn-RS"/>
              </w:rPr>
              <w:t>)</w:t>
            </w:r>
            <w:r>
              <w:rPr>
                <w:sz w:val="22"/>
                <w:szCs w:val="22"/>
                <w:lang w:val="sr-Cyrl-RS"/>
              </w:rPr>
              <w:t xml:space="preserve"> </w:t>
            </w:r>
            <w:r w:rsidRPr="00E13CE2">
              <w:rPr>
                <w:sz w:val="22"/>
                <w:szCs w:val="22"/>
                <w:lang w:val="sr-Cyrl-RS"/>
              </w:rPr>
              <w:t>:</w:t>
            </w:r>
          </w:p>
          <w:p w14:paraId="6BE31E89" w14:textId="5DE22F40" w:rsidR="005575E3" w:rsidRPr="005575E3" w:rsidRDefault="005575E3" w:rsidP="005575E3">
            <w:pPr>
              <w:rPr>
                <w:sz w:val="22"/>
                <w:szCs w:val="22"/>
              </w:rPr>
            </w:pPr>
            <w:r w:rsidRPr="005575E3">
              <w:rPr>
                <w:sz w:val="22"/>
                <w:szCs w:val="22"/>
              </w:rPr>
              <w:t>- минимум 2 (два) инжењера са сертификатом Cisco Certified Internetwork Expert Service Provider (CCIE) сертификатом;</w:t>
            </w:r>
          </w:p>
          <w:p w14:paraId="03174C68" w14:textId="77777777" w:rsidR="005575E3" w:rsidRPr="005575E3" w:rsidRDefault="005575E3" w:rsidP="005575E3">
            <w:pPr>
              <w:rPr>
                <w:sz w:val="22"/>
                <w:szCs w:val="22"/>
              </w:rPr>
            </w:pPr>
            <w:r w:rsidRPr="005575E3">
              <w:rPr>
                <w:sz w:val="22"/>
                <w:szCs w:val="22"/>
              </w:rPr>
              <w:t>- минимум 3 (три) инжењера са сертификатом Cisco Certified Internetwork Expert Collaboration (CCIE) сертификатом;</w:t>
            </w:r>
          </w:p>
          <w:p w14:paraId="2FDAF525" w14:textId="77777777" w:rsidR="005575E3" w:rsidRPr="005575E3" w:rsidRDefault="005575E3" w:rsidP="005575E3">
            <w:pPr>
              <w:rPr>
                <w:sz w:val="22"/>
                <w:szCs w:val="22"/>
              </w:rPr>
            </w:pPr>
            <w:r w:rsidRPr="005575E3">
              <w:rPr>
                <w:sz w:val="22"/>
                <w:szCs w:val="22"/>
              </w:rPr>
              <w:t>- минимум 1 (једног) инжењера са сертификатом Cisco Certified Internetwork Expert Security (CCIE) сертификатом;</w:t>
            </w:r>
          </w:p>
          <w:p w14:paraId="7DFB4B3B" w14:textId="77777777" w:rsidR="005575E3" w:rsidRPr="005575E3" w:rsidRDefault="005575E3" w:rsidP="005575E3">
            <w:pPr>
              <w:rPr>
                <w:sz w:val="22"/>
                <w:szCs w:val="22"/>
              </w:rPr>
            </w:pPr>
            <w:r w:rsidRPr="005575E3">
              <w:rPr>
                <w:sz w:val="22"/>
                <w:szCs w:val="22"/>
              </w:rPr>
              <w:t>- минимум 1 (једног) инжењера са сертификатом Cisco Certified Internetwork Expert Routing &amp; Swit</w:t>
            </w:r>
            <w:r w:rsidRPr="005575E3">
              <w:rPr>
                <w:sz w:val="22"/>
                <w:szCs w:val="22"/>
                <w:lang w:val="sr-Latn-RS"/>
              </w:rPr>
              <w:t>c</w:t>
            </w:r>
            <w:r w:rsidRPr="005575E3">
              <w:rPr>
                <w:sz w:val="22"/>
                <w:szCs w:val="22"/>
              </w:rPr>
              <w:t>hing (CCIE) сертификатом.</w:t>
            </w:r>
          </w:p>
          <w:p w14:paraId="2C820F85" w14:textId="2E11F40C" w:rsidR="005575E3" w:rsidRDefault="005575E3" w:rsidP="005575E3">
            <w:pPr>
              <w:rPr>
                <w:sz w:val="22"/>
                <w:szCs w:val="22"/>
              </w:rPr>
            </w:pPr>
            <w:r w:rsidRPr="005575E3">
              <w:rPr>
                <w:sz w:val="22"/>
                <w:szCs w:val="22"/>
              </w:rPr>
              <w:t>- минимум 1 (једног) инжењера са сертификатом Cisco Certified Internetwork Expert Wireless (CCIE) сертификатом.</w:t>
            </w:r>
          </w:p>
          <w:p w14:paraId="01CC2BA2" w14:textId="791F6AC1" w:rsidR="001F3626" w:rsidRDefault="001F3626" w:rsidP="005575E3">
            <w:pPr>
              <w:rPr>
                <w:sz w:val="22"/>
                <w:szCs w:val="22"/>
              </w:rPr>
            </w:pPr>
          </w:p>
          <w:p w14:paraId="454F7330" w14:textId="7904431B" w:rsidR="001F3626" w:rsidRDefault="001F3626" w:rsidP="005575E3">
            <w:pPr>
              <w:rPr>
                <w:sz w:val="22"/>
                <w:szCs w:val="22"/>
                <w:lang w:val="sr-Cyrl-RS"/>
              </w:rPr>
            </w:pPr>
            <w:r>
              <w:rPr>
                <w:sz w:val="22"/>
                <w:szCs w:val="22"/>
                <w:lang w:val="sr-Cyrl-RS"/>
              </w:rPr>
              <w:t>Партија 7.</w:t>
            </w:r>
          </w:p>
          <w:p w14:paraId="2EA565E3" w14:textId="77777777" w:rsidR="001F3626" w:rsidRPr="00F547C4" w:rsidRDefault="001F3626" w:rsidP="001F3626">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1A42742F" w14:textId="525FC909" w:rsidR="001F3626" w:rsidRDefault="001F3626" w:rsidP="001F3626">
            <w:pPr>
              <w:widowControl w:val="0"/>
              <w:shd w:val="clear" w:color="auto" w:fill="FFFFFF"/>
              <w:tabs>
                <w:tab w:val="left" w:pos="1440"/>
              </w:tabs>
              <w:rPr>
                <w:b/>
                <w:bCs/>
                <w:sz w:val="22"/>
                <w:szCs w:val="22"/>
                <w:lang w:val="sr-Cyrl-RS"/>
              </w:rPr>
            </w:pPr>
            <w:r w:rsidRPr="00E13CE2">
              <w:rPr>
                <w:b/>
                <w:bCs/>
                <w:sz w:val="22"/>
                <w:szCs w:val="22"/>
                <w:lang w:val="sr-Cyrl-RS"/>
              </w:rPr>
              <w:t>Услов:</w:t>
            </w:r>
          </w:p>
          <w:p w14:paraId="5287A9BB" w14:textId="44D9E4D6" w:rsidR="00261420" w:rsidRPr="002E7D43" w:rsidRDefault="00261420" w:rsidP="002E7D43">
            <w:pPr>
              <w:rPr>
                <w:sz w:val="22"/>
                <w:szCs w:val="22"/>
                <w:lang w:val="sr-Cyrl-RS"/>
              </w:rPr>
            </w:pPr>
            <w:r w:rsidRPr="004A3ABC">
              <w:rPr>
                <w:rFonts w:cs="Arial"/>
                <w:sz w:val="22"/>
                <w:szCs w:val="22"/>
                <w:lang w:val="sr-Cyrl-RS"/>
              </w:rPr>
              <w:t xml:space="preserve">Да понуђач има </w:t>
            </w:r>
            <w:r>
              <w:rPr>
                <w:rFonts w:cs="Arial"/>
                <w:sz w:val="22"/>
                <w:szCs w:val="22"/>
                <w:lang w:val="sr-Cyrl-RS"/>
              </w:rPr>
              <w:t xml:space="preserve">у тренутку подношења понуде, </w:t>
            </w:r>
            <w:r w:rsidRPr="00E13CE2">
              <w:rPr>
                <w:sz w:val="22"/>
                <w:szCs w:val="22"/>
                <w:lang w:val="sr-Cyrl-RS"/>
              </w:rPr>
              <w:t xml:space="preserve">има у радном или уговорном односу </w:t>
            </w:r>
            <w:r w:rsidRPr="00E13CE2">
              <w:rPr>
                <w:sz w:val="22"/>
                <w:szCs w:val="22"/>
                <w:lang w:val="sr-Latn-RS"/>
              </w:rPr>
              <w:t>(</w:t>
            </w:r>
            <w:r w:rsidRPr="00E13CE2">
              <w:rPr>
                <w:sz w:val="22"/>
                <w:szCs w:val="22"/>
                <w:lang w:val="sr-Cyrl-RS" w:eastAsia="sr-Latn-RS"/>
              </w:rPr>
              <w:t>по основу уговора о раду на неодређено или одређено време, уговора о повременим и привременим пословима, уговора о делу</w:t>
            </w:r>
            <w:r w:rsidRPr="00E13CE2">
              <w:rPr>
                <w:sz w:val="22"/>
                <w:szCs w:val="22"/>
                <w:lang w:val="sr-Latn-RS" w:eastAsia="sr-Latn-RS"/>
              </w:rPr>
              <w:t>)</w:t>
            </w:r>
            <w:r w:rsidRPr="00E13CE2">
              <w:rPr>
                <w:sz w:val="22"/>
                <w:szCs w:val="22"/>
                <w:lang w:val="sr-Cyrl-RS"/>
              </w:rPr>
              <w:t xml:space="preserve"> минимум:</w:t>
            </w:r>
          </w:p>
          <w:p w14:paraId="3FB04DFD" w14:textId="77777777" w:rsidR="00261420" w:rsidRPr="00F551C2" w:rsidRDefault="00261420" w:rsidP="001F3626">
            <w:pPr>
              <w:widowControl w:val="0"/>
              <w:shd w:val="clear" w:color="auto" w:fill="FFFFFF"/>
              <w:tabs>
                <w:tab w:val="left" w:pos="1440"/>
              </w:tabs>
              <w:rPr>
                <w:rFonts w:cs="Arial"/>
                <w:bCs/>
                <w:sz w:val="22"/>
              </w:rPr>
            </w:pPr>
          </w:p>
          <w:p w14:paraId="22BFD131" w14:textId="79A548AF" w:rsidR="00F551C2" w:rsidRPr="00F551C2" w:rsidRDefault="002E7D43" w:rsidP="00F551C2">
            <w:pPr>
              <w:rPr>
                <w:sz w:val="22"/>
                <w:szCs w:val="22"/>
              </w:rPr>
            </w:pPr>
            <w:r>
              <w:rPr>
                <w:sz w:val="22"/>
                <w:szCs w:val="22"/>
              </w:rPr>
              <w:t>-</w:t>
            </w:r>
            <w:r w:rsidR="00F551C2" w:rsidRPr="00F551C2">
              <w:rPr>
                <w:sz w:val="22"/>
                <w:szCs w:val="22"/>
              </w:rPr>
              <w:t>2 инж</w:t>
            </w:r>
            <w:r w:rsidR="00F551C2">
              <w:rPr>
                <w:sz w:val="22"/>
                <w:szCs w:val="22"/>
              </w:rPr>
              <w:t>ењера са важећим сертификатом HP</w:t>
            </w:r>
            <w:r w:rsidR="00F551C2" w:rsidRPr="00F551C2">
              <w:rPr>
                <w:sz w:val="22"/>
                <w:szCs w:val="22"/>
              </w:rPr>
              <w:t>, издатим од стране произвођача, за имплементацију сервера;</w:t>
            </w:r>
          </w:p>
          <w:p w14:paraId="33C8F9A0" w14:textId="714220E2" w:rsidR="00F551C2" w:rsidRPr="00F551C2" w:rsidRDefault="002E7D43" w:rsidP="00F551C2">
            <w:pPr>
              <w:rPr>
                <w:sz w:val="22"/>
                <w:szCs w:val="22"/>
              </w:rPr>
            </w:pPr>
            <w:r>
              <w:rPr>
                <w:sz w:val="22"/>
                <w:szCs w:val="22"/>
              </w:rPr>
              <w:t>-</w:t>
            </w:r>
            <w:r w:rsidR="00F551C2" w:rsidRPr="00F551C2">
              <w:rPr>
                <w:sz w:val="22"/>
                <w:szCs w:val="22"/>
              </w:rPr>
              <w:t>2 инж</w:t>
            </w:r>
            <w:r w:rsidR="00F551C2">
              <w:rPr>
                <w:sz w:val="22"/>
                <w:szCs w:val="22"/>
              </w:rPr>
              <w:t>ењера са важећим сертификатом HP</w:t>
            </w:r>
            <w:r w:rsidR="00F551C2" w:rsidRPr="00F551C2">
              <w:rPr>
                <w:sz w:val="22"/>
                <w:szCs w:val="22"/>
              </w:rPr>
              <w:t>, издатим од стране произвођача, за имплементацију сториџ система;</w:t>
            </w:r>
          </w:p>
          <w:p w14:paraId="401D4B23" w14:textId="2F839659" w:rsidR="00F551C2" w:rsidRPr="00F551C2" w:rsidRDefault="002E7D43" w:rsidP="00F551C2">
            <w:pPr>
              <w:rPr>
                <w:sz w:val="22"/>
                <w:szCs w:val="22"/>
              </w:rPr>
            </w:pPr>
            <w:r>
              <w:rPr>
                <w:sz w:val="22"/>
                <w:szCs w:val="22"/>
              </w:rPr>
              <w:t>-</w:t>
            </w:r>
            <w:r w:rsidR="00F551C2" w:rsidRPr="00F551C2">
              <w:rPr>
                <w:sz w:val="22"/>
                <w:szCs w:val="22"/>
              </w:rPr>
              <w:t>6 инжењера са ва</w:t>
            </w:r>
            <w:r w:rsidR="004C5A3C">
              <w:rPr>
                <w:sz w:val="22"/>
                <w:szCs w:val="22"/>
              </w:rPr>
              <w:t xml:space="preserve">жећим сертификатом </w:t>
            </w:r>
            <w:r w:rsidR="004C5A3C" w:rsidRPr="004C5A3C">
              <w:rPr>
                <w:sz w:val="22"/>
                <w:szCs w:val="22"/>
              </w:rPr>
              <w:t>VMware (VCP6)</w:t>
            </w:r>
            <w:r w:rsidR="00F551C2" w:rsidRPr="004C5A3C">
              <w:rPr>
                <w:sz w:val="22"/>
                <w:szCs w:val="22"/>
              </w:rPr>
              <w:t>,</w:t>
            </w:r>
            <w:r>
              <w:rPr>
                <w:sz w:val="22"/>
                <w:szCs w:val="22"/>
              </w:rPr>
              <w:t xml:space="preserve"> од тога мин 2 инже</w:t>
            </w:r>
            <w:r w:rsidR="00F551C2" w:rsidRPr="00F551C2">
              <w:rPr>
                <w:sz w:val="22"/>
                <w:szCs w:val="22"/>
              </w:rPr>
              <w:t>њ</w:t>
            </w:r>
            <w:r w:rsidR="004C5A3C">
              <w:rPr>
                <w:sz w:val="22"/>
                <w:szCs w:val="22"/>
              </w:rPr>
              <w:t xml:space="preserve">ера са важећим сертификатом </w:t>
            </w:r>
            <w:r w:rsidR="004C5A3C" w:rsidRPr="004C5A3C">
              <w:rPr>
                <w:rFonts w:eastAsia="Calibri" w:cs="Arial"/>
                <w:sz w:val="22"/>
                <w:szCs w:val="22"/>
                <w:lang w:val="sr-Latn-BA"/>
              </w:rPr>
              <w:t>Desktop and Mobility (VCP6-DTM)</w:t>
            </w:r>
            <w:r w:rsidR="004C5A3C">
              <w:rPr>
                <w:sz w:val="22"/>
                <w:szCs w:val="22"/>
              </w:rPr>
              <w:t xml:space="preserve"> </w:t>
            </w:r>
            <w:r w:rsidR="00F551C2" w:rsidRPr="00F551C2">
              <w:rPr>
                <w:sz w:val="22"/>
                <w:szCs w:val="22"/>
              </w:rPr>
              <w:t>издатим од стране произвођача софтвера за виртуелизацију.</w:t>
            </w:r>
          </w:p>
          <w:p w14:paraId="338F48B6" w14:textId="07BD5DD9" w:rsidR="001F3626" w:rsidRDefault="002E7D43" w:rsidP="00F551C2">
            <w:pPr>
              <w:rPr>
                <w:sz w:val="22"/>
                <w:szCs w:val="22"/>
              </w:rPr>
            </w:pPr>
            <w:r>
              <w:rPr>
                <w:sz w:val="22"/>
                <w:szCs w:val="22"/>
              </w:rPr>
              <w:t>-</w:t>
            </w:r>
            <w:r w:rsidR="00F551C2" w:rsidRPr="00F551C2">
              <w:rPr>
                <w:sz w:val="22"/>
                <w:szCs w:val="22"/>
              </w:rPr>
              <w:t xml:space="preserve">2 инжењера са важећим сертификатом </w:t>
            </w:r>
            <w:r w:rsidR="004C5A3C" w:rsidRPr="00E50655">
              <w:rPr>
                <w:sz w:val="22"/>
                <w:szCs w:val="22"/>
              </w:rPr>
              <w:t>VMware C</w:t>
            </w:r>
            <w:r w:rsidR="00E50655" w:rsidRPr="00E50655">
              <w:rPr>
                <w:sz w:val="22"/>
                <w:szCs w:val="22"/>
              </w:rPr>
              <w:t xml:space="preserve">ertified Advanced Professional </w:t>
            </w:r>
            <w:r w:rsidR="004C5A3C" w:rsidRPr="00E50655">
              <w:rPr>
                <w:sz w:val="22"/>
                <w:szCs w:val="22"/>
              </w:rPr>
              <w:t xml:space="preserve"> </w:t>
            </w:r>
            <w:r w:rsidR="00F551C2" w:rsidRPr="00E50655">
              <w:rPr>
                <w:sz w:val="22"/>
                <w:szCs w:val="22"/>
              </w:rPr>
              <w:t>6</w:t>
            </w:r>
            <w:r w:rsidR="00F551C2" w:rsidRPr="00F551C2">
              <w:rPr>
                <w:sz w:val="22"/>
                <w:szCs w:val="22"/>
              </w:rPr>
              <w:t>, издатим од стране произвођача софтвера за виртуелизацију.</w:t>
            </w:r>
          </w:p>
          <w:p w14:paraId="2EFE0723" w14:textId="77A90D9A" w:rsidR="00147E0D" w:rsidRDefault="00147E0D" w:rsidP="00F551C2">
            <w:pPr>
              <w:rPr>
                <w:sz w:val="22"/>
                <w:szCs w:val="22"/>
              </w:rPr>
            </w:pPr>
          </w:p>
          <w:p w14:paraId="2B7BBF5D" w14:textId="0B0A8FD5" w:rsidR="00147E0D" w:rsidRDefault="00147E0D" w:rsidP="00F551C2">
            <w:pPr>
              <w:rPr>
                <w:sz w:val="22"/>
                <w:szCs w:val="22"/>
                <w:lang w:val="sr-Cyrl-RS"/>
              </w:rPr>
            </w:pPr>
            <w:r>
              <w:rPr>
                <w:sz w:val="22"/>
                <w:szCs w:val="22"/>
                <w:lang w:val="sr-Cyrl-RS"/>
              </w:rPr>
              <w:t>Партија 8.</w:t>
            </w:r>
          </w:p>
          <w:p w14:paraId="4641AE89" w14:textId="77777777" w:rsidR="00147E0D" w:rsidRPr="00F547C4" w:rsidRDefault="00147E0D" w:rsidP="00147E0D">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60D185A0" w14:textId="77777777" w:rsidR="00147E0D" w:rsidRPr="00F551C2" w:rsidRDefault="00147E0D" w:rsidP="00147E0D">
            <w:pPr>
              <w:widowControl w:val="0"/>
              <w:shd w:val="clear" w:color="auto" w:fill="FFFFFF"/>
              <w:tabs>
                <w:tab w:val="left" w:pos="1440"/>
              </w:tabs>
              <w:rPr>
                <w:rFonts w:cs="Arial"/>
                <w:bCs/>
                <w:sz w:val="22"/>
              </w:rPr>
            </w:pPr>
            <w:r w:rsidRPr="00E13CE2">
              <w:rPr>
                <w:b/>
                <w:bCs/>
                <w:sz w:val="22"/>
                <w:szCs w:val="22"/>
                <w:lang w:val="sr-Cyrl-RS"/>
              </w:rPr>
              <w:t>Услов:</w:t>
            </w:r>
          </w:p>
          <w:p w14:paraId="35A67AAA" w14:textId="1C30D594" w:rsidR="00147E0D" w:rsidRPr="00147E0D" w:rsidRDefault="00147E0D" w:rsidP="00147E0D">
            <w:pPr>
              <w:autoSpaceDE w:val="0"/>
              <w:autoSpaceDN w:val="0"/>
              <w:adjustRightInd w:val="0"/>
              <w:contextualSpacing/>
              <w:rPr>
                <w:rFonts w:cs="Arial"/>
                <w:color w:val="000000"/>
                <w:sz w:val="22"/>
                <w:szCs w:val="22"/>
              </w:rPr>
            </w:pPr>
            <w:r w:rsidRPr="00147E0D">
              <w:rPr>
                <w:rFonts w:cs="Arial"/>
                <w:color w:val="000000"/>
                <w:sz w:val="22"/>
                <w:szCs w:val="22"/>
              </w:rPr>
              <w:t>Да понуђач пре подношења понуда има у радном или уговорном односу (по основу уговора о раду на неодређено или одређено време, уговора о повременим и привременим пословима, уговора о делу) минимум:</w:t>
            </w:r>
          </w:p>
          <w:p w14:paraId="4EBCA479" w14:textId="77777777" w:rsidR="00147E0D" w:rsidRPr="00147E0D" w:rsidRDefault="00147E0D" w:rsidP="00147E0D">
            <w:pPr>
              <w:autoSpaceDE w:val="0"/>
              <w:autoSpaceDN w:val="0"/>
              <w:adjustRightInd w:val="0"/>
              <w:contextualSpacing/>
              <w:rPr>
                <w:rFonts w:cs="Arial"/>
                <w:color w:val="000000"/>
                <w:sz w:val="22"/>
                <w:szCs w:val="22"/>
              </w:rPr>
            </w:pPr>
          </w:p>
          <w:p w14:paraId="35FE9232" w14:textId="77777777" w:rsidR="00147E0D" w:rsidRPr="00147E0D" w:rsidRDefault="00147E0D" w:rsidP="00147E0D">
            <w:pPr>
              <w:autoSpaceDE w:val="0"/>
              <w:autoSpaceDN w:val="0"/>
              <w:adjustRightInd w:val="0"/>
              <w:ind w:left="705" w:hanging="705"/>
              <w:contextualSpacing/>
              <w:rPr>
                <w:rFonts w:cs="Arial"/>
                <w:color w:val="000000"/>
                <w:sz w:val="22"/>
                <w:szCs w:val="22"/>
                <w:lang w:val="sr-Cyrl-RS"/>
              </w:rPr>
            </w:pPr>
            <w:r w:rsidRPr="00147E0D">
              <w:rPr>
                <w:rFonts w:cs="Arial"/>
                <w:color w:val="000000"/>
                <w:sz w:val="22"/>
                <w:szCs w:val="22"/>
              </w:rPr>
              <w:t>o</w:t>
            </w:r>
            <w:r w:rsidRPr="00147E0D">
              <w:rPr>
                <w:rFonts w:cs="Arial"/>
                <w:color w:val="000000"/>
                <w:sz w:val="22"/>
                <w:szCs w:val="22"/>
              </w:rPr>
              <w:tab/>
              <w:t xml:space="preserve">3 сертификована техничка лица </w:t>
            </w:r>
            <w:r w:rsidRPr="00147E0D">
              <w:rPr>
                <w:rFonts w:cs="Arial"/>
                <w:color w:val="000000"/>
                <w:sz w:val="22"/>
                <w:szCs w:val="22"/>
                <w:lang w:val="sr-Cyrl-RS"/>
              </w:rPr>
              <w:t>са важећим техничким сертификатом за</w:t>
            </w:r>
            <w:r w:rsidRPr="00147E0D">
              <w:rPr>
                <w:rFonts w:cs="Arial"/>
                <w:color w:val="000000"/>
                <w:sz w:val="22"/>
                <w:szCs w:val="22"/>
              </w:rPr>
              <w:t xml:space="preserve"> EMC VNX сториџ</w:t>
            </w:r>
          </w:p>
          <w:p w14:paraId="023B52A6" w14:textId="77777777" w:rsidR="00147E0D" w:rsidRPr="00147E0D" w:rsidRDefault="00147E0D" w:rsidP="00147E0D">
            <w:pPr>
              <w:autoSpaceDE w:val="0"/>
              <w:autoSpaceDN w:val="0"/>
              <w:adjustRightInd w:val="0"/>
              <w:ind w:left="705" w:hanging="705"/>
              <w:contextualSpacing/>
              <w:rPr>
                <w:rFonts w:cs="Arial"/>
                <w:color w:val="000000"/>
                <w:sz w:val="22"/>
                <w:szCs w:val="22"/>
                <w:lang w:val="sr-Cyrl-RS"/>
              </w:rPr>
            </w:pPr>
            <w:r w:rsidRPr="00147E0D">
              <w:rPr>
                <w:rFonts w:cs="Arial"/>
                <w:color w:val="000000"/>
                <w:sz w:val="22"/>
                <w:szCs w:val="22"/>
              </w:rPr>
              <w:t>o</w:t>
            </w:r>
            <w:r w:rsidRPr="00147E0D">
              <w:rPr>
                <w:rFonts w:cs="Arial"/>
                <w:color w:val="000000"/>
                <w:sz w:val="22"/>
                <w:szCs w:val="22"/>
              </w:rPr>
              <w:tab/>
              <w:t xml:space="preserve">3 сертификована техничка лица </w:t>
            </w:r>
            <w:r w:rsidRPr="00147E0D">
              <w:rPr>
                <w:rFonts w:cs="Arial"/>
                <w:color w:val="000000"/>
                <w:sz w:val="22"/>
                <w:szCs w:val="22"/>
                <w:lang w:val="sr-Cyrl-RS"/>
              </w:rPr>
              <w:t>са важећим техничиким сертификатом за</w:t>
            </w:r>
            <w:r w:rsidRPr="00147E0D">
              <w:rPr>
                <w:rFonts w:cs="Arial"/>
                <w:color w:val="000000"/>
                <w:sz w:val="22"/>
                <w:szCs w:val="22"/>
              </w:rPr>
              <w:t xml:space="preserve"> </w:t>
            </w:r>
            <w:r w:rsidRPr="00147E0D">
              <w:rPr>
                <w:rFonts w:cs="Arial"/>
                <w:color w:val="000000"/>
                <w:sz w:val="22"/>
                <w:szCs w:val="22"/>
                <w:lang w:val="sr-Cyrl-RS"/>
              </w:rPr>
              <w:t xml:space="preserve">ЕМС </w:t>
            </w:r>
            <w:r w:rsidRPr="00147E0D">
              <w:rPr>
                <w:rFonts w:cs="Arial"/>
                <w:color w:val="000000"/>
                <w:sz w:val="22"/>
                <w:szCs w:val="22"/>
                <w:lang w:val="sr-Latn-RS"/>
              </w:rPr>
              <w:t>Clarion</w:t>
            </w:r>
            <w:r w:rsidRPr="00147E0D">
              <w:rPr>
                <w:rFonts w:cs="Arial"/>
                <w:color w:val="000000"/>
                <w:sz w:val="22"/>
                <w:szCs w:val="22"/>
                <w:lang w:val="sr-Cyrl-RS"/>
              </w:rPr>
              <w:t xml:space="preserve"> сториџ</w:t>
            </w:r>
          </w:p>
          <w:p w14:paraId="38DE4C8C" w14:textId="77777777" w:rsidR="00147E0D" w:rsidRPr="00147E0D" w:rsidRDefault="00147E0D" w:rsidP="00147E0D">
            <w:pPr>
              <w:autoSpaceDE w:val="0"/>
              <w:autoSpaceDN w:val="0"/>
              <w:adjustRightInd w:val="0"/>
              <w:ind w:left="705" w:hanging="705"/>
              <w:contextualSpacing/>
              <w:rPr>
                <w:rFonts w:cs="Arial"/>
                <w:color w:val="000000"/>
                <w:sz w:val="22"/>
                <w:szCs w:val="22"/>
              </w:rPr>
            </w:pPr>
            <w:r w:rsidRPr="00147E0D">
              <w:rPr>
                <w:rFonts w:cs="Arial"/>
                <w:color w:val="000000"/>
                <w:sz w:val="22"/>
                <w:szCs w:val="22"/>
              </w:rPr>
              <w:t>o</w:t>
            </w:r>
            <w:r w:rsidRPr="00147E0D">
              <w:rPr>
                <w:rFonts w:cs="Arial"/>
                <w:color w:val="000000"/>
                <w:sz w:val="22"/>
                <w:szCs w:val="22"/>
              </w:rPr>
              <w:tab/>
              <w:t xml:space="preserve">3 сертификована техничка лица </w:t>
            </w:r>
            <w:r w:rsidRPr="00147E0D">
              <w:rPr>
                <w:rFonts w:cs="Arial"/>
                <w:color w:val="000000"/>
                <w:sz w:val="22"/>
                <w:szCs w:val="22"/>
                <w:lang w:val="sr-Cyrl-RS"/>
              </w:rPr>
              <w:t xml:space="preserve">са важећим сертификатом </w:t>
            </w:r>
            <w:r w:rsidRPr="00147E0D">
              <w:rPr>
                <w:rFonts w:cs="Arial"/>
                <w:color w:val="000000"/>
                <w:sz w:val="22"/>
                <w:szCs w:val="22"/>
              </w:rPr>
              <w:t>VMware Certified Professional</w:t>
            </w:r>
          </w:p>
          <w:p w14:paraId="432B7113" w14:textId="77777777" w:rsidR="00147E0D" w:rsidRPr="00147E0D" w:rsidRDefault="00147E0D" w:rsidP="00147E0D">
            <w:pPr>
              <w:autoSpaceDE w:val="0"/>
              <w:autoSpaceDN w:val="0"/>
              <w:adjustRightInd w:val="0"/>
              <w:ind w:left="705" w:hanging="705"/>
              <w:contextualSpacing/>
              <w:rPr>
                <w:rFonts w:cs="Arial"/>
                <w:color w:val="000000"/>
                <w:sz w:val="22"/>
                <w:szCs w:val="22"/>
              </w:rPr>
            </w:pPr>
            <w:r w:rsidRPr="00147E0D">
              <w:rPr>
                <w:rFonts w:cs="Arial"/>
                <w:color w:val="000000"/>
                <w:sz w:val="22"/>
                <w:szCs w:val="22"/>
              </w:rPr>
              <w:lastRenderedPageBreak/>
              <w:t>o</w:t>
            </w:r>
            <w:r w:rsidRPr="00147E0D">
              <w:rPr>
                <w:rFonts w:cs="Arial"/>
                <w:color w:val="000000"/>
                <w:sz w:val="22"/>
                <w:szCs w:val="22"/>
              </w:rPr>
              <w:tab/>
              <w:t>3 сертификована техничка лица са важећим сертификатом HPE MASE Storage сертификатом</w:t>
            </w:r>
          </w:p>
          <w:p w14:paraId="749DCB0D" w14:textId="77777777" w:rsidR="00147E0D" w:rsidRPr="00147E0D" w:rsidRDefault="00147E0D" w:rsidP="00147E0D">
            <w:pPr>
              <w:autoSpaceDE w:val="0"/>
              <w:autoSpaceDN w:val="0"/>
              <w:adjustRightInd w:val="0"/>
              <w:ind w:left="705" w:hanging="705"/>
              <w:contextualSpacing/>
              <w:rPr>
                <w:rFonts w:cs="Arial"/>
                <w:color w:val="000000"/>
                <w:sz w:val="22"/>
                <w:szCs w:val="22"/>
              </w:rPr>
            </w:pPr>
            <w:r w:rsidRPr="00147E0D">
              <w:rPr>
                <w:rFonts w:cs="Arial"/>
                <w:color w:val="000000"/>
                <w:sz w:val="22"/>
                <w:szCs w:val="22"/>
              </w:rPr>
              <w:t>o</w:t>
            </w:r>
            <w:r w:rsidRPr="00147E0D">
              <w:rPr>
                <w:rFonts w:cs="Arial"/>
                <w:color w:val="000000"/>
                <w:sz w:val="22"/>
                <w:szCs w:val="22"/>
              </w:rPr>
              <w:tab/>
              <w:t>3 сертификована техничка лица са важећим сертификатом HPE ASE Servers сертификатом</w:t>
            </w:r>
          </w:p>
          <w:p w14:paraId="6483BA2A" w14:textId="34406C9C" w:rsidR="00147E0D" w:rsidRDefault="00147E0D" w:rsidP="00147E0D">
            <w:pPr>
              <w:autoSpaceDE w:val="0"/>
              <w:autoSpaceDN w:val="0"/>
              <w:adjustRightInd w:val="0"/>
              <w:ind w:left="705" w:hanging="705"/>
              <w:contextualSpacing/>
              <w:rPr>
                <w:rFonts w:cs="Arial"/>
                <w:color w:val="000000"/>
                <w:sz w:val="22"/>
                <w:szCs w:val="22"/>
                <w:lang w:val="sr-Cyrl-RS"/>
              </w:rPr>
            </w:pPr>
            <w:r w:rsidRPr="00147E0D">
              <w:rPr>
                <w:rFonts w:cs="Arial"/>
                <w:color w:val="000000"/>
                <w:sz w:val="22"/>
                <w:szCs w:val="22"/>
              </w:rPr>
              <w:t>o</w:t>
            </w:r>
            <w:r w:rsidRPr="00147E0D">
              <w:rPr>
                <w:rFonts w:cs="Arial"/>
                <w:color w:val="000000"/>
                <w:sz w:val="22"/>
                <w:szCs w:val="22"/>
              </w:rPr>
              <w:tab/>
              <w:t xml:space="preserve">3 сертификована техничка лица са важећим </w:t>
            </w:r>
            <w:r w:rsidRPr="00147E0D">
              <w:rPr>
                <w:rFonts w:cs="Arial"/>
                <w:color w:val="000000"/>
                <w:sz w:val="22"/>
                <w:szCs w:val="22"/>
                <w:lang w:val="sr-Cyrl-RS"/>
              </w:rPr>
              <w:t xml:space="preserve">техничким </w:t>
            </w:r>
            <w:r w:rsidRPr="00147E0D">
              <w:rPr>
                <w:rFonts w:cs="Arial"/>
                <w:color w:val="000000"/>
                <w:sz w:val="22"/>
                <w:szCs w:val="22"/>
              </w:rPr>
              <w:t xml:space="preserve">сертификатом </w:t>
            </w:r>
            <w:r w:rsidRPr="00147E0D">
              <w:rPr>
                <w:rFonts w:cs="Arial"/>
                <w:color w:val="000000"/>
                <w:sz w:val="22"/>
                <w:szCs w:val="22"/>
                <w:lang w:val="sr-Cyrl-RS"/>
              </w:rPr>
              <w:t xml:space="preserve">за </w:t>
            </w:r>
            <w:r w:rsidRPr="00147E0D">
              <w:rPr>
                <w:rFonts w:cs="Arial"/>
                <w:color w:val="000000"/>
                <w:sz w:val="22"/>
                <w:szCs w:val="22"/>
              </w:rPr>
              <w:t>IBM</w:t>
            </w:r>
            <w:r w:rsidRPr="00147E0D">
              <w:rPr>
                <w:rFonts w:cs="Arial"/>
                <w:color w:val="000000"/>
                <w:sz w:val="22"/>
                <w:szCs w:val="22"/>
                <w:lang w:val="sr-Cyrl-RS"/>
              </w:rPr>
              <w:t xml:space="preserve"> сториџ</w:t>
            </w:r>
          </w:p>
          <w:p w14:paraId="26937085" w14:textId="38899464" w:rsidR="0033727F" w:rsidRDefault="0033727F" w:rsidP="00147E0D">
            <w:pPr>
              <w:autoSpaceDE w:val="0"/>
              <w:autoSpaceDN w:val="0"/>
              <w:adjustRightInd w:val="0"/>
              <w:ind w:left="705" w:hanging="705"/>
              <w:contextualSpacing/>
              <w:rPr>
                <w:rFonts w:cs="Arial"/>
                <w:color w:val="000000"/>
                <w:sz w:val="22"/>
                <w:szCs w:val="22"/>
                <w:lang w:val="sr-Cyrl-RS"/>
              </w:rPr>
            </w:pPr>
          </w:p>
          <w:p w14:paraId="063814B1" w14:textId="0DC1CC7D" w:rsidR="0033727F" w:rsidRDefault="0033727F" w:rsidP="0033727F">
            <w:pPr>
              <w:rPr>
                <w:sz w:val="22"/>
                <w:szCs w:val="22"/>
                <w:lang w:val="sr-Cyrl-RS"/>
              </w:rPr>
            </w:pPr>
            <w:r>
              <w:rPr>
                <w:sz w:val="22"/>
                <w:szCs w:val="22"/>
                <w:lang w:val="sr-Cyrl-RS"/>
              </w:rPr>
              <w:t>Партија 9.</w:t>
            </w:r>
          </w:p>
          <w:p w14:paraId="307E8306" w14:textId="77777777" w:rsidR="0033727F" w:rsidRPr="00F547C4" w:rsidRDefault="0033727F" w:rsidP="0033727F">
            <w:pPr>
              <w:widowControl w:val="0"/>
              <w:shd w:val="clear" w:color="auto" w:fill="FFFFFF"/>
              <w:tabs>
                <w:tab w:val="left" w:pos="1440"/>
              </w:tabs>
              <w:rPr>
                <w:rFonts w:cs="Arial"/>
                <w:b/>
                <w:color w:val="000000"/>
                <w:sz w:val="22"/>
                <w:lang w:val="sr-Cyrl-CS"/>
              </w:rPr>
            </w:pPr>
            <w:r w:rsidRPr="00F547C4">
              <w:rPr>
                <w:rFonts w:cs="Arial"/>
                <w:b/>
                <w:color w:val="000000"/>
                <w:sz w:val="22"/>
                <w:lang w:val="sr-Cyrl-CS"/>
              </w:rPr>
              <w:t>Понуђач мора да располаже неопходним кадровским капацитетом:</w:t>
            </w:r>
          </w:p>
          <w:p w14:paraId="007543EB" w14:textId="77777777" w:rsidR="0033727F" w:rsidRPr="00F551C2" w:rsidRDefault="0033727F" w:rsidP="0033727F">
            <w:pPr>
              <w:widowControl w:val="0"/>
              <w:shd w:val="clear" w:color="auto" w:fill="FFFFFF"/>
              <w:tabs>
                <w:tab w:val="left" w:pos="1440"/>
              </w:tabs>
              <w:rPr>
                <w:rFonts w:cs="Arial"/>
                <w:bCs/>
                <w:sz w:val="22"/>
              </w:rPr>
            </w:pPr>
            <w:r w:rsidRPr="00E13CE2">
              <w:rPr>
                <w:b/>
                <w:bCs/>
                <w:sz w:val="22"/>
                <w:szCs w:val="22"/>
                <w:lang w:val="sr-Cyrl-RS"/>
              </w:rPr>
              <w:t>Услов:</w:t>
            </w:r>
          </w:p>
          <w:p w14:paraId="6C2F204A" w14:textId="29B33FF0" w:rsidR="002E7D43" w:rsidRPr="002E7D43" w:rsidRDefault="002E7D43" w:rsidP="0033727F">
            <w:pPr>
              <w:rPr>
                <w:sz w:val="22"/>
                <w:szCs w:val="22"/>
                <w:lang w:val="sr-Cyrl-RS"/>
              </w:rPr>
            </w:pPr>
            <w:r w:rsidRPr="004A3ABC">
              <w:rPr>
                <w:rFonts w:cs="Arial"/>
                <w:sz w:val="22"/>
                <w:szCs w:val="22"/>
                <w:lang w:val="sr-Cyrl-RS"/>
              </w:rPr>
              <w:t xml:space="preserve">Да понуђач има </w:t>
            </w:r>
            <w:r>
              <w:rPr>
                <w:rFonts w:cs="Arial"/>
                <w:sz w:val="22"/>
                <w:szCs w:val="22"/>
                <w:lang w:val="sr-Cyrl-RS"/>
              </w:rPr>
              <w:t xml:space="preserve">у тренутку подношења понуде, </w:t>
            </w:r>
            <w:r w:rsidRPr="00E13CE2">
              <w:rPr>
                <w:sz w:val="22"/>
                <w:szCs w:val="22"/>
                <w:lang w:val="sr-Cyrl-RS"/>
              </w:rPr>
              <w:t xml:space="preserve">има у радном или уговорном односу </w:t>
            </w:r>
            <w:r w:rsidRPr="00E13CE2">
              <w:rPr>
                <w:sz w:val="22"/>
                <w:szCs w:val="22"/>
                <w:lang w:val="sr-Latn-RS"/>
              </w:rPr>
              <w:t>(</w:t>
            </w:r>
            <w:r w:rsidRPr="00E13CE2">
              <w:rPr>
                <w:sz w:val="22"/>
                <w:szCs w:val="22"/>
                <w:lang w:val="sr-Cyrl-RS" w:eastAsia="sr-Latn-RS"/>
              </w:rPr>
              <w:t>по основу уговора о раду на неодређено или одређено време, уговора о повременим и привременим пословима, уговора о делу</w:t>
            </w:r>
            <w:r w:rsidRPr="00E13CE2">
              <w:rPr>
                <w:sz w:val="22"/>
                <w:szCs w:val="22"/>
                <w:lang w:val="sr-Latn-RS" w:eastAsia="sr-Latn-RS"/>
              </w:rPr>
              <w:t>)</w:t>
            </w:r>
            <w:r w:rsidRPr="00E13CE2">
              <w:rPr>
                <w:sz w:val="22"/>
                <w:szCs w:val="22"/>
                <w:lang w:val="sr-Cyrl-RS"/>
              </w:rPr>
              <w:t>:</w:t>
            </w:r>
          </w:p>
          <w:p w14:paraId="2311F6E5" w14:textId="06D6740F" w:rsidR="0033727F" w:rsidRPr="0033727F" w:rsidRDefault="0033727F" w:rsidP="0033727F">
            <w:pPr>
              <w:rPr>
                <w:sz w:val="22"/>
                <w:szCs w:val="22"/>
              </w:rPr>
            </w:pPr>
            <w:r w:rsidRPr="0033727F">
              <w:rPr>
                <w:sz w:val="22"/>
                <w:szCs w:val="22"/>
              </w:rPr>
              <w:t>- минимум 2 (два) инжењера са сертификатом Cisco Certified Internetwork Expert Service Provider (CCIE) сертификатом;</w:t>
            </w:r>
          </w:p>
          <w:p w14:paraId="03397EEB" w14:textId="77777777" w:rsidR="0033727F" w:rsidRPr="0033727F" w:rsidRDefault="0033727F" w:rsidP="0033727F">
            <w:pPr>
              <w:rPr>
                <w:sz w:val="22"/>
                <w:szCs w:val="22"/>
              </w:rPr>
            </w:pPr>
            <w:r w:rsidRPr="0033727F">
              <w:rPr>
                <w:sz w:val="22"/>
                <w:szCs w:val="22"/>
              </w:rPr>
              <w:t>- минимум 3 (три) инжењера са сертификатом Cisco Certified Internetwork Expert Collaboration (CCIE) сертификатом;</w:t>
            </w:r>
          </w:p>
          <w:p w14:paraId="4FC6BB09" w14:textId="77777777" w:rsidR="0033727F" w:rsidRPr="0033727F" w:rsidRDefault="0033727F" w:rsidP="0033727F">
            <w:pPr>
              <w:rPr>
                <w:sz w:val="22"/>
                <w:szCs w:val="22"/>
              </w:rPr>
            </w:pPr>
            <w:r w:rsidRPr="0033727F">
              <w:rPr>
                <w:sz w:val="22"/>
                <w:szCs w:val="22"/>
              </w:rPr>
              <w:t>- минимум 1 (једног) инжењера са сертификатом Cisco Certified Internetwork Expert Security (CCIE) сертификатом;</w:t>
            </w:r>
          </w:p>
          <w:p w14:paraId="160234EC" w14:textId="77777777" w:rsidR="0033727F" w:rsidRPr="0033727F" w:rsidRDefault="0033727F" w:rsidP="0033727F">
            <w:pPr>
              <w:rPr>
                <w:sz w:val="22"/>
                <w:szCs w:val="22"/>
              </w:rPr>
            </w:pPr>
            <w:r w:rsidRPr="0033727F">
              <w:rPr>
                <w:sz w:val="22"/>
                <w:szCs w:val="22"/>
              </w:rPr>
              <w:t>- минимум 1 (једног) инжењера са сертификатом Cisco Certified Internetwork Expert Routing &amp; Swithing (CCIE) сертификатом.</w:t>
            </w:r>
          </w:p>
          <w:p w14:paraId="6DB4F462" w14:textId="77777777" w:rsidR="0033727F" w:rsidRPr="0033727F" w:rsidRDefault="0033727F" w:rsidP="0033727F">
            <w:pPr>
              <w:rPr>
                <w:sz w:val="22"/>
                <w:szCs w:val="22"/>
              </w:rPr>
            </w:pPr>
            <w:r w:rsidRPr="0033727F">
              <w:rPr>
                <w:sz w:val="22"/>
                <w:szCs w:val="22"/>
              </w:rPr>
              <w:t>- минимум 1 (једног) инжењера са сертификатом Cisco Certified Internetwork Expert Wireless (CCIE) сертификатом.</w:t>
            </w:r>
          </w:p>
          <w:p w14:paraId="661EB9A0" w14:textId="6228DCE8" w:rsidR="00225D01" w:rsidRDefault="00225D01" w:rsidP="00F547C4">
            <w:pPr>
              <w:widowControl w:val="0"/>
              <w:shd w:val="clear" w:color="auto" w:fill="FFFFFF"/>
              <w:tabs>
                <w:tab w:val="left" w:pos="1440"/>
              </w:tabs>
              <w:rPr>
                <w:rFonts w:cs="Arial"/>
                <w:bCs/>
                <w:sz w:val="22"/>
                <w:lang w:val="sr-Cyrl-RS"/>
              </w:rPr>
            </w:pPr>
          </w:p>
          <w:p w14:paraId="67D970B6" w14:textId="09CAE4F4" w:rsidR="00F547C4" w:rsidRDefault="00CF01A3" w:rsidP="00F547C4">
            <w:pPr>
              <w:widowControl w:val="0"/>
              <w:shd w:val="clear" w:color="auto" w:fill="FFFFFF"/>
              <w:tabs>
                <w:tab w:val="left" w:pos="1440"/>
              </w:tabs>
              <w:rPr>
                <w:rFonts w:cs="Arial"/>
                <w:b/>
                <w:bCs/>
                <w:sz w:val="22"/>
                <w:lang w:val="sr-Cyrl-RS"/>
              </w:rPr>
            </w:pPr>
            <w:r>
              <w:rPr>
                <w:rFonts w:cs="Arial"/>
                <w:b/>
                <w:bCs/>
                <w:sz w:val="22"/>
                <w:lang w:val="sr-Cyrl-RS"/>
              </w:rPr>
              <w:t>Докази важи за све партије:</w:t>
            </w:r>
          </w:p>
          <w:p w14:paraId="47BE16EB" w14:textId="77777777" w:rsidR="00CF01A3" w:rsidRPr="00F547C4" w:rsidRDefault="00CF01A3" w:rsidP="00F547C4">
            <w:pPr>
              <w:widowControl w:val="0"/>
              <w:shd w:val="clear" w:color="auto" w:fill="FFFFFF"/>
              <w:tabs>
                <w:tab w:val="left" w:pos="1440"/>
              </w:tabs>
              <w:rPr>
                <w:rFonts w:cs="Arial"/>
                <w:b/>
                <w:color w:val="000000"/>
                <w:sz w:val="22"/>
                <w:lang w:val="sr-Cyrl-CS"/>
              </w:rPr>
            </w:pPr>
          </w:p>
          <w:p w14:paraId="42C9B714" w14:textId="05117312" w:rsidR="00F547C4" w:rsidRPr="00F547C4" w:rsidRDefault="00F547C4" w:rsidP="00F547C4">
            <w:pPr>
              <w:widowControl w:val="0"/>
              <w:tabs>
                <w:tab w:val="left" w:pos="720"/>
                <w:tab w:val="left" w:pos="1440"/>
              </w:tabs>
              <w:spacing w:line="256" w:lineRule="auto"/>
              <w:rPr>
                <w:rFonts w:cs="Arial"/>
                <w:color w:val="000000"/>
                <w:sz w:val="22"/>
                <w:lang w:val="sr-Cyrl-CS"/>
              </w:rPr>
            </w:pPr>
            <w:r w:rsidRPr="00F547C4">
              <w:rPr>
                <w:rFonts w:cs="Arial"/>
                <w:sz w:val="22"/>
                <w:lang w:val="sr-Cyrl-CS"/>
              </w:rPr>
              <w:t>-</w:t>
            </w:r>
            <w:r w:rsidRPr="00F547C4">
              <w:rPr>
                <w:rFonts w:cs="Arial"/>
                <w:color w:val="000000"/>
                <w:sz w:val="22"/>
                <w:lang w:val="sr-Cyrl-CS"/>
              </w:rPr>
              <w:t xml:space="preserve">Копије обрасца </w:t>
            </w:r>
            <w:r w:rsidRPr="00F547C4">
              <w:rPr>
                <w:rFonts w:cs="Arial"/>
                <w:bCs/>
                <w:color w:val="000000"/>
                <w:sz w:val="22"/>
                <w:lang w:val="sr-Cyrl-CS"/>
              </w:rPr>
              <w:t>М-3а, М, МА или</w:t>
            </w:r>
            <w:r w:rsidRPr="00F547C4">
              <w:rPr>
                <w:rFonts w:cs="Arial"/>
                <w:b/>
                <w:bCs/>
                <w:color w:val="000000"/>
                <w:sz w:val="22"/>
                <w:lang w:val="sr-Cyrl-CS"/>
              </w:rPr>
              <w:t xml:space="preserve"> </w:t>
            </w:r>
            <w:r w:rsidRPr="00F547C4">
              <w:rPr>
                <w:rFonts w:cs="Arial"/>
                <w:bCs/>
                <w:color w:val="000000"/>
                <w:sz w:val="22"/>
                <w:lang w:val="sr-Cyrl-CS"/>
              </w:rPr>
              <w:t>други одговарајући образац,</w:t>
            </w:r>
            <w:r w:rsidRPr="00F547C4">
              <w:rPr>
                <w:rFonts w:cs="Arial"/>
                <w:b/>
                <w:bCs/>
                <w:color w:val="000000"/>
                <w:sz w:val="22"/>
                <w:lang w:val="sr-Cyrl-CS"/>
              </w:rPr>
              <w:t xml:space="preserve"> </w:t>
            </w:r>
            <w:r w:rsidRPr="00F547C4">
              <w:rPr>
                <w:rFonts w:cs="Arial"/>
                <w:color w:val="000000"/>
                <w:sz w:val="22"/>
                <w:lang w:val="sr-Cyrl-CS"/>
              </w:rPr>
              <w:t>из којег се види да је понуђач запослена лица пријавио на пензијско осигурање, з</w:t>
            </w:r>
            <w:r w:rsidR="00CF01A3">
              <w:rPr>
                <w:rFonts w:cs="Arial"/>
                <w:color w:val="000000"/>
                <w:sz w:val="22"/>
                <w:lang w:val="sr-Cyrl-CS"/>
              </w:rPr>
              <w:t>а сваког запосленог појединачно, или фотопкопија Уговора о ангажовању, у зависности од начина ангажовања.</w:t>
            </w:r>
          </w:p>
          <w:p w14:paraId="157842C2" w14:textId="6CEAE4FB" w:rsidR="00F547C4" w:rsidRDefault="00F547C4" w:rsidP="00F547C4">
            <w:pPr>
              <w:widowControl w:val="0"/>
              <w:tabs>
                <w:tab w:val="left" w:pos="1440"/>
              </w:tabs>
              <w:rPr>
                <w:rFonts w:cs="Arial"/>
                <w:bCs/>
                <w:sz w:val="22"/>
                <w:lang w:val="sr-Cyrl-RS"/>
              </w:rPr>
            </w:pPr>
            <w:r w:rsidRPr="00F547C4">
              <w:rPr>
                <w:rFonts w:cs="Arial"/>
                <w:color w:val="000000"/>
                <w:sz w:val="22"/>
                <w:lang w:val="sr-Cyrl-CS"/>
              </w:rPr>
              <w:t xml:space="preserve">- </w:t>
            </w:r>
            <w:r w:rsidRPr="00F547C4">
              <w:rPr>
                <w:rFonts w:cs="Arial"/>
                <w:bCs/>
                <w:sz w:val="22"/>
                <w:lang w:val="sr-Latn-RS"/>
              </w:rPr>
              <w:t xml:space="preserve">Копија </w:t>
            </w:r>
            <w:r w:rsidR="00AC07D6">
              <w:rPr>
                <w:rFonts w:cs="Arial"/>
                <w:bCs/>
                <w:sz w:val="22"/>
                <w:lang w:val="sr-Cyrl-RS"/>
              </w:rPr>
              <w:t xml:space="preserve">захтеваних </w:t>
            </w:r>
            <w:r w:rsidRPr="00F547C4">
              <w:rPr>
                <w:rFonts w:cs="Arial"/>
                <w:bCs/>
                <w:sz w:val="22"/>
                <w:lang w:val="sr-Latn-RS"/>
              </w:rPr>
              <w:t>важећих сертификата</w:t>
            </w:r>
            <w:r w:rsidRPr="00F547C4">
              <w:rPr>
                <w:rFonts w:cs="Arial"/>
                <w:bCs/>
                <w:sz w:val="22"/>
                <w:lang w:val="sr-Cyrl-RS"/>
              </w:rPr>
              <w:t>. Уколико су сертификати на страном језику потребно је доставити и оврен прево од судског тумача.</w:t>
            </w:r>
          </w:p>
          <w:p w14:paraId="09FEFFC0" w14:textId="32C7C1AC" w:rsidR="00F547C4" w:rsidRDefault="00F547C4" w:rsidP="005E7953">
            <w:pPr>
              <w:jc w:val="left"/>
              <w:rPr>
                <w:rFonts w:cs="Arial"/>
                <w:color w:val="000000"/>
                <w:sz w:val="22"/>
                <w:lang w:val="sr-Cyrl-CS"/>
              </w:rPr>
            </w:pPr>
          </w:p>
        </w:tc>
      </w:tr>
      <w:tr w:rsidR="00C64027" w:rsidRPr="002C2C4F" w14:paraId="01C9D9AB" w14:textId="77777777" w:rsidTr="004751C4">
        <w:trPr>
          <w:trHeight w:val="5665"/>
          <w:jc w:val="center"/>
        </w:trPr>
        <w:tc>
          <w:tcPr>
            <w:tcW w:w="729" w:type="dxa"/>
            <w:vAlign w:val="center"/>
          </w:tcPr>
          <w:p w14:paraId="129085E2" w14:textId="09F8E963" w:rsidR="00C64027" w:rsidRPr="002C2C4F" w:rsidRDefault="005E7953" w:rsidP="00C64027">
            <w:pPr>
              <w:jc w:val="center"/>
              <w:rPr>
                <w:rFonts w:cs="Arial"/>
                <w:color w:val="000000" w:themeColor="text1"/>
                <w:sz w:val="24"/>
                <w:szCs w:val="24"/>
              </w:rPr>
            </w:pPr>
            <w:r>
              <w:rPr>
                <w:rFonts w:cs="Arial"/>
                <w:color w:val="000000" w:themeColor="text1"/>
                <w:sz w:val="24"/>
                <w:szCs w:val="24"/>
              </w:rPr>
              <w:lastRenderedPageBreak/>
              <w:t>7</w:t>
            </w:r>
            <w:r w:rsidR="00C64027" w:rsidRPr="002C2C4F">
              <w:rPr>
                <w:rFonts w:cs="Arial"/>
                <w:color w:val="000000" w:themeColor="text1"/>
                <w:sz w:val="24"/>
                <w:szCs w:val="24"/>
              </w:rPr>
              <w:t>.</w:t>
            </w:r>
          </w:p>
        </w:tc>
        <w:tc>
          <w:tcPr>
            <w:tcW w:w="8430" w:type="dxa"/>
          </w:tcPr>
          <w:p w14:paraId="2016094D" w14:textId="60665131" w:rsidR="00F80737" w:rsidRDefault="00F80737" w:rsidP="00955DC1">
            <w:pPr>
              <w:autoSpaceDE w:val="0"/>
              <w:autoSpaceDN w:val="0"/>
              <w:adjustRightInd w:val="0"/>
              <w:rPr>
                <w:rFonts w:cs="Arial"/>
                <w:b/>
                <w:color w:val="000000" w:themeColor="text1"/>
                <w:sz w:val="22"/>
                <w:szCs w:val="22"/>
                <w:lang w:val="sr-Cyrl-RS"/>
              </w:rPr>
            </w:pPr>
            <w:r>
              <w:rPr>
                <w:rFonts w:cs="Arial"/>
                <w:b/>
                <w:color w:val="000000" w:themeColor="text1"/>
                <w:sz w:val="22"/>
                <w:szCs w:val="22"/>
                <w:lang w:val="sr-Cyrl-RS"/>
              </w:rPr>
              <w:t>ПОСЛОВНИ КАПАЦИТЕТ:</w:t>
            </w:r>
          </w:p>
          <w:p w14:paraId="50459CB1" w14:textId="77777777" w:rsidR="00F80737" w:rsidRDefault="00F80737" w:rsidP="00955DC1">
            <w:pPr>
              <w:autoSpaceDE w:val="0"/>
              <w:autoSpaceDN w:val="0"/>
              <w:adjustRightInd w:val="0"/>
              <w:rPr>
                <w:rFonts w:cs="Arial"/>
                <w:b/>
                <w:color w:val="000000" w:themeColor="text1"/>
                <w:sz w:val="22"/>
                <w:szCs w:val="22"/>
                <w:lang w:val="sr-Cyrl-RS"/>
              </w:rPr>
            </w:pPr>
          </w:p>
          <w:p w14:paraId="6E05710F" w14:textId="096FBB31" w:rsidR="0092317D" w:rsidRDefault="00955DC1" w:rsidP="0092317D">
            <w:pPr>
              <w:autoSpaceDE w:val="0"/>
              <w:autoSpaceDN w:val="0"/>
              <w:adjustRightInd w:val="0"/>
              <w:rPr>
                <w:rFonts w:cs="Arial"/>
                <w:color w:val="000000" w:themeColor="text1"/>
                <w:sz w:val="22"/>
                <w:szCs w:val="22"/>
                <w:lang w:val="sr-Cyrl-RS"/>
              </w:rPr>
            </w:pPr>
            <w:r w:rsidRPr="00744F82">
              <w:rPr>
                <w:rFonts w:cs="Arial"/>
                <w:color w:val="000000" w:themeColor="text1"/>
                <w:sz w:val="22"/>
                <w:szCs w:val="22"/>
                <w:lang w:val="sr-Cyrl-RS"/>
              </w:rPr>
              <w:t>Партија 1.</w:t>
            </w:r>
          </w:p>
          <w:p w14:paraId="66DBFC87" w14:textId="567A22DC" w:rsidR="00F547C4" w:rsidRPr="0092317D" w:rsidRDefault="0092317D" w:rsidP="00744F82">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 xml:space="preserve">Услов: </w:t>
            </w:r>
          </w:p>
          <w:p w14:paraId="718436FC" w14:textId="4FA78F07" w:rsidR="00F547C4" w:rsidRPr="00F547C4" w:rsidRDefault="00F547C4" w:rsidP="00744F82">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Понуђач мора да располаже неопходним пословним капцитетом:</w:t>
            </w:r>
          </w:p>
          <w:p w14:paraId="5554BA72" w14:textId="28A8A8F1" w:rsidR="005E7953" w:rsidRDefault="002E7D43" w:rsidP="00F547C4">
            <w:pPr>
              <w:shd w:val="clear" w:color="auto" w:fill="FFFFFF"/>
              <w:rPr>
                <w:rFonts w:cs="Arial"/>
                <w:color w:val="000000" w:themeColor="text1"/>
                <w:sz w:val="22"/>
                <w:szCs w:val="22"/>
                <w:lang w:val="sr-Cyrl-CS"/>
              </w:rPr>
            </w:pPr>
            <w:r>
              <w:rPr>
                <w:rFonts w:cs="Arial"/>
                <w:color w:val="000000" w:themeColor="text1"/>
                <w:sz w:val="22"/>
                <w:szCs w:val="22"/>
                <w:lang w:val="sr-Cyrl-CS"/>
              </w:rPr>
              <w:t xml:space="preserve">-Да је у претходне три године пре истека рока за подношење понуда, испоручио добра која су предмет јавне набавке </w:t>
            </w:r>
            <w:r w:rsidR="005E7953" w:rsidRPr="00955DC1">
              <w:rPr>
                <w:rFonts w:cs="Arial"/>
                <w:color w:val="000000" w:themeColor="text1"/>
                <w:sz w:val="22"/>
                <w:szCs w:val="22"/>
                <w:lang w:val="sr-Cyrl-CS"/>
              </w:rPr>
              <w:t>у износу од минумум 400.000.000,00  динара без ПДВ-а</w:t>
            </w:r>
            <w:r w:rsidR="00F547C4" w:rsidRPr="00955DC1">
              <w:rPr>
                <w:rFonts w:cs="Arial"/>
                <w:color w:val="000000" w:themeColor="text1"/>
                <w:sz w:val="22"/>
                <w:szCs w:val="22"/>
                <w:lang w:val="sr-Cyrl-CS"/>
              </w:rPr>
              <w:t>.</w:t>
            </w:r>
          </w:p>
          <w:p w14:paraId="54F0C548" w14:textId="77777777" w:rsidR="00955DC1" w:rsidRDefault="00955DC1" w:rsidP="00F547C4">
            <w:pPr>
              <w:shd w:val="clear" w:color="auto" w:fill="FFFFFF"/>
              <w:rPr>
                <w:rFonts w:cs="Arial"/>
                <w:color w:val="000000" w:themeColor="text1"/>
                <w:sz w:val="22"/>
                <w:szCs w:val="22"/>
                <w:lang w:val="sr-Cyrl-CS"/>
              </w:rPr>
            </w:pPr>
          </w:p>
          <w:p w14:paraId="582023F5" w14:textId="206AB65C" w:rsidR="00955DC1" w:rsidRDefault="00955DC1" w:rsidP="00F547C4">
            <w:pPr>
              <w:shd w:val="clear" w:color="auto" w:fill="FFFFFF"/>
              <w:rPr>
                <w:rFonts w:cs="Arial"/>
                <w:color w:val="000000" w:themeColor="text1"/>
                <w:sz w:val="22"/>
                <w:szCs w:val="22"/>
                <w:lang w:val="sr-Cyrl-CS"/>
              </w:rPr>
            </w:pPr>
            <w:r>
              <w:rPr>
                <w:rFonts w:cs="Arial"/>
                <w:color w:val="000000" w:themeColor="text1"/>
                <w:sz w:val="22"/>
                <w:szCs w:val="22"/>
                <w:lang w:val="sr-Cyrl-CS"/>
              </w:rPr>
              <w:t>Партија 2.</w:t>
            </w:r>
          </w:p>
          <w:p w14:paraId="38E2AF47" w14:textId="0E579FA7" w:rsidR="00955DC1" w:rsidRPr="00955DC1" w:rsidRDefault="00955DC1" w:rsidP="00955DC1">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Понуђач мора да располаже неопходним пословним капцитетом:</w:t>
            </w:r>
          </w:p>
          <w:p w14:paraId="0B522475" w14:textId="5A58584A" w:rsidR="002E7D43" w:rsidRDefault="002E7D43" w:rsidP="002E7D43">
            <w:pPr>
              <w:shd w:val="clear" w:color="auto" w:fill="FFFFFF"/>
              <w:rPr>
                <w:rFonts w:cs="Arial"/>
                <w:color w:val="000000" w:themeColor="text1"/>
                <w:sz w:val="22"/>
                <w:szCs w:val="22"/>
                <w:lang w:val="sr-Cyrl-CS"/>
              </w:rPr>
            </w:pPr>
            <w:r>
              <w:rPr>
                <w:rFonts w:cs="Arial"/>
                <w:color w:val="000000" w:themeColor="text1"/>
                <w:sz w:val="22"/>
                <w:szCs w:val="22"/>
                <w:lang w:val="sr-Cyrl-CS"/>
              </w:rPr>
              <w:t>-Да је у претходне три године пре истека рока за подношење понуда, испоручио добра која су предмет јавне набавке у износу од минумум 1</w:t>
            </w:r>
            <w:r w:rsidRPr="00955DC1">
              <w:rPr>
                <w:rFonts w:cs="Arial"/>
                <w:color w:val="000000" w:themeColor="text1"/>
                <w:sz w:val="22"/>
                <w:szCs w:val="22"/>
                <w:lang w:val="sr-Cyrl-CS"/>
              </w:rPr>
              <w:t>00.000.000,00  динара без ПДВ-а.</w:t>
            </w:r>
          </w:p>
          <w:p w14:paraId="10E12449" w14:textId="16B9C7F8" w:rsidR="0050257B" w:rsidRDefault="0050257B" w:rsidP="00955DC1">
            <w:pPr>
              <w:shd w:val="clear" w:color="auto" w:fill="FFFFFF"/>
              <w:rPr>
                <w:rFonts w:cs="Arial"/>
                <w:color w:val="000000" w:themeColor="text1"/>
                <w:sz w:val="22"/>
                <w:szCs w:val="22"/>
                <w:lang w:val="sr-Cyrl-CS"/>
              </w:rPr>
            </w:pPr>
          </w:p>
          <w:p w14:paraId="703924F8" w14:textId="09FCB334" w:rsidR="0050257B" w:rsidRDefault="0050257B" w:rsidP="00955DC1">
            <w:pPr>
              <w:shd w:val="clear" w:color="auto" w:fill="FFFFFF"/>
              <w:rPr>
                <w:rFonts w:cs="Arial"/>
                <w:color w:val="000000" w:themeColor="text1"/>
                <w:sz w:val="22"/>
                <w:szCs w:val="22"/>
                <w:lang w:val="sr-Cyrl-CS"/>
              </w:rPr>
            </w:pPr>
            <w:r>
              <w:rPr>
                <w:rFonts w:cs="Arial"/>
                <w:color w:val="000000" w:themeColor="text1"/>
                <w:sz w:val="22"/>
                <w:szCs w:val="22"/>
                <w:lang w:val="sr-Cyrl-CS"/>
              </w:rPr>
              <w:t>Партија 3:</w:t>
            </w:r>
          </w:p>
          <w:p w14:paraId="3E737CE6" w14:textId="1887F763" w:rsidR="0050257B" w:rsidRPr="0050257B" w:rsidRDefault="0050257B" w:rsidP="0050257B">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Понуђач мора да располаже неопходним пословним капцитетом:</w:t>
            </w:r>
          </w:p>
          <w:p w14:paraId="6D19BFEC" w14:textId="7C0A9B70" w:rsidR="0050257B" w:rsidRPr="002E7D43" w:rsidRDefault="002E7D43" w:rsidP="0050257B">
            <w:pPr>
              <w:rPr>
                <w:sz w:val="22"/>
                <w:szCs w:val="22"/>
                <w:lang w:val="sr-Latn-RS"/>
              </w:rPr>
            </w:pPr>
            <w:r>
              <w:rPr>
                <w:sz w:val="22"/>
                <w:szCs w:val="22"/>
                <w:lang w:val="sr-Cyrl-RS"/>
              </w:rPr>
              <w:t xml:space="preserve">-Да је у претходне три године, пре истека рока за подношење понуда, </w:t>
            </w:r>
            <w:r w:rsidR="0050257B" w:rsidRPr="0050257B">
              <w:rPr>
                <w:sz w:val="22"/>
                <w:szCs w:val="22"/>
                <w:lang w:val="sr-Cyrl-RS"/>
              </w:rPr>
              <w:t>реализовао испоруке и имплементације опреме и услуга које су предмет јавне набавке (х86 сервери) укупне вредности 2</w:t>
            </w:r>
            <w:r>
              <w:rPr>
                <w:sz w:val="22"/>
                <w:szCs w:val="22"/>
                <w:lang w:val="sr-Cyrl-RS"/>
              </w:rPr>
              <w:t>00.000.000,00 динара без ПДВ-а</w:t>
            </w:r>
            <w:r w:rsidR="0050257B" w:rsidRPr="0050257B">
              <w:rPr>
                <w:sz w:val="22"/>
                <w:szCs w:val="22"/>
                <w:lang w:val="sr-Cyrl-RS"/>
              </w:rPr>
              <w:t>.</w:t>
            </w:r>
            <w:r w:rsidR="0050257B" w:rsidRPr="0050257B">
              <w:rPr>
                <w:sz w:val="22"/>
                <w:szCs w:val="22"/>
              </w:rPr>
              <w:t xml:space="preserve"> </w:t>
            </w:r>
          </w:p>
          <w:p w14:paraId="3CC9344D" w14:textId="39530F0C" w:rsidR="001A470F" w:rsidRDefault="001A470F" w:rsidP="0050257B">
            <w:pPr>
              <w:rPr>
                <w:color w:val="FF0000"/>
                <w:lang w:val="sr-Cyrl-RS"/>
              </w:rPr>
            </w:pPr>
          </w:p>
          <w:p w14:paraId="42751A06" w14:textId="2EC3F123" w:rsidR="001A470F" w:rsidRPr="00E33830" w:rsidRDefault="001A470F" w:rsidP="0050257B">
            <w:pPr>
              <w:rPr>
                <w:sz w:val="22"/>
                <w:szCs w:val="22"/>
              </w:rPr>
            </w:pPr>
            <w:r w:rsidRPr="001A470F">
              <w:rPr>
                <w:sz w:val="22"/>
                <w:szCs w:val="22"/>
                <w:lang w:val="sr-Cyrl-RS"/>
              </w:rPr>
              <w:t>Партија 4.</w:t>
            </w:r>
          </w:p>
          <w:p w14:paraId="6F950429" w14:textId="77777777" w:rsidR="001A470F" w:rsidRPr="0050257B" w:rsidRDefault="001A470F" w:rsidP="001A470F">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Понуђач мора да располаже неопходним пословним капцитетом:</w:t>
            </w:r>
          </w:p>
          <w:p w14:paraId="2E069E5D" w14:textId="6BA87804" w:rsidR="001A470F" w:rsidRDefault="002B42AA" w:rsidP="004346AA">
            <w:pPr>
              <w:rPr>
                <w:sz w:val="22"/>
                <w:szCs w:val="22"/>
                <w:lang w:val="sr-Cyrl-RS"/>
              </w:rPr>
            </w:pPr>
            <w:r>
              <w:rPr>
                <w:sz w:val="22"/>
                <w:szCs w:val="22"/>
                <w:lang w:val="sr-Cyrl-RS"/>
              </w:rPr>
              <w:t>-Да је понуђач у претходних</w:t>
            </w:r>
            <w:r w:rsidR="00181714">
              <w:rPr>
                <w:sz w:val="22"/>
                <w:szCs w:val="22"/>
                <w:lang w:val="sr-Cyrl-RS"/>
              </w:rPr>
              <w:t xml:space="preserve"> пет година, пре истека рока за подношење понуда, </w:t>
            </w:r>
            <w:r w:rsidR="001A470F" w:rsidRPr="001A470F">
              <w:rPr>
                <w:sz w:val="22"/>
                <w:szCs w:val="22"/>
                <w:lang w:val="sr-Cyrl-RS"/>
              </w:rPr>
              <w:t>реализовали најмање 3 уговора за пружање услуга инсталације и имплементације сториџ система који је предмет набавке.</w:t>
            </w:r>
          </w:p>
          <w:p w14:paraId="06D9C306" w14:textId="2ACA3994" w:rsidR="00F551C2" w:rsidRDefault="00F551C2" w:rsidP="004346AA">
            <w:pPr>
              <w:rPr>
                <w:sz w:val="22"/>
                <w:szCs w:val="22"/>
                <w:lang w:val="sr-Cyrl-RS"/>
              </w:rPr>
            </w:pPr>
          </w:p>
          <w:p w14:paraId="2B0FA587" w14:textId="655BF85D" w:rsidR="00F551C2" w:rsidRDefault="00F551C2" w:rsidP="004346AA">
            <w:pPr>
              <w:rPr>
                <w:sz w:val="22"/>
                <w:szCs w:val="22"/>
                <w:lang w:val="sr-Cyrl-RS"/>
              </w:rPr>
            </w:pPr>
            <w:r>
              <w:rPr>
                <w:sz w:val="22"/>
                <w:szCs w:val="22"/>
                <w:lang w:val="sr-Cyrl-RS"/>
              </w:rPr>
              <w:t>Партија 7.</w:t>
            </w:r>
          </w:p>
          <w:p w14:paraId="1453EDD7" w14:textId="7D604157" w:rsidR="00F551C2" w:rsidRPr="00F551C2" w:rsidRDefault="00F551C2" w:rsidP="00F551C2">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Понуђач мора да располаже неопходним пословним капцитетом:</w:t>
            </w:r>
          </w:p>
          <w:p w14:paraId="6DF06AC8" w14:textId="5229A78B" w:rsidR="00F551C2" w:rsidRPr="001F3626" w:rsidRDefault="00F551C2" w:rsidP="00F551C2">
            <w:pPr>
              <w:rPr>
                <w:sz w:val="22"/>
                <w:szCs w:val="22"/>
                <w:lang w:val="sr-Cyrl-RS"/>
              </w:rPr>
            </w:pPr>
            <w:r>
              <w:rPr>
                <w:sz w:val="22"/>
                <w:szCs w:val="22"/>
              </w:rPr>
              <w:t>-</w:t>
            </w:r>
            <w:r w:rsidR="00181714">
              <w:rPr>
                <w:sz w:val="22"/>
                <w:szCs w:val="22"/>
                <w:lang w:val="sr-Cyrl-RS"/>
              </w:rPr>
              <w:t xml:space="preserve">Да је понуђач у последњих пет година, пре истека рока за подношење понуда, </w:t>
            </w:r>
            <w:r w:rsidRPr="001F3626">
              <w:rPr>
                <w:sz w:val="22"/>
                <w:szCs w:val="22"/>
                <w:lang w:val="sr-Cyrl-RS"/>
              </w:rPr>
              <w:t>реализовали најмање 3 уговора за испоруку добара која су предмет набавке.</w:t>
            </w:r>
          </w:p>
          <w:p w14:paraId="3B3D6F78" w14:textId="4951C0D6" w:rsidR="00F551C2" w:rsidRPr="001F3626" w:rsidRDefault="00F551C2" w:rsidP="00F551C2">
            <w:pPr>
              <w:rPr>
                <w:sz w:val="22"/>
                <w:szCs w:val="22"/>
                <w:lang w:val="sr-Cyrl-RS"/>
              </w:rPr>
            </w:pPr>
            <w:r>
              <w:rPr>
                <w:sz w:val="22"/>
                <w:szCs w:val="22"/>
                <w:lang w:val="sr-Cyrl-RS"/>
              </w:rPr>
              <w:t>-</w:t>
            </w:r>
            <w:r w:rsidR="00181714">
              <w:rPr>
                <w:sz w:val="22"/>
                <w:szCs w:val="22"/>
                <w:lang w:val="sr-Cyrl-RS"/>
              </w:rPr>
              <w:t xml:space="preserve">Да је понуђач у последњих пет година, пре истека рока за подношења понуда, </w:t>
            </w:r>
            <w:r w:rsidRPr="001F3626">
              <w:rPr>
                <w:sz w:val="22"/>
                <w:szCs w:val="22"/>
                <w:lang w:val="sr-Cyrl-RS"/>
              </w:rPr>
              <w:t>реализовали најмање један пројекат прош</w:t>
            </w:r>
            <w:r>
              <w:rPr>
                <w:sz w:val="22"/>
                <w:szCs w:val="22"/>
                <w:lang w:val="sr-Cyrl-RS"/>
              </w:rPr>
              <w:t>ирења капацитета постојећег 3PAR сториџа (уградња полице са SSD</w:t>
            </w:r>
            <w:r w:rsidRPr="001F3626">
              <w:rPr>
                <w:sz w:val="22"/>
                <w:szCs w:val="22"/>
                <w:lang w:val="sr-Cyrl-RS"/>
              </w:rPr>
              <w:t xml:space="preserve"> дисковима), </w:t>
            </w:r>
          </w:p>
          <w:p w14:paraId="3EEA2F54" w14:textId="1C94702D" w:rsidR="00F551C2" w:rsidRDefault="00F551C2" w:rsidP="00F551C2">
            <w:pPr>
              <w:rPr>
                <w:sz w:val="22"/>
                <w:szCs w:val="22"/>
                <w:lang w:val="sr-Cyrl-RS"/>
              </w:rPr>
            </w:pPr>
            <w:r>
              <w:rPr>
                <w:sz w:val="22"/>
                <w:szCs w:val="22"/>
                <w:lang w:val="sr-Cyrl-RS"/>
              </w:rPr>
              <w:t>-</w:t>
            </w:r>
            <w:r w:rsidR="00181714">
              <w:rPr>
                <w:sz w:val="22"/>
                <w:szCs w:val="22"/>
                <w:lang w:val="sr-Cyrl-RS"/>
              </w:rPr>
              <w:t>Да је понуђач у последњих пет година, пре истека рока за подношење понуда,</w:t>
            </w:r>
            <w:r w:rsidRPr="001F3626">
              <w:rPr>
                <w:sz w:val="22"/>
                <w:szCs w:val="22"/>
                <w:lang w:val="sr-Cyrl-RS"/>
              </w:rPr>
              <w:t xml:space="preserve"> успешно имплементирали и пружали услуге техничке подршке на више од 4 пројекта виртуализованих десктопа са 20 танких клијената коришћењем </w:t>
            </w:r>
            <w:r w:rsidRPr="00C15A6A">
              <w:rPr>
                <w:sz w:val="22"/>
                <w:szCs w:val="22"/>
              </w:rPr>
              <w:t>VMware Horizon View</w:t>
            </w:r>
            <w:r w:rsidR="00FE1E41">
              <w:rPr>
                <w:sz w:val="22"/>
                <w:szCs w:val="22"/>
                <w:lang w:val="sr-Cyrl-RS"/>
              </w:rPr>
              <w:t>.</w:t>
            </w:r>
          </w:p>
          <w:p w14:paraId="795203A0" w14:textId="287C4DDD" w:rsidR="00FE1E41" w:rsidRDefault="00FE1E41" w:rsidP="00F551C2">
            <w:pPr>
              <w:rPr>
                <w:sz w:val="22"/>
                <w:szCs w:val="22"/>
                <w:lang w:val="sr-Cyrl-RS"/>
              </w:rPr>
            </w:pPr>
          </w:p>
          <w:p w14:paraId="43C3D8C6" w14:textId="0AE79C69" w:rsidR="00FE1E41" w:rsidRPr="00FE1E41" w:rsidRDefault="00FE1E41" w:rsidP="00F551C2">
            <w:pPr>
              <w:rPr>
                <w:sz w:val="22"/>
                <w:szCs w:val="22"/>
                <w:lang w:val="sr-Cyrl-RS"/>
              </w:rPr>
            </w:pPr>
            <w:r>
              <w:rPr>
                <w:sz w:val="22"/>
                <w:szCs w:val="22"/>
                <w:lang w:val="sr-Cyrl-RS"/>
              </w:rPr>
              <w:t>Партија 8.</w:t>
            </w:r>
          </w:p>
          <w:p w14:paraId="3B6EC6B5" w14:textId="77777777" w:rsidR="00FE1E41" w:rsidRPr="00F551C2" w:rsidRDefault="00FE1E41" w:rsidP="00FE1E41">
            <w:pPr>
              <w:autoSpaceDE w:val="0"/>
              <w:autoSpaceDN w:val="0"/>
              <w:adjustRightInd w:val="0"/>
              <w:rPr>
                <w:rFonts w:cs="Arial"/>
                <w:b/>
                <w:color w:val="000000" w:themeColor="text1"/>
                <w:sz w:val="22"/>
                <w:szCs w:val="22"/>
                <w:lang w:val="sr-Cyrl-RS"/>
              </w:rPr>
            </w:pPr>
            <w:r w:rsidRPr="00F547C4">
              <w:rPr>
                <w:rFonts w:cs="Arial"/>
                <w:b/>
                <w:color w:val="000000" w:themeColor="text1"/>
                <w:sz w:val="22"/>
                <w:szCs w:val="22"/>
                <w:lang w:val="sr-Cyrl-RS"/>
              </w:rPr>
              <w:t>Понуђач мора да располаже неопходним пословним капцитетом:</w:t>
            </w:r>
          </w:p>
          <w:p w14:paraId="7A491D60" w14:textId="23D89A78" w:rsidR="00FE1E41" w:rsidRPr="00FE1E41" w:rsidRDefault="002B42AA" w:rsidP="00FE1E41">
            <w:pPr>
              <w:autoSpaceDE w:val="0"/>
              <w:autoSpaceDN w:val="0"/>
              <w:adjustRightInd w:val="0"/>
              <w:contextualSpacing/>
              <w:rPr>
                <w:rFonts w:cs="Arial"/>
                <w:color w:val="000000"/>
                <w:sz w:val="22"/>
                <w:szCs w:val="22"/>
                <w:lang w:val="sr-Latn-RS"/>
              </w:rPr>
            </w:pPr>
            <w:r>
              <w:rPr>
                <w:rFonts w:cs="Arial"/>
                <w:color w:val="000000"/>
                <w:sz w:val="22"/>
                <w:szCs w:val="22"/>
                <w:lang w:val="sr-Cyrl-RS"/>
              </w:rPr>
              <w:t>-Да је понуђач у последње</w:t>
            </w:r>
            <w:r w:rsidR="00181714">
              <w:rPr>
                <w:rFonts w:cs="Arial"/>
                <w:color w:val="000000"/>
                <w:sz w:val="22"/>
                <w:szCs w:val="22"/>
                <w:lang w:val="sr-Cyrl-RS"/>
              </w:rPr>
              <w:t xml:space="preserve"> три година, </w:t>
            </w:r>
            <w:r w:rsidR="00FE1E41" w:rsidRPr="00FE1E41">
              <w:rPr>
                <w:rFonts w:cs="Arial"/>
                <w:color w:val="000000"/>
                <w:sz w:val="22"/>
                <w:szCs w:val="22"/>
              </w:rPr>
              <w:t>реализовао  ис</w:t>
            </w:r>
            <w:r>
              <w:rPr>
                <w:rFonts w:cs="Arial"/>
                <w:color w:val="000000"/>
                <w:sz w:val="22"/>
                <w:szCs w:val="22"/>
              </w:rPr>
              <w:t xml:space="preserve">поруке и имплементације опреме </w:t>
            </w:r>
            <w:r w:rsidR="00FE1E41" w:rsidRPr="00FE1E41">
              <w:rPr>
                <w:rFonts w:cs="Arial"/>
                <w:color w:val="000000"/>
                <w:sz w:val="22"/>
                <w:szCs w:val="22"/>
              </w:rPr>
              <w:t>и услуга које су предмет јавне набавке (</w:t>
            </w:r>
            <w:r w:rsidR="00FE1E41" w:rsidRPr="00FE1E41">
              <w:rPr>
                <w:rFonts w:cs="Arial"/>
                <w:color w:val="000000"/>
                <w:sz w:val="22"/>
                <w:szCs w:val="22"/>
                <w:lang w:val="sr-Cyrl-RS"/>
              </w:rPr>
              <w:t>сториџа</w:t>
            </w:r>
            <w:r w:rsidR="00FE1E41" w:rsidRPr="00FE1E41">
              <w:rPr>
                <w:rFonts w:cs="Arial"/>
                <w:color w:val="000000"/>
                <w:sz w:val="22"/>
                <w:szCs w:val="22"/>
              </w:rPr>
              <w:t>) укупне вр</w:t>
            </w:r>
            <w:r w:rsidR="00181714">
              <w:rPr>
                <w:rFonts w:cs="Arial"/>
                <w:color w:val="000000"/>
                <w:sz w:val="22"/>
                <w:szCs w:val="22"/>
              </w:rPr>
              <w:t>едности 200.000.000,00 динара без</w:t>
            </w:r>
            <w:r>
              <w:rPr>
                <w:rFonts w:cs="Arial"/>
                <w:color w:val="000000"/>
                <w:sz w:val="22"/>
                <w:szCs w:val="22"/>
              </w:rPr>
              <w:t xml:space="preserve"> ПДВ-а од чега</w:t>
            </w:r>
            <w:r w:rsidR="00FE1E41" w:rsidRPr="00FE1E41">
              <w:rPr>
                <w:rFonts w:cs="Arial"/>
                <w:color w:val="000000"/>
                <w:sz w:val="22"/>
                <w:szCs w:val="22"/>
                <w:lang w:val="sr-Latn-RS"/>
              </w:rPr>
              <w:t>:</w:t>
            </w:r>
          </w:p>
          <w:p w14:paraId="61F8D466" w14:textId="77777777" w:rsidR="00FE1E41" w:rsidRPr="00FE1E41" w:rsidRDefault="00FE1E41" w:rsidP="00FE1E41">
            <w:pPr>
              <w:autoSpaceDE w:val="0"/>
              <w:autoSpaceDN w:val="0"/>
              <w:adjustRightInd w:val="0"/>
              <w:contextualSpacing/>
              <w:rPr>
                <w:rFonts w:cs="Arial"/>
                <w:color w:val="000000"/>
                <w:sz w:val="22"/>
                <w:szCs w:val="22"/>
              </w:rPr>
            </w:pPr>
          </w:p>
          <w:p w14:paraId="21F935E2" w14:textId="4EEC07B5" w:rsidR="00FE1E41" w:rsidRPr="00181714" w:rsidRDefault="00181714" w:rsidP="00181714">
            <w:pPr>
              <w:autoSpaceDE w:val="0"/>
              <w:autoSpaceDN w:val="0"/>
              <w:adjustRightInd w:val="0"/>
              <w:rPr>
                <w:rFonts w:cs="Arial"/>
                <w:color w:val="FF0000"/>
                <w:sz w:val="22"/>
                <w:szCs w:val="22"/>
                <w:lang w:val="sr-Latn-RS"/>
              </w:rPr>
            </w:pPr>
            <w:r w:rsidRPr="00181714">
              <w:rPr>
                <w:rFonts w:cs="Arial"/>
                <w:color w:val="000000"/>
                <w:sz w:val="22"/>
                <w:szCs w:val="22"/>
                <w:lang w:val="sr-Cyrl-RS"/>
              </w:rPr>
              <w:t>-</w:t>
            </w:r>
            <w:r w:rsidR="00FE1E41" w:rsidRPr="00181714">
              <w:rPr>
                <w:rFonts w:cs="Arial"/>
                <w:color w:val="000000"/>
                <w:sz w:val="22"/>
                <w:szCs w:val="22"/>
              </w:rPr>
              <w:t>Минимум 2 референцe за имплементацију EMC VNX решења</w:t>
            </w:r>
          </w:p>
          <w:p w14:paraId="7094D6FF" w14:textId="40796388" w:rsidR="00FE1E41" w:rsidRPr="00181714" w:rsidRDefault="00181714" w:rsidP="00181714">
            <w:pPr>
              <w:autoSpaceDE w:val="0"/>
              <w:autoSpaceDN w:val="0"/>
              <w:adjustRightInd w:val="0"/>
              <w:rPr>
                <w:rFonts w:cs="Arial"/>
                <w:color w:val="000000"/>
                <w:sz w:val="22"/>
                <w:szCs w:val="22"/>
                <w:lang w:val="sr-Cyrl-RS"/>
              </w:rPr>
            </w:pPr>
            <w:r w:rsidRPr="00181714">
              <w:rPr>
                <w:rFonts w:cs="Arial"/>
                <w:color w:val="000000"/>
                <w:sz w:val="22"/>
                <w:szCs w:val="22"/>
                <w:lang w:val="sr-Cyrl-RS"/>
              </w:rPr>
              <w:t>-</w:t>
            </w:r>
            <w:r w:rsidR="00FE1E41" w:rsidRPr="00181714">
              <w:rPr>
                <w:rFonts w:cs="Arial"/>
                <w:color w:val="000000"/>
                <w:sz w:val="22"/>
                <w:szCs w:val="22"/>
              </w:rPr>
              <w:t>Минимум 2 референцe за имплементацију HP 3PAR решењ</w:t>
            </w:r>
            <w:r w:rsidR="00FE1E41" w:rsidRPr="00181714">
              <w:rPr>
                <w:rFonts w:cs="Arial"/>
                <w:color w:val="000000"/>
                <w:sz w:val="22"/>
                <w:szCs w:val="22"/>
                <w:lang w:val="sr-Cyrl-RS"/>
              </w:rPr>
              <w:t>а</w:t>
            </w:r>
          </w:p>
          <w:p w14:paraId="55878F20" w14:textId="7189E52B" w:rsidR="00955DC1" w:rsidRPr="00181714" w:rsidRDefault="00181714" w:rsidP="00181714">
            <w:pPr>
              <w:autoSpaceDE w:val="0"/>
              <w:autoSpaceDN w:val="0"/>
              <w:adjustRightInd w:val="0"/>
              <w:rPr>
                <w:rFonts w:cs="Arial"/>
                <w:color w:val="000000"/>
                <w:sz w:val="22"/>
                <w:szCs w:val="22"/>
              </w:rPr>
            </w:pPr>
            <w:r w:rsidRPr="00181714">
              <w:rPr>
                <w:rFonts w:cs="Arial"/>
                <w:color w:val="000000"/>
                <w:sz w:val="22"/>
                <w:szCs w:val="22"/>
                <w:lang w:val="sr-Cyrl-RS"/>
              </w:rPr>
              <w:t>-</w:t>
            </w:r>
            <w:r w:rsidR="00FE1E41" w:rsidRPr="00181714">
              <w:rPr>
                <w:rFonts w:cs="Arial"/>
                <w:color w:val="000000"/>
                <w:sz w:val="22"/>
                <w:szCs w:val="22"/>
              </w:rPr>
              <w:t xml:space="preserve">Минимум 2 референцe </w:t>
            </w:r>
            <w:r w:rsidR="00FE1E41" w:rsidRPr="00181714">
              <w:rPr>
                <w:rFonts w:cs="Arial"/>
                <w:color w:val="000000"/>
                <w:sz w:val="22"/>
                <w:szCs w:val="22"/>
                <w:lang w:val="sr-Cyrl-RS"/>
              </w:rPr>
              <w:t>за</w:t>
            </w:r>
            <w:r w:rsidR="00FE1E41" w:rsidRPr="00181714">
              <w:rPr>
                <w:rFonts w:cs="Arial"/>
                <w:color w:val="000000"/>
                <w:sz w:val="22"/>
                <w:szCs w:val="22"/>
              </w:rPr>
              <w:t xml:space="preserve"> имплементацију </w:t>
            </w:r>
            <w:r w:rsidR="00FE1E41" w:rsidRPr="00181714">
              <w:rPr>
                <w:rFonts w:cs="Arial"/>
                <w:color w:val="000000"/>
                <w:sz w:val="22"/>
                <w:szCs w:val="22"/>
                <w:lang w:val="sr-Latn-RS"/>
              </w:rPr>
              <w:t xml:space="preserve">IBM </w:t>
            </w:r>
            <w:r w:rsidR="00FE1E41" w:rsidRPr="00181714">
              <w:rPr>
                <w:rFonts w:cs="Arial"/>
                <w:color w:val="000000"/>
                <w:sz w:val="22"/>
                <w:szCs w:val="22"/>
              </w:rPr>
              <w:t>SVC решења</w:t>
            </w:r>
          </w:p>
          <w:p w14:paraId="3502DC7B" w14:textId="77777777" w:rsidR="004E2561" w:rsidRPr="004E2561" w:rsidRDefault="004E2561" w:rsidP="004E2561">
            <w:pPr>
              <w:pStyle w:val="ListParagraph"/>
              <w:autoSpaceDE w:val="0"/>
              <w:autoSpaceDN w:val="0"/>
              <w:adjustRightInd w:val="0"/>
              <w:spacing w:before="0"/>
              <w:rPr>
                <w:rFonts w:ascii="Arial" w:hAnsi="Arial" w:cs="Arial"/>
                <w:color w:val="000000"/>
              </w:rPr>
            </w:pPr>
          </w:p>
          <w:p w14:paraId="1B2EC9EC" w14:textId="1FF494BC" w:rsidR="00F547C4" w:rsidRPr="00955DC1" w:rsidRDefault="000552BA" w:rsidP="00F547C4">
            <w:pPr>
              <w:shd w:val="clear" w:color="auto" w:fill="FFFFFF"/>
              <w:rPr>
                <w:rFonts w:cs="Arial"/>
                <w:color w:val="000000" w:themeColor="text1"/>
                <w:sz w:val="22"/>
                <w:szCs w:val="22"/>
                <w:lang w:val="sr-Cyrl-CS"/>
              </w:rPr>
            </w:pPr>
            <w:r>
              <w:rPr>
                <w:rFonts w:cs="Arial"/>
                <w:color w:val="000000" w:themeColor="text1"/>
                <w:sz w:val="22"/>
                <w:szCs w:val="22"/>
                <w:lang w:val="sr-Cyrl-CS"/>
              </w:rPr>
              <w:t>Партија 1. 2., 3., 4., 5., 6, 8 и 9.</w:t>
            </w:r>
          </w:p>
          <w:p w14:paraId="2E819449" w14:textId="44E5541A" w:rsidR="005E7953" w:rsidRPr="002B42AA" w:rsidRDefault="005E7953" w:rsidP="00F547C4">
            <w:pPr>
              <w:autoSpaceDE w:val="0"/>
              <w:autoSpaceDN w:val="0"/>
              <w:adjustRightInd w:val="0"/>
              <w:rPr>
                <w:rFonts w:cs="Arial"/>
                <w:b/>
                <w:sz w:val="22"/>
                <w:szCs w:val="22"/>
              </w:rPr>
            </w:pPr>
            <w:r w:rsidRPr="002B42AA">
              <w:rPr>
                <w:rFonts w:cs="Arial"/>
                <w:b/>
                <w:sz w:val="22"/>
                <w:szCs w:val="22"/>
                <w:lang w:val="sr-Cyrl-RS"/>
              </w:rPr>
              <w:t>Да понуђач поседује важеће сертификате</w:t>
            </w:r>
            <w:r w:rsidR="000552BA">
              <w:rPr>
                <w:rFonts w:cs="Arial"/>
                <w:b/>
                <w:sz w:val="22"/>
                <w:szCs w:val="22"/>
                <w:lang w:val="sr-Cyrl-RS"/>
              </w:rPr>
              <w:t>, на дан отварања понуда</w:t>
            </w:r>
            <w:r w:rsidRPr="002B42AA">
              <w:rPr>
                <w:rFonts w:cs="Arial"/>
                <w:b/>
                <w:sz w:val="22"/>
                <w:szCs w:val="22"/>
                <w:lang w:val="sr-Cyrl-RS"/>
              </w:rPr>
              <w:t xml:space="preserve"> за следеће стандарде:</w:t>
            </w:r>
          </w:p>
          <w:p w14:paraId="3C228B70" w14:textId="6A7C8773" w:rsidR="005E7953" w:rsidRPr="00955DC1" w:rsidRDefault="00F547C4" w:rsidP="00F547C4">
            <w:pPr>
              <w:autoSpaceDE w:val="0"/>
              <w:autoSpaceDN w:val="0"/>
              <w:adjustRightInd w:val="0"/>
              <w:rPr>
                <w:rFonts w:cs="Arial"/>
                <w:sz w:val="22"/>
                <w:szCs w:val="22"/>
              </w:rPr>
            </w:pPr>
            <w:r w:rsidRPr="00955DC1">
              <w:rPr>
                <w:rFonts w:cs="Arial"/>
                <w:sz w:val="22"/>
                <w:szCs w:val="22"/>
                <w:lang w:val="sr-Cyrl-RS"/>
              </w:rPr>
              <w:t>-</w:t>
            </w:r>
            <w:r w:rsidR="005E7953" w:rsidRPr="00955DC1">
              <w:rPr>
                <w:rFonts w:cs="Arial"/>
                <w:sz w:val="22"/>
                <w:szCs w:val="22"/>
                <w:lang w:val="sr-Cyrl-RS"/>
              </w:rPr>
              <w:t xml:space="preserve">ИСО 9001, </w:t>
            </w:r>
          </w:p>
          <w:p w14:paraId="144C1624" w14:textId="254D4464" w:rsidR="005E7953" w:rsidRPr="00955DC1" w:rsidRDefault="00F547C4" w:rsidP="00F547C4">
            <w:pPr>
              <w:autoSpaceDE w:val="0"/>
              <w:autoSpaceDN w:val="0"/>
              <w:adjustRightInd w:val="0"/>
              <w:rPr>
                <w:rFonts w:cs="Arial"/>
                <w:sz w:val="22"/>
                <w:szCs w:val="22"/>
              </w:rPr>
            </w:pPr>
            <w:r w:rsidRPr="00955DC1">
              <w:rPr>
                <w:rFonts w:cs="Arial"/>
                <w:sz w:val="22"/>
                <w:szCs w:val="22"/>
                <w:lang w:val="sr-Cyrl-RS"/>
              </w:rPr>
              <w:t>-</w:t>
            </w:r>
            <w:r w:rsidR="005E7953" w:rsidRPr="00955DC1">
              <w:rPr>
                <w:rFonts w:cs="Arial"/>
                <w:sz w:val="22"/>
                <w:szCs w:val="22"/>
                <w:lang w:val="sr-Cyrl-RS"/>
              </w:rPr>
              <w:t xml:space="preserve">ИСО 27001, </w:t>
            </w:r>
          </w:p>
          <w:p w14:paraId="79B88C94" w14:textId="0759494B" w:rsidR="004346AA" w:rsidRDefault="004346AA" w:rsidP="00F547C4">
            <w:pPr>
              <w:autoSpaceDE w:val="0"/>
              <w:autoSpaceDN w:val="0"/>
              <w:adjustRightInd w:val="0"/>
              <w:rPr>
                <w:rFonts w:cs="Arial"/>
                <w:sz w:val="22"/>
                <w:szCs w:val="22"/>
                <w:lang w:val="sr-Cyrl-RS"/>
              </w:rPr>
            </w:pPr>
          </w:p>
          <w:p w14:paraId="075D811D" w14:textId="77777777" w:rsidR="0080609D" w:rsidRDefault="0080609D" w:rsidP="00F547C4">
            <w:pPr>
              <w:autoSpaceDE w:val="0"/>
              <w:autoSpaceDN w:val="0"/>
              <w:adjustRightInd w:val="0"/>
              <w:rPr>
                <w:rFonts w:cs="Arial"/>
                <w:sz w:val="22"/>
                <w:szCs w:val="22"/>
                <w:lang w:val="sr-Cyrl-RS"/>
              </w:rPr>
            </w:pPr>
          </w:p>
          <w:p w14:paraId="2242D2BB" w14:textId="4106F7C2" w:rsidR="004751C4" w:rsidRDefault="004751C4" w:rsidP="00F547C4">
            <w:pPr>
              <w:autoSpaceDE w:val="0"/>
              <w:autoSpaceDN w:val="0"/>
              <w:adjustRightInd w:val="0"/>
              <w:rPr>
                <w:rFonts w:cs="Arial"/>
                <w:b/>
                <w:sz w:val="22"/>
                <w:szCs w:val="22"/>
                <w:lang w:val="sr-Cyrl-RS"/>
              </w:rPr>
            </w:pPr>
          </w:p>
          <w:p w14:paraId="319EF2FF" w14:textId="037E6058" w:rsidR="00F547C4" w:rsidRDefault="00F547C4" w:rsidP="00F547C4">
            <w:pPr>
              <w:autoSpaceDE w:val="0"/>
              <w:autoSpaceDN w:val="0"/>
              <w:adjustRightInd w:val="0"/>
              <w:rPr>
                <w:rFonts w:cs="Arial"/>
                <w:b/>
                <w:sz w:val="22"/>
                <w:szCs w:val="22"/>
                <w:lang w:val="sr-Cyrl-RS"/>
              </w:rPr>
            </w:pPr>
            <w:r w:rsidRPr="00F547C4">
              <w:rPr>
                <w:rFonts w:cs="Arial"/>
                <w:b/>
                <w:sz w:val="22"/>
                <w:szCs w:val="22"/>
                <w:lang w:val="sr-Cyrl-RS"/>
              </w:rPr>
              <w:t xml:space="preserve">Доказ: </w:t>
            </w:r>
          </w:p>
          <w:p w14:paraId="6EC4C47F" w14:textId="460688CF" w:rsidR="00F547C4" w:rsidRDefault="00F547C4" w:rsidP="00F547C4">
            <w:pPr>
              <w:autoSpaceDE w:val="0"/>
              <w:autoSpaceDN w:val="0"/>
              <w:adjustRightInd w:val="0"/>
              <w:rPr>
                <w:rFonts w:cs="Arial"/>
                <w:sz w:val="22"/>
                <w:szCs w:val="22"/>
                <w:lang w:val="sr-Cyrl-RS"/>
              </w:rPr>
            </w:pPr>
            <w:r>
              <w:rPr>
                <w:rFonts w:cs="Arial"/>
                <w:sz w:val="22"/>
                <w:szCs w:val="22"/>
                <w:lang w:val="sr-Cyrl-RS"/>
              </w:rPr>
              <w:t>-Списак испоручених добара</w:t>
            </w:r>
          </w:p>
          <w:p w14:paraId="4E50DD92" w14:textId="6EDC7FE6" w:rsidR="00F547C4" w:rsidRDefault="00F547C4" w:rsidP="00F547C4">
            <w:pPr>
              <w:autoSpaceDE w:val="0"/>
              <w:autoSpaceDN w:val="0"/>
              <w:adjustRightInd w:val="0"/>
              <w:rPr>
                <w:rFonts w:cs="Arial"/>
                <w:sz w:val="22"/>
                <w:szCs w:val="22"/>
                <w:lang w:val="sr-Cyrl-RS"/>
              </w:rPr>
            </w:pPr>
            <w:r>
              <w:rPr>
                <w:rFonts w:cs="Arial"/>
                <w:sz w:val="22"/>
                <w:szCs w:val="22"/>
                <w:lang w:val="sr-Cyrl-RS"/>
              </w:rPr>
              <w:t>-Потврда о извршеним испорукама</w:t>
            </w:r>
          </w:p>
          <w:p w14:paraId="1C238EFF" w14:textId="77777777" w:rsidR="0050257B" w:rsidRPr="00F547C4" w:rsidRDefault="0050257B" w:rsidP="00F547C4">
            <w:pPr>
              <w:autoSpaceDE w:val="0"/>
              <w:autoSpaceDN w:val="0"/>
              <w:adjustRightInd w:val="0"/>
              <w:rPr>
                <w:rFonts w:cs="Arial"/>
                <w:sz w:val="22"/>
                <w:szCs w:val="22"/>
                <w:lang w:val="sr-Cyrl-RS"/>
              </w:rPr>
            </w:pPr>
          </w:p>
          <w:p w14:paraId="4C1ED0B6" w14:textId="4D91D6DC" w:rsidR="00F547C4" w:rsidRPr="00F547C4" w:rsidRDefault="00F547C4" w:rsidP="00F547C4">
            <w:pPr>
              <w:autoSpaceDE w:val="0"/>
              <w:autoSpaceDN w:val="0"/>
              <w:adjustRightInd w:val="0"/>
              <w:rPr>
                <w:rFonts w:cs="Arial"/>
                <w:sz w:val="22"/>
                <w:szCs w:val="22"/>
                <w:lang w:val="sr-Cyrl-RS"/>
              </w:rPr>
            </w:pPr>
            <w:r>
              <w:rPr>
                <w:rFonts w:ascii="Times New Roman" w:hAnsi="Times New Roman"/>
                <w:lang w:val="sr-Cyrl-CS"/>
              </w:rPr>
              <w:t>-</w:t>
            </w:r>
            <w:r w:rsidRPr="00F547C4">
              <w:rPr>
                <w:rFonts w:cs="Arial"/>
                <w:sz w:val="22"/>
                <w:szCs w:val="22"/>
                <w:lang w:val="sr-Cyrl-CS"/>
              </w:rPr>
              <w:t>Ф</w:t>
            </w:r>
            <w:r w:rsidRPr="00F547C4">
              <w:rPr>
                <w:rFonts w:cs="Arial"/>
                <w:sz w:val="22"/>
                <w:szCs w:val="22"/>
                <w:lang w:val="sr-Latn-RS"/>
              </w:rPr>
              <w:t xml:space="preserve">отокопија </w:t>
            </w:r>
            <w:r w:rsidRPr="00F547C4">
              <w:rPr>
                <w:rFonts w:cs="Arial"/>
                <w:sz w:val="22"/>
                <w:szCs w:val="22"/>
                <w:lang w:val="sr-Cyrl-RS"/>
              </w:rPr>
              <w:t>важећих сертификата који се захтевају</w:t>
            </w:r>
          </w:p>
          <w:p w14:paraId="5539B892" w14:textId="77777777" w:rsidR="00F547C4" w:rsidRPr="00F547C4" w:rsidRDefault="00F547C4" w:rsidP="00F547C4">
            <w:pPr>
              <w:autoSpaceDE w:val="0"/>
              <w:autoSpaceDN w:val="0"/>
              <w:adjustRightInd w:val="0"/>
              <w:rPr>
                <w:rFonts w:cs="Arial"/>
                <w:sz w:val="22"/>
                <w:szCs w:val="22"/>
                <w:lang w:val="sr-Latn-RS"/>
              </w:rPr>
            </w:pPr>
            <w:r w:rsidRPr="00F547C4">
              <w:rPr>
                <w:rFonts w:cs="Arial"/>
                <w:sz w:val="22"/>
                <w:szCs w:val="22"/>
                <w:lang w:val="sr-Cyrl-RS"/>
              </w:rPr>
              <w:t>ИСО 9001,</w:t>
            </w:r>
          </w:p>
          <w:p w14:paraId="226AACCE" w14:textId="77777777" w:rsidR="00F547C4" w:rsidRPr="00F547C4" w:rsidRDefault="00F547C4" w:rsidP="00F547C4">
            <w:pPr>
              <w:autoSpaceDE w:val="0"/>
              <w:autoSpaceDN w:val="0"/>
              <w:adjustRightInd w:val="0"/>
              <w:rPr>
                <w:rFonts w:cs="Arial"/>
                <w:sz w:val="22"/>
                <w:szCs w:val="22"/>
                <w:lang w:val="sr-Latn-RS"/>
              </w:rPr>
            </w:pPr>
            <w:r w:rsidRPr="00F547C4">
              <w:rPr>
                <w:rFonts w:cs="Arial"/>
                <w:sz w:val="22"/>
                <w:szCs w:val="22"/>
                <w:lang w:val="sr-Cyrl-RS"/>
              </w:rPr>
              <w:t xml:space="preserve">ИСО 27001, </w:t>
            </w:r>
          </w:p>
          <w:p w14:paraId="06563E07" w14:textId="40AFF91D" w:rsidR="00F547C4" w:rsidRDefault="00F547C4" w:rsidP="00F547C4">
            <w:pPr>
              <w:autoSpaceDE w:val="0"/>
              <w:autoSpaceDN w:val="0"/>
              <w:adjustRightInd w:val="0"/>
              <w:rPr>
                <w:rFonts w:cs="Arial"/>
                <w:b/>
                <w:sz w:val="22"/>
                <w:szCs w:val="22"/>
                <w:lang w:val="sr-Cyrl-RS"/>
              </w:rPr>
            </w:pPr>
          </w:p>
          <w:p w14:paraId="39F49C49" w14:textId="534FC23E" w:rsidR="005C775B" w:rsidRPr="00F547C4" w:rsidRDefault="005C775B" w:rsidP="00F547C4">
            <w:pPr>
              <w:autoSpaceDE w:val="0"/>
              <w:autoSpaceDN w:val="0"/>
              <w:adjustRightInd w:val="0"/>
              <w:rPr>
                <w:rFonts w:cs="Arial"/>
                <w:b/>
                <w:sz w:val="22"/>
                <w:szCs w:val="22"/>
                <w:lang w:val="sr-Cyrl-RS"/>
              </w:rPr>
            </w:pPr>
            <w:r>
              <w:rPr>
                <w:rFonts w:cs="Arial"/>
                <w:b/>
                <w:sz w:val="22"/>
                <w:szCs w:val="22"/>
                <w:lang w:val="sr-Cyrl-RS"/>
              </w:rPr>
              <w:t>Партија 1:</w:t>
            </w:r>
          </w:p>
          <w:p w14:paraId="0C021DE3" w14:textId="076C3937" w:rsidR="00F547C4" w:rsidRDefault="00F547C4" w:rsidP="00F547C4">
            <w:pPr>
              <w:pStyle w:val="ListParagraph"/>
              <w:spacing w:before="0" w:after="0" w:line="240" w:lineRule="auto"/>
              <w:ind w:left="0"/>
              <w:rPr>
                <w:rFonts w:ascii="Arial" w:eastAsia="Times New Roman" w:hAnsi="Arial" w:cs="Arial"/>
                <w:b/>
                <w:lang w:val="sr-Cyrl-RS"/>
              </w:rPr>
            </w:pPr>
            <w:r>
              <w:rPr>
                <w:rFonts w:ascii="Arial" w:eastAsia="Times New Roman" w:hAnsi="Arial" w:cs="Arial"/>
                <w:b/>
                <w:lang w:val="sr-Cyrl-RS"/>
              </w:rPr>
              <w:t>Услов:</w:t>
            </w:r>
          </w:p>
          <w:p w14:paraId="518FB398" w14:textId="77777777" w:rsidR="005C775B" w:rsidRPr="005C775B" w:rsidRDefault="005C775B" w:rsidP="005C775B">
            <w:pPr>
              <w:autoSpaceDE w:val="0"/>
              <w:autoSpaceDN w:val="0"/>
              <w:adjustRightInd w:val="0"/>
              <w:rPr>
                <w:rFonts w:cs="Arial"/>
                <w:sz w:val="22"/>
                <w:lang w:val="sr-Cyrl-RS"/>
              </w:rPr>
            </w:pPr>
            <w:r w:rsidRPr="005C775B">
              <w:rPr>
                <w:rFonts w:cs="Arial"/>
                <w:sz w:val="22"/>
                <w:lang w:val="sr-Cyrl-RS"/>
              </w:rPr>
              <w:t xml:space="preserve">Да је понуђач овлашћени </w:t>
            </w:r>
            <w:r w:rsidRPr="005C775B">
              <w:rPr>
                <w:rFonts w:cs="Arial"/>
                <w:sz w:val="22"/>
                <w:lang w:val="ru-RU"/>
              </w:rPr>
              <w:t>продајни и сервисни партнер</w:t>
            </w:r>
            <w:r w:rsidRPr="005C775B">
              <w:rPr>
                <w:rFonts w:cs="Arial"/>
                <w:sz w:val="22"/>
                <w:lang w:val="sr-Cyrl-RS"/>
              </w:rPr>
              <w:t xml:space="preserve">  произвођача опреме за понуђену опрему која је предмет набавке.</w:t>
            </w:r>
          </w:p>
          <w:p w14:paraId="10E9A211" w14:textId="77777777" w:rsidR="005C775B" w:rsidRPr="005C775B" w:rsidRDefault="005C775B" w:rsidP="005C775B">
            <w:pPr>
              <w:autoSpaceDE w:val="0"/>
              <w:autoSpaceDN w:val="0"/>
              <w:adjustRightInd w:val="0"/>
              <w:rPr>
                <w:rFonts w:cs="Arial"/>
                <w:sz w:val="22"/>
                <w:lang w:val="sr-Cyrl-RS"/>
              </w:rPr>
            </w:pPr>
          </w:p>
          <w:p w14:paraId="6DFB2377" w14:textId="4C4B5452" w:rsidR="005C775B" w:rsidRPr="005C775B" w:rsidRDefault="005C775B" w:rsidP="005C775B">
            <w:pPr>
              <w:autoSpaceDE w:val="0"/>
              <w:autoSpaceDN w:val="0"/>
              <w:adjustRightInd w:val="0"/>
              <w:rPr>
                <w:rFonts w:cs="Arial"/>
                <w:b/>
                <w:sz w:val="22"/>
                <w:u w:val="single"/>
                <w:lang w:val="sr-Cyrl-RS"/>
              </w:rPr>
            </w:pPr>
            <w:r>
              <w:rPr>
                <w:rFonts w:cs="Arial"/>
                <w:b/>
                <w:sz w:val="22"/>
                <w:u w:val="single"/>
                <w:lang w:val="sr-Cyrl-RS"/>
              </w:rPr>
              <w:t>Доказ</w:t>
            </w:r>
            <w:r w:rsidRPr="005C775B">
              <w:rPr>
                <w:rFonts w:cs="Arial"/>
                <w:b/>
                <w:sz w:val="22"/>
                <w:u w:val="single"/>
                <w:lang w:val="sr-Cyrl-RS"/>
              </w:rPr>
              <w:t>:</w:t>
            </w:r>
          </w:p>
          <w:p w14:paraId="568C7C66" w14:textId="77777777" w:rsidR="005C775B" w:rsidRPr="005C775B" w:rsidRDefault="005C775B" w:rsidP="005C775B">
            <w:pPr>
              <w:rPr>
                <w:rFonts w:cs="Arial"/>
                <w:sz w:val="22"/>
                <w:lang w:val="ru-RU"/>
              </w:rPr>
            </w:pPr>
            <w:r w:rsidRPr="005C775B">
              <w:rPr>
                <w:rFonts w:cs="Arial"/>
                <w:sz w:val="22"/>
                <w:lang w:val="ru-RU"/>
              </w:rPr>
              <w:t>- потврда произвођача опреме о статусу партнерства за продају и сервис  понуђене опреме;</w:t>
            </w:r>
          </w:p>
          <w:p w14:paraId="668D2BBF" w14:textId="77777777" w:rsidR="005C775B" w:rsidRPr="005C775B" w:rsidRDefault="005C775B" w:rsidP="005C775B">
            <w:pPr>
              <w:rPr>
                <w:rFonts w:cs="Arial"/>
                <w:sz w:val="22"/>
                <w:lang w:val="ru-RU"/>
              </w:rPr>
            </w:pPr>
            <w:r w:rsidRPr="005C775B">
              <w:rPr>
                <w:rFonts w:cs="Arial"/>
                <w:sz w:val="22"/>
                <w:lang w:val="ru-RU"/>
              </w:rPr>
              <w:t>- гаранцијско писмо произвођача опреме  о статусу партнерства за продају и сервис понуђене опреме,</w:t>
            </w:r>
          </w:p>
          <w:p w14:paraId="50D41E4B" w14:textId="77777777" w:rsidR="005C775B" w:rsidRPr="005C775B" w:rsidRDefault="005C775B" w:rsidP="005C775B">
            <w:pPr>
              <w:rPr>
                <w:rFonts w:cs="Arial"/>
                <w:sz w:val="22"/>
                <w:lang w:val="ru-RU"/>
              </w:rPr>
            </w:pPr>
            <w:r w:rsidRPr="005C775B">
              <w:rPr>
                <w:rFonts w:cs="Arial"/>
                <w:sz w:val="22"/>
                <w:lang w:val="ru-RU"/>
              </w:rPr>
              <w:t>- изјава произвођача опреме о статусу партнерства за продају и сервис понуђене опреме;</w:t>
            </w:r>
          </w:p>
          <w:p w14:paraId="749B1044" w14:textId="77777777" w:rsidR="005C775B" w:rsidRPr="005C775B" w:rsidRDefault="005C775B" w:rsidP="005C775B">
            <w:pPr>
              <w:rPr>
                <w:rFonts w:cs="Arial"/>
                <w:sz w:val="22"/>
                <w:lang w:val="ru-RU"/>
              </w:rPr>
            </w:pPr>
            <w:r w:rsidRPr="005C775B">
              <w:rPr>
                <w:rFonts w:cs="Arial"/>
                <w:sz w:val="22"/>
                <w:lang w:val="ru-RU"/>
              </w:rPr>
              <w:t>- изјава локалног представништва произвођача опреме о статусу партнерства за продају и сервис  понуђене оппреме;</w:t>
            </w:r>
          </w:p>
          <w:p w14:paraId="7BCBE58E" w14:textId="77777777" w:rsidR="005C775B" w:rsidRPr="005C775B" w:rsidRDefault="005C775B" w:rsidP="005C775B">
            <w:pPr>
              <w:tabs>
                <w:tab w:val="left" w:pos="1418"/>
              </w:tabs>
              <w:rPr>
                <w:rFonts w:cs="Arial"/>
                <w:b/>
                <w:sz w:val="22"/>
                <w:lang w:val="sr-Cyrl-CS"/>
              </w:rPr>
            </w:pPr>
            <w:r w:rsidRPr="005C775B">
              <w:rPr>
                <w:rFonts w:cs="Arial"/>
                <w:b/>
                <w:sz w:val="22"/>
                <w:lang w:val="sr-Cyrl-CS"/>
              </w:rPr>
              <w:tab/>
            </w:r>
          </w:p>
          <w:p w14:paraId="5832654E" w14:textId="77777777" w:rsidR="005C775B" w:rsidRPr="005C775B" w:rsidRDefault="005C775B" w:rsidP="005C775B">
            <w:pPr>
              <w:tabs>
                <w:tab w:val="left" w:pos="1418"/>
              </w:tabs>
              <w:rPr>
                <w:rFonts w:cs="Arial"/>
                <w:sz w:val="22"/>
                <w:lang w:val="sr-Cyrl-CS"/>
              </w:rPr>
            </w:pPr>
            <w:r w:rsidRPr="005C775B">
              <w:rPr>
                <w:rFonts w:cs="Arial"/>
                <w:sz w:val="22"/>
                <w:lang w:val="sr-Cyrl-CS"/>
              </w:rPr>
              <w:t>Наведена документа морају да гласе на Наручииоца, предметну јавну набавку и партију на коју понуђач подноси понуду. Уколико је документ на страном језику обавезно доставити и оверен превод од судског тумача.</w:t>
            </w:r>
          </w:p>
          <w:p w14:paraId="3153532E" w14:textId="77777777" w:rsidR="005C775B" w:rsidRPr="0050257B" w:rsidRDefault="005C775B" w:rsidP="005C775B">
            <w:pPr>
              <w:rPr>
                <w:rFonts w:cs="Arial"/>
                <w:b/>
                <w:sz w:val="22"/>
                <w:szCs w:val="22"/>
                <w:lang w:val="ru-RU"/>
              </w:rPr>
            </w:pPr>
          </w:p>
          <w:p w14:paraId="2FA0B290" w14:textId="164A6E09" w:rsidR="00F547C4" w:rsidRPr="005C775B" w:rsidRDefault="005C775B" w:rsidP="00F547C4">
            <w:pPr>
              <w:rPr>
                <w:rFonts w:cs="Arial"/>
                <w:b/>
                <w:sz w:val="22"/>
                <w:szCs w:val="22"/>
                <w:lang w:val="ru-RU"/>
              </w:rPr>
            </w:pPr>
            <w:r w:rsidRPr="005C775B">
              <w:rPr>
                <w:rFonts w:cs="Arial"/>
                <w:b/>
                <w:sz w:val="22"/>
                <w:szCs w:val="22"/>
                <w:lang w:val="ru-RU"/>
              </w:rPr>
              <w:t>Партија 2.</w:t>
            </w:r>
          </w:p>
          <w:p w14:paraId="34D320B4" w14:textId="2180427E" w:rsidR="00955DC1" w:rsidRDefault="0050257B" w:rsidP="00F547C4">
            <w:pPr>
              <w:rPr>
                <w:rFonts w:cs="Arial"/>
                <w:b/>
                <w:sz w:val="22"/>
                <w:szCs w:val="22"/>
                <w:lang w:val="ru-RU"/>
              </w:rPr>
            </w:pPr>
            <w:r w:rsidRPr="0050257B">
              <w:rPr>
                <w:rFonts w:cs="Arial"/>
                <w:b/>
                <w:sz w:val="22"/>
                <w:szCs w:val="22"/>
                <w:lang w:val="ru-RU"/>
              </w:rPr>
              <w:t>Услов:</w:t>
            </w:r>
          </w:p>
          <w:p w14:paraId="45682772" w14:textId="0500B91D" w:rsidR="0050257B" w:rsidRDefault="0050257B" w:rsidP="0050257B">
            <w:pPr>
              <w:rPr>
                <w:sz w:val="22"/>
                <w:szCs w:val="22"/>
                <w:lang w:val="sr-Cyrl-RS"/>
              </w:rPr>
            </w:pPr>
            <w:r w:rsidRPr="0050257B">
              <w:rPr>
                <w:sz w:val="22"/>
                <w:szCs w:val="22"/>
                <w:lang w:val="sr-Latn-RS"/>
              </w:rPr>
              <w:t>Да понуђач поседује</w:t>
            </w:r>
            <w:r w:rsidRPr="0050257B">
              <w:rPr>
                <w:sz w:val="22"/>
                <w:szCs w:val="22"/>
              </w:rPr>
              <w:t xml:space="preserve"> потврду произвођача </w:t>
            </w:r>
            <w:r w:rsidRPr="0050257B">
              <w:rPr>
                <w:sz w:val="22"/>
                <w:szCs w:val="22"/>
                <w:lang w:val="sr-Cyrl-RS"/>
              </w:rPr>
              <w:t xml:space="preserve">опреме </w:t>
            </w:r>
            <w:r w:rsidRPr="0050257B">
              <w:rPr>
                <w:sz w:val="22"/>
                <w:szCs w:val="22"/>
              </w:rPr>
              <w:t xml:space="preserve">или представништва произвођача </w:t>
            </w:r>
            <w:r w:rsidRPr="0050257B">
              <w:rPr>
                <w:sz w:val="22"/>
                <w:szCs w:val="22"/>
                <w:lang w:val="sr-Latn-RS"/>
              </w:rPr>
              <w:t xml:space="preserve">опреме </w:t>
            </w:r>
            <w:r w:rsidRPr="0050257B">
              <w:rPr>
                <w:sz w:val="22"/>
                <w:szCs w:val="22"/>
              </w:rPr>
              <w:t xml:space="preserve">за територију Републике Србије </w:t>
            </w:r>
            <w:r w:rsidRPr="0050257B">
              <w:rPr>
                <w:sz w:val="22"/>
                <w:szCs w:val="22"/>
                <w:lang w:val="sr-Latn-RS"/>
              </w:rPr>
              <w:t xml:space="preserve">за продају </w:t>
            </w:r>
            <w:r w:rsidRPr="0050257B">
              <w:rPr>
                <w:sz w:val="22"/>
                <w:szCs w:val="22"/>
                <w:lang w:val="sr-Cyrl-RS"/>
              </w:rPr>
              <w:t>понуђених предметних добара, за ставке  од 1 до  17.</w:t>
            </w:r>
          </w:p>
          <w:p w14:paraId="07CA4669" w14:textId="77777777" w:rsidR="007D42F5" w:rsidRDefault="007D42F5" w:rsidP="0050257B">
            <w:pPr>
              <w:rPr>
                <w:sz w:val="22"/>
                <w:szCs w:val="22"/>
                <w:lang w:val="sr-Cyrl-RS"/>
              </w:rPr>
            </w:pPr>
          </w:p>
          <w:p w14:paraId="1E0E1C4A" w14:textId="16B444CC" w:rsidR="0050257B" w:rsidRPr="005C775B" w:rsidRDefault="0050257B" w:rsidP="0050257B">
            <w:pPr>
              <w:rPr>
                <w:b/>
                <w:sz w:val="22"/>
                <w:szCs w:val="22"/>
              </w:rPr>
            </w:pPr>
            <w:r w:rsidRPr="005C775B">
              <w:rPr>
                <w:b/>
                <w:sz w:val="22"/>
                <w:szCs w:val="22"/>
                <w:lang w:val="sr-Cyrl-RS"/>
              </w:rPr>
              <w:t>Доказ:</w:t>
            </w:r>
          </w:p>
          <w:p w14:paraId="044C3995" w14:textId="77777777" w:rsidR="0050257B" w:rsidRPr="0050257B" w:rsidRDefault="0050257B" w:rsidP="0050257B">
            <w:pPr>
              <w:rPr>
                <w:sz w:val="22"/>
                <w:szCs w:val="22"/>
              </w:rPr>
            </w:pPr>
            <w:r w:rsidRPr="0050257B">
              <w:rPr>
                <w:sz w:val="22"/>
                <w:szCs w:val="22"/>
              </w:rPr>
              <w:t>Потврда произвођача</w:t>
            </w:r>
            <w:r w:rsidRPr="0050257B">
              <w:rPr>
                <w:sz w:val="22"/>
                <w:szCs w:val="22"/>
                <w:lang w:val="sr-Cyrl-RS"/>
              </w:rPr>
              <w:t xml:space="preserve"> опреме</w:t>
            </w:r>
            <w:r w:rsidRPr="0050257B">
              <w:rPr>
                <w:sz w:val="22"/>
                <w:szCs w:val="22"/>
              </w:rPr>
              <w:t xml:space="preserve"> или представништва произвођача </w:t>
            </w:r>
            <w:r w:rsidRPr="0050257B">
              <w:rPr>
                <w:sz w:val="22"/>
                <w:szCs w:val="22"/>
                <w:lang w:val="sr-Latn-RS"/>
              </w:rPr>
              <w:t xml:space="preserve">опреме </w:t>
            </w:r>
            <w:r w:rsidRPr="0050257B">
              <w:rPr>
                <w:sz w:val="22"/>
                <w:szCs w:val="22"/>
              </w:rPr>
              <w:t>за територију Републике Србије</w:t>
            </w:r>
            <w:r w:rsidRPr="0050257B">
              <w:rPr>
                <w:sz w:val="22"/>
                <w:szCs w:val="22"/>
                <w:lang w:val="sr-Latn-RS"/>
              </w:rPr>
              <w:t>, којом се потврђује да је понуђач  овлашћен за продају</w:t>
            </w:r>
            <w:r w:rsidRPr="0050257B">
              <w:rPr>
                <w:sz w:val="22"/>
                <w:szCs w:val="22"/>
                <w:lang w:val="sr-Cyrl-RS"/>
              </w:rPr>
              <w:t xml:space="preserve"> понуђених</w:t>
            </w:r>
            <w:r w:rsidRPr="0050257B">
              <w:rPr>
                <w:sz w:val="22"/>
                <w:szCs w:val="22"/>
                <w:lang w:val="sr-Latn-RS"/>
              </w:rPr>
              <w:t xml:space="preserve"> </w:t>
            </w:r>
            <w:r w:rsidRPr="0050257B">
              <w:rPr>
                <w:sz w:val="22"/>
                <w:szCs w:val="22"/>
                <w:lang w:val="sr-Cyrl-RS"/>
              </w:rPr>
              <w:t>предметних добара, за ставке од 1 до 17.</w:t>
            </w:r>
            <w:r w:rsidRPr="0050257B">
              <w:rPr>
                <w:sz w:val="22"/>
                <w:szCs w:val="22"/>
              </w:rPr>
              <w:t xml:space="preserve"> </w:t>
            </w:r>
          </w:p>
          <w:p w14:paraId="7B49B09D" w14:textId="60E6DC50" w:rsidR="0050257B" w:rsidRDefault="0050257B" w:rsidP="0050257B">
            <w:pPr>
              <w:rPr>
                <w:sz w:val="22"/>
                <w:szCs w:val="22"/>
              </w:rPr>
            </w:pPr>
            <w:r w:rsidRPr="0050257B">
              <w:rPr>
                <w:sz w:val="22"/>
                <w:szCs w:val="22"/>
              </w:rPr>
              <w:t>Овај документ мора да гласи на име понуђача, да је насловљен на наручиоца и да се односи на предметну јавну набавку</w:t>
            </w:r>
            <w:r w:rsidRPr="0050257B">
              <w:rPr>
                <w:sz w:val="22"/>
                <w:szCs w:val="22"/>
                <w:lang w:val="sr-Cyrl-RS"/>
              </w:rPr>
              <w:t xml:space="preserve"> и партију за коју се подноси понуда</w:t>
            </w:r>
            <w:r w:rsidRPr="0050257B">
              <w:rPr>
                <w:sz w:val="22"/>
                <w:szCs w:val="22"/>
              </w:rPr>
              <w:t>,</w:t>
            </w:r>
            <w:r w:rsidRPr="0050257B">
              <w:rPr>
                <w:sz w:val="22"/>
                <w:szCs w:val="22"/>
                <w:lang w:val="sr-Cyrl-RS"/>
              </w:rPr>
              <w:t xml:space="preserve"> као и да је</w:t>
            </w:r>
            <w:r w:rsidRPr="0050257B">
              <w:rPr>
                <w:sz w:val="22"/>
                <w:szCs w:val="22"/>
              </w:rPr>
              <w:t xml:space="preserve"> потписан и оверен од стране овлашћеног лица произвођача</w:t>
            </w:r>
            <w:r w:rsidRPr="0050257B">
              <w:rPr>
                <w:sz w:val="22"/>
                <w:szCs w:val="22"/>
                <w:lang w:val="sr-Cyrl-RS"/>
              </w:rPr>
              <w:t xml:space="preserve"> опреме</w:t>
            </w:r>
            <w:r w:rsidRPr="0050257B">
              <w:rPr>
                <w:sz w:val="22"/>
                <w:szCs w:val="22"/>
              </w:rPr>
              <w:t xml:space="preserve"> или представништва произвођача </w:t>
            </w:r>
            <w:r w:rsidRPr="0050257B">
              <w:rPr>
                <w:sz w:val="22"/>
                <w:szCs w:val="22"/>
                <w:lang w:val="sr-Cyrl-RS"/>
              </w:rPr>
              <w:t xml:space="preserve">опреме </w:t>
            </w:r>
            <w:r w:rsidRPr="0050257B">
              <w:rPr>
                <w:sz w:val="22"/>
                <w:szCs w:val="22"/>
              </w:rPr>
              <w:t>за територију Републике Србије.</w:t>
            </w:r>
          </w:p>
          <w:p w14:paraId="43E79FDD" w14:textId="2E44E11C" w:rsidR="00AE3B07" w:rsidRDefault="00AE3B07" w:rsidP="0050257B">
            <w:pPr>
              <w:rPr>
                <w:sz w:val="22"/>
                <w:szCs w:val="22"/>
              </w:rPr>
            </w:pPr>
          </w:p>
          <w:p w14:paraId="513D1E11" w14:textId="77777777" w:rsidR="00792FC3" w:rsidRDefault="00792FC3" w:rsidP="00792FC3">
            <w:pPr>
              <w:rPr>
                <w:b/>
                <w:sz w:val="22"/>
                <w:szCs w:val="22"/>
                <w:lang w:val="sr-Cyrl-RS"/>
              </w:rPr>
            </w:pPr>
            <w:r>
              <w:rPr>
                <w:rFonts w:cs="Arial"/>
                <w:color w:val="000000" w:themeColor="text1"/>
                <w:sz w:val="22"/>
                <w:szCs w:val="22"/>
                <w:lang w:val="sr-Cyrl-RS"/>
              </w:rPr>
              <w:t>Партија 3.</w:t>
            </w:r>
            <w:r w:rsidRPr="00792FC3">
              <w:rPr>
                <w:b/>
                <w:sz w:val="22"/>
                <w:szCs w:val="22"/>
                <w:lang w:val="sr-Cyrl-RS"/>
              </w:rPr>
              <w:t xml:space="preserve"> </w:t>
            </w:r>
          </w:p>
          <w:p w14:paraId="1A0B5FA7" w14:textId="1D36A36E" w:rsidR="00792FC3" w:rsidRPr="005C775B" w:rsidRDefault="00792FC3" w:rsidP="005C775B">
            <w:pPr>
              <w:rPr>
                <w:b/>
                <w:sz w:val="22"/>
                <w:szCs w:val="22"/>
                <w:lang w:val="sr-Cyrl-RS"/>
              </w:rPr>
            </w:pPr>
            <w:r w:rsidRPr="00792FC3">
              <w:rPr>
                <w:b/>
                <w:sz w:val="22"/>
                <w:szCs w:val="22"/>
                <w:lang w:val="sr-Cyrl-RS"/>
              </w:rPr>
              <w:t>Услов:</w:t>
            </w:r>
          </w:p>
          <w:p w14:paraId="7ABE8B0D" w14:textId="54C8D1B7" w:rsidR="00792FC3" w:rsidRPr="00792FC3" w:rsidRDefault="00792FC3" w:rsidP="00792FC3">
            <w:pPr>
              <w:autoSpaceDE w:val="0"/>
              <w:autoSpaceDN w:val="0"/>
              <w:adjustRightInd w:val="0"/>
              <w:rPr>
                <w:rFonts w:cs="Arial"/>
                <w:color w:val="000000" w:themeColor="text1"/>
                <w:sz w:val="22"/>
                <w:szCs w:val="22"/>
                <w:lang w:val="sr-Cyrl-RS"/>
              </w:rPr>
            </w:pPr>
            <w:r w:rsidRPr="00792FC3">
              <w:rPr>
                <w:sz w:val="22"/>
                <w:szCs w:val="22"/>
                <w:lang w:val="sr-Cyrl-RS"/>
              </w:rPr>
              <w:t>Понуђач мора бити овлашћен за продају и имплементацију понуђеног добра, на територији Републике Србије.</w:t>
            </w:r>
          </w:p>
          <w:p w14:paraId="620481E2" w14:textId="77777777" w:rsidR="00792FC3" w:rsidRDefault="00792FC3" w:rsidP="00792FC3">
            <w:pPr>
              <w:rPr>
                <w:b/>
                <w:bCs/>
                <w:sz w:val="22"/>
                <w:szCs w:val="22"/>
                <w:lang w:val="sr-Cyrl-RS"/>
              </w:rPr>
            </w:pPr>
          </w:p>
          <w:p w14:paraId="1412769C" w14:textId="77777777" w:rsidR="00AE3B07" w:rsidRDefault="00792FC3" w:rsidP="00792FC3">
            <w:pPr>
              <w:rPr>
                <w:sz w:val="22"/>
                <w:szCs w:val="22"/>
                <w:lang w:val="sr-Cyrl-RS"/>
              </w:rPr>
            </w:pPr>
            <w:r w:rsidRPr="00792FC3">
              <w:rPr>
                <w:b/>
                <w:bCs/>
                <w:sz w:val="22"/>
                <w:szCs w:val="22"/>
                <w:lang w:val="sr-Cyrl-RS"/>
              </w:rPr>
              <w:t>Доказ:</w:t>
            </w:r>
            <w:r w:rsidRPr="00792FC3">
              <w:rPr>
                <w:sz w:val="22"/>
                <w:szCs w:val="22"/>
                <w:lang w:val="sr-Cyrl-RS"/>
              </w:rPr>
              <w:t xml:space="preserve"> </w:t>
            </w:r>
          </w:p>
          <w:p w14:paraId="7AE9645B" w14:textId="78155EAE" w:rsidR="00792FC3" w:rsidRPr="00792FC3" w:rsidRDefault="005C775B" w:rsidP="00792FC3">
            <w:pPr>
              <w:rPr>
                <w:sz w:val="22"/>
                <w:szCs w:val="22"/>
              </w:rPr>
            </w:pPr>
            <w:r>
              <w:rPr>
                <w:sz w:val="22"/>
                <w:szCs w:val="22"/>
              </w:rPr>
              <w:t xml:space="preserve">Важећи </w:t>
            </w:r>
            <w:r w:rsidR="00792FC3" w:rsidRPr="00792FC3">
              <w:rPr>
                <w:sz w:val="22"/>
                <w:szCs w:val="22"/>
              </w:rPr>
              <w:t>сертификат/овлашћење/потврда/изјава од произвођача или регистрованог представништва произвођача да је понуђач овлашћен за продају</w:t>
            </w:r>
            <w:r w:rsidR="00792FC3" w:rsidRPr="00792FC3">
              <w:rPr>
                <w:sz w:val="22"/>
                <w:szCs w:val="22"/>
                <w:lang w:val="sr-Cyrl-RS"/>
              </w:rPr>
              <w:t xml:space="preserve"> и</w:t>
            </w:r>
            <w:r w:rsidR="00792FC3" w:rsidRPr="00792FC3">
              <w:rPr>
                <w:sz w:val="22"/>
                <w:szCs w:val="22"/>
              </w:rPr>
              <w:t xml:space="preserve"> имплементацију понуђe</w:t>
            </w:r>
            <w:r w:rsidR="00792FC3" w:rsidRPr="00792FC3">
              <w:rPr>
                <w:sz w:val="22"/>
                <w:szCs w:val="22"/>
                <w:lang w:val="sr-Cyrl-RS"/>
              </w:rPr>
              <w:t xml:space="preserve">ног добра </w:t>
            </w:r>
            <w:r w:rsidR="00792FC3" w:rsidRPr="00792FC3">
              <w:rPr>
                <w:sz w:val="22"/>
                <w:szCs w:val="22"/>
              </w:rPr>
              <w:t>на територији Републике Србије.</w:t>
            </w:r>
          </w:p>
          <w:p w14:paraId="66BBEC52" w14:textId="77777777" w:rsidR="00792FC3" w:rsidRPr="00792FC3" w:rsidRDefault="00792FC3" w:rsidP="00792FC3">
            <w:pPr>
              <w:ind w:firstLine="357"/>
              <w:rPr>
                <w:b/>
                <w:bCs/>
                <w:sz w:val="22"/>
                <w:szCs w:val="22"/>
                <w:lang w:val="sr-Cyrl-RS"/>
              </w:rPr>
            </w:pPr>
          </w:p>
          <w:p w14:paraId="5A1EDF87" w14:textId="77777777" w:rsidR="00AE3B07" w:rsidRDefault="00792FC3" w:rsidP="00792FC3">
            <w:pPr>
              <w:rPr>
                <w:sz w:val="22"/>
                <w:szCs w:val="22"/>
                <w:lang w:val="sr-Cyrl-RS"/>
              </w:rPr>
            </w:pPr>
            <w:r w:rsidRPr="00792FC3">
              <w:rPr>
                <w:b/>
                <w:bCs/>
                <w:sz w:val="22"/>
                <w:szCs w:val="22"/>
                <w:lang w:val="sr-Cyrl-RS"/>
              </w:rPr>
              <w:lastRenderedPageBreak/>
              <w:t>Услов:</w:t>
            </w:r>
            <w:r w:rsidRPr="00792FC3">
              <w:rPr>
                <w:sz w:val="22"/>
                <w:szCs w:val="22"/>
                <w:lang w:val="sr-Cyrl-RS"/>
              </w:rPr>
              <w:t xml:space="preserve"> </w:t>
            </w:r>
          </w:p>
          <w:p w14:paraId="5265E9F8" w14:textId="31711427" w:rsidR="00792FC3" w:rsidRDefault="00792FC3" w:rsidP="00792FC3">
            <w:pPr>
              <w:rPr>
                <w:sz w:val="22"/>
                <w:szCs w:val="22"/>
                <w:lang w:val="sr-Cyrl-RS"/>
              </w:rPr>
            </w:pPr>
            <w:r w:rsidRPr="00792FC3">
              <w:rPr>
                <w:sz w:val="22"/>
                <w:szCs w:val="22"/>
                <w:lang w:val="sr-Cyrl-RS"/>
              </w:rPr>
              <w:t xml:space="preserve">Понуђач мора имати највиши ниво партерског статуса за понуђену технологију (х86 сервери) код произвођача чију опрему нуди. </w:t>
            </w:r>
          </w:p>
          <w:p w14:paraId="47DCFA39" w14:textId="77777777" w:rsidR="00792FC3" w:rsidRPr="00792FC3" w:rsidRDefault="00792FC3" w:rsidP="00792FC3">
            <w:pPr>
              <w:rPr>
                <w:sz w:val="22"/>
                <w:szCs w:val="22"/>
                <w:lang w:val="sr-Cyrl-RS"/>
              </w:rPr>
            </w:pPr>
          </w:p>
          <w:p w14:paraId="6C523930" w14:textId="77777777" w:rsidR="00AE3B07" w:rsidRDefault="00792FC3" w:rsidP="00792FC3">
            <w:pPr>
              <w:rPr>
                <w:sz w:val="22"/>
                <w:szCs w:val="22"/>
                <w:lang w:val="sr-Cyrl-RS"/>
              </w:rPr>
            </w:pPr>
            <w:r w:rsidRPr="00792FC3">
              <w:rPr>
                <w:b/>
                <w:bCs/>
                <w:sz w:val="22"/>
                <w:szCs w:val="22"/>
                <w:lang w:val="sr-Cyrl-RS"/>
              </w:rPr>
              <w:t>Доказ:</w:t>
            </w:r>
            <w:r w:rsidRPr="00792FC3">
              <w:rPr>
                <w:sz w:val="22"/>
                <w:szCs w:val="22"/>
                <w:lang w:val="sr-Cyrl-RS"/>
              </w:rPr>
              <w:t xml:space="preserve"> </w:t>
            </w:r>
          </w:p>
          <w:p w14:paraId="2ACDA351" w14:textId="68FA7B1F" w:rsidR="00792FC3" w:rsidRPr="00792FC3" w:rsidRDefault="00792FC3" w:rsidP="00792FC3">
            <w:pPr>
              <w:rPr>
                <w:sz w:val="22"/>
                <w:szCs w:val="22"/>
                <w:lang w:val="sr-Cyrl-RS"/>
              </w:rPr>
            </w:pPr>
            <w:r w:rsidRPr="00792FC3">
              <w:rPr>
                <w:sz w:val="22"/>
                <w:szCs w:val="22"/>
              </w:rPr>
              <w:t xml:space="preserve">Важећи сертификат/овлашћење/потврда/изјава од произвођача или регистрованог представништва произвођача да понуђач </w:t>
            </w:r>
            <w:r w:rsidRPr="00792FC3">
              <w:rPr>
                <w:sz w:val="22"/>
                <w:szCs w:val="22"/>
                <w:lang w:val="sr-Cyrl-RS"/>
              </w:rPr>
              <w:t>поседује</w:t>
            </w:r>
            <w:r w:rsidRPr="00792FC3">
              <w:rPr>
                <w:sz w:val="22"/>
                <w:szCs w:val="22"/>
              </w:rPr>
              <w:t xml:space="preserve"> највиши ниво партерског статуса за понуђену технологију (х86 сервери)</w:t>
            </w:r>
            <w:r w:rsidRPr="00792FC3">
              <w:rPr>
                <w:sz w:val="22"/>
                <w:szCs w:val="22"/>
                <w:lang w:val="sr-Cyrl-RS"/>
              </w:rPr>
              <w:t>.</w:t>
            </w:r>
          </w:p>
          <w:p w14:paraId="2DFF1432" w14:textId="77777777" w:rsidR="00792FC3" w:rsidRPr="00792FC3" w:rsidRDefault="00792FC3" w:rsidP="00792FC3">
            <w:pPr>
              <w:rPr>
                <w:sz w:val="22"/>
                <w:szCs w:val="22"/>
                <w:u w:val="single"/>
                <w:lang w:val="sr-Cyrl-RS"/>
              </w:rPr>
            </w:pPr>
          </w:p>
          <w:p w14:paraId="5EC74587" w14:textId="77777777" w:rsidR="00AE3B07" w:rsidRDefault="00792FC3" w:rsidP="00792FC3">
            <w:pPr>
              <w:rPr>
                <w:b/>
                <w:bCs/>
                <w:sz w:val="22"/>
                <w:szCs w:val="22"/>
                <w:lang w:val="sr-Cyrl-RS"/>
              </w:rPr>
            </w:pPr>
            <w:r w:rsidRPr="00792FC3">
              <w:rPr>
                <w:b/>
                <w:bCs/>
                <w:sz w:val="22"/>
                <w:szCs w:val="22"/>
                <w:lang w:val="sr-Cyrl-RS"/>
              </w:rPr>
              <w:t xml:space="preserve">Услов: </w:t>
            </w:r>
          </w:p>
          <w:p w14:paraId="2DB69DBA" w14:textId="6E73F009" w:rsidR="00792FC3" w:rsidRDefault="00792FC3" w:rsidP="00792FC3">
            <w:pPr>
              <w:rPr>
                <w:sz w:val="22"/>
                <w:szCs w:val="22"/>
                <w:lang w:val="sr-Cyrl-RS"/>
              </w:rPr>
            </w:pPr>
            <w:r w:rsidRPr="00792FC3">
              <w:rPr>
                <w:sz w:val="22"/>
                <w:szCs w:val="22"/>
                <w:lang w:val="sr-Cyrl-RS"/>
              </w:rPr>
              <w:t>Понуђач мор</w:t>
            </w:r>
            <w:r w:rsidR="00067D49">
              <w:rPr>
                <w:sz w:val="22"/>
                <w:szCs w:val="22"/>
                <w:lang w:val="sr-Cyrl-RS"/>
              </w:rPr>
              <w:t>а бити овлашћени продавац</w:t>
            </w:r>
            <w:r w:rsidRPr="00792FC3">
              <w:rPr>
                <w:sz w:val="22"/>
                <w:szCs w:val="22"/>
                <w:lang w:val="sr-Cyrl-RS"/>
              </w:rPr>
              <w:t xml:space="preserve"> </w:t>
            </w:r>
            <w:r w:rsidR="00067D49">
              <w:rPr>
                <w:sz w:val="22"/>
                <w:szCs w:val="22"/>
                <w:lang w:val="sr-Cyrl-RS"/>
              </w:rPr>
              <w:t>опреме које</w:t>
            </w:r>
            <w:r w:rsidRPr="00792FC3">
              <w:rPr>
                <w:sz w:val="22"/>
                <w:szCs w:val="22"/>
                <w:lang w:val="sr-Cyrl-RS"/>
              </w:rPr>
              <w:t xml:space="preserve"> нуди, на територији Републике Србије.</w:t>
            </w:r>
          </w:p>
          <w:p w14:paraId="509A3AAB" w14:textId="77777777" w:rsidR="00792FC3" w:rsidRPr="00792FC3" w:rsidRDefault="00792FC3" w:rsidP="00792FC3">
            <w:pPr>
              <w:rPr>
                <w:sz w:val="22"/>
                <w:szCs w:val="22"/>
                <w:lang w:val="sr-Cyrl-RS"/>
              </w:rPr>
            </w:pPr>
          </w:p>
          <w:p w14:paraId="57A51DBC" w14:textId="77777777" w:rsidR="00AE3B07" w:rsidRDefault="00792FC3" w:rsidP="00792FC3">
            <w:pPr>
              <w:rPr>
                <w:b/>
                <w:bCs/>
                <w:sz w:val="22"/>
                <w:szCs w:val="22"/>
                <w:lang w:val="sr-Cyrl-RS"/>
              </w:rPr>
            </w:pPr>
            <w:r w:rsidRPr="00792FC3">
              <w:rPr>
                <w:b/>
                <w:bCs/>
                <w:sz w:val="22"/>
                <w:szCs w:val="22"/>
                <w:lang w:val="sr-Cyrl-RS"/>
              </w:rPr>
              <w:t xml:space="preserve">Доказ: </w:t>
            </w:r>
          </w:p>
          <w:p w14:paraId="51CDC10F" w14:textId="4F4BB4D9" w:rsidR="00792FC3" w:rsidRDefault="00792FC3" w:rsidP="00792FC3">
            <w:pPr>
              <w:rPr>
                <w:sz w:val="22"/>
                <w:szCs w:val="22"/>
                <w:lang w:val="sr-Cyrl-RS"/>
              </w:rPr>
            </w:pPr>
            <w:r w:rsidRPr="00792FC3">
              <w:rPr>
                <w:sz w:val="22"/>
                <w:szCs w:val="22"/>
                <w:lang w:val="sr-Cyrl-RS"/>
              </w:rPr>
              <w:t xml:space="preserve">Важећи сертификат/потврда/уговор/ </w:t>
            </w:r>
            <w:r w:rsidRPr="00792FC3">
              <w:rPr>
                <w:sz w:val="22"/>
                <w:szCs w:val="22"/>
              </w:rPr>
              <w:t xml:space="preserve">изјава од произвођача или регистрованог представништва произвођача да је понуђач </w:t>
            </w:r>
            <w:r w:rsidRPr="00792FC3">
              <w:rPr>
                <w:sz w:val="22"/>
                <w:szCs w:val="22"/>
                <w:lang w:val="sr-Cyrl-RS"/>
              </w:rPr>
              <w:t xml:space="preserve">овлашћени </w:t>
            </w:r>
            <w:r w:rsidR="00067D49">
              <w:rPr>
                <w:sz w:val="22"/>
                <w:szCs w:val="22"/>
                <w:lang w:val="sr-Cyrl-RS"/>
              </w:rPr>
              <w:t>продавац опреме које</w:t>
            </w:r>
            <w:r w:rsidRPr="00792FC3">
              <w:rPr>
                <w:sz w:val="22"/>
                <w:szCs w:val="22"/>
                <w:lang w:val="sr-Cyrl-RS"/>
              </w:rPr>
              <w:t xml:space="preserve"> нуди, на територији Републике Србије.</w:t>
            </w:r>
          </w:p>
          <w:p w14:paraId="60CABCF0" w14:textId="56FE1F62" w:rsidR="00AE3B07" w:rsidRDefault="00AE3B07" w:rsidP="00792FC3">
            <w:pPr>
              <w:rPr>
                <w:sz w:val="22"/>
                <w:szCs w:val="22"/>
                <w:lang w:val="sr-Cyrl-RS"/>
              </w:rPr>
            </w:pPr>
          </w:p>
          <w:p w14:paraId="6E06E11E" w14:textId="62CB9CD0" w:rsidR="00AE3B07" w:rsidRPr="00B6484C" w:rsidRDefault="00AE3B07" w:rsidP="00792FC3">
            <w:pPr>
              <w:rPr>
                <w:b/>
                <w:sz w:val="22"/>
                <w:szCs w:val="22"/>
                <w:lang w:val="sr-Cyrl-RS"/>
              </w:rPr>
            </w:pPr>
            <w:r w:rsidRPr="00B6484C">
              <w:rPr>
                <w:b/>
                <w:sz w:val="22"/>
                <w:szCs w:val="22"/>
                <w:lang w:val="sr-Cyrl-RS"/>
              </w:rPr>
              <w:t>Партија 4.</w:t>
            </w:r>
          </w:p>
          <w:p w14:paraId="384BB4D9" w14:textId="1D171BB1" w:rsidR="00AE3B07" w:rsidRPr="00AE3B07" w:rsidRDefault="00AE3B07" w:rsidP="00792FC3">
            <w:pPr>
              <w:rPr>
                <w:b/>
                <w:sz w:val="22"/>
                <w:szCs w:val="22"/>
                <w:lang w:val="sr-Cyrl-RS"/>
              </w:rPr>
            </w:pPr>
            <w:r w:rsidRPr="00AE3B07">
              <w:rPr>
                <w:b/>
                <w:sz w:val="22"/>
                <w:szCs w:val="22"/>
                <w:lang w:val="sr-Cyrl-RS"/>
              </w:rPr>
              <w:t xml:space="preserve">Услов: </w:t>
            </w:r>
          </w:p>
          <w:p w14:paraId="7505B896" w14:textId="134C88B4" w:rsidR="00AE3B07" w:rsidRDefault="00AE3B07" w:rsidP="00AE3B07">
            <w:pPr>
              <w:rPr>
                <w:sz w:val="22"/>
                <w:szCs w:val="22"/>
                <w:lang w:val="sr-Cyrl-RS"/>
              </w:rPr>
            </w:pPr>
            <w:r w:rsidRPr="00AE3B07">
              <w:rPr>
                <w:sz w:val="22"/>
                <w:szCs w:val="22"/>
                <w:lang w:val="sr-Cyrl-RS"/>
              </w:rPr>
              <w:t>Понуђач мора имати ауторизацију произвођача опреме која је предмет набавке за позиције 1, 2 и 3.</w:t>
            </w:r>
          </w:p>
          <w:p w14:paraId="7A25117E" w14:textId="77777777" w:rsidR="004A664B" w:rsidRPr="00AE3B07" w:rsidRDefault="004A664B" w:rsidP="00AE3B07">
            <w:pPr>
              <w:rPr>
                <w:sz w:val="22"/>
                <w:szCs w:val="22"/>
                <w:lang w:val="sr-Cyrl-RS"/>
              </w:rPr>
            </w:pPr>
          </w:p>
          <w:p w14:paraId="77873758" w14:textId="77777777" w:rsidR="00AE3B07" w:rsidRPr="00AE3B07" w:rsidRDefault="00AE3B07" w:rsidP="00AE3B07">
            <w:pPr>
              <w:rPr>
                <w:sz w:val="22"/>
                <w:szCs w:val="22"/>
                <w:lang w:val="sr-Cyrl-RS"/>
              </w:rPr>
            </w:pPr>
            <w:r w:rsidRPr="003E24A3">
              <w:rPr>
                <w:b/>
                <w:sz w:val="22"/>
                <w:szCs w:val="22"/>
                <w:lang w:val="sr-Cyrl-RS"/>
              </w:rPr>
              <w:t>Доказ</w:t>
            </w:r>
            <w:r w:rsidRPr="00AE3B07">
              <w:rPr>
                <w:sz w:val="22"/>
                <w:szCs w:val="22"/>
                <w:lang w:val="sr-Cyrl-RS"/>
              </w:rPr>
              <w:t xml:space="preserve">: </w:t>
            </w:r>
          </w:p>
          <w:p w14:paraId="196317B1" w14:textId="0305E56C" w:rsidR="00AE3B07" w:rsidRDefault="00AE3B07" w:rsidP="00AE3B07">
            <w:pPr>
              <w:rPr>
                <w:sz w:val="22"/>
                <w:szCs w:val="22"/>
                <w:lang w:val="sr-Cyrl-RS"/>
              </w:rPr>
            </w:pPr>
            <w:r w:rsidRPr="00AE3B07">
              <w:rPr>
                <w:sz w:val="22"/>
                <w:szCs w:val="22"/>
                <w:lang w:val="sr-Cyrl-RS"/>
              </w:rPr>
              <w:t>Понуђач доставља фотокоп</w:t>
            </w:r>
            <w:r w:rsidR="00BB59AB">
              <w:rPr>
                <w:sz w:val="22"/>
                <w:szCs w:val="22"/>
                <w:lang w:val="sr-Cyrl-RS"/>
              </w:rPr>
              <w:t>ије овлашћења произвођача NetApp</w:t>
            </w:r>
            <w:r w:rsidRPr="00AE3B07">
              <w:rPr>
                <w:sz w:val="22"/>
                <w:szCs w:val="22"/>
                <w:lang w:val="sr-Cyrl-RS"/>
              </w:rPr>
              <w:t xml:space="preserve"> да је овлашћен да продаје опрему на територији Републике Србије, насловљене на Наручиоца и на предметни поступак набавке. Наручилац задржава право да накнадно захтева од понуђача доставу оригинала или оверене фотокопије на увид.</w:t>
            </w:r>
          </w:p>
          <w:p w14:paraId="3F4B2642" w14:textId="77777777" w:rsidR="004D7BEB" w:rsidRPr="00AE3B07" w:rsidRDefault="004D7BEB" w:rsidP="00AE3B07">
            <w:pPr>
              <w:rPr>
                <w:sz w:val="22"/>
                <w:szCs w:val="22"/>
                <w:lang w:val="sr-Cyrl-RS"/>
              </w:rPr>
            </w:pPr>
          </w:p>
          <w:p w14:paraId="0990AA5C" w14:textId="3BC957F1" w:rsidR="00AE3B07" w:rsidRPr="004D7BEB" w:rsidRDefault="004A664B" w:rsidP="00AE3B07">
            <w:pPr>
              <w:rPr>
                <w:b/>
                <w:sz w:val="22"/>
                <w:szCs w:val="22"/>
                <w:lang w:val="sr-Cyrl-RS"/>
              </w:rPr>
            </w:pPr>
            <w:r w:rsidRPr="004D7BEB">
              <w:rPr>
                <w:b/>
                <w:sz w:val="22"/>
                <w:szCs w:val="22"/>
                <w:lang w:val="sr-Cyrl-RS"/>
              </w:rPr>
              <w:t xml:space="preserve">Услов: </w:t>
            </w:r>
          </w:p>
          <w:p w14:paraId="0DE442B9" w14:textId="2B6A30E2" w:rsidR="00AE3B07" w:rsidRDefault="00AE3B07" w:rsidP="00AE3B07">
            <w:pPr>
              <w:rPr>
                <w:sz w:val="22"/>
                <w:szCs w:val="22"/>
                <w:lang w:val="sr-Cyrl-RS"/>
              </w:rPr>
            </w:pPr>
            <w:r w:rsidRPr="00AE3B07">
              <w:rPr>
                <w:sz w:val="22"/>
                <w:szCs w:val="22"/>
                <w:lang w:val="sr-Cyrl-RS"/>
              </w:rPr>
              <w:t>Понуђач мора имати ауторизацију произвођача софтвера који је предмет миграције у оквиру радова захтеваних у позицији 2.</w:t>
            </w:r>
          </w:p>
          <w:p w14:paraId="23E22518" w14:textId="77777777" w:rsidR="004D7BEB" w:rsidRPr="00AE3B07" w:rsidRDefault="004D7BEB" w:rsidP="00AE3B07">
            <w:pPr>
              <w:rPr>
                <w:sz w:val="22"/>
                <w:szCs w:val="22"/>
                <w:lang w:val="sr-Cyrl-RS"/>
              </w:rPr>
            </w:pPr>
          </w:p>
          <w:p w14:paraId="08E068A2" w14:textId="77777777" w:rsidR="00AE3B07" w:rsidRPr="004D7BEB" w:rsidRDefault="00AE3B07" w:rsidP="00AE3B07">
            <w:pPr>
              <w:rPr>
                <w:b/>
                <w:sz w:val="22"/>
                <w:szCs w:val="22"/>
                <w:lang w:val="sr-Cyrl-RS"/>
              </w:rPr>
            </w:pPr>
            <w:r w:rsidRPr="004D7BEB">
              <w:rPr>
                <w:b/>
                <w:sz w:val="22"/>
                <w:szCs w:val="22"/>
                <w:lang w:val="sr-Cyrl-RS"/>
              </w:rPr>
              <w:t xml:space="preserve">Доказ: </w:t>
            </w:r>
          </w:p>
          <w:p w14:paraId="241AD5E3" w14:textId="5A670C76" w:rsidR="00AE3B07" w:rsidRDefault="00AE3B07" w:rsidP="00AE3B07">
            <w:pPr>
              <w:rPr>
                <w:sz w:val="22"/>
                <w:szCs w:val="22"/>
                <w:lang w:val="sr-Cyrl-RS"/>
              </w:rPr>
            </w:pPr>
            <w:r w:rsidRPr="00AE3B07">
              <w:rPr>
                <w:sz w:val="22"/>
                <w:szCs w:val="22"/>
                <w:lang w:val="sr-Cyrl-RS"/>
              </w:rPr>
              <w:t xml:space="preserve">Понуђач доставља оригинал овлашћења произвођача софтвера да је овлашћен да врши миграцију података и активацију лиценци, насловљену на Наручиоца и на предметни поступак набавке. </w:t>
            </w:r>
          </w:p>
          <w:p w14:paraId="3E55E18F" w14:textId="116D782F" w:rsidR="00DB7B63" w:rsidRDefault="00DB7B63" w:rsidP="00AE3B07">
            <w:pPr>
              <w:rPr>
                <w:sz w:val="22"/>
                <w:szCs w:val="22"/>
                <w:lang w:val="sr-Cyrl-RS"/>
              </w:rPr>
            </w:pPr>
          </w:p>
          <w:p w14:paraId="2FA85594" w14:textId="57B75D77" w:rsidR="00DB7B63" w:rsidRDefault="00DB7B63" w:rsidP="00AE3B07">
            <w:pPr>
              <w:rPr>
                <w:sz w:val="22"/>
                <w:szCs w:val="22"/>
                <w:lang w:val="sr-Cyrl-RS"/>
              </w:rPr>
            </w:pPr>
            <w:r>
              <w:rPr>
                <w:sz w:val="22"/>
                <w:szCs w:val="22"/>
                <w:lang w:val="sr-Cyrl-RS"/>
              </w:rPr>
              <w:t>Партија 5.</w:t>
            </w:r>
          </w:p>
          <w:p w14:paraId="30899059" w14:textId="77777777" w:rsidR="00DB7B63" w:rsidRDefault="00DB7B63" w:rsidP="00AE3B07">
            <w:pPr>
              <w:rPr>
                <w:sz w:val="22"/>
                <w:szCs w:val="22"/>
                <w:lang w:val="sr-Cyrl-RS"/>
              </w:rPr>
            </w:pPr>
          </w:p>
          <w:p w14:paraId="7D27B3FC" w14:textId="029146A4" w:rsidR="00DB7B63" w:rsidRPr="00DB7B63" w:rsidRDefault="00DB7B63" w:rsidP="00AE3B07">
            <w:pPr>
              <w:rPr>
                <w:b/>
                <w:sz w:val="22"/>
                <w:szCs w:val="22"/>
                <w:lang w:val="sr-Cyrl-RS"/>
              </w:rPr>
            </w:pPr>
            <w:r w:rsidRPr="00DB7B63">
              <w:rPr>
                <w:b/>
                <w:sz w:val="22"/>
                <w:szCs w:val="22"/>
                <w:lang w:val="sr-Cyrl-RS"/>
              </w:rPr>
              <w:t xml:space="preserve">Услов: </w:t>
            </w:r>
          </w:p>
          <w:p w14:paraId="72AFE9CB" w14:textId="2279D220" w:rsidR="00DB7B63" w:rsidRDefault="00DB7B63" w:rsidP="00AE3B07">
            <w:pPr>
              <w:rPr>
                <w:rFonts w:cs="Arial"/>
                <w:sz w:val="22"/>
                <w:szCs w:val="22"/>
                <w:lang w:val="sr-Cyrl-RS"/>
              </w:rPr>
            </w:pPr>
            <w:r w:rsidRPr="00DB7B63">
              <w:rPr>
                <w:rFonts w:cs="Arial"/>
                <w:sz w:val="22"/>
                <w:szCs w:val="22"/>
                <w:lang w:val="sr-Cyrl-RS"/>
              </w:rPr>
              <w:t>Да је понуђач овлашћен од стране произвођача опреме</w:t>
            </w:r>
            <w:r w:rsidRPr="00DB7B63">
              <w:rPr>
                <w:rFonts w:cs="Arial"/>
                <w:sz w:val="22"/>
                <w:szCs w:val="22"/>
              </w:rPr>
              <w:t xml:space="preserve"> за продају понуђених добара на територији Републике Србије</w:t>
            </w:r>
            <w:r>
              <w:rPr>
                <w:rFonts w:cs="Arial"/>
                <w:sz w:val="22"/>
                <w:szCs w:val="22"/>
                <w:lang w:val="sr-Cyrl-RS"/>
              </w:rPr>
              <w:t>.</w:t>
            </w:r>
          </w:p>
          <w:p w14:paraId="367EECC4" w14:textId="77777777" w:rsidR="00DB7B63" w:rsidRDefault="00DB7B63" w:rsidP="00AE3B07">
            <w:pPr>
              <w:rPr>
                <w:rFonts w:cs="Arial"/>
                <w:sz w:val="22"/>
                <w:szCs w:val="22"/>
                <w:lang w:val="sr-Cyrl-RS"/>
              </w:rPr>
            </w:pPr>
          </w:p>
          <w:p w14:paraId="482CDFA8" w14:textId="1BBDB574" w:rsidR="00DB7B63" w:rsidRPr="00DB7B63" w:rsidRDefault="00DB7B63" w:rsidP="00AE3B07">
            <w:pPr>
              <w:rPr>
                <w:rFonts w:cs="Arial"/>
                <w:b/>
                <w:sz w:val="22"/>
                <w:szCs w:val="22"/>
                <w:lang w:val="sr-Cyrl-RS"/>
              </w:rPr>
            </w:pPr>
            <w:r w:rsidRPr="00DB7B63">
              <w:rPr>
                <w:rFonts w:cs="Arial"/>
                <w:b/>
                <w:sz w:val="22"/>
                <w:szCs w:val="22"/>
                <w:lang w:val="sr-Cyrl-RS"/>
              </w:rPr>
              <w:t>Доказ:</w:t>
            </w:r>
          </w:p>
          <w:p w14:paraId="57E6E620" w14:textId="11B41839" w:rsidR="00DB7B63" w:rsidRPr="00DB7B63" w:rsidRDefault="00DB7B63" w:rsidP="00AE3B07">
            <w:pPr>
              <w:rPr>
                <w:sz w:val="22"/>
                <w:szCs w:val="22"/>
                <w:lang w:val="sr-Cyrl-RS"/>
              </w:rPr>
            </w:pPr>
            <w:r w:rsidRPr="00DB7B63">
              <w:rPr>
                <w:rFonts w:eastAsia="Calibri" w:cs="Arial"/>
                <w:sz w:val="22"/>
                <w:szCs w:val="22"/>
              </w:rPr>
              <w:t>Понуђач је дужан да уз понуду достави потврду  (важећи, потписан и оверен документ од стране овлашћеног лица Произвођача опреме) која пружа доказ да је Понуђач овлашћени  партнер Произвођача за продају понуђених добара на територији Републике Србије</w:t>
            </w:r>
          </w:p>
          <w:p w14:paraId="28404A4C" w14:textId="77777777" w:rsidR="00792FC3" w:rsidRDefault="00792FC3" w:rsidP="00744F82">
            <w:pPr>
              <w:autoSpaceDE w:val="0"/>
              <w:autoSpaceDN w:val="0"/>
              <w:adjustRightInd w:val="0"/>
              <w:rPr>
                <w:rFonts w:cs="Arial"/>
                <w:color w:val="000000" w:themeColor="text1"/>
                <w:sz w:val="22"/>
                <w:szCs w:val="22"/>
                <w:lang w:val="sr-Cyrl-RS"/>
              </w:rPr>
            </w:pPr>
          </w:p>
          <w:p w14:paraId="2B85B828" w14:textId="77777777" w:rsidR="009C663C" w:rsidRDefault="009C663C" w:rsidP="00744F82">
            <w:pPr>
              <w:autoSpaceDE w:val="0"/>
              <w:autoSpaceDN w:val="0"/>
              <w:adjustRightInd w:val="0"/>
              <w:rPr>
                <w:rFonts w:cs="Arial"/>
                <w:color w:val="000000" w:themeColor="text1"/>
                <w:sz w:val="22"/>
                <w:szCs w:val="22"/>
                <w:lang w:val="sr-Cyrl-RS"/>
              </w:rPr>
            </w:pPr>
            <w:r>
              <w:rPr>
                <w:rFonts w:cs="Arial"/>
                <w:color w:val="000000" w:themeColor="text1"/>
                <w:sz w:val="22"/>
                <w:szCs w:val="22"/>
                <w:lang w:val="sr-Cyrl-RS"/>
              </w:rPr>
              <w:t>Партија 6.</w:t>
            </w:r>
          </w:p>
          <w:p w14:paraId="78448A75" w14:textId="0D34B488" w:rsidR="009C663C" w:rsidRDefault="009C663C" w:rsidP="00744F82">
            <w:pPr>
              <w:autoSpaceDE w:val="0"/>
              <w:autoSpaceDN w:val="0"/>
              <w:adjustRightInd w:val="0"/>
              <w:rPr>
                <w:rFonts w:cs="Arial"/>
                <w:color w:val="000000" w:themeColor="text1"/>
                <w:sz w:val="22"/>
                <w:szCs w:val="22"/>
                <w:lang w:val="sr-Cyrl-RS"/>
              </w:rPr>
            </w:pPr>
          </w:p>
          <w:p w14:paraId="39FE77E9" w14:textId="473A10AC" w:rsidR="009C663C" w:rsidRPr="009C663C" w:rsidRDefault="009C663C" w:rsidP="00744F82">
            <w:pPr>
              <w:autoSpaceDE w:val="0"/>
              <w:autoSpaceDN w:val="0"/>
              <w:adjustRightInd w:val="0"/>
              <w:rPr>
                <w:rFonts w:cs="Arial"/>
                <w:b/>
                <w:color w:val="000000" w:themeColor="text1"/>
                <w:sz w:val="22"/>
                <w:szCs w:val="22"/>
                <w:lang w:val="sr-Cyrl-RS"/>
              </w:rPr>
            </w:pPr>
            <w:r w:rsidRPr="009C663C">
              <w:rPr>
                <w:rFonts w:cs="Arial"/>
                <w:b/>
                <w:color w:val="000000" w:themeColor="text1"/>
                <w:sz w:val="22"/>
                <w:szCs w:val="22"/>
                <w:lang w:val="sr-Cyrl-RS"/>
              </w:rPr>
              <w:t xml:space="preserve">Услов: </w:t>
            </w:r>
          </w:p>
          <w:p w14:paraId="47ABBC38" w14:textId="77777777" w:rsidR="009C663C" w:rsidRPr="009C663C" w:rsidRDefault="009C663C" w:rsidP="009C663C">
            <w:pPr>
              <w:rPr>
                <w:sz w:val="22"/>
                <w:szCs w:val="22"/>
              </w:rPr>
            </w:pPr>
            <w:r w:rsidRPr="009C663C">
              <w:rPr>
                <w:sz w:val="22"/>
                <w:szCs w:val="22"/>
              </w:rPr>
              <w:lastRenderedPageBreak/>
              <w:t>Да је понуђач поседује највиши партнерски статус у Републици Србији, као и да је овлашћен од стране произвођача претежно понуђене опреме за продају и пружање техничке подршке понуђених добара на територији Републике Србије.</w:t>
            </w:r>
          </w:p>
          <w:p w14:paraId="5F146524" w14:textId="77777777" w:rsidR="009C663C" w:rsidRDefault="009C663C" w:rsidP="00744F82">
            <w:pPr>
              <w:autoSpaceDE w:val="0"/>
              <w:autoSpaceDN w:val="0"/>
              <w:adjustRightInd w:val="0"/>
              <w:rPr>
                <w:rFonts w:cs="Arial"/>
                <w:color w:val="000000" w:themeColor="text1"/>
                <w:sz w:val="22"/>
                <w:szCs w:val="22"/>
                <w:lang w:val="sr-Cyrl-RS"/>
              </w:rPr>
            </w:pPr>
          </w:p>
          <w:p w14:paraId="132B0F36" w14:textId="77777777" w:rsidR="009C663C" w:rsidRDefault="009C663C" w:rsidP="00744F82">
            <w:pPr>
              <w:autoSpaceDE w:val="0"/>
              <w:autoSpaceDN w:val="0"/>
              <w:adjustRightInd w:val="0"/>
              <w:rPr>
                <w:rFonts w:cs="Arial"/>
                <w:b/>
                <w:color w:val="000000" w:themeColor="text1"/>
                <w:sz w:val="22"/>
                <w:szCs w:val="22"/>
                <w:lang w:val="sr-Cyrl-RS"/>
              </w:rPr>
            </w:pPr>
            <w:r w:rsidRPr="009C663C">
              <w:rPr>
                <w:rFonts w:cs="Arial"/>
                <w:b/>
                <w:color w:val="000000" w:themeColor="text1"/>
                <w:sz w:val="22"/>
                <w:szCs w:val="22"/>
                <w:lang w:val="sr-Cyrl-RS"/>
              </w:rPr>
              <w:t xml:space="preserve">Доказ: </w:t>
            </w:r>
          </w:p>
          <w:p w14:paraId="42BB982D" w14:textId="77777777" w:rsidR="005575E3" w:rsidRDefault="005575E3" w:rsidP="00744F82">
            <w:pPr>
              <w:autoSpaceDE w:val="0"/>
              <w:autoSpaceDN w:val="0"/>
              <w:adjustRightInd w:val="0"/>
              <w:rPr>
                <w:sz w:val="22"/>
                <w:szCs w:val="22"/>
              </w:rPr>
            </w:pPr>
            <w:r w:rsidRPr="005575E3">
              <w:rPr>
                <w:sz w:val="22"/>
                <w:szCs w:val="22"/>
              </w:rPr>
              <w:t>Понуђач је дужан да уз понуду достави потврду (важећи, потписан и оверен документ од стране овлашћеног лица Произвођача опреме насловљен на Наручиоца) која пружа доказ да је Понуђач поседује највиши партнерски статус и да је овлашћени партнер Произвођача за продају и пружање техничке подршке понуђених добара на територији Републике Србије – ауторизација.</w:t>
            </w:r>
          </w:p>
          <w:p w14:paraId="77762A3C" w14:textId="77777777" w:rsidR="00E50655" w:rsidRDefault="00E50655" w:rsidP="00744F82">
            <w:pPr>
              <w:autoSpaceDE w:val="0"/>
              <w:autoSpaceDN w:val="0"/>
              <w:adjustRightInd w:val="0"/>
              <w:rPr>
                <w:sz w:val="22"/>
                <w:szCs w:val="22"/>
              </w:rPr>
            </w:pPr>
          </w:p>
          <w:p w14:paraId="2E2F5926" w14:textId="1914C09B" w:rsidR="00E50655" w:rsidRDefault="00E50655" w:rsidP="00744F82">
            <w:pPr>
              <w:autoSpaceDE w:val="0"/>
              <w:autoSpaceDN w:val="0"/>
              <w:adjustRightInd w:val="0"/>
              <w:rPr>
                <w:sz w:val="22"/>
                <w:szCs w:val="22"/>
                <w:lang w:val="sr-Cyrl-RS"/>
              </w:rPr>
            </w:pPr>
            <w:r>
              <w:rPr>
                <w:sz w:val="22"/>
                <w:szCs w:val="22"/>
                <w:lang w:val="sr-Cyrl-RS"/>
              </w:rPr>
              <w:t>Партија 7.</w:t>
            </w:r>
          </w:p>
          <w:p w14:paraId="4C2DB55A" w14:textId="77777777" w:rsidR="00785290" w:rsidRDefault="00785290" w:rsidP="00744F82">
            <w:pPr>
              <w:autoSpaceDE w:val="0"/>
              <w:autoSpaceDN w:val="0"/>
              <w:adjustRightInd w:val="0"/>
              <w:rPr>
                <w:sz w:val="22"/>
                <w:szCs w:val="22"/>
                <w:lang w:val="sr-Cyrl-RS"/>
              </w:rPr>
            </w:pPr>
          </w:p>
          <w:p w14:paraId="1F82809C" w14:textId="6A1E7E01" w:rsidR="0009375B" w:rsidRPr="0009375B" w:rsidRDefault="0009375B" w:rsidP="00744F82">
            <w:pPr>
              <w:autoSpaceDE w:val="0"/>
              <w:autoSpaceDN w:val="0"/>
              <w:adjustRightInd w:val="0"/>
              <w:rPr>
                <w:b/>
                <w:sz w:val="22"/>
                <w:szCs w:val="22"/>
                <w:lang w:val="sr-Cyrl-RS"/>
              </w:rPr>
            </w:pPr>
            <w:r w:rsidRPr="0009375B">
              <w:rPr>
                <w:b/>
                <w:sz w:val="22"/>
                <w:szCs w:val="22"/>
                <w:lang w:val="sr-Cyrl-RS"/>
              </w:rPr>
              <w:t xml:space="preserve">Услов: </w:t>
            </w:r>
          </w:p>
          <w:p w14:paraId="028D7F40" w14:textId="48ED369A" w:rsidR="00E50655" w:rsidRPr="00E50655" w:rsidRDefault="0009375B" w:rsidP="00E50655">
            <w:pPr>
              <w:autoSpaceDE w:val="0"/>
              <w:autoSpaceDN w:val="0"/>
              <w:adjustRightInd w:val="0"/>
              <w:rPr>
                <w:sz w:val="22"/>
                <w:szCs w:val="22"/>
                <w:lang w:val="sr-Cyrl-RS"/>
              </w:rPr>
            </w:pPr>
            <w:r>
              <w:rPr>
                <w:sz w:val="22"/>
                <w:szCs w:val="22"/>
                <w:lang w:val="sr-Latn-RS"/>
              </w:rPr>
              <w:t>-</w:t>
            </w:r>
            <w:r>
              <w:rPr>
                <w:sz w:val="22"/>
                <w:szCs w:val="22"/>
                <w:lang w:val="sr-Cyrl-RS"/>
              </w:rPr>
              <w:t>Да је понуђач овлашћен од стране</w:t>
            </w:r>
            <w:r w:rsidR="00E50655">
              <w:rPr>
                <w:sz w:val="22"/>
                <w:szCs w:val="22"/>
                <w:lang w:val="sr-Cyrl-RS"/>
              </w:rPr>
              <w:t xml:space="preserve"> произвођача</w:t>
            </w:r>
            <w:r w:rsidR="00E50655">
              <w:rPr>
                <w:sz w:val="22"/>
                <w:szCs w:val="22"/>
              </w:rPr>
              <w:t xml:space="preserve"> </w:t>
            </w:r>
            <w:r w:rsidR="00E50655" w:rsidRPr="00E50655">
              <w:rPr>
                <w:sz w:val="22"/>
                <w:szCs w:val="22"/>
                <w:lang w:val="sr-Cyrl-RS"/>
              </w:rPr>
              <w:t>(са најмање Силвер партнерским статусом) да је овлашћен да продаје и пружа техничку подршку за опрему на територији Републике Србије;</w:t>
            </w:r>
          </w:p>
          <w:p w14:paraId="1D379744" w14:textId="75DAF471" w:rsidR="00E50655" w:rsidRDefault="00E50655" w:rsidP="00E50655">
            <w:pPr>
              <w:autoSpaceDE w:val="0"/>
              <w:autoSpaceDN w:val="0"/>
              <w:adjustRightInd w:val="0"/>
              <w:rPr>
                <w:sz w:val="22"/>
                <w:szCs w:val="22"/>
                <w:lang w:val="sr-Cyrl-RS"/>
              </w:rPr>
            </w:pPr>
            <w:r>
              <w:rPr>
                <w:sz w:val="22"/>
                <w:szCs w:val="22"/>
                <w:lang w:val="sr-Cyrl-RS"/>
              </w:rPr>
              <w:t>-</w:t>
            </w:r>
            <w:r w:rsidR="0009375B">
              <w:rPr>
                <w:sz w:val="22"/>
                <w:szCs w:val="22"/>
                <w:lang w:val="sr-Cyrl-RS"/>
              </w:rPr>
              <w:t xml:space="preserve">Да је понуђач овлашћен од стране произвођача </w:t>
            </w:r>
            <w:r w:rsidR="0009375B" w:rsidRPr="0009375B">
              <w:rPr>
                <w:sz w:val="22"/>
                <w:szCs w:val="22"/>
                <w:lang w:val="sr-Cyrl-RS"/>
              </w:rPr>
              <w:t xml:space="preserve">VMware </w:t>
            </w:r>
            <w:r w:rsidRPr="00E50655">
              <w:rPr>
                <w:sz w:val="22"/>
                <w:szCs w:val="22"/>
                <w:lang w:val="sr-Cyrl-RS"/>
              </w:rPr>
              <w:t>(са најмање</w:t>
            </w:r>
            <w:r w:rsidR="0009375B" w:rsidRPr="00303085">
              <w:t xml:space="preserve"> </w:t>
            </w:r>
            <w:r w:rsidR="0009375B" w:rsidRPr="0009375B">
              <w:rPr>
                <w:sz w:val="22"/>
                <w:szCs w:val="22"/>
              </w:rPr>
              <w:t>Enterprise</w:t>
            </w:r>
            <w:r w:rsidR="0009375B">
              <w:rPr>
                <w:sz w:val="22"/>
                <w:szCs w:val="22"/>
              </w:rPr>
              <w:t xml:space="preserve"> </w:t>
            </w:r>
            <w:r w:rsidRPr="00E50655">
              <w:rPr>
                <w:sz w:val="22"/>
                <w:szCs w:val="22"/>
                <w:lang w:val="sr-Cyrl-RS"/>
              </w:rPr>
              <w:t>) да је овлашћен да продаје и пружа техничку подршку за софтвер на територији Републике Србије;</w:t>
            </w:r>
          </w:p>
          <w:p w14:paraId="6BE07FF5" w14:textId="00C39148" w:rsidR="00785290" w:rsidRDefault="00785290" w:rsidP="00E50655">
            <w:pPr>
              <w:autoSpaceDE w:val="0"/>
              <w:autoSpaceDN w:val="0"/>
              <w:adjustRightInd w:val="0"/>
              <w:rPr>
                <w:sz w:val="22"/>
                <w:szCs w:val="22"/>
                <w:lang w:val="sr-Cyrl-RS"/>
              </w:rPr>
            </w:pPr>
          </w:p>
          <w:p w14:paraId="69A9380B" w14:textId="19007A21" w:rsidR="00785290" w:rsidRDefault="00785290" w:rsidP="00E50655">
            <w:pPr>
              <w:autoSpaceDE w:val="0"/>
              <w:autoSpaceDN w:val="0"/>
              <w:adjustRightInd w:val="0"/>
              <w:rPr>
                <w:b/>
                <w:sz w:val="22"/>
                <w:szCs w:val="22"/>
                <w:lang w:val="sr-Cyrl-RS"/>
              </w:rPr>
            </w:pPr>
            <w:r w:rsidRPr="00785290">
              <w:rPr>
                <w:b/>
                <w:sz w:val="22"/>
                <w:szCs w:val="22"/>
                <w:lang w:val="sr-Cyrl-RS"/>
              </w:rPr>
              <w:t xml:space="preserve">Доказ: </w:t>
            </w:r>
          </w:p>
          <w:p w14:paraId="4259FDE8" w14:textId="4582962E" w:rsidR="00785290" w:rsidRDefault="00785290" w:rsidP="00E50655">
            <w:pPr>
              <w:autoSpaceDE w:val="0"/>
              <w:autoSpaceDN w:val="0"/>
              <w:adjustRightInd w:val="0"/>
              <w:rPr>
                <w:sz w:val="22"/>
                <w:szCs w:val="22"/>
                <w:lang w:val="sr-Cyrl-RS"/>
              </w:rPr>
            </w:pPr>
            <w:r w:rsidRPr="00785290">
              <w:rPr>
                <w:sz w:val="22"/>
                <w:szCs w:val="22"/>
                <w:lang w:val="sr-Cyrl-RS"/>
              </w:rPr>
              <w:t xml:space="preserve">Понуђачи достављају фотокопије одговарајућих партнерских сертификата. Понуђачи достављају фотокопије овлашћења произвођача </w:t>
            </w:r>
            <w:r>
              <w:rPr>
                <w:sz w:val="22"/>
                <w:szCs w:val="22"/>
              </w:rPr>
              <w:t>HP</w:t>
            </w:r>
            <w:r>
              <w:rPr>
                <w:sz w:val="22"/>
                <w:szCs w:val="22"/>
                <w:lang w:val="sr-Cyrl-RS"/>
              </w:rPr>
              <w:t xml:space="preserve"> и</w:t>
            </w:r>
            <w:r w:rsidRPr="00785290">
              <w:rPr>
                <w:sz w:val="22"/>
                <w:szCs w:val="22"/>
                <w:lang w:val="sr-Cyrl-RS"/>
              </w:rPr>
              <w:t xml:space="preserve"> VMware</w:t>
            </w:r>
            <w:r>
              <w:rPr>
                <w:sz w:val="22"/>
                <w:szCs w:val="22"/>
                <w:lang w:val="sr-Cyrl-RS"/>
              </w:rPr>
              <w:t xml:space="preserve"> </w:t>
            </w:r>
            <w:r w:rsidRPr="00785290">
              <w:rPr>
                <w:sz w:val="22"/>
                <w:szCs w:val="22"/>
                <w:lang w:val="sr-Cyrl-RS"/>
              </w:rPr>
              <w:t xml:space="preserve"> да је овлашћен да  продаје опрему/софтвер, пружа техничку подршку за софтвер и опрему на територији Републике Србије, насловљене на Наручиоца и на предметни поступак набавке. Наручилац задржава право да накнадно захтева од понуђача доставу оригинала или оверене фотокопије на увид.</w:t>
            </w:r>
          </w:p>
          <w:p w14:paraId="3DC83189" w14:textId="59F53C95" w:rsidR="004751C4" w:rsidRDefault="004751C4" w:rsidP="00E50655">
            <w:pPr>
              <w:autoSpaceDE w:val="0"/>
              <w:autoSpaceDN w:val="0"/>
              <w:adjustRightInd w:val="0"/>
              <w:rPr>
                <w:sz w:val="22"/>
                <w:szCs w:val="22"/>
                <w:lang w:val="sr-Cyrl-RS"/>
              </w:rPr>
            </w:pPr>
          </w:p>
          <w:p w14:paraId="3021F8C5" w14:textId="4AC00F59" w:rsidR="004751C4" w:rsidRDefault="004751C4" w:rsidP="00E50655">
            <w:pPr>
              <w:autoSpaceDE w:val="0"/>
              <w:autoSpaceDN w:val="0"/>
              <w:adjustRightInd w:val="0"/>
              <w:rPr>
                <w:sz w:val="22"/>
                <w:szCs w:val="22"/>
                <w:lang w:val="sr-Cyrl-RS"/>
              </w:rPr>
            </w:pPr>
            <w:r>
              <w:rPr>
                <w:sz w:val="22"/>
                <w:szCs w:val="22"/>
                <w:lang w:val="sr-Cyrl-RS"/>
              </w:rPr>
              <w:t>Партија 8.</w:t>
            </w:r>
          </w:p>
          <w:p w14:paraId="4519B887" w14:textId="77777777" w:rsidR="004751C4" w:rsidRDefault="004751C4" w:rsidP="00E50655">
            <w:pPr>
              <w:autoSpaceDE w:val="0"/>
              <w:autoSpaceDN w:val="0"/>
              <w:adjustRightInd w:val="0"/>
              <w:rPr>
                <w:sz w:val="22"/>
                <w:szCs w:val="22"/>
                <w:lang w:val="sr-Cyrl-RS"/>
              </w:rPr>
            </w:pPr>
          </w:p>
          <w:p w14:paraId="2A321540" w14:textId="08EA7F7E" w:rsid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Услов:</w:t>
            </w:r>
            <w:r w:rsidRPr="004751C4">
              <w:rPr>
                <w:rFonts w:cs="Arial"/>
                <w:color w:val="000000"/>
                <w:sz w:val="22"/>
                <w:szCs w:val="22"/>
              </w:rPr>
              <w:t xml:space="preserve"> Понуђач мора бити овлашћен за продају</w:t>
            </w:r>
            <w:r w:rsidRPr="004751C4">
              <w:rPr>
                <w:rFonts w:cs="Arial"/>
                <w:color w:val="000000"/>
                <w:sz w:val="22"/>
                <w:szCs w:val="22"/>
                <w:lang w:val="sr-Cyrl-RS"/>
              </w:rPr>
              <w:t xml:space="preserve"> и</w:t>
            </w:r>
            <w:r w:rsidRPr="004751C4">
              <w:rPr>
                <w:rFonts w:cs="Arial"/>
                <w:color w:val="000000"/>
                <w:sz w:val="22"/>
                <w:szCs w:val="22"/>
              </w:rPr>
              <w:t xml:space="preserve"> имплементацију </w:t>
            </w:r>
            <w:r w:rsidRPr="004751C4">
              <w:rPr>
                <w:rFonts w:cs="Arial"/>
                <w:color w:val="000000"/>
                <w:sz w:val="22"/>
                <w:szCs w:val="22"/>
                <w:lang w:val="sr-Cyrl-RS"/>
              </w:rPr>
              <w:t>сториџа произвођача ЕМС</w:t>
            </w:r>
            <w:r w:rsidRPr="004751C4">
              <w:rPr>
                <w:rFonts w:cs="Arial"/>
                <w:color w:val="000000"/>
                <w:sz w:val="22"/>
                <w:szCs w:val="22"/>
              </w:rPr>
              <w:t>,  на територији Републике Србије.</w:t>
            </w:r>
          </w:p>
          <w:p w14:paraId="2729B554" w14:textId="77777777" w:rsidR="000552BA" w:rsidRPr="004751C4" w:rsidRDefault="000552BA" w:rsidP="004751C4">
            <w:pPr>
              <w:autoSpaceDE w:val="0"/>
              <w:autoSpaceDN w:val="0"/>
              <w:adjustRightInd w:val="0"/>
              <w:contextualSpacing/>
              <w:rPr>
                <w:rFonts w:cs="Arial"/>
                <w:color w:val="000000"/>
                <w:sz w:val="22"/>
                <w:szCs w:val="22"/>
              </w:rPr>
            </w:pPr>
          </w:p>
          <w:p w14:paraId="5E65F4CA"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је понуђач овлашћен за продају</w:t>
            </w:r>
            <w:r w:rsidRPr="004751C4">
              <w:rPr>
                <w:rFonts w:cs="Arial"/>
                <w:color w:val="000000"/>
                <w:sz w:val="22"/>
                <w:szCs w:val="22"/>
                <w:lang w:val="sr-Cyrl-RS"/>
              </w:rPr>
              <w:t xml:space="preserve"> и </w:t>
            </w:r>
            <w:r w:rsidRPr="004751C4">
              <w:rPr>
                <w:rFonts w:cs="Arial"/>
                <w:color w:val="000000"/>
                <w:sz w:val="22"/>
                <w:szCs w:val="22"/>
              </w:rPr>
              <w:t xml:space="preserve"> имплементацију понуђeног добра на територији Републике Србије.</w:t>
            </w:r>
          </w:p>
          <w:p w14:paraId="086CE099" w14:textId="77777777" w:rsidR="004751C4" w:rsidRPr="004751C4" w:rsidRDefault="004751C4" w:rsidP="004751C4">
            <w:pPr>
              <w:autoSpaceDE w:val="0"/>
              <w:autoSpaceDN w:val="0"/>
              <w:adjustRightInd w:val="0"/>
              <w:contextualSpacing/>
              <w:rPr>
                <w:rFonts w:cs="Arial"/>
                <w:color w:val="000000"/>
                <w:sz w:val="22"/>
                <w:szCs w:val="22"/>
              </w:rPr>
            </w:pPr>
          </w:p>
          <w:p w14:paraId="53F100AF" w14:textId="0BCE7629" w:rsid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Услов:</w:t>
            </w:r>
            <w:r w:rsidRPr="004751C4">
              <w:rPr>
                <w:rFonts w:cs="Arial"/>
                <w:color w:val="000000"/>
                <w:sz w:val="22"/>
                <w:szCs w:val="22"/>
              </w:rPr>
              <w:t xml:space="preserve"> Понуђач мора бити овлашћен за продају</w:t>
            </w:r>
            <w:r w:rsidRPr="004751C4">
              <w:rPr>
                <w:rFonts w:cs="Arial"/>
                <w:color w:val="000000"/>
                <w:sz w:val="22"/>
                <w:szCs w:val="22"/>
                <w:lang w:val="sr-Latn-RS"/>
              </w:rPr>
              <w:t xml:space="preserve"> </w:t>
            </w:r>
            <w:r w:rsidRPr="004751C4">
              <w:rPr>
                <w:rFonts w:cs="Arial"/>
                <w:color w:val="000000"/>
                <w:sz w:val="22"/>
                <w:szCs w:val="22"/>
                <w:lang w:val="sr-Cyrl-RS"/>
              </w:rPr>
              <w:t>софтвера за виртуализацију произвођача vmware</w:t>
            </w:r>
            <w:r w:rsidRPr="004751C4">
              <w:rPr>
                <w:rFonts w:cs="Arial"/>
                <w:color w:val="000000"/>
                <w:sz w:val="22"/>
                <w:szCs w:val="22"/>
              </w:rPr>
              <w:t>,  на територији Републике Србије.</w:t>
            </w:r>
          </w:p>
          <w:p w14:paraId="0A97AA16" w14:textId="77777777" w:rsidR="000552BA" w:rsidRPr="004751C4" w:rsidRDefault="000552BA" w:rsidP="004751C4">
            <w:pPr>
              <w:autoSpaceDE w:val="0"/>
              <w:autoSpaceDN w:val="0"/>
              <w:adjustRightInd w:val="0"/>
              <w:contextualSpacing/>
              <w:rPr>
                <w:rFonts w:cs="Arial"/>
                <w:color w:val="000000"/>
                <w:sz w:val="22"/>
                <w:szCs w:val="22"/>
              </w:rPr>
            </w:pPr>
          </w:p>
          <w:p w14:paraId="5FB40EC4"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је понуђач овлашћен за продају, понуђeног добра на територији Републике Србије.</w:t>
            </w:r>
          </w:p>
          <w:p w14:paraId="19A76333" w14:textId="77777777" w:rsidR="004751C4" w:rsidRPr="004751C4" w:rsidRDefault="004751C4" w:rsidP="004751C4">
            <w:pPr>
              <w:autoSpaceDE w:val="0"/>
              <w:autoSpaceDN w:val="0"/>
              <w:adjustRightInd w:val="0"/>
              <w:contextualSpacing/>
              <w:rPr>
                <w:rFonts w:cs="Arial"/>
                <w:color w:val="000000"/>
                <w:sz w:val="22"/>
                <w:szCs w:val="22"/>
              </w:rPr>
            </w:pPr>
          </w:p>
          <w:p w14:paraId="459567E1" w14:textId="437556AD" w:rsid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Услов:</w:t>
            </w:r>
            <w:r w:rsidRPr="004751C4">
              <w:rPr>
                <w:rFonts w:cs="Arial"/>
                <w:color w:val="000000"/>
                <w:sz w:val="22"/>
                <w:szCs w:val="22"/>
              </w:rPr>
              <w:t xml:space="preserve"> Понуђач мора бити овлашћен за продају</w:t>
            </w:r>
            <w:r w:rsidRPr="004751C4">
              <w:rPr>
                <w:rFonts w:cs="Arial"/>
                <w:color w:val="000000"/>
                <w:sz w:val="22"/>
                <w:szCs w:val="22"/>
                <w:lang w:val="sr-Cyrl-RS"/>
              </w:rPr>
              <w:t xml:space="preserve"> и</w:t>
            </w:r>
            <w:r w:rsidRPr="004751C4">
              <w:rPr>
                <w:rFonts w:cs="Arial"/>
                <w:color w:val="000000"/>
                <w:sz w:val="22"/>
                <w:szCs w:val="22"/>
              </w:rPr>
              <w:t xml:space="preserve"> имплементацију </w:t>
            </w:r>
            <w:r w:rsidRPr="004751C4">
              <w:rPr>
                <w:rFonts w:cs="Arial"/>
                <w:color w:val="000000"/>
                <w:sz w:val="22"/>
                <w:szCs w:val="22"/>
                <w:lang w:val="sr-Cyrl-RS"/>
              </w:rPr>
              <w:t xml:space="preserve">сториџа произвођача </w:t>
            </w:r>
            <w:r w:rsidRPr="004751C4">
              <w:rPr>
                <w:rFonts w:cs="Arial"/>
                <w:color w:val="000000"/>
                <w:sz w:val="22"/>
                <w:szCs w:val="22"/>
                <w:lang w:val="sr-Latn-RS"/>
              </w:rPr>
              <w:t>HPE</w:t>
            </w:r>
            <w:r w:rsidRPr="004751C4">
              <w:rPr>
                <w:rFonts w:cs="Arial"/>
                <w:color w:val="000000"/>
                <w:sz w:val="22"/>
                <w:szCs w:val="22"/>
              </w:rPr>
              <w:t>,  на територији Републике Србије.</w:t>
            </w:r>
          </w:p>
          <w:p w14:paraId="078AF362" w14:textId="77777777" w:rsidR="000552BA" w:rsidRPr="004751C4" w:rsidRDefault="000552BA" w:rsidP="004751C4">
            <w:pPr>
              <w:autoSpaceDE w:val="0"/>
              <w:autoSpaceDN w:val="0"/>
              <w:adjustRightInd w:val="0"/>
              <w:contextualSpacing/>
              <w:rPr>
                <w:rFonts w:cs="Arial"/>
                <w:color w:val="000000"/>
                <w:sz w:val="22"/>
                <w:szCs w:val="22"/>
              </w:rPr>
            </w:pPr>
          </w:p>
          <w:p w14:paraId="0FBF001A"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је понуђач овлашћен за продају</w:t>
            </w:r>
            <w:r w:rsidRPr="004751C4">
              <w:rPr>
                <w:rFonts w:cs="Arial"/>
                <w:color w:val="000000"/>
                <w:sz w:val="22"/>
                <w:szCs w:val="22"/>
                <w:lang w:val="sr-Cyrl-RS"/>
              </w:rPr>
              <w:t xml:space="preserve"> и </w:t>
            </w:r>
            <w:r w:rsidRPr="004751C4">
              <w:rPr>
                <w:rFonts w:cs="Arial"/>
                <w:color w:val="000000"/>
                <w:sz w:val="22"/>
                <w:szCs w:val="22"/>
              </w:rPr>
              <w:t>имплементацију понуђeног добра на територији Републике Србије.</w:t>
            </w:r>
          </w:p>
          <w:p w14:paraId="2D73A55C" w14:textId="77777777" w:rsidR="004751C4" w:rsidRPr="004751C4" w:rsidRDefault="004751C4" w:rsidP="004751C4">
            <w:pPr>
              <w:autoSpaceDE w:val="0"/>
              <w:autoSpaceDN w:val="0"/>
              <w:adjustRightInd w:val="0"/>
              <w:contextualSpacing/>
              <w:rPr>
                <w:rFonts w:cs="Arial"/>
                <w:color w:val="000000"/>
                <w:sz w:val="22"/>
                <w:szCs w:val="22"/>
              </w:rPr>
            </w:pPr>
          </w:p>
          <w:p w14:paraId="489B91F0"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Услов:</w:t>
            </w:r>
            <w:r w:rsidRPr="004751C4">
              <w:rPr>
                <w:rFonts w:cs="Arial"/>
                <w:color w:val="000000"/>
                <w:sz w:val="22"/>
                <w:szCs w:val="22"/>
              </w:rPr>
              <w:t xml:space="preserve"> Понуђач мора бити овлашћен за продају</w:t>
            </w:r>
            <w:r w:rsidRPr="004751C4">
              <w:rPr>
                <w:rFonts w:cs="Arial"/>
                <w:color w:val="000000"/>
                <w:sz w:val="22"/>
                <w:szCs w:val="22"/>
                <w:lang w:val="sr-Cyrl-RS"/>
              </w:rPr>
              <w:t xml:space="preserve"> и</w:t>
            </w:r>
            <w:r w:rsidRPr="004751C4">
              <w:rPr>
                <w:rFonts w:cs="Arial"/>
                <w:color w:val="000000"/>
                <w:sz w:val="22"/>
                <w:szCs w:val="22"/>
              </w:rPr>
              <w:t xml:space="preserve"> имплементацију </w:t>
            </w:r>
            <w:r w:rsidRPr="004751C4">
              <w:rPr>
                <w:rFonts w:cs="Arial"/>
                <w:color w:val="000000"/>
                <w:sz w:val="22"/>
                <w:szCs w:val="22"/>
                <w:lang w:val="sr-Cyrl-RS"/>
              </w:rPr>
              <w:t xml:space="preserve">сториџа произвођача </w:t>
            </w:r>
            <w:r w:rsidRPr="004751C4">
              <w:rPr>
                <w:rFonts w:cs="Arial"/>
                <w:color w:val="000000"/>
                <w:sz w:val="22"/>
                <w:szCs w:val="22"/>
                <w:lang w:val="sr-Latn-RS"/>
              </w:rPr>
              <w:t>IBM</w:t>
            </w:r>
            <w:r w:rsidRPr="004751C4">
              <w:rPr>
                <w:rFonts w:cs="Arial"/>
                <w:color w:val="000000"/>
                <w:sz w:val="22"/>
                <w:szCs w:val="22"/>
              </w:rPr>
              <w:t>,  на територији Републике Србије.</w:t>
            </w:r>
          </w:p>
          <w:p w14:paraId="133A8406"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lastRenderedPageBreak/>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је понуђач овлашћен за продају</w:t>
            </w:r>
            <w:r w:rsidRPr="004751C4">
              <w:rPr>
                <w:rFonts w:cs="Arial"/>
                <w:color w:val="000000"/>
                <w:sz w:val="22"/>
                <w:szCs w:val="22"/>
                <w:lang w:val="sr-Cyrl-RS"/>
              </w:rPr>
              <w:t xml:space="preserve"> и </w:t>
            </w:r>
            <w:r w:rsidRPr="004751C4">
              <w:rPr>
                <w:rFonts w:cs="Arial"/>
                <w:color w:val="000000"/>
                <w:sz w:val="22"/>
                <w:szCs w:val="22"/>
              </w:rPr>
              <w:t>имплементацију понуђeног добра на територији Републике Србије.</w:t>
            </w:r>
          </w:p>
          <w:p w14:paraId="3E06C2A0" w14:textId="3B3F530A" w:rsidR="004751C4" w:rsidRPr="000552BA" w:rsidRDefault="004751C4" w:rsidP="004751C4">
            <w:pPr>
              <w:autoSpaceDE w:val="0"/>
              <w:autoSpaceDN w:val="0"/>
              <w:adjustRightInd w:val="0"/>
              <w:contextualSpacing/>
              <w:rPr>
                <w:rFonts w:cs="Arial"/>
                <w:b/>
                <w:color w:val="000000"/>
                <w:sz w:val="22"/>
                <w:szCs w:val="22"/>
                <w:lang w:val="sr-Latn-RS"/>
              </w:rPr>
            </w:pPr>
          </w:p>
          <w:p w14:paraId="246539F6" w14:textId="77777777" w:rsidR="004751C4" w:rsidRPr="004751C4" w:rsidRDefault="004751C4" w:rsidP="004751C4">
            <w:pPr>
              <w:autoSpaceDE w:val="0"/>
              <w:autoSpaceDN w:val="0"/>
              <w:adjustRightInd w:val="0"/>
              <w:contextualSpacing/>
              <w:rPr>
                <w:rFonts w:cs="Arial"/>
                <w:color w:val="000000"/>
                <w:sz w:val="22"/>
                <w:szCs w:val="22"/>
                <w:lang w:val="sr-Cyrl-RS"/>
              </w:rPr>
            </w:pPr>
            <w:r w:rsidRPr="004751C4">
              <w:rPr>
                <w:rFonts w:cs="Arial"/>
                <w:b/>
                <w:color w:val="000000"/>
                <w:sz w:val="22"/>
                <w:szCs w:val="22"/>
              </w:rPr>
              <w:t>Услов:</w:t>
            </w:r>
            <w:r w:rsidRPr="004751C4">
              <w:rPr>
                <w:rFonts w:cs="Arial"/>
                <w:color w:val="000000"/>
                <w:sz w:val="22"/>
                <w:szCs w:val="22"/>
              </w:rPr>
              <w:t xml:space="preserve"> Понуђач мора имати </w:t>
            </w:r>
            <w:r w:rsidRPr="004751C4">
              <w:rPr>
                <w:rFonts w:cs="Arial"/>
                <w:color w:val="000000"/>
                <w:sz w:val="22"/>
                <w:szCs w:val="22"/>
                <w:lang w:val="sr-Cyrl-RS"/>
              </w:rPr>
              <w:t xml:space="preserve">минимум </w:t>
            </w:r>
            <w:r w:rsidRPr="004751C4">
              <w:rPr>
                <w:rFonts w:cs="Arial"/>
                <w:color w:val="000000"/>
                <w:sz w:val="22"/>
                <w:szCs w:val="22"/>
                <w:lang w:val="sr-Latn-RS"/>
              </w:rPr>
              <w:t>Gold</w:t>
            </w:r>
            <w:r w:rsidRPr="004751C4">
              <w:rPr>
                <w:rFonts w:cs="Arial"/>
                <w:color w:val="000000"/>
                <w:sz w:val="22"/>
                <w:szCs w:val="22"/>
              </w:rPr>
              <w:t xml:space="preserve"> </w:t>
            </w:r>
            <w:r w:rsidRPr="004751C4">
              <w:rPr>
                <w:rFonts w:cs="Arial"/>
                <w:color w:val="000000"/>
                <w:sz w:val="22"/>
                <w:szCs w:val="22"/>
                <w:lang w:val="sr-Cyrl-RS"/>
              </w:rPr>
              <w:t>ниво</w:t>
            </w:r>
            <w:r w:rsidRPr="004751C4">
              <w:rPr>
                <w:rFonts w:cs="Arial"/>
                <w:color w:val="000000"/>
                <w:sz w:val="22"/>
                <w:szCs w:val="22"/>
              </w:rPr>
              <w:t xml:space="preserve"> партнерског статуса </w:t>
            </w:r>
            <w:r w:rsidRPr="004751C4">
              <w:rPr>
                <w:rFonts w:cs="Arial"/>
                <w:color w:val="000000"/>
                <w:sz w:val="22"/>
                <w:szCs w:val="22"/>
                <w:lang w:val="sr-Cyrl-RS"/>
              </w:rPr>
              <w:t xml:space="preserve">код произвођача </w:t>
            </w:r>
            <w:r w:rsidRPr="004751C4">
              <w:rPr>
                <w:rFonts w:cs="Arial"/>
                <w:color w:val="000000"/>
                <w:sz w:val="22"/>
                <w:szCs w:val="22"/>
              </w:rPr>
              <w:t xml:space="preserve"> </w:t>
            </w:r>
            <w:r w:rsidRPr="004751C4">
              <w:rPr>
                <w:rFonts w:cs="Arial"/>
                <w:color w:val="000000"/>
                <w:sz w:val="22"/>
                <w:szCs w:val="22"/>
                <w:lang w:val="sr-Cyrl-RS"/>
              </w:rPr>
              <w:t>ЕМС.</w:t>
            </w:r>
          </w:p>
          <w:p w14:paraId="5A6D50EE"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понуђач поседује </w:t>
            </w:r>
            <w:r w:rsidRPr="004751C4">
              <w:rPr>
                <w:rFonts w:cs="Arial"/>
                <w:color w:val="000000"/>
                <w:sz w:val="22"/>
                <w:szCs w:val="22"/>
                <w:lang w:val="sr-Latn-RS"/>
              </w:rPr>
              <w:t>Gold</w:t>
            </w:r>
            <w:r w:rsidRPr="004751C4">
              <w:rPr>
                <w:rFonts w:cs="Arial"/>
                <w:color w:val="000000"/>
                <w:sz w:val="22"/>
                <w:szCs w:val="22"/>
              </w:rPr>
              <w:t xml:space="preserve"> ниво партерског статуса.</w:t>
            </w:r>
          </w:p>
          <w:p w14:paraId="2EC6AE00" w14:textId="77777777" w:rsidR="004751C4" w:rsidRPr="004751C4" w:rsidRDefault="004751C4" w:rsidP="004751C4">
            <w:pPr>
              <w:autoSpaceDE w:val="0"/>
              <w:autoSpaceDN w:val="0"/>
              <w:adjustRightInd w:val="0"/>
              <w:contextualSpacing/>
              <w:rPr>
                <w:rFonts w:cs="Arial"/>
                <w:color w:val="000000"/>
                <w:sz w:val="22"/>
                <w:szCs w:val="22"/>
              </w:rPr>
            </w:pPr>
          </w:p>
          <w:p w14:paraId="170E134A" w14:textId="77777777" w:rsidR="004751C4" w:rsidRPr="004751C4" w:rsidRDefault="004751C4" w:rsidP="004751C4">
            <w:pPr>
              <w:autoSpaceDE w:val="0"/>
              <w:autoSpaceDN w:val="0"/>
              <w:adjustRightInd w:val="0"/>
              <w:contextualSpacing/>
              <w:rPr>
                <w:rFonts w:cs="Arial"/>
                <w:color w:val="000000"/>
                <w:sz w:val="22"/>
                <w:szCs w:val="22"/>
                <w:lang w:val="sr-Cyrl-RS"/>
              </w:rPr>
            </w:pPr>
            <w:r w:rsidRPr="004751C4">
              <w:rPr>
                <w:rFonts w:cs="Arial"/>
                <w:b/>
                <w:color w:val="000000"/>
                <w:sz w:val="22"/>
                <w:szCs w:val="22"/>
              </w:rPr>
              <w:t>Услов:</w:t>
            </w:r>
            <w:r w:rsidRPr="004751C4">
              <w:rPr>
                <w:rFonts w:cs="Arial"/>
                <w:color w:val="000000"/>
                <w:sz w:val="22"/>
                <w:szCs w:val="22"/>
              </w:rPr>
              <w:t xml:space="preserve"> Понуђач мора имати </w:t>
            </w:r>
            <w:r w:rsidRPr="004751C4">
              <w:rPr>
                <w:rFonts w:cs="Arial"/>
                <w:color w:val="000000"/>
                <w:sz w:val="22"/>
                <w:szCs w:val="22"/>
                <w:lang w:val="sr-Cyrl-RS"/>
              </w:rPr>
              <w:t xml:space="preserve">минимум </w:t>
            </w:r>
            <w:r w:rsidRPr="004751C4">
              <w:rPr>
                <w:rFonts w:cs="Arial"/>
                <w:color w:val="000000"/>
                <w:sz w:val="22"/>
                <w:szCs w:val="22"/>
                <w:lang w:val="sr-Latn-RS"/>
              </w:rPr>
              <w:t>Gold</w:t>
            </w:r>
            <w:r w:rsidRPr="004751C4">
              <w:rPr>
                <w:rFonts w:cs="Arial"/>
                <w:color w:val="000000"/>
                <w:sz w:val="22"/>
                <w:szCs w:val="22"/>
              </w:rPr>
              <w:t xml:space="preserve"> </w:t>
            </w:r>
            <w:r w:rsidRPr="004751C4">
              <w:rPr>
                <w:rFonts w:cs="Arial"/>
                <w:color w:val="000000"/>
                <w:sz w:val="22"/>
                <w:szCs w:val="22"/>
                <w:lang w:val="sr-Cyrl-RS"/>
              </w:rPr>
              <w:t xml:space="preserve">ниво </w:t>
            </w:r>
            <w:r w:rsidRPr="004751C4">
              <w:rPr>
                <w:rFonts w:cs="Arial"/>
                <w:color w:val="000000"/>
                <w:sz w:val="22"/>
                <w:szCs w:val="22"/>
              </w:rPr>
              <w:t xml:space="preserve">партнерског статуса </w:t>
            </w:r>
            <w:r w:rsidRPr="004751C4">
              <w:rPr>
                <w:rFonts w:cs="Arial"/>
                <w:color w:val="000000"/>
                <w:sz w:val="22"/>
                <w:szCs w:val="22"/>
                <w:lang w:val="sr-Cyrl-RS"/>
              </w:rPr>
              <w:t xml:space="preserve">код произвођача </w:t>
            </w:r>
            <w:r w:rsidRPr="004751C4">
              <w:rPr>
                <w:rFonts w:cs="Arial"/>
                <w:color w:val="000000"/>
                <w:sz w:val="22"/>
                <w:szCs w:val="22"/>
              </w:rPr>
              <w:t xml:space="preserve"> </w:t>
            </w:r>
            <w:r w:rsidRPr="004751C4">
              <w:rPr>
                <w:rFonts w:cs="Arial"/>
                <w:color w:val="000000"/>
                <w:sz w:val="22"/>
                <w:szCs w:val="22"/>
                <w:lang w:val="sr-Latn-RS"/>
              </w:rPr>
              <w:t>HPE</w:t>
            </w:r>
            <w:r w:rsidRPr="004751C4">
              <w:rPr>
                <w:rFonts w:cs="Arial"/>
                <w:color w:val="000000"/>
                <w:sz w:val="22"/>
                <w:szCs w:val="22"/>
                <w:lang w:val="sr-Cyrl-RS"/>
              </w:rPr>
              <w:t>.</w:t>
            </w:r>
          </w:p>
          <w:p w14:paraId="1206B6D5"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понуђач поседује </w:t>
            </w:r>
            <w:r w:rsidRPr="004751C4">
              <w:rPr>
                <w:rFonts w:cs="Arial"/>
                <w:color w:val="000000"/>
                <w:sz w:val="22"/>
                <w:szCs w:val="22"/>
                <w:lang w:val="sr-Latn-RS"/>
              </w:rPr>
              <w:t>Gold</w:t>
            </w:r>
            <w:r w:rsidRPr="004751C4">
              <w:rPr>
                <w:rFonts w:cs="Arial"/>
                <w:color w:val="000000"/>
                <w:sz w:val="22"/>
                <w:szCs w:val="22"/>
              </w:rPr>
              <w:t xml:space="preserve"> ниво партерског статуса.</w:t>
            </w:r>
          </w:p>
          <w:p w14:paraId="26A0BEA8" w14:textId="77777777" w:rsidR="004751C4" w:rsidRPr="004751C4" w:rsidRDefault="004751C4" w:rsidP="004751C4">
            <w:pPr>
              <w:autoSpaceDE w:val="0"/>
              <w:autoSpaceDN w:val="0"/>
              <w:adjustRightInd w:val="0"/>
              <w:contextualSpacing/>
              <w:rPr>
                <w:rFonts w:cs="Arial"/>
                <w:b/>
                <w:color w:val="000000"/>
                <w:sz w:val="22"/>
                <w:szCs w:val="22"/>
              </w:rPr>
            </w:pPr>
          </w:p>
          <w:p w14:paraId="7FBEEC20" w14:textId="77777777" w:rsidR="004751C4" w:rsidRPr="004751C4" w:rsidRDefault="004751C4" w:rsidP="004751C4">
            <w:pPr>
              <w:autoSpaceDE w:val="0"/>
              <w:autoSpaceDN w:val="0"/>
              <w:adjustRightInd w:val="0"/>
              <w:contextualSpacing/>
              <w:rPr>
                <w:rFonts w:cs="Arial"/>
                <w:color w:val="000000"/>
                <w:sz w:val="22"/>
                <w:szCs w:val="22"/>
                <w:lang w:val="sr-Cyrl-RS"/>
              </w:rPr>
            </w:pPr>
            <w:r w:rsidRPr="004751C4">
              <w:rPr>
                <w:rFonts w:cs="Arial"/>
                <w:b/>
                <w:color w:val="000000"/>
                <w:sz w:val="22"/>
                <w:szCs w:val="22"/>
              </w:rPr>
              <w:t>Услов:</w:t>
            </w:r>
            <w:r w:rsidRPr="004751C4">
              <w:rPr>
                <w:rFonts w:cs="Arial"/>
                <w:color w:val="000000"/>
                <w:sz w:val="22"/>
                <w:szCs w:val="22"/>
              </w:rPr>
              <w:t xml:space="preserve"> Понуђач мора имати </w:t>
            </w:r>
            <w:r w:rsidRPr="004751C4">
              <w:rPr>
                <w:rFonts w:cs="Arial"/>
                <w:color w:val="000000"/>
                <w:sz w:val="22"/>
                <w:szCs w:val="22"/>
                <w:lang w:val="sr-Cyrl-RS"/>
              </w:rPr>
              <w:t xml:space="preserve">минимум </w:t>
            </w:r>
            <w:r w:rsidRPr="004751C4">
              <w:rPr>
                <w:rFonts w:cs="Arial"/>
                <w:color w:val="000000"/>
                <w:sz w:val="22"/>
                <w:szCs w:val="22"/>
                <w:lang w:val="sr-Latn-RS"/>
              </w:rPr>
              <w:t>Premier</w:t>
            </w:r>
            <w:r w:rsidRPr="004751C4">
              <w:rPr>
                <w:rFonts w:cs="Arial"/>
                <w:color w:val="000000"/>
                <w:sz w:val="22"/>
                <w:szCs w:val="22"/>
              </w:rPr>
              <w:t xml:space="preserve"> </w:t>
            </w:r>
            <w:r w:rsidRPr="004751C4">
              <w:rPr>
                <w:rFonts w:cs="Arial"/>
                <w:color w:val="000000"/>
                <w:sz w:val="22"/>
                <w:szCs w:val="22"/>
                <w:lang w:val="sr-Cyrl-RS"/>
              </w:rPr>
              <w:t>ниво</w:t>
            </w:r>
            <w:r w:rsidRPr="004751C4">
              <w:rPr>
                <w:rFonts w:cs="Arial"/>
                <w:color w:val="000000"/>
                <w:sz w:val="22"/>
                <w:szCs w:val="22"/>
              </w:rPr>
              <w:t xml:space="preserve"> партнерског статуса </w:t>
            </w:r>
            <w:r w:rsidRPr="004751C4">
              <w:rPr>
                <w:rFonts w:cs="Arial"/>
                <w:color w:val="000000"/>
                <w:sz w:val="22"/>
                <w:szCs w:val="22"/>
                <w:lang w:val="sr-Cyrl-RS"/>
              </w:rPr>
              <w:t xml:space="preserve">код произвођача </w:t>
            </w:r>
            <w:r w:rsidRPr="004751C4">
              <w:rPr>
                <w:rFonts w:cs="Arial"/>
                <w:color w:val="000000"/>
                <w:sz w:val="22"/>
                <w:szCs w:val="22"/>
              </w:rPr>
              <w:t xml:space="preserve"> </w:t>
            </w:r>
            <w:r w:rsidRPr="004751C4">
              <w:rPr>
                <w:rFonts w:cs="Arial"/>
                <w:color w:val="000000"/>
                <w:sz w:val="22"/>
                <w:szCs w:val="22"/>
                <w:lang w:val="sr-Latn-RS"/>
              </w:rPr>
              <w:t>vmware</w:t>
            </w:r>
            <w:r w:rsidRPr="004751C4">
              <w:rPr>
                <w:rFonts w:cs="Arial"/>
                <w:color w:val="000000"/>
                <w:sz w:val="22"/>
                <w:szCs w:val="22"/>
                <w:lang w:val="sr-Cyrl-RS"/>
              </w:rPr>
              <w:t>.</w:t>
            </w:r>
          </w:p>
          <w:p w14:paraId="5A757133" w14:textId="77777777" w:rsidR="004751C4" w:rsidRP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понуђач поседује </w:t>
            </w:r>
            <w:r w:rsidRPr="004751C4">
              <w:rPr>
                <w:rFonts w:cs="Arial"/>
                <w:color w:val="000000"/>
                <w:sz w:val="22"/>
                <w:szCs w:val="22"/>
                <w:lang w:val="sr-Latn-RS"/>
              </w:rPr>
              <w:t>Premier</w:t>
            </w:r>
            <w:r w:rsidRPr="004751C4">
              <w:rPr>
                <w:rFonts w:cs="Arial"/>
                <w:color w:val="000000"/>
                <w:sz w:val="22"/>
                <w:szCs w:val="22"/>
              </w:rPr>
              <w:t xml:space="preserve"> ниво партерског статуса.</w:t>
            </w:r>
          </w:p>
          <w:p w14:paraId="668488D1" w14:textId="77777777" w:rsidR="004751C4" w:rsidRPr="004751C4" w:rsidRDefault="004751C4" w:rsidP="004751C4">
            <w:pPr>
              <w:autoSpaceDE w:val="0"/>
              <w:autoSpaceDN w:val="0"/>
              <w:adjustRightInd w:val="0"/>
              <w:contextualSpacing/>
              <w:rPr>
                <w:rFonts w:cs="Arial"/>
                <w:color w:val="000000"/>
                <w:sz w:val="22"/>
                <w:szCs w:val="22"/>
              </w:rPr>
            </w:pPr>
          </w:p>
          <w:p w14:paraId="0581AB39" w14:textId="320C38A9" w:rsidR="004751C4" w:rsidRDefault="004751C4" w:rsidP="004751C4">
            <w:pPr>
              <w:autoSpaceDE w:val="0"/>
              <w:autoSpaceDN w:val="0"/>
              <w:adjustRightInd w:val="0"/>
              <w:contextualSpacing/>
              <w:rPr>
                <w:rFonts w:cs="Arial"/>
                <w:color w:val="000000"/>
                <w:sz w:val="22"/>
                <w:szCs w:val="22"/>
                <w:lang w:val="sr-Cyrl-RS"/>
              </w:rPr>
            </w:pPr>
            <w:r w:rsidRPr="004751C4">
              <w:rPr>
                <w:rFonts w:cs="Arial"/>
                <w:b/>
                <w:color w:val="000000"/>
                <w:sz w:val="22"/>
                <w:szCs w:val="22"/>
              </w:rPr>
              <w:t>Услов:</w:t>
            </w:r>
            <w:r w:rsidRPr="004751C4">
              <w:rPr>
                <w:rFonts w:cs="Arial"/>
                <w:color w:val="000000"/>
                <w:sz w:val="22"/>
                <w:szCs w:val="22"/>
              </w:rPr>
              <w:t xml:space="preserve"> Понуђач мора имати </w:t>
            </w:r>
            <w:r w:rsidRPr="004751C4">
              <w:rPr>
                <w:rFonts w:cs="Arial"/>
                <w:color w:val="000000"/>
                <w:sz w:val="22"/>
                <w:szCs w:val="22"/>
                <w:lang w:val="sr-Cyrl-RS"/>
              </w:rPr>
              <w:t xml:space="preserve">минимум ниво </w:t>
            </w:r>
            <w:r w:rsidRPr="004751C4">
              <w:rPr>
                <w:rFonts w:cs="Arial"/>
                <w:color w:val="000000"/>
                <w:sz w:val="22"/>
                <w:szCs w:val="22"/>
                <w:lang w:val="sr-Latn-RS"/>
              </w:rPr>
              <w:t>Gold</w:t>
            </w:r>
            <w:r w:rsidRPr="004751C4">
              <w:rPr>
                <w:rFonts w:cs="Arial"/>
                <w:color w:val="000000"/>
                <w:sz w:val="22"/>
                <w:szCs w:val="22"/>
              </w:rPr>
              <w:t xml:space="preserve"> партнерског статуса </w:t>
            </w:r>
            <w:r w:rsidRPr="004751C4">
              <w:rPr>
                <w:rFonts w:cs="Arial"/>
                <w:color w:val="000000"/>
                <w:sz w:val="22"/>
                <w:szCs w:val="22"/>
                <w:lang w:val="sr-Cyrl-RS"/>
              </w:rPr>
              <w:t xml:space="preserve">код произвођача </w:t>
            </w:r>
            <w:r w:rsidRPr="004751C4">
              <w:rPr>
                <w:rFonts w:cs="Arial"/>
                <w:color w:val="000000"/>
                <w:sz w:val="22"/>
                <w:szCs w:val="22"/>
              </w:rPr>
              <w:t xml:space="preserve"> </w:t>
            </w:r>
            <w:r w:rsidRPr="004751C4">
              <w:rPr>
                <w:rFonts w:cs="Arial"/>
                <w:color w:val="000000"/>
                <w:sz w:val="22"/>
                <w:szCs w:val="22"/>
                <w:lang w:val="sr-Cyrl-RS"/>
              </w:rPr>
              <w:t>IBM.</w:t>
            </w:r>
          </w:p>
          <w:p w14:paraId="19E6750D" w14:textId="77777777" w:rsidR="0033727F" w:rsidRPr="004751C4" w:rsidRDefault="0033727F" w:rsidP="004751C4">
            <w:pPr>
              <w:autoSpaceDE w:val="0"/>
              <w:autoSpaceDN w:val="0"/>
              <w:adjustRightInd w:val="0"/>
              <w:contextualSpacing/>
              <w:rPr>
                <w:rFonts w:cs="Arial"/>
                <w:color w:val="000000"/>
                <w:sz w:val="22"/>
                <w:szCs w:val="22"/>
                <w:lang w:val="sr-Cyrl-RS"/>
              </w:rPr>
            </w:pPr>
          </w:p>
          <w:p w14:paraId="5A924F65" w14:textId="1269D1D7" w:rsidR="004751C4" w:rsidRDefault="004751C4" w:rsidP="004751C4">
            <w:pPr>
              <w:autoSpaceDE w:val="0"/>
              <w:autoSpaceDN w:val="0"/>
              <w:adjustRightInd w:val="0"/>
              <w:contextualSpacing/>
              <w:rPr>
                <w:rFonts w:cs="Arial"/>
                <w:color w:val="000000"/>
                <w:sz w:val="22"/>
                <w:szCs w:val="22"/>
              </w:rPr>
            </w:pPr>
            <w:r w:rsidRPr="004751C4">
              <w:rPr>
                <w:rFonts w:cs="Arial"/>
                <w:b/>
                <w:color w:val="000000"/>
                <w:sz w:val="22"/>
                <w:szCs w:val="22"/>
              </w:rPr>
              <w:t>Доказ:</w:t>
            </w:r>
            <w:r w:rsidRPr="004751C4">
              <w:rPr>
                <w:rFonts w:cs="Arial"/>
                <w:color w:val="000000"/>
                <w:sz w:val="22"/>
                <w:szCs w:val="22"/>
              </w:rPr>
              <w:t xml:space="preserve"> Важећи сертификат/овлашћење/потврда/изјава од произвођача или регистрованог представништва произвођача да понуђач поседује </w:t>
            </w:r>
            <w:r w:rsidRPr="004751C4">
              <w:rPr>
                <w:rFonts w:cs="Arial"/>
                <w:color w:val="000000"/>
                <w:sz w:val="22"/>
                <w:szCs w:val="22"/>
                <w:lang w:val="sr-Latn-RS"/>
              </w:rPr>
              <w:t>Gold</w:t>
            </w:r>
            <w:r w:rsidRPr="004751C4">
              <w:rPr>
                <w:rFonts w:cs="Arial"/>
                <w:color w:val="000000"/>
                <w:sz w:val="22"/>
                <w:szCs w:val="22"/>
              </w:rPr>
              <w:t xml:space="preserve"> ниво партерског статуса.</w:t>
            </w:r>
          </w:p>
          <w:p w14:paraId="00A3D7C3" w14:textId="67B5D675" w:rsidR="0033727F" w:rsidRDefault="0033727F" w:rsidP="004751C4">
            <w:pPr>
              <w:autoSpaceDE w:val="0"/>
              <w:autoSpaceDN w:val="0"/>
              <w:adjustRightInd w:val="0"/>
              <w:contextualSpacing/>
              <w:rPr>
                <w:rFonts w:cs="Arial"/>
                <w:color w:val="000000"/>
                <w:sz w:val="22"/>
                <w:szCs w:val="22"/>
              </w:rPr>
            </w:pPr>
          </w:p>
          <w:p w14:paraId="45F13B9E" w14:textId="01886156" w:rsidR="0033727F" w:rsidRDefault="0033727F" w:rsidP="004751C4">
            <w:pPr>
              <w:autoSpaceDE w:val="0"/>
              <w:autoSpaceDN w:val="0"/>
              <w:adjustRightInd w:val="0"/>
              <w:contextualSpacing/>
              <w:rPr>
                <w:rFonts w:cs="Arial"/>
                <w:color w:val="000000"/>
                <w:sz w:val="22"/>
                <w:szCs w:val="22"/>
                <w:lang w:val="sr-Cyrl-RS"/>
              </w:rPr>
            </w:pPr>
            <w:r>
              <w:rPr>
                <w:rFonts w:cs="Arial"/>
                <w:color w:val="000000"/>
                <w:sz w:val="22"/>
                <w:szCs w:val="22"/>
                <w:lang w:val="sr-Cyrl-RS"/>
              </w:rPr>
              <w:t>Партија 9.</w:t>
            </w:r>
          </w:p>
          <w:p w14:paraId="680AE387" w14:textId="77777777" w:rsidR="0033727F" w:rsidRPr="0033727F" w:rsidRDefault="0033727F" w:rsidP="004751C4">
            <w:pPr>
              <w:autoSpaceDE w:val="0"/>
              <w:autoSpaceDN w:val="0"/>
              <w:adjustRightInd w:val="0"/>
              <w:contextualSpacing/>
              <w:rPr>
                <w:rFonts w:cs="Arial"/>
                <w:color w:val="000000"/>
                <w:sz w:val="22"/>
                <w:szCs w:val="22"/>
                <w:lang w:val="sr-Cyrl-RS"/>
              </w:rPr>
            </w:pPr>
          </w:p>
          <w:p w14:paraId="69AB730E" w14:textId="5C892398" w:rsidR="004751C4" w:rsidRDefault="0033727F" w:rsidP="00E50655">
            <w:pPr>
              <w:autoSpaceDE w:val="0"/>
              <w:autoSpaceDN w:val="0"/>
              <w:adjustRightInd w:val="0"/>
              <w:rPr>
                <w:sz w:val="22"/>
                <w:szCs w:val="22"/>
              </w:rPr>
            </w:pPr>
            <w:r w:rsidRPr="0033727F">
              <w:rPr>
                <w:b/>
                <w:sz w:val="22"/>
                <w:szCs w:val="22"/>
                <w:lang w:val="sr-Cyrl-RS"/>
              </w:rPr>
              <w:t>Услов:</w:t>
            </w:r>
            <w:r>
              <w:rPr>
                <w:sz w:val="22"/>
                <w:szCs w:val="22"/>
                <w:lang w:val="sr-Cyrl-RS"/>
              </w:rPr>
              <w:t xml:space="preserve"> </w:t>
            </w:r>
            <w:r w:rsidRPr="0033727F">
              <w:rPr>
                <w:sz w:val="22"/>
                <w:szCs w:val="22"/>
              </w:rPr>
              <w:t>Да је понуђач поседује највиши партнерски статус у Републици Србији, као и да је овлашћен од стране произвођача претежно понуђене опреме за продају и пружање техничке подршке понуђених добара на територији Републике Србије.</w:t>
            </w:r>
          </w:p>
          <w:p w14:paraId="142778CE" w14:textId="77777777" w:rsidR="0033727F" w:rsidRDefault="0033727F" w:rsidP="00E50655">
            <w:pPr>
              <w:autoSpaceDE w:val="0"/>
              <w:autoSpaceDN w:val="0"/>
              <w:adjustRightInd w:val="0"/>
              <w:rPr>
                <w:sz w:val="22"/>
                <w:szCs w:val="22"/>
              </w:rPr>
            </w:pPr>
          </w:p>
          <w:p w14:paraId="1193AE65" w14:textId="4B7DC297" w:rsidR="0033727F" w:rsidRPr="0033727F" w:rsidRDefault="0033727F" w:rsidP="00E50655">
            <w:pPr>
              <w:autoSpaceDE w:val="0"/>
              <w:autoSpaceDN w:val="0"/>
              <w:adjustRightInd w:val="0"/>
              <w:rPr>
                <w:sz w:val="22"/>
                <w:szCs w:val="22"/>
                <w:lang w:val="sr-Cyrl-RS"/>
              </w:rPr>
            </w:pPr>
            <w:r w:rsidRPr="0033727F">
              <w:rPr>
                <w:b/>
                <w:sz w:val="22"/>
                <w:szCs w:val="22"/>
                <w:lang w:val="sr-Cyrl-RS"/>
              </w:rPr>
              <w:t>Доказ:</w:t>
            </w:r>
            <w:r>
              <w:rPr>
                <w:sz w:val="22"/>
                <w:szCs w:val="22"/>
                <w:lang w:val="sr-Cyrl-RS"/>
              </w:rPr>
              <w:t xml:space="preserve"> </w:t>
            </w:r>
            <w:r w:rsidRPr="0033727F">
              <w:rPr>
                <w:sz w:val="22"/>
                <w:szCs w:val="22"/>
              </w:rPr>
              <w:t>Понуђач је дужан да уз понуду достави потврду (важећи, потписан и оверен документ од стране овлашћеног лица Произвођача опреме насловљен на Наручиоца) која пружа доказ да је Понуђач поседује највиши партнерски статус и да је овлашћени партнер Произвођача за продају и пружање техничке подршке понуђених добара на територији Републике Србије – ауторизација.</w:t>
            </w:r>
          </w:p>
          <w:p w14:paraId="04903876" w14:textId="77777777" w:rsidR="0033727F" w:rsidRPr="0033727F" w:rsidRDefault="0033727F" w:rsidP="00E50655">
            <w:pPr>
              <w:autoSpaceDE w:val="0"/>
              <w:autoSpaceDN w:val="0"/>
              <w:adjustRightInd w:val="0"/>
              <w:rPr>
                <w:sz w:val="22"/>
                <w:szCs w:val="22"/>
                <w:lang w:val="sr-Cyrl-RS"/>
              </w:rPr>
            </w:pPr>
          </w:p>
          <w:p w14:paraId="4B471A54" w14:textId="57C97FDC" w:rsidR="00E50655" w:rsidRPr="00E50655" w:rsidRDefault="00E50655" w:rsidP="00744F82">
            <w:pPr>
              <w:autoSpaceDE w:val="0"/>
              <w:autoSpaceDN w:val="0"/>
              <w:adjustRightInd w:val="0"/>
              <w:rPr>
                <w:rFonts w:cs="Arial"/>
                <w:b/>
                <w:color w:val="000000" w:themeColor="text1"/>
                <w:sz w:val="22"/>
                <w:szCs w:val="22"/>
                <w:lang w:val="sr-Cyrl-RS"/>
              </w:rPr>
            </w:pPr>
          </w:p>
        </w:tc>
      </w:tr>
    </w:tbl>
    <w:p w14:paraId="37B01DBC" w14:textId="77777777" w:rsidR="00C64027" w:rsidRPr="002C2C4F" w:rsidRDefault="00C64027" w:rsidP="00C64027">
      <w:pPr>
        <w:rPr>
          <w:rFonts w:cs="Arial"/>
          <w:color w:val="000000" w:themeColor="text1"/>
          <w:sz w:val="24"/>
          <w:szCs w:val="24"/>
          <w:lang w:eastAsia="zh-CN"/>
        </w:rPr>
      </w:pPr>
    </w:p>
    <w:p w14:paraId="7A717A01"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Понуда понуђача који не докаже да испуњава наведене обавезне и додатне услове, биће одбијена као неприхватљива.</w:t>
      </w:r>
    </w:p>
    <w:p w14:paraId="6E627EDB"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1. Сваки подизвођач мора да испуњава обавезне 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3A9998F"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 xml:space="preserve">2. Сваки понуђач из групе понуђач која подноси заједничку понуду мора да испуњава обавезне услове, што доказује достављањем доказа наведених у овом одељку. Услове у вези са капацитетима из члана 76. Закона понуђачи из групе </w:t>
      </w:r>
      <w:r w:rsidRPr="002C2C4F">
        <w:rPr>
          <w:rFonts w:cs="Arial"/>
          <w:color w:val="000000" w:themeColor="text1"/>
          <w:sz w:val="24"/>
          <w:szCs w:val="24"/>
          <w:lang w:eastAsia="zh-CN"/>
        </w:rPr>
        <w:lastRenderedPageBreak/>
        <w:t>испуњавају заједно, на основу достављених доказа у складу са овим одељком конкурсне документације.</w:t>
      </w:r>
    </w:p>
    <w:p w14:paraId="2C74E27C"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B21793A"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E34792A"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4. 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2C2C4F">
        <w:rPr>
          <w:rFonts w:cs="Arial"/>
          <w:color w:val="000000" w:themeColor="text1"/>
          <w:sz w:val="24"/>
          <w:szCs w:val="24"/>
          <w:lang w:val="sr-Cyrl-CS" w:eastAsia="zh-CN"/>
        </w:rPr>
        <w:t xml:space="preserve"> из члана 75. став 1. тачка 1), 2) и 4) Закона.</w:t>
      </w:r>
      <w:r w:rsidRPr="002C2C4F">
        <w:rPr>
          <w:rFonts w:cs="Arial"/>
          <w:color w:val="000000" w:themeColor="text1"/>
          <w:sz w:val="24"/>
          <w:szCs w:val="24"/>
        </w:rPr>
        <w:t xml:space="preserve"> Регистар Понуђача је доступан на интернет страници</w:t>
      </w:r>
      <w:r w:rsidRPr="002C2C4F">
        <w:rPr>
          <w:rFonts w:eastAsia="TimesNewRomanPS-BoldMT" w:cs="Arial"/>
          <w:bCs/>
          <w:color w:val="000000" w:themeColor="text1"/>
          <w:sz w:val="24"/>
          <w:szCs w:val="24"/>
        </w:rPr>
        <w:t xml:space="preserve"> Агенције за привредне регистре</w:t>
      </w:r>
      <w:r w:rsidRPr="002C2C4F">
        <w:rPr>
          <w:rFonts w:cs="Arial"/>
          <w:color w:val="000000" w:themeColor="text1"/>
          <w:sz w:val="24"/>
          <w:szCs w:val="24"/>
        </w:rPr>
        <w:t>.</w:t>
      </w:r>
      <w:r w:rsidRPr="002C2C4F">
        <w:rPr>
          <w:rFonts w:eastAsia="TimesNewRomanPS-BoldMT" w:cs="Arial"/>
          <w:bCs/>
          <w:color w:val="000000" w:themeColor="text1"/>
          <w:sz w:val="24"/>
          <w:szCs w:val="24"/>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14:paraId="6E192AF4"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5. 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5691C5A8" w14:textId="77777777" w:rsidR="00C64027" w:rsidRPr="002C2C4F" w:rsidRDefault="00C64027" w:rsidP="00935C0F">
      <w:pPr>
        <w:pStyle w:val="ListParagraph"/>
        <w:numPr>
          <w:ilvl w:val="1"/>
          <w:numId w:val="6"/>
        </w:numPr>
        <w:spacing w:before="0" w:after="0" w:line="240" w:lineRule="auto"/>
        <w:rPr>
          <w:rFonts w:ascii="Arial" w:hAnsi="Arial" w:cs="Arial"/>
          <w:color w:val="000000" w:themeColor="text1"/>
          <w:sz w:val="24"/>
          <w:szCs w:val="24"/>
          <w:lang w:eastAsia="zh-CN"/>
        </w:rPr>
      </w:pPr>
      <w:r w:rsidRPr="002C2C4F">
        <w:rPr>
          <w:rFonts w:ascii="Arial" w:hAnsi="Arial" w:cs="Arial"/>
          <w:color w:val="000000" w:themeColor="text1"/>
          <w:sz w:val="24"/>
          <w:szCs w:val="24"/>
          <w:lang w:eastAsia="zh-CN"/>
        </w:rPr>
        <w:t>извод из регистра надлежног органа:</w:t>
      </w:r>
    </w:p>
    <w:p w14:paraId="315890FA" w14:textId="77777777" w:rsidR="00C64027" w:rsidRPr="002C2C4F" w:rsidRDefault="00C64027" w:rsidP="00C64027">
      <w:pPr>
        <w:pStyle w:val="ListParagraph"/>
        <w:spacing w:before="0" w:after="0" w:line="240" w:lineRule="auto"/>
        <w:ind w:left="1440"/>
        <w:rPr>
          <w:rFonts w:ascii="Arial" w:hAnsi="Arial" w:cs="Arial"/>
          <w:color w:val="000000" w:themeColor="text1"/>
          <w:sz w:val="24"/>
          <w:szCs w:val="24"/>
          <w:lang w:eastAsia="zh-CN"/>
        </w:rPr>
      </w:pPr>
      <w:r w:rsidRPr="002C2C4F">
        <w:rPr>
          <w:rFonts w:ascii="Arial" w:hAnsi="Arial" w:cs="Arial"/>
          <w:color w:val="000000" w:themeColor="text1"/>
          <w:sz w:val="24"/>
          <w:szCs w:val="24"/>
          <w:lang w:eastAsia="zh-CN"/>
        </w:rPr>
        <w:t xml:space="preserve">извод из регистра АПР: </w:t>
      </w:r>
      <w:hyperlink r:id="rId17" w:history="1">
        <w:r w:rsidRPr="002C2C4F">
          <w:rPr>
            <w:rFonts w:ascii="Arial" w:hAnsi="Arial" w:cs="Arial"/>
            <w:color w:val="000000" w:themeColor="text1"/>
            <w:sz w:val="24"/>
            <w:szCs w:val="24"/>
            <w:lang w:eastAsia="zh-CN"/>
          </w:rPr>
          <w:t>www.apr.gov.rs</w:t>
        </w:r>
      </w:hyperlink>
      <w:r w:rsidRPr="002C2C4F">
        <w:rPr>
          <w:rFonts w:ascii="Arial" w:hAnsi="Arial" w:cs="Arial"/>
          <w:color w:val="000000" w:themeColor="text1"/>
          <w:sz w:val="24"/>
          <w:szCs w:val="24"/>
          <w:lang w:val="sr-Cyrl-CS"/>
        </w:rPr>
        <w:t xml:space="preserve"> </w:t>
      </w:r>
    </w:p>
    <w:p w14:paraId="2DBEA395" w14:textId="77777777" w:rsidR="00C64027" w:rsidRPr="002C2C4F" w:rsidRDefault="00C64027" w:rsidP="00935C0F">
      <w:pPr>
        <w:pStyle w:val="ListParagraph"/>
        <w:numPr>
          <w:ilvl w:val="1"/>
          <w:numId w:val="6"/>
        </w:numPr>
        <w:spacing w:before="0" w:after="0" w:line="240" w:lineRule="auto"/>
        <w:rPr>
          <w:rFonts w:ascii="Arial" w:hAnsi="Arial" w:cs="Arial"/>
          <w:color w:val="000000" w:themeColor="text1"/>
          <w:sz w:val="24"/>
          <w:szCs w:val="24"/>
          <w:lang w:eastAsia="zh-CN"/>
        </w:rPr>
      </w:pPr>
      <w:r w:rsidRPr="002C2C4F">
        <w:rPr>
          <w:rFonts w:ascii="Arial" w:hAnsi="Arial" w:cs="Arial"/>
          <w:color w:val="000000" w:themeColor="text1"/>
          <w:sz w:val="24"/>
          <w:szCs w:val="24"/>
          <w:lang w:eastAsia="zh-CN"/>
        </w:rPr>
        <w:t>докази из члана 75. став 1. тачка 1),</w:t>
      </w:r>
      <w:r w:rsidRPr="002C2C4F">
        <w:rPr>
          <w:rFonts w:ascii="Arial" w:hAnsi="Arial" w:cs="Arial"/>
          <w:color w:val="000000" w:themeColor="text1"/>
          <w:sz w:val="24"/>
          <w:szCs w:val="24"/>
          <w:lang w:val="sr-Cyrl-CS" w:eastAsia="zh-CN"/>
        </w:rPr>
        <w:t xml:space="preserve"> </w:t>
      </w:r>
      <w:r w:rsidRPr="002C2C4F">
        <w:rPr>
          <w:rFonts w:ascii="Arial" w:hAnsi="Arial" w:cs="Arial"/>
          <w:color w:val="000000" w:themeColor="text1"/>
          <w:sz w:val="24"/>
          <w:szCs w:val="24"/>
          <w:lang w:eastAsia="zh-CN"/>
        </w:rPr>
        <w:t>2) и 4) Закона</w:t>
      </w:r>
    </w:p>
    <w:p w14:paraId="05966007" w14:textId="77777777" w:rsidR="00C64027" w:rsidRPr="002C2C4F" w:rsidRDefault="00C64027" w:rsidP="00C64027">
      <w:pPr>
        <w:pStyle w:val="ListParagraph"/>
        <w:spacing w:before="0" w:after="0" w:line="240" w:lineRule="auto"/>
        <w:ind w:left="1440"/>
        <w:rPr>
          <w:rFonts w:ascii="Arial" w:hAnsi="Arial" w:cs="Arial"/>
          <w:color w:val="000000" w:themeColor="text1"/>
          <w:sz w:val="24"/>
          <w:szCs w:val="24"/>
          <w:lang w:val="sr-Cyrl-CS" w:eastAsia="zh-CN"/>
        </w:rPr>
      </w:pPr>
      <w:r w:rsidRPr="002C2C4F">
        <w:rPr>
          <w:rFonts w:ascii="Arial" w:hAnsi="Arial" w:cs="Arial"/>
          <w:color w:val="000000" w:themeColor="text1"/>
          <w:sz w:val="24"/>
          <w:szCs w:val="24"/>
          <w:lang w:eastAsia="zh-CN"/>
        </w:rPr>
        <w:t>-</w:t>
      </w:r>
      <w:r w:rsidRPr="002C2C4F">
        <w:rPr>
          <w:rFonts w:ascii="Arial" w:hAnsi="Arial" w:cs="Arial"/>
          <w:color w:val="000000" w:themeColor="text1"/>
          <w:sz w:val="24"/>
          <w:szCs w:val="24"/>
          <w:lang w:val="sr-Cyrl-CS" w:eastAsia="zh-CN"/>
        </w:rPr>
        <w:t xml:space="preserve"> </w:t>
      </w:r>
      <w:r w:rsidRPr="002C2C4F">
        <w:rPr>
          <w:rFonts w:ascii="Arial" w:hAnsi="Arial" w:cs="Arial"/>
          <w:color w:val="000000" w:themeColor="text1"/>
          <w:sz w:val="24"/>
          <w:szCs w:val="24"/>
          <w:lang w:eastAsia="zh-CN"/>
        </w:rPr>
        <w:t xml:space="preserve">регистар понуђача: </w:t>
      </w:r>
      <w:hyperlink r:id="rId18" w:history="1">
        <w:r w:rsidRPr="002C2C4F">
          <w:rPr>
            <w:rFonts w:ascii="Arial" w:hAnsi="Arial" w:cs="Arial"/>
            <w:color w:val="000000" w:themeColor="text1"/>
            <w:sz w:val="24"/>
            <w:szCs w:val="24"/>
            <w:lang w:eastAsia="zh-CN"/>
          </w:rPr>
          <w:t>www.apr.gov.rs</w:t>
        </w:r>
      </w:hyperlink>
      <w:r w:rsidRPr="002C2C4F">
        <w:rPr>
          <w:rFonts w:ascii="Arial" w:hAnsi="Arial" w:cs="Arial"/>
          <w:color w:val="000000" w:themeColor="text1"/>
          <w:sz w:val="24"/>
          <w:szCs w:val="24"/>
          <w:lang w:val="sr-Cyrl-CS"/>
        </w:rPr>
        <w:t xml:space="preserve"> </w:t>
      </w:r>
    </w:p>
    <w:p w14:paraId="74EE984C" w14:textId="77777777"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6.</w:t>
      </w:r>
      <w:r w:rsidRPr="002C2C4F">
        <w:rPr>
          <w:rFonts w:cs="Arial"/>
          <w:color w:val="000000" w:themeColor="text1"/>
          <w:sz w:val="24"/>
          <w:szCs w:val="24"/>
          <w:lang w:val="sr-Cyrl-CS" w:eastAsia="zh-CN"/>
        </w:rPr>
        <w:t xml:space="preserve">Наручилац не може одбити понуду 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00559ED0" w14:textId="77777777"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7</w:t>
      </w:r>
      <w:r w:rsidRPr="002C2C4F">
        <w:rPr>
          <w:rFonts w:cs="Arial"/>
          <w:color w:val="000000" w:themeColor="text1"/>
          <w:sz w:val="24"/>
          <w:szCs w:val="24"/>
          <w:lang w:val="sr-Cyrl-CS"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6FBA4722" w14:textId="77777777"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8</w:t>
      </w:r>
      <w:r w:rsidRPr="002C2C4F">
        <w:rPr>
          <w:rFonts w:cs="Arial"/>
          <w:color w:val="000000" w:themeColor="text1"/>
          <w:sz w:val="24"/>
          <w:szCs w:val="24"/>
          <w:lang w:val="sr-Cyrl-CS"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847DEAF" w14:textId="77777777"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9</w:t>
      </w:r>
      <w:r w:rsidRPr="002C2C4F">
        <w:rPr>
          <w:rFonts w:cs="Arial"/>
          <w:color w:val="000000" w:themeColor="text1"/>
          <w:sz w:val="24"/>
          <w:szCs w:val="24"/>
          <w:lang w:val="sr-Cyrl-CS"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836C70D" w14:textId="77777777"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eastAsia="zh-CN"/>
        </w:rPr>
        <w:t>10</w:t>
      </w:r>
      <w:r w:rsidRPr="002C2C4F">
        <w:rPr>
          <w:rFonts w:cs="Arial"/>
          <w:color w:val="000000" w:themeColor="text1"/>
          <w:sz w:val="24"/>
          <w:szCs w:val="24"/>
          <w:lang w:val="sr-Cyrl-CS" w:eastAsia="zh-CN"/>
        </w:rPr>
        <w:t>. Ако се у држави у којој понуђач има седиште не издају докази из члана 77. став 1. З</w:t>
      </w:r>
      <w:r w:rsidRPr="002C2C4F">
        <w:rPr>
          <w:rFonts w:cs="Arial"/>
          <w:color w:val="000000" w:themeColor="text1"/>
          <w:sz w:val="24"/>
          <w:szCs w:val="24"/>
          <w:lang w:eastAsia="zh-CN"/>
        </w:rPr>
        <w:t>акона</w:t>
      </w:r>
      <w:r w:rsidRPr="002C2C4F">
        <w:rPr>
          <w:rFonts w:cs="Arial"/>
          <w:color w:val="000000" w:themeColor="text1"/>
          <w:sz w:val="24"/>
          <w:szCs w:val="24"/>
          <w:lang w:val="sr-Cyrl-CS"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87F11A4" w14:textId="77777777" w:rsidR="00C64027" w:rsidRPr="002C2C4F" w:rsidRDefault="00C64027" w:rsidP="00C64027">
      <w:pPr>
        <w:rPr>
          <w:rFonts w:cs="Arial"/>
          <w:color w:val="000000" w:themeColor="text1"/>
          <w:sz w:val="24"/>
          <w:szCs w:val="24"/>
          <w:lang w:val="sr-Cyrl-CS" w:eastAsia="zh-CN"/>
        </w:rPr>
      </w:pPr>
      <w:r w:rsidRPr="002C2C4F">
        <w:rPr>
          <w:rFonts w:cs="Arial"/>
          <w:color w:val="000000" w:themeColor="text1"/>
          <w:sz w:val="24"/>
          <w:szCs w:val="24"/>
          <w:lang w:val="sr-Cyrl-CS" w:eastAsia="zh-CN"/>
        </w:rPr>
        <w:t>11.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DD4AB33" w14:textId="77777777" w:rsidR="00C64027" w:rsidRPr="002C2C4F" w:rsidRDefault="00C64027" w:rsidP="00C64027">
      <w:pPr>
        <w:rPr>
          <w:rFonts w:cs="Arial"/>
          <w:color w:val="000000" w:themeColor="text1"/>
          <w:sz w:val="24"/>
          <w:szCs w:val="24"/>
          <w:lang w:eastAsia="zh-CN"/>
        </w:rPr>
      </w:pPr>
      <w:r w:rsidRPr="002C2C4F">
        <w:rPr>
          <w:rFonts w:cs="Arial"/>
          <w:color w:val="000000" w:themeColor="text1"/>
          <w:sz w:val="24"/>
          <w:szCs w:val="24"/>
          <w:lang w:eastAsia="zh-CN"/>
        </w:rPr>
        <w:t>12. Докази о испуњености услова достављају се за сваку партију посебно.</w:t>
      </w:r>
    </w:p>
    <w:p w14:paraId="72B8AF92" w14:textId="77777777" w:rsidR="00C64027" w:rsidRPr="002C2C4F" w:rsidRDefault="00C64027" w:rsidP="00C64027">
      <w:pPr>
        <w:rPr>
          <w:rFonts w:cs="Arial"/>
          <w:color w:val="000000" w:themeColor="text1"/>
          <w:sz w:val="24"/>
          <w:szCs w:val="24"/>
          <w:lang w:val="sr-Cyrl-CS" w:eastAsia="zh-CN"/>
        </w:rPr>
      </w:pPr>
    </w:p>
    <w:p w14:paraId="32347165" w14:textId="77777777" w:rsidR="00C64027" w:rsidRPr="002C2C4F" w:rsidRDefault="00C64027" w:rsidP="00C64027">
      <w:pPr>
        <w:jc w:val="left"/>
        <w:rPr>
          <w:rFonts w:cs="Arial"/>
          <w:color w:val="000000" w:themeColor="text1"/>
          <w:sz w:val="24"/>
          <w:szCs w:val="24"/>
        </w:rPr>
      </w:pPr>
      <w:bookmarkStart w:id="36" w:name="_Toc300928429"/>
      <w:bookmarkStart w:id="37" w:name="_Toc301160124"/>
      <w:bookmarkStart w:id="38" w:name="_Toc301165012"/>
      <w:bookmarkStart w:id="39" w:name="_Toc301248344"/>
      <w:bookmarkStart w:id="40" w:name="_Toc300928434"/>
      <w:bookmarkStart w:id="41" w:name="_Toc301160129"/>
      <w:bookmarkStart w:id="42" w:name="_Toc301165017"/>
      <w:bookmarkStart w:id="43" w:name="_Toc301248349"/>
      <w:bookmarkStart w:id="44" w:name="_Toc300928436"/>
      <w:bookmarkStart w:id="45" w:name="_Toc301160131"/>
      <w:bookmarkStart w:id="46" w:name="_Toc301165019"/>
      <w:bookmarkStart w:id="47" w:name="_Toc301248351"/>
      <w:bookmarkStart w:id="48" w:name="_Toc300928440"/>
      <w:bookmarkStart w:id="49" w:name="_Toc301160135"/>
      <w:bookmarkStart w:id="50" w:name="_Toc301165023"/>
      <w:bookmarkStart w:id="51" w:name="_Toc301248355"/>
      <w:bookmarkStart w:id="52" w:name="_Toc300928441"/>
      <w:bookmarkStart w:id="53" w:name="_Toc301160136"/>
      <w:bookmarkStart w:id="54" w:name="_Toc301165024"/>
      <w:bookmarkStart w:id="55" w:name="_Toc301248356"/>
      <w:bookmarkStart w:id="56" w:name="_Toc300928443"/>
      <w:bookmarkStart w:id="57" w:name="_Toc301160138"/>
      <w:bookmarkStart w:id="58" w:name="_Toc301165026"/>
      <w:bookmarkStart w:id="59" w:name="_Toc301248358"/>
      <w:bookmarkStart w:id="60" w:name="_Toc300928444"/>
      <w:bookmarkStart w:id="61" w:name="_Toc301160139"/>
      <w:bookmarkStart w:id="62" w:name="_Toc301165027"/>
      <w:bookmarkStart w:id="63" w:name="_Toc301248359"/>
      <w:bookmarkStart w:id="64" w:name="_Toc300928445"/>
      <w:bookmarkStart w:id="65" w:name="_Toc301160140"/>
      <w:bookmarkStart w:id="66" w:name="_Toc301165028"/>
      <w:bookmarkStart w:id="67" w:name="_Toc301248360"/>
      <w:bookmarkStart w:id="68" w:name="_Toc300928447"/>
      <w:bookmarkStart w:id="69" w:name="_Toc301160142"/>
      <w:bookmarkStart w:id="70" w:name="_Toc301165030"/>
      <w:bookmarkStart w:id="71" w:name="_Toc301248362"/>
      <w:bookmarkStart w:id="72" w:name="_Toc300928448"/>
      <w:bookmarkStart w:id="73" w:name="_Toc301160143"/>
      <w:bookmarkStart w:id="74" w:name="_Toc301165031"/>
      <w:bookmarkStart w:id="75" w:name="_Toc301248363"/>
      <w:bookmarkStart w:id="76" w:name="_Toc300928449"/>
      <w:bookmarkStart w:id="77" w:name="_Toc301160144"/>
      <w:bookmarkStart w:id="78" w:name="_Toc301165032"/>
      <w:bookmarkStart w:id="79" w:name="_Toc301248364"/>
      <w:bookmarkStart w:id="80" w:name="_Toc300928450"/>
      <w:bookmarkStart w:id="81" w:name="_Toc301160145"/>
      <w:bookmarkStart w:id="82" w:name="_Toc301165033"/>
      <w:bookmarkStart w:id="83" w:name="_Toc301248365"/>
      <w:bookmarkStart w:id="84" w:name="_Toc300928451"/>
      <w:bookmarkStart w:id="85" w:name="_Toc301160146"/>
      <w:bookmarkStart w:id="86" w:name="_Toc301165034"/>
      <w:bookmarkStart w:id="87" w:name="_Toc301248366"/>
      <w:bookmarkStart w:id="88" w:name="_Toc300928452"/>
      <w:bookmarkStart w:id="89" w:name="_Toc301160147"/>
      <w:bookmarkStart w:id="90" w:name="_Toc301165035"/>
      <w:bookmarkStart w:id="91" w:name="_Toc301248367"/>
      <w:bookmarkStart w:id="92" w:name="_Toc300928453"/>
      <w:bookmarkStart w:id="93" w:name="_Toc301160148"/>
      <w:bookmarkStart w:id="94" w:name="_Toc301165036"/>
      <w:bookmarkStart w:id="95" w:name="_Toc301248368"/>
      <w:bookmarkStart w:id="96" w:name="_Toc300928454"/>
      <w:bookmarkStart w:id="97" w:name="_Toc301160149"/>
      <w:bookmarkStart w:id="98" w:name="_Toc301165037"/>
      <w:bookmarkStart w:id="99" w:name="_Toc301248369"/>
      <w:bookmarkStart w:id="100" w:name="_Toc300928455"/>
      <w:bookmarkStart w:id="101" w:name="_Toc301160150"/>
      <w:bookmarkStart w:id="102" w:name="_Toc301165038"/>
      <w:bookmarkStart w:id="103" w:name="_Toc301248370"/>
      <w:bookmarkStart w:id="104" w:name="_Toc300928456"/>
      <w:bookmarkStart w:id="105" w:name="_Toc301160151"/>
      <w:bookmarkStart w:id="106" w:name="_Toc301165039"/>
      <w:bookmarkStart w:id="107" w:name="_Toc301248371"/>
      <w:bookmarkStart w:id="108" w:name="_Toc300928457"/>
      <w:bookmarkStart w:id="109" w:name="_Toc301160152"/>
      <w:bookmarkStart w:id="110" w:name="_Toc301165040"/>
      <w:bookmarkStart w:id="111" w:name="_Toc301248372"/>
      <w:bookmarkStart w:id="112" w:name="_Toc300928458"/>
      <w:bookmarkStart w:id="113" w:name="_Toc301160153"/>
      <w:bookmarkStart w:id="114" w:name="_Toc301165041"/>
      <w:bookmarkStart w:id="115" w:name="_Toc301248373"/>
      <w:bookmarkStart w:id="116" w:name="_Toc300928459"/>
      <w:bookmarkStart w:id="117" w:name="_Toc301160154"/>
      <w:bookmarkStart w:id="118" w:name="_Toc301165042"/>
      <w:bookmarkStart w:id="119" w:name="_Toc301248374"/>
      <w:bookmarkStart w:id="120" w:name="_Toc300928462"/>
      <w:bookmarkStart w:id="121" w:name="_Toc301160157"/>
      <w:bookmarkStart w:id="122" w:name="_Toc301165045"/>
      <w:bookmarkStart w:id="123" w:name="_Toc301248377"/>
      <w:bookmarkStart w:id="124" w:name="_Toc300928464"/>
      <w:bookmarkStart w:id="125" w:name="_Toc301160159"/>
      <w:bookmarkStart w:id="126" w:name="_Toc301165047"/>
      <w:bookmarkStart w:id="127" w:name="_Toc301248379"/>
      <w:bookmarkStart w:id="128" w:name="_Toc300928466"/>
      <w:bookmarkStart w:id="129" w:name="_Toc301160161"/>
      <w:bookmarkStart w:id="130" w:name="_Toc301165049"/>
      <w:bookmarkStart w:id="131" w:name="_Toc301248381"/>
      <w:bookmarkStart w:id="132" w:name="_Toc300928467"/>
      <w:bookmarkStart w:id="133" w:name="_Toc301160162"/>
      <w:bookmarkStart w:id="134" w:name="_Toc301165050"/>
      <w:bookmarkStart w:id="135" w:name="_Toc301248382"/>
      <w:bookmarkStart w:id="136" w:name="_Toc300928468"/>
      <w:bookmarkStart w:id="137" w:name="_Toc301160163"/>
      <w:bookmarkStart w:id="138" w:name="_Toc301165051"/>
      <w:bookmarkStart w:id="139" w:name="_Toc301248383"/>
      <w:bookmarkStart w:id="140" w:name="_Toc300928474"/>
      <w:bookmarkStart w:id="141" w:name="_Toc301160169"/>
      <w:bookmarkStart w:id="142" w:name="_Toc301165057"/>
      <w:bookmarkStart w:id="143" w:name="_Toc301248389"/>
      <w:bookmarkStart w:id="144" w:name="_Toc300928476"/>
      <w:bookmarkStart w:id="145" w:name="_Toc301160171"/>
      <w:bookmarkStart w:id="146" w:name="_Toc301165059"/>
      <w:bookmarkStart w:id="147" w:name="_Toc301248391"/>
      <w:bookmarkStart w:id="148" w:name="_Toc300928478"/>
      <w:bookmarkStart w:id="149" w:name="_Toc301160173"/>
      <w:bookmarkStart w:id="150" w:name="_Toc301165061"/>
      <w:bookmarkStart w:id="151" w:name="_Toc301248393"/>
      <w:bookmarkStart w:id="152" w:name="_Toc300928480"/>
      <w:bookmarkStart w:id="153" w:name="_Toc301160175"/>
      <w:bookmarkStart w:id="154" w:name="_Toc301165063"/>
      <w:bookmarkStart w:id="155" w:name="_Toc301248395"/>
      <w:bookmarkStart w:id="156" w:name="_Toc300928482"/>
      <w:bookmarkStart w:id="157" w:name="_Toc301160177"/>
      <w:bookmarkStart w:id="158" w:name="_Toc301165065"/>
      <w:bookmarkStart w:id="159" w:name="_Toc301248397"/>
      <w:bookmarkStart w:id="160" w:name="_Toc300928484"/>
      <w:bookmarkStart w:id="161" w:name="_Toc301160179"/>
      <w:bookmarkStart w:id="162" w:name="_Toc301165067"/>
      <w:bookmarkStart w:id="163" w:name="_Toc301248399"/>
      <w:bookmarkStart w:id="164" w:name="_Toc300928486"/>
      <w:bookmarkStart w:id="165" w:name="_Toc301160181"/>
      <w:bookmarkStart w:id="166" w:name="_Toc301165069"/>
      <w:bookmarkStart w:id="167" w:name="_Toc301248401"/>
      <w:bookmarkStart w:id="168" w:name="_Toc300928487"/>
      <w:bookmarkStart w:id="169" w:name="_Toc301160182"/>
      <w:bookmarkStart w:id="170" w:name="_Toc301165070"/>
      <w:bookmarkStart w:id="171" w:name="_Toc301248402"/>
      <w:bookmarkStart w:id="172" w:name="_Toc300928488"/>
      <w:bookmarkStart w:id="173" w:name="_Toc301160183"/>
      <w:bookmarkStart w:id="174" w:name="_Toc301165071"/>
      <w:bookmarkStart w:id="175" w:name="_Toc301248403"/>
      <w:bookmarkStart w:id="176" w:name="_Toc300928490"/>
      <w:bookmarkStart w:id="177" w:name="_Toc301160185"/>
      <w:bookmarkStart w:id="178" w:name="_Toc301165073"/>
      <w:bookmarkStart w:id="179" w:name="_Toc301248405"/>
      <w:bookmarkStart w:id="180" w:name="_Toc300928492"/>
      <w:bookmarkStart w:id="181" w:name="_Toc301160187"/>
      <w:bookmarkStart w:id="182" w:name="_Toc301165075"/>
      <w:bookmarkStart w:id="183" w:name="_Toc301248407"/>
      <w:bookmarkStart w:id="184" w:name="_Toc300928494"/>
      <w:bookmarkStart w:id="185" w:name="_Toc301160189"/>
      <w:bookmarkStart w:id="186" w:name="_Toc301165077"/>
      <w:bookmarkStart w:id="187" w:name="_Toc301248409"/>
      <w:bookmarkStart w:id="188" w:name="_Toc300928496"/>
      <w:bookmarkStart w:id="189" w:name="_Toc301160191"/>
      <w:bookmarkStart w:id="190" w:name="_Toc301165079"/>
      <w:bookmarkStart w:id="191" w:name="_Toc301248411"/>
      <w:bookmarkStart w:id="192" w:name="_Toc300928497"/>
      <w:bookmarkStart w:id="193" w:name="_Toc301160192"/>
      <w:bookmarkStart w:id="194" w:name="_Toc301165080"/>
      <w:bookmarkStart w:id="195" w:name="_Toc301248412"/>
      <w:bookmarkStart w:id="196" w:name="_Toc300928498"/>
      <w:bookmarkStart w:id="197" w:name="_Toc301160193"/>
      <w:bookmarkStart w:id="198" w:name="_Toc301165081"/>
      <w:bookmarkStart w:id="199" w:name="_Toc301248413"/>
      <w:bookmarkStart w:id="200" w:name="_Toc300928499"/>
      <w:bookmarkStart w:id="201" w:name="_Toc301160194"/>
      <w:bookmarkStart w:id="202" w:name="_Toc301165082"/>
      <w:bookmarkStart w:id="203" w:name="_Toc30124841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0EF0530" w14:textId="77777777" w:rsidR="00C64027" w:rsidRPr="002C2C4F" w:rsidRDefault="00C64027" w:rsidP="00C64027">
      <w:pPr>
        <w:jc w:val="left"/>
        <w:rPr>
          <w:rFonts w:cs="Arial"/>
          <w:color w:val="000000" w:themeColor="text1"/>
          <w:sz w:val="24"/>
          <w:szCs w:val="24"/>
        </w:rPr>
      </w:pPr>
    </w:p>
    <w:p w14:paraId="0CA6BF95" w14:textId="77777777" w:rsidR="00C64027" w:rsidRPr="002C2C4F" w:rsidRDefault="00C64027" w:rsidP="00C64027">
      <w:pPr>
        <w:jc w:val="left"/>
        <w:rPr>
          <w:rFonts w:cs="Arial"/>
          <w:color w:val="000000" w:themeColor="text1"/>
          <w:sz w:val="24"/>
          <w:szCs w:val="24"/>
        </w:rPr>
      </w:pPr>
    </w:p>
    <w:p w14:paraId="72EF58E4" w14:textId="6320B619" w:rsidR="00C64027" w:rsidRPr="002C2C4F" w:rsidRDefault="00C64027" w:rsidP="00C64027">
      <w:pPr>
        <w:jc w:val="left"/>
        <w:rPr>
          <w:rFonts w:cs="Arial"/>
          <w:color w:val="000000" w:themeColor="text1"/>
          <w:sz w:val="24"/>
          <w:szCs w:val="24"/>
        </w:rPr>
      </w:pPr>
    </w:p>
    <w:p w14:paraId="633209B4" w14:textId="77777777" w:rsidR="00C64027" w:rsidRPr="002C2C4F" w:rsidRDefault="00C64027" w:rsidP="00935C0F">
      <w:pPr>
        <w:pStyle w:val="KDPodnaslov1"/>
        <w:numPr>
          <w:ilvl w:val="0"/>
          <w:numId w:val="9"/>
        </w:numPr>
        <w:spacing w:before="0"/>
        <w:rPr>
          <w:rFonts w:cs="Arial"/>
          <w:color w:val="000000" w:themeColor="text1"/>
          <w:sz w:val="24"/>
          <w:szCs w:val="24"/>
        </w:rPr>
      </w:pPr>
      <w:r w:rsidRPr="002C2C4F">
        <w:rPr>
          <w:rFonts w:cs="Arial"/>
          <w:color w:val="000000" w:themeColor="text1"/>
          <w:sz w:val="24"/>
          <w:szCs w:val="24"/>
        </w:rPr>
        <w:t>КРИТЕРИЈУМ ЗА ДОДЕЛУ УГОВОРА</w:t>
      </w:r>
    </w:p>
    <w:p w14:paraId="11AB275E" w14:textId="77777777" w:rsidR="00C64027" w:rsidRPr="002C2C4F" w:rsidRDefault="00C64027" w:rsidP="00C64027">
      <w:pPr>
        <w:rPr>
          <w:rFonts w:cs="Arial"/>
          <w:color w:val="000000" w:themeColor="text1"/>
          <w:sz w:val="24"/>
          <w:szCs w:val="24"/>
        </w:rPr>
      </w:pPr>
    </w:p>
    <w:p w14:paraId="6E1206FB" w14:textId="77777777" w:rsidR="00C64027" w:rsidRPr="002C2C4F" w:rsidRDefault="00C64027" w:rsidP="00C64027">
      <w:pPr>
        <w:pStyle w:val="KDParagraf"/>
        <w:spacing w:before="0"/>
        <w:rPr>
          <w:rFonts w:cs="Arial"/>
          <w:b/>
          <w:color w:val="000000" w:themeColor="text1"/>
          <w:sz w:val="24"/>
          <w:szCs w:val="24"/>
          <w:lang w:val="ru-RU"/>
        </w:rPr>
      </w:pPr>
      <w:r w:rsidRPr="002C2C4F">
        <w:rPr>
          <w:rFonts w:cs="Arial"/>
          <w:color w:val="000000" w:themeColor="text1"/>
          <w:sz w:val="24"/>
          <w:szCs w:val="24"/>
          <w:lang w:val="ru-RU"/>
        </w:rPr>
        <w:t xml:space="preserve">Избор најповољније понуде ће се извршити применом критеријума </w:t>
      </w:r>
      <w:r w:rsidRPr="002C2C4F">
        <w:rPr>
          <w:rFonts w:cs="Arial"/>
          <w:b/>
          <w:color w:val="000000" w:themeColor="text1"/>
          <w:sz w:val="24"/>
          <w:szCs w:val="24"/>
          <w:lang w:val="ru-RU"/>
        </w:rPr>
        <w:t>„Најнижа понуђена цена“.</w:t>
      </w:r>
    </w:p>
    <w:p w14:paraId="44A2B01D"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Критеријум за оцењивање понуда</w:t>
      </w:r>
      <w:r w:rsidRPr="002C2C4F">
        <w:rPr>
          <w:rFonts w:cs="Arial"/>
          <w:b/>
          <w:color w:val="000000" w:themeColor="text1"/>
          <w:sz w:val="24"/>
          <w:szCs w:val="24"/>
          <w:lang w:val="ru-RU"/>
        </w:rPr>
        <w:t xml:space="preserve"> Најнижа понуђена цена, </w:t>
      </w:r>
      <w:r w:rsidRPr="002C2C4F">
        <w:rPr>
          <w:rFonts w:cs="Arial"/>
          <w:color w:val="000000" w:themeColor="text1"/>
          <w:sz w:val="24"/>
          <w:szCs w:val="24"/>
          <w:lang w:val="ru-RU"/>
        </w:rPr>
        <w:t>заснива се на понуђеној цени</w:t>
      </w:r>
      <w:r w:rsidRPr="002C2C4F">
        <w:rPr>
          <w:rFonts w:cs="Arial"/>
          <w:color w:val="000000" w:themeColor="text1"/>
          <w:sz w:val="24"/>
          <w:szCs w:val="24"/>
          <w:lang w:val="sr-Cyrl-CS"/>
        </w:rPr>
        <w:t xml:space="preserve"> као једином критеријуму</w:t>
      </w:r>
      <w:r w:rsidRPr="002C2C4F">
        <w:rPr>
          <w:rFonts w:cs="Arial"/>
          <w:color w:val="000000" w:themeColor="text1"/>
          <w:sz w:val="24"/>
          <w:szCs w:val="24"/>
          <w:lang w:val="ru-RU"/>
        </w:rPr>
        <w:t>.</w:t>
      </w:r>
    </w:p>
    <w:p w14:paraId="304B15CA" w14:textId="77777777" w:rsidR="00C64027" w:rsidRPr="00E9180C" w:rsidRDefault="00C64027" w:rsidP="00E9180C">
      <w:pPr>
        <w:rPr>
          <w:rFonts w:cs="Arial"/>
          <w:b/>
        </w:rPr>
      </w:pPr>
    </w:p>
    <w:p w14:paraId="4B8FA446" w14:textId="77777777" w:rsidR="00C64027" w:rsidRPr="00E9180C" w:rsidRDefault="00E9180C" w:rsidP="00337FBF">
      <w:pPr>
        <w:pStyle w:val="ListParagraph"/>
        <w:numPr>
          <w:ilvl w:val="1"/>
          <w:numId w:val="38"/>
        </w:numPr>
        <w:rPr>
          <w:rFonts w:ascii="Arial" w:hAnsi="Arial" w:cs="Arial"/>
          <w:b/>
        </w:rPr>
      </w:pPr>
      <w:bookmarkStart w:id="204" w:name="_Toc441651548"/>
      <w:bookmarkStart w:id="205" w:name="_Toc442559886"/>
      <w:r w:rsidRPr="00E9180C">
        <w:rPr>
          <w:rFonts w:ascii="Arial" w:hAnsi="Arial" w:cs="Arial"/>
          <w:b/>
        </w:rPr>
        <w:t>РЕЗЕРВНИ КРИТЕРИЈУМ</w:t>
      </w:r>
      <w:bookmarkEnd w:id="204"/>
      <w:bookmarkEnd w:id="205"/>
    </w:p>
    <w:p w14:paraId="609DEC9E" w14:textId="77777777" w:rsidR="00C64027" w:rsidRPr="002C2C4F" w:rsidRDefault="00C64027" w:rsidP="00C64027">
      <w:pPr>
        <w:rPr>
          <w:rFonts w:cs="Arial"/>
          <w:color w:val="000000" w:themeColor="text1"/>
          <w:sz w:val="24"/>
          <w:szCs w:val="24"/>
          <w:lang w:val="sr-Cyrl-CS" w:eastAsia="ar-SA"/>
        </w:rPr>
      </w:pPr>
    </w:p>
    <w:p w14:paraId="258B456A" w14:textId="77777777" w:rsidR="00C64027" w:rsidRPr="002C2C4F" w:rsidRDefault="00C64027" w:rsidP="00C64027">
      <w:pPr>
        <w:autoSpaceDE w:val="0"/>
        <w:autoSpaceDN w:val="0"/>
        <w:adjustRightInd w:val="0"/>
        <w:rPr>
          <w:rFonts w:cs="Arial"/>
          <w:color w:val="000000" w:themeColor="text1"/>
          <w:sz w:val="24"/>
          <w:szCs w:val="24"/>
          <w:lang w:val="sr-Cyrl-CS"/>
        </w:rPr>
      </w:pPr>
      <w:r w:rsidRPr="002C2C4F">
        <w:rPr>
          <w:rFonts w:cs="Arial"/>
          <w:color w:val="000000" w:themeColor="text1"/>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14:paraId="6AF2A914" w14:textId="77777777" w:rsidR="00C64027" w:rsidRPr="002C2C4F" w:rsidRDefault="00C64027" w:rsidP="00C64027">
      <w:pPr>
        <w:rPr>
          <w:rFonts w:cs="Arial"/>
          <w:color w:val="000000" w:themeColor="text1"/>
          <w:sz w:val="24"/>
          <w:szCs w:val="24"/>
          <w:lang w:val="sr-Cyrl-CS"/>
        </w:rPr>
      </w:pPr>
      <w:r w:rsidRPr="002C2C4F">
        <w:rPr>
          <w:rFonts w:eastAsia="TimesNewRomanPSMT" w:cs="Arial"/>
          <w:bCs/>
          <w:color w:val="000000" w:themeColor="text1"/>
          <w:sz w:val="24"/>
          <w:szCs w:val="24"/>
        </w:rPr>
        <w:t>Уколико ни после примене резервн</w:t>
      </w:r>
      <w:r w:rsidRPr="002C2C4F">
        <w:rPr>
          <w:rFonts w:eastAsia="TimesNewRomanPSMT" w:cs="Arial"/>
          <w:bCs/>
          <w:color w:val="000000" w:themeColor="text1"/>
          <w:sz w:val="24"/>
          <w:szCs w:val="24"/>
          <w:lang w:val="sr-Cyrl-CS"/>
        </w:rPr>
        <w:t>ог</w:t>
      </w:r>
      <w:r w:rsidRPr="002C2C4F">
        <w:rPr>
          <w:rFonts w:eastAsia="TimesNewRomanPSMT" w:cs="Arial"/>
          <w:bCs/>
          <w:color w:val="000000" w:themeColor="text1"/>
          <w:sz w:val="24"/>
          <w:szCs w:val="24"/>
        </w:rPr>
        <w:t xml:space="preserve"> критеријума не буде  могуће изабрати најповољнију понуду, најповољнија понуда </w:t>
      </w:r>
      <w:r w:rsidRPr="002C2C4F">
        <w:rPr>
          <w:rFonts w:eastAsia="TimesNewRomanPSMT" w:cs="Arial"/>
          <w:bCs/>
          <w:color w:val="000000" w:themeColor="text1"/>
          <w:sz w:val="24"/>
          <w:szCs w:val="24"/>
          <w:lang w:val="sr-Cyrl-CS"/>
        </w:rPr>
        <w:t>биће извучена</w:t>
      </w:r>
      <w:r w:rsidRPr="002C2C4F">
        <w:rPr>
          <w:rFonts w:eastAsia="TimesNewRomanPSMT" w:cs="Arial"/>
          <w:bCs/>
          <w:color w:val="000000" w:themeColor="text1"/>
          <w:sz w:val="24"/>
          <w:szCs w:val="24"/>
        </w:rPr>
        <w:t xml:space="preserve"> путем жреба.</w:t>
      </w:r>
      <w:r w:rsidRPr="002C2C4F">
        <w:rPr>
          <w:rFonts w:cs="Arial"/>
          <w:color w:val="000000" w:themeColor="text1"/>
          <w:sz w:val="24"/>
          <w:szCs w:val="24"/>
        </w:rPr>
        <w:t xml:space="preserve"> </w:t>
      </w:r>
    </w:p>
    <w:p w14:paraId="7A4D5F98"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Жребом ће бити обухваћене само оне понуде које имају једнаку најнижу понуђену цену</w:t>
      </w:r>
      <w:r w:rsidRPr="002C2C4F">
        <w:rPr>
          <w:rFonts w:cs="Arial"/>
          <w:color w:val="000000" w:themeColor="text1"/>
          <w:sz w:val="24"/>
          <w:szCs w:val="24"/>
          <w:lang w:val="sr-Cyrl-CS"/>
        </w:rPr>
        <w:t xml:space="preserve"> за конкретну партију</w:t>
      </w:r>
      <w:r w:rsidRPr="002C2C4F">
        <w:rPr>
          <w:rFonts w:cs="Arial"/>
          <w:color w:val="000000" w:themeColor="text1"/>
          <w:sz w:val="24"/>
          <w:szCs w:val="24"/>
        </w:rPr>
        <w:t xml:space="preserve">. </w:t>
      </w:r>
    </w:p>
    <w:p w14:paraId="055949D3" w14:textId="77777777" w:rsidR="00C64027" w:rsidRPr="002C2C4F" w:rsidRDefault="00C64027" w:rsidP="00184AB9">
      <w:pPr>
        <w:jc w:val="left"/>
        <w:rPr>
          <w:rFonts w:cs="Arial"/>
          <w:color w:val="000000" w:themeColor="text1"/>
          <w:sz w:val="24"/>
          <w:szCs w:val="24"/>
          <w:lang w:val="sr-Cyrl-RS"/>
        </w:rPr>
      </w:pPr>
      <w:bookmarkStart w:id="206" w:name="_Toc430335194"/>
      <w:bookmarkStart w:id="207" w:name="_Toc430335287"/>
      <w:bookmarkStart w:id="208" w:name="_Toc430335706"/>
      <w:bookmarkStart w:id="209" w:name="_Toc430335196"/>
      <w:bookmarkStart w:id="210" w:name="_Toc430335289"/>
      <w:bookmarkStart w:id="211" w:name="_Toc430335708"/>
      <w:bookmarkStart w:id="212" w:name="_Toc442559887"/>
      <w:bookmarkEnd w:id="206"/>
      <w:bookmarkEnd w:id="207"/>
      <w:bookmarkEnd w:id="208"/>
      <w:bookmarkEnd w:id="209"/>
      <w:bookmarkEnd w:id="210"/>
      <w:bookmarkEnd w:id="211"/>
      <w:r w:rsidRPr="002C2C4F">
        <w:rPr>
          <w:rFonts w:cs="Arial"/>
          <w:color w:val="000000" w:themeColor="text1"/>
          <w:sz w:val="24"/>
          <w:szCs w:val="24"/>
        </w:rPr>
        <w:t>Жребом ће бити обухваћене само оне понуде које имају једнаку најнижу понуђену цену</w:t>
      </w:r>
      <w:r w:rsidRPr="002C2C4F">
        <w:rPr>
          <w:rFonts w:cs="Arial"/>
          <w:color w:val="000000" w:themeColor="text1"/>
          <w:sz w:val="24"/>
          <w:szCs w:val="24"/>
          <w:lang w:val="sr-Cyrl-CS"/>
        </w:rPr>
        <w:t xml:space="preserve"> за конкретну партију</w:t>
      </w:r>
      <w:r w:rsidRPr="002C2C4F">
        <w:rPr>
          <w:rFonts w:cs="Arial"/>
          <w:color w:val="000000" w:themeColor="text1"/>
          <w:sz w:val="24"/>
          <w:szCs w:val="24"/>
        </w:rPr>
        <w:t xml:space="preserve"> и исти </w:t>
      </w:r>
      <w:r w:rsidRPr="002C2C4F">
        <w:rPr>
          <w:rFonts w:cs="Arial"/>
          <w:color w:val="000000" w:themeColor="text1"/>
          <w:sz w:val="24"/>
          <w:szCs w:val="24"/>
          <w:lang w:val="sr-Cyrl-RS"/>
        </w:rPr>
        <w:t xml:space="preserve">гарантни рок и исти </w:t>
      </w:r>
      <w:r w:rsidRPr="002C2C4F">
        <w:rPr>
          <w:rFonts w:cs="Arial"/>
          <w:color w:val="000000" w:themeColor="text1"/>
          <w:sz w:val="24"/>
          <w:szCs w:val="24"/>
        </w:rPr>
        <w:t xml:space="preserve">понуђени рок </w:t>
      </w:r>
      <w:r w:rsidRPr="002C2C4F">
        <w:rPr>
          <w:rFonts w:cs="Arial"/>
          <w:color w:val="000000" w:themeColor="text1"/>
          <w:sz w:val="24"/>
          <w:szCs w:val="24"/>
          <w:lang w:val="sr-Cyrl-RS"/>
        </w:rPr>
        <w:t>за испоруку добара.</w:t>
      </w:r>
    </w:p>
    <w:p w14:paraId="4D71E404" w14:textId="77777777" w:rsidR="00C64027" w:rsidRPr="002C2C4F" w:rsidRDefault="00C64027" w:rsidP="00C64027">
      <w:pPr>
        <w:autoSpaceDE w:val="0"/>
        <w:autoSpaceDN w:val="0"/>
        <w:adjustRightInd w:val="0"/>
        <w:rPr>
          <w:rFonts w:eastAsia="TimesNewRomanPSMT" w:cs="Arial"/>
          <w:bCs/>
          <w:color w:val="000000" w:themeColor="text1"/>
          <w:sz w:val="24"/>
          <w:szCs w:val="24"/>
          <w:lang w:val="sr-Cyrl-CS"/>
        </w:rPr>
      </w:pPr>
      <w:r w:rsidRPr="002C2C4F">
        <w:rPr>
          <w:rFonts w:cs="Arial"/>
          <w:color w:val="000000" w:themeColor="text1"/>
          <w:sz w:val="24"/>
          <w:szCs w:val="24"/>
        </w:rPr>
        <w:t xml:space="preserve">Наручилац ће писмено обавестити све понуђаче који су поднели понуде </w:t>
      </w:r>
      <w:r w:rsidRPr="002C2C4F">
        <w:rPr>
          <w:rFonts w:cs="Arial"/>
          <w:color w:val="000000" w:themeColor="text1"/>
          <w:sz w:val="24"/>
          <w:szCs w:val="24"/>
          <w:lang w:val="sr-Cyrl-CS"/>
        </w:rPr>
        <w:t xml:space="preserve">за конкретну партију </w:t>
      </w:r>
      <w:r w:rsidRPr="002C2C4F">
        <w:rPr>
          <w:rFonts w:cs="Arial"/>
          <w:color w:val="000000" w:themeColor="text1"/>
          <w:sz w:val="24"/>
          <w:szCs w:val="24"/>
        </w:rPr>
        <w:t xml:space="preserve">о датуму када ће се одржати извлачење путем жреба. </w:t>
      </w:r>
    </w:p>
    <w:p w14:paraId="2545486B" w14:textId="77777777" w:rsidR="00C64027" w:rsidRPr="002C2C4F" w:rsidRDefault="00C64027" w:rsidP="00C64027">
      <w:pPr>
        <w:autoSpaceDE w:val="0"/>
        <w:autoSpaceDN w:val="0"/>
        <w:adjustRightInd w:val="0"/>
        <w:rPr>
          <w:rFonts w:eastAsia="TimesNewRomanPSMT" w:cs="Arial"/>
          <w:bCs/>
          <w:color w:val="000000" w:themeColor="text1"/>
          <w:sz w:val="24"/>
          <w:szCs w:val="24"/>
          <w:lang w:val="sr-Cyrl-CS"/>
        </w:rPr>
      </w:pPr>
      <w:r w:rsidRPr="002C2C4F">
        <w:rPr>
          <w:rFonts w:eastAsia="TimesNewRomanPSMT" w:cs="Arial"/>
          <w:bCs/>
          <w:color w:val="000000" w:themeColor="text1"/>
          <w:sz w:val="24"/>
          <w:szCs w:val="24"/>
        </w:rPr>
        <w:t>Извлачење путем жреба наручилац ће извршити јавно, у присуству понуђача који имају исту најнижу понуђену цену, исти гарантни рок и исти рок испоруке добара.</w:t>
      </w:r>
    </w:p>
    <w:p w14:paraId="6DF7F7FA" w14:textId="77777777" w:rsidR="00C64027" w:rsidRPr="002C2C4F" w:rsidRDefault="00C64027" w:rsidP="00C64027">
      <w:pPr>
        <w:autoSpaceDE w:val="0"/>
        <w:autoSpaceDN w:val="0"/>
        <w:adjustRightInd w:val="0"/>
        <w:rPr>
          <w:rFonts w:cs="Arial"/>
          <w:color w:val="000000" w:themeColor="text1"/>
          <w:sz w:val="24"/>
          <w:szCs w:val="24"/>
        </w:rPr>
      </w:pPr>
      <w:r w:rsidRPr="002C2C4F">
        <w:rPr>
          <w:rFonts w:eastAsia="TimesNewRomanPSMT" w:cs="Arial"/>
          <w:bCs/>
          <w:color w:val="000000" w:themeColor="text1"/>
          <w:sz w:val="24"/>
          <w:szCs w:val="24"/>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Понуђачу чији назив буде на извученом папиру биће додељен </w:t>
      </w:r>
      <w:r w:rsidRPr="002C2C4F">
        <w:rPr>
          <w:rFonts w:eastAsia="TimesNewRomanPSMT" w:cs="Arial"/>
          <w:bCs/>
          <w:color w:val="000000" w:themeColor="text1"/>
          <w:sz w:val="24"/>
          <w:szCs w:val="24"/>
          <w:lang w:val="sr-Cyrl-CS"/>
        </w:rPr>
        <w:t>уговор о јавној набавци.</w:t>
      </w:r>
      <w:r w:rsidRPr="002C2C4F">
        <w:rPr>
          <w:rFonts w:cs="Arial"/>
          <w:color w:val="000000" w:themeColor="text1"/>
          <w:sz w:val="24"/>
          <w:szCs w:val="24"/>
        </w:rPr>
        <w:t>Наручилац ће</w:t>
      </w:r>
      <w:r w:rsidRPr="002C2C4F">
        <w:rPr>
          <w:rFonts w:cs="Arial"/>
          <w:color w:val="000000" w:themeColor="text1"/>
          <w:sz w:val="24"/>
          <w:szCs w:val="24"/>
          <w:lang w:val="sr-Cyrl-CS"/>
        </w:rPr>
        <w:t xml:space="preserve"> сачинити и</w:t>
      </w:r>
      <w:r w:rsidRPr="002C2C4F">
        <w:rPr>
          <w:rFonts w:cs="Arial"/>
          <w:color w:val="000000" w:themeColor="text1"/>
          <w:sz w:val="24"/>
          <w:szCs w:val="24"/>
        </w:rPr>
        <w:t xml:space="preserve"> доставити записник о спроведеном извлачењу путем жреба.</w:t>
      </w:r>
    </w:p>
    <w:p w14:paraId="5CF11A1E" w14:textId="77777777" w:rsidR="00C64027" w:rsidRPr="002C2C4F" w:rsidRDefault="00C64027" w:rsidP="00C64027">
      <w:pPr>
        <w:autoSpaceDE w:val="0"/>
        <w:autoSpaceDN w:val="0"/>
        <w:adjustRightInd w:val="0"/>
        <w:rPr>
          <w:rFonts w:cs="Arial"/>
          <w:color w:val="000000" w:themeColor="text1"/>
          <w:sz w:val="24"/>
          <w:szCs w:val="24"/>
        </w:rPr>
      </w:pPr>
    </w:p>
    <w:p w14:paraId="2883EB1C" w14:textId="77777777" w:rsidR="00C64027" w:rsidRPr="002C2C4F" w:rsidRDefault="00C64027" w:rsidP="00C64027">
      <w:pPr>
        <w:autoSpaceDE w:val="0"/>
        <w:autoSpaceDN w:val="0"/>
        <w:adjustRightInd w:val="0"/>
        <w:rPr>
          <w:rFonts w:cs="Arial"/>
          <w:color w:val="000000" w:themeColor="text1"/>
          <w:sz w:val="24"/>
          <w:szCs w:val="24"/>
        </w:rPr>
      </w:pPr>
    </w:p>
    <w:p w14:paraId="67DF4E76" w14:textId="77777777" w:rsidR="00C64027" w:rsidRPr="002C2C4F" w:rsidRDefault="00C64027" w:rsidP="00C64027">
      <w:pPr>
        <w:autoSpaceDE w:val="0"/>
        <w:autoSpaceDN w:val="0"/>
        <w:adjustRightInd w:val="0"/>
        <w:rPr>
          <w:rFonts w:cs="Arial"/>
          <w:color w:val="000000" w:themeColor="text1"/>
          <w:sz w:val="24"/>
          <w:szCs w:val="24"/>
        </w:rPr>
      </w:pPr>
    </w:p>
    <w:p w14:paraId="7CD1F508" w14:textId="77777777" w:rsidR="00C64027" w:rsidRPr="002C2C4F" w:rsidRDefault="00C64027" w:rsidP="00C64027">
      <w:pPr>
        <w:autoSpaceDE w:val="0"/>
        <w:autoSpaceDN w:val="0"/>
        <w:adjustRightInd w:val="0"/>
        <w:rPr>
          <w:rFonts w:cs="Arial"/>
          <w:color w:val="000000" w:themeColor="text1"/>
          <w:sz w:val="24"/>
          <w:szCs w:val="24"/>
        </w:rPr>
      </w:pPr>
    </w:p>
    <w:p w14:paraId="1DB230E4" w14:textId="77777777" w:rsidR="00C64027" w:rsidRPr="002C2C4F" w:rsidRDefault="00C64027" w:rsidP="00C64027">
      <w:pPr>
        <w:autoSpaceDE w:val="0"/>
        <w:autoSpaceDN w:val="0"/>
        <w:adjustRightInd w:val="0"/>
        <w:rPr>
          <w:rFonts w:cs="Arial"/>
          <w:color w:val="000000" w:themeColor="text1"/>
          <w:sz w:val="24"/>
          <w:szCs w:val="24"/>
        </w:rPr>
      </w:pPr>
    </w:p>
    <w:p w14:paraId="580A4D67" w14:textId="77777777" w:rsidR="00C64027" w:rsidRPr="002C2C4F" w:rsidRDefault="00C64027" w:rsidP="00C64027">
      <w:pPr>
        <w:autoSpaceDE w:val="0"/>
        <w:autoSpaceDN w:val="0"/>
        <w:adjustRightInd w:val="0"/>
        <w:rPr>
          <w:rFonts w:cs="Arial"/>
          <w:color w:val="000000" w:themeColor="text1"/>
          <w:sz w:val="24"/>
          <w:szCs w:val="24"/>
        </w:rPr>
      </w:pPr>
    </w:p>
    <w:p w14:paraId="1E485990" w14:textId="77777777" w:rsidR="00C64027" w:rsidRPr="002C2C4F" w:rsidRDefault="00C64027" w:rsidP="00C64027">
      <w:pPr>
        <w:autoSpaceDE w:val="0"/>
        <w:autoSpaceDN w:val="0"/>
        <w:adjustRightInd w:val="0"/>
        <w:rPr>
          <w:rFonts w:cs="Arial"/>
          <w:color w:val="000000" w:themeColor="text1"/>
          <w:sz w:val="24"/>
          <w:szCs w:val="24"/>
        </w:rPr>
      </w:pPr>
    </w:p>
    <w:p w14:paraId="58A0A76D" w14:textId="77777777" w:rsidR="00C64027" w:rsidRPr="002C2C4F" w:rsidRDefault="00C64027" w:rsidP="00C64027">
      <w:pPr>
        <w:autoSpaceDE w:val="0"/>
        <w:autoSpaceDN w:val="0"/>
        <w:adjustRightInd w:val="0"/>
        <w:rPr>
          <w:rFonts w:cs="Arial"/>
          <w:color w:val="000000" w:themeColor="text1"/>
          <w:sz w:val="24"/>
          <w:szCs w:val="24"/>
        </w:rPr>
      </w:pPr>
    </w:p>
    <w:p w14:paraId="2643F0B1" w14:textId="77777777" w:rsidR="00C64027" w:rsidRPr="002C2C4F" w:rsidRDefault="00C64027" w:rsidP="00C64027">
      <w:pPr>
        <w:autoSpaceDE w:val="0"/>
        <w:autoSpaceDN w:val="0"/>
        <w:adjustRightInd w:val="0"/>
        <w:rPr>
          <w:rFonts w:cs="Arial"/>
          <w:color w:val="000000" w:themeColor="text1"/>
          <w:sz w:val="24"/>
          <w:szCs w:val="24"/>
        </w:rPr>
      </w:pPr>
    </w:p>
    <w:p w14:paraId="177585F4" w14:textId="77777777" w:rsidR="00C64027" w:rsidRPr="002C2C4F" w:rsidRDefault="00C64027" w:rsidP="00C64027">
      <w:pPr>
        <w:autoSpaceDE w:val="0"/>
        <w:autoSpaceDN w:val="0"/>
        <w:adjustRightInd w:val="0"/>
        <w:rPr>
          <w:rFonts w:cs="Arial"/>
          <w:color w:val="000000" w:themeColor="text1"/>
          <w:sz w:val="24"/>
          <w:szCs w:val="24"/>
        </w:rPr>
      </w:pPr>
    </w:p>
    <w:p w14:paraId="12A09857" w14:textId="77777777" w:rsidR="00C64027" w:rsidRPr="002C2C4F" w:rsidRDefault="00C64027" w:rsidP="00C64027">
      <w:pPr>
        <w:autoSpaceDE w:val="0"/>
        <w:autoSpaceDN w:val="0"/>
        <w:adjustRightInd w:val="0"/>
        <w:rPr>
          <w:rFonts w:cs="Arial"/>
          <w:color w:val="000000" w:themeColor="text1"/>
          <w:sz w:val="24"/>
          <w:szCs w:val="24"/>
        </w:rPr>
      </w:pPr>
    </w:p>
    <w:p w14:paraId="36010C03" w14:textId="77777777" w:rsidR="00C64027" w:rsidRPr="002C2C4F" w:rsidRDefault="00C64027" w:rsidP="00C64027">
      <w:pPr>
        <w:autoSpaceDE w:val="0"/>
        <w:autoSpaceDN w:val="0"/>
        <w:adjustRightInd w:val="0"/>
        <w:rPr>
          <w:rFonts w:cs="Arial"/>
          <w:color w:val="000000" w:themeColor="text1"/>
          <w:sz w:val="24"/>
          <w:szCs w:val="24"/>
        </w:rPr>
      </w:pPr>
    </w:p>
    <w:p w14:paraId="613690BA" w14:textId="77777777" w:rsidR="00C64027" w:rsidRPr="002C2C4F" w:rsidRDefault="00C64027" w:rsidP="00C64027">
      <w:pPr>
        <w:autoSpaceDE w:val="0"/>
        <w:autoSpaceDN w:val="0"/>
        <w:adjustRightInd w:val="0"/>
        <w:rPr>
          <w:rFonts w:cs="Arial"/>
          <w:color w:val="000000" w:themeColor="text1"/>
          <w:sz w:val="24"/>
          <w:szCs w:val="24"/>
        </w:rPr>
      </w:pPr>
    </w:p>
    <w:p w14:paraId="055B0DE9" w14:textId="77777777" w:rsidR="00C64027" w:rsidRPr="002C2C4F" w:rsidRDefault="00C64027" w:rsidP="00C64027">
      <w:pPr>
        <w:autoSpaceDE w:val="0"/>
        <w:autoSpaceDN w:val="0"/>
        <w:adjustRightInd w:val="0"/>
        <w:rPr>
          <w:rFonts w:cs="Arial"/>
          <w:color w:val="000000" w:themeColor="text1"/>
          <w:sz w:val="24"/>
          <w:szCs w:val="24"/>
        </w:rPr>
      </w:pPr>
    </w:p>
    <w:p w14:paraId="11314B0F" w14:textId="77777777" w:rsidR="00C64027" w:rsidRPr="002C2C4F" w:rsidRDefault="00C64027" w:rsidP="00C64027">
      <w:pPr>
        <w:autoSpaceDE w:val="0"/>
        <w:autoSpaceDN w:val="0"/>
        <w:adjustRightInd w:val="0"/>
        <w:rPr>
          <w:rFonts w:cs="Arial"/>
          <w:color w:val="000000" w:themeColor="text1"/>
          <w:sz w:val="24"/>
          <w:szCs w:val="24"/>
        </w:rPr>
      </w:pPr>
    </w:p>
    <w:p w14:paraId="2B1946C2" w14:textId="4877C746" w:rsidR="00C64027" w:rsidRDefault="00C64027" w:rsidP="00C64027">
      <w:pPr>
        <w:autoSpaceDE w:val="0"/>
        <w:autoSpaceDN w:val="0"/>
        <w:adjustRightInd w:val="0"/>
        <w:rPr>
          <w:rFonts w:cs="Arial"/>
          <w:color w:val="000000" w:themeColor="text1"/>
          <w:sz w:val="24"/>
          <w:szCs w:val="24"/>
        </w:rPr>
      </w:pPr>
    </w:p>
    <w:p w14:paraId="362499E1" w14:textId="7429EAC6" w:rsidR="0033727F" w:rsidRDefault="0033727F" w:rsidP="00C64027">
      <w:pPr>
        <w:autoSpaceDE w:val="0"/>
        <w:autoSpaceDN w:val="0"/>
        <w:adjustRightInd w:val="0"/>
        <w:rPr>
          <w:rFonts w:cs="Arial"/>
          <w:color w:val="000000" w:themeColor="text1"/>
          <w:sz w:val="24"/>
          <w:szCs w:val="24"/>
        </w:rPr>
      </w:pPr>
    </w:p>
    <w:p w14:paraId="0720ADE9" w14:textId="671E1628" w:rsidR="0033727F" w:rsidRDefault="0033727F" w:rsidP="00C64027">
      <w:pPr>
        <w:autoSpaceDE w:val="0"/>
        <w:autoSpaceDN w:val="0"/>
        <w:adjustRightInd w:val="0"/>
        <w:rPr>
          <w:rFonts w:cs="Arial"/>
          <w:color w:val="000000" w:themeColor="text1"/>
          <w:sz w:val="24"/>
          <w:szCs w:val="24"/>
        </w:rPr>
      </w:pPr>
    </w:p>
    <w:p w14:paraId="0844F58B" w14:textId="77777777" w:rsidR="0033727F" w:rsidRPr="002C2C4F" w:rsidRDefault="0033727F" w:rsidP="00C64027">
      <w:pPr>
        <w:autoSpaceDE w:val="0"/>
        <w:autoSpaceDN w:val="0"/>
        <w:adjustRightInd w:val="0"/>
        <w:rPr>
          <w:rFonts w:cs="Arial"/>
          <w:color w:val="000000" w:themeColor="text1"/>
          <w:sz w:val="24"/>
          <w:szCs w:val="24"/>
        </w:rPr>
      </w:pPr>
    </w:p>
    <w:p w14:paraId="03BC3ED2" w14:textId="77777777" w:rsidR="00C64027" w:rsidRPr="002C2C4F" w:rsidRDefault="00C64027" w:rsidP="00C64027">
      <w:pPr>
        <w:autoSpaceDE w:val="0"/>
        <w:autoSpaceDN w:val="0"/>
        <w:adjustRightInd w:val="0"/>
        <w:rPr>
          <w:rFonts w:eastAsia="TimesNewRomanPSMT" w:cs="Arial"/>
          <w:bCs/>
          <w:color w:val="000000" w:themeColor="text1"/>
          <w:sz w:val="24"/>
          <w:szCs w:val="24"/>
          <w:lang w:val="sr-Cyrl-CS"/>
        </w:rPr>
      </w:pPr>
    </w:p>
    <w:p w14:paraId="67C2B68F" w14:textId="77777777" w:rsidR="00C64027" w:rsidRPr="002C2C4F" w:rsidRDefault="00C64027" w:rsidP="00935C0F">
      <w:pPr>
        <w:pStyle w:val="KDPodnaslov1"/>
        <w:numPr>
          <w:ilvl w:val="0"/>
          <w:numId w:val="9"/>
        </w:numPr>
        <w:spacing w:before="0"/>
        <w:rPr>
          <w:rFonts w:cs="Arial"/>
          <w:color w:val="000000" w:themeColor="text1"/>
          <w:sz w:val="24"/>
          <w:szCs w:val="24"/>
        </w:rPr>
      </w:pPr>
      <w:r w:rsidRPr="002C2C4F">
        <w:rPr>
          <w:rFonts w:cs="Arial"/>
          <w:color w:val="000000" w:themeColor="text1"/>
          <w:sz w:val="24"/>
          <w:szCs w:val="24"/>
        </w:rPr>
        <w:t>УПУТСТВО ПОНУЂАЧИМА КАКО ДА САЧИНЕ ПОНУДУ</w:t>
      </w:r>
      <w:bookmarkEnd w:id="212"/>
    </w:p>
    <w:p w14:paraId="33E27599" w14:textId="77777777" w:rsidR="00C64027" w:rsidRPr="002C2C4F" w:rsidRDefault="00C64027" w:rsidP="00C64027">
      <w:pPr>
        <w:rPr>
          <w:rFonts w:cs="Arial"/>
          <w:color w:val="000000" w:themeColor="text1"/>
          <w:sz w:val="24"/>
          <w:szCs w:val="24"/>
        </w:rPr>
      </w:pPr>
    </w:p>
    <w:p w14:paraId="11C64CC5"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7F7BE167"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E832354" w14:textId="77777777" w:rsidR="00C64027" w:rsidRPr="002C2C4F" w:rsidRDefault="00C64027" w:rsidP="00C64027">
      <w:pPr>
        <w:pStyle w:val="KDParagraf"/>
        <w:spacing w:before="0"/>
        <w:rPr>
          <w:rFonts w:cs="Arial"/>
          <w:color w:val="000000" w:themeColor="text1"/>
          <w:sz w:val="24"/>
          <w:szCs w:val="24"/>
        </w:rPr>
      </w:pPr>
    </w:p>
    <w:p w14:paraId="17EF318C"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13" w:name="_Toc441651577"/>
      <w:bookmarkStart w:id="214" w:name="_Toc442559888"/>
      <w:r w:rsidRPr="002C2C4F">
        <w:rPr>
          <w:rFonts w:cs="Arial"/>
          <w:color w:val="000000" w:themeColor="text1"/>
          <w:sz w:val="24"/>
          <w:szCs w:val="24"/>
        </w:rPr>
        <w:t>Језик на којем понуда мора бити састављена</w:t>
      </w:r>
      <w:bookmarkEnd w:id="213"/>
      <w:bookmarkEnd w:id="214"/>
    </w:p>
    <w:p w14:paraId="4E4C8E24" w14:textId="77777777" w:rsidR="00184AB9" w:rsidRPr="002C2C4F" w:rsidRDefault="00184AB9" w:rsidP="00184AB9">
      <w:pPr>
        <w:pStyle w:val="KDParagraf"/>
        <w:spacing w:before="0"/>
        <w:rPr>
          <w:rFonts w:cs="Arial"/>
          <w:color w:val="000000" w:themeColor="text1"/>
          <w:sz w:val="24"/>
          <w:szCs w:val="24"/>
        </w:rPr>
      </w:pPr>
      <w:r w:rsidRPr="002C2C4F">
        <w:rPr>
          <w:rFonts w:cs="Arial"/>
          <w:color w:val="000000" w:themeColor="text1"/>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9F5E373" w14:textId="77777777" w:rsidR="00184AB9" w:rsidRPr="002C2C4F" w:rsidRDefault="00184AB9" w:rsidP="00184AB9">
      <w:pPr>
        <w:pStyle w:val="KDKomentar"/>
        <w:spacing w:before="0"/>
        <w:rPr>
          <w:rStyle w:val="StyleArial"/>
          <w:rFonts w:cs="Arial"/>
          <w:color w:val="000000" w:themeColor="text1"/>
        </w:rPr>
      </w:pPr>
      <w:r w:rsidRPr="002C2C4F">
        <w:rPr>
          <w:rFonts w:cs="Arial"/>
          <w:i w:val="0"/>
          <w:color w:val="000000" w:themeColor="text1"/>
          <w:sz w:val="24"/>
          <w:szCs w:val="24"/>
          <w:lang w:val="sr-Cyrl-RS"/>
        </w:rPr>
        <w:t xml:space="preserve">Понуђач је дужан да уз понуду досатави и техничке карактеристике опреме коју нуди. </w:t>
      </w:r>
      <w:r w:rsidRPr="002C2C4F">
        <w:rPr>
          <w:rStyle w:val="StyleArial"/>
          <w:rFonts w:cs="Arial"/>
          <w:i w:val="0"/>
          <w:color w:val="000000" w:themeColor="text1"/>
        </w:rPr>
        <w:t>Део понуде који се тиче техничких карактеристика може бити достављен на енглеском језику. Уколико се приликом стручне оцене понуда утврди да је документа на енглеском</w:t>
      </w:r>
      <w:r w:rsidRPr="002C2C4F">
        <w:rPr>
          <w:rStyle w:val="StyleArial"/>
          <w:rFonts w:cs="Arial"/>
          <w:i w:val="0"/>
          <w:color w:val="000000" w:themeColor="text1"/>
          <w:lang w:val="sr-Cyrl-RS"/>
        </w:rPr>
        <w:t>/или неком другом страном језику</w:t>
      </w:r>
      <w:r w:rsidRPr="002C2C4F">
        <w:rPr>
          <w:rStyle w:val="StyleArial"/>
          <w:rFonts w:cs="Arial"/>
          <w:i w:val="0"/>
          <w:color w:val="000000" w:themeColor="text1"/>
        </w:rPr>
        <w:t xml:space="preserve"> језику потебно превести на српски језик, Наручилац ће позвати понуђача да у одређеном року изврши превод тог дела понуде.</w:t>
      </w:r>
    </w:p>
    <w:p w14:paraId="1923B3F5" w14:textId="77777777" w:rsidR="00C64027" w:rsidRPr="002C2C4F" w:rsidRDefault="00C64027" w:rsidP="00C64027">
      <w:pPr>
        <w:pStyle w:val="KDParagraf"/>
        <w:spacing w:before="0"/>
        <w:rPr>
          <w:rFonts w:cs="Arial"/>
          <w:color w:val="000000" w:themeColor="text1"/>
          <w:sz w:val="24"/>
          <w:szCs w:val="24"/>
          <w:lang w:val="ru-RU" w:eastAsia="sr-Latn-CS"/>
        </w:rPr>
      </w:pPr>
    </w:p>
    <w:p w14:paraId="09BB772E"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15" w:name="_Toc441651578"/>
      <w:bookmarkStart w:id="216" w:name="_Toc442559889"/>
      <w:r w:rsidRPr="002C2C4F">
        <w:rPr>
          <w:rFonts w:cs="Arial"/>
          <w:color w:val="000000" w:themeColor="text1"/>
          <w:sz w:val="24"/>
          <w:szCs w:val="24"/>
        </w:rPr>
        <w:t>Начин састављања и подношења понуде</w:t>
      </w:r>
      <w:bookmarkEnd w:id="215"/>
      <w:bookmarkEnd w:id="216"/>
    </w:p>
    <w:p w14:paraId="77D7C386"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заједно са осталим документима који представљају обавезну садржину понуде.</w:t>
      </w:r>
    </w:p>
    <w:p w14:paraId="2B74E524"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Препоручује се да сви документи поднети у понуди  буду нумерисани</w:t>
      </w:r>
      <w:r w:rsidRPr="002C2C4F">
        <w:rPr>
          <w:rFonts w:cs="Arial"/>
          <w:color w:val="000000" w:themeColor="text1"/>
          <w:sz w:val="24"/>
          <w:szCs w:val="24"/>
          <w:lang w:val="sr-Latn-CS"/>
        </w:rPr>
        <w:t xml:space="preserve"> и</w:t>
      </w:r>
      <w:r w:rsidRPr="002C2C4F">
        <w:rPr>
          <w:rFonts w:cs="Arial"/>
          <w:color w:val="000000" w:themeColor="text1"/>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E875A7D"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Препоручује се да се нумерација поднете документације и образаца у понуди изврши на свако</w:t>
      </w:r>
      <w:r w:rsidRPr="002C2C4F">
        <w:rPr>
          <w:rFonts w:cs="Arial"/>
          <w:color w:val="000000" w:themeColor="text1"/>
          <w:sz w:val="24"/>
          <w:szCs w:val="24"/>
        </w:rPr>
        <w:t>j</w:t>
      </w:r>
      <w:r w:rsidRPr="002C2C4F">
        <w:rPr>
          <w:rFonts w:cs="Arial"/>
          <w:color w:val="000000" w:themeColor="text1"/>
          <w:sz w:val="24"/>
          <w:szCs w:val="24"/>
          <w:lang w:val="ru-RU"/>
        </w:rPr>
        <w:t xml:space="preserve"> страни на којој има текста, исписивањем </w:t>
      </w:r>
      <w:r w:rsidRPr="002C2C4F">
        <w:rPr>
          <w:rFonts w:cs="Arial"/>
          <w:i/>
          <w:color w:val="000000" w:themeColor="text1"/>
          <w:sz w:val="24"/>
          <w:szCs w:val="24"/>
          <w:lang w:val="ru-RU"/>
        </w:rPr>
        <w:t xml:space="preserve">“1 од </w:t>
      </w:r>
      <w:r w:rsidRPr="002C2C4F">
        <w:rPr>
          <w:rFonts w:cs="Arial"/>
          <w:i/>
          <w:color w:val="000000" w:themeColor="text1"/>
          <w:sz w:val="24"/>
          <w:szCs w:val="24"/>
        </w:rPr>
        <w:t>н</w:t>
      </w:r>
      <w:r w:rsidRPr="002C2C4F">
        <w:rPr>
          <w:rFonts w:cs="Arial"/>
          <w:i/>
          <w:color w:val="000000" w:themeColor="text1"/>
          <w:sz w:val="24"/>
          <w:szCs w:val="24"/>
          <w:lang w:val="ru-RU"/>
        </w:rPr>
        <w:t>“, „2 од н“</w:t>
      </w:r>
      <w:r w:rsidRPr="002C2C4F">
        <w:rPr>
          <w:rFonts w:cs="Arial"/>
          <w:color w:val="000000" w:themeColor="text1"/>
          <w:sz w:val="24"/>
          <w:szCs w:val="24"/>
          <w:lang w:val="ru-RU"/>
        </w:rPr>
        <w:t xml:space="preserve"> и тако све до </w:t>
      </w:r>
      <w:r w:rsidRPr="002C2C4F">
        <w:rPr>
          <w:rFonts w:cs="Arial"/>
          <w:i/>
          <w:color w:val="000000" w:themeColor="text1"/>
          <w:sz w:val="24"/>
          <w:szCs w:val="24"/>
          <w:lang w:val="ru-RU"/>
        </w:rPr>
        <w:t>„н од н“</w:t>
      </w:r>
      <w:r w:rsidRPr="002C2C4F">
        <w:rPr>
          <w:rFonts w:cs="Arial"/>
          <w:color w:val="000000" w:themeColor="text1"/>
          <w:sz w:val="24"/>
          <w:szCs w:val="24"/>
          <w:lang w:val="ru-RU"/>
        </w:rPr>
        <w:t xml:space="preserve">, с тим да </w:t>
      </w:r>
      <w:r w:rsidRPr="002C2C4F">
        <w:rPr>
          <w:rFonts w:cs="Arial"/>
          <w:i/>
          <w:color w:val="000000" w:themeColor="text1"/>
          <w:sz w:val="24"/>
          <w:szCs w:val="24"/>
          <w:lang w:val="ru-RU"/>
        </w:rPr>
        <w:t>„н“</w:t>
      </w:r>
      <w:r w:rsidRPr="002C2C4F">
        <w:rPr>
          <w:rFonts w:cs="Arial"/>
          <w:color w:val="000000" w:themeColor="text1"/>
          <w:sz w:val="24"/>
          <w:szCs w:val="24"/>
          <w:lang w:val="ru-RU"/>
        </w:rPr>
        <w:t xml:space="preserve"> представља укупан број страна понуде.</w:t>
      </w:r>
    </w:p>
    <w:p w14:paraId="69A74107" w14:textId="77777777" w:rsidR="00C64027" w:rsidRPr="002C2C4F" w:rsidRDefault="00C64027" w:rsidP="00C64027">
      <w:pPr>
        <w:pStyle w:val="KDKomentar"/>
        <w:spacing w:before="0"/>
        <w:rPr>
          <w:rFonts w:cs="Arial"/>
          <w:i w:val="0"/>
          <w:color w:val="000000" w:themeColor="text1"/>
          <w:sz w:val="24"/>
          <w:szCs w:val="24"/>
        </w:rPr>
      </w:pPr>
      <w:r w:rsidRPr="002C2C4F">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50769EA8" w14:textId="77777777" w:rsidR="00C64027" w:rsidRPr="002C2C4F" w:rsidRDefault="00C64027" w:rsidP="00C64027">
      <w:pPr>
        <w:pStyle w:val="BodyText"/>
        <w:jc w:val="both"/>
        <w:rPr>
          <w:rFonts w:ascii="Arial" w:hAnsi="Arial" w:cs="Arial"/>
          <w:color w:val="000000" w:themeColor="text1"/>
          <w:sz w:val="24"/>
          <w:szCs w:val="24"/>
          <w:lang w:val="ru-RU"/>
        </w:rPr>
      </w:pPr>
      <w:r w:rsidRPr="002C2C4F">
        <w:rPr>
          <w:rFonts w:ascii="Arial" w:hAnsi="Arial" w:cs="Arial"/>
          <w:color w:val="000000" w:themeColor="text1"/>
          <w:sz w:val="24"/>
          <w:szCs w:val="24"/>
          <w:lang w:val="ru-RU"/>
        </w:rPr>
        <w:t xml:space="preserve">Понуђач подноси понуду у затвореној коверти </w:t>
      </w:r>
      <w:r w:rsidRPr="002C2C4F">
        <w:rPr>
          <w:rFonts w:ascii="Arial" w:hAnsi="Arial" w:cs="Arial"/>
          <w:color w:val="000000" w:themeColor="text1"/>
          <w:sz w:val="24"/>
          <w:szCs w:val="24"/>
        </w:rPr>
        <w:t>или кутији</w:t>
      </w:r>
      <w:r w:rsidRPr="002C2C4F">
        <w:rPr>
          <w:rFonts w:ascii="Arial" w:hAnsi="Arial" w:cs="Arial"/>
          <w:color w:val="000000" w:themeColor="text1"/>
          <w:sz w:val="24"/>
          <w:szCs w:val="24"/>
          <w:lang w:val="ru-RU"/>
        </w:rPr>
        <w:t xml:space="preserve">, тако да се при отварању са сигурношћу може закључити да се први пут отвара, на адресу: Јавно предузеће „Електропривреда Србије“, Београд, ул. Балканска 13, писарница, са назнаком: </w:t>
      </w:r>
    </w:p>
    <w:p w14:paraId="71B16932" w14:textId="7DC3A50A"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 xml:space="preserve">Јавно предузеће „Електропривреда Србије“, </w:t>
      </w:r>
      <w:r w:rsidRPr="002C2C4F">
        <w:rPr>
          <w:rFonts w:cs="Arial"/>
          <w:color w:val="000000" w:themeColor="text1"/>
          <w:sz w:val="24"/>
          <w:szCs w:val="24"/>
          <w:lang w:val="sr-Cyrl-RS"/>
        </w:rPr>
        <w:t>улица царице Милице 2</w:t>
      </w:r>
      <w:r w:rsidRPr="002C2C4F">
        <w:rPr>
          <w:rFonts w:cs="Arial"/>
          <w:color w:val="000000" w:themeColor="text1"/>
          <w:sz w:val="24"/>
          <w:szCs w:val="24"/>
          <w:lang w:val="ru-RU"/>
        </w:rPr>
        <w:t xml:space="preserve"> - са назнаком: „Понуда за јавну набавку добара: </w:t>
      </w:r>
      <w:r w:rsidR="0033727F">
        <w:rPr>
          <w:rFonts w:cs="Arial"/>
          <w:color w:val="000000" w:themeColor="text1"/>
          <w:sz w:val="24"/>
          <w:szCs w:val="24"/>
          <w:lang w:val="ru-RU"/>
        </w:rPr>
        <w:t>НАБАВКА ИКТ ОПРЕМЕ</w:t>
      </w:r>
      <w:r w:rsidRPr="002C2C4F">
        <w:rPr>
          <w:rFonts w:cs="Arial"/>
          <w:color w:val="000000" w:themeColor="text1"/>
          <w:sz w:val="24"/>
          <w:szCs w:val="24"/>
          <w:lang w:val="ru-RU"/>
        </w:rPr>
        <w:t>, Партија број ___, Јавна набавка број ЈН</w:t>
      </w:r>
      <w:r w:rsidR="00067D49">
        <w:rPr>
          <w:rFonts w:cs="Arial"/>
          <w:color w:val="000000" w:themeColor="text1"/>
          <w:sz w:val="24"/>
          <w:szCs w:val="24"/>
          <w:lang w:val="ru-RU"/>
        </w:rPr>
        <w:t>О</w:t>
      </w:r>
      <w:r w:rsidRPr="002C2C4F">
        <w:rPr>
          <w:rFonts w:cs="Arial"/>
          <w:color w:val="000000" w:themeColor="text1"/>
          <w:sz w:val="24"/>
          <w:szCs w:val="24"/>
          <w:lang w:val="ru-RU"/>
        </w:rPr>
        <w:t>/1</w:t>
      </w:r>
      <w:r w:rsidR="00067D49">
        <w:rPr>
          <w:rFonts w:cs="Arial"/>
          <w:color w:val="000000" w:themeColor="text1"/>
          <w:sz w:val="24"/>
          <w:szCs w:val="24"/>
          <w:lang w:val="sr-Cyrl-RS"/>
        </w:rPr>
        <w:t>000/0012/2017</w:t>
      </w:r>
      <w:r w:rsidRPr="002C2C4F">
        <w:rPr>
          <w:rFonts w:cs="Arial"/>
          <w:color w:val="000000" w:themeColor="text1"/>
          <w:sz w:val="24"/>
          <w:szCs w:val="24"/>
          <w:lang w:val="ru-RU"/>
        </w:rPr>
        <w:t xml:space="preserve"> - НЕ ОТВАРАТИ“. </w:t>
      </w:r>
    </w:p>
    <w:p w14:paraId="3E1D9F05" w14:textId="77777777" w:rsidR="00C64027" w:rsidRPr="002C2C4F" w:rsidRDefault="00C64027" w:rsidP="00C64027">
      <w:pPr>
        <w:pStyle w:val="KDParagraf"/>
        <w:spacing w:before="0"/>
        <w:rPr>
          <w:rFonts w:cs="Arial"/>
          <w:color w:val="000000" w:themeColor="text1"/>
          <w:sz w:val="24"/>
          <w:szCs w:val="24"/>
          <w:lang w:val="sr-Cyrl-CS"/>
        </w:rPr>
      </w:pPr>
      <w:r w:rsidRPr="002C2C4F">
        <w:rPr>
          <w:rFonts w:cs="Arial"/>
          <w:color w:val="000000" w:themeColor="text1"/>
          <w:sz w:val="24"/>
          <w:szCs w:val="24"/>
        </w:rPr>
        <w:t xml:space="preserve">На полеђини коверте обавезно се уписује тачан назив и адреса понуђача, телефон и </w:t>
      </w:r>
      <w:r w:rsidRPr="002C2C4F">
        <w:rPr>
          <w:rFonts w:cs="Arial"/>
          <w:color w:val="000000" w:themeColor="text1"/>
          <w:sz w:val="24"/>
          <w:szCs w:val="24"/>
          <w:lang w:val="sr-Latn-CS"/>
        </w:rPr>
        <w:t>e mail/</w:t>
      </w:r>
      <w:r w:rsidRPr="002C2C4F">
        <w:rPr>
          <w:rFonts w:cs="Arial"/>
          <w:color w:val="000000" w:themeColor="text1"/>
          <w:sz w:val="24"/>
          <w:szCs w:val="24"/>
        </w:rPr>
        <w:t>факс понуђача, као и име и презиме овлашћеног лица за контакт.</w:t>
      </w:r>
    </w:p>
    <w:p w14:paraId="116A6666" w14:textId="77777777" w:rsidR="00C64027" w:rsidRPr="002C2C4F" w:rsidRDefault="00C64027" w:rsidP="00C64027">
      <w:pPr>
        <w:pStyle w:val="KDParagraf"/>
        <w:spacing w:before="0"/>
        <w:rPr>
          <w:rFonts w:cs="Arial"/>
          <w:color w:val="000000" w:themeColor="text1"/>
          <w:sz w:val="24"/>
          <w:szCs w:val="24"/>
          <w:lang w:val="sr-Cyrl-CS"/>
        </w:rPr>
      </w:pPr>
    </w:p>
    <w:p w14:paraId="39E719E4" w14:textId="77777777" w:rsidR="00C64027" w:rsidRPr="002C2C4F" w:rsidRDefault="00C64027" w:rsidP="00C64027">
      <w:pPr>
        <w:pStyle w:val="KDParagraf"/>
        <w:spacing w:before="0"/>
        <w:rPr>
          <w:rFonts w:cs="Arial"/>
          <w:color w:val="000000" w:themeColor="text1"/>
          <w:sz w:val="24"/>
          <w:szCs w:val="24"/>
          <w:lang w:val="sr-Cyrl-CS"/>
        </w:rPr>
      </w:pPr>
      <w:r w:rsidRPr="002C2C4F">
        <w:rPr>
          <w:rFonts w:eastAsia="TimesNewRomanPSMT" w:cs="Arial"/>
          <w:bCs/>
          <w:color w:val="000000" w:themeColor="text1"/>
          <w:sz w:val="24"/>
          <w:szCs w:val="24"/>
        </w:rPr>
        <w:t xml:space="preserve">У случају да понуду подноси група понуђача, на полеђини коверте назначити да се ради о групи понуђача и навести </w:t>
      </w:r>
      <w:r w:rsidRPr="002C2C4F">
        <w:rPr>
          <w:rFonts w:eastAsia="TimesNewRomanPSMT" w:cs="Arial"/>
          <w:bCs/>
          <w:color w:val="000000" w:themeColor="text1"/>
          <w:sz w:val="24"/>
          <w:szCs w:val="24"/>
          <w:lang w:val="sr-Cyrl-CS"/>
        </w:rPr>
        <w:t xml:space="preserve">тачне </w:t>
      </w:r>
      <w:r w:rsidRPr="002C2C4F">
        <w:rPr>
          <w:rFonts w:eastAsia="TimesNewRomanPSMT" w:cs="Arial"/>
          <w:bCs/>
          <w:color w:val="000000" w:themeColor="text1"/>
          <w:sz w:val="24"/>
          <w:szCs w:val="24"/>
        </w:rPr>
        <w:t>називе и адресу свих чланова групе понуђача</w:t>
      </w:r>
      <w:r w:rsidRPr="002C2C4F">
        <w:rPr>
          <w:rFonts w:cs="Arial"/>
          <w:color w:val="000000" w:themeColor="text1"/>
          <w:sz w:val="24"/>
          <w:szCs w:val="24"/>
        </w:rPr>
        <w:t>.</w:t>
      </w:r>
    </w:p>
    <w:p w14:paraId="71D91A90" w14:textId="77777777" w:rsidR="00C64027" w:rsidRPr="002C2C4F" w:rsidRDefault="00C64027" w:rsidP="00C64027">
      <w:pPr>
        <w:tabs>
          <w:tab w:val="left" w:pos="360"/>
        </w:tabs>
        <w:rPr>
          <w:rFonts w:cs="Arial"/>
          <w:color w:val="000000" w:themeColor="text1"/>
          <w:sz w:val="24"/>
          <w:szCs w:val="24"/>
        </w:rPr>
      </w:pPr>
      <w:r w:rsidRPr="002C2C4F">
        <w:rPr>
          <w:rFonts w:cs="Arial"/>
          <w:color w:val="000000" w:themeColor="text1"/>
          <w:sz w:val="24"/>
          <w:szCs w:val="24"/>
        </w:rPr>
        <w:t xml:space="preserve">Све обрасце у понуди потписује и оверава Понуђач, изузев Обрасца </w:t>
      </w:r>
      <w:r w:rsidRPr="002C2C4F">
        <w:rPr>
          <w:rFonts w:cs="Arial"/>
          <w:color w:val="000000" w:themeColor="text1"/>
          <w:sz w:val="24"/>
          <w:szCs w:val="24"/>
          <w:lang w:val="sr-Cyrl-CS"/>
        </w:rPr>
        <w:t>4</w:t>
      </w:r>
      <w:r w:rsidRPr="002C2C4F">
        <w:rPr>
          <w:rFonts w:cs="Arial"/>
          <w:color w:val="000000" w:themeColor="text1"/>
          <w:sz w:val="24"/>
          <w:szCs w:val="24"/>
        </w:rPr>
        <w:t>. који попуњава, потписује и оверава сваки подизвођач у своје име.</w:t>
      </w:r>
    </w:p>
    <w:p w14:paraId="30DD053E"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У случају заједничке понуде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све обрасце потписује и оверава члан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који је одређен као Носилац посла у споразуму чланова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изузев Обрасца </w:t>
      </w:r>
      <w:r w:rsidRPr="002C2C4F">
        <w:rPr>
          <w:rFonts w:cs="Arial"/>
          <w:color w:val="000000" w:themeColor="text1"/>
          <w:sz w:val="24"/>
          <w:szCs w:val="24"/>
          <w:lang w:val="sr-Cyrl-CS"/>
        </w:rPr>
        <w:t>број 3</w:t>
      </w:r>
      <w:r w:rsidRPr="002C2C4F">
        <w:rPr>
          <w:rFonts w:cs="Arial"/>
          <w:color w:val="000000" w:themeColor="text1"/>
          <w:sz w:val="24"/>
          <w:szCs w:val="24"/>
        </w:rPr>
        <w:t xml:space="preserve">. и Обрасца </w:t>
      </w:r>
      <w:r w:rsidRPr="002C2C4F">
        <w:rPr>
          <w:rFonts w:cs="Arial"/>
          <w:color w:val="000000" w:themeColor="text1"/>
          <w:sz w:val="24"/>
          <w:szCs w:val="24"/>
          <w:lang w:val="sr-Cyrl-CS"/>
        </w:rPr>
        <w:t>број 4</w:t>
      </w:r>
      <w:r w:rsidRPr="002C2C4F">
        <w:rPr>
          <w:rFonts w:cs="Arial"/>
          <w:color w:val="000000" w:themeColor="text1"/>
          <w:sz w:val="24"/>
          <w:szCs w:val="24"/>
        </w:rPr>
        <w:t xml:space="preserve">. које попуњава, потписује и оверава сваки члан групе </w:t>
      </w:r>
      <w:r w:rsidRPr="002C2C4F">
        <w:rPr>
          <w:rFonts w:cs="Arial"/>
          <w:color w:val="000000" w:themeColor="text1"/>
          <w:sz w:val="24"/>
          <w:szCs w:val="24"/>
          <w:lang w:val="sr-Cyrl-CS"/>
        </w:rPr>
        <w:t>п</w:t>
      </w:r>
      <w:r w:rsidRPr="002C2C4F">
        <w:rPr>
          <w:rFonts w:cs="Arial"/>
          <w:color w:val="000000" w:themeColor="text1"/>
          <w:sz w:val="24"/>
          <w:szCs w:val="24"/>
        </w:rPr>
        <w:t>онуђача у своје име.</w:t>
      </w:r>
    </w:p>
    <w:p w14:paraId="2A1EE9FA"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F02D61C" w14:textId="77777777" w:rsidR="00C64027" w:rsidRPr="002C2C4F" w:rsidRDefault="00C64027" w:rsidP="00C64027">
      <w:pPr>
        <w:pStyle w:val="KDParagraf"/>
        <w:spacing w:before="0"/>
        <w:rPr>
          <w:rFonts w:cs="Arial"/>
          <w:color w:val="000000" w:themeColor="text1"/>
          <w:sz w:val="24"/>
          <w:szCs w:val="24"/>
        </w:rPr>
      </w:pPr>
    </w:p>
    <w:p w14:paraId="2ADCFC84"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17" w:name="_Toc441651579"/>
      <w:bookmarkStart w:id="218" w:name="_Toc442559890"/>
      <w:r w:rsidRPr="002C2C4F">
        <w:rPr>
          <w:rFonts w:cs="Arial"/>
          <w:color w:val="000000" w:themeColor="text1"/>
          <w:sz w:val="24"/>
          <w:szCs w:val="24"/>
        </w:rPr>
        <w:t>Обавезна садржина понуде</w:t>
      </w:r>
      <w:bookmarkEnd w:id="217"/>
      <w:bookmarkEnd w:id="218"/>
    </w:p>
    <w:p w14:paraId="7AD00FAB" w14:textId="77777777" w:rsidR="00C64027" w:rsidRPr="002C2C4F" w:rsidRDefault="00C64027" w:rsidP="00C64027">
      <w:pPr>
        <w:pStyle w:val="KDParagraf"/>
        <w:spacing w:before="0"/>
        <w:rPr>
          <w:rFonts w:cs="Arial"/>
          <w:color w:val="000000" w:themeColor="text1"/>
          <w:sz w:val="24"/>
          <w:szCs w:val="24"/>
        </w:rPr>
      </w:pPr>
      <w:bookmarkStart w:id="219" w:name="_Toc441651580"/>
      <w:bookmarkStart w:id="220" w:name="_Toc442559891"/>
      <w:r w:rsidRPr="002C2C4F">
        <w:rPr>
          <w:rFonts w:cs="Arial"/>
          <w:color w:val="000000" w:themeColor="text1"/>
          <w:sz w:val="24"/>
          <w:szCs w:val="24"/>
          <w:lang w:val="ru-RU" w:bidi="en-US"/>
        </w:rPr>
        <w:t xml:space="preserve">Садржину понуде, поред Обрасца понуде, чине и сви остали докази о испуњености услова из чл. 75. и 76. </w:t>
      </w:r>
      <w:r w:rsidRPr="002C2C4F">
        <w:rPr>
          <w:rFonts w:cs="Arial"/>
          <w:color w:val="000000" w:themeColor="text1"/>
          <w:sz w:val="24"/>
          <w:szCs w:val="24"/>
        </w:rPr>
        <w:t>Закона</w:t>
      </w:r>
      <w:r w:rsidRPr="002C2C4F">
        <w:rPr>
          <w:rFonts w:cs="Arial"/>
          <w:color w:val="000000" w:themeColor="text1"/>
          <w:sz w:val="24"/>
          <w:szCs w:val="24"/>
          <w:lang w:bidi="en-US"/>
        </w:rPr>
        <w:t>, предвиђени чл. 77. Закона, који су наведени у конкурсној документацији, као и сви тражени прилози и изјаве</w:t>
      </w:r>
      <w:r w:rsidRPr="002C2C4F">
        <w:rPr>
          <w:rFonts w:cs="Arial"/>
          <w:color w:val="000000" w:themeColor="text1"/>
          <w:sz w:val="24"/>
          <w:szCs w:val="24"/>
          <w:lang w:val="sr-Cyrl-CS" w:bidi="en-US"/>
        </w:rPr>
        <w:t xml:space="preserve">, </w:t>
      </w:r>
      <w:r w:rsidRPr="002C2C4F">
        <w:rPr>
          <w:rFonts w:cs="Arial"/>
          <w:color w:val="000000" w:themeColor="text1"/>
          <w:sz w:val="24"/>
          <w:szCs w:val="24"/>
          <w:lang w:bidi="en-US"/>
        </w:rPr>
        <w:t>на начин предвиђен следећим ставом ове тачке</w:t>
      </w:r>
      <w:r w:rsidRPr="002C2C4F">
        <w:rPr>
          <w:rFonts w:cs="Arial"/>
          <w:color w:val="000000" w:themeColor="text1"/>
          <w:sz w:val="24"/>
          <w:szCs w:val="24"/>
        </w:rPr>
        <w:t>:</w:t>
      </w:r>
    </w:p>
    <w:p w14:paraId="1AF60A69"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Образац понуде </w:t>
      </w:r>
    </w:p>
    <w:p w14:paraId="6BFA1836"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Структура цене </w:t>
      </w:r>
    </w:p>
    <w:p w14:paraId="747FC70D"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Изјава о независној понуди </w:t>
      </w:r>
    </w:p>
    <w:p w14:paraId="65042C3D"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Изјава у складу са чланом 75. став 2. Закона </w:t>
      </w:r>
    </w:p>
    <w:p w14:paraId="29E7136B"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попуњен, потписан и оверен </w:t>
      </w:r>
      <w:r w:rsidRPr="002C2C4F">
        <w:rPr>
          <w:rFonts w:cs="Arial"/>
          <w:color w:val="000000" w:themeColor="text1"/>
          <w:sz w:val="24"/>
          <w:szCs w:val="24"/>
        </w:rPr>
        <w:t xml:space="preserve">Образац трошкова припреме понуде, </w:t>
      </w:r>
      <w:r w:rsidRPr="002C2C4F">
        <w:rPr>
          <w:rFonts w:cs="Arial"/>
          <w:color w:val="000000" w:themeColor="text1"/>
          <w:sz w:val="24"/>
          <w:szCs w:val="24"/>
          <w:lang w:val="sr-Cyrl-CS"/>
        </w:rPr>
        <w:t xml:space="preserve">по партијама, </w:t>
      </w:r>
      <w:r w:rsidRPr="002C2C4F">
        <w:rPr>
          <w:rFonts w:cs="Arial"/>
          <w:color w:val="000000" w:themeColor="text1"/>
          <w:sz w:val="24"/>
          <w:szCs w:val="24"/>
        </w:rPr>
        <w:t>ако понуђач захтева надокнаду трошкова у складу са чл.</w:t>
      </w:r>
      <w:r w:rsidRPr="002C2C4F">
        <w:rPr>
          <w:rFonts w:cs="Arial"/>
          <w:color w:val="000000" w:themeColor="text1"/>
          <w:sz w:val="24"/>
          <w:szCs w:val="24"/>
          <w:lang w:val="sr-Cyrl-CS"/>
        </w:rPr>
        <w:t xml:space="preserve"> </w:t>
      </w:r>
      <w:r w:rsidRPr="002C2C4F">
        <w:rPr>
          <w:rFonts w:cs="Arial"/>
          <w:color w:val="000000" w:themeColor="text1"/>
          <w:sz w:val="24"/>
          <w:szCs w:val="24"/>
        </w:rPr>
        <w:t>88 Закона</w:t>
      </w:r>
    </w:p>
    <w:p w14:paraId="20E0BD20"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овлашћење за потписника понуде из тачке 6.2 Конкурсне документације</w:t>
      </w:r>
    </w:p>
    <w:p w14:paraId="68C43283"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обрасц</w:t>
      </w:r>
      <w:r w:rsidRPr="002C2C4F">
        <w:rPr>
          <w:rFonts w:cs="Arial"/>
          <w:color w:val="000000" w:themeColor="text1"/>
          <w:sz w:val="24"/>
          <w:szCs w:val="24"/>
          <w:lang w:val="sr-Cyrl-CS"/>
        </w:rPr>
        <w:t>и</w:t>
      </w:r>
      <w:r w:rsidRPr="002C2C4F">
        <w:rPr>
          <w:rFonts w:cs="Arial"/>
          <w:color w:val="000000" w:themeColor="text1"/>
          <w:sz w:val="24"/>
          <w:szCs w:val="24"/>
        </w:rPr>
        <w:t>, изјаве и доказ</w:t>
      </w:r>
      <w:r w:rsidRPr="002C2C4F">
        <w:rPr>
          <w:rFonts w:cs="Arial"/>
          <w:color w:val="000000" w:themeColor="text1"/>
          <w:sz w:val="24"/>
          <w:szCs w:val="24"/>
          <w:lang w:val="sr-Cyrl-CS"/>
        </w:rPr>
        <w:t>и</w:t>
      </w:r>
      <w:r w:rsidRPr="002C2C4F">
        <w:rPr>
          <w:rFonts w:cs="Arial"/>
          <w:color w:val="000000" w:themeColor="text1"/>
          <w:sz w:val="24"/>
          <w:szCs w:val="24"/>
        </w:rPr>
        <w:t xml:space="preserve"> одређене тачком 6.</w:t>
      </w:r>
      <w:r w:rsidRPr="002C2C4F">
        <w:rPr>
          <w:rFonts w:cs="Arial"/>
          <w:color w:val="000000" w:themeColor="text1"/>
          <w:sz w:val="24"/>
          <w:szCs w:val="24"/>
          <w:lang w:val="sr-Cyrl-CS"/>
        </w:rPr>
        <w:t>9</w:t>
      </w:r>
      <w:r w:rsidRPr="002C2C4F">
        <w:rPr>
          <w:rFonts w:cs="Arial"/>
          <w:color w:val="000000" w:themeColor="text1"/>
          <w:sz w:val="24"/>
          <w:szCs w:val="24"/>
        </w:rPr>
        <w:t xml:space="preserve"> или 6.1</w:t>
      </w:r>
      <w:r w:rsidRPr="002C2C4F">
        <w:rPr>
          <w:rFonts w:cs="Arial"/>
          <w:color w:val="000000" w:themeColor="text1"/>
          <w:sz w:val="24"/>
          <w:szCs w:val="24"/>
          <w:lang w:val="sr-Cyrl-CS"/>
        </w:rPr>
        <w:t>0</w:t>
      </w:r>
      <w:r w:rsidRPr="002C2C4F">
        <w:rPr>
          <w:rFonts w:cs="Arial"/>
          <w:color w:val="000000" w:themeColor="text1"/>
          <w:sz w:val="24"/>
          <w:szCs w:val="24"/>
        </w:rPr>
        <w:t xml:space="preserve"> овог упутства у случају да понуђач подноси понуду са подизвођачем или заједничку понуду подноси група понуђача</w:t>
      </w:r>
    </w:p>
    <w:p w14:paraId="49D2CD24"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 xml:space="preserve">потписан и печатом оверен „Модел уговора“ </w:t>
      </w:r>
    </w:p>
    <w:p w14:paraId="3714BA17"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 xml:space="preserve">докази о испуњености услова </w:t>
      </w:r>
      <w:r w:rsidRPr="002C2C4F">
        <w:rPr>
          <w:rFonts w:cs="Arial"/>
          <w:color w:val="000000" w:themeColor="text1"/>
          <w:sz w:val="24"/>
          <w:szCs w:val="24"/>
          <w:lang w:bidi="en-US"/>
        </w:rPr>
        <w:t>из чл. 76.</w:t>
      </w:r>
      <w:r w:rsidRPr="002C2C4F">
        <w:rPr>
          <w:rFonts w:cs="Arial"/>
          <w:color w:val="000000" w:themeColor="text1"/>
          <w:sz w:val="24"/>
          <w:szCs w:val="24"/>
        </w:rPr>
        <w:t xml:space="preserve"> Закона у складу са чланом 77. Закон и Одељком 4. конкурсне документације </w:t>
      </w:r>
    </w:p>
    <w:p w14:paraId="3133E04B"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потписан</w:t>
      </w:r>
      <w:r w:rsidRPr="002C2C4F">
        <w:rPr>
          <w:rFonts w:cs="Arial"/>
          <w:color w:val="000000" w:themeColor="text1"/>
          <w:sz w:val="24"/>
          <w:szCs w:val="24"/>
          <w:lang w:val="sr-Cyrl-RS"/>
        </w:rPr>
        <w:t>а</w:t>
      </w:r>
      <w:r w:rsidRPr="002C2C4F">
        <w:rPr>
          <w:rFonts w:cs="Arial"/>
          <w:color w:val="000000" w:themeColor="text1"/>
          <w:sz w:val="24"/>
          <w:szCs w:val="24"/>
        </w:rPr>
        <w:t xml:space="preserve"> и оверен</w:t>
      </w:r>
      <w:r w:rsidRPr="002C2C4F">
        <w:rPr>
          <w:rFonts w:cs="Arial"/>
          <w:color w:val="000000" w:themeColor="text1"/>
          <w:sz w:val="24"/>
          <w:szCs w:val="24"/>
          <w:lang w:val="sr-Cyrl-RS"/>
        </w:rPr>
        <w:t>а спецификација добара</w:t>
      </w:r>
      <w:r w:rsidRPr="002C2C4F">
        <w:rPr>
          <w:rFonts w:cs="Arial"/>
          <w:color w:val="000000" w:themeColor="text1"/>
          <w:sz w:val="24"/>
          <w:szCs w:val="24"/>
          <w:lang w:val="sr-Cyrl-CS"/>
        </w:rPr>
        <w:t>, по партијама</w:t>
      </w:r>
    </w:p>
    <w:p w14:paraId="2E307237" w14:textId="5DB653AA" w:rsidR="00C64027" w:rsidRPr="0033727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средства финансијског обезбеђења</w:t>
      </w:r>
    </w:p>
    <w:p w14:paraId="36B4981F" w14:textId="18068068" w:rsidR="0033727F" w:rsidRPr="0033727F" w:rsidRDefault="0033727F" w:rsidP="00C64027">
      <w:pPr>
        <w:pStyle w:val="KDNabrajanje"/>
        <w:spacing w:before="0"/>
        <w:rPr>
          <w:rFonts w:cs="Arial"/>
          <w:color w:val="000000" w:themeColor="text1"/>
          <w:sz w:val="24"/>
          <w:szCs w:val="24"/>
        </w:rPr>
      </w:pPr>
      <w:r>
        <w:rPr>
          <w:rFonts w:cs="Arial"/>
          <w:color w:val="000000" w:themeColor="text1"/>
          <w:sz w:val="24"/>
          <w:szCs w:val="24"/>
          <w:lang w:val="sr-Cyrl-CS"/>
        </w:rPr>
        <w:t>техничка документација</w:t>
      </w:r>
      <w:r w:rsidR="00067D49">
        <w:rPr>
          <w:rFonts w:cs="Arial"/>
          <w:color w:val="000000" w:themeColor="text1"/>
          <w:sz w:val="24"/>
          <w:szCs w:val="24"/>
          <w:lang w:val="sr-Cyrl-CS"/>
        </w:rPr>
        <w:t>, захтевана у оквиру техничке спецификације</w:t>
      </w:r>
    </w:p>
    <w:p w14:paraId="562193AC" w14:textId="77777777" w:rsidR="0033727F" w:rsidRPr="002C2C4F" w:rsidRDefault="0033727F" w:rsidP="0033727F">
      <w:pPr>
        <w:pStyle w:val="KDNabrajanje"/>
        <w:numPr>
          <w:ilvl w:val="0"/>
          <w:numId w:val="0"/>
        </w:numPr>
        <w:spacing w:before="0"/>
        <w:ind w:left="568"/>
        <w:rPr>
          <w:rFonts w:cs="Arial"/>
          <w:color w:val="000000" w:themeColor="text1"/>
          <w:sz w:val="24"/>
          <w:szCs w:val="24"/>
        </w:rPr>
      </w:pPr>
    </w:p>
    <w:p w14:paraId="139A8113"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9566842"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2EA61D9" w14:textId="77777777" w:rsidR="00C64027" w:rsidRPr="002C2C4F" w:rsidRDefault="00C64027" w:rsidP="00C64027">
      <w:pPr>
        <w:pStyle w:val="KDParagraf"/>
        <w:spacing w:before="0"/>
        <w:rPr>
          <w:rFonts w:eastAsia="TimesNewRomanPS-BoldMT" w:cs="Arial"/>
          <w:bCs/>
          <w:color w:val="000000" w:themeColor="text1"/>
          <w:sz w:val="24"/>
          <w:szCs w:val="24"/>
          <w:lang w:val="ru-RU"/>
        </w:rPr>
      </w:pPr>
    </w:p>
    <w:p w14:paraId="24B8B2AD"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r w:rsidRPr="002C2C4F">
        <w:rPr>
          <w:rFonts w:cs="Arial"/>
          <w:color w:val="000000" w:themeColor="text1"/>
          <w:sz w:val="24"/>
          <w:szCs w:val="24"/>
          <w:lang w:val="sr-Cyrl-RS"/>
        </w:rPr>
        <w:t>П</w:t>
      </w:r>
      <w:r w:rsidRPr="002C2C4F">
        <w:rPr>
          <w:rFonts w:cs="Arial"/>
          <w:color w:val="000000" w:themeColor="text1"/>
          <w:sz w:val="24"/>
          <w:szCs w:val="24"/>
        </w:rPr>
        <w:t>одношење и отварање понуда</w:t>
      </w:r>
      <w:bookmarkEnd w:id="219"/>
      <w:bookmarkEnd w:id="220"/>
    </w:p>
    <w:p w14:paraId="5CAB5F9A" w14:textId="77777777" w:rsidR="00C64027" w:rsidRPr="002C2C4F" w:rsidRDefault="00C64027" w:rsidP="00C64027">
      <w:pPr>
        <w:pStyle w:val="KDParagraf"/>
        <w:spacing w:before="0"/>
        <w:rPr>
          <w:rFonts w:cs="Arial"/>
          <w:color w:val="000000" w:themeColor="text1"/>
          <w:sz w:val="24"/>
          <w:szCs w:val="24"/>
          <w:lang w:val="sr-Cyrl-CS"/>
        </w:rPr>
      </w:pPr>
      <w:r w:rsidRPr="002C2C4F">
        <w:rPr>
          <w:rFonts w:cs="Arial"/>
          <w:color w:val="000000" w:themeColor="text1"/>
          <w:sz w:val="24"/>
          <w:szCs w:val="24"/>
        </w:rPr>
        <w:t>Благовременим се сматрају понуде које су примљене</w:t>
      </w:r>
      <w:r w:rsidRPr="002C2C4F">
        <w:rPr>
          <w:rFonts w:cs="Arial"/>
          <w:color w:val="000000" w:themeColor="text1"/>
          <w:sz w:val="24"/>
          <w:szCs w:val="24"/>
          <w:lang w:val="sr-Cyrl-RS"/>
        </w:rPr>
        <w:t xml:space="preserve"> код Наручиоца</w:t>
      </w:r>
      <w:r w:rsidRPr="002C2C4F">
        <w:rPr>
          <w:rFonts w:cs="Arial"/>
          <w:color w:val="000000" w:themeColor="text1"/>
          <w:sz w:val="24"/>
          <w:szCs w:val="24"/>
        </w:rPr>
        <w:t>, у складу са Позивом за подношење понуда објављеним на Порталу јавних набавки, без обзира на начин на који су послат</w:t>
      </w:r>
      <w:r w:rsidRPr="002C2C4F">
        <w:rPr>
          <w:rFonts w:cs="Arial"/>
          <w:color w:val="000000" w:themeColor="text1"/>
          <w:sz w:val="24"/>
          <w:szCs w:val="24"/>
          <w:lang w:val="sr-Cyrl-RS"/>
        </w:rPr>
        <w:t>е</w:t>
      </w:r>
      <w:r w:rsidRPr="002C2C4F">
        <w:rPr>
          <w:rFonts w:cs="Arial"/>
          <w:color w:val="000000" w:themeColor="text1"/>
          <w:sz w:val="24"/>
          <w:szCs w:val="24"/>
          <w:lang w:val="sr-Cyrl-CS"/>
        </w:rPr>
        <w:t>.</w:t>
      </w:r>
    </w:p>
    <w:p w14:paraId="357F7F19" w14:textId="77777777" w:rsidR="00C64027" w:rsidRPr="002C2C4F" w:rsidRDefault="00C64027" w:rsidP="00C64027">
      <w:pPr>
        <w:pStyle w:val="KDParagraf"/>
        <w:spacing w:before="0"/>
        <w:rPr>
          <w:rFonts w:cs="Arial"/>
          <w:color w:val="000000" w:themeColor="text1"/>
          <w:sz w:val="24"/>
          <w:szCs w:val="24"/>
          <w:lang w:val="sr-Cyrl-CS"/>
        </w:rPr>
      </w:pPr>
      <w:r w:rsidRPr="002C2C4F">
        <w:rPr>
          <w:rFonts w:cs="Arial"/>
          <w:color w:val="000000" w:themeColor="text1"/>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2C2C4F">
        <w:rPr>
          <w:rFonts w:cs="Arial"/>
          <w:color w:val="000000" w:themeColor="text1"/>
          <w:sz w:val="24"/>
          <w:szCs w:val="24"/>
        </w:rPr>
        <w:lastRenderedPageBreak/>
        <w:t>понуда, овакву понуду вратити неотворену понуђачу, са назнаком да је поднета неблаговремено.</w:t>
      </w:r>
    </w:p>
    <w:p w14:paraId="773BA7FD" w14:textId="6D2A829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w:t>
      </w:r>
      <w:r w:rsidR="0033727F">
        <w:rPr>
          <w:rFonts w:cs="Arial"/>
          <w:color w:val="000000" w:themeColor="text1"/>
          <w:sz w:val="24"/>
          <w:szCs w:val="24"/>
          <w:lang w:val="ru-RU"/>
        </w:rPr>
        <w:t>НАБАВКА ИКТ ОПРЕМЕ</w:t>
      </w:r>
      <w:r w:rsidRPr="002C2C4F">
        <w:rPr>
          <w:rFonts w:cs="Arial"/>
          <w:color w:val="000000" w:themeColor="text1"/>
          <w:sz w:val="24"/>
          <w:szCs w:val="24"/>
          <w:lang w:val="ru-RU"/>
        </w:rPr>
        <w:t>, Партија</w:t>
      </w:r>
      <w:r w:rsidR="00067D49">
        <w:rPr>
          <w:rFonts w:cs="Arial"/>
          <w:color w:val="000000" w:themeColor="text1"/>
          <w:sz w:val="24"/>
          <w:szCs w:val="24"/>
          <w:lang w:val="ru-RU"/>
        </w:rPr>
        <w:t>/е</w:t>
      </w:r>
      <w:r w:rsidRPr="002C2C4F">
        <w:rPr>
          <w:rFonts w:cs="Arial"/>
          <w:color w:val="000000" w:themeColor="text1"/>
          <w:sz w:val="24"/>
          <w:szCs w:val="24"/>
          <w:lang w:val="ru-RU"/>
        </w:rPr>
        <w:t xml:space="preserve"> број ___, Јавна набавка број ЈН/</w:t>
      </w:r>
      <w:r w:rsidR="0082191A">
        <w:rPr>
          <w:rFonts w:cs="Arial"/>
          <w:color w:val="000000" w:themeColor="text1"/>
          <w:sz w:val="24"/>
          <w:szCs w:val="24"/>
          <w:lang w:val="sr-Cyrl-RS"/>
        </w:rPr>
        <w:t>ЈНО/1000/0012/201</w:t>
      </w:r>
      <w:r w:rsidR="00067D49">
        <w:rPr>
          <w:rFonts w:cs="Arial"/>
          <w:color w:val="000000" w:themeColor="text1"/>
          <w:sz w:val="24"/>
          <w:szCs w:val="24"/>
          <w:lang w:val="sr-Cyrl-RS"/>
        </w:rPr>
        <w:t>7</w:t>
      </w:r>
      <w:r w:rsidRPr="002C2C4F">
        <w:rPr>
          <w:rFonts w:cs="Arial"/>
          <w:color w:val="000000" w:themeColor="text1"/>
          <w:sz w:val="24"/>
          <w:szCs w:val="24"/>
          <w:lang w:val="ru-RU"/>
        </w:rPr>
        <w:t xml:space="preserve"> - НЕ ОТВАРАТИ“.</w:t>
      </w:r>
    </w:p>
    <w:p w14:paraId="46A880CF"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2C2C4F">
        <w:rPr>
          <w:rFonts w:cs="Arial"/>
          <w:color w:val="000000" w:themeColor="text1"/>
          <w:sz w:val="24"/>
          <w:szCs w:val="24"/>
          <w:lang w:val="sr-Cyrl-RS"/>
        </w:rPr>
        <w:t xml:space="preserve"> </w:t>
      </w:r>
      <w:r w:rsidRPr="002C2C4F">
        <w:rPr>
          <w:rFonts w:cs="Arial"/>
          <w:color w:val="000000" w:themeColor="text1"/>
          <w:sz w:val="24"/>
          <w:szCs w:val="24"/>
        </w:rPr>
        <w:t>за учествовање у овом поступку (пожељно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49624E41"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Комисија за јавну набавку води записник о отварању понуда у који се уносе подаци у складу са Законом.</w:t>
      </w:r>
    </w:p>
    <w:p w14:paraId="5B60F146"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3114E638"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9D0B961" w14:textId="77777777" w:rsidR="00C64027" w:rsidRPr="002C2C4F" w:rsidRDefault="00C64027" w:rsidP="00C64027">
      <w:pPr>
        <w:pStyle w:val="KDParagraf"/>
        <w:spacing w:before="0"/>
        <w:rPr>
          <w:rFonts w:cs="Arial"/>
          <w:color w:val="000000" w:themeColor="text1"/>
          <w:sz w:val="24"/>
          <w:szCs w:val="24"/>
        </w:rPr>
      </w:pPr>
    </w:p>
    <w:p w14:paraId="27647935"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21" w:name="_Toc441651581"/>
      <w:bookmarkStart w:id="222" w:name="_Toc442559892"/>
      <w:r w:rsidRPr="002C2C4F">
        <w:rPr>
          <w:rFonts w:cs="Arial"/>
          <w:color w:val="000000" w:themeColor="text1"/>
          <w:sz w:val="24"/>
          <w:szCs w:val="24"/>
        </w:rPr>
        <w:t>Начин подношења понуде</w:t>
      </w:r>
      <w:bookmarkEnd w:id="221"/>
      <w:bookmarkEnd w:id="222"/>
    </w:p>
    <w:p w14:paraId="548ABE38"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Понуђач може поднети само једну понуду.</w:t>
      </w:r>
    </w:p>
    <w:p w14:paraId="69B04D9F"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Понуду може поднети понуђач самостално, група понуђача, као и понуђач са подизвођачем.</w:t>
      </w:r>
    </w:p>
    <w:p w14:paraId="2B9EC074"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449E701"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22FC212"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D34E291" w14:textId="77777777" w:rsidR="00C64027" w:rsidRPr="002C2C4F" w:rsidRDefault="00C64027" w:rsidP="00C64027">
      <w:pPr>
        <w:pStyle w:val="KDParagraf"/>
        <w:spacing w:before="0"/>
        <w:rPr>
          <w:rFonts w:cs="Arial"/>
          <w:color w:val="000000" w:themeColor="text1"/>
          <w:sz w:val="24"/>
          <w:szCs w:val="24"/>
        </w:rPr>
      </w:pPr>
    </w:p>
    <w:p w14:paraId="10E486BB"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23" w:name="_Toc441651582"/>
      <w:bookmarkStart w:id="224" w:name="_Toc442559893"/>
      <w:r w:rsidRPr="002C2C4F">
        <w:rPr>
          <w:rFonts w:cs="Arial"/>
          <w:color w:val="000000" w:themeColor="text1"/>
          <w:sz w:val="24"/>
          <w:szCs w:val="24"/>
        </w:rPr>
        <w:t>Измена, допуна и опозив понуде</w:t>
      </w:r>
      <w:bookmarkEnd w:id="223"/>
      <w:bookmarkEnd w:id="224"/>
    </w:p>
    <w:p w14:paraId="2A11744C" w14:textId="23291841"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добара: </w:t>
      </w:r>
      <w:r w:rsidR="0033727F">
        <w:rPr>
          <w:rFonts w:cs="Arial"/>
          <w:color w:val="000000" w:themeColor="text1"/>
          <w:sz w:val="24"/>
          <w:szCs w:val="24"/>
          <w:lang w:val="ru-RU"/>
        </w:rPr>
        <w:t>НАБАВКА ИКТ ОПРЕМЕ</w:t>
      </w:r>
      <w:r w:rsidRPr="002C2C4F">
        <w:rPr>
          <w:rFonts w:cs="Arial"/>
          <w:color w:val="000000" w:themeColor="text1"/>
          <w:sz w:val="24"/>
          <w:szCs w:val="24"/>
          <w:lang w:val="ru-RU"/>
        </w:rPr>
        <w:t>, Партија број ___, - Јавна наб</w:t>
      </w:r>
      <w:r w:rsidR="0033727F">
        <w:rPr>
          <w:rFonts w:cs="Arial"/>
          <w:color w:val="000000" w:themeColor="text1"/>
          <w:sz w:val="24"/>
          <w:szCs w:val="24"/>
          <w:lang w:val="ru-RU"/>
        </w:rPr>
        <w:t xml:space="preserve">авка број </w:t>
      </w:r>
      <w:r w:rsidR="0082191A">
        <w:rPr>
          <w:rFonts w:cs="Arial"/>
          <w:color w:val="000000" w:themeColor="text1"/>
          <w:sz w:val="24"/>
          <w:szCs w:val="24"/>
          <w:lang w:val="ru-RU"/>
        </w:rPr>
        <w:t>ЈНО/1000/0012/201</w:t>
      </w:r>
      <w:r w:rsidR="00ED2C5D">
        <w:rPr>
          <w:rFonts w:cs="Arial"/>
          <w:color w:val="000000" w:themeColor="text1"/>
          <w:sz w:val="24"/>
          <w:szCs w:val="24"/>
          <w:lang w:val="ru-RU"/>
        </w:rPr>
        <w:t>7</w:t>
      </w:r>
      <w:r w:rsidRPr="002C2C4F">
        <w:rPr>
          <w:rFonts w:cs="Arial"/>
          <w:color w:val="000000" w:themeColor="text1"/>
          <w:sz w:val="24"/>
          <w:szCs w:val="24"/>
          <w:lang w:val="ru-RU"/>
        </w:rPr>
        <w:t xml:space="preserve"> - НЕ ОТВАРАТИ“. </w:t>
      </w:r>
    </w:p>
    <w:p w14:paraId="7AA76292"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2C2C4F">
        <w:rPr>
          <w:rFonts w:cs="Arial"/>
          <w:color w:val="000000" w:themeColor="text1"/>
          <w:sz w:val="24"/>
          <w:szCs w:val="24"/>
          <w:lang w:val="sr-Cyrl-RS"/>
        </w:rPr>
        <w:t xml:space="preserve"> </w:t>
      </w:r>
      <w:r w:rsidRPr="002C2C4F">
        <w:rPr>
          <w:rFonts w:cs="Arial"/>
          <w:color w:val="000000" w:themeColor="text1"/>
          <w:sz w:val="24"/>
          <w:szCs w:val="24"/>
        </w:rPr>
        <w:t>измена или допуна односи.</w:t>
      </w:r>
    </w:p>
    <w:p w14:paraId="027D6883" w14:textId="57A175B4"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Pr="002C2C4F">
        <w:rPr>
          <w:rFonts w:cs="Arial"/>
          <w:color w:val="000000" w:themeColor="text1"/>
          <w:sz w:val="24"/>
          <w:szCs w:val="24"/>
          <w:lang w:val="ru-RU"/>
        </w:rPr>
        <w:t xml:space="preserve"> добара: </w:t>
      </w:r>
      <w:r w:rsidR="0033727F">
        <w:rPr>
          <w:rFonts w:cs="Arial"/>
          <w:color w:val="000000" w:themeColor="text1"/>
          <w:sz w:val="24"/>
          <w:szCs w:val="24"/>
          <w:lang w:val="ru-RU"/>
        </w:rPr>
        <w:t>НАБАВКА ИКТ ОПРЕМЕ</w:t>
      </w:r>
      <w:r w:rsidRPr="002C2C4F">
        <w:rPr>
          <w:rFonts w:cs="Arial"/>
          <w:color w:val="000000" w:themeColor="text1"/>
          <w:sz w:val="24"/>
          <w:szCs w:val="24"/>
          <w:lang w:val="ru-RU"/>
        </w:rPr>
        <w:t>, Партија број ___, Јавна набавка број ЈН/</w:t>
      </w:r>
      <w:r w:rsidR="0082191A">
        <w:rPr>
          <w:rFonts w:cs="Arial"/>
          <w:color w:val="000000" w:themeColor="text1"/>
          <w:sz w:val="24"/>
          <w:szCs w:val="24"/>
          <w:lang w:val="ru-RU"/>
        </w:rPr>
        <w:t>ЈНО/1000/0012/201</w:t>
      </w:r>
      <w:r w:rsidR="00ED2C5D">
        <w:rPr>
          <w:rFonts w:cs="Arial"/>
          <w:color w:val="000000" w:themeColor="text1"/>
          <w:sz w:val="24"/>
          <w:szCs w:val="24"/>
          <w:lang w:val="ru-RU"/>
        </w:rPr>
        <w:t>7</w:t>
      </w:r>
      <w:r w:rsidRPr="002C2C4F">
        <w:rPr>
          <w:rFonts w:cs="Arial"/>
          <w:color w:val="000000" w:themeColor="text1"/>
          <w:sz w:val="24"/>
          <w:szCs w:val="24"/>
          <w:lang w:val="ru-RU"/>
        </w:rPr>
        <w:t xml:space="preserve"> </w:t>
      </w:r>
      <w:r w:rsidRPr="002C2C4F">
        <w:rPr>
          <w:rFonts w:cs="Arial"/>
          <w:color w:val="000000" w:themeColor="text1"/>
          <w:sz w:val="24"/>
          <w:szCs w:val="24"/>
        </w:rPr>
        <w:t xml:space="preserve"> </w:t>
      </w:r>
      <w:r w:rsidRPr="002C2C4F">
        <w:rPr>
          <w:rFonts w:cs="Arial"/>
          <w:color w:val="000000" w:themeColor="text1"/>
          <w:sz w:val="24"/>
          <w:szCs w:val="24"/>
          <w:lang w:val="ru-RU"/>
        </w:rPr>
        <w:t xml:space="preserve">НЕ ОТВАРАТИ“. </w:t>
      </w:r>
    </w:p>
    <w:p w14:paraId="201F2B9B"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lastRenderedPageBreak/>
        <w:t xml:space="preserve"> 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6D88DC2" w14:textId="77777777" w:rsidR="00C64027" w:rsidRPr="002C2C4F" w:rsidRDefault="00C64027" w:rsidP="00C64027">
      <w:pPr>
        <w:pStyle w:val="KDKomentar"/>
        <w:spacing w:before="0"/>
        <w:rPr>
          <w:rFonts w:cs="Arial"/>
          <w:i w:val="0"/>
          <w:color w:val="000000" w:themeColor="text1"/>
          <w:sz w:val="24"/>
          <w:szCs w:val="24"/>
        </w:rPr>
      </w:pPr>
      <w:r w:rsidRPr="002C2C4F">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1CC34204" w14:textId="77777777" w:rsidR="00C64027" w:rsidRPr="002C2C4F" w:rsidRDefault="00C64027" w:rsidP="00C64027">
      <w:pPr>
        <w:pStyle w:val="KDKomentar"/>
        <w:spacing w:before="0"/>
        <w:rPr>
          <w:rFonts w:cs="Arial"/>
          <w:i w:val="0"/>
          <w:color w:val="000000" w:themeColor="text1"/>
          <w:sz w:val="24"/>
          <w:szCs w:val="24"/>
        </w:rPr>
      </w:pPr>
    </w:p>
    <w:p w14:paraId="09C85492"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25" w:name="_Toc441651583"/>
      <w:bookmarkStart w:id="226" w:name="_Toc442559894"/>
      <w:r w:rsidRPr="002C2C4F">
        <w:rPr>
          <w:rFonts w:cs="Arial"/>
          <w:color w:val="000000" w:themeColor="text1"/>
          <w:sz w:val="24"/>
          <w:szCs w:val="24"/>
          <w:lang w:val="ru-RU"/>
        </w:rPr>
        <w:t xml:space="preserve"> П</w:t>
      </w:r>
      <w:r w:rsidRPr="002C2C4F">
        <w:rPr>
          <w:rFonts w:cs="Arial"/>
          <w:color w:val="000000" w:themeColor="text1"/>
          <w:sz w:val="24"/>
          <w:szCs w:val="24"/>
        </w:rPr>
        <w:t>артије</w:t>
      </w:r>
      <w:bookmarkEnd w:id="225"/>
      <w:bookmarkEnd w:id="226"/>
    </w:p>
    <w:p w14:paraId="65611298" w14:textId="77777777" w:rsidR="00C64027" w:rsidRPr="00E9180C" w:rsidRDefault="00C64027" w:rsidP="00E9180C">
      <w:pPr>
        <w:pStyle w:val="KDParagraf"/>
        <w:spacing w:before="0"/>
        <w:rPr>
          <w:rFonts w:cs="Arial"/>
          <w:color w:val="000000" w:themeColor="text1"/>
          <w:sz w:val="24"/>
          <w:szCs w:val="24"/>
          <w:lang w:val="sr-Cyrl-CS"/>
        </w:rPr>
      </w:pPr>
      <w:r w:rsidRPr="002C2C4F">
        <w:rPr>
          <w:rFonts w:cs="Arial"/>
          <w:color w:val="000000" w:themeColor="text1"/>
          <w:sz w:val="24"/>
          <w:szCs w:val="24"/>
        </w:rPr>
        <w:t>На</w:t>
      </w:r>
      <w:r w:rsidR="00E9180C">
        <w:rPr>
          <w:rFonts w:cs="Arial"/>
          <w:color w:val="000000" w:themeColor="text1"/>
          <w:sz w:val="24"/>
          <w:szCs w:val="24"/>
        </w:rPr>
        <w:t xml:space="preserve">бавка је обликована у 14 партија. </w:t>
      </w:r>
      <w:r w:rsidRPr="002C2C4F">
        <w:rPr>
          <w:rFonts w:cs="Arial"/>
          <w:color w:val="000000" w:themeColor="text1"/>
          <w:sz w:val="24"/>
          <w:szCs w:val="24"/>
        </w:rPr>
        <w:t>Понуђач може да поднесе понуду за једну или више партија. Понуда мора да обухвати најмање једну целокупну партију.</w:t>
      </w:r>
    </w:p>
    <w:p w14:paraId="58133BD7"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је дужан да у понуди наведе да ли се понуда односи на целокупну набавку или само на одређене партије.</w:t>
      </w:r>
    </w:p>
    <w:p w14:paraId="74EB9326"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У случају да понуђач поднесе понуду за две или више партија, она мора бити поднета тако да се може оцењивати за сваку партију посебно.</w:t>
      </w:r>
    </w:p>
    <w:p w14:paraId="0C79162A" w14:textId="77777777" w:rsidR="00C64027" w:rsidRPr="002C2C4F" w:rsidRDefault="00C64027" w:rsidP="00C64027">
      <w:pPr>
        <w:pStyle w:val="KDParagraf"/>
        <w:spacing w:before="0"/>
        <w:rPr>
          <w:rFonts w:cs="Arial"/>
          <w:color w:val="000000" w:themeColor="text1"/>
          <w:sz w:val="24"/>
          <w:szCs w:val="24"/>
        </w:rPr>
      </w:pPr>
    </w:p>
    <w:p w14:paraId="1C53F864"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27" w:name="_Toc441651584"/>
      <w:bookmarkStart w:id="228" w:name="_Toc442559895"/>
      <w:r w:rsidRPr="002C2C4F">
        <w:rPr>
          <w:rFonts w:cs="Arial"/>
          <w:color w:val="000000" w:themeColor="text1"/>
          <w:sz w:val="24"/>
          <w:szCs w:val="24"/>
          <w:lang w:val="sr-Cyrl-RS"/>
        </w:rPr>
        <w:t xml:space="preserve"> </w:t>
      </w:r>
      <w:r w:rsidRPr="002C2C4F">
        <w:rPr>
          <w:rFonts w:cs="Arial"/>
          <w:color w:val="000000" w:themeColor="text1"/>
          <w:sz w:val="24"/>
          <w:szCs w:val="24"/>
        </w:rPr>
        <w:t>Понуда са варијантама</w:t>
      </w:r>
      <w:bookmarkEnd w:id="227"/>
      <w:bookmarkEnd w:id="228"/>
    </w:p>
    <w:p w14:paraId="5C6CD178" w14:textId="77777777" w:rsidR="00C64027" w:rsidRPr="002C2C4F" w:rsidRDefault="00C64027" w:rsidP="00C64027">
      <w:pPr>
        <w:tabs>
          <w:tab w:val="num" w:pos="993"/>
        </w:tabs>
        <w:rPr>
          <w:rFonts w:cs="Arial"/>
          <w:color w:val="000000" w:themeColor="text1"/>
          <w:sz w:val="24"/>
          <w:szCs w:val="24"/>
          <w:lang w:val="ru-RU"/>
        </w:rPr>
      </w:pPr>
      <w:r w:rsidRPr="002C2C4F">
        <w:rPr>
          <w:rFonts w:cs="Arial"/>
          <w:color w:val="000000" w:themeColor="text1"/>
          <w:sz w:val="24"/>
          <w:szCs w:val="24"/>
          <w:lang w:val="ru-RU"/>
        </w:rPr>
        <w:t>Понуда са варијантама није дозвољена.</w:t>
      </w:r>
    </w:p>
    <w:p w14:paraId="55ACCAD3" w14:textId="77777777" w:rsidR="00C64027" w:rsidRPr="002C2C4F" w:rsidRDefault="00C64027" w:rsidP="00C64027">
      <w:pPr>
        <w:tabs>
          <w:tab w:val="num" w:pos="993"/>
        </w:tabs>
        <w:rPr>
          <w:rFonts w:cs="Arial"/>
          <w:color w:val="000000" w:themeColor="text1"/>
          <w:sz w:val="24"/>
          <w:szCs w:val="24"/>
          <w:lang w:val="ru-RU"/>
        </w:rPr>
      </w:pPr>
    </w:p>
    <w:p w14:paraId="60EDDF83"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29" w:name="_Toc441651585"/>
      <w:bookmarkStart w:id="230" w:name="_Toc442559896"/>
      <w:r w:rsidRPr="002C2C4F">
        <w:rPr>
          <w:rFonts w:cs="Arial"/>
          <w:color w:val="000000" w:themeColor="text1"/>
          <w:sz w:val="24"/>
          <w:szCs w:val="24"/>
          <w:lang w:val="sr-Cyrl-RS"/>
        </w:rPr>
        <w:t xml:space="preserve"> </w:t>
      </w:r>
      <w:r w:rsidRPr="002C2C4F">
        <w:rPr>
          <w:rFonts w:cs="Arial"/>
          <w:color w:val="000000" w:themeColor="text1"/>
          <w:sz w:val="24"/>
          <w:szCs w:val="24"/>
        </w:rPr>
        <w:t>Подношење понуде са подизвођачима</w:t>
      </w:r>
      <w:bookmarkEnd w:id="229"/>
      <w:bookmarkEnd w:id="230"/>
    </w:p>
    <w:p w14:paraId="20A47CC8"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153D67A"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назив подизвођача, а уколико уговор између наручиоца и понуђача буде закључен, тај подизвођач ће бити наведен у уговору;</w:t>
      </w:r>
    </w:p>
    <w:p w14:paraId="6857EDA5"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1044BF4A"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86B4663" w14:textId="77777777" w:rsidR="00C64027" w:rsidRPr="002C2C4F" w:rsidRDefault="00C64027" w:rsidP="00C64027">
      <w:pPr>
        <w:pStyle w:val="KDParagraf"/>
        <w:spacing w:before="0"/>
        <w:rPr>
          <w:rFonts w:cs="Arial"/>
          <w:color w:val="000000" w:themeColor="text1"/>
          <w:sz w:val="24"/>
          <w:szCs w:val="24"/>
          <w:lang w:val="sr-Cyrl-RS"/>
        </w:rPr>
      </w:pPr>
      <w:r w:rsidRPr="002C2C4F">
        <w:rPr>
          <w:rFonts w:cs="Arial"/>
          <w:color w:val="000000" w:themeColor="text1"/>
          <w:sz w:val="24"/>
          <w:szCs w:val="24"/>
          <w:lang w:val="sr-Cyrl-RS"/>
        </w:rPr>
        <w:t xml:space="preserve">Обавеза понуђача је да за </w:t>
      </w:r>
      <w:r w:rsidRPr="002C2C4F">
        <w:rPr>
          <w:rFonts w:cs="Arial"/>
          <w:color w:val="000000" w:themeColor="text1"/>
          <w:sz w:val="24"/>
          <w:szCs w:val="24"/>
        </w:rPr>
        <w:t>подизвођач</w:t>
      </w:r>
      <w:r w:rsidRPr="002C2C4F">
        <w:rPr>
          <w:rFonts w:cs="Arial"/>
          <w:color w:val="000000" w:themeColor="text1"/>
          <w:sz w:val="24"/>
          <w:szCs w:val="24"/>
          <w:lang w:val="sr-Cyrl-RS"/>
        </w:rPr>
        <w:t>а достави доказе о испуњености</w:t>
      </w:r>
      <w:r w:rsidRPr="002C2C4F">
        <w:rPr>
          <w:rFonts w:cs="Arial"/>
          <w:color w:val="000000" w:themeColor="text1"/>
          <w:sz w:val="24"/>
          <w:szCs w:val="24"/>
        </w:rPr>
        <w:t xml:space="preserve"> обавезн</w:t>
      </w:r>
      <w:r w:rsidRPr="002C2C4F">
        <w:rPr>
          <w:rFonts w:cs="Arial"/>
          <w:color w:val="000000" w:themeColor="text1"/>
          <w:sz w:val="24"/>
          <w:szCs w:val="24"/>
          <w:lang w:val="sr-Cyrl-RS"/>
        </w:rPr>
        <w:t>их</w:t>
      </w:r>
      <w:r w:rsidRPr="002C2C4F">
        <w:rPr>
          <w:rFonts w:cs="Arial"/>
          <w:color w:val="000000" w:themeColor="text1"/>
          <w:sz w:val="24"/>
          <w:szCs w:val="24"/>
        </w:rPr>
        <w:t xml:space="preserve"> услов</w:t>
      </w:r>
      <w:r w:rsidRPr="002C2C4F">
        <w:rPr>
          <w:rFonts w:cs="Arial"/>
          <w:color w:val="000000" w:themeColor="text1"/>
          <w:sz w:val="24"/>
          <w:szCs w:val="24"/>
          <w:lang w:val="sr-Cyrl-RS"/>
        </w:rPr>
        <w:t>а</w:t>
      </w:r>
      <w:r w:rsidRPr="002C2C4F">
        <w:rPr>
          <w:rFonts w:cs="Arial"/>
          <w:color w:val="000000" w:themeColor="text1"/>
          <w:sz w:val="24"/>
          <w:szCs w:val="24"/>
        </w:rPr>
        <w:t xml:space="preserve"> из одељк</w:t>
      </w:r>
      <w:r w:rsidRPr="002C2C4F">
        <w:rPr>
          <w:rFonts w:cs="Arial"/>
          <w:color w:val="000000" w:themeColor="text1"/>
          <w:sz w:val="24"/>
          <w:szCs w:val="24"/>
          <w:lang w:val="sr-Cyrl-RS"/>
        </w:rPr>
        <w:t>а</w:t>
      </w:r>
      <w:r w:rsidRPr="002C2C4F">
        <w:rPr>
          <w:rFonts w:cs="Arial"/>
          <w:color w:val="000000" w:themeColor="text1"/>
          <w:sz w:val="24"/>
          <w:szCs w:val="24"/>
        </w:rPr>
        <w:t xml:space="preserve"> Услови за учешће </w:t>
      </w:r>
      <w:r w:rsidRPr="002C2C4F">
        <w:rPr>
          <w:rFonts w:cs="Arial"/>
          <w:color w:val="000000" w:themeColor="text1"/>
          <w:sz w:val="24"/>
          <w:szCs w:val="24"/>
          <w:lang w:val="sr-Cyrl-RS"/>
        </w:rPr>
        <w:t>у поступку јавне набавке</w:t>
      </w:r>
      <w:r w:rsidRPr="002C2C4F">
        <w:rPr>
          <w:rFonts w:cs="Arial"/>
          <w:color w:val="000000" w:themeColor="text1"/>
          <w:sz w:val="24"/>
          <w:szCs w:val="24"/>
        </w:rPr>
        <w:t xml:space="preserve"> и Упутство како се доказује испуњеност тих услова</w:t>
      </w:r>
      <w:r w:rsidRPr="002C2C4F">
        <w:rPr>
          <w:rFonts w:cs="Arial"/>
          <w:color w:val="000000" w:themeColor="text1"/>
          <w:sz w:val="24"/>
          <w:szCs w:val="24"/>
          <w:lang w:val="sr-Cyrl-RS"/>
        </w:rPr>
        <w:t>.</w:t>
      </w:r>
    </w:p>
    <w:p w14:paraId="067808E7"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Додатне услове понуђач испуњава самостално, без обзира на агажовање подизвођача.</w:t>
      </w:r>
    </w:p>
    <w:p w14:paraId="45FA3D97" w14:textId="77777777" w:rsidR="00C64027" w:rsidRPr="002C2C4F" w:rsidRDefault="00C64027" w:rsidP="00C64027">
      <w:pPr>
        <w:tabs>
          <w:tab w:val="left" w:pos="360"/>
        </w:tabs>
        <w:rPr>
          <w:rFonts w:cs="Arial"/>
          <w:color w:val="000000" w:themeColor="text1"/>
          <w:sz w:val="24"/>
          <w:szCs w:val="24"/>
        </w:rPr>
      </w:pPr>
      <w:r w:rsidRPr="002C2C4F">
        <w:rPr>
          <w:rFonts w:cs="Arial"/>
          <w:color w:val="000000" w:themeColor="text1"/>
          <w:sz w:val="24"/>
          <w:szCs w:val="24"/>
        </w:rPr>
        <w:t xml:space="preserve">Све обрасце у понуди потписује и оверава Понуђач, изузев Обрасца </w:t>
      </w:r>
      <w:r w:rsidRPr="002C2C4F">
        <w:rPr>
          <w:rFonts w:cs="Arial"/>
          <w:color w:val="000000" w:themeColor="text1"/>
          <w:sz w:val="24"/>
          <w:szCs w:val="24"/>
          <w:lang w:val="sr-Cyrl-CS"/>
        </w:rPr>
        <w:t>4</w:t>
      </w:r>
      <w:r w:rsidRPr="002C2C4F">
        <w:rPr>
          <w:rFonts w:cs="Arial"/>
          <w:color w:val="000000" w:themeColor="text1"/>
          <w:sz w:val="24"/>
          <w:szCs w:val="24"/>
        </w:rPr>
        <w:t>. који попуњава, потписује и оверава сваки подизвођач у своје име.</w:t>
      </w:r>
    </w:p>
    <w:p w14:paraId="2C19A21F"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E6D580D"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w:t>
      </w:r>
      <w:r w:rsidRPr="002C2C4F">
        <w:rPr>
          <w:rFonts w:cs="Arial"/>
          <w:color w:val="000000" w:themeColor="text1"/>
          <w:sz w:val="24"/>
          <w:szCs w:val="24"/>
        </w:rPr>
        <w:lastRenderedPageBreak/>
        <w:t>набавке, односно за извршење уговорних обавеза , без обзира на број подизвођача.</w:t>
      </w:r>
    </w:p>
    <w:p w14:paraId="73D7CDED"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rPr>
        <w:t>Наручилац</w:t>
      </w:r>
      <w:r w:rsidRPr="002C2C4F">
        <w:rPr>
          <w:rFonts w:cs="Arial"/>
          <w:color w:val="000000" w:themeColor="text1"/>
          <w:sz w:val="24"/>
          <w:szCs w:val="24"/>
          <w:lang w:bidi="en-US"/>
        </w:rPr>
        <w:t xml:space="preserve"> у овом поступку не предвиђа примену одредби става 9. и 10. члана 80. Закона.</w:t>
      </w:r>
    </w:p>
    <w:p w14:paraId="3903E9D2" w14:textId="77777777" w:rsidR="00C64027" w:rsidRPr="002C2C4F" w:rsidRDefault="00C64027" w:rsidP="00C64027">
      <w:pPr>
        <w:pStyle w:val="KDParagraf"/>
        <w:spacing w:before="0"/>
        <w:rPr>
          <w:rFonts w:cs="Arial"/>
          <w:color w:val="000000" w:themeColor="text1"/>
          <w:sz w:val="24"/>
          <w:szCs w:val="24"/>
          <w:lang w:bidi="en-US"/>
        </w:rPr>
      </w:pPr>
    </w:p>
    <w:p w14:paraId="662DE658"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bookmarkStart w:id="231" w:name="_Toc441651586"/>
      <w:bookmarkStart w:id="232" w:name="_Toc442559897"/>
      <w:r w:rsidRPr="002C2C4F">
        <w:rPr>
          <w:rFonts w:cs="Arial"/>
          <w:color w:val="000000" w:themeColor="text1"/>
          <w:sz w:val="24"/>
          <w:szCs w:val="24"/>
        </w:rPr>
        <w:t>Подношење заједничке понуде</w:t>
      </w:r>
      <w:bookmarkEnd w:id="231"/>
      <w:bookmarkEnd w:id="232"/>
    </w:p>
    <w:p w14:paraId="09EA9BA2"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08614B47"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lang w:val="sr-Cyrl-CS"/>
        </w:rPr>
        <w:t xml:space="preserve">податке о </w:t>
      </w:r>
      <w:r w:rsidRPr="002C2C4F">
        <w:rPr>
          <w:rFonts w:cs="Arial"/>
          <w:color w:val="000000" w:themeColor="text1"/>
          <w:sz w:val="24"/>
          <w:szCs w:val="24"/>
        </w:rPr>
        <w:t xml:space="preserve">члану групе који ће бити </w:t>
      </w:r>
      <w:r w:rsidRPr="002C2C4F">
        <w:rPr>
          <w:rFonts w:cs="Arial"/>
          <w:color w:val="000000" w:themeColor="text1"/>
          <w:sz w:val="24"/>
          <w:szCs w:val="24"/>
          <w:lang w:val="sr-Cyrl-CS"/>
        </w:rPr>
        <w:t>Н</w:t>
      </w:r>
      <w:r w:rsidRPr="002C2C4F">
        <w:rPr>
          <w:rFonts w:cs="Arial"/>
          <w:color w:val="000000" w:themeColor="text1"/>
          <w:sz w:val="24"/>
          <w:szCs w:val="24"/>
        </w:rPr>
        <w:t xml:space="preserve">осилац посла, односно који ће поднети понуду и који ће заступати групу понуђача пред </w:t>
      </w:r>
      <w:r w:rsidRPr="002C2C4F">
        <w:rPr>
          <w:rFonts w:cs="Arial"/>
          <w:color w:val="000000" w:themeColor="text1"/>
          <w:sz w:val="24"/>
          <w:szCs w:val="24"/>
          <w:lang w:val="sr-Cyrl-CS"/>
        </w:rPr>
        <w:t>Н</w:t>
      </w:r>
      <w:r w:rsidRPr="002C2C4F">
        <w:rPr>
          <w:rFonts w:cs="Arial"/>
          <w:color w:val="000000" w:themeColor="text1"/>
          <w:sz w:val="24"/>
          <w:szCs w:val="24"/>
        </w:rPr>
        <w:t>аручиоцем;</w:t>
      </w:r>
    </w:p>
    <w:p w14:paraId="1791A9D4"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опис послова сваког од понуђача из групе понуђача у извршењу уговора.</w:t>
      </w:r>
    </w:p>
    <w:p w14:paraId="4A2CE4FC"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неограниченој солидарног одговорности понуђача</w:t>
      </w:r>
      <w:r w:rsidRPr="002C2C4F">
        <w:rPr>
          <w:rFonts w:cs="Arial"/>
          <w:color w:val="000000" w:themeColor="text1"/>
          <w:sz w:val="24"/>
          <w:szCs w:val="24"/>
          <w:lang w:val="sr-Cyrl-CS"/>
        </w:rPr>
        <w:t xml:space="preserve"> из групе понуђача према Наручиоцу, у скл</w:t>
      </w:r>
      <w:r w:rsidRPr="002C2C4F">
        <w:rPr>
          <w:rFonts w:cs="Arial"/>
          <w:color w:val="000000" w:themeColor="text1"/>
          <w:sz w:val="24"/>
          <w:szCs w:val="24"/>
        </w:rPr>
        <w:t>a</w:t>
      </w:r>
      <w:r w:rsidRPr="002C2C4F">
        <w:rPr>
          <w:rFonts w:cs="Arial"/>
          <w:color w:val="000000" w:themeColor="text1"/>
          <w:sz w:val="24"/>
          <w:szCs w:val="24"/>
          <w:lang w:val="sr-Cyrl-CS"/>
        </w:rPr>
        <w:t>ду са Законом</w:t>
      </w:r>
      <w:r w:rsidRPr="002C2C4F">
        <w:rPr>
          <w:rFonts w:cs="Arial"/>
          <w:color w:val="000000" w:themeColor="text1"/>
          <w:sz w:val="24"/>
          <w:szCs w:val="24"/>
        </w:rPr>
        <w:t>.</w:t>
      </w:r>
    </w:p>
    <w:p w14:paraId="37596F83" w14:textId="77777777" w:rsidR="00C64027" w:rsidRPr="002C2C4F" w:rsidRDefault="00C64027" w:rsidP="00C64027">
      <w:pPr>
        <w:pStyle w:val="KDParagraf"/>
        <w:spacing w:before="0"/>
        <w:rPr>
          <w:rFonts w:cs="Arial"/>
          <w:color w:val="000000" w:themeColor="text1"/>
          <w:sz w:val="24"/>
          <w:szCs w:val="24"/>
          <w:lang w:val="sr-Cyrl-RS"/>
        </w:rPr>
      </w:pPr>
      <w:r w:rsidRPr="002C2C4F">
        <w:rPr>
          <w:rFonts w:cs="Arial"/>
          <w:color w:val="000000" w:themeColor="text1"/>
          <w:sz w:val="24"/>
          <w:szCs w:val="24"/>
          <w:lang w:val="ru-RU"/>
        </w:rPr>
        <w:t xml:space="preserve">Сваки понуђач из групе понуђача  која подноси заједничку понуду мора да испуњава обавезне услове из </w:t>
      </w:r>
      <w:r w:rsidRPr="002C2C4F">
        <w:rPr>
          <w:rFonts w:cs="Arial"/>
          <w:color w:val="000000" w:themeColor="text1"/>
          <w:sz w:val="24"/>
          <w:szCs w:val="24"/>
        </w:rPr>
        <w:t xml:space="preserve">одељка Услови за учешће </w:t>
      </w:r>
      <w:r w:rsidRPr="002C2C4F">
        <w:rPr>
          <w:rFonts w:cs="Arial"/>
          <w:color w:val="000000" w:themeColor="text1"/>
          <w:sz w:val="24"/>
          <w:szCs w:val="24"/>
          <w:lang w:val="sr-Cyrl-RS"/>
        </w:rPr>
        <w:t>у поступку јавне набавке</w:t>
      </w:r>
      <w:r w:rsidRPr="002C2C4F">
        <w:rPr>
          <w:rFonts w:cs="Arial"/>
          <w:color w:val="000000" w:themeColor="text1"/>
          <w:sz w:val="24"/>
          <w:szCs w:val="24"/>
        </w:rPr>
        <w:t xml:space="preserve"> и Упутство како се доказује испуњеност тих услова</w:t>
      </w:r>
      <w:r w:rsidRPr="002C2C4F">
        <w:rPr>
          <w:rFonts w:cs="Arial"/>
          <w:color w:val="000000" w:themeColor="text1"/>
          <w:sz w:val="24"/>
          <w:szCs w:val="24"/>
          <w:lang w:val="sr-Cyrl-RS"/>
        </w:rPr>
        <w:t>.</w:t>
      </w:r>
      <w:r w:rsidRPr="002C2C4F">
        <w:rPr>
          <w:rFonts w:cs="Arial"/>
          <w:color w:val="000000" w:themeColor="text1"/>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2C2C4F">
        <w:rPr>
          <w:rFonts w:cs="Arial"/>
          <w:color w:val="000000" w:themeColor="text1"/>
          <w:sz w:val="24"/>
          <w:szCs w:val="24"/>
          <w:lang w:val="sr-Cyrl-RS"/>
        </w:rPr>
        <w:t>.</w:t>
      </w:r>
    </w:p>
    <w:p w14:paraId="7D17D7DE" w14:textId="77777777" w:rsidR="00C64027" w:rsidRPr="002C2C4F" w:rsidRDefault="00C64027" w:rsidP="00C64027">
      <w:pPr>
        <w:rPr>
          <w:rFonts w:cs="Arial"/>
          <w:color w:val="000000" w:themeColor="text1"/>
          <w:sz w:val="24"/>
          <w:szCs w:val="24"/>
        </w:rPr>
      </w:pPr>
      <w:bookmarkStart w:id="233" w:name="_Toc441651587"/>
      <w:bookmarkStart w:id="234" w:name="_Toc442559898"/>
      <w:r w:rsidRPr="002C2C4F">
        <w:rPr>
          <w:rFonts w:cs="Arial"/>
          <w:color w:val="000000" w:themeColor="text1"/>
          <w:sz w:val="24"/>
          <w:szCs w:val="24"/>
        </w:rPr>
        <w:t xml:space="preserve">У случају заједничке понуде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све обрасце потписује и оверава члан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који је одређен као Носилац посла у споразуму чланова групе </w:t>
      </w:r>
      <w:r w:rsidRPr="002C2C4F">
        <w:rPr>
          <w:rFonts w:cs="Arial"/>
          <w:color w:val="000000" w:themeColor="text1"/>
          <w:sz w:val="24"/>
          <w:szCs w:val="24"/>
          <w:lang w:val="sr-Cyrl-CS"/>
        </w:rPr>
        <w:t>п</w:t>
      </w:r>
      <w:r w:rsidRPr="002C2C4F">
        <w:rPr>
          <w:rFonts w:cs="Arial"/>
          <w:color w:val="000000" w:themeColor="text1"/>
          <w:sz w:val="24"/>
          <w:szCs w:val="24"/>
        </w:rPr>
        <w:t xml:space="preserve">онуђача, изузев Обрасца </w:t>
      </w:r>
      <w:r w:rsidRPr="002C2C4F">
        <w:rPr>
          <w:rFonts w:cs="Arial"/>
          <w:color w:val="000000" w:themeColor="text1"/>
          <w:sz w:val="24"/>
          <w:szCs w:val="24"/>
          <w:lang w:val="sr-Cyrl-CS"/>
        </w:rPr>
        <w:t>број 3</w:t>
      </w:r>
      <w:r w:rsidRPr="002C2C4F">
        <w:rPr>
          <w:rFonts w:cs="Arial"/>
          <w:color w:val="000000" w:themeColor="text1"/>
          <w:sz w:val="24"/>
          <w:szCs w:val="24"/>
        </w:rPr>
        <w:t xml:space="preserve">. и Обрасца </w:t>
      </w:r>
      <w:r w:rsidRPr="002C2C4F">
        <w:rPr>
          <w:rFonts w:cs="Arial"/>
          <w:color w:val="000000" w:themeColor="text1"/>
          <w:sz w:val="24"/>
          <w:szCs w:val="24"/>
          <w:lang w:val="sr-Cyrl-CS"/>
        </w:rPr>
        <w:t>број 4</w:t>
      </w:r>
      <w:r w:rsidRPr="002C2C4F">
        <w:rPr>
          <w:rFonts w:cs="Arial"/>
          <w:color w:val="000000" w:themeColor="text1"/>
          <w:sz w:val="24"/>
          <w:szCs w:val="24"/>
        </w:rPr>
        <w:t xml:space="preserve">. које попуњава, потписује и оверава сваки члан групе </w:t>
      </w:r>
      <w:r w:rsidRPr="002C2C4F">
        <w:rPr>
          <w:rFonts w:cs="Arial"/>
          <w:color w:val="000000" w:themeColor="text1"/>
          <w:sz w:val="24"/>
          <w:szCs w:val="24"/>
          <w:lang w:val="sr-Cyrl-CS"/>
        </w:rPr>
        <w:t>п</w:t>
      </w:r>
      <w:r w:rsidRPr="002C2C4F">
        <w:rPr>
          <w:rFonts w:cs="Arial"/>
          <w:color w:val="000000" w:themeColor="text1"/>
          <w:sz w:val="24"/>
          <w:szCs w:val="24"/>
        </w:rPr>
        <w:t>онуђача у своје име.</w:t>
      </w:r>
    </w:p>
    <w:p w14:paraId="16C15357" w14:textId="77777777" w:rsidR="00C64027" w:rsidRPr="002C2C4F" w:rsidRDefault="00C64027" w:rsidP="00C64027">
      <w:pPr>
        <w:rPr>
          <w:rFonts w:cs="Arial"/>
          <w:color w:val="000000" w:themeColor="text1"/>
          <w:sz w:val="24"/>
          <w:szCs w:val="24"/>
        </w:rPr>
      </w:pPr>
    </w:p>
    <w:p w14:paraId="11A6F578"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r w:rsidRPr="002C2C4F">
        <w:rPr>
          <w:rFonts w:cs="Arial"/>
          <w:color w:val="000000" w:themeColor="text1"/>
          <w:sz w:val="24"/>
          <w:szCs w:val="24"/>
        </w:rPr>
        <w:t>Понуђена цена</w:t>
      </w:r>
      <w:bookmarkEnd w:id="233"/>
      <w:bookmarkEnd w:id="234"/>
    </w:p>
    <w:p w14:paraId="4D23AD4C" w14:textId="545F6BEA" w:rsidR="00C64027" w:rsidRPr="002C2C4F" w:rsidRDefault="00067D49" w:rsidP="00C64027">
      <w:pPr>
        <w:pStyle w:val="KDParagraf"/>
        <w:spacing w:before="0"/>
        <w:rPr>
          <w:rFonts w:cs="Arial"/>
          <w:color w:val="000000" w:themeColor="text1"/>
          <w:sz w:val="24"/>
          <w:szCs w:val="24"/>
        </w:rPr>
      </w:pPr>
      <w:r>
        <w:rPr>
          <w:rFonts w:cs="Arial"/>
          <w:color w:val="000000" w:themeColor="text1"/>
          <w:sz w:val="24"/>
          <w:szCs w:val="24"/>
        </w:rPr>
        <w:t>Цена се исказује у динаримa</w:t>
      </w:r>
      <w:r w:rsidR="00C64027" w:rsidRPr="002C2C4F">
        <w:rPr>
          <w:rFonts w:cs="Arial"/>
          <w:color w:val="000000" w:themeColor="text1"/>
          <w:sz w:val="24"/>
          <w:szCs w:val="24"/>
        </w:rPr>
        <w:t xml:space="preserve">, без пореза на додату вредност. </w:t>
      </w:r>
    </w:p>
    <w:p w14:paraId="6CBC18FE"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У случају да у достављеној понуди није назначено да ли је понуђена цена са или без пореза</w:t>
      </w:r>
      <w:r w:rsidRPr="002C2C4F">
        <w:rPr>
          <w:rFonts w:cs="Arial"/>
          <w:color w:val="000000" w:themeColor="text1"/>
          <w:sz w:val="24"/>
          <w:szCs w:val="24"/>
          <w:lang w:val="sr-Cyrl-RS"/>
        </w:rPr>
        <w:t xml:space="preserve"> на додату вредност</w:t>
      </w:r>
      <w:r w:rsidRPr="002C2C4F">
        <w:rPr>
          <w:rFonts w:cs="Arial"/>
          <w:color w:val="000000" w:themeColor="text1"/>
          <w:sz w:val="24"/>
          <w:szCs w:val="24"/>
        </w:rPr>
        <w:t>, сматраће се сагласно закону, да је иста без пореза</w:t>
      </w:r>
      <w:r w:rsidRPr="002C2C4F">
        <w:rPr>
          <w:rFonts w:cs="Arial"/>
          <w:color w:val="000000" w:themeColor="text1"/>
          <w:sz w:val="24"/>
          <w:szCs w:val="24"/>
          <w:lang w:val="sr-Cyrl-RS"/>
        </w:rPr>
        <w:t xml:space="preserve"> на додату вредност</w:t>
      </w:r>
      <w:r w:rsidRPr="002C2C4F">
        <w:rPr>
          <w:rFonts w:cs="Arial"/>
          <w:color w:val="000000" w:themeColor="text1"/>
          <w:sz w:val="24"/>
          <w:szCs w:val="24"/>
        </w:rPr>
        <w:t xml:space="preserve">. </w:t>
      </w:r>
    </w:p>
    <w:p w14:paraId="0717C70E"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lang w:val="sr-Cyrl-RS"/>
        </w:rPr>
        <w:t>Ј</w:t>
      </w:r>
      <w:r w:rsidRPr="002C2C4F">
        <w:rPr>
          <w:rFonts w:cs="Arial"/>
          <w:color w:val="000000" w:themeColor="text1"/>
          <w:sz w:val="24"/>
          <w:szCs w:val="24"/>
        </w:rPr>
        <w:t>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363C2473"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Понуда која је изражена у две валуте, сматраће се неприхватљивом.</w:t>
      </w:r>
    </w:p>
    <w:p w14:paraId="3C4F2ABE"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Понуђена цена укључује све трошкове реализације предмета набавке до места испоруке, као и све зависне трошкове.</w:t>
      </w:r>
    </w:p>
    <w:p w14:paraId="44278221"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Ако је у понуди исказана неуобичајено ниска цена, Наручилац ће поступити у складу са чланом 92. З</w:t>
      </w:r>
      <w:r w:rsidRPr="002C2C4F">
        <w:rPr>
          <w:rFonts w:cs="Arial"/>
          <w:color w:val="000000" w:themeColor="text1"/>
          <w:sz w:val="24"/>
          <w:szCs w:val="24"/>
          <w:lang w:val="sr-Cyrl-RS"/>
        </w:rPr>
        <w:t>акона</w:t>
      </w:r>
      <w:r w:rsidRPr="002C2C4F">
        <w:rPr>
          <w:rFonts w:cs="Arial"/>
          <w:color w:val="000000" w:themeColor="text1"/>
          <w:sz w:val="24"/>
          <w:szCs w:val="24"/>
        </w:rPr>
        <w:t>.</w:t>
      </w:r>
    </w:p>
    <w:p w14:paraId="3AB8144A" w14:textId="77777777" w:rsidR="00C64027" w:rsidRPr="002C2C4F" w:rsidRDefault="00C64027" w:rsidP="00C64027">
      <w:pPr>
        <w:tabs>
          <w:tab w:val="left" w:pos="567"/>
        </w:tabs>
        <w:rPr>
          <w:rFonts w:cs="Arial"/>
          <w:color w:val="000000" w:themeColor="text1"/>
          <w:sz w:val="24"/>
          <w:szCs w:val="24"/>
          <w:lang w:val="sr-Cyrl-RS"/>
        </w:rPr>
      </w:pPr>
      <w:r w:rsidRPr="002C2C4F">
        <w:rPr>
          <w:rFonts w:cs="Arial"/>
          <w:color w:val="000000" w:themeColor="text1"/>
          <w:sz w:val="24"/>
          <w:szCs w:val="24"/>
          <w:lang w:val="sr-Cyrl-RS"/>
        </w:rPr>
        <w:t xml:space="preserve">Домаћи </w:t>
      </w:r>
      <w:r w:rsidRPr="002C2C4F">
        <w:rPr>
          <w:rFonts w:cs="Arial"/>
          <w:color w:val="000000" w:themeColor="text1"/>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42EF2EBA" w14:textId="77777777" w:rsidR="00C64027" w:rsidRPr="002C2C4F" w:rsidRDefault="00C64027" w:rsidP="00C64027">
      <w:pPr>
        <w:pStyle w:val="KDParagraf"/>
        <w:spacing w:before="0"/>
        <w:rPr>
          <w:rFonts w:cs="Arial"/>
          <w:color w:val="000000" w:themeColor="text1"/>
          <w:sz w:val="24"/>
          <w:szCs w:val="24"/>
          <w:lang w:val="sr-Cyrl-RS"/>
        </w:rPr>
      </w:pPr>
      <w:r w:rsidRPr="002C2C4F">
        <w:rPr>
          <w:rFonts w:cs="Arial"/>
          <w:color w:val="000000" w:themeColor="text1"/>
          <w:sz w:val="24"/>
          <w:szCs w:val="24"/>
          <w:lang w:val="sr-Cyrl-RS"/>
        </w:rPr>
        <w:t>Цена је фиксна за цео уговорени рок.</w:t>
      </w:r>
    </w:p>
    <w:p w14:paraId="6CE07939" w14:textId="77777777" w:rsidR="00C64027" w:rsidRPr="002C2C4F" w:rsidRDefault="00C64027" w:rsidP="00C64027">
      <w:pPr>
        <w:pStyle w:val="KDParagraf"/>
        <w:spacing w:before="0"/>
        <w:rPr>
          <w:rFonts w:eastAsia="Calibri" w:cs="Arial"/>
          <w:color w:val="000000" w:themeColor="text1"/>
          <w:sz w:val="24"/>
          <w:szCs w:val="24"/>
        </w:rPr>
      </w:pPr>
    </w:p>
    <w:p w14:paraId="7A976FDF" w14:textId="77777777" w:rsidR="00C64027" w:rsidRPr="002C2C4F" w:rsidRDefault="00C64027" w:rsidP="00FA2282">
      <w:pPr>
        <w:pStyle w:val="Heading1"/>
      </w:pPr>
      <w:bookmarkStart w:id="235" w:name="_Toc441651588"/>
      <w:bookmarkStart w:id="236" w:name="_Toc442559899"/>
      <w:r w:rsidRPr="002C2C4F">
        <w:t xml:space="preserve"> Рок испоруке добара</w:t>
      </w:r>
    </w:p>
    <w:p w14:paraId="1EABBB12" w14:textId="77777777" w:rsidR="00C64027" w:rsidRPr="002C2C4F" w:rsidRDefault="00C64027" w:rsidP="00C64027">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lang w:val="sr-Cyrl-RS"/>
        </w:rPr>
      </w:pPr>
      <w:r w:rsidRPr="002C2C4F">
        <w:rPr>
          <w:rFonts w:ascii="Arial" w:hAnsi="Arial" w:cs="Arial"/>
          <w:color w:val="000000" w:themeColor="text1"/>
          <w:sz w:val="24"/>
          <w:szCs w:val="24"/>
          <w:lang w:val="sr-Cyrl-RS"/>
        </w:rPr>
        <w:t>Изабрани понуђач је обавезан да испоруку добара изврши у року</w:t>
      </w:r>
      <w:r w:rsidRPr="002C2C4F">
        <w:rPr>
          <w:rFonts w:ascii="Arial" w:hAnsi="Arial" w:cs="Arial"/>
          <w:color w:val="000000" w:themeColor="text1"/>
          <w:sz w:val="24"/>
          <w:szCs w:val="24"/>
        </w:rPr>
        <w:t xml:space="preserve"> од 30</w:t>
      </w:r>
      <w:r w:rsidRPr="002C2C4F">
        <w:rPr>
          <w:rFonts w:ascii="Arial" w:hAnsi="Arial" w:cs="Arial"/>
          <w:color w:val="000000" w:themeColor="text1"/>
          <w:sz w:val="24"/>
          <w:szCs w:val="24"/>
          <w:lang w:val="sr-Cyrl-RS"/>
        </w:rPr>
        <w:t xml:space="preserve"> дана од дана ступања уговора на снагу.</w:t>
      </w:r>
    </w:p>
    <w:p w14:paraId="3D345B29" w14:textId="77777777" w:rsidR="00C64027" w:rsidRPr="002C2C4F" w:rsidRDefault="00C64027" w:rsidP="00C64027">
      <w:pPr>
        <w:pStyle w:val="ListParagraph"/>
        <w:autoSpaceDE w:val="0"/>
        <w:autoSpaceDN w:val="0"/>
        <w:adjustRightInd w:val="0"/>
        <w:spacing w:before="0" w:after="0" w:line="240" w:lineRule="auto"/>
        <w:ind w:left="0"/>
        <w:contextualSpacing w:val="0"/>
        <w:rPr>
          <w:rFonts w:ascii="Arial" w:hAnsi="Arial" w:cs="Arial"/>
          <w:i/>
          <w:color w:val="000000" w:themeColor="text1"/>
          <w:sz w:val="24"/>
          <w:szCs w:val="24"/>
          <w:lang w:val="sr-Cyrl-RS"/>
        </w:rPr>
      </w:pPr>
    </w:p>
    <w:p w14:paraId="1C9A0186" w14:textId="77777777" w:rsidR="00C64027" w:rsidRPr="00FA2282" w:rsidRDefault="00C64027" w:rsidP="00FA2282">
      <w:pPr>
        <w:pStyle w:val="Heading1"/>
      </w:pPr>
      <w:r w:rsidRPr="00FA2282">
        <w:lastRenderedPageBreak/>
        <w:t>Гарантни рок</w:t>
      </w:r>
    </w:p>
    <w:p w14:paraId="5B392C0C" w14:textId="77777777" w:rsidR="00C64027" w:rsidRPr="002C2C4F" w:rsidRDefault="00184AB9" w:rsidP="00C64027">
      <w:pPr>
        <w:rPr>
          <w:rFonts w:cs="Arial"/>
          <w:color w:val="000000" w:themeColor="text1"/>
          <w:sz w:val="24"/>
          <w:szCs w:val="24"/>
          <w:lang w:eastAsia="zh-CN"/>
        </w:rPr>
      </w:pPr>
      <w:r w:rsidRPr="002C2C4F">
        <w:rPr>
          <w:rFonts w:cs="Arial"/>
          <w:color w:val="000000" w:themeColor="text1"/>
          <w:sz w:val="24"/>
          <w:szCs w:val="24"/>
          <w:lang w:val="sr-Cyrl-RS"/>
        </w:rPr>
        <w:t>Изабрани понуђач</w:t>
      </w:r>
      <w:r w:rsidR="00D20741" w:rsidRPr="002C2C4F">
        <w:rPr>
          <w:rFonts w:cs="Arial"/>
          <w:bCs/>
          <w:iCs/>
          <w:color w:val="000000" w:themeColor="text1"/>
          <w:sz w:val="24"/>
          <w:szCs w:val="24"/>
          <w:lang w:val="sr-Cyrl-CS"/>
        </w:rPr>
        <w:t xml:space="preserve"> је у обавези да понуди гарантни рок према техничкој спецификацији.</w:t>
      </w:r>
      <w:r w:rsidR="00D20741" w:rsidRPr="002C2C4F">
        <w:rPr>
          <w:rFonts w:cs="Arial"/>
          <w:color w:val="000000" w:themeColor="text1"/>
          <w:sz w:val="24"/>
          <w:szCs w:val="24"/>
          <w:lang w:eastAsia="zh-CN"/>
        </w:rPr>
        <w:t xml:space="preserve"> </w:t>
      </w:r>
      <w:r w:rsidR="00C64027" w:rsidRPr="002C2C4F">
        <w:rPr>
          <w:rFonts w:cs="Arial"/>
          <w:color w:val="000000" w:themeColor="text1"/>
          <w:sz w:val="24"/>
          <w:szCs w:val="24"/>
          <w:lang w:eastAsia="zh-CN"/>
        </w:rPr>
        <w:t xml:space="preserve">Изабрани Понуђач је дужан да о свом трошку отклони све евентуалне недостатке у току трајања гарантног рока. </w:t>
      </w:r>
    </w:p>
    <w:p w14:paraId="3B5BB54E" w14:textId="77777777" w:rsidR="00C64027" w:rsidRPr="002C2C4F" w:rsidRDefault="00C64027" w:rsidP="00C64027">
      <w:pPr>
        <w:rPr>
          <w:rFonts w:cs="Arial"/>
          <w:i/>
          <w:color w:val="000000" w:themeColor="text1"/>
          <w:sz w:val="24"/>
          <w:szCs w:val="24"/>
          <w:lang w:eastAsia="zh-CN"/>
        </w:rPr>
      </w:pPr>
    </w:p>
    <w:p w14:paraId="48474F39" w14:textId="77777777" w:rsidR="00C64027" w:rsidRPr="002C2C4F" w:rsidRDefault="00C64027" w:rsidP="00935C0F">
      <w:pPr>
        <w:pStyle w:val="KDPodnaslov2"/>
        <w:numPr>
          <w:ilvl w:val="1"/>
          <w:numId w:val="7"/>
        </w:numPr>
        <w:spacing w:before="0"/>
        <w:jc w:val="both"/>
        <w:rPr>
          <w:rFonts w:cs="Arial"/>
          <w:color w:val="000000" w:themeColor="text1"/>
          <w:sz w:val="24"/>
          <w:szCs w:val="24"/>
        </w:rPr>
      </w:pPr>
      <w:r w:rsidRPr="002C2C4F">
        <w:rPr>
          <w:rFonts w:cs="Arial"/>
          <w:color w:val="000000" w:themeColor="text1"/>
          <w:sz w:val="24"/>
          <w:szCs w:val="24"/>
        </w:rPr>
        <w:t>Начин и услови плаћања</w:t>
      </w:r>
      <w:bookmarkEnd w:id="235"/>
      <w:bookmarkEnd w:id="236"/>
    </w:p>
    <w:p w14:paraId="72B70808" w14:textId="77777777" w:rsidR="00C64027" w:rsidRPr="002C2C4F" w:rsidRDefault="00C64027" w:rsidP="00184AB9">
      <w:pPr>
        <w:ind w:right="71"/>
        <w:rPr>
          <w:rFonts w:eastAsia="Calibri" w:cs="Arial"/>
          <w:color w:val="000000" w:themeColor="text1"/>
          <w:sz w:val="24"/>
          <w:szCs w:val="24"/>
        </w:rPr>
      </w:pPr>
      <w:r w:rsidRPr="002C2C4F">
        <w:rPr>
          <w:rFonts w:eastAsia="Calibri" w:cs="Arial"/>
          <w:color w:val="000000" w:themeColor="text1"/>
          <w:sz w:val="24"/>
          <w:szCs w:val="24"/>
        </w:rPr>
        <w:t xml:space="preserve">Плаћање добара која су предмет ове набавке Наручилац ће извршити на текући рачун понуђача, по испоруци добара и по потписивању Записника о квалитативном и квантитативном пријему добара од стране овлашћених представника </w:t>
      </w:r>
      <w:r w:rsidRPr="002C2C4F">
        <w:rPr>
          <w:rFonts w:eastAsia="Calibri" w:cs="Arial"/>
          <w:color w:val="000000" w:themeColor="text1"/>
          <w:sz w:val="24"/>
          <w:szCs w:val="24"/>
          <w:lang w:val="sr-Cyrl-RS"/>
        </w:rPr>
        <w:t>Наручиоца</w:t>
      </w:r>
      <w:r w:rsidRPr="002C2C4F">
        <w:rPr>
          <w:rFonts w:eastAsia="Calibri" w:cs="Arial"/>
          <w:color w:val="000000" w:themeColor="text1"/>
          <w:sz w:val="24"/>
          <w:szCs w:val="24"/>
        </w:rPr>
        <w:t xml:space="preserve"> и </w:t>
      </w:r>
      <w:r w:rsidRPr="002C2C4F">
        <w:rPr>
          <w:rFonts w:eastAsia="Calibri" w:cs="Arial"/>
          <w:color w:val="000000" w:themeColor="text1"/>
          <w:sz w:val="24"/>
          <w:szCs w:val="24"/>
          <w:lang w:val="sr-Cyrl-RS"/>
        </w:rPr>
        <w:t xml:space="preserve">Понуђача - </w:t>
      </w:r>
      <w:r w:rsidRPr="002C2C4F">
        <w:rPr>
          <w:rFonts w:eastAsia="Calibri" w:cs="Arial"/>
          <w:color w:val="000000" w:themeColor="text1"/>
          <w:sz w:val="24"/>
          <w:szCs w:val="24"/>
        </w:rPr>
        <w:t>без примедби,</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у року</w:t>
      </w:r>
      <w:r w:rsidRPr="002C2C4F">
        <w:rPr>
          <w:rFonts w:eastAsia="Calibri" w:cs="Arial"/>
          <w:color w:val="000000" w:themeColor="text1"/>
          <w:sz w:val="24"/>
          <w:szCs w:val="24"/>
          <w:lang w:val="sr-Cyrl-RS"/>
        </w:rPr>
        <w:t xml:space="preserve"> до 45 дана и по пријему исправног рачуна</w:t>
      </w:r>
      <w:r w:rsidRPr="002C2C4F">
        <w:rPr>
          <w:rFonts w:eastAsia="Calibri" w:cs="Arial"/>
          <w:color w:val="000000" w:themeColor="text1"/>
          <w:sz w:val="24"/>
          <w:szCs w:val="24"/>
        </w:rPr>
        <w:t>.</w:t>
      </w:r>
    </w:p>
    <w:p w14:paraId="387F5552" w14:textId="58AF3CDF" w:rsidR="00067D49" w:rsidRDefault="00C64027" w:rsidP="00184AB9">
      <w:pPr>
        <w:autoSpaceDE w:val="0"/>
        <w:autoSpaceDN w:val="0"/>
        <w:adjustRightInd w:val="0"/>
        <w:ind w:right="-19"/>
        <w:rPr>
          <w:rFonts w:eastAsia="Calibri" w:cs="Arial"/>
          <w:color w:val="000000" w:themeColor="text1"/>
          <w:sz w:val="24"/>
          <w:szCs w:val="24"/>
        </w:rPr>
      </w:pPr>
      <w:r w:rsidRPr="002C2C4F">
        <w:rPr>
          <w:rFonts w:eastAsia="Calibri" w:cs="Arial"/>
          <w:color w:val="000000" w:themeColor="text1"/>
          <w:sz w:val="24"/>
          <w:szCs w:val="24"/>
        </w:rPr>
        <w:t xml:space="preserve">Рачун мора бити достављен на адресу </w:t>
      </w:r>
      <w:r w:rsidRPr="002C2C4F">
        <w:rPr>
          <w:rFonts w:eastAsia="Calibri" w:cs="Arial"/>
          <w:color w:val="000000" w:themeColor="text1"/>
          <w:sz w:val="24"/>
          <w:szCs w:val="24"/>
          <w:lang w:val="sr-Cyrl-RS"/>
        </w:rPr>
        <w:t>Наручиоца</w:t>
      </w:r>
      <w:r w:rsidR="002E1C30">
        <w:rPr>
          <w:rFonts w:eastAsia="Calibri" w:cs="Arial"/>
          <w:color w:val="000000" w:themeColor="text1"/>
          <w:sz w:val="24"/>
          <w:szCs w:val="24"/>
        </w:rPr>
        <w:t>, односно Огранка или Техничког Центра</w:t>
      </w:r>
      <w:r w:rsidR="002E1C30">
        <w:rPr>
          <w:rFonts w:eastAsia="Calibri" w:cs="Arial"/>
          <w:color w:val="000000" w:themeColor="text1"/>
          <w:sz w:val="24"/>
          <w:szCs w:val="24"/>
          <w:lang w:val="sr-Cyrl-RS"/>
        </w:rPr>
        <w:t>, у зависности од места испоруке</w:t>
      </w:r>
      <w:r w:rsidR="002E1C30">
        <w:rPr>
          <w:rFonts w:eastAsia="Calibri" w:cs="Arial"/>
          <w:color w:val="000000" w:themeColor="text1"/>
          <w:sz w:val="24"/>
          <w:szCs w:val="24"/>
        </w:rPr>
        <w:t xml:space="preserve"> и то</w:t>
      </w:r>
      <w:r w:rsidR="002E1C30">
        <w:rPr>
          <w:rFonts w:eastAsia="Calibri" w:cs="Arial"/>
          <w:color w:val="000000" w:themeColor="text1"/>
          <w:sz w:val="24"/>
          <w:szCs w:val="24"/>
          <w:lang w:val="sr-Cyrl-RS"/>
        </w:rPr>
        <w:t>, на следеће адреде</w:t>
      </w:r>
      <w:r w:rsidR="002E1C30">
        <w:rPr>
          <w:rFonts w:eastAsia="Calibri" w:cs="Arial"/>
          <w:color w:val="000000" w:themeColor="text1"/>
          <w:sz w:val="24"/>
          <w:szCs w:val="24"/>
        </w:rPr>
        <w:t xml:space="preserve">: </w:t>
      </w:r>
      <w:r w:rsidR="00067D49">
        <w:rPr>
          <w:rFonts w:eastAsia="Calibri" w:cs="Arial"/>
          <w:color w:val="000000" w:themeColor="text1"/>
          <w:sz w:val="24"/>
          <w:szCs w:val="24"/>
        </w:rPr>
        <w:t xml:space="preserve"> </w:t>
      </w:r>
    </w:p>
    <w:p w14:paraId="62CF6DE9" w14:textId="1D36E8BA" w:rsidR="002E1C30" w:rsidRPr="00FA2282" w:rsidRDefault="002E1C30" w:rsidP="00184AB9">
      <w:pPr>
        <w:autoSpaceDE w:val="0"/>
        <w:autoSpaceDN w:val="0"/>
        <w:adjustRightInd w:val="0"/>
        <w:ind w:right="-19"/>
        <w:rPr>
          <w:rFonts w:eastAsia="Calibri" w:cs="Arial"/>
          <w:color w:val="000000" w:themeColor="text1"/>
          <w:sz w:val="24"/>
          <w:szCs w:val="24"/>
        </w:rPr>
      </w:pPr>
      <w:r>
        <w:rPr>
          <w:rFonts w:eastAsia="Calibri" w:cs="Arial"/>
          <w:color w:val="000000" w:themeColor="text1"/>
          <w:sz w:val="24"/>
          <w:szCs w:val="24"/>
          <w:lang w:val="sr-Cyrl-RS"/>
        </w:rPr>
        <w:t>-</w:t>
      </w:r>
      <w:r w:rsidR="00C64027" w:rsidRPr="00FA2282">
        <w:rPr>
          <w:rFonts w:eastAsia="Calibri" w:cs="Arial"/>
          <w:color w:val="000000" w:themeColor="text1"/>
          <w:sz w:val="24"/>
          <w:szCs w:val="24"/>
        </w:rPr>
        <w:t>Јавно предузеће „Електропривреда Србије“ Београд,</w:t>
      </w:r>
      <w:r w:rsidRPr="00FA2282">
        <w:rPr>
          <w:rFonts w:eastAsia="Calibri" w:cs="Arial"/>
          <w:color w:val="000000" w:themeColor="text1"/>
          <w:sz w:val="24"/>
          <w:szCs w:val="24"/>
          <w:lang w:val="sr-Cyrl-RS"/>
        </w:rPr>
        <w:t xml:space="preserve"> Управа ЈП ЕПС,</w:t>
      </w:r>
      <w:r w:rsidR="00C64027" w:rsidRPr="00FA2282">
        <w:rPr>
          <w:rFonts w:eastAsia="Calibri" w:cs="Arial"/>
          <w:color w:val="000000" w:themeColor="text1"/>
          <w:sz w:val="24"/>
          <w:szCs w:val="24"/>
        </w:rPr>
        <w:t xml:space="preserve"> </w:t>
      </w:r>
      <w:r w:rsidR="00C64027" w:rsidRPr="00FA2282">
        <w:rPr>
          <w:rFonts w:eastAsia="Calibri" w:cs="Arial"/>
          <w:color w:val="000000" w:themeColor="text1"/>
          <w:sz w:val="24"/>
          <w:szCs w:val="24"/>
          <w:lang w:val="sr-Cyrl-RS"/>
        </w:rPr>
        <w:t>ул. Царице Милице 2, Београд,</w:t>
      </w:r>
      <w:r w:rsidR="00C64027" w:rsidRPr="00FA2282">
        <w:rPr>
          <w:rFonts w:eastAsia="Calibri" w:cs="Arial"/>
          <w:color w:val="000000" w:themeColor="text1"/>
          <w:sz w:val="24"/>
          <w:szCs w:val="24"/>
        </w:rPr>
        <w:t xml:space="preserve"> ПИБ </w:t>
      </w:r>
    </w:p>
    <w:p w14:paraId="5820AFAA" w14:textId="77777777" w:rsidR="002E1C30" w:rsidRPr="00FA2282" w:rsidRDefault="002E1C30" w:rsidP="002E1C30">
      <w:pPr>
        <w:rPr>
          <w:sz w:val="24"/>
          <w:szCs w:val="24"/>
          <w:lang w:val="sr-Cyrl-RS"/>
        </w:rPr>
      </w:pPr>
      <w:r w:rsidRPr="00FA2282">
        <w:rPr>
          <w:sz w:val="24"/>
          <w:szCs w:val="24"/>
          <w:lang w:val="sr-Cyrl-RS"/>
        </w:rPr>
        <w:t>-Јавно предузеће „Електропривреда Србије“ Београд, Огранак ХЕ Ђердап, ул.Трг Краља Петра бр. 1., 19320 Кладово;</w:t>
      </w:r>
    </w:p>
    <w:p w14:paraId="78FFEE29" w14:textId="77777777" w:rsidR="002E1C30" w:rsidRPr="00FA2282" w:rsidRDefault="002E1C30" w:rsidP="002E1C30">
      <w:pPr>
        <w:rPr>
          <w:sz w:val="24"/>
          <w:szCs w:val="24"/>
          <w:lang w:val="sr-Cyrl-RS"/>
        </w:rPr>
      </w:pPr>
      <w:r w:rsidRPr="00FA2282">
        <w:rPr>
          <w:sz w:val="24"/>
          <w:szCs w:val="24"/>
          <w:lang w:val="sr-Cyrl-RS"/>
        </w:rPr>
        <w:t>Јавно предузеће „Електропривреда Србије“ Београд, Огранак РБ Колубара, ул. Светог Саве бр.1., 11550 Лазаревац;</w:t>
      </w:r>
    </w:p>
    <w:p w14:paraId="0D60A032" w14:textId="0DC9BC51" w:rsidR="002E1C30" w:rsidRPr="00FA2282" w:rsidRDefault="002E1C30" w:rsidP="002E1C30">
      <w:pPr>
        <w:tabs>
          <w:tab w:val="left" w:pos="567"/>
        </w:tabs>
        <w:rPr>
          <w:b/>
          <w:sz w:val="24"/>
          <w:szCs w:val="24"/>
          <w:lang w:val="sr-Cyrl-RS"/>
        </w:rPr>
      </w:pPr>
      <w:r w:rsidRPr="00FA2282">
        <w:rPr>
          <w:rFonts w:cs="Arial"/>
          <w:sz w:val="24"/>
          <w:szCs w:val="24"/>
          <w:lang w:val="sr-Cyrl-RS"/>
        </w:rPr>
        <w:t>-</w:t>
      </w:r>
      <w:r w:rsidRPr="00FA2282">
        <w:rPr>
          <w:rFonts w:cs="Arial"/>
          <w:sz w:val="24"/>
          <w:szCs w:val="24"/>
        </w:rPr>
        <w:t>Јавно предузеће „Електропривреда Србије“ Београд, Огранак</w:t>
      </w:r>
      <w:r w:rsidRPr="00FA2282">
        <w:rPr>
          <w:rFonts w:cs="Arial"/>
          <w:b/>
          <w:sz w:val="24"/>
          <w:szCs w:val="24"/>
          <w:lang w:val="sr-Cyrl-RS"/>
        </w:rPr>
        <w:t xml:space="preserve"> </w:t>
      </w:r>
      <w:r w:rsidRPr="00FA2282">
        <w:rPr>
          <w:rFonts w:cs="Arial"/>
          <w:sz w:val="24"/>
          <w:szCs w:val="24"/>
          <w:lang w:val="sr-Cyrl-CS"/>
        </w:rPr>
        <w:t>Панонске ТЕ–ТО, Нови сад, Булевар Ослобођења 100</w:t>
      </w:r>
      <w:r w:rsidRPr="00FA2282">
        <w:rPr>
          <w:rFonts w:cs="Arial"/>
          <w:sz w:val="24"/>
          <w:szCs w:val="24"/>
          <w:lang w:val="sr-Cyrl-RS"/>
        </w:rPr>
        <w:t>, 21000 Нови Сад</w:t>
      </w:r>
      <w:r w:rsidRPr="00FA2282">
        <w:rPr>
          <w:b/>
          <w:sz w:val="24"/>
          <w:szCs w:val="24"/>
          <w:lang w:val="sr-Cyrl-RS"/>
        </w:rPr>
        <w:t>,</w:t>
      </w:r>
    </w:p>
    <w:p w14:paraId="3ABBE5CF" w14:textId="286F47BE" w:rsidR="002E1C30" w:rsidRPr="00FA2282" w:rsidRDefault="002E1C30" w:rsidP="002E1C30">
      <w:pPr>
        <w:autoSpaceDE w:val="0"/>
        <w:autoSpaceDN w:val="0"/>
        <w:adjustRightInd w:val="0"/>
        <w:ind w:right="-19"/>
        <w:rPr>
          <w:sz w:val="24"/>
          <w:szCs w:val="24"/>
          <w:lang w:val="sr-Cyrl-RS"/>
        </w:rPr>
      </w:pPr>
      <w:r w:rsidRPr="00FA2282">
        <w:rPr>
          <w:rFonts w:cs="Arial"/>
          <w:sz w:val="24"/>
          <w:szCs w:val="24"/>
          <w:lang w:val="sr-Cyrl-RS"/>
        </w:rPr>
        <w:t>-</w:t>
      </w:r>
      <w:r w:rsidRPr="00FA2282">
        <w:rPr>
          <w:rFonts w:cs="Arial"/>
          <w:sz w:val="24"/>
          <w:szCs w:val="24"/>
        </w:rPr>
        <w:t xml:space="preserve">Јавно предузеће „Електропривреда Србије“ Београд, Огранак </w:t>
      </w:r>
      <w:r w:rsidRPr="00FA2282">
        <w:rPr>
          <w:rFonts w:cs="Arial"/>
          <w:sz w:val="24"/>
          <w:szCs w:val="24"/>
          <w:lang w:val="sr-Cyrl-CS"/>
        </w:rPr>
        <w:t>„ДРИНСКО-ЛИМСКЕ ХЕ“</w:t>
      </w:r>
      <w:r w:rsidRPr="00FA2282">
        <w:rPr>
          <w:rFonts w:cs="Arial"/>
          <w:sz w:val="24"/>
          <w:szCs w:val="24"/>
        </w:rPr>
        <w:t xml:space="preserve">, </w:t>
      </w:r>
      <w:r w:rsidRPr="00FA2282">
        <w:rPr>
          <w:rFonts w:cs="Arial"/>
          <w:sz w:val="24"/>
          <w:szCs w:val="24"/>
          <w:lang w:val="sr-Cyrl-RS"/>
        </w:rPr>
        <w:t>ул. Трг Душана Јерковића бр, 1, 31250 Бајина Башта</w:t>
      </w:r>
      <w:r w:rsidRPr="00FA2282">
        <w:rPr>
          <w:sz w:val="24"/>
          <w:szCs w:val="24"/>
          <w:lang w:val="sr-Cyrl-RS"/>
        </w:rPr>
        <w:t>,</w:t>
      </w:r>
    </w:p>
    <w:p w14:paraId="79B2B5E1" w14:textId="5EB808BB" w:rsidR="002E1C30" w:rsidRDefault="002E1C30" w:rsidP="002E1C30">
      <w:pPr>
        <w:autoSpaceDE w:val="0"/>
        <w:autoSpaceDN w:val="0"/>
        <w:adjustRightInd w:val="0"/>
        <w:ind w:right="-19"/>
        <w:rPr>
          <w:rFonts w:cs="Arial"/>
          <w:sz w:val="24"/>
          <w:szCs w:val="24"/>
          <w:lang w:val="sr-Cyrl-RS"/>
        </w:rPr>
      </w:pPr>
      <w:r w:rsidRPr="00FA2282">
        <w:rPr>
          <w:rFonts w:cs="Arial"/>
          <w:sz w:val="24"/>
          <w:szCs w:val="24"/>
          <w:lang w:val="sr-Cyrl-RS"/>
        </w:rPr>
        <w:t>-</w:t>
      </w:r>
      <w:r w:rsidRPr="00FA2282">
        <w:rPr>
          <w:rFonts w:cs="Arial"/>
          <w:sz w:val="24"/>
          <w:szCs w:val="24"/>
        </w:rPr>
        <w:t xml:space="preserve">Јавно предузеће „Електропривреда Србије“ Београд, </w:t>
      </w:r>
      <w:r w:rsidR="00BE09B1" w:rsidRPr="00FA2282">
        <w:rPr>
          <w:rFonts w:cs="Arial"/>
          <w:sz w:val="24"/>
          <w:szCs w:val="24"/>
        </w:rPr>
        <w:t>Огранак</w:t>
      </w:r>
      <w:r w:rsidR="00BE09B1" w:rsidRPr="00FA2282">
        <w:rPr>
          <w:rFonts w:cs="Arial"/>
          <w:sz w:val="24"/>
          <w:szCs w:val="24"/>
          <w:lang w:val="sr-Cyrl-RS"/>
        </w:rPr>
        <w:t xml:space="preserve"> ТЕ-КО Костолац, ул. Николе Тесле 5-7,</w:t>
      </w:r>
      <w:r w:rsidR="00FA2282" w:rsidRPr="00FA2282">
        <w:rPr>
          <w:rFonts w:cs="Arial"/>
          <w:sz w:val="24"/>
          <w:szCs w:val="24"/>
          <w:lang w:val="sr-Cyrl-RS"/>
        </w:rPr>
        <w:t xml:space="preserve"> Костолац</w:t>
      </w:r>
      <w:r w:rsidR="00BE09B1" w:rsidRPr="00FA2282">
        <w:rPr>
          <w:rFonts w:cs="Arial"/>
          <w:sz w:val="24"/>
          <w:szCs w:val="24"/>
          <w:lang w:val="sr-Cyrl-RS"/>
        </w:rPr>
        <w:t xml:space="preserve"> </w:t>
      </w:r>
    </w:p>
    <w:p w14:paraId="5533C5AC" w14:textId="491DE1B9" w:rsidR="00A6684C" w:rsidRPr="00FA2282" w:rsidRDefault="00A6684C" w:rsidP="002E1C30">
      <w:pPr>
        <w:autoSpaceDE w:val="0"/>
        <w:autoSpaceDN w:val="0"/>
        <w:adjustRightInd w:val="0"/>
        <w:ind w:right="-19"/>
        <w:rPr>
          <w:rFonts w:cs="Arial"/>
          <w:sz w:val="24"/>
          <w:szCs w:val="24"/>
          <w:lang w:val="sr-Cyrl-RS"/>
        </w:rPr>
      </w:pPr>
      <w:r w:rsidRPr="00A6684C">
        <w:rPr>
          <w:rFonts w:cs="Arial"/>
          <w:sz w:val="24"/>
          <w:szCs w:val="24"/>
          <w:lang w:val="sr-Cyrl-RS"/>
        </w:rPr>
        <w:t>-</w:t>
      </w:r>
      <w:r w:rsidRPr="00A6684C">
        <w:rPr>
          <w:rFonts w:cs="Arial"/>
          <w:sz w:val="24"/>
          <w:szCs w:val="24"/>
        </w:rPr>
        <w:t>Јавно предузеће „Електропривреда Србије“ Београд, Огранак</w:t>
      </w:r>
      <w:r w:rsidRPr="00A6684C">
        <w:rPr>
          <w:rFonts w:cs="Arial"/>
          <w:sz w:val="24"/>
          <w:szCs w:val="24"/>
          <w:lang w:val="sr-Cyrl-RS"/>
        </w:rPr>
        <w:t xml:space="preserve"> ЕПС Снабдевање, Мекензија 37, Београд </w:t>
      </w:r>
    </w:p>
    <w:p w14:paraId="0804AB90" w14:textId="38CBA9DC" w:rsidR="00FA2282" w:rsidRPr="00FA2282" w:rsidRDefault="00FA2282" w:rsidP="00FA2282">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Крагујевац, Ул. Слободе 7, Крагујевац</w:t>
      </w:r>
    </w:p>
    <w:p w14:paraId="363656E8" w14:textId="687A4F0C" w:rsidR="00FA2282" w:rsidRPr="00FA2282" w:rsidRDefault="00FA2282" w:rsidP="00FA2282">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Краљево, Димитрија Туцовића 5, Краљево</w:t>
      </w:r>
    </w:p>
    <w:p w14:paraId="5DB0C078" w14:textId="08499EAA" w:rsidR="00FA2282" w:rsidRPr="00FA2282" w:rsidRDefault="00FA2282" w:rsidP="00FA2282">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Београд, Масарикова 1-3, Београд</w:t>
      </w:r>
    </w:p>
    <w:p w14:paraId="60D4B2A7" w14:textId="13E5335C" w:rsidR="00FA2282" w:rsidRPr="00FA2282" w:rsidRDefault="00FA2282" w:rsidP="00FA2282">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Нови Сад, Булевар ослобођења 100, Нови Сад</w:t>
      </w:r>
    </w:p>
    <w:p w14:paraId="72BC224D" w14:textId="1150DF60" w:rsidR="00C64027" w:rsidRPr="00FA2282" w:rsidRDefault="00FA2282" w:rsidP="00FA2282">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Ниш, Булевар Зорана Ђинђића 46а, Ниш</w:t>
      </w:r>
      <w:r>
        <w:rPr>
          <w:rFonts w:cs="Arial"/>
          <w:iCs/>
          <w:sz w:val="24"/>
          <w:szCs w:val="24"/>
          <w:lang w:val="sr-Cyrl-RS"/>
        </w:rPr>
        <w:t xml:space="preserve">, </w:t>
      </w:r>
      <w:r w:rsidR="002E1C30" w:rsidRPr="002C2C4F">
        <w:rPr>
          <w:rFonts w:eastAsia="Calibri" w:cs="Arial"/>
          <w:color w:val="000000" w:themeColor="text1"/>
          <w:sz w:val="24"/>
          <w:szCs w:val="24"/>
          <w:lang w:val="sr-Cyrl-BA"/>
        </w:rPr>
        <w:t>(</w:t>
      </w:r>
      <w:r w:rsidR="00A6684C">
        <w:rPr>
          <w:rFonts w:eastAsia="Calibri" w:cs="Arial"/>
          <w:color w:val="000000" w:themeColor="text1"/>
          <w:sz w:val="24"/>
          <w:szCs w:val="24"/>
          <w:lang w:val="sr-Cyrl-BA"/>
        </w:rPr>
        <w:t xml:space="preserve">ПИБ: </w:t>
      </w:r>
      <w:r w:rsidR="002E1C30" w:rsidRPr="002C2C4F">
        <w:rPr>
          <w:rFonts w:eastAsia="Calibri" w:cs="Arial"/>
          <w:color w:val="000000" w:themeColor="text1"/>
          <w:sz w:val="24"/>
          <w:szCs w:val="24"/>
          <w:lang w:val="sr-Cyrl-BA"/>
        </w:rPr>
        <w:t>103920327)</w:t>
      </w:r>
      <w:r w:rsidR="002E1C30" w:rsidRPr="002C2C4F">
        <w:rPr>
          <w:rFonts w:eastAsia="Calibri" w:cs="Arial"/>
          <w:color w:val="000000" w:themeColor="text1"/>
          <w:sz w:val="24"/>
          <w:szCs w:val="24"/>
        </w:rPr>
        <w:t xml:space="preserve">, </w:t>
      </w:r>
      <w:r w:rsidR="00C64027" w:rsidRPr="002C2C4F">
        <w:rPr>
          <w:rFonts w:eastAsia="Calibri" w:cs="Arial"/>
          <w:color w:val="000000" w:themeColor="text1"/>
          <w:sz w:val="24"/>
          <w:szCs w:val="24"/>
        </w:rPr>
        <w:t xml:space="preserve">са обавезним прилозима, са читко написаним именом и презименом и потписом овлашћеног лица </w:t>
      </w:r>
      <w:r w:rsidR="00C64027" w:rsidRPr="002C2C4F">
        <w:rPr>
          <w:rFonts w:eastAsia="Calibri" w:cs="Arial"/>
          <w:color w:val="000000" w:themeColor="text1"/>
          <w:sz w:val="24"/>
          <w:szCs w:val="24"/>
          <w:lang w:val="sr-Cyrl-RS"/>
        </w:rPr>
        <w:t>Наручиоца.</w:t>
      </w:r>
    </w:p>
    <w:p w14:paraId="6BD8174E" w14:textId="1942DDA7" w:rsidR="00C64027" w:rsidRPr="002C2C4F" w:rsidRDefault="00C64027" w:rsidP="00C64027">
      <w:pPr>
        <w:tabs>
          <w:tab w:val="left" w:pos="567"/>
        </w:tabs>
        <w:rPr>
          <w:rFonts w:cs="Arial"/>
          <w:color w:val="000000" w:themeColor="text1"/>
          <w:sz w:val="24"/>
          <w:szCs w:val="24"/>
          <w:lang w:val="sr-Cyrl-CS"/>
        </w:rPr>
      </w:pPr>
      <w:r w:rsidRPr="002C2C4F">
        <w:rPr>
          <w:rFonts w:cs="Arial"/>
          <w:color w:val="000000" w:themeColor="text1"/>
          <w:sz w:val="24"/>
          <w:szCs w:val="24"/>
          <w:lang w:val="sr-Cyrl-CS"/>
        </w:rPr>
        <w:t xml:space="preserve">Сва плаћања домаћим понуђачима се врше у динарима уплатом на рачун понуђача. </w:t>
      </w:r>
    </w:p>
    <w:p w14:paraId="5C03005F" w14:textId="77777777" w:rsidR="00C64027" w:rsidRPr="002C2C4F" w:rsidRDefault="00C64027" w:rsidP="00C64027">
      <w:pPr>
        <w:autoSpaceDE w:val="0"/>
        <w:autoSpaceDN w:val="0"/>
        <w:adjustRightInd w:val="0"/>
        <w:ind w:right="-426"/>
        <w:rPr>
          <w:rFonts w:eastAsia="Calibri" w:cs="Arial"/>
          <w:i/>
          <w:color w:val="000000" w:themeColor="text1"/>
          <w:sz w:val="24"/>
          <w:szCs w:val="24"/>
          <w:lang w:val="sr-Cyrl-RS"/>
        </w:rPr>
      </w:pPr>
      <w:r w:rsidRPr="002C2C4F">
        <w:rPr>
          <w:rFonts w:eastAsia="Calibri" w:cs="Arial"/>
          <w:color w:val="000000" w:themeColor="text1"/>
          <w:sz w:val="24"/>
          <w:szCs w:val="24"/>
          <w:lang w:val="sr-Cyrl-RS"/>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A323239" w14:textId="77777777" w:rsidR="00C64027" w:rsidRPr="002C2C4F" w:rsidRDefault="00C64027" w:rsidP="00C64027">
      <w:pPr>
        <w:autoSpaceDE w:val="0"/>
        <w:autoSpaceDN w:val="0"/>
        <w:adjustRightInd w:val="0"/>
        <w:ind w:right="-426"/>
        <w:rPr>
          <w:rFonts w:eastAsia="Calibri" w:cs="Arial"/>
          <w:i/>
          <w:color w:val="000000" w:themeColor="text1"/>
          <w:sz w:val="24"/>
          <w:szCs w:val="24"/>
        </w:rPr>
      </w:pPr>
    </w:p>
    <w:p w14:paraId="72BD9C41"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37" w:name="_Toc441651589"/>
      <w:bookmarkStart w:id="238" w:name="_Toc442559900"/>
      <w:r w:rsidRPr="002C2C4F">
        <w:rPr>
          <w:rFonts w:cs="Arial"/>
          <w:color w:val="000000" w:themeColor="text1"/>
          <w:sz w:val="24"/>
          <w:szCs w:val="24"/>
        </w:rPr>
        <w:t>Рок важења понуде</w:t>
      </w:r>
      <w:bookmarkEnd w:id="237"/>
      <w:bookmarkEnd w:id="238"/>
    </w:p>
    <w:p w14:paraId="6F206B03"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lang w:val="ru-RU"/>
        </w:rPr>
        <w:t xml:space="preserve">Понуда мора да важи </w:t>
      </w:r>
      <w:r w:rsidRPr="002C2C4F">
        <w:rPr>
          <w:rFonts w:cs="Arial"/>
          <w:color w:val="000000" w:themeColor="text1"/>
          <w:sz w:val="24"/>
          <w:szCs w:val="24"/>
          <w:lang w:val="sr-Cyrl-RS"/>
        </w:rPr>
        <w:t>90</w:t>
      </w:r>
      <w:r w:rsidRPr="002C2C4F">
        <w:rPr>
          <w:rFonts w:cs="Arial"/>
          <w:color w:val="000000" w:themeColor="text1"/>
          <w:sz w:val="24"/>
          <w:szCs w:val="24"/>
          <w:lang w:val="ru-RU"/>
        </w:rPr>
        <w:t xml:space="preserve"> дана од дана отварања понуда. </w:t>
      </w:r>
      <w:r w:rsidRPr="002C2C4F">
        <w:rPr>
          <w:rFonts w:cs="Arial"/>
          <w:color w:val="000000" w:themeColor="text1"/>
          <w:sz w:val="24"/>
          <w:szCs w:val="24"/>
        </w:rPr>
        <w:t xml:space="preserve">У случају да понуђач наведе краћи рок важења понуде, понуда ће бити одбијена, као неприхватљива. </w:t>
      </w:r>
    </w:p>
    <w:p w14:paraId="49B6469A" w14:textId="77777777" w:rsidR="00C64027" w:rsidRPr="002C2C4F" w:rsidRDefault="00C64027" w:rsidP="00C64027">
      <w:pPr>
        <w:rPr>
          <w:rFonts w:cs="Arial"/>
          <w:color w:val="000000" w:themeColor="text1"/>
          <w:sz w:val="24"/>
          <w:szCs w:val="24"/>
        </w:rPr>
      </w:pPr>
    </w:p>
    <w:p w14:paraId="70BF6D2A"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39" w:name="_Toc441651593"/>
      <w:bookmarkStart w:id="240" w:name="_Toc442559904"/>
      <w:r w:rsidRPr="002C2C4F">
        <w:rPr>
          <w:rFonts w:cs="Arial"/>
          <w:color w:val="000000" w:themeColor="text1"/>
          <w:sz w:val="24"/>
          <w:szCs w:val="24"/>
        </w:rPr>
        <w:t>Средства финансијског обезбеђења</w:t>
      </w:r>
      <w:bookmarkEnd w:id="239"/>
      <w:bookmarkEnd w:id="240"/>
    </w:p>
    <w:p w14:paraId="7ACBE1AF" w14:textId="77777777" w:rsidR="00C64027" w:rsidRPr="002C2C4F" w:rsidRDefault="00C64027" w:rsidP="00C64027">
      <w:pPr>
        <w:pStyle w:val="KDParagraf"/>
        <w:spacing w:before="0"/>
        <w:rPr>
          <w:rFonts w:cs="Arial"/>
          <w:color w:val="000000" w:themeColor="text1"/>
          <w:sz w:val="24"/>
          <w:szCs w:val="24"/>
        </w:rPr>
      </w:pPr>
      <w:r w:rsidRPr="002C2C4F">
        <w:rPr>
          <w:rFonts w:cs="Arial"/>
          <w:bCs/>
          <w:color w:val="000000" w:themeColor="text1"/>
          <w:sz w:val="24"/>
          <w:szCs w:val="24"/>
        </w:rPr>
        <w:t>Наручилац користи право да захтева средстава финансијског обезбеђења (у даљем текс</w:t>
      </w:r>
      <w:r w:rsidRPr="002C2C4F">
        <w:rPr>
          <w:rFonts w:cs="Arial"/>
          <w:bCs/>
          <w:color w:val="000000" w:themeColor="text1"/>
          <w:sz w:val="24"/>
          <w:szCs w:val="24"/>
          <w:lang w:val="sr-Cyrl-RS"/>
        </w:rPr>
        <w:t>т</w:t>
      </w:r>
      <w:r w:rsidRPr="002C2C4F">
        <w:rPr>
          <w:rFonts w:cs="Arial"/>
          <w:bCs/>
          <w:color w:val="000000" w:themeColor="text1"/>
          <w:sz w:val="24"/>
          <w:szCs w:val="24"/>
        </w:rPr>
        <w:t xml:space="preserve">у СФО) </w:t>
      </w:r>
      <w:r w:rsidRPr="002C2C4F">
        <w:rPr>
          <w:rFonts w:cs="Arial"/>
          <w:color w:val="000000" w:themeColor="text1"/>
          <w:sz w:val="24"/>
          <w:szCs w:val="24"/>
        </w:rPr>
        <w:t xml:space="preserve">којим понуђачи обезбеђују испуњење својих обавеза у </w:t>
      </w:r>
      <w:r w:rsidRPr="002C2C4F">
        <w:rPr>
          <w:rFonts w:cs="Arial"/>
          <w:color w:val="000000" w:themeColor="text1"/>
          <w:sz w:val="24"/>
          <w:szCs w:val="24"/>
          <w:lang w:val="sr-Cyrl-RS"/>
        </w:rPr>
        <w:t xml:space="preserve"> отвореном поступку </w:t>
      </w:r>
      <w:r w:rsidRPr="002C2C4F">
        <w:rPr>
          <w:rFonts w:cs="Arial"/>
          <w:color w:val="000000" w:themeColor="text1"/>
          <w:sz w:val="24"/>
          <w:szCs w:val="24"/>
        </w:rPr>
        <w:t xml:space="preserve">(достављају се уз понуду), као и испуњење својих уговорних обавеза (достављају се </w:t>
      </w:r>
      <w:r w:rsidRPr="002C2C4F">
        <w:rPr>
          <w:rFonts w:cs="Arial"/>
          <w:color w:val="000000" w:themeColor="text1"/>
          <w:sz w:val="24"/>
          <w:szCs w:val="24"/>
          <w:lang w:val="sr-Cyrl-RS"/>
        </w:rPr>
        <w:t>по</w:t>
      </w:r>
      <w:r w:rsidRPr="002C2C4F">
        <w:rPr>
          <w:rFonts w:cs="Arial"/>
          <w:color w:val="000000" w:themeColor="text1"/>
          <w:sz w:val="24"/>
          <w:szCs w:val="24"/>
        </w:rPr>
        <w:t xml:space="preserve"> закључењ</w:t>
      </w:r>
      <w:r w:rsidRPr="002C2C4F">
        <w:rPr>
          <w:rFonts w:cs="Arial"/>
          <w:color w:val="000000" w:themeColor="text1"/>
          <w:sz w:val="24"/>
          <w:szCs w:val="24"/>
          <w:lang w:val="sr-Cyrl-RS"/>
        </w:rPr>
        <w:t>у</w:t>
      </w:r>
      <w:r w:rsidRPr="002C2C4F">
        <w:rPr>
          <w:rFonts w:cs="Arial"/>
          <w:color w:val="000000" w:themeColor="text1"/>
          <w:sz w:val="24"/>
          <w:szCs w:val="24"/>
        </w:rPr>
        <w:t xml:space="preserve"> уговора или по испоруци).</w:t>
      </w:r>
    </w:p>
    <w:p w14:paraId="7A9DF978" w14:textId="77777777" w:rsidR="00C64027" w:rsidRPr="002C2C4F" w:rsidRDefault="00C64027" w:rsidP="00C64027">
      <w:pPr>
        <w:rPr>
          <w:rFonts w:eastAsia="TimesNewRomanPSMT" w:cs="Arial"/>
          <w:bCs/>
          <w:iCs/>
          <w:color w:val="000000" w:themeColor="text1"/>
          <w:sz w:val="24"/>
          <w:szCs w:val="24"/>
        </w:rPr>
      </w:pPr>
      <w:r w:rsidRPr="002C2C4F">
        <w:rPr>
          <w:rFonts w:eastAsia="TimesNewRomanPSMT" w:cs="Arial"/>
          <w:bCs/>
          <w:iCs/>
          <w:color w:val="000000" w:themeColor="text1"/>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9787D63" w14:textId="77777777" w:rsidR="00C64027" w:rsidRPr="002C2C4F" w:rsidRDefault="00C64027" w:rsidP="00C64027">
      <w:pPr>
        <w:rPr>
          <w:rFonts w:eastAsia="TimesNewRomanPSMT" w:cs="Arial"/>
          <w:bCs/>
          <w:iCs/>
          <w:color w:val="000000" w:themeColor="text1"/>
          <w:sz w:val="24"/>
          <w:szCs w:val="24"/>
          <w:lang w:val="sr-Cyrl-RS"/>
        </w:rPr>
      </w:pPr>
      <w:r w:rsidRPr="002C2C4F">
        <w:rPr>
          <w:rFonts w:eastAsia="TimesNewRomanPSMT" w:cs="Arial"/>
          <w:bCs/>
          <w:iCs/>
          <w:color w:val="000000" w:themeColor="text1"/>
          <w:sz w:val="24"/>
          <w:szCs w:val="24"/>
          <w:lang w:val="sr-Cyrl-RS"/>
        </w:rPr>
        <w:t>Члан групе понуђача може бити налогодавац средства финансијског обезбеђења.</w:t>
      </w:r>
    </w:p>
    <w:p w14:paraId="3E6EFE21" w14:textId="77777777" w:rsidR="00C64027" w:rsidRPr="002C2C4F" w:rsidRDefault="00C64027" w:rsidP="00C64027">
      <w:pPr>
        <w:rPr>
          <w:rFonts w:eastAsia="TimesNewRomanPSMT" w:cs="Arial"/>
          <w:bCs/>
          <w:iCs/>
          <w:color w:val="000000" w:themeColor="text1"/>
          <w:sz w:val="24"/>
          <w:szCs w:val="24"/>
        </w:rPr>
      </w:pPr>
      <w:r w:rsidRPr="002C2C4F">
        <w:rPr>
          <w:rFonts w:eastAsia="TimesNewRomanPSMT" w:cs="Arial"/>
          <w:bCs/>
          <w:iCs/>
          <w:color w:val="000000" w:themeColor="text1"/>
          <w:sz w:val="24"/>
          <w:szCs w:val="24"/>
        </w:rPr>
        <w:t>Средства финансијског обезбеђења морају да буду у валути у којој је и понуда.</w:t>
      </w:r>
    </w:p>
    <w:p w14:paraId="4318168C" w14:textId="77777777" w:rsidR="00C64027" w:rsidRPr="002C2C4F" w:rsidRDefault="00C64027" w:rsidP="00C64027">
      <w:pPr>
        <w:rPr>
          <w:rFonts w:eastAsia="TimesNewRomanPSMT" w:cs="Arial"/>
          <w:bCs/>
          <w:iCs/>
          <w:color w:val="000000" w:themeColor="text1"/>
          <w:sz w:val="24"/>
          <w:szCs w:val="24"/>
        </w:rPr>
      </w:pPr>
      <w:r w:rsidRPr="002C2C4F">
        <w:rPr>
          <w:rFonts w:eastAsia="TimesNewRomanPSMT" w:cs="Arial"/>
          <w:bCs/>
          <w:iCs/>
          <w:color w:val="000000" w:themeColor="text1"/>
          <w:sz w:val="24"/>
          <w:szCs w:val="24"/>
        </w:rPr>
        <w:t xml:space="preserve">Ако се за време трајања уговора промене рокови за извршење уговорне обавезе, важност  СФО мора се продужити. </w:t>
      </w:r>
    </w:p>
    <w:p w14:paraId="0E25DB8B" w14:textId="77777777" w:rsidR="00C64027" w:rsidRPr="002C2C4F" w:rsidRDefault="00C64027" w:rsidP="00C64027">
      <w:pPr>
        <w:rPr>
          <w:rFonts w:eastAsia="TimesNewRomanPSMT" w:cs="Arial"/>
          <w:bCs/>
          <w:iCs/>
          <w:color w:val="000000" w:themeColor="text1"/>
          <w:sz w:val="24"/>
          <w:szCs w:val="24"/>
        </w:rPr>
      </w:pPr>
    </w:p>
    <w:p w14:paraId="5D641F70" w14:textId="77777777" w:rsidR="00C64027" w:rsidRPr="002C2C4F" w:rsidRDefault="00C64027" w:rsidP="00C64027">
      <w:pPr>
        <w:jc w:val="left"/>
        <w:rPr>
          <w:rFonts w:cs="Arial"/>
          <w:b/>
          <w:color w:val="000000" w:themeColor="text1"/>
          <w:sz w:val="24"/>
          <w:szCs w:val="24"/>
        </w:rPr>
      </w:pPr>
      <w:r w:rsidRPr="002C2C4F">
        <w:rPr>
          <w:rFonts w:cs="Arial"/>
          <w:b/>
          <w:color w:val="000000" w:themeColor="text1"/>
          <w:sz w:val="24"/>
          <w:szCs w:val="24"/>
        </w:rPr>
        <w:t>6.17.1. Средство обезбеђења за озбиљност понуде</w:t>
      </w:r>
    </w:p>
    <w:p w14:paraId="6516F183" w14:textId="618DA3A7" w:rsidR="00C64027" w:rsidRPr="002C2C4F" w:rsidRDefault="00C64027" w:rsidP="00C64027">
      <w:pPr>
        <w:rPr>
          <w:rFonts w:eastAsia="TimesNewRomanPSMT" w:cs="Arial"/>
          <w:b/>
          <w:color w:val="000000" w:themeColor="text1"/>
          <w:sz w:val="24"/>
          <w:szCs w:val="24"/>
          <w:u w:val="single"/>
          <w:lang w:val="sr-Cyrl-RS"/>
        </w:rPr>
      </w:pPr>
      <w:r w:rsidRPr="002C2C4F">
        <w:rPr>
          <w:rFonts w:eastAsia="TimesNewRomanPSMT" w:cs="Arial"/>
          <w:b/>
          <w:color w:val="000000" w:themeColor="text1"/>
          <w:sz w:val="24"/>
          <w:szCs w:val="24"/>
          <w:u w:val="single"/>
        </w:rPr>
        <w:t>Банкарска гаранција за озбиљност понуде</w:t>
      </w:r>
      <w:r w:rsidR="00FA2282">
        <w:rPr>
          <w:rFonts w:eastAsia="TimesNewRomanPSMT" w:cs="Arial"/>
          <w:b/>
          <w:color w:val="000000" w:themeColor="text1"/>
          <w:sz w:val="24"/>
          <w:szCs w:val="24"/>
          <w:u w:val="single"/>
          <w:lang w:val="sr-Cyrl-RS"/>
        </w:rPr>
        <w:t xml:space="preserve"> – за партију 1., 2., 4., 6., 7., 8., </w:t>
      </w:r>
      <w:r w:rsidR="00204A81">
        <w:rPr>
          <w:rFonts w:eastAsia="TimesNewRomanPSMT" w:cs="Arial"/>
          <w:b/>
          <w:color w:val="000000" w:themeColor="text1"/>
          <w:sz w:val="24"/>
          <w:szCs w:val="24"/>
          <w:u w:val="single"/>
          <w:lang w:val="sr-Cyrl-RS"/>
        </w:rPr>
        <w:t>9 и 10</w:t>
      </w:r>
    </w:p>
    <w:p w14:paraId="3C3C2906"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 xml:space="preserve">Понуђач доставља оригинал банкарску гаранцију за озбиљност понуде у висини од </w:t>
      </w:r>
      <w:r w:rsidRPr="002C2C4F">
        <w:rPr>
          <w:rFonts w:eastAsia="TimesNewRomanPSMT" w:cs="Arial"/>
          <w:color w:val="000000" w:themeColor="text1"/>
          <w:sz w:val="24"/>
          <w:szCs w:val="24"/>
          <w:lang w:val="sr-Cyrl-RS"/>
        </w:rPr>
        <w:t>5</w:t>
      </w:r>
      <w:r w:rsidRPr="002C2C4F">
        <w:rPr>
          <w:rFonts w:eastAsia="TimesNewRomanPSMT" w:cs="Arial"/>
          <w:color w:val="000000" w:themeColor="text1"/>
          <w:sz w:val="24"/>
          <w:szCs w:val="24"/>
        </w:rPr>
        <w:t>% вредности понудe, без ПДВ.</w:t>
      </w:r>
    </w:p>
    <w:p w14:paraId="6AFE9D60"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Банкарскa гаранцијa понуђача мора бити неопозива, безусловна (без права на приговор) и наплатива на први писани позив, са трајањем од 30 (словима: тридесет) календарских дана дужи од рока важења понуде.</w:t>
      </w:r>
    </w:p>
    <w:p w14:paraId="44E84FAE"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 xml:space="preserve">Наручилац ће уновчити гаранцију за озбиљност понуде дату уз понуду уколико: </w:t>
      </w:r>
    </w:p>
    <w:p w14:paraId="1F459DF4" w14:textId="77777777" w:rsidR="00C64027" w:rsidRPr="002C2C4F" w:rsidRDefault="00C64027" w:rsidP="00935C0F">
      <w:pPr>
        <w:numPr>
          <w:ilvl w:val="0"/>
          <w:numId w:val="16"/>
        </w:numPr>
        <w:rPr>
          <w:rFonts w:eastAsia="TimesNewRomanPSMT" w:cs="Arial"/>
          <w:color w:val="000000" w:themeColor="text1"/>
          <w:sz w:val="24"/>
          <w:szCs w:val="24"/>
        </w:rPr>
      </w:pPr>
      <w:r w:rsidRPr="002C2C4F">
        <w:rPr>
          <w:rFonts w:eastAsia="TimesNewRomanPSMT" w:cs="Arial"/>
          <w:color w:val="000000" w:themeColor="text1"/>
          <w:sz w:val="24"/>
          <w:szCs w:val="24"/>
        </w:rPr>
        <w:t>понуђач након истека рока за подношење понуда повуче, опозове или измени своју понуду или</w:t>
      </w:r>
    </w:p>
    <w:p w14:paraId="4CC96804" w14:textId="77777777" w:rsidR="00C64027" w:rsidRPr="002C2C4F" w:rsidRDefault="00C64027" w:rsidP="00935C0F">
      <w:pPr>
        <w:numPr>
          <w:ilvl w:val="0"/>
          <w:numId w:val="16"/>
        </w:numPr>
        <w:rPr>
          <w:rFonts w:eastAsia="TimesNewRomanPSMT" w:cs="Arial"/>
          <w:color w:val="000000" w:themeColor="text1"/>
          <w:sz w:val="24"/>
          <w:szCs w:val="24"/>
        </w:rPr>
      </w:pPr>
      <w:r w:rsidRPr="002C2C4F">
        <w:rPr>
          <w:rFonts w:eastAsia="TimesNewRomanPSMT" w:cs="Arial"/>
          <w:color w:val="000000" w:themeColor="text1"/>
          <w:sz w:val="24"/>
          <w:szCs w:val="24"/>
        </w:rPr>
        <w:t xml:space="preserve">понуђач коме је додељен уговор благовремено не потпише уговор о јавној набавци или </w:t>
      </w:r>
    </w:p>
    <w:p w14:paraId="65A83B24" w14:textId="77777777" w:rsidR="00C64027" w:rsidRPr="002C2C4F" w:rsidRDefault="00C64027" w:rsidP="00935C0F">
      <w:pPr>
        <w:numPr>
          <w:ilvl w:val="0"/>
          <w:numId w:val="16"/>
        </w:numPr>
        <w:rPr>
          <w:rFonts w:eastAsia="TimesNewRomanPSMT" w:cs="Arial"/>
          <w:color w:val="000000" w:themeColor="text1"/>
          <w:sz w:val="24"/>
          <w:szCs w:val="24"/>
        </w:rPr>
      </w:pPr>
      <w:r w:rsidRPr="002C2C4F">
        <w:rPr>
          <w:rFonts w:eastAsia="TimesNewRomanPSMT" w:cs="Arial"/>
          <w:color w:val="000000" w:themeColor="text1"/>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01F1BE2E"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219A5FB" w14:textId="53644F9A"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w:t>
      </w:r>
      <w:r w:rsidR="00204A81">
        <w:rPr>
          <w:rFonts w:eastAsia="TimesNewRomanPSMT" w:cs="Arial"/>
          <w:color w:val="000000" w:themeColor="text1"/>
          <w:sz w:val="24"/>
          <w:szCs w:val="24"/>
        </w:rPr>
        <w:t>е се надлежност Сталне</w:t>
      </w:r>
      <w:r w:rsidRPr="002C2C4F">
        <w:rPr>
          <w:rFonts w:eastAsia="TimesNewRomanPSMT" w:cs="Arial"/>
          <w:color w:val="000000" w:themeColor="text1"/>
          <w:sz w:val="24"/>
          <w:szCs w:val="24"/>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D015BAA"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8264C31"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lastRenderedPageBreak/>
        <w:t xml:space="preserve">Уколико средство финансијског обезбеђења није достављено у складу са захтевом из Конкурсне документације понуда ће бити одбијена као </w:t>
      </w:r>
      <w:r w:rsidRPr="002C2C4F">
        <w:rPr>
          <w:rFonts w:cs="Arial"/>
          <w:b/>
          <w:color w:val="000000" w:themeColor="text1"/>
          <w:sz w:val="24"/>
          <w:szCs w:val="24"/>
        </w:rPr>
        <w:t>неприхватљива</w:t>
      </w:r>
      <w:r w:rsidRPr="002C2C4F">
        <w:rPr>
          <w:rFonts w:cs="Arial"/>
          <w:color w:val="000000" w:themeColor="text1"/>
          <w:sz w:val="24"/>
          <w:szCs w:val="24"/>
        </w:rPr>
        <w:t>.</w:t>
      </w:r>
    </w:p>
    <w:p w14:paraId="5045DFEC" w14:textId="77777777" w:rsidR="00C64027" w:rsidRPr="002C2C4F" w:rsidRDefault="00C64027" w:rsidP="00C64027">
      <w:pPr>
        <w:tabs>
          <w:tab w:val="left" w:pos="567"/>
        </w:tabs>
        <w:rPr>
          <w:rFonts w:eastAsia="Calibri" w:cs="Arial"/>
          <w:color w:val="000000" w:themeColor="text1"/>
          <w:sz w:val="24"/>
          <w:szCs w:val="24"/>
          <w:lang w:val="sr-Cyrl-RS"/>
        </w:rPr>
      </w:pPr>
      <w:r w:rsidRPr="002C2C4F">
        <w:rPr>
          <w:rFonts w:eastAsia="Calibri" w:cs="Arial"/>
          <w:color w:val="000000" w:themeColor="text1"/>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23AC3EB2" w14:textId="77777777"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Банкарска гаранција се не може уступити  и  није преносива без сагласности уговорних страна и емисионе банке.</w:t>
      </w:r>
    </w:p>
    <w:p w14:paraId="21EE03F7" w14:textId="77777777"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Ова гаранција истиче на наведени  датум ,без обзира  да ли је овај документ враћен или није.</w:t>
      </w:r>
    </w:p>
    <w:p w14:paraId="431AD147" w14:textId="2E59F17B" w:rsidR="00C64027" w:rsidRDefault="00C64027" w:rsidP="00C64027">
      <w:pPr>
        <w:rPr>
          <w:rFonts w:cs="Arial"/>
          <w:color w:val="000000" w:themeColor="text1"/>
          <w:sz w:val="24"/>
          <w:szCs w:val="24"/>
          <w:lang w:val="sr-Cyrl-RS"/>
        </w:rPr>
      </w:pPr>
    </w:p>
    <w:p w14:paraId="4B91C3EA" w14:textId="2B71C445" w:rsidR="00204A81" w:rsidRDefault="00204A81" w:rsidP="00C64027">
      <w:pPr>
        <w:rPr>
          <w:rFonts w:cs="Arial"/>
          <w:b/>
          <w:color w:val="000000" w:themeColor="text1"/>
          <w:sz w:val="24"/>
          <w:szCs w:val="24"/>
          <w:lang w:val="sr-Cyrl-RS"/>
        </w:rPr>
      </w:pPr>
      <w:r w:rsidRPr="00204A81">
        <w:rPr>
          <w:rFonts w:cs="Arial"/>
          <w:b/>
          <w:color w:val="000000" w:themeColor="text1"/>
          <w:sz w:val="24"/>
          <w:szCs w:val="24"/>
          <w:lang w:val="sr-Cyrl-RS"/>
        </w:rPr>
        <w:t>Меница за озбиљност понуде-за партије 3., 5., 11., 12., 13 и 14.</w:t>
      </w:r>
    </w:p>
    <w:p w14:paraId="46836654" w14:textId="77777777" w:rsidR="00204A81" w:rsidRPr="00204A81" w:rsidRDefault="00204A81" w:rsidP="00C64027">
      <w:pPr>
        <w:rPr>
          <w:rFonts w:cs="Arial"/>
          <w:b/>
          <w:color w:val="000000" w:themeColor="text1"/>
          <w:sz w:val="24"/>
          <w:szCs w:val="24"/>
          <w:lang w:val="sr-Latn-RS"/>
        </w:rPr>
      </w:pPr>
    </w:p>
    <w:p w14:paraId="56D2E305" w14:textId="77777777" w:rsidR="00204A81" w:rsidRPr="00204A81" w:rsidRDefault="00204A81" w:rsidP="00204A81">
      <w:pPr>
        <w:rPr>
          <w:rFonts w:ascii="Calibri" w:hAnsi="Calibri"/>
          <w:sz w:val="22"/>
          <w:szCs w:val="22"/>
          <w:lang w:val="ru-RU"/>
        </w:rPr>
      </w:pPr>
      <w:r w:rsidRPr="00204A81">
        <w:rPr>
          <w:sz w:val="22"/>
          <w:szCs w:val="22"/>
          <w:lang w:val="ru-RU"/>
        </w:rPr>
        <w:t>Понуђач је обавезан да уз понуду</w:t>
      </w:r>
      <w:r w:rsidRPr="00204A81">
        <w:rPr>
          <w:color w:val="000000"/>
          <w:sz w:val="22"/>
          <w:szCs w:val="22"/>
        </w:rPr>
        <w:t xml:space="preserve">, као </w:t>
      </w:r>
      <w:r w:rsidRPr="00204A81">
        <w:rPr>
          <w:color w:val="000000"/>
          <w:sz w:val="22"/>
          <w:szCs w:val="22"/>
          <w:lang w:val="sr-Cyrl-RS"/>
        </w:rPr>
        <w:t>средство финансијског обезбеђења</w:t>
      </w:r>
      <w:r w:rsidRPr="00204A81">
        <w:rPr>
          <w:color w:val="000000"/>
          <w:sz w:val="22"/>
          <w:szCs w:val="22"/>
        </w:rPr>
        <w:t xml:space="preserve"> за </w:t>
      </w:r>
      <w:r w:rsidRPr="00204A81">
        <w:rPr>
          <w:color w:val="000000"/>
          <w:sz w:val="22"/>
          <w:szCs w:val="22"/>
          <w:lang w:val="sr-Cyrl-RS"/>
        </w:rPr>
        <w:t>озбиљност понуде</w:t>
      </w:r>
      <w:r w:rsidRPr="00204A81">
        <w:rPr>
          <w:color w:val="000000"/>
          <w:sz w:val="22"/>
          <w:szCs w:val="22"/>
        </w:rPr>
        <w:t xml:space="preserve"> преда Наручиоцу</w:t>
      </w:r>
      <w:r w:rsidRPr="00204A81">
        <w:rPr>
          <w:color w:val="000000"/>
          <w:sz w:val="22"/>
          <w:szCs w:val="22"/>
          <w:lang w:val="sr-Cyrl-RS"/>
        </w:rPr>
        <w:t xml:space="preserve">: </w:t>
      </w:r>
      <w:r w:rsidRPr="00204A81">
        <w:rPr>
          <w:color w:val="000000"/>
          <w:sz w:val="22"/>
          <w:szCs w:val="22"/>
        </w:rPr>
        <w:t xml:space="preserve">неопозиву,  безусловну (без права на приговор) у складу са Закон о меници ("Сл. лист ФНРЈ" бр. 104/46, "Сл. лист СФРЈ" бр. 16/65, 54/70 и 57/89 и "Сл. лист СРЈ" бр. 46/96, </w:t>
      </w:r>
      <w:r w:rsidRPr="00204A81">
        <w:rPr>
          <w:color w:val="000000"/>
          <w:sz w:val="22"/>
          <w:szCs w:val="22"/>
          <w:lang w:val="sr-Cyrl-RS"/>
        </w:rPr>
        <w:t>„</w:t>
      </w:r>
      <w:r w:rsidRPr="00204A81">
        <w:rPr>
          <w:color w:val="000000"/>
          <w:sz w:val="22"/>
          <w:szCs w:val="22"/>
        </w:rPr>
        <w:t>Сл. лист СЦГ</w:t>
      </w:r>
      <w:r w:rsidRPr="00204A81">
        <w:rPr>
          <w:color w:val="000000"/>
          <w:sz w:val="22"/>
          <w:szCs w:val="22"/>
          <w:lang w:val="sr-Cyrl-RS"/>
        </w:rPr>
        <w:t>“</w:t>
      </w:r>
      <w:r w:rsidRPr="00204A81">
        <w:rPr>
          <w:color w:val="000000"/>
          <w:sz w:val="22"/>
          <w:szCs w:val="22"/>
        </w:rPr>
        <w:t xml:space="preserve"> бр. 01/</w:t>
      </w:r>
      <w:r w:rsidRPr="00204A81">
        <w:rPr>
          <w:color w:val="000000"/>
          <w:sz w:val="22"/>
          <w:szCs w:val="22"/>
          <w:lang w:val="sr-Cyrl-RS"/>
        </w:rPr>
        <w:t>20</w:t>
      </w:r>
      <w:r w:rsidRPr="00204A81">
        <w:rPr>
          <w:color w:val="000000"/>
          <w:sz w:val="22"/>
          <w:szCs w:val="22"/>
        </w:rPr>
        <w:t xml:space="preserve">03 Уст. повеља </w:t>
      </w:r>
      <w:r w:rsidRPr="00204A81">
        <w:rPr>
          <w:color w:val="000000"/>
          <w:sz w:val="22"/>
          <w:szCs w:val="22"/>
          <w:lang w:val="sr-Cyrl-RS"/>
        </w:rPr>
        <w:t>„</w:t>
      </w:r>
      <w:r w:rsidRPr="00204A81">
        <w:rPr>
          <w:color w:val="000000"/>
          <w:sz w:val="22"/>
          <w:szCs w:val="22"/>
        </w:rPr>
        <w:t>Сл.гласник РС</w:t>
      </w:r>
      <w:r w:rsidRPr="00204A81">
        <w:rPr>
          <w:color w:val="000000"/>
          <w:sz w:val="22"/>
          <w:szCs w:val="22"/>
          <w:lang w:val="sr-Cyrl-RS"/>
        </w:rPr>
        <w:t>“</w:t>
      </w:r>
      <w:r w:rsidRPr="00204A81">
        <w:rPr>
          <w:color w:val="000000"/>
          <w:sz w:val="22"/>
          <w:szCs w:val="22"/>
        </w:rPr>
        <w:t xml:space="preserve"> 80/</w:t>
      </w:r>
      <w:r w:rsidRPr="00204A81">
        <w:rPr>
          <w:color w:val="000000"/>
          <w:sz w:val="22"/>
          <w:szCs w:val="22"/>
          <w:lang w:val="sr-Cyrl-RS"/>
        </w:rPr>
        <w:t>20</w:t>
      </w:r>
      <w:r w:rsidRPr="00204A81">
        <w:rPr>
          <w:color w:val="000000"/>
          <w:sz w:val="22"/>
          <w:szCs w:val="22"/>
        </w:rPr>
        <w:t xml:space="preserve">15) и Закон о платним услугама  ( </w:t>
      </w:r>
      <w:r w:rsidRPr="00204A81">
        <w:rPr>
          <w:color w:val="000000"/>
          <w:sz w:val="22"/>
          <w:szCs w:val="22"/>
          <w:lang w:val="sr-Cyrl-RS"/>
        </w:rPr>
        <w:t>„</w:t>
      </w:r>
      <w:r w:rsidRPr="00204A81">
        <w:rPr>
          <w:color w:val="000000"/>
          <w:sz w:val="22"/>
          <w:szCs w:val="22"/>
        </w:rPr>
        <w:t>Сл. гласник РС</w:t>
      </w:r>
      <w:r w:rsidRPr="00204A81">
        <w:rPr>
          <w:color w:val="000000"/>
          <w:sz w:val="22"/>
          <w:szCs w:val="22"/>
          <w:lang w:val="sr-Cyrl-RS"/>
        </w:rPr>
        <w:t xml:space="preserve">“ </w:t>
      </w:r>
      <w:r w:rsidRPr="00204A81">
        <w:rPr>
          <w:color w:val="000000"/>
          <w:sz w:val="22"/>
          <w:szCs w:val="22"/>
        </w:rPr>
        <w:t>број 139/2014)</w:t>
      </w:r>
      <w:r w:rsidRPr="00204A81">
        <w:rPr>
          <w:sz w:val="22"/>
          <w:szCs w:val="22"/>
          <w:lang w:val="ru-RU"/>
        </w:rPr>
        <w:t>:</w:t>
      </w:r>
    </w:p>
    <w:p w14:paraId="735C1B5E" w14:textId="77777777" w:rsidR="00204A81" w:rsidRPr="00204A81" w:rsidRDefault="00204A81" w:rsidP="00204A81">
      <w:pPr>
        <w:ind w:left="360" w:hanging="360"/>
        <w:rPr>
          <w:sz w:val="22"/>
          <w:szCs w:val="22"/>
          <w:lang w:val="ru-RU"/>
        </w:rPr>
      </w:pPr>
      <w:r w:rsidRPr="00204A81">
        <w:rPr>
          <w:sz w:val="22"/>
          <w:szCs w:val="22"/>
          <w:lang w:val="ru-RU"/>
        </w:rPr>
        <w:t xml:space="preserve">1) бланко сопствену меницу за </w:t>
      </w:r>
      <w:r w:rsidRPr="00204A81">
        <w:rPr>
          <w:sz w:val="22"/>
          <w:szCs w:val="22"/>
          <w:lang w:val="sr-Cyrl-RS"/>
        </w:rPr>
        <w:t xml:space="preserve">озбиљност понуде </w:t>
      </w:r>
      <w:r w:rsidRPr="00204A81">
        <w:rPr>
          <w:sz w:val="22"/>
          <w:szCs w:val="22"/>
          <w:lang w:val="ru-RU"/>
        </w:rPr>
        <w:t>која је потписана и оверена службеним печатом од стране овлашћеног  лица,</w:t>
      </w:r>
    </w:p>
    <w:p w14:paraId="2F92DC36" w14:textId="77777777" w:rsidR="00204A81" w:rsidRPr="00204A81" w:rsidRDefault="00204A81" w:rsidP="00204A81">
      <w:pPr>
        <w:ind w:left="360" w:hanging="360"/>
        <w:rPr>
          <w:sz w:val="22"/>
          <w:szCs w:val="22"/>
          <w:lang w:val="ru-RU"/>
        </w:rPr>
      </w:pPr>
      <w:r w:rsidRPr="00204A81">
        <w:rPr>
          <w:sz w:val="22"/>
          <w:szCs w:val="22"/>
          <w:lang w:val="ru-RU"/>
        </w:rPr>
        <w:t xml:space="preserve">2) Менично писмо – овлашћење којим понуђач овлашћује Наручиоца да може наплатити меницу  која је неопозива, без права протеста и наплатива на први позив, на износ од 5% од вредности понуде (без ПДВ-а) 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w:t>
      </w:r>
    </w:p>
    <w:p w14:paraId="3016CF39" w14:textId="77777777" w:rsidR="00204A81" w:rsidRPr="00204A81" w:rsidRDefault="00204A81" w:rsidP="00204A81">
      <w:pPr>
        <w:ind w:left="450" w:hanging="450"/>
        <w:rPr>
          <w:sz w:val="22"/>
          <w:szCs w:val="22"/>
          <w:lang w:val="ru-RU"/>
        </w:rPr>
      </w:pPr>
      <w:r w:rsidRPr="00204A81">
        <w:rPr>
          <w:sz w:val="22"/>
          <w:szCs w:val="22"/>
          <w:lang w:val="ru-RU"/>
        </w:rPr>
        <w:t>3)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6187BBF" w14:textId="77777777" w:rsidR="00204A81" w:rsidRPr="00204A81" w:rsidRDefault="00204A81" w:rsidP="00204A81">
      <w:pPr>
        <w:ind w:left="360" w:hanging="360"/>
        <w:rPr>
          <w:color w:val="000000"/>
          <w:sz w:val="22"/>
          <w:szCs w:val="22"/>
        </w:rPr>
      </w:pPr>
      <w:r w:rsidRPr="00204A81">
        <w:rPr>
          <w:sz w:val="22"/>
          <w:szCs w:val="22"/>
          <w:lang w:val="ru-RU"/>
        </w:rPr>
        <w:t xml:space="preserve">4) фотокопију ОП обрасца </w:t>
      </w:r>
      <w:r w:rsidRPr="00204A81">
        <w:rPr>
          <w:sz w:val="22"/>
          <w:szCs w:val="22"/>
        </w:rPr>
        <w:t xml:space="preserve">за законског заступника и лица овлашћених за потпис менице / овлашћења (Оверени потписи лица овлашћених за заступање), </w:t>
      </w:r>
    </w:p>
    <w:p w14:paraId="24503783" w14:textId="77777777" w:rsidR="00204A81" w:rsidRPr="00204A81" w:rsidRDefault="00204A81" w:rsidP="00204A81">
      <w:pPr>
        <w:ind w:left="360" w:hanging="360"/>
        <w:rPr>
          <w:color w:val="000000"/>
          <w:sz w:val="22"/>
          <w:szCs w:val="22"/>
        </w:rPr>
      </w:pPr>
      <w:r w:rsidRPr="00204A81">
        <w:rPr>
          <w:color w:val="000000"/>
          <w:sz w:val="22"/>
          <w:szCs w:val="22"/>
          <w:lang w:val="sr-Cyrl-RS"/>
        </w:rPr>
        <w:t>5) д</w:t>
      </w:r>
      <w:r w:rsidRPr="00204A81">
        <w:rPr>
          <w:color w:val="000000"/>
          <w:sz w:val="22"/>
          <w:szCs w:val="22"/>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204A81">
        <w:rPr>
          <w:color w:val="000000"/>
          <w:sz w:val="22"/>
          <w:szCs w:val="22"/>
          <w:lang w:val="sr-Cyrl-RS"/>
        </w:rPr>
        <w:t xml:space="preserve"> у складу са Одлуком о ближим условима, садржини и начину вођења регистра меница и овлашћења („Сл. гласник РС“ бр. 56/2011 и 80/2015,76/2016).</w:t>
      </w:r>
    </w:p>
    <w:p w14:paraId="346E7070" w14:textId="77777777" w:rsidR="00204A81" w:rsidRPr="00204A81" w:rsidRDefault="00204A81" w:rsidP="00204A81">
      <w:pPr>
        <w:rPr>
          <w:sz w:val="22"/>
          <w:szCs w:val="22"/>
          <w:lang w:val="ru-RU"/>
        </w:rPr>
      </w:pPr>
      <w:r w:rsidRPr="00204A81">
        <w:rPr>
          <w:sz w:val="22"/>
          <w:szCs w:val="22"/>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0BDC35FB" w14:textId="77777777" w:rsidR="00204A81" w:rsidRPr="00204A81" w:rsidRDefault="00204A81" w:rsidP="00204A81">
      <w:pPr>
        <w:rPr>
          <w:sz w:val="22"/>
          <w:szCs w:val="22"/>
          <w:lang w:val="ru-RU"/>
        </w:rPr>
      </w:pPr>
      <w:r w:rsidRPr="00204A81">
        <w:rPr>
          <w:sz w:val="22"/>
          <w:szCs w:val="22"/>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1A0FA7FE" w14:textId="77777777" w:rsidR="00204A81" w:rsidRPr="00204A81" w:rsidRDefault="00204A81" w:rsidP="00204A81">
      <w:pPr>
        <w:rPr>
          <w:sz w:val="22"/>
          <w:szCs w:val="22"/>
          <w:lang w:val="ru-RU"/>
        </w:rPr>
      </w:pPr>
      <w:r w:rsidRPr="00204A81">
        <w:rPr>
          <w:sz w:val="22"/>
          <w:szCs w:val="22"/>
          <w:lang w:val="ru-RU"/>
        </w:rPr>
        <w:t xml:space="preserve">Уколико средство финансијског обезбеђења није достављено у складу са захтевом из Конкурсне документације понуда ће бити одбијена као неприхватљива. </w:t>
      </w:r>
    </w:p>
    <w:p w14:paraId="3AD0ECF9" w14:textId="36E59735" w:rsidR="00204A81" w:rsidRPr="00204A81" w:rsidRDefault="00204A81" w:rsidP="00C64027">
      <w:pPr>
        <w:rPr>
          <w:rFonts w:cs="Arial"/>
          <w:color w:val="000000" w:themeColor="text1"/>
          <w:sz w:val="22"/>
          <w:szCs w:val="22"/>
          <w:lang w:val="sr-Cyrl-RS"/>
        </w:rPr>
      </w:pPr>
    </w:p>
    <w:p w14:paraId="20E69E27" w14:textId="77777777" w:rsidR="00204A81" w:rsidRPr="00204A81" w:rsidRDefault="00204A81" w:rsidP="00C64027">
      <w:pPr>
        <w:rPr>
          <w:rFonts w:cs="Arial"/>
          <w:color w:val="000000" w:themeColor="text1"/>
          <w:sz w:val="24"/>
          <w:szCs w:val="24"/>
          <w:lang w:val="sr-Cyrl-RS"/>
        </w:rPr>
      </w:pPr>
    </w:p>
    <w:p w14:paraId="5BEF8B01" w14:textId="4837FB3C" w:rsidR="00C64027" w:rsidRPr="00204A81" w:rsidRDefault="00C64027" w:rsidP="00204A81">
      <w:pPr>
        <w:jc w:val="left"/>
        <w:rPr>
          <w:rFonts w:cs="Arial"/>
          <w:b/>
          <w:color w:val="000000" w:themeColor="text1"/>
          <w:sz w:val="24"/>
          <w:szCs w:val="24"/>
        </w:rPr>
      </w:pPr>
      <w:r w:rsidRPr="002C2C4F">
        <w:rPr>
          <w:rFonts w:cs="Arial"/>
          <w:b/>
          <w:color w:val="000000" w:themeColor="text1"/>
          <w:sz w:val="24"/>
          <w:szCs w:val="24"/>
        </w:rPr>
        <w:t>6.17.2. Средство обезбеђења за добро извршење посла</w:t>
      </w:r>
    </w:p>
    <w:p w14:paraId="6011A8F2" w14:textId="208B3724" w:rsidR="00204A81" w:rsidRPr="00204A81" w:rsidRDefault="00C64027" w:rsidP="00204A81">
      <w:pPr>
        <w:rPr>
          <w:rFonts w:eastAsia="TimesNewRomanPSMT" w:cs="Arial"/>
          <w:b/>
          <w:color w:val="000000" w:themeColor="text1"/>
          <w:sz w:val="24"/>
          <w:szCs w:val="24"/>
          <w:u w:val="single"/>
          <w:lang w:val="sr-Cyrl-RS"/>
        </w:rPr>
      </w:pPr>
      <w:bookmarkStart w:id="241" w:name="_Toc441651598"/>
      <w:bookmarkStart w:id="242" w:name="_Toc442559909"/>
      <w:r w:rsidRPr="00204A81">
        <w:rPr>
          <w:rFonts w:cs="Arial"/>
          <w:b/>
          <w:color w:val="000000" w:themeColor="text1"/>
          <w:sz w:val="24"/>
          <w:szCs w:val="24"/>
          <w:u w:val="single"/>
        </w:rPr>
        <w:t>Банкарска гаранција за добро извршење посла</w:t>
      </w:r>
      <w:bookmarkEnd w:id="241"/>
      <w:bookmarkEnd w:id="242"/>
      <w:r w:rsidR="00204A81" w:rsidRPr="00204A81">
        <w:rPr>
          <w:rFonts w:cs="Arial"/>
          <w:b/>
          <w:color w:val="000000" w:themeColor="text1"/>
          <w:sz w:val="24"/>
          <w:szCs w:val="24"/>
          <w:u w:val="single"/>
          <w:lang w:val="sr-Cyrl-RS"/>
        </w:rPr>
        <w:t>-</w:t>
      </w:r>
      <w:r w:rsidR="00204A81" w:rsidRPr="00204A81">
        <w:rPr>
          <w:rFonts w:eastAsia="TimesNewRomanPSMT" w:cs="Arial"/>
          <w:b/>
          <w:color w:val="000000" w:themeColor="text1"/>
          <w:sz w:val="24"/>
          <w:szCs w:val="24"/>
          <w:u w:val="single"/>
          <w:lang w:val="sr-Cyrl-RS"/>
        </w:rPr>
        <w:t xml:space="preserve"> за партију 1., 2., 4., 6., 7., 8., 9 и 10</w:t>
      </w:r>
    </w:p>
    <w:p w14:paraId="0FB4831A" w14:textId="7494511C" w:rsidR="00C64027" w:rsidRPr="00204A81" w:rsidRDefault="00C64027" w:rsidP="00C64027">
      <w:pPr>
        <w:pStyle w:val="KDPodnaslov3"/>
        <w:keepNext w:val="0"/>
        <w:spacing w:before="0"/>
        <w:rPr>
          <w:rFonts w:cs="Arial"/>
          <w:b/>
          <w:color w:val="000000" w:themeColor="text1"/>
          <w:sz w:val="24"/>
          <w:szCs w:val="24"/>
          <w:lang w:val="sr-Cyrl-RS"/>
        </w:rPr>
      </w:pPr>
    </w:p>
    <w:p w14:paraId="1B1638D7" w14:textId="77777777" w:rsidR="00C64027" w:rsidRPr="002C2C4F" w:rsidRDefault="00C64027" w:rsidP="00C64027">
      <w:pPr>
        <w:rPr>
          <w:rFonts w:cs="Arial"/>
          <w:color w:val="000000" w:themeColor="text1"/>
          <w:sz w:val="24"/>
          <w:szCs w:val="24"/>
          <w:lang w:val="sr-Cyrl-RS"/>
        </w:rPr>
      </w:pPr>
      <w:r w:rsidRPr="002C2C4F">
        <w:rPr>
          <w:rFonts w:cs="Arial"/>
          <w:color w:val="000000" w:themeColor="text1"/>
          <w:sz w:val="24"/>
          <w:szCs w:val="24"/>
          <w:lang w:val="sr-Cyrl-RS"/>
        </w:rPr>
        <w:t>П</w:t>
      </w:r>
      <w:r w:rsidRPr="002C2C4F">
        <w:rPr>
          <w:rFonts w:cs="Arial"/>
          <w:color w:val="000000" w:themeColor="text1"/>
          <w:sz w:val="24"/>
          <w:szCs w:val="24"/>
        </w:rPr>
        <w:t xml:space="preserve">онуђач је дужан да у тренутку закључења Уговора а најкасније у року од </w:t>
      </w:r>
      <w:r w:rsidRPr="002C2C4F">
        <w:rPr>
          <w:rFonts w:cs="Arial"/>
          <w:color w:val="000000" w:themeColor="text1"/>
          <w:sz w:val="24"/>
          <w:szCs w:val="24"/>
          <w:lang w:val="sr-Cyrl-RS"/>
        </w:rPr>
        <w:t>10</w:t>
      </w:r>
      <w:r w:rsidRPr="002C2C4F">
        <w:rPr>
          <w:rFonts w:cs="Arial"/>
          <w:color w:val="000000" w:themeColor="text1"/>
          <w:sz w:val="24"/>
          <w:szCs w:val="24"/>
        </w:rPr>
        <w:t xml:space="preserve"> (</w:t>
      </w:r>
      <w:r w:rsidRPr="002C2C4F">
        <w:rPr>
          <w:rFonts w:cs="Arial"/>
          <w:color w:val="000000" w:themeColor="text1"/>
          <w:sz w:val="24"/>
          <w:szCs w:val="24"/>
          <w:lang w:val="sr-Cyrl-RS"/>
        </w:rPr>
        <w:t>десет</w:t>
      </w:r>
      <w:r w:rsidRPr="002C2C4F">
        <w:rPr>
          <w:rFonts w:cs="Arial"/>
          <w:color w:val="000000" w:themeColor="text1"/>
          <w:sz w:val="24"/>
          <w:szCs w:val="24"/>
        </w:rPr>
        <w:t xml:space="preserve">) дана од дана обостраног потписивања Уговора од законских заступника </w:t>
      </w:r>
      <w:r w:rsidRPr="002C2C4F">
        <w:rPr>
          <w:rFonts w:cs="Arial"/>
          <w:color w:val="000000" w:themeColor="text1"/>
          <w:sz w:val="24"/>
          <w:szCs w:val="24"/>
        </w:rPr>
        <w:lastRenderedPageBreak/>
        <w:t>уговорних страна,</w:t>
      </w:r>
      <w:r w:rsidRPr="002C2C4F">
        <w:rPr>
          <w:rFonts w:cs="Arial"/>
          <w:color w:val="000000" w:themeColor="text1"/>
          <w:sz w:val="24"/>
          <w:szCs w:val="24"/>
          <w:lang w:val="sr-Cyrl-RS"/>
        </w:rPr>
        <w:t xml:space="preserve"> </w:t>
      </w:r>
      <w:r w:rsidRPr="002C2C4F">
        <w:rPr>
          <w:rFonts w:cs="Arial"/>
          <w:color w:val="000000" w:themeColor="text1"/>
          <w:sz w:val="24"/>
          <w:szCs w:val="24"/>
        </w:rPr>
        <w:t>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2C2C4F">
        <w:rPr>
          <w:rFonts w:cs="Arial"/>
          <w:color w:val="000000" w:themeColor="text1"/>
          <w:sz w:val="24"/>
          <w:szCs w:val="24"/>
          <w:lang w:val="sr-Cyrl-RS"/>
        </w:rPr>
        <w:t>у</w:t>
      </w:r>
      <w:r w:rsidRPr="002C2C4F">
        <w:rPr>
          <w:rFonts w:cs="Arial"/>
          <w:color w:val="000000" w:themeColor="text1"/>
          <w:sz w:val="24"/>
          <w:szCs w:val="24"/>
        </w:rPr>
        <w:t xml:space="preserve"> банкарску гаранцију за добро извршење посла.</w:t>
      </w:r>
    </w:p>
    <w:p w14:paraId="3E8F5304"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B70A22A"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Банкарска гаранција мора трајати најмање </w:t>
      </w:r>
      <w:r w:rsidRPr="002C2C4F">
        <w:rPr>
          <w:rFonts w:cs="Arial"/>
          <w:color w:val="000000" w:themeColor="text1"/>
          <w:sz w:val="24"/>
          <w:szCs w:val="24"/>
          <w:lang w:val="sr-Cyrl-RS"/>
        </w:rPr>
        <w:t>3</w:t>
      </w:r>
      <w:r w:rsidRPr="002C2C4F">
        <w:rPr>
          <w:rFonts w:cs="Arial"/>
          <w:color w:val="000000" w:themeColor="text1"/>
          <w:sz w:val="24"/>
          <w:szCs w:val="24"/>
        </w:rPr>
        <w:t>0 календарских дана дуже од рока одређеног за коначно извршење посла.</w:t>
      </w:r>
    </w:p>
    <w:p w14:paraId="4B09D357"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2FD7F48"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6208BC5B"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42EC8AD"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190D978F" w14:textId="77777777" w:rsidR="00C64027" w:rsidRPr="002C2C4F" w:rsidRDefault="00C64027" w:rsidP="00C64027">
      <w:pPr>
        <w:rPr>
          <w:rFonts w:cs="Arial"/>
          <w:color w:val="000000" w:themeColor="text1"/>
          <w:sz w:val="24"/>
          <w:szCs w:val="24"/>
          <w:lang w:val="sr-Cyrl-CS"/>
        </w:rPr>
      </w:pPr>
    </w:p>
    <w:p w14:paraId="397BF83B" w14:textId="3246CB61" w:rsidR="00C64027" w:rsidRPr="002C2C4F" w:rsidRDefault="00C64027" w:rsidP="00C64027">
      <w:pPr>
        <w:rPr>
          <w:rFonts w:cs="Arial"/>
          <w:b/>
          <w:color w:val="000000" w:themeColor="text1"/>
          <w:sz w:val="24"/>
          <w:szCs w:val="24"/>
          <w:lang w:val="sr-Cyrl-CS"/>
        </w:rPr>
      </w:pPr>
    </w:p>
    <w:p w14:paraId="63EEBA83" w14:textId="11ADFCFB" w:rsidR="00C64027" w:rsidRPr="002C2C4F" w:rsidRDefault="00C64027" w:rsidP="00C64027">
      <w:pPr>
        <w:pStyle w:val="KDPodnaslov3"/>
        <w:keepNext w:val="0"/>
        <w:spacing w:before="0"/>
        <w:rPr>
          <w:rFonts w:cs="Arial"/>
          <w:b/>
          <w:color w:val="000000" w:themeColor="text1"/>
          <w:sz w:val="24"/>
          <w:szCs w:val="24"/>
        </w:rPr>
      </w:pPr>
      <w:r w:rsidRPr="002C2C4F">
        <w:rPr>
          <w:rFonts w:cs="Arial"/>
          <w:b/>
          <w:color w:val="000000" w:themeColor="text1"/>
          <w:sz w:val="24"/>
          <w:szCs w:val="24"/>
        </w:rPr>
        <w:t>Меница за добро извршење посла</w:t>
      </w:r>
      <w:r w:rsidR="00204A81">
        <w:rPr>
          <w:rFonts w:cs="Arial"/>
          <w:b/>
          <w:color w:val="000000" w:themeColor="text1"/>
          <w:sz w:val="24"/>
          <w:szCs w:val="24"/>
        </w:rPr>
        <w:t>-</w:t>
      </w:r>
      <w:r w:rsidR="00204A81" w:rsidRPr="00204A81">
        <w:rPr>
          <w:rFonts w:cs="Arial"/>
          <w:b/>
          <w:color w:val="000000" w:themeColor="text1"/>
          <w:sz w:val="24"/>
          <w:szCs w:val="24"/>
          <w:lang w:val="sr-Cyrl-RS"/>
        </w:rPr>
        <w:t xml:space="preserve"> за партије 3., 5., 11., 12., 13 и 14.</w:t>
      </w:r>
      <w:r w:rsidRPr="002C2C4F">
        <w:rPr>
          <w:rFonts w:cs="Arial"/>
          <w:b/>
          <w:color w:val="000000" w:themeColor="text1"/>
          <w:sz w:val="24"/>
          <w:szCs w:val="24"/>
        </w:rPr>
        <w:t xml:space="preserve"> </w:t>
      </w:r>
    </w:p>
    <w:p w14:paraId="58760D94" w14:textId="77777777" w:rsidR="00C64027" w:rsidRPr="002C2C4F" w:rsidRDefault="00C64027" w:rsidP="00C64027">
      <w:pPr>
        <w:rPr>
          <w:rFonts w:cs="Arial"/>
          <w:color w:val="000000" w:themeColor="text1"/>
          <w:sz w:val="24"/>
          <w:szCs w:val="24"/>
        </w:rPr>
      </w:pPr>
      <w:r w:rsidRPr="002C2C4F">
        <w:rPr>
          <w:rFonts w:eastAsia="TimesNewRomanPSMT" w:cs="Arial"/>
          <w:color w:val="000000" w:themeColor="text1"/>
          <w:sz w:val="24"/>
          <w:szCs w:val="24"/>
        </w:rPr>
        <w:t xml:space="preserve">Изабрани понуђач је дужан да у тренутку закључења Уговора а најкасније у року од </w:t>
      </w:r>
      <w:r w:rsidRPr="002C2C4F">
        <w:rPr>
          <w:rFonts w:eastAsia="TimesNewRomanPSMT" w:cs="Arial"/>
          <w:color w:val="000000" w:themeColor="text1"/>
          <w:sz w:val="24"/>
          <w:szCs w:val="24"/>
          <w:lang w:val="sr-Cyrl-RS"/>
        </w:rPr>
        <w:t>10</w:t>
      </w:r>
      <w:r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lang w:val="sr-Cyrl-RS"/>
        </w:rPr>
        <w:t>десет</w:t>
      </w:r>
      <w:r w:rsidRPr="002C2C4F">
        <w:rPr>
          <w:rFonts w:eastAsia="TimesNewRomanPSMT" w:cs="Arial"/>
          <w:color w:val="000000" w:themeColor="text1"/>
          <w:sz w:val="24"/>
          <w:szCs w:val="24"/>
        </w:rPr>
        <w:t>) дана од дана обостраног потписивања Уговора од законских заступника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уговорних страна,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2C2C4F">
        <w:rPr>
          <w:rFonts w:eastAsia="TimesNewRomanPSMT" w:cs="Arial"/>
          <w:color w:val="000000" w:themeColor="text1"/>
          <w:sz w:val="24"/>
          <w:szCs w:val="24"/>
          <w:lang w:val="sr-Cyrl-RS"/>
        </w:rPr>
        <w:t xml:space="preserve">Сфо </w:t>
      </w:r>
      <w:r w:rsidRPr="002C2C4F">
        <w:rPr>
          <w:rFonts w:eastAsia="TimesNewRomanPSMT" w:cs="Arial"/>
          <w:color w:val="000000" w:themeColor="text1"/>
          <w:sz w:val="24"/>
          <w:szCs w:val="24"/>
        </w:rPr>
        <w:t>за добро извршење посла преда Наручиоцу:</w:t>
      </w:r>
    </w:p>
    <w:p w14:paraId="43F3C660" w14:textId="77777777" w:rsidR="00C64027" w:rsidRPr="002C2C4F" w:rsidRDefault="00C64027" w:rsidP="00935C0F">
      <w:pPr>
        <w:pStyle w:val="ListParagraph"/>
        <w:numPr>
          <w:ilvl w:val="0"/>
          <w:numId w:val="1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бланко сопствену меницу за </w:t>
      </w:r>
      <w:r w:rsidRPr="002C2C4F">
        <w:rPr>
          <w:rFonts w:ascii="Arial" w:hAnsi="Arial" w:cs="Arial"/>
          <w:color w:val="000000" w:themeColor="text1"/>
          <w:sz w:val="24"/>
          <w:szCs w:val="24"/>
          <w:lang w:val="sr-Cyrl-RS"/>
        </w:rPr>
        <w:t>добро извршење посла</w:t>
      </w:r>
      <w:r w:rsidRPr="002C2C4F">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7A0E2205" w14:textId="77777777" w:rsidR="00C64027" w:rsidRPr="002C2C4F" w:rsidRDefault="00C64027" w:rsidP="00935C0F">
      <w:pPr>
        <w:pStyle w:val="ListParagraph"/>
        <w:numPr>
          <w:ilvl w:val="0"/>
          <w:numId w:val="1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Менично писмо – овлашћење којим понуђач овлашћује наручиоца да може наплатити меницу  на износ од 10 % од вредности уговора (без ПДВ-а) са роком важења минимално мин</w:t>
      </w:r>
      <w:r w:rsidRPr="002C2C4F">
        <w:rPr>
          <w:rFonts w:ascii="Arial" w:hAnsi="Arial" w:cs="Arial"/>
          <w:color w:val="000000" w:themeColor="text1"/>
          <w:sz w:val="24"/>
          <w:szCs w:val="24"/>
          <w:lang w:val="sr-Cyrl-RS"/>
        </w:rPr>
        <w:t xml:space="preserve"> </w:t>
      </w:r>
      <w:r w:rsidRPr="002C2C4F">
        <w:rPr>
          <w:rFonts w:ascii="Arial" w:hAnsi="Arial" w:cs="Arial"/>
          <w:color w:val="000000" w:themeColor="text1"/>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0B3C0F28" w14:textId="77777777" w:rsidR="00C64027" w:rsidRPr="002C2C4F" w:rsidRDefault="00C64027" w:rsidP="00935C0F">
      <w:pPr>
        <w:pStyle w:val="ListParagraph"/>
        <w:numPr>
          <w:ilvl w:val="0"/>
          <w:numId w:val="1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1E3665" w14:textId="77777777" w:rsidR="00C64027" w:rsidRPr="002C2C4F" w:rsidRDefault="00C64027" w:rsidP="00935C0F">
      <w:pPr>
        <w:numPr>
          <w:ilvl w:val="0"/>
          <w:numId w:val="18"/>
        </w:numPr>
        <w:rPr>
          <w:rFonts w:eastAsia="TimesNewRomanPSMT" w:cs="Arial"/>
          <w:color w:val="000000" w:themeColor="text1"/>
          <w:sz w:val="24"/>
          <w:szCs w:val="24"/>
        </w:rPr>
      </w:pPr>
      <w:r w:rsidRPr="002C2C4F">
        <w:rPr>
          <w:rFonts w:eastAsia="TimesNewRomanPSMT" w:cs="Arial"/>
          <w:color w:val="000000" w:themeColor="text1"/>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14197166" w14:textId="77777777" w:rsidR="00C64027" w:rsidRPr="002C2C4F" w:rsidRDefault="00C64027" w:rsidP="00935C0F">
      <w:pPr>
        <w:pStyle w:val="ListParagraph"/>
        <w:numPr>
          <w:ilvl w:val="0"/>
          <w:numId w:val="18"/>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200C14"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Меница може бити наплаћена у случају да изабрани понуђач не буде извршавао своје</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уговорне обавезе у роковима и на начин предвиђен уговором. </w:t>
      </w:r>
    </w:p>
    <w:p w14:paraId="7B7C33AD" w14:textId="77777777" w:rsidR="00C64027" w:rsidRPr="002C2C4F" w:rsidRDefault="00C64027" w:rsidP="00C64027">
      <w:pPr>
        <w:ind w:left="851"/>
        <w:rPr>
          <w:rFonts w:cs="Arial"/>
          <w:color w:val="000000" w:themeColor="text1"/>
          <w:sz w:val="24"/>
          <w:szCs w:val="24"/>
        </w:rPr>
      </w:pPr>
    </w:p>
    <w:p w14:paraId="66D780F0" w14:textId="77777777" w:rsidR="00C64027" w:rsidRPr="00204A81" w:rsidRDefault="00C64027" w:rsidP="00C64027">
      <w:pPr>
        <w:jc w:val="left"/>
        <w:rPr>
          <w:rFonts w:cs="Arial"/>
          <w:b/>
          <w:color w:val="000000" w:themeColor="text1"/>
          <w:sz w:val="24"/>
          <w:szCs w:val="24"/>
        </w:rPr>
      </w:pPr>
      <w:r w:rsidRPr="00204A81">
        <w:rPr>
          <w:rFonts w:cs="Arial"/>
          <w:b/>
          <w:color w:val="000000" w:themeColor="text1"/>
          <w:sz w:val="24"/>
          <w:szCs w:val="24"/>
        </w:rPr>
        <w:t>6.17.3. Средство обезбеђења за отклањање недостатака у гарантном року</w:t>
      </w:r>
    </w:p>
    <w:p w14:paraId="604B1D0D" w14:textId="3CA66632" w:rsidR="00204A81" w:rsidRPr="00204A81" w:rsidRDefault="00C64027" w:rsidP="00204A81">
      <w:pPr>
        <w:rPr>
          <w:rFonts w:eastAsia="TimesNewRomanPSMT" w:cs="Arial"/>
          <w:b/>
          <w:color w:val="000000" w:themeColor="text1"/>
          <w:sz w:val="24"/>
          <w:szCs w:val="24"/>
          <w:u w:val="single"/>
          <w:lang w:val="sr-Cyrl-RS"/>
        </w:rPr>
      </w:pPr>
      <w:bookmarkStart w:id="243" w:name="_Toc441651601"/>
      <w:bookmarkStart w:id="244" w:name="_Toc442559912"/>
      <w:r w:rsidRPr="002C2C4F">
        <w:rPr>
          <w:rFonts w:eastAsia="TimesNewRomanPSMT" w:cs="Arial"/>
          <w:b/>
          <w:bCs/>
          <w:iCs/>
          <w:color w:val="000000" w:themeColor="text1"/>
          <w:sz w:val="24"/>
          <w:szCs w:val="24"/>
        </w:rPr>
        <w:t xml:space="preserve">Банкарска гаранција за отклањање </w:t>
      </w:r>
      <w:r w:rsidRPr="002C2C4F">
        <w:rPr>
          <w:rFonts w:eastAsia="TimesNewRomanPSMT" w:cs="Arial"/>
          <w:b/>
          <w:bCs/>
          <w:iCs/>
          <w:color w:val="000000" w:themeColor="text1"/>
          <w:sz w:val="24"/>
          <w:szCs w:val="24"/>
          <w:lang w:val="sr-Cyrl-RS"/>
        </w:rPr>
        <w:t>недостатака</w:t>
      </w:r>
      <w:r w:rsidRPr="002C2C4F">
        <w:rPr>
          <w:rFonts w:eastAsia="TimesNewRomanPSMT" w:cs="Arial"/>
          <w:b/>
          <w:bCs/>
          <w:iCs/>
          <w:color w:val="000000" w:themeColor="text1"/>
          <w:sz w:val="24"/>
          <w:szCs w:val="24"/>
        </w:rPr>
        <w:t xml:space="preserve"> у гарантном року</w:t>
      </w:r>
      <w:r w:rsidR="00204A81" w:rsidRPr="00204A81">
        <w:rPr>
          <w:rFonts w:eastAsia="TimesNewRomanPSMT" w:cs="Arial"/>
          <w:b/>
          <w:bCs/>
          <w:iCs/>
          <w:color w:val="000000" w:themeColor="text1"/>
          <w:sz w:val="24"/>
          <w:szCs w:val="24"/>
        </w:rPr>
        <w:t>-</w:t>
      </w:r>
      <w:r w:rsidR="00204A81" w:rsidRPr="00204A81">
        <w:rPr>
          <w:rFonts w:eastAsia="TimesNewRomanPSMT" w:cs="Arial"/>
          <w:b/>
          <w:color w:val="000000" w:themeColor="text1"/>
          <w:sz w:val="24"/>
          <w:szCs w:val="24"/>
          <w:lang w:val="sr-Cyrl-RS"/>
        </w:rPr>
        <w:t xml:space="preserve"> за партију 1., 2., 4., 6., 7., 8., 9 и 10</w:t>
      </w:r>
    </w:p>
    <w:p w14:paraId="13B14926" w14:textId="35E9DE9C" w:rsidR="00C64027" w:rsidRPr="002C2C4F" w:rsidRDefault="00C64027" w:rsidP="00C64027">
      <w:pPr>
        <w:rPr>
          <w:rFonts w:eastAsia="TimesNewRomanPSMT" w:cs="Arial"/>
          <w:b/>
          <w:bCs/>
          <w:iCs/>
          <w:color w:val="000000" w:themeColor="text1"/>
          <w:sz w:val="24"/>
          <w:szCs w:val="24"/>
        </w:rPr>
      </w:pPr>
    </w:p>
    <w:p w14:paraId="134FF4C6" w14:textId="77777777" w:rsidR="00C64027" w:rsidRPr="002C2C4F" w:rsidRDefault="00C64027" w:rsidP="00C64027">
      <w:pPr>
        <w:rPr>
          <w:rFonts w:eastAsia="TimesNewRomanPSMT" w:cs="Arial"/>
          <w:color w:val="000000" w:themeColor="text1"/>
          <w:sz w:val="24"/>
          <w:szCs w:val="24"/>
          <w:lang w:val="sr-Cyrl-CS"/>
        </w:rPr>
      </w:pPr>
      <w:r w:rsidRPr="002C2C4F">
        <w:rPr>
          <w:rFonts w:eastAsia="TimesNewRomanPSMT" w:cs="Arial"/>
          <w:color w:val="000000" w:themeColor="text1"/>
          <w:sz w:val="24"/>
          <w:szCs w:val="24"/>
        </w:rPr>
        <w:t xml:space="preserve">Понуђач се обавезује да преда Наручиоцу </w:t>
      </w:r>
      <w:r w:rsidR="00BF06E9" w:rsidRPr="002C2C4F">
        <w:rPr>
          <w:rFonts w:cs="Arial"/>
          <w:color w:val="000000" w:themeColor="text1"/>
          <w:sz w:val="24"/>
          <w:szCs w:val="24"/>
        </w:rPr>
        <w:t xml:space="preserve">у </w:t>
      </w:r>
      <w:r w:rsidR="00BF06E9" w:rsidRPr="002C2C4F">
        <w:rPr>
          <w:rFonts w:cs="Arial"/>
          <w:color w:val="000000" w:themeColor="text1"/>
          <w:sz w:val="24"/>
          <w:szCs w:val="24"/>
          <w:lang w:val="sr-Cyrl-RS"/>
        </w:rPr>
        <w:t>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w:t>
      </w:r>
      <w:r w:rsidR="00BF06E9"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rPr>
        <w:t>банкарску гаранцију за отклањање недостатака у  гарантном року која је неопозива, безусловна,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без права протеста и платива на први позив, издата у висини </w:t>
      </w:r>
      <w:r w:rsidRPr="002C2C4F">
        <w:rPr>
          <w:rFonts w:eastAsia="TimesNewRomanPSMT" w:cs="Arial"/>
          <w:color w:val="000000" w:themeColor="text1"/>
          <w:sz w:val="24"/>
          <w:szCs w:val="24"/>
          <w:lang w:val="sr-Cyrl-RS"/>
        </w:rPr>
        <w:t>од 5% од вредности уговора</w:t>
      </w:r>
      <w:r w:rsidRPr="002C2C4F">
        <w:rPr>
          <w:rFonts w:eastAsia="TimesNewRomanPSMT" w:cs="Arial"/>
          <w:color w:val="000000" w:themeColor="text1"/>
          <w:sz w:val="24"/>
          <w:szCs w:val="24"/>
        </w:rPr>
        <w:t xml:space="preserve"> (без ПДВ-а) </w:t>
      </w:r>
      <w:r w:rsidRPr="002C2C4F">
        <w:rPr>
          <w:rFonts w:eastAsia="TimesNewRomanPSMT" w:cs="Arial"/>
          <w:color w:val="000000" w:themeColor="text1"/>
          <w:sz w:val="24"/>
          <w:szCs w:val="24"/>
          <w:lang w:val="sr-Cyrl-CS"/>
        </w:rPr>
        <w:t xml:space="preserve">са роком важења </w:t>
      </w:r>
      <w:r w:rsidRPr="002C2C4F">
        <w:rPr>
          <w:rFonts w:cs="Arial"/>
          <w:color w:val="000000" w:themeColor="text1"/>
          <w:sz w:val="24"/>
          <w:szCs w:val="24"/>
        </w:rPr>
        <w:t>минимално</w:t>
      </w:r>
      <w:r w:rsidRPr="002C2C4F">
        <w:rPr>
          <w:rFonts w:cs="Arial"/>
          <w:color w:val="000000" w:themeColor="text1"/>
          <w:sz w:val="24"/>
          <w:szCs w:val="24"/>
          <w:lang w:val="sr-Cyrl-RS"/>
        </w:rPr>
        <w:t xml:space="preserve"> 30</w:t>
      </w:r>
      <w:r w:rsidRPr="002C2C4F">
        <w:rPr>
          <w:rFonts w:cs="Arial"/>
          <w:color w:val="000000" w:themeColor="text1"/>
          <w:sz w:val="24"/>
          <w:szCs w:val="24"/>
        </w:rPr>
        <w:t xml:space="preserve"> дана дужим од</w:t>
      </w:r>
      <w:r w:rsidRPr="002C2C4F">
        <w:rPr>
          <w:rFonts w:cs="Arial"/>
          <w:color w:val="000000" w:themeColor="text1"/>
          <w:sz w:val="24"/>
          <w:szCs w:val="24"/>
          <w:lang w:val="sr-Cyrl-RS"/>
        </w:rPr>
        <w:t xml:space="preserve"> истека</w:t>
      </w:r>
      <w:r w:rsidRPr="002C2C4F">
        <w:rPr>
          <w:rFonts w:cs="Arial"/>
          <w:color w:val="000000" w:themeColor="text1"/>
          <w:sz w:val="24"/>
          <w:szCs w:val="24"/>
        </w:rPr>
        <w:t xml:space="preserve"> гарантног рока</w:t>
      </w:r>
      <w:r w:rsidRPr="002C2C4F">
        <w:rPr>
          <w:rFonts w:cs="Arial"/>
          <w:color w:val="000000" w:themeColor="text1"/>
          <w:sz w:val="24"/>
          <w:szCs w:val="24"/>
          <w:lang w:val="sr-Cyrl-RS"/>
        </w:rPr>
        <w:t>.</w:t>
      </w:r>
      <w:r w:rsidRPr="002C2C4F">
        <w:rPr>
          <w:rFonts w:eastAsia="TimesNewRomanPSMT" w:cs="Arial"/>
          <w:color w:val="000000" w:themeColor="text1"/>
          <w:sz w:val="24"/>
          <w:szCs w:val="24"/>
          <w:lang w:val="sr-Cyrl-CS"/>
        </w:rPr>
        <w:t xml:space="preserve"> </w:t>
      </w:r>
    </w:p>
    <w:p w14:paraId="7D6E0BB8"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 xml:space="preserve">Банкарска гаранција за отклањање недостатака у гарантном року, доставља се  у </w:t>
      </w:r>
      <w:r w:rsidRPr="002C2C4F">
        <w:rPr>
          <w:rFonts w:eastAsia="TimesNewRomanPSMT" w:cs="Arial"/>
          <w:color w:val="000000" w:themeColor="text1"/>
          <w:sz w:val="24"/>
          <w:szCs w:val="24"/>
          <w:lang w:val="sr-Cyrl-RS"/>
        </w:rPr>
        <w:t xml:space="preserve">тренутку </w:t>
      </w:r>
      <w:r w:rsidRPr="002C2C4F">
        <w:rPr>
          <w:rFonts w:cs="Arial"/>
          <w:color w:val="000000" w:themeColor="text1"/>
          <w:sz w:val="24"/>
          <w:szCs w:val="24"/>
          <w:lang w:val="sr-Cyrl-RS"/>
        </w:rPr>
        <w:t>потписивања Записника о квантитативном и квалитативном пријему добара</w:t>
      </w:r>
      <w:r w:rsidRPr="002C2C4F">
        <w:rPr>
          <w:rFonts w:eastAsia="TimesNewRomanPSMT" w:cs="Arial"/>
          <w:color w:val="000000" w:themeColor="text1"/>
          <w:sz w:val="24"/>
          <w:szCs w:val="24"/>
        </w:rPr>
        <w:t xml:space="preserve"> 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14:paraId="01C4901A" w14:textId="77777777" w:rsidR="00C64027" w:rsidRPr="002C2C4F"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Достављена банкарска гаранција не може да садржи додатне услове за исплату, краћи рок и мањи износ.</w:t>
      </w:r>
    </w:p>
    <w:p w14:paraId="6CD8EB77" w14:textId="49D34223" w:rsidR="00C64027" w:rsidRDefault="00C64027" w:rsidP="00C64027">
      <w:pPr>
        <w:rPr>
          <w:rFonts w:eastAsia="TimesNewRomanPSMT" w:cs="Arial"/>
          <w:color w:val="000000" w:themeColor="text1"/>
          <w:sz w:val="24"/>
          <w:szCs w:val="24"/>
        </w:rPr>
      </w:pPr>
      <w:r w:rsidRPr="002C2C4F">
        <w:rPr>
          <w:rFonts w:eastAsia="TimesNewRomanPSMT" w:cs="Arial"/>
          <w:color w:val="000000" w:themeColor="text1"/>
          <w:sz w:val="24"/>
          <w:szCs w:val="24"/>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0051EA35" w14:textId="42CCD9DD" w:rsidR="00C64027" w:rsidRPr="002C2C4F" w:rsidRDefault="00C64027" w:rsidP="00204A81">
      <w:pPr>
        <w:tabs>
          <w:tab w:val="left" w:pos="1786"/>
        </w:tabs>
        <w:ind w:right="-6"/>
        <w:rPr>
          <w:rFonts w:cs="Arial"/>
          <w:color w:val="000000" w:themeColor="text1"/>
          <w:sz w:val="24"/>
          <w:szCs w:val="24"/>
        </w:rPr>
      </w:pPr>
    </w:p>
    <w:p w14:paraId="51A5EA85" w14:textId="42221FDD" w:rsidR="00C64027" w:rsidRPr="002C2C4F" w:rsidRDefault="00204A81" w:rsidP="00C64027">
      <w:pPr>
        <w:pStyle w:val="KDPodnaslov3"/>
        <w:keepNext w:val="0"/>
        <w:spacing w:before="0"/>
        <w:rPr>
          <w:rFonts w:eastAsia="TimesNewRomanPSMT" w:cs="Arial"/>
          <w:b/>
          <w:bCs/>
          <w:iCs/>
          <w:color w:val="000000" w:themeColor="text1"/>
          <w:sz w:val="24"/>
          <w:szCs w:val="24"/>
        </w:rPr>
      </w:pPr>
      <w:r>
        <w:rPr>
          <w:rFonts w:eastAsia="TimesNewRomanPSMT" w:cs="Arial"/>
          <w:b/>
          <w:bCs/>
          <w:iCs/>
          <w:color w:val="000000" w:themeColor="text1"/>
          <w:sz w:val="24"/>
          <w:szCs w:val="24"/>
        </w:rPr>
        <w:t>-</w:t>
      </w:r>
      <w:r w:rsidR="00C64027" w:rsidRPr="002C2C4F">
        <w:rPr>
          <w:rFonts w:eastAsia="TimesNewRomanPSMT" w:cs="Arial"/>
          <w:b/>
          <w:bCs/>
          <w:iCs/>
          <w:color w:val="000000" w:themeColor="text1"/>
          <w:sz w:val="24"/>
          <w:szCs w:val="24"/>
        </w:rPr>
        <w:t>Меница као гаранција за  отклањање грешака у гарантном року</w:t>
      </w:r>
      <w:bookmarkEnd w:id="243"/>
      <w:bookmarkEnd w:id="244"/>
      <w:r>
        <w:rPr>
          <w:rFonts w:eastAsia="TimesNewRomanPSMT" w:cs="Arial"/>
          <w:b/>
          <w:bCs/>
          <w:iCs/>
          <w:color w:val="000000" w:themeColor="text1"/>
          <w:sz w:val="24"/>
          <w:szCs w:val="24"/>
        </w:rPr>
        <w:t>-</w:t>
      </w:r>
      <w:r w:rsidRPr="00204A81">
        <w:rPr>
          <w:rFonts w:cs="Arial"/>
          <w:b/>
          <w:color w:val="000000" w:themeColor="text1"/>
          <w:sz w:val="24"/>
          <w:szCs w:val="24"/>
          <w:lang w:val="sr-Cyrl-RS"/>
        </w:rPr>
        <w:t xml:space="preserve"> за партије 3., 5., 11., 12., 13 и 14.</w:t>
      </w:r>
    </w:p>
    <w:p w14:paraId="6522DB3D"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Понуђач је обавезан да Наручиоцу </w:t>
      </w:r>
      <w:r w:rsidRPr="002C2C4F">
        <w:rPr>
          <w:rFonts w:cs="Arial"/>
          <w:color w:val="000000" w:themeColor="text1"/>
          <w:sz w:val="24"/>
          <w:szCs w:val="24"/>
          <w:lang w:val="sr-Cyrl-RS"/>
        </w:rPr>
        <w:t xml:space="preserve">у 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Pr="002C2C4F">
        <w:rPr>
          <w:rFonts w:cs="Arial"/>
          <w:color w:val="000000" w:themeColor="text1"/>
          <w:sz w:val="24"/>
          <w:szCs w:val="24"/>
        </w:rPr>
        <w:t>достави:</w:t>
      </w:r>
    </w:p>
    <w:p w14:paraId="054194B8" w14:textId="77777777" w:rsidR="00C64027" w:rsidRPr="002C2C4F" w:rsidRDefault="00C64027" w:rsidP="00935C0F">
      <w:pPr>
        <w:pStyle w:val="ListParagraph"/>
        <w:numPr>
          <w:ilvl w:val="0"/>
          <w:numId w:val="19"/>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бланко сопствену меницу за </w:t>
      </w:r>
      <w:r w:rsidRPr="002C2C4F">
        <w:rPr>
          <w:rFonts w:ascii="Arial" w:hAnsi="Arial" w:cs="Arial"/>
          <w:color w:val="000000" w:themeColor="text1"/>
          <w:sz w:val="24"/>
          <w:szCs w:val="24"/>
          <w:lang w:val="sr-Cyrl-RS"/>
        </w:rPr>
        <w:t>отклањање недостатака у гарантном року</w:t>
      </w:r>
      <w:r w:rsidRPr="002C2C4F">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FF31D5A" w14:textId="77777777" w:rsidR="00C64027" w:rsidRPr="002C2C4F" w:rsidRDefault="00C64027" w:rsidP="00935C0F">
      <w:pPr>
        <w:pStyle w:val="ListParagraph"/>
        <w:numPr>
          <w:ilvl w:val="0"/>
          <w:numId w:val="19"/>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Менично писмо – овлашћење којим понуђач овлашћује наручиоца да може наплатити меницу на износ од </w:t>
      </w:r>
      <w:r w:rsidRPr="002C2C4F">
        <w:rPr>
          <w:rFonts w:ascii="Arial" w:hAnsi="Arial" w:cs="Arial"/>
          <w:color w:val="000000" w:themeColor="text1"/>
          <w:sz w:val="24"/>
          <w:szCs w:val="24"/>
          <w:lang w:val="sr-Cyrl-RS"/>
        </w:rPr>
        <w:t>5</w:t>
      </w:r>
      <w:r w:rsidRPr="002C2C4F">
        <w:rPr>
          <w:rFonts w:ascii="Arial" w:hAnsi="Arial" w:cs="Arial"/>
          <w:color w:val="000000" w:themeColor="text1"/>
          <w:sz w:val="24"/>
          <w:szCs w:val="24"/>
        </w:rPr>
        <w:t>% од вредности уговора (без ПДВ) са роком важења минимално</w:t>
      </w:r>
      <w:r w:rsidRPr="002C2C4F">
        <w:rPr>
          <w:rFonts w:ascii="Arial" w:hAnsi="Arial" w:cs="Arial"/>
          <w:color w:val="000000" w:themeColor="text1"/>
          <w:sz w:val="24"/>
          <w:szCs w:val="24"/>
          <w:lang w:val="sr-Cyrl-RS"/>
        </w:rPr>
        <w:t xml:space="preserve"> 30</w:t>
      </w:r>
      <w:r w:rsidRPr="002C2C4F">
        <w:rPr>
          <w:rFonts w:ascii="Arial" w:hAnsi="Arial" w:cs="Arial"/>
          <w:color w:val="000000" w:themeColor="text1"/>
          <w:sz w:val="24"/>
          <w:szCs w:val="24"/>
        </w:rPr>
        <w:t xml:space="preserve"> дана дужим од </w:t>
      </w:r>
      <w:r w:rsidRPr="002C2C4F">
        <w:rPr>
          <w:rFonts w:ascii="Arial" w:hAnsi="Arial" w:cs="Arial"/>
          <w:color w:val="000000" w:themeColor="text1"/>
          <w:sz w:val="24"/>
          <w:szCs w:val="24"/>
          <w:lang w:val="sr-Cyrl-RS"/>
        </w:rPr>
        <w:t xml:space="preserve">истека </w:t>
      </w:r>
      <w:r w:rsidRPr="002C2C4F">
        <w:rPr>
          <w:rFonts w:ascii="Arial" w:hAnsi="Arial" w:cs="Arial"/>
          <w:color w:val="000000" w:themeColor="text1"/>
          <w:sz w:val="24"/>
          <w:szCs w:val="24"/>
        </w:rPr>
        <w:t xml:space="preserve">гарантног рока, с тим да евентуални продужетак </w:t>
      </w:r>
      <w:r w:rsidRPr="002C2C4F">
        <w:rPr>
          <w:rFonts w:ascii="Arial" w:hAnsi="Arial" w:cs="Arial"/>
          <w:color w:val="000000" w:themeColor="text1"/>
          <w:sz w:val="24"/>
          <w:szCs w:val="24"/>
          <w:lang w:val="sr-Cyrl-RS"/>
        </w:rPr>
        <w:t xml:space="preserve">гарантног </w:t>
      </w:r>
      <w:r w:rsidRPr="002C2C4F">
        <w:rPr>
          <w:rFonts w:ascii="Arial" w:hAnsi="Arial" w:cs="Arial"/>
          <w:color w:val="000000" w:themeColor="text1"/>
          <w:sz w:val="24"/>
          <w:szCs w:val="24"/>
        </w:rPr>
        <w:t xml:space="preserve">рока има за последицу и продужење рока важења менице и меничног овлашћења, </w:t>
      </w:r>
    </w:p>
    <w:p w14:paraId="6CB9DC9C" w14:textId="77777777" w:rsidR="00C64027" w:rsidRPr="002C2C4F" w:rsidRDefault="00C64027" w:rsidP="00935C0F">
      <w:pPr>
        <w:pStyle w:val="ListParagraph"/>
        <w:numPr>
          <w:ilvl w:val="0"/>
          <w:numId w:val="19"/>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151417C" w14:textId="77777777" w:rsidR="00C64027" w:rsidRPr="002C2C4F" w:rsidRDefault="00C64027" w:rsidP="00935C0F">
      <w:pPr>
        <w:pStyle w:val="ListParagraph"/>
        <w:numPr>
          <w:ilvl w:val="0"/>
          <w:numId w:val="19"/>
        </w:numPr>
        <w:spacing w:before="0" w:after="0" w:line="240" w:lineRule="auto"/>
        <w:rPr>
          <w:rFonts w:ascii="Arial" w:hAnsi="Arial" w:cs="Arial"/>
          <w:color w:val="000000" w:themeColor="text1"/>
          <w:sz w:val="24"/>
          <w:szCs w:val="24"/>
        </w:rPr>
      </w:pPr>
      <w:r w:rsidRPr="002C2C4F">
        <w:rPr>
          <w:rFonts w:ascii="Arial" w:eastAsia="TimesNewRomanPSMT" w:hAnsi="Arial" w:cs="Arial"/>
          <w:color w:val="000000" w:themeColor="text1"/>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154A12C8" w14:textId="77777777" w:rsidR="00C64027" w:rsidRPr="002C2C4F" w:rsidRDefault="00C64027" w:rsidP="00935C0F">
      <w:pPr>
        <w:pStyle w:val="ListParagraph"/>
        <w:numPr>
          <w:ilvl w:val="0"/>
          <w:numId w:val="19"/>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5BF493D"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 xml:space="preserve">Меница може бити наплаћена у случају да изабрани понуђач </w:t>
      </w:r>
      <w:r w:rsidRPr="002C2C4F">
        <w:rPr>
          <w:rFonts w:cs="Arial"/>
          <w:color w:val="000000" w:themeColor="text1"/>
          <w:sz w:val="24"/>
          <w:szCs w:val="24"/>
          <w:lang w:val="sr-Cyrl-RS"/>
        </w:rPr>
        <w:t>не отклони недостатке у гарантном року</w:t>
      </w:r>
      <w:r w:rsidRPr="002C2C4F">
        <w:rPr>
          <w:rFonts w:cs="Arial"/>
          <w:color w:val="000000" w:themeColor="text1"/>
          <w:sz w:val="24"/>
          <w:szCs w:val="24"/>
        </w:rPr>
        <w:t xml:space="preserve">. </w:t>
      </w:r>
    </w:p>
    <w:p w14:paraId="2669870C" w14:textId="77777777" w:rsidR="00C64027" w:rsidRPr="002C2C4F" w:rsidRDefault="00C64027" w:rsidP="00C64027">
      <w:pPr>
        <w:pStyle w:val="KDParagraf"/>
        <w:spacing w:before="0"/>
        <w:rPr>
          <w:rFonts w:cs="Arial"/>
          <w:color w:val="000000" w:themeColor="text1"/>
          <w:sz w:val="24"/>
          <w:szCs w:val="24"/>
          <w:lang w:val="sr-Cyrl-RS"/>
        </w:rPr>
      </w:pPr>
      <w:r w:rsidRPr="002C2C4F">
        <w:rPr>
          <w:rFonts w:cs="Arial"/>
          <w:color w:val="000000" w:themeColor="text1"/>
          <w:sz w:val="24"/>
          <w:szCs w:val="24"/>
          <w:lang w:val="sr-Cyrl-RS"/>
        </w:rPr>
        <w:t xml:space="preserve">Уколико се средство финансијског обезбеђења не достави у уговореном року, </w:t>
      </w:r>
      <w:r w:rsidRPr="002C2C4F">
        <w:rPr>
          <w:rFonts w:cs="Arial"/>
          <w:color w:val="000000" w:themeColor="text1"/>
          <w:sz w:val="24"/>
          <w:szCs w:val="24"/>
          <w:lang w:val="sr-Cyrl-RS" w:eastAsia="sr-Latn-RS"/>
        </w:rPr>
        <w:t xml:space="preserve">Наручилац има право </w:t>
      </w:r>
      <w:r w:rsidRPr="002C2C4F">
        <w:rPr>
          <w:rFonts w:cs="Arial"/>
          <w:color w:val="000000" w:themeColor="text1"/>
          <w:sz w:val="24"/>
          <w:szCs w:val="24"/>
          <w:lang w:val="sr-Cyrl-RS"/>
        </w:rPr>
        <w:t xml:space="preserve"> да наплати средство финанасијског обезбеђења за добро извршење посла.</w:t>
      </w:r>
    </w:p>
    <w:p w14:paraId="396EA1B0" w14:textId="77777777" w:rsidR="00C64027" w:rsidRPr="002C2C4F" w:rsidRDefault="00C64027" w:rsidP="00C64027">
      <w:pPr>
        <w:rPr>
          <w:rFonts w:eastAsia="TimesNewRomanPSMT" w:cs="Arial"/>
          <w:color w:val="000000" w:themeColor="text1"/>
          <w:sz w:val="24"/>
          <w:szCs w:val="24"/>
        </w:rPr>
      </w:pPr>
    </w:p>
    <w:p w14:paraId="643DBDF8" w14:textId="77777777" w:rsidR="00C64027" w:rsidRPr="002C2C4F" w:rsidRDefault="00C64027" w:rsidP="00C64027">
      <w:pPr>
        <w:pStyle w:val="KDPodnaslov3"/>
        <w:keepNext w:val="0"/>
        <w:spacing w:before="0"/>
        <w:ind w:left="851"/>
        <w:rPr>
          <w:rFonts w:eastAsia="TimesNewRomanPSMT" w:cs="Arial"/>
          <w:b/>
          <w:bCs/>
          <w:iCs/>
          <w:color w:val="000000" w:themeColor="text1"/>
          <w:sz w:val="24"/>
          <w:szCs w:val="24"/>
          <w:lang w:val="sr-Cyrl-RS"/>
        </w:rPr>
      </w:pPr>
      <w:r w:rsidRPr="002C2C4F">
        <w:rPr>
          <w:rFonts w:eastAsia="TimesNewRomanPSMT" w:cs="Arial"/>
          <w:b/>
          <w:bCs/>
          <w:iCs/>
          <w:color w:val="000000" w:themeColor="text1"/>
          <w:sz w:val="24"/>
          <w:szCs w:val="24"/>
          <w:lang w:val="sr-Cyrl-RS"/>
        </w:rPr>
        <w:t>Достављање средстава финансијског обезбеђења</w:t>
      </w:r>
    </w:p>
    <w:p w14:paraId="2FADB58D" w14:textId="0529A293" w:rsidR="00C64027" w:rsidRPr="002C2C4F" w:rsidRDefault="00C64027" w:rsidP="00C64027">
      <w:pPr>
        <w:tabs>
          <w:tab w:val="left" w:pos="567"/>
          <w:tab w:val="left" w:pos="709"/>
        </w:tabs>
        <w:rPr>
          <w:rFonts w:cs="Arial"/>
          <w:color w:val="000000" w:themeColor="text1"/>
          <w:sz w:val="24"/>
          <w:szCs w:val="24"/>
          <w:lang w:val="sr-Cyrl-RS"/>
        </w:rPr>
      </w:pPr>
      <w:r w:rsidRPr="002C2C4F">
        <w:rPr>
          <w:rFonts w:eastAsia="TimesNewRomanPSMT" w:cs="Arial"/>
          <w:bCs/>
          <w:color w:val="000000" w:themeColor="text1"/>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 Царице Милице 2,  Београд</w:t>
      </w:r>
      <w:r w:rsidRPr="002C2C4F">
        <w:rPr>
          <w:rFonts w:cs="Arial"/>
          <w:color w:val="000000" w:themeColor="text1"/>
          <w:sz w:val="24"/>
          <w:szCs w:val="24"/>
          <w:lang w:val="sr-Cyrl-RS"/>
        </w:rPr>
        <w:t>, са назнаком</w:t>
      </w:r>
      <w:r w:rsidRPr="002C2C4F">
        <w:rPr>
          <w:rFonts w:cs="Arial"/>
          <w:i/>
          <w:color w:val="000000" w:themeColor="text1"/>
          <w:sz w:val="24"/>
          <w:szCs w:val="24"/>
          <w:lang w:val="sr-Cyrl-RS"/>
        </w:rPr>
        <w:t>:</w:t>
      </w:r>
      <w:r w:rsidRPr="002C2C4F">
        <w:rPr>
          <w:rFonts w:cs="Arial"/>
          <w:color w:val="000000" w:themeColor="text1"/>
          <w:sz w:val="24"/>
          <w:szCs w:val="24"/>
          <w:lang w:val="sr-Cyrl-RS"/>
        </w:rPr>
        <w:t xml:space="preserve"> Средств</w:t>
      </w:r>
      <w:r w:rsidR="00ED2C5D">
        <w:rPr>
          <w:rFonts w:cs="Arial"/>
          <w:color w:val="000000" w:themeColor="text1"/>
          <w:sz w:val="24"/>
          <w:szCs w:val="24"/>
          <w:lang w:val="sr-Cyrl-RS"/>
        </w:rPr>
        <w:t xml:space="preserve">о финансијског обезбеђења за </w:t>
      </w:r>
      <w:r w:rsidR="0082191A">
        <w:rPr>
          <w:rFonts w:cs="Arial"/>
          <w:color w:val="000000" w:themeColor="text1"/>
          <w:sz w:val="24"/>
          <w:szCs w:val="24"/>
          <w:lang w:val="sr-Cyrl-RS"/>
        </w:rPr>
        <w:t>ЈНО/1000/0012/201</w:t>
      </w:r>
      <w:r w:rsidR="00ED2C5D">
        <w:rPr>
          <w:rFonts w:cs="Arial"/>
          <w:color w:val="000000" w:themeColor="text1"/>
          <w:sz w:val="24"/>
          <w:szCs w:val="24"/>
          <w:lang w:val="sr-Cyrl-RS"/>
        </w:rPr>
        <w:t>7</w:t>
      </w:r>
      <w:r w:rsidRPr="002C2C4F">
        <w:rPr>
          <w:rFonts w:cs="Arial"/>
          <w:color w:val="000000" w:themeColor="text1"/>
          <w:sz w:val="24"/>
          <w:szCs w:val="24"/>
          <w:lang w:val="sr-Cyrl-RS"/>
        </w:rPr>
        <w:t>.</w:t>
      </w:r>
    </w:p>
    <w:p w14:paraId="361AAFA0" w14:textId="7EE8ED0A" w:rsidR="00C64027" w:rsidRPr="002C2C4F" w:rsidRDefault="00C64027" w:rsidP="00C64027">
      <w:pPr>
        <w:tabs>
          <w:tab w:val="left" w:pos="567"/>
          <w:tab w:val="left" w:pos="709"/>
        </w:tabs>
        <w:rPr>
          <w:rFonts w:cs="Arial"/>
          <w:color w:val="000000" w:themeColor="text1"/>
          <w:sz w:val="24"/>
          <w:szCs w:val="24"/>
          <w:lang w:val="sr-Cyrl-RS"/>
        </w:rPr>
      </w:pPr>
      <w:r w:rsidRPr="002C2C4F">
        <w:rPr>
          <w:rFonts w:eastAsia="TimesNewRomanPSMT" w:cs="Arial"/>
          <w:bCs/>
          <w:color w:val="000000" w:themeColor="text1"/>
          <w:sz w:val="24"/>
          <w:szCs w:val="24"/>
          <w:lang w:val="sr-Cyrl-RS"/>
        </w:rPr>
        <w:t xml:space="preserve">Средство финансијског обезбеђења за добро извршење посла </w:t>
      </w:r>
      <w:r w:rsidRPr="002C2C4F">
        <w:rPr>
          <w:rFonts w:eastAsia="TimesNewRomanPSMT" w:cs="Arial"/>
          <w:color w:val="000000" w:themeColor="text1"/>
          <w:sz w:val="24"/>
          <w:szCs w:val="24"/>
          <w:lang w:val="sr-Cyrl-RS"/>
        </w:rPr>
        <w:t>се доставља</w:t>
      </w:r>
      <w:r w:rsidRPr="002C2C4F">
        <w:rPr>
          <w:rFonts w:eastAsia="TimesNewRomanPSMT" w:cs="Arial"/>
          <w:color w:val="000000" w:themeColor="text1"/>
          <w:sz w:val="24"/>
          <w:szCs w:val="24"/>
        </w:rPr>
        <w:t xml:space="preserve"> у тренутку закључења Уговора а најкасније у року од </w:t>
      </w:r>
      <w:r w:rsidRPr="002C2C4F">
        <w:rPr>
          <w:rFonts w:eastAsia="TimesNewRomanPSMT" w:cs="Arial"/>
          <w:color w:val="000000" w:themeColor="text1"/>
          <w:sz w:val="24"/>
          <w:szCs w:val="24"/>
          <w:lang w:val="sr-Cyrl-RS"/>
        </w:rPr>
        <w:t>10</w:t>
      </w:r>
      <w:r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lang w:val="sr-Cyrl-RS"/>
        </w:rPr>
        <w:t>десет</w:t>
      </w:r>
      <w:r w:rsidRPr="002C2C4F">
        <w:rPr>
          <w:rFonts w:eastAsia="TimesNewRomanPSMT" w:cs="Arial"/>
          <w:color w:val="000000" w:themeColor="text1"/>
          <w:sz w:val="24"/>
          <w:szCs w:val="24"/>
        </w:rPr>
        <w:t>) дана од дана обостраног потписивања Уговора од законских заступника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уговорних страна и </w:t>
      </w:r>
      <w:r w:rsidRPr="002C2C4F">
        <w:rPr>
          <w:rFonts w:eastAsia="TimesNewRomanPSMT" w:cs="Arial"/>
          <w:bCs/>
          <w:color w:val="000000" w:themeColor="text1"/>
          <w:sz w:val="24"/>
          <w:szCs w:val="24"/>
          <w:lang w:val="sr-Cyrl-RS"/>
        </w:rPr>
        <w:t>гласи на Јавно предузеће „Електропривреда Србије“ Београд, ул. Царице Милице 2, Београд</w:t>
      </w:r>
      <w:r w:rsidRPr="002C2C4F">
        <w:rPr>
          <w:rFonts w:cs="Arial"/>
          <w:color w:val="000000" w:themeColor="text1"/>
          <w:sz w:val="24"/>
          <w:szCs w:val="24"/>
          <w:lang w:val="sr-Cyrl-RS"/>
        </w:rPr>
        <w:t xml:space="preserve">  и доставља се лично или поштом на адресу, </w:t>
      </w:r>
      <w:r w:rsidRPr="002C2C4F">
        <w:rPr>
          <w:rFonts w:eastAsia="TimesNewRomanPSMT" w:cs="Arial"/>
          <w:bCs/>
          <w:color w:val="000000" w:themeColor="text1"/>
          <w:sz w:val="24"/>
          <w:szCs w:val="24"/>
          <w:lang w:val="sr-Cyrl-RS"/>
        </w:rPr>
        <w:t xml:space="preserve">„Електропривреда Србије“ Београд, ул. Царице Милице 2, Београд </w:t>
      </w:r>
      <w:r w:rsidRPr="002C2C4F">
        <w:rPr>
          <w:rFonts w:cs="Arial"/>
          <w:color w:val="000000" w:themeColor="text1"/>
          <w:sz w:val="24"/>
          <w:szCs w:val="24"/>
          <w:lang w:val="sr-Cyrl-RS"/>
        </w:rPr>
        <w:t>са назнаком</w:t>
      </w:r>
      <w:r w:rsidRPr="002C2C4F">
        <w:rPr>
          <w:rFonts w:cs="Arial"/>
          <w:i/>
          <w:color w:val="000000" w:themeColor="text1"/>
          <w:sz w:val="24"/>
          <w:szCs w:val="24"/>
          <w:lang w:val="sr-Cyrl-RS"/>
        </w:rPr>
        <w:t>:</w:t>
      </w:r>
      <w:r w:rsidRPr="002C2C4F">
        <w:rPr>
          <w:rFonts w:cs="Arial"/>
          <w:color w:val="000000" w:themeColor="text1"/>
          <w:sz w:val="24"/>
          <w:szCs w:val="24"/>
          <w:lang w:val="sr-Cyrl-RS"/>
        </w:rPr>
        <w:t xml:space="preserve"> Средств</w:t>
      </w:r>
      <w:r w:rsidR="00204A81">
        <w:rPr>
          <w:rFonts w:cs="Arial"/>
          <w:color w:val="000000" w:themeColor="text1"/>
          <w:sz w:val="24"/>
          <w:szCs w:val="24"/>
          <w:lang w:val="sr-Cyrl-RS"/>
        </w:rPr>
        <w:t xml:space="preserve">о финансијског обезбеђења за </w:t>
      </w:r>
      <w:r w:rsidR="0082191A">
        <w:rPr>
          <w:rFonts w:cs="Arial"/>
          <w:color w:val="000000" w:themeColor="text1"/>
          <w:sz w:val="24"/>
          <w:szCs w:val="24"/>
          <w:lang w:val="sr-Cyrl-RS"/>
        </w:rPr>
        <w:t>ЈНО/1000/0012/201</w:t>
      </w:r>
      <w:r w:rsidR="00ED2C5D">
        <w:rPr>
          <w:rFonts w:cs="Arial"/>
          <w:color w:val="000000" w:themeColor="text1"/>
          <w:sz w:val="24"/>
          <w:szCs w:val="24"/>
          <w:lang w:val="sr-Cyrl-RS"/>
        </w:rPr>
        <w:t>7</w:t>
      </w:r>
      <w:r w:rsidRPr="002C2C4F">
        <w:rPr>
          <w:rFonts w:cs="Arial"/>
          <w:color w:val="000000" w:themeColor="text1"/>
          <w:sz w:val="24"/>
          <w:szCs w:val="24"/>
          <w:lang w:val="sr-Cyrl-RS"/>
        </w:rPr>
        <w:t>.</w:t>
      </w:r>
    </w:p>
    <w:p w14:paraId="38D058F4" w14:textId="16BEF223" w:rsidR="00C64027" w:rsidRPr="002C2C4F" w:rsidRDefault="00C64027" w:rsidP="00C64027">
      <w:pPr>
        <w:tabs>
          <w:tab w:val="left" w:pos="567"/>
          <w:tab w:val="left" w:pos="709"/>
        </w:tabs>
        <w:rPr>
          <w:rFonts w:cs="Arial"/>
          <w:color w:val="000000" w:themeColor="text1"/>
          <w:sz w:val="24"/>
          <w:szCs w:val="24"/>
          <w:lang w:val="sr-Cyrl-RS"/>
        </w:rPr>
      </w:pPr>
      <w:r w:rsidRPr="002C2C4F">
        <w:rPr>
          <w:rFonts w:eastAsia="TimesNewRomanPSMT" w:cs="Arial"/>
          <w:bCs/>
          <w:color w:val="000000" w:themeColor="text1"/>
          <w:sz w:val="24"/>
          <w:szCs w:val="24"/>
          <w:lang w:val="sr-Cyrl-RS"/>
        </w:rPr>
        <w:t xml:space="preserve">Средство финансијског обезбеђења за отклањање недостатака у гарантном року се доставља </w:t>
      </w:r>
      <w:r w:rsidRPr="002C2C4F">
        <w:rPr>
          <w:rFonts w:cs="Arial"/>
          <w:color w:val="000000" w:themeColor="text1"/>
          <w:sz w:val="24"/>
          <w:szCs w:val="24"/>
          <w:lang w:val="sr-Cyrl-RS"/>
        </w:rPr>
        <w:t xml:space="preserve">у </w:t>
      </w:r>
      <w:r w:rsidRPr="002C2C4F">
        <w:rPr>
          <w:rFonts w:eastAsia="TimesNewRomanPSMT" w:cs="Arial"/>
          <w:color w:val="000000" w:themeColor="text1"/>
          <w:sz w:val="24"/>
          <w:szCs w:val="24"/>
        </w:rPr>
        <w:t xml:space="preserve">тренутку </w:t>
      </w:r>
      <w:r w:rsidRPr="002C2C4F">
        <w:rPr>
          <w:rFonts w:cs="Arial"/>
          <w:color w:val="000000" w:themeColor="text1"/>
          <w:sz w:val="24"/>
          <w:szCs w:val="24"/>
          <w:lang w:val="sr-Cyrl-RS"/>
        </w:rPr>
        <w:t>потписивања Записника о квантитативном и квалитативном пријему добара</w:t>
      </w:r>
      <w:r w:rsidRPr="002C2C4F">
        <w:rPr>
          <w:rFonts w:eastAsia="TimesNewRomanPSMT" w:cs="Arial"/>
          <w:color w:val="000000" w:themeColor="text1"/>
          <w:sz w:val="24"/>
          <w:szCs w:val="24"/>
        </w:rPr>
        <w:t xml:space="preserve"> или најкасније 5 дана пре истека банкарске гаранције за добро извршење посла</w:t>
      </w:r>
      <w:r w:rsidRPr="002C2C4F">
        <w:rPr>
          <w:rFonts w:cs="Arial"/>
          <w:color w:val="000000" w:themeColor="text1"/>
          <w:sz w:val="24"/>
          <w:szCs w:val="24"/>
          <w:lang w:val="sr-Cyrl-RS"/>
        </w:rPr>
        <w:t xml:space="preserve"> и</w:t>
      </w:r>
      <w:r w:rsidRPr="002C2C4F">
        <w:rPr>
          <w:rFonts w:eastAsia="TimesNewRomanPSMT" w:cs="Arial"/>
          <w:bCs/>
          <w:color w:val="000000" w:themeColor="text1"/>
          <w:sz w:val="24"/>
          <w:szCs w:val="24"/>
          <w:lang w:val="sr-Cyrl-RS"/>
        </w:rPr>
        <w:t xml:space="preserve"> гласи на Јавно предузеће „Електропривреда Србије“ Београд, ул. Царице Милице 2</w:t>
      </w:r>
      <w:r w:rsidRPr="002C2C4F">
        <w:rPr>
          <w:rFonts w:cs="Arial"/>
          <w:color w:val="000000" w:themeColor="text1"/>
          <w:sz w:val="24"/>
          <w:szCs w:val="24"/>
          <w:lang w:val="sr-Cyrl-RS"/>
        </w:rPr>
        <w:t xml:space="preserve">  и доставља се лично или поштом на адресу </w:t>
      </w:r>
      <w:r w:rsidRPr="002C2C4F">
        <w:rPr>
          <w:rFonts w:eastAsia="TimesNewRomanPSMT" w:cs="Arial"/>
          <w:bCs/>
          <w:color w:val="000000" w:themeColor="text1"/>
          <w:sz w:val="24"/>
          <w:szCs w:val="24"/>
          <w:lang w:val="sr-Cyrl-RS"/>
        </w:rPr>
        <w:t>Јавно предузеће „Електропривреда Србије“ Београд, ул. Царице Милице 2</w:t>
      </w:r>
      <w:r w:rsidRPr="002C2C4F">
        <w:rPr>
          <w:rFonts w:cs="Arial"/>
          <w:color w:val="000000" w:themeColor="text1"/>
          <w:sz w:val="24"/>
          <w:szCs w:val="24"/>
          <w:lang w:val="sr-Cyrl-RS"/>
        </w:rPr>
        <w:t xml:space="preserve">, </w:t>
      </w:r>
      <w:r w:rsidRPr="002C2C4F">
        <w:rPr>
          <w:rFonts w:cs="Arial"/>
          <w:i/>
          <w:color w:val="000000" w:themeColor="text1"/>
          <w:sz w:val="24"/>
          <w:szCs w:val="24"/>
          <w:lang w:val="sr-Cyrl-RS"/>
        </w:rPr>
        <w:t>са назнаком:</w:t>
      </w:r>
      <w:r w:rsidRPr="002C2C4F">
        <w:rPr>
          <w:rFonts w:cs="Arial"/>
          <w:color w:val="000000" w:themeColor="text1"/>
          <w:sz w:val="24"/>
          <w:szCs w:val="24"/>
          <w:lang w:val="sr-Cyrl-RS"/>
        </w:rPr>
        <w:t xml:space="preserve"> Средств</w:t>
      </w:r>
      <w:r w:rsidR="00ED2C5D">
        <w:rPr>
          <w:rFonts w:cs="Arial"/>
          <w:color w:val="000000" w:themeColor="text1"/>
          <w:sz w:val="24"/>
          <w:szCs w:val="24"/>
          <w:lang w:val="sr-Cyrl-RS"/>
        </w:rPr>
        <w:t xml:space="preserve">о финансијског обезбеђења за </w:t>
      </w:r>
      <w:r w:rsidR="0082191A">
        <w:rPr>
          <w:rFonts w:cs="Arial"/>
          <w:color w:val="000000" w:themeColor="text1"/>
          <w:sz w:val="24"/>
          <w:szCs w:val="24"/>
          <w:lang w:val="sr-Cyrl-RS"/>
        </w:rPr>
        <w:t>ЈНО/1000/0012/201</w:t>
      </w:r>
      <w:r w:rsidR="00ED2C5D">
        <w:rPr>
          <w:rFonts w:cs="Arial"/>
          <w:color w:val="000000" w:themeColor="text1"/>
          <w:sz w:val="24"/>
          <w:szCs w:val="24"/>
          <w:lang w:val="sr-Cyrl-RS"/>
        </w:rPr>
        <w:t>7</w:t>
      </w:r>
      <w:r w:rsidRPr="002C2C4F">
        <w:rPr>
          <w:rFonts w:cs="Arial"/>
          <w:color w:val="000000" w:themeColor="text1"/>
          <w:sz w:val="24"/>
          <w:szCs w:val="24"/>
          <w:lang w:val="sr-Cyrl-RS"/>
        </w:rPr>
        <w:t>.</w:t>
      </w:r>
    </w:p>
    <w:p w14:paraId="2BF15B96" w14:textId="77777777" w:rsidR="00C64027" w:rsidRPr="002C2C4F" w:rsidRDefault="00C64027" w:rsidP="00C64027">
      <w:pPr>
        <w:ind w:left="1571"/>
        <w:rPr>
          <w:rFonts w:cs="Arial"/>
          <w:color w:val="000000" w:themeColor="text1"/>
          <w:sz w:val="24"/>
          <w:szCs w:val="24"/>
        </w:rPr>
      </w:pPr>
    </w:p>
    <w:p w14:paraId="65536640"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Начин означавања поверљивих података у понуди</w:t>
      </w:r>
    </w:p>
    <w:p w14:paraId="4B86A082"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6C86D5A"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Наручилац може да одбије да пружи информацију која би значила повреду поверљивости података добијених у понуди. </w:t>
      </w:r>
    </w:p>
    <w:p w14:paraId="5217CC2B"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00697B"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Наручилац ће као поверљива третирати она документа која у десном горњем углу великим словима имају исписано „ПОВЕРЉИВО“.</w:t>
      </w:r>
    </w:p>
    <w:p w14:paraId="08DB880D"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Наручилац не одговара за поверљивост података који нису означени на горе наведени начин.</w:t>
      </w:r>
    </w:p>
    <w:p w14:paraId="68FF11A5"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1C54C641"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B4660E2"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FFC3EC"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500C1E75" w14:textId="77777777" w:rsidR="00C64027" w:rsidRPr="002C2C4F" w:rsidRDefault="00C64027" w:rsidP="00C64027">
      <w:pPr>
        <w:autoSpaceDE w:val="0"/>
        <w:autoSpaceDN w:val="0"/>
        <w:adjustRightInd w:val="0"/>
        <w:rPr>
          <w:rFonts w:eastAsia="TimesNewRomanPSMT" w:cs="Arial"/>
          <w:bCs/>
          <w:color w:val="000000" w:themeColor="text1"/>
          <w:sz w:val="24"/>
          <w:szCs w:val="24"/>
        </w:rPr>
      </w:pPr>
    </w:p>
    <w:p w14:paraId="7BF953A7"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Поштовање обавеза које произлазе из прописа о заштити на раду и других прописа</w:t>
      </w:r>
    </w:p>
    <w:p w14:paraId="270B361D"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w:t>
      </w:r>
      <w:r w:rsidRPr="002C2C4F">
        <w:rPr>
          <w:rFonts w:cs="Arial"/>
          <w:color w:val="000000" w:themeColor="text1"/>
          <w:sz w:val="24"/>
          <w:szCs w:val="24"/>
        </w:rPr>
        <w:t xml:space="preserve"> 4</w:t>
      </w:r>
      <w:r w:rsidRPr="002C2C4F">
        <w:rPr>
          <w:rFonts w:cs="Arial"/>
          <w:color w:val="000000" w:themeColor="text1"/>
          <w:sz w:val="24"/>
          <w:szCs w:val="24"/>
          <w:lang w:val="ru-RU"/>
        </w:rPr>
        <w:t xml:space="preserve"> из конкурсне документације).</w:t>
      </w:r>
    </w:p>
    <w:p w14:paraId="7427C788" w14:textId="77777777" w:rsidR="00C64027" w:rsidRPr="002C2C4F" w:rsidRDefault="00C64027" w:rsidP="00C64027">
      <w:pPr>
        <w:pStyle w:val="KDParagraf"/>
        <w:spacing w:before="0"/>
        <w:rPr>
          <w:rFonts w:cs="Arial"/>
          <w:color w:val="000000" w:themeColor="text1"/>
          <w:sz w:val="24"/>
          <w:szCs w:val="24"/>
          <w:lang w:val="ru-RU"/>
        </w:rPr>
      </w:pPr>
    </w:p>
    <w:p w14:paraId="351E93CF"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Накнада за коришћење патената</w:t>
      </w:r>
    </w:p>
    <w:p w14:paraId="71193926" w14:textId="77777777" w:rsidR="00C64027" w:rsidRPr="002C2C4F" w:rsidRDefault="00C64027" w:rsidP="00C64027">
      <w:pPr>
        <w:pStyle w:val="KDParagraf"/>
        <w:spacing w:before="0"/>
        <w:rPr>
          <w:rFonts w:cs="Arial"/>
          <w:color w:val="000000" w:themeColor="text1"/>
          <w:sz w:val="24"/>
          <w:szCs w:val="24"/>
          <w:lang w:val="ru-RU" w:eastAsia="sr-Latn-CS"/>
        </w:rPr>
      </w:pPr>
      <w:r w:rsidRPr="002C2C4F">
        <w:rPr>
          <w:rFonts w:cs="Arial"/>
          <w:color w:val="000000" w:themeColor="text1"/>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FB2558C" w14:textId="77777777" w:rsidR="00C64027" w:rsidRPr="002C2C4F" w:rsidRDefault="00C64027" w:rsidP="00C64027">
      <w:pPr>
        <w:pStyle w:val="KDParagraf"/>
        <w:spacing w:before="0"/>
        <w:rPr>
          <w:rFonts w:cs="Arial"/>
          <w:color w:val="000000" w:themeColor="text1"/>
          <w:sz w:val="24"/>
          <w:szCs w:val="24"/>
          <w:lang w:val="ru-RU" w:eastAsia="sr-Latn-CS"/>
        </w:rPr>
      </w:pPr>
    </w:p>
    <w:p w14:paraId="2788C7AF"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Начело заштите животне средине и обезбеђивања енергетске ефикасности</w:t>
      </w:r>
    </w:p>
    <w:p w14:paraId="456146BC" w14:textId="77777777" w:rsidR="00C64027" w:rsidRPr="002C2C4F" w:rsidRDefault="00C64027" w:rsidP="00C64027">
      <w:pPr>
        <w:pStyle w:val="KDParagraf"/>
        <w:spacing w:before="0"/>
        <w:rPr>
          <w:rFonts w:cs="Arial"/>
          <w:color w:val="000000" w:themeColor="text1"/>
          <w:sz w:val="24"/>
          <w:szCs w:val="24"/>
          <w:lang w:val="ru-RU" w:eastAsia="sr-Latn-CS"/>
        </w:rPr>
      </w:pPr>
      <w:r w:rsidRPr="002C2C4F">
        <w:rPr>
          <w:rFonts w:cs="Arial"/>
          <w:color w:val="000000" w:themeColor="text1"/>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FE3830C" w14:textId="77777777" w:rsidR="00C64027" w:rsidRPr="002C2C4F" w:rsidRDefault="00C64027" w:rsidP="00C64027">
      <w:pPr>
        <w:ind w:left="851"/>
        <w:rPr>
          <w:rFonts w:eastAsia="TimesNewRomanPSMT" w:cs="Arial"/>
          <w:bCs/>
          <w:iCs/>
          <w:color w:val="000000" w:themeColor="text1"/>
          <w:sz w:val="24"/>
          <w:szCs w:val="24"/>
        </w:rPr>
      </w:pPr>
    </w:p>
    <w:p w14:paraId="16273AA7"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45" w:name="_Toc441651602"/>
      <w:bookmarkStart w:id="246" w:name="_Toc442559913"/>
      <w:r w:rsidRPr="002C2C4F">
        <w:rPr>
          <w:rFonts w:cs="Arial"/>
          <w:color w:val="000000" w:themeColor="text1"/>
          <w:sz w:val="24"/>
          <w:szCs w:val="24"/>
        </w:rPr>
        <w:t>Додатне информације и објашњења</w:t>
      </w:r>
      <w:bookmarkEnd w:id="245"/>
      <w:bookmarkEnd w:id="246"/>
    </w:p>
    <w:p w14:paraId="7A01E398" w14:textId="7E73BA59" w:rsidR="00C64027" w:rsidRPr="002C2C4F" w:rsidRDefault="00C64027" w:rsidP="00C64027">
      <w:pPr>
        <w:widowControl w:val="0"/>
        <w:rPr>
          <w:rFonts w:cs="Arial"/>
          <w:color w:val="000000" w:themeColor="text1"/>
          <w:sz w:val="24"/>
          <w:szCs w:val="24"/>
        </w:rPr>
      </w:pPr>
      <w:r w:rsidRPr="002C2C4F">
        <w:rPr>
          <w:rFonts w:cs="Arial"/>
          <w:color w:val="000000" w:themeColor="text1"/>
          <w:sz w:val="24"/>
          <w:szCs w:val="24"/>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w:t>
      </w:r>
      <w:r w:rsidR="00ED2C5D">
        <w:rPr>
          <w:rFonts w:cs="Arial"/>
          <w:color w:val="000000" w:themeColor="text1"/>
          <w:sz w:val="24"/>
          <w:szCs w:val="24"/>
          <w:lang w:val="ru-RU"/>
        </w:rPr>
        <w:t xml:space="preserve"> позив за јавну набавку број </w:t>
      </w:r>
      <w:r w:rsidR="0082191A">
        <w:rPr>
          <w:rFonts w:cs="Arial"/>
          <w:color w:val="000000" w:themeColor="text1"/>
          <w:sz w:val="24"/>
          <w:szCs w:val="24"/>
          <w:lang w:val="ru-RU"/>
        </w:rPr>
        <w:t>ЈНО/1000/0012/201</w:t>
      </w:r>
      <w:r w:rsidR="00ED2C5D">
        <w:rPr>
          <w:rFonts w:cs="Arial"/>
          <w:color w:val="000000" w:themeColor="text1"/>
          <w:sz w:val="24"/>
          <w:szCs w:val="24"/>
          <w:lang w:val="ru-RU"/>
        </w:rPr>
        <w:t>7</w:t>
      </w:r>
      <w:r w:rsidRPr="002C2C4F">
        <w:rPr>
          <w:rFonts w:cs="Arial"/>
          <w:color w:val="000000" w:themeColor="text1"/>
          <w:sz w:val="24"/>
          <w:szCs w:val="24"/>
          <w:lang w:val="ru-RU"/>
        </w:rPr>
        <w:t xml:space="preserve"> или електронским путем на е-</w:t>
      </w:r>
      <w:r w:rsidRPr="002C2C4F">
        <w:rPr>
          <w:rFonts w:cs="Arial"/>
          <w:color w:val="000000" w:themeColor="text1"/>
          <w:sz w:val="24"/>
          <w:szCs w:val="24"/>
        </w:rPr>
        <w:t>mail</w:t>
      </w:r>
      <w:r w:rsidRPr="002C2C4F">
        <w:rPr>
          <w:rFonts w:cs="Arial"/>
          <w:color w:val="000000" w:themeColor="text1"/>
          <w:sz w:val="24"/>
          <w:szCs w:val="24"/>
          <w:lang w:val="ru-RU"/>
        </w:rPr>
        <w:t xml:space="preserve"> адресу: </w:t>
      </w:r>
      <w:r w:rsidR="00E9180C">
        <w:rPr>
          <w:rFonts w:cs="Arial"/>
          <w:color w:val="000000" w:themeColor="text1"/>
          <w:sz w:val="24"/>
          <w:szCs w:val="24"/>
          <w:lang w:val="sr-Latn-RS"/>
        </w:rPr>
        <w:t>milos.zarkovic</w:t>
      </w:r>
      <w:r w:rsidRPr="002C2C4F">
        <w:rPr>
          <w:rFonts w:cs="Arial"/>
          <w:color w:val="000000" w:themeColor="text1"/>
          <w:sz w:val="24"/>
          <w:szCs w:val="24"/>
        </w:rPr>
        <w:t>@eps.rs</w:t>
      </w:r>
      <w:r w:rsidRPr="002C2C4F">
        <w:rPr>
          <w:rFonts w:cs="Arial"/>
          <w:color w:val="000000" w:themeColor="text1"/>
          <w:sz w:val="24"/>
          <w:szCs w:val="24"/>
          <w:lang w:val="ru-RU"/>
        </w:rPr>
        <w:t>,</w:t>
      </w:r>
      <w:r w:rsidRPr="002C2C4F">
        <w:rPr>
          <w:rFonts w:cs="Arial"/>
          <w:color w:val="000000" w:themeColor="text1"/>
          <w:sz w:val="24"/>
          <w:szCs w:val="24"/>
        </w:rPr>
        <w:t xml:space="preserve"> </w:t>
      </w:r>
      <w:r w:rsidRPr="002C2C4F">
        <w:rPr>
          <w:rFonts w:cs="Arial"/>
          <w:color w:val="000000" w:themeColor="text1"/>
          <w:sz w:val="24"/>
          <w:szCs w:val="24"/>
          <w:lang w:val="ru-RU"/>
        </w:rPr>
        <w:t xml:space="preserve">радним данима (понедељак – петак) у времену од </w:t>
      </w:r>
      <w:r w:rsidRPr="002C2C4F">
        <w:rPr>
          <w:rFonts w:cs="Arial"/>
          <w:color w:val="000000" w:themeColor="text1"/>
          <w:sz w:val="24"/>
          <w:szCs w:val="24"/>
        </w:rPr>
        <w:t xml:space="preserve">08.00 </w:t>
      </w:r>
      <w:r w:rsidRPr="002C2C4F">
        <w:rPr>
          <w:rFonts w:cs="Arial"/>
          <w:color w:val="000000" w:themeColor="text1"/>
          <w:sz w:val="24"/>
          <w:szCs w:val="24"/>
          <w:lang w:val="sr-Cyrl-RS"/>
        </w:rPr>
        <w:t>до 14</w:t>
      </w:r>
      <w:r w:rsidRPr="002C2C4F">
        <w:rPr>
          <w:rFonts w:cs="Arial"/>
          <w:color w:val="000000" w:themeColor="text1"/>
          <w:sz w:val="24"/>
          <w:szCs w:val="24"/>
        </w:rPr>
        <w:t>.00</w:t>
      </w:r>
      <w:r w:rsidRPr="002C2C4F">
        <w:rPr>
          <w:rFonts w:cs="Arial"/>
          <w:color w:val="000000" w:themeColor="text1"/>
          <w:sz w:val="24"/>
          <w:szCs w:val="24"/>
          <w:lang w:val="ru-RU"/>
        </w:rPr>
        <w:t xml:space="preserve"> часова. </w:t>
      </w:r>
      <w:r w:rsidRPr="002C2C4F">
        <w:rPr>
          <w:rFonts w:cs="Arial"/>
          <w:color w:val="000000" w:themeColor="text1"/>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8530A3"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 xml:space="preserve">Наручилац ће у року од три дана по пријему захтева објавити </w:t>
      </w:r>
      <w:r w:rsidRPr="002C2C4F">
        <w:rPr>
          <w:rFonts w:cs="Arial"/>
          <w:color w:val="000000" w:themeColor="text1"/>
          <w:sz w:val="24"/>
          <w:szCs w:val="24"/>
        </w:rPr>
        <w:t>Одговор на захтев</w:t>
      </w:r>
      <w:r w:rsidRPr="002C2C4F">
        <w:rPr>
          <w:rFonts w:cs="Arial"/>
          <w:color w:val="000000" w:themeColor="text1"/>
          <w:sz w:val="24"/>
          <w:szCs w:val="24"/>
          <w:lang w:val="ru-RU"/>
        </w:rPr>
        <w:t xml:space="preserve"> на Порталу јавних набавки и својој интернет страници.</w:t>
      </w:r>
    </w:p>
    <w:p w14:paraId="51A79EC7" w14:textId="77777777" w:rsidR="00C64027" w:rsidRPr="002C2C4F" w:rsidRDefault="00C64027" w:rsidP="00C64027">
      <w:pPr>
        <w:pStyle w:val="KDMojTekst"/>
        <w:spacing w:before="0"/>
        <w:rPr>
          <w:rFonts w:cs="Arial"/>
          <w:i w:val="0"/>
          <w:color w:val="000000" w:themeColor="text1"/>
          <w:sz w:val="24"/>
          <w:szCs w:val="24"/>
        </w:rPr>
      </w:pPr>
      <w:r w:rsidRPr="002C2C4F">
        <w:rPr>
          <w:rFonts w:cs="Arial"/>
          <w:i w:val="0"/>
          <w:color w:val="000000" w:themeColor="text1"/>
          <w:sz w:val="24"/>
          <w:szCs w:val="24"/>
        </w:rPr>
        <w:t>Тражење додатних информација и појашњења телефоном није дозвољено.</w:t>
      </w:r>
    </w:p>
    <w:p w14:paraId="26830FA9"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CFC984B"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16B3D2D"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lastRenderedPageBreak/>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A16CF93"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По истеку рока предвиђеног за подношење понуда наручилац не може да мења нити да допуњује конкурсну документацију.</w:t>
      </w:r>
    </w:p>
    <w:p w14:paraId="78260747" w14:textId="77777777" w:rsidR="00C64027" w:rsidRPr="002C2C4F" w:rsidRDefault="00C64027" w:rsidP="00C64027">
      <w:pPr>
        <w:pStyle w:val="KDMojTekst"/>
        <w:spacing w:before="0"/>
        <w:rPr>
          <w:rFonts w:cs="Arial"/>
          <w:i w:val="0"/>
          <w:color w:val="000000" w:themeColor="text1"/>
          <w:sz w:val="24"/>
          <w:szCs w:val="24"/>
          <w:lang w:val="sr-Cyrl-CS"/>
        </w:rPr>
      </w:pPr>
      <w:r w:rsidRPr="002C2C4F">
        <w:rPr>
          <w:rFonts w:cs="Arial"/>
          <w:i w:val="0"/>
          <w:color w:val="000000" w:themeColor="text1"/>
          <w:sz w:val="24"/>
          <w:szCs w:val="24"/>
        </w:rPr>
        <w:t>Комуникација у поступку јавне набавке се врши на начин чланом 20. Закона.</w:t>
      </w:r>
    </w:p>
    <w:p w14:paraId="65F21691"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9" w:history="1">
        <w:r w:rsidRPr="002C2C4F">
          <w:rPr>
            <w:rStyle w:val="Hyperlink"/>
            <w:rFonts w:cs="Arial"/>
            <w:color w:val="000000" w:themeColor="text1"/>
            <w:sz w:val="24"/>
            <w:szCs w:val="24"/>
          </w:rPr>
          <w:t>www.</w:t>
        </w:r>
        <w:r w:rsidRPr="002C2C4F">
          <w:rPr>
            <w:rStyle w:val="Hyperlink"/>
            <w:rFonts w:cs="Arial"/>
            <w:color w:val="000000" w:themeColor="text1"/>
            <w:sz w:val="24"/>
            <w:szCs w:val="24"/>
            <w:lang w:val="sr-Cyrl-CS"/>
          </w:rPr>
          <w:t>к</w:t>
        </w:r>
        <w:r w:rsidRPr="002C2C4F">
          <w:rPr>
            <w:rStyle w:val="Hyperlink"/>
            <w:rFonts w:cs="Arial"/>
            <w:color w:val="000000" w:themeColor="text1"/>
            <w:sz w:val="24"/>
            <w:szCs w:val="24"/>
          </w:rPr>
          <w:t>jn.gov.rs</w:t>
        </w:r>
      </w:hyperlink>
      <w:r w:rsidRPr="002C2C4F">
        <w:rPr>
          <w:rFonts w:cs="Arial"/>
          <w:color w:val="000000" w:themeColor="text1"/>
          <w:sz w:val="24"/>
          <w:szCs w:val="24"/>
          <w:lang w:val="ru-RU"/>
        </w:rPr>
        <w:t>).</w:t>
      </w:r>
    </w:p>
    <w:p w14:paraId="1358A88C" w14:textId="77777777" w:rsidR="00C64027" w:rsidRPr="002C2C4F" w:rsidRDefault="00C64027" w:rsidP="00C64027">
      <w:pPr>
        <w:pStyle w:val="KDMojTekst"/>
        <w:spacing w:before="0"/>
        <w:rPr>
          <w:rFonts w:cs="Arial"/>
          <w:i w:val="0"/>
          <w:color w:val="000000" w:themeColor="text1"/>
          <w:sz w:val="24"/>
          <w:szCs w:val="24"/>
        </w:rPr>
      </w:pPr>
    </w:p>
    <w:p w14:paraId="4B46BD9A"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47" w:name="_Toc441651603"/>
      <w:bookmarkStart w:id="248" w:name="_Toc442559914"/>
      <w:r w:rsidRPr="002C2C4F">
        <w:rPr>
          <w:rFonts w:cs="Arial"/>
          <w:color w:val="000000" w:themeColor="text1"/>
          <w:sz w:val="24"/>
          <w:szCs w:val="24"/>
        </w:rPr>
        <w:t>Трошкови понуде</w:t>
      </w:r>
      <w:bookmarkEnd w:id="247"/>
      <w:bookmarkEnd w:id="248"/>
    </w:p>
    <w:p w14:paraId="73E4A65E"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Трошкове припреме и подношења понуде сноси искључиво Понуђач и не може тражити од Наручиоца накнаду трошкова.</w:t>
      </w:r>
    </w:p>
    <w:p w14:paraId="25CF53CB"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DCE5F1A"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 xml:space="preserve">Ако је поступак јавне набавке обустављен из разлога који су на страни </w:t>
      </w:r>
      <w:r w:rsidRPr="002C2C4F">
        <w:rPr>
          <w:rFonts w:cs="Arial"/>
          <w:color w:val="000000" w:themeColor="text1"/>
          <w:sz w:val="24"/>
          <w:szCs w:val="24"/>
          <w:lang w:val="sr-Cyrl-RS"/>
        </w:rPr>
        <w:t>Н</w:t>
      </w:r>
      <w:r w:rsidRPr="002C2C4F">
        <w:rPr>
          <w:rFonts w:cs="Arial"/>
          <w:color w:val="000000" w:themeColor="text1"/>
          <w:sz w:val="24"/>
          <w:szCs w:val="24"/>
        </w:rPr>
        <w:t>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1231F72" w14:textId="77777777" w:rsidR="00C64027" w:rsidRPr="002C2C4F" w:rsidRDefault="00C64027" w:rsidP="00C64027">
      <w:pPr>
        <w:pStyle w:val="KDParagraf"/>
        <w:spacing w:before="0"/>
        <w:rPr>
          <w:rFonts w:cs="Arial"/>
          <w:color w:val="000000" w:themeColor="text1"/>
          <w:sz w:val="24"/>
          <w:szCs w:val="24"/>
        </w:rPr>
      </w:pPr>
    </w:p>
    <w:p w14:paraId="0B7A1855"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Д</w:t>
      </w:r>
      <w:r w:rsidRPr="002C2C4F">
        <w:rPr>
          <w:rFonts w:cs="Arial"/>
          <w:color w:val="000000" w:themeColor="text1"/>
          <w:sz w:val="24"/>
          <w:szCs w:val="24"/>
          <w:lang w:val="sr-Latn-CS"/>
        </w:rPr>
        <w:t>одатн</w:t>
      </w:r>
      <w:r w:rsidRPr="002C2C4F">
        <w:rPr>
          <w:rFonts w:cs="Arial"/>
          <w:color w:val="000000" w:themeColor="text1"/>
          <w:sz w:val="24"/>
          <w:szCs w:val="24"/>
        </w:rPr>
        <w:t>а</w:t>
      </w:r>
      <w:r w:rsidRPr="002C2C4F">
        <w:rPr>
          <w:rFonts w:cs="Arial"/>
          <w:color w:val="000000" w:themeColor="text1"/>
          <w:sz w:val="24"/>
          <w:szCs w:val="24"/>
          <w:lang w:val="sr-Latn-CS"/>
        </w:rPr>
        <w:t xml:space="preserve"> објашњења</w:t>
      </w:r>
      <w:r w:rsidRPr="002C2C4F">
        <w:rPr>
          <w:rFonts w:cs="Arial"/>
          <w:color w:val="000000" w:themeColor="text1"/>
          <w:sz w:val="24"/>
          <w:szCs w:val="24"/>
        </w:rPr>
        <w:t>, контрола и допуштене исправке</w:t>
      </w:r>
    </w:p>
    <w:p w14:paraId="66042608" w14:textId="77777777"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33E0BD" w14:textId="77777777" w:rsidR="00C64027" w:rsidRPr="002C2C4F" w:rsidRDefault="00C64027" w:rsidP="00C64027">
      <w:pPr>
        <w:pStyle w:val="KDParagraf"/>
        <w:spacing w:before="0"/>
        <w:rPr>
          <w:rFonts w:eastAsia="TimesNewRomanPSMT" w:cs="Arial"/>
          <w:color w:val="000000" w:themeColor="text1"/>
          <w:sz w:val="24"/>
          <w:szCs w:val="24"/>
          <w:lang w:val="ru-RU"/>
        </w:rPr>
      </w:pPr>
      <w:r w:rsidRPr="002C2C4F">
        <w:rPr>
          <w:rFonts w:eastAsia="TimesNewRomanPSMT" w:cs="Arial"/>
          <w:color w:val="000000" w:themeColor="text1"/>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094198B7" w14:textId="77777777"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48C6718" w14:textId="77777777"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095BC98E" w14:textId="77777777" w:rsidR="00C64027" w:rsidRPr="002C2C4F" w:rsidRDefault="00C64027" w:rsidP="00C64027">
      <w:pPr>
        <w:rPr>
          <w:rFonts w:cs="Arial"/>
          <w:color w:val="000000" w:themeColor="text1"/>
          <w:sz w:val="24"/>
          <w:szCs w:val="24"/>
        </w:rPr>
      </w:pPr>
    </w:p>
    <w:p w14:paraId="21500B27"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49" w:name="_Toc442559917"/>
      <w:bookmarkStart w:id="250" w:name="_Toc441651606"/>
      <w:r w:rsidRPr="002C2C4F">
        <w:rPr>
          <w:rFonts w:cs="Arial"/>
          <w:color w:val="000000" w:themeColor="text1"/>
          <w:sz w:val="24"/>
          <w:szCs w:val="24"/>
        </w:rPr>
        <w:t>Разлози за одбијање понуде</w:t>
      </w:r>
      <w:bookmarkEnd w:id="249"/>
      <w:r w:rsidRPr="002C2C4F">
        <w:rPr>
          <w:rFonts w:cs="Arial"/>
          <w:color w:val="000000" w:themeColor="text1"/>
          <w:sz w:val="24"/>
          <w:szCs w:val="24"/>
        </w:rPr>
        <w:t xml:space="preserve"> </w:t>
      </w:r>
      <w:bookmarkEnd w:id="250"/>
    </w:p>
    <w:p w14:paraId="16C8A459" w14:textId="77777777" w:rsidR="00C64027" w:rsidRPr="002C2C4F" w:rsidRDefault="00C64027" w:rsidP="00C64027">
      <w:pPr>
        <w:autoSpaceDE w:val="0"/>
        <w:autoSpaceDN w:val="0"/>
        <w:adjustRightInd w:val="0"/>
        <w:rPr>
          <w:rFonts w:eastAsia="TimesNewRomanPSMT" w:cs="Arial"/>
          <w:bCs/>
          <w:iCs/>
          <w:color w:val="000000" w:themeColor="text1"/>
          <w:sz w:val="24"/>
          <w:szCs w:val="24"/>
          <w:lang w:val="ru-RU"/>
        </w:rPr>
      </w:pPr>
      <w:r w:rsidRPr="002C2C4F">
        <w:rPr>
          <w:rFonts w:eastAsia="TimesNewRomanPSMT" w:cs="Arial"/>
          <w:bCs/>
          <w:iCs/>
          <w:color w:val="000000" w:themeColor="text1"/>
          <w:sz w:val="24"/>
          <w:szCs w:val="24"/>
        </w:rPr>
        <w:t>Понуда ће бити одбијена ако:</w:t>
      </w:r>
    </w:p>
    <w:p w14:paraId="2A55A142" w14:textId="77777777" w:rsidR="00C64027" w:rsidRPr="002C2C4F" w:rsidRDefault="00C64027" w:rsidP="00935C0F">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color w:val="000000" w:themeColor="text1"/>
          <w:sz w:val="24"/>
          <w:szCs w:val="24"/>
        </w:rPr>
      </w:pPr>
      <w:r w:rsidRPr="002C2C4F">
        <w:rPr>
          <w:rFonts w:ascii="Arial" w:eastAsia="TimesNewRomanPSMT" w:hAnsi="Arial" w:cs="Arial"/>
          <w:bCs/>
          <w:iCs/>
          <w:color w:val="000000" w:themeColor="text1"/>
          <w:sz w:val="24"/>
          <w:szCs w:val="24"/>
        </w:rPr>
        <w:t>је неблаговремена, неприхватљива или неодговарајућа;</w:t>
      </w:r>
    </w:p>
    <w:p w14:paraId="321819EC" w14:textId="77777777" w:rsidR="00C64027" w:rsidRPr="002C2C4F" w:rsidRDefault="00C64027" w:rsidP="00935C0F">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color w:val="000000" w:themeColor="text1"/>
          <w:sz w:val="24"/>
          <w:szCs w:val="24"/>
        </w:rPr>
      </w:pPr>
      <w:r w:rsidRPr="002C2C4F">
        <w:rPr>
          <w:rFonts w:ascii="Arial" w:eastAsia="TimesNewRomanPSMT" w:hAnsi="Arial" w:cs="Arial"/>
          <w:bCs/>
          <w:iCs/>
          <w:color w:val="000000" w:themeColor="text1"/>
          <w:sz w:val="24"/>
          <w:szCs w:val="24"/>
        </w:rPr>
        <w:t>ако се понуђач не сагласи са исправком рачунских грешака;</w:t>
      </w:r>
    </w:p>
    <w:p w14:paraId="61A74E5F" w14:textId="77777777" w:rsidR="00C64027" w:rsidRPr="002C2C4F" w:rsidRDefault="00C64027" w:rsidP="00935C0F">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color w:val="000000" w:themeColor="text1"/>
          <w:sz w:val="24"/>
          <w:szCs w:val="24"/>
        </w:rPr>
      </w:pPr>
      <w:r w:rsidRPr="002C2C4F">
        <w:rPr>
          <w:rFonts w:ascii="Arial" w:eastAsia="TimesNewRomanPSMT" w:hAnsi="Arial" w:cs="Arial"/>
          <w:bCs/>
          <w:iCs/>
          <w:color w:val="000000" w:themeColor="text1"/>
          <w:sz w:val="24"/>
          <w:szCs w:val="24"/>
        </w:rPr>
        <w:t>ако има битне недостатке сходно члану 106. ЗЈН</w:t>
      </w:r>
    </w:p>
    <w:p w14:paraId="6A7671F8" w14:textId="77777777" w:rsidR="00C64027" w:rsidRPr="002C2C4F" w:rsidRDefault="00C64027" w:rsidP="00C64027">
      <w:pPr>
        <w:rPr>
          <w:rFonts w:cs="Arial"/>
          <w:color w:val="000000" w:themeColor="text1"/>
          <w:sz w:val="24"/>
          <w:szCs w:val="24"/>
        </w:rPr>
      </w:pPr>
      <w:r w:rsidRPr="002C2C4F">
        <w:rPr>
          <w:rFonts w:cs="Arial"/>
          <w:color w:val="000000" w:themeColor="text1"/>
          <w:sz w:val="24"/>
          <w:szCs w:val="24"/>
        </w:rPr>
        <w:t>Наручилац ће донети одлуку о обустави поступка јавне набавке у складу са чланом 109. Закона.</w:t>
      </w:r>
    </w:p>
    <w:p w14:paraId="5CFF20AB" w14:textId="77777777" w:rsidR="00C64027" w:rsidRPr="002C2C4F" w:rsidRDefault="00C64027" w:rsidP="00C64027">
      <w:pPr>
        <w:pStyle w:val="ListParagraph"/>
        <w:autoSpaceDE w:val="0"/>
        <w:autoSpaceDN w:val="0"/>
        <w:adjustRightInd w:val="0"/>
        <w:spacing w:before="0" w:after="0" w:line="240" w:lineRule="auto"/>
        <w:ind w:left="0"/>
        <w:rPr>
          <w:rFonts w:ascii="Arial" w:eastAsia="TimesNewRomanPSMT" w:hAnsi="Arial" w:cs="Arial"/>
          <w:bCs/>
          <w:iCs/>
          <w:color w:val="000000" w:themeColor="text1"/>
          <w:sz w:val="24"/>
          <w:szCs w:val="24"/>
        </w:rPr>
      </w:pPr>
    </w:p>
    <w:p w14:paraId="42951756"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Рок за доношење Одлуке о додели уговора/обустави</w:t>
      </w:r>
    </w:p>
    <w:p w14:paraId="6CAD2890" w14:textId="77777777"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t>Наручилац ће одлуку о додели уговора</w:t>
      </w:r>
      <w:r w:rsidRPr="002C2C4F">
        <w:rPr>
          <w:rFonts w:eastAsia="TimesNewRomanPSMT" w:cs="Arial"/>
          <w:i/>
          <w:color w:val="000000" w:themeColor="text1"/>
          <w:sz w:val="24"/>
          <w:szCs w:val="24"/>
        </w:rPr>
        <w:t>/</w:t>
      </w:r>
      <w:r w:rsidRPr="002C2C4F">
        <w:rPr>
          <w:rFonts w:eastAsia="TimesNewRomanPSMT" w:cs="Arial"/>
          <w:color w:val="000000" w:themeColor="text1"/>
          <w:sz w:val="24"/>
          <w:szCs w:val="24"/>
        </w:rPr>
        <w:t xml:space="preserve">обустави поступка донети у року од максимално </w:t>
      </w:r>
      <w:r w:rsidRPr="002C2C4F">
        <w:rPr>
          <w:rFonts w:eastAsia="TimesNewRomanPSMT" w:cs="Arial"/>
          <w:color w:val="000000" w:themeColor="text1"/>
          <w:sz w:val="24"/>
          <w:szCs w:val="24"/>
          <w:lang w:val="sr-Cyrl-RS"/>
        </w:rPr>
        <w:t>25</w:t>
      </w:r>
      <w:r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lang w:val="sr-Cyrl-RS"/>
        </w:rPr>
        <w:t>два</w:t>
      </w:r>
      <w:r w:rsidRPr="002C2C4F">
        <w:rPr>
          <w:rFonts w:eastAsia="TimesNewRomanPSMT" w:cs="Arial"/>
          <w:color w:val="000000" w:themeColor="text1"/>
          <w:sz w:val="24"/>
          <w:szCs w:val="24"/>
        </w:rPr>
        <w:t>десет</w:t>
      </w:r>
      <w:r w:rsidRPr="002C2C4F">
        <w:rPr>
          <w:rFonts w:eastAsia="TimesNewRomanPSMT" w:cs="Arial"/>
          <w:color w:val="000000" w:themeColor="text1"/>
          <w:sz w:val="24"/>
          <w:szCs w:val="24"/>
          <w:lang w:val="sr-Cyrl-RS"/>
        </w:rPr>
        <w:t>пет</w:t>
      </w:r>
      <w:r w:rsidRPr="002C2C4F">
        <w:rPr>
          <w:rFonts w:eastAsia="TimesNewRomanPSMT" w:cs="Arial"/>
          <w:color w:val="000000" w:themeColor="text1"/>
          <w:sz w:val="24"/>
          <w:szCs w:val="24"/>
        </w:rPr>
        <w:t>) дана од дана јавног отварања понуда.</w:t>
      </w:r>
    </w:p>
    <w:p w14:paraId="49FA12D9" w14:textId="77777777" w:rsidR="00C64027" w:rsidRPr="002C2C4F" w:rsidRDefault="00C64027" w:rsidP="00C64027">
      <w:pPr>
        <w:pStyle w:val="KDParagraf"/>
        <w:spacing w:before="0"/>
        <w:rPr>
          <w:rFonts w:eastAsia="TimesNewRomanPSMT" w:cs="Arial"/>
          <w:color w:val="000000" w:themeColor="text1"/>
          <w:sz w:val="24"/>
          <w:szCs w:val="24"/>
        </w:rPr>
      </w:pPr>
      <w:r w:rsidRPr="002C2C4F">
        <w:rPr>
          <w:rFonts w:eastAsia="TimesNewRomanPSMT" w:cs="Arial"/>
          <w:color w:val="000000" w:themeColor="text1"/>
          <w:sz w:val="24"/>
          <w:szCs w:val="24"/>
        </w:rPr>
        <w:lastRenderedPageBreak/>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19B1F676" w14:textId="77777777" w:rsidR="00C64027" w:rsidRPr="002C2C4F" w:rsidRDefault="00C64027" w:rsidP="00C64027">
      <w:pPr>
        <w:pStyle w:val="KDParagraf"/>
        <w:spacing w:before="0"/>
        <w:rPr>
          <w:rFonts w:eastAsia="TimesNewRomanPSMT" w:cs="Arial"/>
          <w:color w:val="000000" w:themeColor="text1"/>
          <w:sz w:val="24"/>
          <w:szCs w:val="24"/>
        </w:rPr>
      </w:pPr>
    </w:p>
    <w:p w14:paraId="5B48C85C" w14:textId="77777777" w:rsidR="00C64027" w:rsidRPr="002C2C4F" w:rsidRDefault="00C64027" w:rsidP="00935C0F">
      <w:pPr>
        <w:pStyle w:val="KDPodnaslov2"/>
        <w:numPr>
          <w:ilvl w:val="1"/>
          <w:numId w:val="17"/>
        </w:numPr>
        <w:spacing w:before="0"/>
        <w:jc w:val="both"/>
        <w:rPr>
          <w:rFonts w:cs="Arial"/>
          <w:color w:val="000000" w:themeColor="text1"/>
          <w:sz w:val="24"/>
          <w:szCs w:val="24"/>
          <w:lang w:val="ru-RU"/>
        </w:rPr>
      </w:pPr>
      <w:bookmarkStart w:id="251" w:name="_Toc441651607"/>
      <w:bookmarkStart w:id="252" w:name="_Toc442559918"/>
      <w:r w:rsidRPr="002C2C4F">
        <w:rPr>
          <w:rFonts w:cs="Arial"/>
          <w:color w:val="000000" w:themeColor="text1"/>
          <w:sz w:val="24"/>
          <w:szCs w:val="24"/>
          <w:lang w:val="ru-RU"/>
        </w:rPr>
        <w:t>Н</w:t>
      </w:r>
      <w:r w:rsidRPr="002C2C4F">
        <w:rPr>
          <w:rFonts w:cs="Arial"/>
          <w:color w:val="000000" w:themeColor="text1"/>
          <w:sz w:val="24"/>
          <w:szCs w:val="24"/>
        </w:rPr>
        <w:t>егативне референце</w:t>
      </w:r>
      <w:bookmarkEnd w:id="251"/>
      <w:bookmarkEnd w:id="252"/>
    </w:p>
    <w:p w14:paraId="123B53CE"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90ACC46"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поступао супротно забрани из чл. 23. и 25. Закона;</w:t>
      </w:r>
    </w:p>
    <w:p w14:paraId="7E4B4303"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учинио повреду конкуренције;</w:t>
      </w:r>
    </w:p>
    <w:p w14:paraId="2856C307"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23849D9D"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одбио да достави доказе и средства обезбеђења на шта се у понуди обавезао.</w:t>
      </w:r>
    </w:p>
    <w:p w14:paraId="319F611C" w14:textId="77777777" w:rsidR="00C64027" w:rsidRPr="002C2C4F" w:rsidRDefault="00C64027" w:rsidP="00C64027">
      <w:pPr>
        <w:pStyle w:val="KDParagraf"/>
        <w:spacing w:before="0"/>
        <w:rPr>
          <w:rFonts w:cs="Arial"/>
          <w:color w:val="000000" w:themeColor="text1"/>
          <w:sz w:val="24"/>
          <w:szCs w:val="24"/>
          <w:lang w:val="ru-RU"/>
        </w:rPr>
      </w:pPr>
      <w:r w:rsidRPr="002C2C4F">
        <w:rPr>
          <w:rFonts w:cs="Arial"/>
          <w:color w:val="000000" w:themeColor="text1"/>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4A5D372D"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rPr>
        <w:t>Доказ наведеног може бити:</w:t>
      </w:r>
    </w:p>
    <w:p w14:paraId="751AA88A"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правоснажна судска одлука или коначна одлука другог надлежног органа;</w:t>
      </w:r>
    </w:p>
    <w:p w14:paraId="1AC0A541"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исправа о реализованом средству обезбеђења испуњења обавеза у поступку јавне набавке или испуњења уговорних обавеза;</w:t>
      </w:r>
    </w:p>
    <w:p w14:paraId="6B907079"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исправа о наплаћеној уговорној казни;</w:t>
      </w:r>
    </w:p>
    <w:p w14:paraId="1F37C533"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рекламације потрошача, односно корисника, ако нису отклоњене у уговореном року;</w:t>
      </w:r>
    </w:p>
    <w:p w14:paraId="3994F717"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2D804B9"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439FF1A" w14:textId="77777777" w:rsidR="00C64027" w:rsidRPr="002C2C4F" w:rsidRDefault="00C64027" w:rsidP="00C64027">
      <w:pPr>
        <w:pStyle w:val="KDNabrajanje"/>
        <w:spacing w:before="0"/>
        <w:rPr>
          <w:rFonts w:cs="Arial"/>
          <w:color w:val="000000" w:themeColor="text1"/>
          <w:sz w:val="24"/>
          <w:szCs w:val="24"/>
        </w:rPr>
      </w:pPr>
      <w:r w:rsidRPr="002C2C4F">
        <w:rPr>
          <w:rFonts w:cs="Arial"/>
          <w:color w:val="000000" w:themeColor="text1"/>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FFC76BD" w14:textId="77777777" w:rsidR="00C64027" w:rsidRPr="002C2C4F" w:rsidRDefault="00C64027" w:rsidP="00C64027">
      <w:pPr>
        <w:pStyle w:val="KDParagraf"/>
        <w:spacing w:before="0"/>
        <w:rPr>
          <w:rFonts w:cs="Arial"/>
          <w:color w:val="000000" w:themeColor="text1"/>
          <w:sz w:val="24"/>
          <w:szCs w:val="24"/>
        </w:rPr>
      </w:pPr>
      <w:r w:rsidRPr="002C2C4F">
        <w:rPr>
          <w:rFonts w:cs="Arial"/>
          <w:color w:val="000000" w:themeColor="text1"/>
          <w:sz w:val="24"/>
          <w:szCs w:val="24"/>
          <w:lang w:val="ru-RU"/>
        </w:rPr>
        <w:t xml:space="preserve">Наручилац може одбити понуду ако поседује доказ из става 3. тачка 1) члана 82. </w:t>
      </w:r>
      <w:r w:rsidRPr="002C2C4F">
        <w:rPr>
          <w:rFonts w:cs="Arial"/>
          <w:color w:val="000000" w:themeColor="text1"/>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36418E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21B8957" w14:textId="77777777" w:rsidR="00C64027" w:rsidRPr="002C2C4F" w:rsidRDefault="00C64027" w:rsidP="00C64027">
      <w:pPr>
        <w:pStyle w:val="KDParagraf"/>
        <w:spacing w:before="0"/>
        <w:rPr>
          <w:rFonts w:cs="Arial"/>
          <w:color w:val="000000" w:themeColor="text1"/>
          <w:sz w:val="24"/>
          <w:szCs w:val="24"/>
          <w:lang w:bidi="en-US"/>
        </w:rPr>
      </w:pPr>
    </w:p>
    <w:p w14:paraId="0570B663"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53" w:name="_Toc441651608"/>
      <w:bookmarkStart w:id="254" w:name="_Toc442559919"/>
      <w:r w:rsidRPr="002C2C4F">
        <w:rPr>
          <w:rFonts w:cs="Arial"/>
          <w:color w:val="000000" w:themeColor="text1"/>
          <w:sz w:val="24"/>
          <w:szCs w:val="24"/>
        </w:rPr>
        <w:t>Увид у документацију</w:t>
      </w:r>
      <w:bookmarkEnd w:id="253"/>
      <w:bookmarkEnd w:id="254"/>
    </w:p>
    <w:p w14:paraId="5011970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DDBE80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861DB8C" w14:textId="77777777" w:rsidR="00C64027" w:rsidRPr="002C2C4F" w:rsidRDefault="00C64027" w:rsidP="00C64027">
      <w:pPr>
        <w:pStyle w:val="KDParagraf"/>
        <w:spacing w:before="0"/>
        <w:rPr>
          <w:rFonts w:cs="Arial"/>
          <w:color w:val="000000" w:themeColor="text1"/>
          <w:sz w:val="24"/>
          <w:szCs w:val="24"/>
          <w:lang w:bidi="en-US"/>
        </w:rPr>
      </w:pPr>
    </w:p>
    <w:p w14:paraId="2D302C67"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bookmarkStart w:id="255" w:name="_Toc441651609"/>
      <w:bookmarkStart w:id="256" w:name="_Toc442559920"/>
      <w:r w:rsidRPr="002C2C4F">
        <w:rPr>
          <w:rFonts w:cs="Arial"/>
          <w:color w:val="000000" w:themeColor="text1"/>
          <w:sz w:val="24"/>
          <w:szCs w:val="24"/>
          <w:lang w:val="ru-RU"/>
        </w:rPr>
        <w:lastRenderedPageBreak/>
        <w:t>З</w:t>
      </w:r>
      <w:r w:rsidRPr="002C2C4F">
        <w:rPr>
          <w:rFonts w:cs="Arial"/>
          <w:color w:val="000000" w:themeColor="text1"/>
          <w:sz w:val="24"/>
          <w:szCs w:val="24"/>
        </w:rPr>
        <w:t>аштита права понуђача</w:t>
      </w:r>
      <w:bookmarkEnd w:id="255"/>
      <w:bookmarkEnd w:id="256"/>
    </w:p>
    <w:p w14:paraId="2C243B2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4FDB81C" w14:textId="77777777" w:rsidR="00C64027" w:rsidRPr="002C2C4F" w:rsidRDefault="00C64027" w:rsidP="00C64027">
      <w:pPr>
        <w:pStyle w:val="KDParagraf"/>
        <w:spacing w:before="0"/>
        <w:rPr>
          <w:rFonts w:cs="Arial"/>
          <w:color w:val="000000" w:themeColor="text1"/>
          <w:sz w:val="24"/>
          <w:szCs w:val="24"/>
          <w:lang w:bidi="en-US"/>
        </w:rPr>
      </w:pPr>
    </w:p>
    <w:p w14:paraId="148CD075" w14:textId="77777777" w:rsidR="00C64027" w:rsidRPr="002C2C4F" w:rsidRDefault="00C64027" w:rsidP="00C64027">
      <w:pPr>
        <w:pStyle w:val="KDParagraf"/>
        <w:spacing w:before="0"/>
        <w:rPr>
          <w:rFonts w:cs="Arial"/>
          <w:b/>
          <w:color w:val="000000" w:themeColor="text1"/>
          <w:sz w:val="24"/>
          <w:szCs w:val="24"/>
          <w:lang w:bidi="en-US"/>
        </w:rPr>
      </w:pPr>
      <w:r w:rsidRPr="002C2C4F">
        <w:rPr>
          <w:rFonts w:cs="Arial"/>
          <w:b/>
          <w:color w:val="000000" w:themeColor="text1"/>
          <w:sz w:val="24"/>
          <w:szCs w:val="24"/>
          <w:lang w:bidi="en-US"/>
        </w:rPr>
        <w:t>Рокови и начин подношења захтева за заштиту права:</w:t>
      </w:r>
    </w:p>
    <w:p w14:paraId="7925DA83" w14:textId="7401EB84"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Захтев за заштиту права подноси се лично или путем поште на адресу: ЈП „Електропривреда Србије“ Београд, </w:t>
      </w:r>
      <w:r w:rsidRPr="002C2C4F">
        <w:rPr>
          <w:rFonts w:cs="Arial"/>
          <w:color w:val="000000" w:themeColor="text1"/>
          <w:sz w:val="24"/>
          <w:szCs w:val="24"/>
          <w:lang w:val="sr-Cyrl-RS" w:bidi="en-US"/>
        </w:rPr>
        <w:t xml:space="preserve">ул. Балканска број 2, </w:t>
      </w:r>
      <w:r w:rsidRPr="002C2C4F">
        <w:rPr>
          <w:rFonts w:cs="Arial"/>
          <w:color w:val="000000" w:themeColor="text1"/>
          <w:sz w:val="24"/>
          <w:szCs w:val="24"/>
          <w:lang w:bidi="en-US"/>
        </w:rPr>
        <w:t xml:space="preserve">Служба за јавне набавке, са назнаком Захтев за заштиту права за бр.ЈН </w:t>
      </w:r>
      <w:r w:rsidR="0082191A">
        <w:rPr>
          <w:rFonts w:cs="Arial"/>
          <w:color w:val="000000" w:themeColor="text1"/>
          <w:sz w:val="24"/>
          <w:szCs w:val="24"/>
          <w:lang w:val="sr-Cyrl-RS" w:bidi="en-US"/>
        </w:rPr>
        <w:t>ЈНО/1000/0012/201</w:t>
      </w:r>
      <w:r w:rsidR="00ED2C5D">
        <w:rPr>
          <w:rFonts w:cs="Arial"/>
          <w:color w:val="000000" w:themeColor="text1"/>
          <w:sz w:val="24"/>
          <w:szCs w:val="24"/>
          <w:lang w:val="sr-Cyrl-RS" w:bidi="en-US"/>
        </w:rPr>
        <w:t>7</w:t>
      </w:r>
      <w:r w:rsidRPr="002C2C4F">
        <w:rPr>
          <w:rFonts w:cs="Arial"/>
          <w:color w:val="000000" w:themeColor="text1"/>
          <w:sz w:val="24"/>
          <w:szCs w:val="24"/>
          <w:lang w:bidi="en-US"/>
        </w:rPr>
        <w:t>, а копија се истовремено доставља Републичкој комисији.</w:t>
      </w:r>
    </w:p>
    <w:p w14:paraId="3C3CD4C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Захтев за заштиту права се може доставити и путем електронске поште на e-mail</w:t>
      </w:r>
      <w:r w:rsidRPr="002C2C4F">
        <w:rPr>
          <w:rFonts w:cs="Arial"/>
          <w:color w:val="000000" w:themeColor="text1"/>
          <w:sz w:val="24"/>
          <w:szCs w:val="24"/>
          <w:lang w:val="sr-Cyrl-RS" w:bidi="en-US"/>
        </w:rPr>
        <w:t xml:space="preserve"> </w:t>
      </w:r>
      <w:hyperlink r:id="rId20" w:history="1">
        <w:r w:rsidR="00E9180C" w:rsidRPr="005F3249">
          <w:rPr>
            <w:rStyle w:val="Hyperlink"/>
            <w:rFonts w:cs="Arial"/>
            <w:sz w:val="24"/>
            <w:szCs w:val="24"/>
          </w:rPr>
          <w:t>milos.zarkovic@eps.rs</w:t>
        </w:r>
      </w:hyperlink>
      <w:r w:rsidRPr="002C2C4F">
        <w:rPr>
          <w:rFonts w:cs="Arial"/>
          <w:color w:val="000000" w:themeColor="text1"/>
          <w:sz w:val="24"/>
          <w:szCs w:val="24"/>
        </w:rPr>
        <w:t xml:space="preserve"> </w:t>
      </w:r>
      <w:r w:rsidRPr="002C2C4F">
        <w:rPr>
          <w:rFonts w:cs="Arial"/>
          <w:color w:val="000000" w:themeColor="text1"/>
          <w:sz w:val="24"/>
          <w:szCs w:val="24"/>
          <w:lang w:bidi="en-US"/>
        </w:rPr>
        <w:t xml:space="preserve"> радним данима (понедељак-петак) од 8,00 до 1</w:t>
      </w:r>
      <w:r w:rsidRPr="002C2C4F">
        <w:rPr>
          <w:rFonts w:cs="Arial"/>
          <w:color w:val="000000" w:themeColor="text1"/>
          <w:sz w:val="24"/>
          <w:szCs w:val="24"/>
          <w:lang w:val="sr-Cyrl-RS" w:bidi="en-US"/>
        </w:rPr>
        <w:t>4</w:t>
      </w:r>
      <w:r w:rsidRPr="002C2C4F">
        <w:rPr>
          <w:rFonts w:cs="Arial"/>
          <w:color w:val="000000" w:themeColor="text1"/>
          <w:sz w:val="24"/>
          <w:szCs w:val="24"/>
          <w:lang w:bidi="en-US"/>
        </w:rPr>
        <w:t>,00 часова.</w:t>
      </w:r>
    </w:p>
    <w:p w14:paraId="04BB42B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EFC16D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2C2C4F">
        <w:rPr>
          <w:rFonts w:cs="Arial"/>
          <w:b/>
          <w:color w:val="000000" w:themeColor="text1"/>
          <w:sz w:val="24"/>
          <w:szCs w:val="24"/>
          <w:lang w:bidi="en-US"/>
        </w:rPr>
        <w:t>7 (седам) дана</w:t>
      </w:r>
      <w:r w:rsidRPr="002C2C4F">
        <w:rPr>
          <w:rFonts w:cs="Arial"/>
          <w:color w:val="000000" w:themeColor="text1"/>
          <w:sz w:val="24"/>
          <w:szCs w:val="24"/>
          <w:lang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805093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43ED43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После доношења одлуке о додели уговора  и одлуке о обустави поступка, рок за подношење захтева за заштиту права је </w:t>
      </w:r>
      <w:r w:rsidRPr="002C2C4F">
        <w:rPr>
          <w:rFonts w:cs="Arial"/>
          <w:color w:val="000000" w:themeColor="text1"/>
          <w:sz w:val="24"/>
          <w:szCs w:val="24"/>
          <w:lang w:val="sr-Cyrl-RS" w:bidi="en-US"/>
        </w:rPr>
        <w:t>10</w:t>
      </w:r>
      <w:r w:rsidRPr="002C2C4F">
        <w:rPr>
          <w:rFonts w:cs="Arial"/>
          <w:color w:val="000000" w:themeColor="text1"/>
          <w:sz w:val="24"/>
          <w:szCs w:val="24"/>
          <w:lang w:bidi="en-US"/>
        </w:rPr>
        <w:t xml:space="preserve"> (</w:t>
      </w:r>
      <w:r w:rsidRPr="002C2C4F">
        <w:rPr>
          <w:rFonts w:cs="Arial"/>
          <w:color w:val="000000" w:themeColor="text1"/>
          <w:sz w:val="24"/>
          <w:szCs w:val="24"/>
          <w:lang w:val="sr-Cyrl-RS" w:bidi="en-US"/>
        </w:rPr>
        <w:t>десет</w:t>
      </w:r>
      <w:r w:rsidRPr="002C2C4F">
        <w:rPr>
          <w:rFonts w:cs="Arial"/>
          <w:color w:val="000000" w:themeColor="text1"/>
          <w:sz w:val="24"/>
          <w:szCs w:val="24"/>
          <w:lang w:bidi="en-US"/>
        </w:rPr>
        <w:t xml:space="preserve">) дана од дана објављивања одлуке на Порталу јавних набавки. </w:t>
      </w:r>
    </w:p>
    <w:p w14:paraId="796081B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065D6915" w14:textId="77777777" w:rsidR="00C64027" w:rsidRPr="002C2C4F" w:rsidRDefault="00C64027" w:rsidP="00C64027">
      <w:pPr>
        <w:pStyle w:val="KDParagraf"/>
        <w:spacing w:before="0"/>
        <w:rPr>
          <w:rFonts w:cs="Arial"/>
          <w:color w:val="000000" w:themeColor="text1"/>
          <w:sz w:val="24"/>
          <w:szCs w:val="24"/>
          <w:lang w:val="sr-Cyrl-CS" w:bidi="en-US"/>
        </w:rPr>
      </w:pPr>
      <w:r w:rsidRPr="002C2C4F">
        <w:rPr>
          <w:rFonts w:cs="Arial"/>
          <w:color w:val="000000" w:themeColor="text1"/>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4894FA3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val="sr-Cyrl-CS" w:bidi="en-US"/>
        </w:rPr>
        <w:t>Н</w:t>
      </w:r>
      <w:r w:rsidRPr="002C2C4F">
        <w:rPr>
          <w:rFonts w:cs="Arial"/>
          <w:color w:val="000000" w:themeColor="text1"/>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2C2C4F">
        <w:rPr>
          <w:rFonts w:cs="Arial"/>
          <w:color w:val="000000" w:themeColor="text1"/>
          <w:sz w:val="24"/>
          <w:szCs w:val="24"/>
          <w:lang w:eastAsia="sr-Latn-CS"/>
        </w:rPr>
        <w:t xml:space="preserve"> тад</w:t>
      </w:r>
      <w:r w:rsidRPr="002C2C4F">
        <w:rPr>
          <w:rFonts w:cs="Arial"/>
          <w:color w:val="000000" w:themeColor="text1"/>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164FAA35" w14:textId="77777777" w:rsidR="00C64027" w:rsidRPr="002C2C4F" w:rsidRDefault="00C64027" w:rsidP="00C64027">
      <w:pPr>
        <w:pStyle w:val="KDParagraf"/>
        <w:spacing w:before="0"/>
        <w:rPr>
          <w:rFonts w:cs="Arial"/>
          <w:color w:val="000000" w:themeColor="text1"/>
          <w:sz w:val="24"/>
          <w:szCs w:val="24"/>
          <w:lang w:bidi="en-US"/>
        </w:rPr>
      </w:pPr>
    </w:p>
    <w:p w14:paraId="09417CC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b/>
          <w:color w:val="000000" w:themeColor="text1"/>
          <w:sz w:val="24"/>
          <w:szCs w:val="24"/>
          <w:lang w:bidi="en-US"/>
        </w:rPr>
        <w:t>Детаљно упутство о садржини потпуног захтева за заштиту права</w:t>
      </w:r>
      <w:r w:rsidRPr="002C2C4F">
        <w:rPr>
          <w:rFonts w:cs="Arial"/>
          <w:color w:val="000000" w:themeColor="text1"/>
          <w:sz w:val="24"/>
          <w:szCs w:val="24"/>
          <w:lang w:bidi="en-US"/>
        </w:rPr>
        <w:t xml:space="preserve"> у складу са чланом   151. став 1. тач. 1) – 7) ЗЈН:</w:t>
      </w:r>
    </w:p>
    <w:p w14:paraId="305BFF9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Захтев за заштиту права садржи:</w:t>
      </w:r>
    </w:p>
    <w:p w14:paraId="5468E08D"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 назив и адресу подносиоца захтева и лице за контакт</w:t>
      </w:r>
    </w:p>
    <w:p w14:paraId="567B70DD"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2) назив и адресу наручиоца</w:t>
      </w:r>
    </w:p>
    <w:p w14:paraId="58A5C0D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3) податке о јавној набавци која је предмет захтева, односно о одлуци наручиоца</w:t>
      </w:r>
    </w:p>
    <w:p w14:paraId="69E43A9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4) повреде прописа којима се уређује поступак јавне набавке</w:t>
      </w:r>
    </w:p>
    <w:p w14:paraId="73A9ADEA"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lastRenderedPageBreak/>
        <w:t>5) чињенице и доказе којима се повреде доказују</w:t>
      </w:r>
    </w:p>
    <w:p w14:paraId="4F81E72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6) потврду о уплати таксе из члана 156. ЗЈН</w:t>
      </w:r>
    </w:p>
    <w:p w14:paraId="458D10B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7) потпис подносиоца.</w:t>
      </w:r>
    </w:p>
    <w:p w14:paraId="4FC8197F" w14:textId="77777777" w:rsidR="00C64027" w:rsidRPr="002C2C4F" w:rsidRDefault="00C64027" w:rsidP="00C64027">
      <w:pPr>
        <w:pStyle w:val="KDParagraf"/>
        <w:spacing w:before="0"/>
        <w:rPr>
          <w:rFonts w:cs="Arial"/>
          <w:b/>
          <w:color w:val="000000" w:themeColor="text1"/>
          <w:sz w:val="24"/>
          <w:szCs w:val="24"/>
          <w:lang w:val="sr-Cyrl-CS" w:bidi="en-US"/>
        </w:rPr>
      </w:pPr>
    </w:p>
    <w:p w14:paraId="4A86FA1F" w14:textId="77777777" w:rsidR="00C64027" w:rsidRPr="002C2C4F" w:rsidRDefault="00C64027" w:rsidP="00C64027">
      <w:pPr>
        <w:pStyle w:val="KDParagraf"/>
        <w:spacing w:before="0"/>
        <w:rPr>
          <w:rFonts w:cs="Arial"/>
          <w:b/>
          <w:color w:val="000000" w:themeColor="text1"/>
          <w:sz w:val="24"/>
          <w:szCs w:val="24"/>
          <w:lang w:bidi="en-US"/>
        </w:rPr>
      </w:pPr>
      <w:r w:rsidRPr="002C2C4F">
        <w:rPr>
          <w:rFonts w:cs="Arial"/>
          <w:b/>
          <w:color w:val="000000" w:themeColor="text1"/>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3736611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3C366892"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E568701" w14:textId="77777777" w:rsidR="00C64027" w:rsidRPr="002C2C4F" w:rsidRDefault="00C64027" w:rsidP="00C64027">
      <w:pPr>
        <w:pStyle w:val="KDParagraf"/>
        <w:spacing w:before="0"/>
        <w:rPr>
          <w:rFonts w:cs="Arial"/>
          <w:b/>
          <w:color w:val="000000" w:themeColor="text1"/>
          <w:sz w:val="24"/>
          <w:szCs w:val="24"/>
          <w:lang w:bidi="en-US"/>
        </w:rPr>
      </w:pPr>
      <w:r w:rsidRPr="002C2C4F">
        <w:rPr>
          <w:rFonts w:cs="Arial"/>
          <w:b/>
          <w:color w:val="000000" w:themeColor="text1"/>
          <w:sz w:val="24"/>
          <w:szCs w:val="24"/>
          <w:lang w:bidi="en-US"/>
        </w:rPr>
        <w:t>Износ таксе из члана 156. став 1. тач. 1)- 3) ЗЈН:</w:t>
      </w:r>
    </w:p>
    <w:p w14:paraId="2885DC4D" w14:textId="7DB1B9AA"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rPr>
        <w:t xml:space="preserve">Подносилац захтева за заштиту права дужан је да на рачун буџета Републике Србије (број рачуна: </w:t>
      </w:r>
      <w:r w:rsidRPr="002C2C4F">
        <w:rPr>
          <w:rFonts w:cs="Arial"/>
          <w:color w:val="000000" w:themeColor="text1"/>
          <w:sz w:val="24"/>
          <w:szCs w:val="24"/>
          <w:lang w:val="ru-RU"/>
        </w:rPr>
        <w:t>840-</w:t>
      </w:r>
      <w:r w:rsidRPr="002C2C4F">
        <w:rPr>
          <w:rFonts w:cs="Arial"/>
          <w:bCs/>
          <w:iCs/>
          <w:color w:val="000000" w:themeColor="text1"/>
          <w:sz w:val="24"/>
          <w:szCs w:val="24"/>
        </w:rPr>
        <w:t>30678845-06</w:t>
      </w:r>
      <w:r w:rsidRPr="002C2C4F">
        <w:rPr>
          <w:rFonts w:cs="Arial"/>
          <w:color w:val="000000" w:themeColor="text1"/>
          <w:sz w:val="24"/>
          <w:szCs w:val="24"/>
        </w:rPr>
        <w:t xml:space="preserve">, шифра плаћања 153 или 253, позив на број </w:t>
      </w:r>
      <w:r w:rsidR="00ED2C5D">
        <w:rPr>
          <w:rFonts w:cs="Arial"/>
          <w:color w:val="000000" w:themeColor="text1"/>
          <w:sz w:val="24"/>
          <w:szCs w:val="24"/>
          <w:lang w:val="sr-Cyrl-CS"/>
        </w:rPr>
        <w:t>100000122017</w:t>
      </w:r>
      <w:r w:rsidRPr="002C2C4F">
        <w:rPr>
          <w:rFonts w:cs="Arial"/>
          <w:color w:val="000000" w:themeColor="text1"/>
          <w:sz w:val="24"/>
          <w:szCs w:val="24"/>
        </w:rPr>
        <w:t>, сврха: ЗЗП, ЈП ЕПС</w:t>
      </w:r>
      <w:r w:rsidRPr="002C2C4F">
        <w:rPr>
          <w:rFonts w:cs="Arial"/>
          <w:color w:val="000000" w:themeColor="text1"/>
          <w:sz w:val="24"/>
          <w:szCs w:val="24"/>
          <w:lang w:val="sr-Cyrl-CS"/>
        </w:rPr>
        <w:t xml:space="preserve"> </w:t>
      </w:r>
      <w:r w:rsidRPr="002C2C4F">
        <w:rPr>
          <w:rFonts w:cs="Arial"/>
          <w:color w:val="000000" w:themeColor="text1"/>
          <w:sz w:val="24"/>
          <w:szCs w:val="24"/>
          <w:lang w:val="sr-Cyrl-RS"/>
        </w:rPr>
        <w:t>Београд, ул. Балканска 13, Београд</w:t>
      </w:r>
      <w:r w:rsidRPr="002C2C4F">
        <w:rPr>
          <w:rFonts w:cs="Arial"/>
          <w:color w:val="000000" w:themeColor="text1"/>
          <w:sz w:val="24"/>
          <w:szCs w:val="24"/>
        </w:rPr>
        <w:t xml:space="preserve">, јн. бр. </w:t>
      </w:r>
      <w:r w:rsidR="0082191A">
        <w:rPr>
          <w:rFonts w:cs="Arial"/>
          <w:color w:val="000000" w:themeColor="text1"/>
          <w:sz w:val="24"/>
          <w:szCs w:val="24"/>
          <w:lang w:val="sr-Cyrl-RS"/>
        </w:rPr>
        <w:t>ЈНО/1000/0012/201</w:t>
      </w:r>
      <w:r w:rsidR="00ED2C5D">
        <w:rPr>
          <w:rFonts w:cs="Arial"/>
          <w:color w:val="000000" w:themeColor="text1"/>
          <w:sz w:val="24"/>
          <w:szCs w:val="24"/>
          <w:lang w:val="sr-Cyrl-RS"/>
        </w:rPr>
        <w:t>7</w:t>
      </w:r>
      <w:r w:rsidRPr="002C2C4F">
        <w:rPr>
          <w:rFonts w:cs="Arial"/>
          <w:color w:val="000000" w:themeColor="text1"/>
          <w:sz w:val="24"/>
          <w:szCs w:val="24"/>
        </w:rPr>
        <w:t>, прималац уплате: буџет Републике Србије) уплати таксу</w:t>
      </w:r>
      <w:r w:rsidRPr="002C2C4F">
        <w:rPr>
          <w:rFonts w:cs="Arial"/>
          <w:color w:val="000000" w:themeColor="text1"/>
          <w:sz w:val="24"/>
          <w:szCs w:val="24"/>
          <w:lang w:bidi="en-US"/>
        </w:rPr>
        <w:t xml:space="preserve"> од: </w:t>
      </w:r>
    </w:p>
    <w:p w14:paraId="32612C86" w14:textId="77777777" w:rsidR="00C64027" w:rsidRPr="002C2C4F" w:rsidRDefault="00C64027" w:rsidP="00935C0F">
      <w:pPr>
        <w:pStyle w:val="KDParagraf"/>
        <w:numPr>
          <w:ilvl w:val="0"/>
          <w:numId w:val="20"/>
        </w:numPr>
        <w:spacing w:before="0"/>
        <w:rPr>
          <w:rFonts w:cs="Arial"/>
          <w:color w:val="000000" w:themeColor="text1"/>
          <w:sz w:val="24"/>
          <w:szCs w:val="24"/>
          <w:lang w:val="sr-Cyrl-RS" w:bidi="en-US"/>
        </w:rPr>
      </w:pPr>
      <w:r w:rsidRPr="002C2C4F">
        <w:rPr>
          <w:rFonts w:cs="Arial"/>
          <w:color w:val="000000" w:themeColor="text1"/>
          <w:sz w:val="24"/>
          <w:szCs w:val="24"/>
          <w:lang w:bidi="en-US"/>
        </w:rPr>
        <w:t>250.000 динара ако се захтев за заштиту права подноси пре отварања понуда</w:t>
      </w:r>
      <w:r w:rsidRPr="002C2C4F">
        <w:rPr>
          <w:rFonts w:cs="Arial"/>
          <w:color w:val="000000" w:themeColor="text1"/>
          <w:sz w:val="24"/>
          <w:szCs w:val="24"/>
          <w:lang w:val="sr-Cyrl-RS" w:bidi="en-US"/>
        </w:rPr>
        <w:t>;</w:t>
      </w:r>
    </w:p>
    <w:p w14:paraId="54F5CD25" w14:textId="57B2812B" w:rsidR="00C64027" w:rsidRPr="002C2C4F" w:rsidRDefault="00C64027" w:rsidP="00935C0F">
      <w:pPr>
        <w:pStyle w:val="KDParagraf"/>
        <w:numPr>
          <w:ilvl w:val="0"/>
          <w:numId w:val="20"/>
        </w:numPr>
        <w:spacing w:before="0"/>
        <w:rPr>
          <w:rFonts w:cs="Arial"/>
          <w:color w:val="000000" w:themeColor="text1"/>
          <w:sz w:val="24"/>
          <w:szCs w:val="24"/>
          <w:lang w:bidi="en-US"/>
        </w:rPr>
      </w:pPr>
      <w:r w:rsidRPr="002C2C4F">
        <w:rPr>
          <w:rFonts w:cs="Arial"/>
          <w:color w:val="000000" w:themeColor="text1"/>
          <w:sz w:val="24"/>
          <w:szCs w:val="24"/>
          <w:lang w:bidi="en-US"/>
        </w:rPr>
        <w:t>120.000 динара ако се захтев за заштиту права подноси након отварања понуда и ако збир процењених вредности свих оспорених партија н</w:t>
      </w:r>
      <w:r w:rsidR="00204A81">
        <w:rPr>
          <w:rFonts w:cs="Arial"/>
          <w:color w:val="000000" w:themeColor="text1"/>
          <w:sz w:val="24"/>
          <w:szCs w:val="24"/>
          <w:lang w:bidi="en-US"/>
        </w:rPr>
        <w:t>ије већа од 120.000.000 динара.</w:t>
      </w:r>
    </w:p>
    <w:p w14:paraId="74CBF4AE" w14:textId="77777777" w:rsidR="00C64027" w:rsidRPr="002C2C4F" w:rsidRDefault="00C64027" w:rsidP="00935C0F">
      <w:pPr>
        <w:pStyle w:val="KDParagraf"/>
        <w:numPr>
          <w:ilvl w:val="0"/>
          <w:numId w:val="20"/>
        </w:numPr>
        <w:spacing w:before="0"/>
        <w:rPr>
          <w:rFonts w:cs="Arial"/>
          <w:color w:val="000000" w:themeColor="text1"/>
          <w:sz w:val="24"/>
          <w:szCs w:val="24"/>
          <w:lang w:val="sr-Cyrl-RS" w:bidi="en-US"/>
        </w:rPr>
      </w:pPr>
      <w:r w:rsidRPr="002C2C4F">
        <w:rPr>
          <w:rFonts w:cs="Arial"/>
          <w:color w:val="000000" w:themeColor="text1"/>
          <w:sz w:val="24"/>
          <w:szCs w:val="24"/>
          <w:lang w:bidi="en-US"/>
        </w:rPr>
        <w:t xml:space="preserve">0,1% збира процењених вредности свих оспорених партија јавне набавке, односно понуђене цене понуђача којима су додељени уговори, ако се захтев за заштиту права подноси након отварања понуда и ако је та вредност већа од 120.000.000 динара. </w:t>
      </w:r>
    </w:p>
    <w:p w14:paraId="4F76BB2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Свака странка у поступку сноси трошкове које проузрокује својим радњама.</w:t>
      </w:r>
    </w:p>
    <w:p w14:paraId="18F6E8CA"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34D5F81"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A55B4B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50212E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Странке у захтеву морају прецизно да наведу трошкове за које траже накнаду.</w:t>
      </w:r>
    </w:p>
    <w:p w14:paraId="5B9B82D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77F6DC3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О трошковима одлучује Републичка комисија. Одлука Републичке комисије је извршни наслов.</w:t>
      </w:r>
    </w:p>
    <w:p w14:paraId="546B7569" w14:textId="77777777" w:rsidR="00C64027" w:rsidRPr="002C2C4F" w:rsidRDefault="00C64027" w:rsidP="00C64027">
      <w:pPr>
        <w:pStyle w:val="KDParagraf"/>
        <w:spacing w:before="0"/>
        <w:rPr>
          <w:rFonts w:cs="Arial"/>
          <w:b/>
          <w:color w:val="000000" w:themeColor="text1"/>
          <w:sz w:val="24"/>
          <w:szCs w:val="24"/>
          <w:lang w:bidi="en-US"/>
        </w:rPr>
      </w:pPr>
      <w:r w:rsidRPr="002C2C4F">
        <w:rPr>
          <w:rFonts w:cs="Arial"/>
          <w:b/>
          <w:color w:val="000000" w:themeColor="text1"/>
          <w:sz w:val="24"/>
          <w:szCs w:val="24"/>
          <w:lang w:bidi="en-US"/>
        </w:rPr>
        <w:t>Детаљно упутство о потврди из члана 151. став 1. тачка 6) ЗЈН</w:t>
      </w:r>
    </w:p>
    <w:p w14:paraId="39841CF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val="sr-Cyrl-CS" w:bidi="en-US"/>
        </w:rPr>
        <w:t xml:space="preserve">Потврда </w:t>
      </w:r>
      <w:r w:rsidRPr="002C2C4F">
        <w:rPr>
          <w:rFonts w:cs="Arial"/>
          <w:color w:val="000000" w:themeColor="text1"/>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C5888E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0B87BBFD"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71439EB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lastRenderedPageBreak/>
        <w:t>Као доказ о уплати таксе, у смислу члана 151. став 1. тачка 6) ЗЈН, прихватиће се:</w:t>
      </w:r>
    </w:p>
    <w:p w14:paraId="4A2DC3F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 Потврда о извршеној уплати таксе из члана 156. ЗЈН која садржи следеће елементе:</w:t>
      </w:r>
    </w:p>
    <w:p w14:paraId="58C334E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 да буде издата од стране банке и да садржи печат банке;</w:t>
      </w:r>
    </w:p>
    <w:p w14:paraId="53D0F31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20A47D2"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(3) износ таксе из члана 156. ЗЈН чија се уплата врши;</w:t>
      </w:r>
    </w:p>
    <w:p w14:paraId="2F71F8F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(4) број рачуна: 840-30678845-06;</w:t>
      </w:r>
    </w:p>
    <w:p w14:paraId="4267EB2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(5) шифру плаћања: 153 или 253;</w:t>
      </w:r>
    </w:p>
    <w:p w14:paraId="27B3FF9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(6) позив на број: подаци о броју или ознаци јавне набавке поводом које се подноси захтев за заштиту права;</w:t>
      </w:r>
    </w:p>
    <w:p w14:paraId="3F61434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(7) сврха: ЗЗП; назив наручиоца; број или ознака јавне набавке поводом које се подноси захтев за заштиту права;</w:t>
      </w:r>
    </w:p>
    <w:p w14:paraId="1160066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(8) корисник: буџет Републике Србије;</w:t>
      </w:r>
    </w:p>
    <w:p w14:paraId="2BE2ECB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(9) назив уплатиоца, односно назив подносиоца захтева за заштиту права за којег је извршена уплата таксе;</w:t>
      </w:r>
    </w:p>
    <w:p w14:paraId="3BA125D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(10) потпис овлашћеног лица банке.</w:t>
      </w:r>
    </w:p>
    <w:p w14:paraId="30367E41"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35965DD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2C2C4F">
        <w:rPr>
          <w:rFonts w:cs="Arial"/>
          <w:color w:val="000000" w:themeColor="text1"/>
          <w:sz w:val="24"/>
          <w:szCs w:val="24"/>
          <w:lang w:val="sr-Cyrl-RS" w:bidi="en-US"/>
        </w:rPr>
        <w:t xml:space="preserve"> </w:t>
      </w:r>
      <w:r w:rsidRPr="002C2C4F">
        <w:rPr>
          <w:rFonts w:cs="Arial"/>
          <w:color w:val="000000" w:themeColor="text1"/>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49A5C2A"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0CEA269" w14:textId="77777777" w:rsidR="00C64027" w:rsidRPr="002C2C4F" w:rsidRDefault="00C64027" w:rsidP="00C64027">
      <w:pPr>
        <w:pStyle w:val="KDParagraf"/>
        <w:spacing w:before="0"/>
        <w:rPr>
          <w:rFonts w:cs="Arial"/>
          <w:color w:val="000000" w:themeColor="text1"/>
          <w:sz w:val="24"/>
          <w:szCs w:val="24"/>
          <w:lang w:val="sr-Cyrl-CS" w:bidi="en-US"/>
        </w:rPr>
      </w:pPr>
      <w:r w:rsidRPr="002C2C4F">
        <w:rPr>
          <w:rFonts w:cs="Arial"/>
          <w:color w:val="000000" w:themeColor="text1"/>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21" w:history="1">
        <w:r w:rsidRPr="002C2C4F">
          <w:rPr>
            <w:rFonts w:cs="Arial"/>
            <w:color w:val="000000" w:themeColor="text1"/>
            <w:sz w:val="24"/>
            <w:szCs w:val="24"/>
            <w:lang w:bidi="en-US"/>
          </w:rPr>
          <w:t>http://www.kjn.gov.rs/ci/uputstvo-o-uplati-republicke-administrativne-takse.html</w:t>
        </w:r>
      </w:hyperlink>
      <w:r w:rsidRPr="002C2C4F">
        <w:rPr>
          <w:rFonts w:cs="Arial"/>
          <w:color w:val="000000" w:themeColor="text1"/>
          <w:sz w:val="24"/>
          <w:szCs w:val="24"/>
          <w:lang w:val="sr-Cyrl-CS" w:bidi="en-US"/>
        </w:rPr>
        <w:t>и http://www.kjn.gov.rs/download/Taksa-popunjeni-nalozi-ci.pdf</w:t>
      </w:r>
    </w:p>
    <w:p w14:paraId="62393FE1"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УПЛАТА ИЗ ИНОСТРАНСТВА</w:t>
      </w:r>
    </w:p>
    <w:p w14:paraId="49547B3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908F7ED"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НАЗИВ И АДРЕСА БАНКЕ:</w:t>
      </w:r>
    </w:p>
    <w:p w14:paraId="781C295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Народна банка Србије (НБС)</w:t>
      </w:r>
    </w:p>
    <w:p w14:paraId="6B6B048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11000 Београд, ул. Немањина бр. 17</w:t>
      </w:r>
    </w:p>
    <w:p w14:paraId="0399E772"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Србија</w:t>
      </w:r>
    </w:p>
    <w:p w14:paraId="4250B4A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SWIFT CODE: NBSRRSBGXXX</w:t>
      </w:r>
    </w:p>
    <w:p w14:paraId="2D2EC23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НАЗИВ И АДРЕСА ИНСТИТУЦИЈЕ:</w:t>
      </w:r>
    </w:p>
    <w:p w14:paraId="75DD41C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lastRenderedPageBreak/>
        <w:t>Министарство финансија</w:t>
      </w:r>
    </w:p>
    <w:p w14:paraId="4432011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Управа за трезор</w:t>
      </w:r>
    </w:p>
    <w:p w14:paraId="4D6051A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ул. Поп Лукина бр. 7-9</w:t>
      </w:r>
    </w:p>
    <w:p w14:paraId="032A4BE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11000 Београд</w:t>
      </w:r>
    </w:p>
    <w:p w14:paraId="08AE2ED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IBAN: RS 35908500103019323073</w:t>
      </w:r>
    </w:p>
    <w:p w14:paraId="1D47ACC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НАПОМЕНА: Приликом уплата средстава потребно је навести следеће информације о плаћању - „детаљи плаћања“ (FIELD 70: DETAILS OF PAYMENT):</w:t>
      </w:r>
    </w:p>
    <w:p w14:paraId="61BB068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број у поступку јавне набавке на које се захтев за заштиту права односи и</w:t>
      </w:r>
    </w:p>
    <w:p w14:paraId="5EF629E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назив наручиоца у поступку јавне набавке.</w:t>
      </w:r>
    </w:p>
    <w:p w14:paraId="24B204D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У прилогу су инструкције за уплате у валутама: EUR и USD.</w:t>
      </w:r>
    </w:p>
    <w:p w14:paraId="5C7187D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574"/>
        <w:gridCol w:w="28"/>
      </w:tblGrid>
      <w:tr w:rsidR="008A60D4" w:rsidRPr="002C2C4F" w14:paraId="555B1D8B" w14:textId="77777777" w:rsidTr="00C64027">
        <w:trPr>
          <w:gridAfter w:val="1"/>
          <w:wAfter w:w="28" w:type="dxa"/>
          <w:trHeight w:val="30"/>
        </w:trPr>
        <w:tc>
          <w:tcPr>
            <w:tcW w:w="8991" w:type="dxa"/>
            <w:gridSpan w:val="2"/>
            <w:shd w:val="clear" w:color="auto" w:fill="auto"/>
          </w:tcPr>
          <w:p w14:paraId="0A75697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SWIFT MESSAGE MT103 – EUR</w:t>
            </w:r>
          </w:p>
        </w:tc>
      </w:tr>
      <w:tr w:rsidR="008A60D4" w:rsidRPr="002C2C4F" w14:paraId="7F514202" w14:textId="77777777" w:rsidTr="00C64027">
        <w:trPr>
          <w:gridAfter w:val="1"/>
          <w:wAfter w:w="28" w:type="dxa"/>
          <w:trHeight w:val="20"/>
        </w:trPr>
        <w:tc>
          <w:tcPr>
            <w:tcW w:w="4417" w:type="dxa"/>
            <w:shd w:val="clear" w:color="auto" w:fill="auto"/>
          </w:tcPr>
          <w:p w14:paraId="2389434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32A: </w:t>
            </w:r>
          </w:p>
        </w:tc>
        <w:tc>
          <w:tcPr>
            <w:tcW w:w="4574" w:type="dxa"/>
            <w:shd w:val="clear" w:color="auto" w:fill="auto"/>
          </w:tcPr>
          <w:p w14:paraId="63E5BB5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VALUE DATE – EUR- AMOUNT</w:t>
            </w:r>
          </w:p>
        </w:tc>
      </w:tr>
      <w:tr w:rsidR="008A60D4" w:rsidRPr="002C2C4F" w14:paraId="7201C5B0" w14:textId="77777777" w:rsidTr="00C64027">
        <w:trPr>
          <w:gridAfter w:val="1"/>
          <w:wAfter w:w="28" w:type="dxa"/>
          <w:trHeight w:val="20"/>
        </w:trPr>
        <w:tc>
          <w:tcPr>
            <w:tcW w:w="4417" w:type="dxa"/>
            <w:shd w:val="clear" w:color="auto" w:fill="auto"/>
          </w:tcPr>
          <w:p w14:paraId="6B5E508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50K:  </w:t>
            </w:r>
          </w:p>
        </w:tc>
        <w:tc>
          <w:tcPr>
            <w:tcW w:w="4574" w:type="dxa"/>
            <w:shd w:val="clear" w:color="auto" w:fill="auto"/>
          </w:tcPr>
          <w:p w14:paraId="1C43D9A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ORDERING CUSTOMER</w:t>
            </w:r>
          </w:p>
        </w:tc>
      </w:tr>
      <w:tr w:rsidR="008A60D4" w:rsidRPr="002C2C4F" w14:paraId="6092C2AD" w14:textId="77777777" w:rsidTr="00C64027">
        <w:trPr>
          <w:gridAfter w:val="1"/>
          <w:wAfter w:w="28" w:type="dxa"/>
          <w:trHeight w:val="20"/>
        </w:trPr>
        <w:tc>
          <w:tcPr>
            <w:tcW w:w="4417" w:type="dxa"/>
            <w:shd w:val="clear" w:color="auto" w:fill="auto"/>
          </w:tcPr>
          <w:p w14:paraId="4909F1F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50K:  </w:t>
            </w:r>
          </w:p>
        </w:tc>
        <w:tc>
          <w:tcPr>
            <w:tcW w:w="4574" w:type="dxa"/>
            <w:shd w:val="clear" w:color="auto" w:fill="auto"/>
          </w:tcPr>
          <w:p w14:paraId="1D94627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ORDERING CUSTOMER</w:t>
            </w:r>
          </w:p>
        </w:tc>
      </w:tr>
      <w:tr w:rsidR="008A60D4" w:rsidRPr="002C2C4F" w14:paraId="126ADC03" w14:textId="77777777" w:rsidTr="00C64027">
        <w:trPr>
          <w:gridAfter w:val="1"/>
          <w:wAfter w:w="28" w:type="dxa"/>
          <w:trHeight w:val="1113"/>
        </w:trPr>
        <w:tc>
          <w:tcPr>
            <w:tcW w:w="4417" w:type="dxa"/>
            <w:shd w:val="clear" w:color="auto" w:fill="auto"/>
          </w:tcPr>
          <w:p w14:paraId="79435750"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56A:</w:t>
            </w:r>
          </w:p>
          <w:p w14:paraId="27798A8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(INTERMEDIARY)</w:t>
            </w:r>
          </w:p>
        </w:tc>
        <w:tc>
          <w:tcPr>
            <w:tcW w:w="4574" w:type="dxa"/>
            <w:shd w:val="clear" w:color="auto" w:fill="auto"/>
          </w:tcPr>
          <w:p w14:paraId="7CC5320A"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DEUTDEFFXXX</w:t>
            </w:r>
          </w:p>
          <w:p w14:paraId="341D9C4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DEUTSCHE BANK AG, F/M</w:t>
            </w:r>
          </w:p>
          <w:p w14:paraId="6F00FFF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TAUNUSANLAGE 12</w:t>
            </w:r>
          </w:p>
          <w:p w14:paraId="1468C56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GERMANY</w:t>
            </w:r>
          </w:p>
        </w:tc>
      </w:tr>
      <w:tr w:rsidR="008A60D4" w:rsidRPr="002C2C4F" w14:paraId="2346BA51" w14:textId="77777777" w:rsidTr="00C64027">
        <w:trPr>
          <w:gridAfter w:val="1"/>
          <w:wAfter w:w="28" w:type="dxa"/>
          <w:trHeight w:val="1689"/>
        </w:trPr>
        <w:tc>
          <w:tcPr>
            <w:tcW w:w="4417" w:type="dxa"/>
            <w:shd w:val="clear" w:color="auto" w:fill="auto"/>
          </w:tcPr>
          <w:p w14:paraId="28872AC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57A:</w:t>
            </w:r>
          </w:p>
          <w:p w14:paraId="64808C9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(ACC. WITH BANK)</w:t>
            </w:r>
          </w:p>
        </w:tc>
        <w:tc>
          <w:tcPr>
            <w:tcW w:w="4574" w:type="dxa"/>
            <w:shd w:val="clear" w:color="auto" w:fill="auto"/>
          </w:tcPr>
          <w:p w14:paraId="329DC86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/DE20500700100935930800</w:t>
            </w:r>
          </w:p>
          <w:p w14:paraId="6A1E11EC"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NBSRRSBGXXX</w:t>
            </w:r>
          </w:p>
          <w:p w14:paraId="1EA28A4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NARODNA BANKA SRBIJE (NATIONAL</w:t>
            </w:r>
          </w:p>
          <w:p w14:paraId="5C9F0C0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BANK OF SERBIA – NBS BEOGRAD,</w:t>
            </w:r>
          </w:p>
          <w:p w14:paraId="5C9D1A4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NEMANJINA 17</w:t>
            </w:r>
          </w:p>
          <w:p w14:paraId="1206A07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SERBIA</w:t>
            </w:r>
          </w:p>
        </w:tc>
      </w:tr>
      <w:tr w:rsidR="008A60D4" w:rsidRPr="002C2C4F" w14:paraId="2B0788BF" w14:textId="77777777" w:rsidTr="00C64027">
        <w:trPr>
          <w:gridAfter w:val="1"/>
          <w:wAfter w:w="28" w:type="dxa"/>
          <w:trHeight w:val="20"/>
        </w:trPr>
        <w:tc>
          <w:tcPr>
            <w:tcW w:w="4417" w:type="dxa"/>
            <w:shd w:val="clear" w:color="auto" w:fill="auto"/>
          </w:tcPr>
          <w:p w14:paraId="6B667B0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59:</w:t>
            </w:r>
          </w:p>
          <w:p w14:paraId="558AD84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(BENEFICIARY)</w:t>
            </w:r>
          </w:p>
        </w:tc>
        <w:tc>
          <w:tcPr>
            <w:tcW w:w="4574" w:type="dxa"/>
            <w:shd w:val="clear" w:color="auto" w:fill="auto"/>
          </w:tcPr>
          <w:p w14:paraId="4A988EC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/RS35908500103019323073</w:t>
            </w:r>
          </w:p>
          <w:p w14:paraId="59AA912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MINISTARSTVO FINANSIJA</w:t>
            </w:r>
          </w:p>
          <w:p w14:paraId="7F907B95"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UPRAVA ZA TREZOR</w:t>
            </w:r>
          </w:p>
          <w:p w14:paraId="64E1F63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POP LUKINA7-9</w:t>
            </w:r>
          </w:p>
          <w:p w14:paraId="4BAF9C2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BEOGRAD</w:t>
            </w:r>
          </w:p>
        </w:tc>
      </w:tr>
      <w:tr w:rsidR="008A60D4" w:rsidRPr="002C2C4F" w14:paraId="17E9BA12" w14:textId="77777777" w:rsidTr="00C64027">
        <w:trPr>
          <w:gridAfter w:val="1"/>
          <w:wAfter w:w="28" w:type="dxa"/>
          <w:trHeight w:val="20"/>
        </w:trPr>
        <w:tc>
          <w:tcPr>
            <w:tcW w:w="4417" w:type="dxa"/>
            <w:shd w:val="clear" w:color="auto" w:fill="auto"/>
          </w:tcPr>
          <w:p w14:paraId="5B15E0C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70:  </w:t>
            </w:r>
          </w:p>
        </w:tc>
        <w:tc>
          <w:tcPr>
            <w:tcW w:w="4574" w:type="dxa"/>
            <w:shd w:val="clear" w:color="auto" w:fill="auto"/>
          </w:tcPr>
          <w:p w14:paraId="715D008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DETAILS OF PAYMENT</w:t>
            </w:r>
          </w:p>
        </w:tc>
      </w:tr>
      <w:tr w:rsidR="008A60D4" w:rsidRPr="002C2C4F" w14:paraId="4D50E84D" w14:textId="77777777" w:rsidTr="00C64027">
        <w:tc>
          <w:tcPr>
            <w:tcW w:w="4417" w:type="dxa"/>
            <w:shd w:val="clear" w:color="auto" w:fill="auto"/>
          </w:tcPr>
          <w:p w14:paraId="7C94109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SWIFT MESSAGE MT103 – USD</w:t>
            </w:r>
          </w:p>
        </w:tc>
        <w:tc>
          <w:tcPr>
            <w:tcW w:w="4602" w:type="dxa"/>
            <w:gridSpan w:val="2"/>
            <w:shd w:val="clear" w:color="auto" w:fill="auto"/>
          </w:tcPr>
          <w:p w14:paraId="574D58B4" w14:textId="77777777" w:rsidR="00C64027" w:rsidRPr="002C2C4F" w:rsidRDefault="00C64027" w:rsidP="00C64027">
            <w:pPr>
              <w:pStyle w:val="KDParagraf"/>
              <w:spacing w:before="0"/>
              <w:rPr>
                <w:rFonts w:cs="Arial"/>
                <w:color w:val="000000" w:themeColor="text1"/>
                <w:sz w:val="24"/>
                <w:szCs w:val="24"/>
                <w:lang w:bidi="en-US"/>
              </w:rPr>
            </w:pPr>
          </w:p>
        </w:tc>
      </w:tr>
      <w:tr w:rsidR="008A60D4" w:rsidRPr="002C2C4F" w14:paraId="3CD1DA6D" w14:textId="77777777" w:rsidTr="00C64027">
        <w:tc>
          <w:tcPr>
            <w:tcW w:w="4417" w:type="dxa"/>
            <w:shd w:val="clear" w:color="auto" w:fill="auto"/>
          </w:tcPr>
          <w:p w14:paraId="33ECB5E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32A: </w:t>
            </w:r>
          </w:p>
        </w:tc>
        <w:tc>
          <w:tcPr>
            <w:tcW w:w="4602" w:type="dxa"/>
            <w:gridSpan w:val="2"/>
            <w:shd w:val="clear" w:color="auto" w:fill="auto"/>
          </w:tcPr>
          <w:p w14:paraId="1B0C2AC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VALUE DATE – USD- AMOUNT</w:t>
            </w:r>
          </w:p>
        </w:tc>
      </w:tr>
      <w:tr w:rsidR="008A60D4" w:rsidRPr="002C2C4F" w14:paraId="02F10CF1" w14:textId="77777777" w:rsidTr="00C64027">
        <w:tc>
          <w:tcPr>
            <w:tcW w:w="4417" w:type="dxa"/>
            <w:shd w:val="clear" w:color="auto" w:fill="auto"/>
          </w:tcPr>
          <w:p w14:paraId="59B5620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50K:  </w:t>
            </w:r>
          </w:p>
        </w:tc>
        <w:tc>
          <w:tcPr>
            <w:tcW w:w="4602" w:type="dxa"/>
            <w:gridSpan w:val="2"/>
            <w:shd w:val="clear" w:color="auto" w:fill="auto"/>
          </w:tcPr>
          <w:p w14:paraId="1E7ED65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ORDERING CUSTOMER</w:t>
            </w:r>
          </w:p>
        </w:tc>
      </w:tr>
      <w:tr w:rsidR="008A60D4" w:rsidRPr="002C2C4F" w14:paraId="2E34BF3D" w14:textId="77777777" w:rsidTr="00C64027">
        <w:tc>
          <w:tcPr>
            <w:tcW w:w="4417" w:type="dxa"/>
            <w:shd w:val="clear" w:color="auto" w:fill="auto"/>
          </w:tcPr>
          <w:p w14:paraId="748A246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56A:</w:t>
            </w:r>
          </w:p>
          <w:p w14:paraId="72A3A61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(INTERMEDIARY)</w:t>
            </w:r>
          </w:p>
          <w:p w14:paraId="0B2797F3" w14:textId="77777777" w:rsidR="00C64027" w:rsidRPr="002C2C4F" w:rsidRDefault="00C64027" w:rsidP="00C64027">
            <w:pPr>
              <w:pStyle w:val="KDParagraf"/>
              <w:spacing w:before="0"/>
              <w:rPr>
                <w:rFonts w:cs="Arial"/>
                <w:color w:val="000000" w:themeColor="text1"/>
                <w:sz w:val="24"/>
                <w:szCs w:val="24"/>
                <w:lang w:bidi="en-US"/>
              </w:rPr>
            </w:pPr>
          </w:p>
        </w:tc>
        <w:tc>
          <w:tcPr>
            <w:tcW w:w="4602" w:type="dxa"/>
            <w:gridSpan w:val="2"/>
            <w:shd w:val="clear" w:color="auto" w:fill="auto"/>
          </w:tcPr>
          <w:p w14:paraId="08FD05CB"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BKTRUS33XXX</w:t>
            </w:r>
          </w:p>
          <w:p w14:paraId="6DD3FF4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DEUTSCHE BANK TRUST COMPANIY</w:t>
            </w:r>
          </w:p>
          <w:p w14:paraId="78F55262"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AMERICAS, NEW YORK</w:t>
            </w:r>
          </w:p>
          <w:p w14:paraId="766662B9"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60 WALL STREET</w:t>
            </w:r>
          </w:p>
          <w:p w14:paraId="50E64D6A"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UNITED STATES</w:t>
            </w:r>
          </w:p>
        </w:tc>
      </w:tr>
      <w:tr w:rsidR="008A60D4" w:rsidRPr="002C2C4F" w14:paraId="257027E4" w14:textId="77777777" w:rsidTr="00C64027">
        <w:tc>
          <w:tcPr>
            <w:tcW w:w="4417" w:type="dxa"/>
            <w:shd w:val="clear" w:color="auto" w:fill="auto"/>
          </w:tcPr>
          <w:p w14:paraId="389957E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57A:</w:t>
            </w:r>
          </w:p>
          <w:p w14:paraId="6DCF3E51"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(ACC. WITH BANK)</w:t>
            </w:r>
          </w:p>
          <w:p w14:paraId="4296A91B" w14:textId="77777777" w:rsidR="00C64027" w:rsidRPr="002C2C4F" w:rsidRDefault="00C64027" w:rsidP="00C64027">
            <w:pPr>
              <w:pStyle w:val="KDParagraf"/>
              <w:spacing w:before="0"/>
              <w:rPr>
                <w:rFonts w:cs="Arial"/>
                <w:color w:val="000000" w:themeColor="text1"/>
                <w:sz w:val="24"/>
                <w:szCs w:val="24"/>
                <w:lang w:bidi="en-US"/>
              </w:rPr>
            </w:pPr>
          </w:p>
        </w:tc>
        <w:tc>
          <w:tcPr>
            <w:tcW w:w="4602" w:type="dxa"/>
            <w:gridSpan w:val="2"/>
            <w:shd w:val="clear" w:color="auto" w:fill="auto"/>
          </w:tcPr>
          <w:p w14:paraId="28E23811"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NBSRRSBGXXX</w:t>
            </w:r>
          </w:p>
          <w:p w14:paraId="098DB40E"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NARODNA BANKA SRBIJE (NATIONAL</w:t>
            </w:r>
          </w:p>
          <w:p w14:paraId="1C41225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BANK OF SERBIA – NB BEOGRAD,</w:t>
            </w:r>
          </w:p>
          <w:p w14:paraId="09CEAE8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NEMANJINA 17</w:t>
            </w:r>
          </w:p>
          <w:p w14:paraId="590B66B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SERBIA</w:t>
            </w:r>
          </w:p>
        </w:tc>
      </w:tr>
      <w:tr w:rsidR="008A60D4" w:rsidRPr="002C2C4F" w14:paraId="287C44E5" w14:textId="77777777" w:rsidTr="00C64027">
        <w:tc>
          <w:tcPr>
            <w:tcW w:w="4417" w:type="dxa"/>
            <w:shd w:val="clear" w:color="auto" w:fill="auto"/>
          </w:tcPr>
          <w:p w14:paraId="5AB70C2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FIELD 59:</w:t>
            </w:r>
          </w:p>
          <w:p w14:paraId="3B5A0218"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(BENEFICIARY)</w:t>
            </w:r>
          </w:p>
          <w:p w14:paraId="070F28F7" w14:textId="77777777" w:rsidR="00C64027" w:rsidRPr="002C2C4F" w:rsidRDefault="00C64027" w:rsidP="00C64027">
            <w:pPr>
              <w:pStyle w:val="KDParagraf"/>
              <w:spacing w:before="0"/>
              <w:rPr>
                <w:rFonts w:cs="Arial"/>
                <w:color w:val="000000" w:themeColor="text1"/>
                <w:sz w:val="24"/>
                <w:szCs w:val="24"/>
                <w:lang w:bidi="en-US"/>
              </w:rPr>
            </w:pPr>
          </w:p>
        </w:tc>
        <w:tc>
          <w:tcPr>
            <w:tcW w:w="4602" w:type="dxa"/>
            <w:gridSpan w:val="2"/>
            <w:shd w:val="clear" w:color="auto" w:fill="auto"/>
          </w:tcPr>
          <w:p w14:paraId="6BA341D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/RS35908500103019323073</w:t>
            </w:r>
          </w:p>
          <w:p w14:paraId="71214166"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MINISTARSTVO FINANSIJA</w:t>
            </w:r>
          </w:p>
          <w:p w14:paraId="23D6C8BD"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UPRAVA ZA TREZOR</w:t>
            </w:r>
          </w:p>
          <w:p w14:paraId="01DFB6AF"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POP LUKINA7-9</w:t>
            </w:r>
          </w:p>
          <w:p w14:paraId="7E6FF7A4"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BEOGRAD</w:t>
            </w:r>
          </w:p>
        </w:tc>
      </w:tr>
      <w:tr w:rsidR="00C64027" w:rsidRPr="002C2C4F" w14:paraId="1816A72D" w14:textId="77777777" w:rsidTr="00C64027">
        <w:tc>
          <w:tcPr>
            <w:tcW w:w="4417" w:type="dxa"/>
            <w:shd w:val="clear" w:color="auto" w:fill="auto"/>
          </w:tcPr>
          <w:p w14:paraId="426BC867"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 xml:space="preserve">FIELD 70:  </w:t>
            </w:r>
          </w:p>
        </w:tc>
        <w:tc>
          <w:tcPr>
            <w:tcW w:w="4602" w:type="dxa"/>
            <w:gridSpan w:val="2"/>
            <w:shd w:val="clear" w:color="auto" w:fill="auto"/>
          </w:tcPr>
          <w:p w14:paraId="3BF3EEA3" w14:textId="77777777" w:rsidR="00C64027" w:rsidRPr="002C2C4F" w:rsidRDefault="00C64027" w:rsidP="00C64027">
            <w:pPr>
              <w:pStyle w:val="KDParagraf"/>
              <w:spacing w:before="0"/>
              <w:rPr>
                <w:rFonts w:cs="Arial"/>
                <w:color w:val="000000" w:themeColor="text1"/>
                <w:sz w:val="24"/>
                <w:szCs w:val="24"/>
                <w:lang w:bidi="en-US"/>
              </w:rPr>
            </w:pPr>
            <w:r w:rsidRPr="002C2C4F">
              <w:rPr>
                <w:rFonts w:cs="Arial"/>
                <w:color w:val="000000" w:themeColor="text1"/>
                <w:sz w:val="24"/>
                <w:szCs w:val="24"/>
                <w:lang w:bidi="en-US"/>
              </w:rPr>
              <w:t>DETAILS OF PAYMENT</w:t>
            </w:r>
          </w:p>
        </w:tc>
      </w:tr>
    </w:tbl>
    <w:p w14:paraId="38183986" w14:textId="77777777" w:rsidR="00C64027" w:rsidRPr="002C2C4F" w:rsidRDefault="00C64027" w:rsidP="00C64027">
      <w:pPr>
        <w:rPr>
          <w:rFonts w:cs="Arial"/>
          <w:color w:val="000000" w:themeColor="text1"/>
          <w:sz w:val="24"/>
          <w:szCs w:val="24"/>
        </w:rPr>
      </w:pPr>
      <w:bookmarkStart w:id="257" w:name="_Toc441651610"/>
      <w:bookmarkStart w:id="258" w:name="_Toc442559921"/>
    </w:p>
    <w:p w14:paraId="14638ACC"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Закључивање уговора</w:t>
      </w:r>
      <w:bookmarkEnd w:id="257"/>
      <w:bookmarkEnd w:id="258"/>
    </w:p>
    <w:p w14:paraId="49D061AA" w14:textId="77777777" w:rsidR="00C64027" w:rsidRPr="002C2C4F" w:rsidRDefault="00C64027" w:rsidP="00C64027">
      <w:pPr>
        <w:rPr>
          <w:rFonts w:cs="Arial"/>
          <w:color w:val="000000" w:themeColor="text1"/>
          <w:sz w:val="24"/>
          <w:szCs w:val="24"/>
        </w:rPr>
      </w:pPr>
      <w:bookmarkStart w:id="259" w:name="_Toc441651611"/>
      <w:bookmarkStart w:id="260" w:name="_Toc442559922"/>
      <w:r w:rsidRPr="002C2C4F">
        <w:rPr>
          <w:rFonts w:cs="Arial"/>
          <w:color w:val="000000" w:themeColor="text1"/>
          <w:sz w:val="24"/>
          <w:szCs w:val="24"/>
        </w:rPr>
        <w:t xml:space="preserve">Наручилац ће доставити уговор о јавној набавци понуђачу којем је додељен уговор у року од </w:t>
      </w:r>
      <w:r w:rsidRPr="002C2C4F">
        <w:rPr>
          <w:rFonts w:cs="Arial"/>
          <w:color w:val="000000" w:themeColor="text1"/>
          <w:sz w:val="24"/>
          <w:szCs w:val="24"/>
          <w:lang w:val="sr-Cyrl-RS"/>
        </w:rPr>
        <w:t>8 (</w:t>
      </w:r>
      <w:r w:rsidRPr="002C2C4F">
        <w:rPr>
          <w:rFonts w:cs="Arial"/>
          <w:color w:val="000000" w:themeColor="text1"/>
          <w:sz w:val="24"/>
          <w:szCs w:val="24"/>
        </w:rPr>
        <w:t>осам</w:t>
      </w:r>
      <w:r w:rsidRPr="002C2C4F">
        <w:rPr>
          <w:rFonts w:cs="Arial"/>
          <w:color w:val="000000" w:themeColor="text1"/>
          <w:sz w:val="24"/>
          <w:szCs w:val="24"/>
          <w:lang w:val="sr-Cyrl-RS"/>
        </w:rPr>
        <w:t>)</w:t>
      </w:r>
      <w:r w:rsidRPr="002C2C4F">
        <w:rPr>
          <w:rFonts w:cs="Arial"/>
          <w:color w:val="000000" w:themeColor="text1"/>
          <w:sz w:val="24"/>
          <w:szCs w:val="24"/>
        </w:rPr>
        <w:t xml:space="preserve"> дана од протека рока за подношење захтева за заштиту права.</w:t>
      </w:r>
    </w:p>
    <w:p w14:paraId="5A3FA161" w14:textId="77777777" w:rsidR="00C64027" w:rsidRPr="002C2C4F" w:rsidRDefault="00C64027" w:rsidP="00C64027">
      <w:pPr>
        <w:rPr>
          <w:rFonts w:cs="Arial"/>
          <w:color w:val="000000" w:themeColor="text1"/>
          <w:sz w:val="24"/>
          <w:szCs w:val="24"/>
          <w:lang w:val="sr-Cyrl-CS"/>
        </w:rPr>
      </w:pPr>
      <w:r w:rsidRPr="002C2C4F">
        <w:rPr>
          <w:rFonts w:cs="Arial"/>
          <w:color w:val="000000" w:themeColor="text1"/>
          <w:sz w:val="24"/>
          <w:szCs w:val="24"/>
        </w:rPr>
        <w:t>Ако Понуђач којем је додељен Уговор одбије да потпише Уговор или Уговор не потпише</w:t>
      </w:r>
      <w:r w:rsidRPr="002C2C4F">
        <w:rPr>
          <w:rFonts w:cs="Arial"/>
          <w:color w:val="000000" w:themeColor="text1"/>
          <w:sz w:val="24"/>
          <w:szCs w:val="24"/>
          <w:lang w:val="sr-Cyrl-RS"/>
        </w:rPr>
        <w:t xml:space="preserve"> и не достави</w:t>
      </w:r>
      <w:r w:rsidRPr="002C2C4F">
        <w:rPr>
          <w:rFonts w:cs="Arial"/>
          <w:color w:val="000000" w:themeColor="text1"/>
          <w:sz w:val="24"/>
          <w:szCs w:val="24"/>
        </w:rPr>
        <w:t xml:space="preserve"> у року одређеном од стране Наручиоца, Наручилац  ће одлучити да ли ће Уговор о јавној набавци закључити са првим следећим најповољнијим понуђачем.</w:t>
      </w:r>
    </w:p>
    <w:p w14:paraId="561EF249" w14:textId="77777777" w:rsidR="00C64027" w:rsidRPr="002C2C4F" w:rsidRDefault="00C64027" w:rsidP="00C64027">
      <w:pPr>
        <w:rPr>
          <w:rFonts w:cs="Arial"/>
          <w:color w:val="000000" w:themeColor="text1"/>
          <w:sz w:val="24"/>
          <w:szCs w:val="24"/>
          <w:lang w:val="ru-RU"/>
        </w:rPr>
      </w:pPr>
      <w:r w:rsidRPr="002C2C4F">
        <w:rPr>
          <w:rFonts w:cs="Arial"/>
          <w:color w:val="000000" w:themeColor="text1"/>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C41B182" w14:textId="77777777" w:rsidR="00C64027" w:rsidRPr="002C2C4F" w:rsidRDefault="00C64027" w:rsidP="00C64027">
      <w:pPr>
        <w:rPr>
          <w:rFonts w:cs="Arial"/>
          <w:color w:val="000000" w:themeColor="text1"/>
          <w:sz w:val="24"/>
          <w:szCs w:val="24"/>
          <w:lang w:val="ru-RU"/>
        </w:rPr>
      </w:pPr>
    </w:p>
    <w:p w14:paraId="7F43C401" w14:textId="77777777" w:rsidR="00C64027" w:rsidRPr="002C2C4F" w:rsidRDefault="00C64027" w:rsidP="00935C0F">
      <w:pPr>
        <w:pStyle w:val="KDPodnaslov2"/>
        <w:numPr>
          <w:ilvl w:val="1"/>
          <w:numId w:val="17"/>
        </w:numPr>
        <w:spacing w:before="0"/>
        <w:jc w:val="both"/>
        <w:rPr>
          <w:rFonts w:cs="Arial"/>
          <w:color w:val="000000" w:themeColor="text1"/>
          <w:sz w:val="24"/>
          <w:szCs w:val="24"/>
        </w:rPr>
      </w:pPr>
      <w:r w:rsidRPr="002C2C4F">
        <w:rPr>
          <w:rFonts w:cs="Arial"/>
          <w:color w:val="000000" w:themeColor="text1"/>
          <w:sz w:val="24"/>
          <w:szCs w:val="24"/>
        </w:rPr>
        <w:t>Измене током трајања уговора</w:t>
      </w:r>
      <w:bookmarkEnd w:id="259"/>
      <w:bookmarkEnd w:id="260"/>
    </w:p>
    <w:p w14:paraId="65C35D43" w14:textId="77777777" w:rsidR="00C64027" w:rsidRPr="002C2C4F" w:rsidRDefault="00C64027" w:rsidP="00C64027">
      <w:pPr>
        <w:rPr>
          <w:rFonts w:cs="Arial"/>
          <w:color w:val="000000" w:themeColor="text1"/>
          <w:sz w:val="24"/>
          <w:szCs w:val="24"/>
          <w:lang w:eastAsia="sr-Latn-CS"/>
        </w:rPr>
      </w:pPr>
      <w:r w:rsidRPr="002C2C4F">
        <w:rPr>
          <w:rFonts w:cs="Arial"/>
          <w:color w:val="000000" w:themeColor="text1"/>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12DDB9C5" w14:textId="77777777" w:rsidR="00C64027" w:rsidRPr="002C2C4F" w:rsidRDefault="00C64027" w:rsidP="00C64027">
      <w:pPr>
        <w:jc w:val="left"/>
        <w:rPr>
          <w:rFonts w:cs="Arial"/>
          <w:color w:val="000000" w:themeColor="text1"/>
          <w:sz w:val="24"/>
          <w:szCs w:val="24"/>
          <w:lang w:eastAsia="sr-Latn-CS"/>
        </w:rPr>
      </w:pPr>
      <w:r w:rsidRPr="002C2C4F">
        <w:rPr>
          <w:rFonts w:cs="Arial"/>
          <w:color w:val="000000" w:themeColor="text1"/>
          <w:sz w:val="24"/>
          <w:szCs w:val="24"/>
          <w:lang w:eastAsia="sr-Latn-CS"/>
        </w:rPr>
        <w:br w:type="page"/>
      </w:r>
    </w:p>
    <w:p w14:paraId="5F2C79A8" w14:textId="77777777" w:rsidR="00D20741" w:rsidRPr="002C2C4F" w:rsidRDefault="00D20741" w:rsidP="00ED2C5D">
      <w:pPr>
        <w:jc w:val="center"/>
        <w:rPr>
          <w:rFonts w:cs="Arial"/>
          <w:b/>
          <w:color w:val="000000" w:themeColor="text1"/>
          <w:sz w:val="24"/>
          <w:szCs w:val="24"/>
        </w:rPr>
      </w:pPr>
      <w:r w:rsidRPr="002C2C4F">
        <w:rPr>
          <w:rFonts w:cs="Arial"/>
          <w:b/>
          <w:color w:val="000000" w:themeColor="text1"/>
          <w:sz w:val="24"/>
          <w:szCs w:val="24"/>
        </w:rPr>
        <w:lastRenderedPageBreak/>
        <w:t>ОБРАЗАЦ 1.</w:t>
      </w:r>
    </w:p>
    <w:p w14:paraId="4843F99F" w14:textId="77777777" w:rsidR="00D20741" w:rsidRPr="002C2C4F" w:rsidRDefault="00D20741" w:rsidP="00ED2C5D">
      <w:pPr>
        <w:jc w:val="center"/>
        <w:rPr>
          <w:rFonts w:cs="Arial"/>
          <w:b/>
          <w:bCs/>
          <w:color w:val="000000" w:themeColor="text1"/>
          <w:sz w:val="24"/>
          <w:szCs w:val="24"/>
        </w:rPr>
      </w:pPr>
      <w:r w:rsidRPr="002C2C4F">
        <w:rPr>
          <w:rFonts w:cs="Arial"/>
          <w:b/>
          <w:bCs/>
          <w:color w:val="000000" w:themeColor="text1"/>
          <w:sz w:val="24"/>
          <w:szCs w:val="24"/>
        </w:rPr>
        <w:t>ОБРАЗАЦ ПОНУДЕ</w:t>
      </w:r>
    </w:p>
    <w:p w14:paraId="72CC2F90" w14:textId="77777777" w:rsidR="00D20741" w:rsidRPr="002C2C4F" w:rsidRDefault="00D20741" w:rsidP="00D20741">
      <w:pPr>
        <w:rPr>
          <w:rFonts w:cs="Arial"/>
          <w:b/>
          <w:bCs/>
          <w:color w:val="000000" w:themeColor="text1"/>
          <w:sz w:val="24"/>
          <w:szCs w:val="24"/>
        </w:rPr>
      </w:pPr>
    </w:p>
    <w:p w14:paraId="1E49893F" w14:textId="27A260E2" w:rsidR="00D20741" w:rsidRPr="002C2C4F" w:rsidRDefault="00D20741" w:rsidP="00D20741">
      <w:pPr>
        <w:rPr>
          <w:rFonts w:cs="Arial"/>
          <w:bCs/>
          <w:color w:val="000000" w:themeColor="text1"/>
          <w:sz w:val="24"/>
          <w:szCs w:val="24"/>
        </w:rPr>
      </w:pPr>
      <w:r w:rsidRPr="002C2C4F">
        <w:rPr>
          <w:rFonts w:cs="Arial"/>
          <w:bCs/>
          <w:color w:val="000000" w:themeColor="text1"/>
          <w:sz w:val="24"/>
          <w:szCs w:val="24"/>
        </w:rPr>
        <w:t>Понуда бр._____</w:t>
      </w:r>
      <w:r w:rsidRPr="002C2C4F">
        <w:rPr>
          <w:rFonts w:cs="Arial"/>
          <w:bCs/>
          <w:color w:val="000000" w:themeColor="text1"/>
          <w:sz w:val="24"/>
          <w:szCs w:val="24"/>
          <w:lang w:val="sr-Cyrl-RS"/>
        </w:rPr>
        <w:t>_____</w:t>
      </w:r>
      <w:r w:rsidRPr="002C2C4F">
        <w:rPr>
          <w:rFonts w:cs="Arial"/>
          <w:bCs/>
          <w:color w:val="000000" w:themeColor="text1"/>
          <w:sz w:val="24"/>
          <w:szCs w:val="24"/>
        </w:rPr>
        <w:t xml:space="preserve">____ од _______________ за  отворени поступак јавне набавке добара: </w:t>
      </w:r>
      <w:r w:rsidR="0033727F">
        <w:rPr>
          <w:rFonts w:cs="Arial"/>
          <w:bCs/>
          <w:color w:val="000000" w:themeColor="text1"/>
          <w:sz w:val="24"/>
          <w:szCs w:val="24"/>
        </w:rPr>
        <w:t>НАБАВКА ИКТ ОПРЕМЕ</w:t>
      </w:r>
      <w:r w:rsidRPr="002C2C4F">
        <w:rPr>
          <w:rFonts w:cs="Arial"/>
          <w:bCs/>
          <w:color w:val="000000" w:themeColor="text1"/>
          <w:sz w:val="24"/>
          <w:szCs w:val="24"/>
        </w:rPr>
        <w:t>, Партија број ___</w:t>
      </w:r>
      <w:r w:rsidRPr="002C2C4F">
        <w:rPr>
          <w:rFonts w:cs="Arial"/>
          <w:bCs/>
          <w:color w:val="000000" w:themeColor="text1"/>
          <w:sz w:val="24"/>
          <w:szCs w:val="24"/>
          <w:lang w:val="sr-Latn-CS"/>
        </w:rPr>
        <w:t xml:space="preserve"> </w:t>
      </w:r>
      <w:r w:rsidR="00ED2C5D">
        <w:rPr>
          <w:rFonts w:cs="Arial"/>
          <w:bCs/>
          <w:color w:val="000000" w:themeColor="text1"/>
          <w:sz w:val="24"/>
          <w:szCs w:val="24"/>
          <w:lang w:val="ru-RU"/>
        </w:rPr>
        <w:t xml:space="preserve">- Јавна набавка број </w:t>
      </w:r>
      <w:r w:rsidR="0082191A">
        <w:rPr>
          <w:rFonts w:cs="Arial"/>
          <w:bCs/>
          <w:color w:val="000000" w:themeColor="text1"/>
          <w:sz w:val="24"/>
          <w:szCs w:val="24"/>
          <w:lang w:val="ru-RU"/>
        </w:rPr>
        <w:t>ЈНО/1000/0012/201</w:t>
      </w:r>
      <w:r w:rsidR="00ED2C5D">
        <w:rPr>
          <w:rFonts w:cs="Arial"/>
          <w:bCs/>
          <w:color w:val="000000" w:themeColor="text1"/>
          <w:sz w:val="24"/>
          <w:szCs w:val="24"/>
          <w:lang w:val="ru-RU"/>
        </w:rPr>
        <w:t>7</w:t>
      </w:r>
    </w:p>
    <w:p w14:paraId="0622F8F4" w14:textId="77777777" w:rsidR="00D20741" w:rsidRPr="002C2C4F" w:rsidRDefault="00D20741" w:rsidP="00D20741">
      <w:pPr>
        <w:rPr>
          <w:rFonts w:cs="Arial"/>
          <w:b/>
          <w:bCs/>
          <w:i/>
          <w:iCs/>
          <w:color w:val="000000" w:themeColor="text1"/>
          <w:sz w:val="24"/>
          <w:szCs w:val="24"/>
        </w:rPr>
      </w:pPr>
      <w:r w:rsidRPr="002C2C4F">
        <w:rPr>
          <w:rFonts w:cs="Arial"/>
          <w:b/>
          <w:bCs/>
          <w:i/>
          <w:iCs/>
          <w:color w:val="000000" w:themeColor="text1"/>
          <w:sz w:val="24"/>
          <w:szCs w:val="24"/>
        </w:rPr>
        <w:t>1)ОПШТИ ПОДАЦИ О ПОНУЂАЧУ</w:t>
      </w:r>
    </w:p>
    <w:tbl>
      <w:tblPr>
        <w:tblW w:w="9105" w:type="dxa"/>
        <w:tblInd w:w="-20" w:type="dxa"/>
        <w:tblLayout w:type="fixed"/>
        <w:tblLook w:val="0000" w:firstRow="0" w:lastRow="0" w:firstColumn="0" w:lastColumn="0" w:noHBand="0" w:noVBand="0"/>
      </w:tblPr>
      <w:tblGrid>
        <w:gridCol w:w="4621"/>
        <w:gridCol w:w="4484"/>
      </w:tblGrid>
      <w:tr w:rsidR="008A60D4" w:rsidRPr="002C2C4F" w14:paraId="3C5AA8A4" w14:textId="77777777" w:rsidTr="00D20741">
        <w:trPr>
          <w:trHeight w:val="620"/>
        </w:trPr>
        <w:tc>
          <w:tcPr>
            <w:tcW w:w="4621" w:type="dxa"/>
            <w:tcBorders>
              <w:top w:val="single" w:sz="4" w:space="0" w:color="000000"/>
              <w:left w:val="single" w:sz="4" w:space="0" w:color="000000"/>
              <w:bottom w:val="single" w:sz="4" w:space="0" w:color="000000"/>
            </w:tcBorders>
            <w:shd w:val="clear" w:color="auto" w:fill="auto"/>
          </w:tcPr>
          <w:p w14:paraId="06B54B90" w14:textId="77777777"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Назив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74207926" w14:textId="77777777" w:rsidR="00D20741" w:rsidRPr="002C2C4F" w:rsidRDefault="00D20741" w:rsidP="00D20741">
            <w:pPr>
              <w:rPr>
                <w:rFonts w:cs="Arial"/>
                <w:b/>
                <w:bCs/>
                <w:i/>
                <w:iCs/>
                <w:color w:val="000000" w:themeColor="text1"/>
                <w:sz w:val="24"/>
                <w:szCs w:val="24"/>
              </w:rPr>
            </w:pPr>
          </w:p>
          <w:p w14:paraId="1CD49C98" w14:textId="77777777" w:rsidR="00D20741" w:rsidRPr="002C2C4F" w:rsidRDefault="00D20741" w:rsidP="00D20741">
            <w:pPr>
              <w:rPr>
                <w:rFonts w:cs="Arial"/>
                <w:b/>
                <w:bCs/>
                <w:i/>
                <w:iCs/>
                <w:color w:val="000000" w:themeColor="text1"/>
                <w:sz w:val="24"/>
                <w:szCs w:val="24"/>
              </w:rPr>
            </w:pPr>
          </w:p>
          <w:p w14:paraId="23883B60" w14:textId="77777777" w:rsidR="00D20741" w:rsidRPr="002C2C4F" w:rsidRDefault="00D20741" w:rsidP="00D20741">
            <w:pPr>
              <w:rPr>
                <w:rFonts w:cs="Arial"/>
                <w:b/>
                <w:bCs/>
                <w:i/>
                <w:iCs/>
                <w:color w:val="000000" w:themeColor="text1"/>
                <w:sz w:val="24"/>
                <w:szCs w:val="24"/>
              </w:rPr>
            </w:pPr>
          </w:p>
        </w:tc>
      </w:tr>
      <w:tr w:rsidR="008A60D4" w:rsidRPr="002C2C4F" w14:paraId="68689A68" w14:textId="77777777" w:rsidTr="00D20741">
        <w:trPr>
          <w:trHeight w:val="683"/>
        </w:trPr>
        <w:tc>
          <w:tcPr>
            <w:tcW w:w="4621" w:type="dxa"/>
            <w:tcBorders>
              <w:top w:val="single" w:sz="4" w:space="0" w:color="000000"/>
              <w:left w:val="single" w:sz="4" w:space="0" w:color="000000"/>
              <w:bottom w:val="single" w:sz="4" w:space="0" w:color="000000"/>
            </w:tcBorders>
            <w:shd w:val="clear" w:color="auto" w:fill="auto"/>
          </w:tcPr>
          <w:p w14:paraId="7D048274" w14:textId="77777777"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Адреса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310D850B" w14:textId="77777777" w:rsidR="00D20741" w:rsidRPr="002C2C4F" w:rsidRDefault="00D20741" w:rsidP="00D20741">
            <w:pPr>
              <w:rPr>
                <w:rFonts w:cs="Arial"/>
                <w:b/>
                <w:bCs/>
                <w:i/>
                <w:iCs/>
                <w:color w:val="000000" w:themeColor="text1"/>
                <w:sz w:val="24"/>
                <w:szCs w:val="24"/>
              </w:rPr>
            </w:pPr>
          </w:p>
          <w:p w14:paraId="6EB5B5DC" w14:textId="77777777" w:rsidR="00D20741" w:rsidRPr="002C2C4F" w:rsidRDefault="00D20741" w:rsidP="00D20741">
            <w:pPr>
              <w:rPr>
                <w:rFonts w:cs="Arial"/>
                <w:b/>
                <w:bCs/>
                <w:i/>
                <w:iCs/>
                <w:color w:val="000000" w:themeColor="text1"/>
                <w:sz w:val="24"/>
                <w:szCs w:val="24"/>
              </w:rPr>
            </w:pPr>
          </w:p>
          <w:p w14:paraId="4C0EA1F9" w14:textId="77777777" w:rsidR="00D20741" w:rsidRPr="002C2C4F" w:rsidRDefault="00D20741" w:rsidP="00D20741">
            <w:pPr>
              <w:rPr>
                <w:rFonts w:cs="Arial"/>
                <w:b/>
                <w:bCs/>
                <w:i/>
                <w:iCs/>
                <w:color w:val="000000" w:themeColor="text1"/>
                <w:sz w:val="24"/>
                <w:szCs w:val="24"/>
              </w:rPr>
            </w:pPr>
          </w:p>
        </w:tc>
      </w:tr>
      <w:tr w:rsidR="008A60D4" w:rsidRPr="002C2C4F" w14:paraId="5F49FD35" w14:textId="77777777" w:rsidTr="00D20741">
        <w:trPr>
          <w:trHeight w:val="440"/>
        </w:trPr>
        <w:tc>
          <w:tcPr>
            <w:tcW w:w="4621" w:type="dxa"/>
            <w:tcBorders>
              <w:top w:val="single" w:sz="4" w:space="0" w:color="000000"/>
              <w:left w:val="single" w:sz="4" w:space="0" w:color="000000"/>
              <w:bottom w:val="single" w:sz="4" w:space="0" w:color="000000"/>
            </w:tcBorders>
            <w:shd w:val="clear" w:color="auto" w:fill="auto"/>
          </w:tcPr>
          <w:p w14:paraId="0FF87687" w14:textId="77777777" w:rsidR="00D20741" w:rsidRPr="002C2C4F" w:rsidRDefault="00D20741" w:rsidP="00D20741">
            <w:pPr>
              <w:rPr>
                <w:rFonts w:cs="Arial"/>
                <w:i/>
                <w:iCs/>
                <w:color w:val="000000" w:themeColor="text1"/>
                <w:sz w:val="24"/>
                <w:szCs w:val="24"/>
              </w:rPr>
            </w:pPr>
            <w:r w:rsidRPr="002C2C4F">
              <w:rPr>
                <w:rFonts w:cs="Arial"/>
                <w:i/>
                <w:iCs/>
                <w:color w:val="000000" w:themeColor="text1"/>
                <w:sz w:val="24"/>
                <w:szCs w:val="24"/>
              </w:rPr>
              <w:t>Врста правног лица: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49E7DE5A" w14:textId="77777777" w:rsidR="00D20741" w:rsidRPr="002C2C4F" w:rsidRDefault="00D20741" w:rsidP="00D20741">
            <w:pPr>
              <w:rPr>
                <w:rFonts w:cs="Arial"/>
                <w:b/>
                <w:bCs/>
                <w:i/>
                <w:iCs/>
                <w:color w:val="000000" w:themeColor="text1"/>
                <w:sz w:val="24"/>
                <w:szCs w:val="24"/>
              </w:rPr>
            </w:pPr>
          </w:p>
        </w:tc>
      </w:tr>
      <w:tr w:rsidR="008A60D4" w:rsidRPr="002C2C4F" w14:paraId="6405B5FE" w14:textId="77777777" w:rsidTr="00D20741">
        <w:trPr>
          <w:trHeight w:val="647"/>
        </w:trPr>
        <w:tc>
          <w:tcPr>
            <w:tcW w:w="4621" w:type="dxa"/>
            <w:tcBorders>
              <w:top w:val="single" w:sz="4" w:space="0" w:color="000000"/>
              <w:left w:val="single" w:sz="4" w:space="0" w:color="000000"/>
              <w:bottom w:val="single" w:sz="4" w:space="0" w:color="000000"/>
            </w:tcBorders>
            <w:shd w:val="clear" w:color="auto" w:fill="auto"/>
          </w:tcPr>
          <w:p w14:paraId="3483C447" w14:textId="77777777"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Матични број понуђача: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3E0DB275" w14:textId="77777777" w:rsidR="00D20741" w:rsidRPr="002C2C4F" w:rsidRDefault="00D20741" w:rsidP="00D20741">
            <w:pPr>
              <w:rPr>
                <w:rFonts w:cs="Arial"/>
                <w:b/>
                <w:bCs/>
                <w:i/>
                <w:iCs/>
                <w:color w:val="000000" w:themeColor="text1"/>
                <w:sz w:val="24"/>
                <w:szCs w:val="24"/>
              </w:rPr>
            </w:pPr>
          </w:p>
          <w:p w14:paraId="2E84041A" w14:textId="77777777" w:rsidR="00D20741" w:rsidRPr="002C2C4F" w:rsidRDefault="00D20741" w:rsidP="00D20741">
            <w:pPr>
              <w:rPr>
                <w:rFonts w:cs="Arial"/>
                <w:b/>
                <w:bCs/>
                <w:i/>
                <w:iCs/>
                <w:color w:val="000000" w:themeColor="text1"/>
                <w:sz w:val="24"/>
                <w:szCs w:val="24"/>
              </w:rPr>
            </w:pPr>
          </w:p>
          <w:p w14:paraId="199E2BDE" w14:textId="77777777" w:rsidR="00D20741" w:rsidRPr="002C2C4F" w:rsidRDefault="00D20741" w:rsidP="00D20741">
            <w:pPr>
              <w:rPr>
                <w:rFonts w:cs="Arial"/>
                <w:b/>
                <w:bCs/>
                <w:i/>
                <w:iCs/>
                <w:color w:val="000000" w:themeColor="text1"/>
                <w:sz w:val="24"/>
                <w:szCs w:val="24"/>
              </w:rPr>
            </w:pPr>
          </w:p>
        </w:tc>
      </w:tr>
      <w:tr w:rsidR="008A60D4" w:rsidRPr="002C2C4F" w14:paraId="068B42C5" w14:textId="77777777" w:rsidTr="00D20741">
        <w:tc>
          <w:tcPr>
            <w:tcW w:w="4621" w:type="dxa"/>
            <w:tcBorders>
              <w:top w:val="single" w:sz="4" w:space="0" w:color="000000"/>
              <w:left w:val="single" w:sz="4" w:space="0" w:color="000000"/>
              <w:bottom w:val="single" w:sz="4" w:space="0" w:color="000000"/>
            </w:tcBorders>
            <w:shd w:val="clear" w:color="auto" w:fill="auto"/>
          </w:tcPr>
          <w:p w14:paraId="4A23C304" w14:textId="77777777" w:rsidR="00D20741" w:rsidRPr="002C2C4F" w:rsidRDefault="00D20741" w:rsidP="00D20741">
            <w:pPr>
              <w:rPr>
                <w:rFonts w:cs="Arial"/>
                <w:b/>
                <w:bCs/>
                <w:i/>
                <w:iCs/>
                <w:color w:val="000000" w:themeColor="text1"/>
                <w:sz w:val="24"/>
                <w:szCs w:val="24"/>
                <w:lang w:val="ru-RU"/>
              </w:rPr>
            </w:pPr>
            <w:r w:rsidRPr="002C2C4F">
              <w:rPr>
                <w:rFonts w:cs="Arial"/>
                <w:i/>
                <w:iCs/>
                <w:color w:val="000000" w:themeColor="text1"/>
                <w:sz w:val="24"/>
                <w:szCs w:val="24"/>
                <w:lang w:val="ru-RU"/>
              </w:rPr>
              <w:t>Порески идентификациони број понуђача (ПИБ):</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58FD3FF3" w14:textId="77777777" w:rsidR="00D20741" w:rsidRPr="002C2C4F" w:rsidRDefault="00D20741" w:rsidP="00D20741">
            <w:pPr>
              <w:rPr>
                <w:rFonts w:cs="Arial"/>
                <w:b/>
                <w:bCs/>
                <w:i/>
                <w:iCs/>
                <w:color w:val="000000" w:themeColor="text1"/>
                <w:sz w:val="24"/>
                <w:szCs w:val="24"/>
                <w:lang w:val="ru-RU"/>
              </w:rPr>
            </w:pPr>
          </w:p>
        </w:tc>
      </w:tr>
      <w:tr w:rsidR="008A60D4" w:rsidRPr="002C2C4F" w14:paraId="70F79D0F" w14:textId="77777777" w:rsidTr="00D20741">
        <w:trPr>
          <w:trHeight w:val="512"/>
        </w:trPr>
        <w:tc>
          <w:tcPr>
            <w:tcW w:w="4621" w:type="dxa"/>
            <w:tcBorders>
              <w:top w:val="single" w:sz="4" w:space="0" w:color="000000"/>
              <w:left w:val="single" w:sz="4" w:space="0" w:color="000000"/>
              <w:bottom w:val="single" w:sz="4" w:space="0" w:color="000000"/>
            </w:tcBorders>
            <w:shd w:val="clear" w:color="auto" w:fill="auto"/>
          </w:tcPr>
          <w:p w14:paraId="278D2BDA" w14:textId="77777777" w:rsidR="00D20741" w:rsidRPr="002C2C4F" w:rsidRDefault="00D20741" w:rsidP="00D20741">
            <w:pPr>
              <w:rPr>
                <w:rFonts w:cs="Arial"/>
                <w:i/>
                <w:iCs/>
                <w:color w:val="000000" w:themeColor="text1"/>
                <w:sz w:val="24"/>
                <w:szCs w:val="24"/>
              </w:rPr>
            </w:pPr>
          </w:p>
          <w:p w14:paraId="6DD80B15" w14:textId="77777777"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Име особе за контакт:</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142E0A03" w14:textId="77777777" w:rsidR="00D20741" w:rsidRPr="002C2C4F" w:rsidRDefault="00D20741" w:rsidP="00D20741">
            <w:pPr>
              <w:rPr>
                <w:rFonts w:cs="Arial"/>
                <w:b/>
                <w:bCs/>
                <w:i/>
                <w:iCs/>
                <w:color w:val="000000" w:themeColor="text1"/>
                <w:sz w:val="24"/>
                <w:szCs w:val="24"/>
              </w:rPr>
            </w:pPr>
          </w:p>
          <w:p w14:paraId="4542BF6D" w14:textId="77777777" w:rsidR="00D20741" w:rsidRPr="002C2C4F" w:rsidRDefault="00D20741" w:rsidP="00D20741">
            <w:pPr>
              <w:rPr>
                <w:rFonts w:cs="Arial"/>
                <w:b/>
                <w:bCs/>
                <w:i/>
                <w:iCs/>
                <w:color w:val="000000" w:themeColor="text1"/>
                <w:sz w:val="24"/>
                <w:szCs w:val="24"/>
              </w:rPr>
            </w:pPr>
          </w:p>
          <w:p w14:paraId="2CB68420" w14:textId="77777777" w:rsidR="00D20741" w:rsidRPr="002C2C4F" w:rsidRDefault="00D20741" w:rsidP="00D20741">
            <w:pPr>
              <w:rPr>
                <w:rFonts w:cs="Arial"/>
                <w:b/>
                <w:bCs/>
                <w:i/>
                <w:iCs/>
                <w:color w:val="000000" w:themeColor="text1"/>
                <w:sz w:val="24"/>
                <w:szCs w:val="24"/>
              </w:rPr>
            </w:pPr>
          </w:p>
        </w:tc>
      </w:tr>
      <w:tr w:rsidR="008A60D4" w:rsidRPr="002C2C4F" w14:paraId="264CAF58" w14:textId="77777777" w:rsidTr="00D20741">
        <w:tc>
          <w:tcPr>
            <w:tcW w:w="4621" w:type="dxa"/>
            <w:tcBorders>
              <w:top w:val="single" w:sz="4" w:space="0" w:color="000000"/>
              <w:left w:val="single" w:sz="4" w:space="0" w:color="000000"/>
              <w:bottom w:val="single" w:sz="4" w:space="0" w:color="000000"/>
            </w:tcBorders>
            <w:shd w:val="clear" w:color="auto" w:fill="auto"/>
          </w:tcPr>
          <w:p w14:paraId="665135B1" w14:textId="77777777" w:rsidR="00D20741" w:rsidRPr="002C2C4F" w:rsidRDefault="00D20741" w:rsidP="00D20741">
            <w:pPr>
              <w:rPr>
                <w:rFonts w:cs="Arial"/>
                <w:b/>
                <w:bCs/>
                <w:i/>
                <w:iCs/>
                <w:color w:val="000000" w:themeColor="text1"/>
                <w:sz w:val="24"/>
                <w:szCs w:val="24"/>
                <w:lang w:val="ru-RU"/>
              </w:rPr>
            </w:pPr>
            <w:r w:rsidRPr="002C2C4F">
              <w:rPr>
                <w:rFonts w:cs="Arial"/>
                <w:i/>
                <w:iCs/>
                <w:color w:val="000000" w:themeColor="text1"/>
                <w:sz w:val="24"/>
                <w:szCs w:val="24"/>
                <w:lang w:val="ru-RU"/>
              </w:rPr>
              <w:t>Електронска адреса понуђача (</w:t>
            </w:r>
            <w:r w:rsidRPr="002C2C4F">
              <w:rPr>
                <w:rFonts w:cs="Arial"/>
                <w:i/>
                <w:iCs/>
                <w:color w:val="000000" w:themeColor="text1"/>
                <w:sz w:val="24"/>
                <w:szCs w:val="24"/>
              </w:rPr>
              <w:t>e</w:t>
            </w:r>
            <w:r w:rsidRPr="002C2C4F">
              <w:rPr>
                <w:rFonts w:cs="Arial"/>
                <w:i/>
                <w:iCs/>
                <w:color w:val="000000" w:themeColor="text1"/>
                <w:sz w:val="24"/>
                <w:szCs w:val="24"/>
                <w:lang w:val="ru-RU"/>
              </w:rPr>
              <w:t>-</w:t>
            </w:r>
            <w:r w:rsidRPr="002C2C4F">
              <w:rPr>
                <w:rFonts w:cs="Arial"/>
                <w:i/>
                <w:iCs/>
                <w:color w:val="000000" w:themeColor="text1"/>
                <w:sz w:val="24"/>
                <w:szCs w:val="24"/>
              </w:rPr>
              <w:t>mail</w:t>
            </w:r>
            <w:r w:rsidRPr="002C2C4F">
              <w:rPr>
                <w:rFonts w:cs="Arial"/>
                <w:i/>
                <w:iCs/>
                <w:color w:val="000000" w:themeColor="text1"/>
                <w:sz w:val="24"/>
                <w:szCs w:val="24"/>
                <w:lang w:val="ru-RU"/>
              </w:rPr>
              <w:t>):</w:t>
            </w:r>
          </w:p>
          <w:p w14:paraId="5485C135" w14:textId="77777777" w:rsidR="00D20741" w:rsidRPr="002C2C4F" w:rsidRDefault="00D20741" w:rsidP="00D20741">
            <w:pPr>
              <w:rPr>
                <w:rFonts w:cs="Arial"/>
                <w:b/>
                <w:bCs/>
                <w:i/>
                <w:iCs/>
                <w:color w:val="000000" w:themeColor="text1"/>
                <w:sz w:val="24"/>
                <w:szCs w:val="24"/>
                <w:lang w:val="ru-RU"/>
              </w:rPr>
            </w:pP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2A51FC66" w14:textId="77777777" w:rsidR="00D20741" w:rsidRPr="002C2C4F" w:rsidRDefault="00D20741" w:rsidP="00D20741">
            <w:pPr>
              <w:rPr>
                <w:rFonts w:cs="Arial"/>
                <w:b/>
                <w:bCs/>
                <w:i/>
                <w:iCs/>
                <w:color w:val="000000" w:themeColor="text1"/>
                <w:sz w:val="24"/>
                <w:szCs w:val="24"/>
                <w:lang w:val="ru-RU"/>
              </w:rPr>
            </w:pPr>
          </w:p>
        </w:tc>
      </w:tr>
      <w:tr w:rsidR="008A60D4" w:rsidRPr="002C2C4F" w14:paraId="59D59C85" w14:textId="77777777" w:rsidTr="00D20741">
        <w:trPr>
          <w:trHeight w:val="557"/>
        </w:trPr>
        <w:tc>
          <w:tcPr>
            <w:tcW w:w="4621" w:type="dxa"/>
            <w:tcBorders>
              <w:top w:val="single" w:sz="4" w:space="0" w:color="000000"/>
              <w:left w:val="single" w:sz="4" w:space="0" w:color="000000"/>
              <w:bottom w:val="single" w:sz="4" w:space="0" w:color="000000"/>
            </w:tcBorders>
            <w:shd w:val="clear" w:color="auto" w:fill="auto"/>
          </w:tcPr>
          <w:p w14:paraId="66EF9816" w14:textId="77777777"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Телефон:</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10AA6B06" w14:textId="77777777" w:rsidR="00D20741" w:rsidRPr="002C2C4F" w:rsidRDefault="00D20741" w:rsidP="00D20741">
            <w:pPr>
              <w:rPr>
                <w:rFonts w:cs="Arial"/>
                <w:b/>
                <w:bCs/>
                <w:i/>
                <w:iCs/>
                <w:color w:val="000000" w:themeColor="text1"/>
                <w:sz w:val="24"/>
                <w:szCs w:val="24"/>
              </w:rPr>
            </w:pPr>
          </w:p>
          <w:p w14:paraId="74D86F49" w14:textId="77777777" w:rsidR="00D20741" w:rsidRPr="002C2C4F" w:rsidRDefault="00D20741" w:rsidP="00D20741">
            <w:pPr>
              <w:rPr>
                <w:rFonts w:cs="Arial"/>
                <w:b/>
                <w:bCs/>
                <w:i/>
                <w:iCs/>
                <w:color w:val="000000" w:themeColor="text1"/>
                <w:sz w:val="24"/>
                <w:szCs w:val="24"/>
              </w:rPr>
            </w:pPr>
          </w:p>
          <w:p w14:paraId="2E3246DF" w14:textId="77777777" w:rsidR="00D20741" w:rsidRPr="002C2C4F" w:rsidRDefault="00D20741" w:rsidP="00D20741">
            <w:pPr>
              <w:rPr>
                <w:rFonts w:cs="Arial"/>
                <w:b/>
                <w:bCs/>
                <w:i/>
                <w:iCs/>
                <w:color w:val="000000" w:themeColor="text1"/>
                <w:sz w:val="24"/>
                <w:szCs w:val="24"/>
              </w:rPr>
            </w:pPr>
          </w:p>
        </w:tc>
      </w:tr>
      <w:tr w:rsidR="008A60D4" w:rsidRPr="002C2C4F" w14:paraId="08F60878" w14:textId="77777777" w:rsidTr="00D20741">
        <w:trPr>
          <w:trHeight w:val="530"/>
        </w:trPr>
        <w:tc>
          <w:tcPr>
            <w:tcW w:w="4621" w:type="dxa"/>
            <w:tcBorders>
              <w:top w:val="single" w:sz="4" w:space="0" w:color="000000"/>
              <w:left w:val="single" w:sz="4" w:space="0" w:color="000000"/>
              <w:bottom w:val="single" w:sz="4" w:space="0" w:color="000000"/>
            </w:tcBorders>
            <w:shd w:val="clear" w:color="auto" w:fill="auto"/>
          </w:tcPr>
          <w:p w14:paraId="72E28D67" w14:textId="77777777" w:rsidR="00D20741" w:rsidRPr="002C2C4F" w:rsidRDefault="00D20741" w:rsidP="00D20741">
            <w:pPr>
              <w:rPr>
                <w:rFonts w:cs="Arial"/>
                <w:b/>
                <w:bCs/>
                <w:i/>
                <w:iCs/>
                <w:color w:val="000000" w:themeColor="text1"/>
                <w:sz w:val="24"/>
                <w:szCs w:val="24"/>
              </w:rPr>
            </w:pPr>
            <w:r w:rsidRPr="002C2C4F">
              <w:rPr>
                <w:rFonts w:cs="Arial"/>
                <w:i/>
                <w:iCs/>
                <w:color w:val="000000" w:themeColor="text1"/>
                <w:sz w:val="24"/>
                <w:szCs w:val="24"/>
              </w:rPr>
              <w:t>Телефакс:</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7857A89E" w14:textId="77777777" w:rsidR="00D20741" w:rsidRPr="002C2C4F" w:rsidRDefault="00D20741" w:rsidP="00D20741">
            <w:pPr>
              <w:rPr>
                <w:rFonts w:cs="Arial"/>
                <w:b/>
                <w:bCs/>
                <w:i/>
                <w:iCs/>
                <w:color w:val="000000" w:themeColor="text1"/>
                <w:sz w:val="24"/>
                <w:szCs w:val="24"/>
              </w:rPr>
            </w:pPr>
          </w:p>
          <w:p w14:paraId="55ECAD82" w14:textId="77777777" w:rsidR="00D20741" w:rsidRPr="002C2C4F" w:rsidRDefault="00D20741" w:rsidP="00D20741">
            <w:pPr>
              <w:rPr>
                <w:rFonts w:cs="Arial"/>
                <w:b/>
                <w:bCs/>
                <w:i/>
                <w:iCs/>
                <w:color w:val="000000" w:themeColor="text1"/>
                <w:sz w:val="24"/>
                <w:szCs w:val="24"/>
              </w:rPr>
            </w:pPr>
          </w:p>
          <w:p w14:paraId="73C934A8" w14:textId="77777777" w:rsidR="00D20741" w:rsidRPr="002C2C4F" w:rsidRDefault="00D20741" w:rsidP="00D20741">
            <w:pPr>
              <w:rPr>
                <w:rFonts w:cs="Arial"/>
                <w:b/>
                <w:bCs/>
                <w:i/>
                <w:iCs/>
                <w:color w:val="000000" w:themeColor="text1"/>
                <w:sz w:val="24"/>
                <w:szCs w:val="24"/>
              </w:rPr>
            </w:pPr>
          </w:p>
        </w:tc>
      </w:tr>
      <w:tr w:rsidR="008A60D4" w:rsidRPr="002C2C4F" w14:paraId="471F143C" w14:textId="77777777" w:rsidTr="00D20741">
        <w:trPr>
          <w:trHeight w:val="593"/>
        </w:trPr>
        <w:tc>
          <w:tcPr>
            <w:tcW w:w="4621" w:type="dxa"/>
            <w:tcBorders>
              <w:top w:val="single" w:sz="4" w:space="0" w:color="000000"/>
              <w:left w:val="single" w:sz="4" w:space="0" w:color="000000"/>
              <w:bottom w:val="single" w:sz="4" w:space="0" w:color="000000"/>
            </w:tcBorders>
            <w:shd w:val="clear" w:color="auto" w:fill="auto"/>
          </w:tcPr>
          <w:p w14:paraId="61AFABBF" w14:textId="77777777" w:rsidR="00D20741" w:rsidRPr="002C2C4F" w:rsidRDefault="00D20741" w:rsidP="00D20741">
            <w:pPr>
              <w:rPr>
                <w:rFonts w:cs="Arial"/>
                <w:b/>
                <w:bCs/>
                <w:i/>
                <w:iCs/>
                <w:color w:val="000000" w:themeColor="text1"/>
                <w:sz w:val="24"/>
                <w:szCs w:val="24"/>
                <w:lang w:val="ru-RU"/>
              </w:rPr>
            </w:pPr>
            <w:r w:rsidRPr="002C2C4F">
              <w:rPr>
                <w:rFonts w:cs="Arial"/>
                <w:i/>
                <w:iCs/>
                <w:color w:val="000000" w:themeColor="text1"/>
                <w:sz w:val="24"/>
                <w:szCs w:val="24"/>
                <w:lang w:val="ru-RU"/>
              </w:rPr>
              <w:t>Број рачуна понуђача и назив банке:</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2B5CBB85" w14:textId="77777777" w:rsidR="00D20741" w:rsidRPr="002C2C4F" w:rsidRDefault="00D20741" w:rsidP="00D20741">
            <w:pPr>
              <w:rPr>
                <w:rFonts w:cs="Arial"/>
                <w:b/>
                <w:bCs/>
                <w:i/>
                <w:iCs/>
                <w:color w:val="000000" w:themeColor="text1"/>
                <w:sz w:val="24"/>
                <w:szCs w:val="24"/>
                <w:lang w:val="ru-RU"/>
              </w:rPr>
            </w:pPr>
          </w:p>
          <w:p w14:paraId="1F929DD5" w14:textId="77777777" w:rsidR="00D20741" w:rsidRPr="002C2C4F" w:rsidRDefault="00D20741" w:rsidP="00D20741">
            <w:pPr>
              <w:rPr>
                <w:rFonts w:cs="Arial"/>
                <w:b/>
                <w:bCs/>
                <w:i/>
                <w:iCs/>
                <w:color w:val="000000" w:themeColor="text1"/>
                <w:sz w:val="24"/>
                <w:szCs w:val="24"/>
                <w:lang w:val="ru-RU"/>
              </w:rPr>
            </w:pPr>
          </w:p>
          <w:p w14:paraId="56BDB6EA" w14:textId="77777777" w:rsidR="00D20741" w:rsidRPr="002C2C4F" w:rsidRDefault="00D20741" w:rsidP="00D20741">
            <w:pPr>
              <w:rPr>
                <w:rFonts w:cs="Arial"/>
                <w:b/>
                <w:bCs/>
                <w:i/>
                <w:iCs/>
                <w:color w:val="000000" w:themeColor="text1"/>
                <w:sz w:val="24"/>
                <w:szCs w:val="24"/>
                <w:lang w:val="ru-RU"/>
              </w:rPr>
            </w:pPr>
          </w:p>
        </w:tc>
      </w:tr>
      <w:tr w:rsidR="008A60D4" w:rsidRPr="002C2C4F" w14:paraId="18CC3BAE" w14:textId="77777777" w:rsidTr="00D20741">
        <w:trPr>
          <w:trHeight w:val="593"/>
        </w:trPr>
        <w:tc>
          <w:tcPr>
            <w:tcW w:w="4621" w:type="dxa"/>
            <w:tcBorders>
              <w:top w:val="single" w:sz="4" w:space="0" w:color="000000"/>
              <w:left w:val="single" w:sz="4" w:space="0" w:color="000000"/>
              <w:bottom w:val="single" w:sz="4" w:space="0" w:color="000000"/>
            </w:tcBorders>
            <w:shd w:val="clear" w:color="auto" w:fill="auto"/>
          </w:tcPr>
          <w:p w14:paraId="0E582ADA" w14:textId="77777777" w:rsidR="00D20741" w:rsidRPr="002C2C4F" w:rsidRDefault="00D20741" w:rsidP="00D20741">
            <w:pPr>
              <w:rPr>
                <w:rFonts w:cs="Arial"/>
                <w:b/>
                <w:bCs/>
                <w:i/>
                <w:iCs/>
                <w:color w:val="000000" w:themeColor="text1"/>
                <w:sz w:val="24"/>
                <w:szCs w:val="24"/>
                <w:lang w:val="ru-RU"/>
              </w:rPr>
            </w:pPr>
            <w:r w:rsidRPr="002C2C4F">
              <w:rPr>
                <w:rFonts w:cs="Arial"/>
                <w:i/>
                <w:iCs/>
                <w:color w:val="000000" w:themeColor="text1"/>
                <w:sz w:val="24"/>
                <w:szCs w:val="24"/>
                <w:lang w:val="ru-RU"/>
              </w:rPr>
              <w:t>Лице овлашћено за потписивање уговора</w:t>
            </w:r>
          </w:p>
        </w:tc>
        <w:tc>
          <w:tcPr>
            <w:tcW w:w="4484" w:type="dxa"/>
            <w:tcBorders>
              <w:top w:val="single" w:sz="4" w:space="0" w:color="000000"/>
              <w:left w:val="single" w:sz="4" w:space="0" w:color="000000"/>
              <w:bottom w:val="single" w:sz="4" w:space="0" w:color="000000"/>
              <w:right w:val="single" w:sz="4" w:space="0" w:color="000000"/>
            </w:tcBorders>
            <w:shd w:val="clear" w:color="auto" w:fill="auto"/>
          </w:tcPr>
          <w:p w14:paraId="677093A2" w14:textId="77777777" w:rsidR="00D20741" w:rsidRPr="002C2C4F" w:rsidRDefault="00D20741" w:rsidP="00D20741">
            <w:pPr>
              <w:rPr>
                <w:rFonts w:cs="Arial"/>
                <w:b/>
                <w:bCs/>
                <w:i/>
                <w:iCs/>
                <w:color w:val="000000" w:themeColor="text1"/>
                <w:sz w:val="24"/>
                <w:szCs w:val="24"/>
                <w:lang w:val="ru-RU"/>
              </w:rPr>
            </w:pPr>
          </w:p>
          <w:p w14:paraId="64DC8EA8" w14:textId="77777777" w:rsidR="00D20741" w:rsidRPr="002C2C4F" w:rsidRDefault="00D20741" w:rsidP="00D20741">
            <w:pPr>
              <w:rPr>
                <w:rFonts w:cs="Arial"/>
                <w:b/>
                <w:bCs/>
                <w:i/>
                <w:iCs/>
                <w:color w:val="000000" w:themeColor="text1"/>
                <w:sz w:val="24"/>
                <w:szCs w:val="24"/>
                <w:lang w:val="ru-RU"/>
              </w:rPr>
            </w:pPr>
          </w:p>
          <w:p w14:paraId="7C59B6F1" w14:textId="77777777" w:rsidR="00D20741" w:rsidRPr="002C2C4F" w:rsidRDefault="00D20741" w:rsidP="00D20741">
            <w:pPr>
              <w:rPr>
                <w:rFonts w:cs="Arial"/>
                <w:b/>
                <w:bCs/>
                <w:i/>
                <w:iCs/>
                <w:color w:val="000000" w:themeColor="text1"/>
                <w:sz w:val="24"/>
                <w:szCs w:val="24"/>
                <w:lang w:val="ru-RU"/>
              </w:rPr>
            </w:pPr>
          </w:p>
        </w:tc>
      </w:tr>
    </w:tbl>
    <w:p w14:paraId="6E1A4D10" w14:textId="77777777" w:rsidR="00D20741" w:rsidRPr="002C2C4F" w:rsidRDefault="00D20741" w:rsidP="00D20741">
      <w:pPr>
        <w:rPr>
          <w:rFonts w:cs="Arial"/>
          <w:b/>
          <w:bCs/>
          <w:i/>
          <w:iCs/>
          <w:color w:val="000000" w:themeColor="text1"/>
          <w:sz w:val="24"/>
          <w:szCs w:val="24"/>
        </w:rPr>
      </w:pPr>
      <w:r w:rsidRPr="002C2C4F">
        <w:rPr>
          <w:rFonts w:cs="Arial"/>
          <w:b/>
          <w:bCs/>
          <w:i/>
          <w:iCs/>
          <w:color w:val="000000" w:themeColor="text1"/>
          <w:sz w:val="24"/>
          <w:szCs w:val="24"/>
        </w:rPr>
        <w:t xml:space="preserve">2) ПОНУДУ ПОДНОСИ: </w:t>
      </w:r>
    </w:p>
    <w:tbl>
      <w:tblPr>
        <w:tblW w:w="9105" w:type="dxa"/>
        <w:tblInd w:w="-20" w:type="dxa"/>
        <w:tblLayout w:type="fixed"/>
        <w:tblLook w:val="0000" w:firstRow="0" w:lastRow="0" w:firstColumn="0" w:lastColumn="0" w:noHBand="0" w:noVBand="0"/>
      </w:tblPr>
      <w:tblGrid>
        <w:gridCol w:w="9105"/>
      </w:tblGrid>
      <w:tr w:rsidR="008A60D4" w:rsidRPr="002C2C4F" w14:paraId="7BB9470B" w14:textId="77777777" w:rsidTr="00D20741">
        <w:tc>
          <w:tcPr>
            <w:tcW w:w="9105" w:type="dxa"/>
            <w:tcBorders>
              <w:top w:val="single" w:sz="4" w:space="0" w:color="000000"/>
              <w:left w:val="single" w:sz="4" w:space="0" w:color="000000"/>
              <w:bottom w:val="single" w:sz="4" w:space="0" w:color="000000"/>
              <w:right w:val="single" w:sz="4" w:space="0" w:color="000000"/>
            </w:tcBorders>
            <w:shd w:val="clear" w:color="auto" w:fill="auto"/>
          </w:tcPr>
          <w:p w14:paraId="020B4A44" w14:textId="77777777" w:rsidR="00D20741" w:rsidRPr="002C2C4F" w:rsidRDefault="00D20741" w:rsidP="00D20741">
            <w:pPr>
              <w:rPr>
                <w:rFonts w:cs="Arial"/>
                <w:color w:val="000000" w:themeColor="text1"/>
                <w:sz w:val="24"/>
                <w:szCs w:val="24"/>
              </w:rPr>
            </w:pPr>
          </w:p>
          <w:p w14:paraId="062CB21A" w14:textId="77777777" w:rsidR="00D20741" w:rsidRPr="002C2C4F" w:rsidRDefault="00D20741" w:rsidP="00D20741">
            <w:pPr>
              <w:rPr>
                <w:rFonts w:cs="Arial"/>
                <w:b/>
                <w:bCs/>
                <w:color w:val="000000" w:themeColor="text1"/>
                <w:sz w:val="24"/>
                <w:szCs w:val="24"/>
              </w:rPr>
            </w:pPr>
            <w:r w:rsidRPr="002C2C4F">
              <w:rPr>
                <w:rFonts w:cs="Arial"/>
                <w:b/>
                <w:bCs/>
                <w:color w:val="000000" w:themeColor="text1"/>
                <w:sz w:val="24"/>
                <w:szCs w:val="24"/>
              </w:rPr>
              <w:t xml:space="preserve">А) САМОСТАЛНО </w:t>
            </w:r>
          </w:p>
        </w:tc>
      </w:tr>
      <w:tr w:rsidR="008A60D4" w:rsidRPr="002C2C4F" w14:paraId="1BAA005A" w14:textId="77777777" w:rsidTr="00D20741">
        <w:tc>
          <w:tcPr>
            <w:tcW w:w="9105" w:type="dxa"/>
            <w:tcBorders>
              <w:top w:val="single" w:sz="4" w:space="0" w:color="000000"/>
              <w:left w:val="single" w:sz="4" w:space="0" w:color="000000"/>
              <w:bottom w:val="single" w:sz="4" w:space="0" w:color="000000"/>
              <w:right w:val="single" w:sz="4" w:space="0" w:color="000000"/>
            </w:tcBorders>
            <w:shd w:val="clear" w:color="auto" w:fill="auto"/>
          </w:tcPr>
          <w:p w14:paraId="0DE7594A" w14:textId="77777777" w:rsidR="00D20741" w:rsidRPr="002C2C4F" w:rsidRDefault="00D20741" w:rsidP="00D20741">
            <w:pPr>
              <w:rPr>
                <w:rFonts w:cs="Arial"/>
                <w:b/>
                <w:bCs/>
                <w:color w:val="000000" w:themeColor="text1"/>
                <w:sz w:val="24"/>
                <w:szCs w:val="24"/>
              </w:rPr>
            </w:pPr>
          </w:p>
          <w:p w14:paraId="7F593097" w14:textId="77777777" w:rsidR="00D20741" w:rsidRPr="002C2C4F" w:rsidRDefault="00D20741" w:rsidP="00D20741">
            <w:pPr>
              <w:rPr>
                <w:rFonts w:cs="Arial"/>
                <w:b/>
                <w:bCs/>
                <w:color w:val="000000" w:themeColor="text1"/>
                <w:sz w:val="24"/>
                <w:szCs w:val="24"/>
              </w:rPr>
            </w:pPr>
            <w:r w:rsidRPr="002C2C4F">
              <w:rPr>
                <w:rFonts w:cs="Arial"/>
                <w:b/>
                <w:bCs/>
                <w:color w:val="000000" w:themeColor="text1"/>
                <w:sz w:val="24"/>
                <w:szCs w:val="24"/>
              </w:rPr>
              <w:t>Б) СА ПОДИЗВОЂАЧЕМ</w:t>
            </w:r>
          </w:p>
        </w:tc>
      </w:tr>
      <w:tr w:rsidR="008A60D4" w:rsidRPr="002C2C4F" w14:paraId="21B66BAE" w14:textId="77777777" w:rsidTr="00D20741">
        <w:tc>
          <w:tcPr>
            <w:tcW w:w="9105" w:type="dxa"/>
            <w:tcBorders>
              <w:top w:val="single" w:sz="4" w:space="0" w:color="000000"/>
              <w:left w:val="single" w:sz="4" w:space="0" w:color="000000"/>
              <w:bottom w:val="single" w:sz="4" w:space="0" w:color="000000"/>
              <w:right w:val="single" w:sz="4" w:space="0" w:color="000000"/>
            </w:tcBorders>
            <w:shd w:val="clear" w:color="auto" w:fill="auto"/>
          </w:tcPr>
          <w:p w14:paraId="63DC3AF5" w14:textId="77777777" w:rsidR="00D20741" w:rsidRPr="002C2C4F" w:rsidRDefault="00D20741" w:rsidP="00D20741">
            <w:pPr>
              <w:rPr>
                <w:rFonts w:cs="Arial"/>
                <w:b/>
                <w:bCs/>
                <w:color w:val="000000" w:themeColor="text1"/>
                <w:sz w:val="24"/>
                <w:szCs w:val="24"/>
              </w:rPr>
            </w:pPr>
          </w:p>
          <w:p w14:paraId="12CEC709" w14:textId="77777777" w:rsidR="00D20741" w:rsidRPr="002C2C4F" w:rsidRDefault="00D20741" w:rsidP="00D20741">
            <w:pPr>
              <w:rPr>
                <w:rFonts w:cs="Arial"/>
                <w:b/>
                <w:i/>
                <w:iCs/>
                <w:color w:val="000000" w:themeColor="text1"/>
                <w:sz w:val="24"/>
                <w:szCs w:val="24"/>
                <w:lang w:val="ru-RU"/>
              </w:rPr>
            </w:pPr>
            <w:r w:rsidRPr="002C2C4F">
              <w:rPr>
                <w:rFonts w:cs="Arial"/>
                <w:b/>
                <w:bCs/>
                <w:color w:val="000000" w:themeColor="text1"/>
                <w:sz w:val="24"/>
                <w:szCs w:val="24"/>
              </w:rPr>
              <w:t>В) КАО ЗАЈЕДНИЧКУ ПОНУДУ</w:t>
            </w:r>
          </w:p>
        </w:tc>
      </w:tr>
    </w:tbl>
    <w:p w14:paraId="6E4DA9A8" w14:textId="77777777" w:rsidR="00D20741" w:rsidRPr="002C2C4F" w:rsidRDefault="00D20741" w:rsidP="00D20741">
      <w:pPr>
        <w:rPr>
          <w:rFonts w:cs="Arial"/>
          <w:b/>
          <w:i/>
          <w:iCs/>
          <w:color w:val="000000" w:themeColor="text1"/>
          <w:sz w:val="24"/>
          <w:szCs w:val="24"/>
          <w:lang w:val="ru-RU"/>
        </w:rPr>
      </w:pPr>
    </w:p>
    <w:p w14:paraId="34727BC2" w14:textId="77777777" w:rsidR="00D20741" w:rsidRPr="002C2C4F" w:rsidRDefault="00D20741" w:rsidP="00D20741">
      <w:pPr>
        <w:rPr>
          <w:rFonts w:cs="Arial"/>
          <w:bCs/>
          <w:color w:val="000000" w:themeColor="text1"/>
          <w:sz w:val="24"/>
          <w:szCs w:val="24"/>
          <w:lang w:val="ru-RU"/>
        </w:rPr>
      </w:pPr>
      <w:r w:rsidRPr="002C2C4F">
        <w:rPr>
          <w:rFonts w:cs="Arial"/>
          <w:b/>
          <w:i/>
          <w:iCs/>
          <w:color w:val="000000" w:themeColor="text1"/>
          <w:sz w:val="24"/>
          <w:szCs w:val="24"/>
          <w:lang w:val="ru-RU"/>
        </w:rPr>
        <w:t>Напомена:</w:t>
      </w:r>
      <w:r w:rsidRPr="002C2C4F">
        <w:rPr>
          <w:rFonts w:cs="Arial"/>
          <w:i/>
          <w:iCs/>
          <w:color w:val="000000" w:themeColor="text1"/>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7028058" w14:textId="77777777" w:rsidR="00D20741" w:rsidRPr="002C2C4F" w:rsidRDefault="00D20741" w:rsidP="00D20741">
      <w:pPr>
        <w:rPr>
          <w:rFonts w:cs="Arial"/>
          <w:bCs/>
          <w:color w:val="000000" w:themeColor="text1"/>
          <w:sz w:val="24"/>
          <w:szCs w:val="24"/>
          <w:lang w:val="ru-RU"/>
        </w:rPr>
      </w:pPr>
    </w:p>
    <w:p w14:paraId="260272A8" w14:textId="77777777" w:rsidR="00D20741" w:rsidRPr="002C2C4F" w:rsidRDefault="00D20741" w:rsidP="00D20741">
      <w:pPr>
        <w:rPr>
          <w:rFonts w:cs="Arial"/>
          <w:bCs/>
          <w:color w:val="000000" w:themeColor="text1"/>
          <w:sz w:val="24"/>
          <w:szCs w:val="24"/>
          <w:lang w:val="ru-RU"/>
        </w:rPr>
      </w:pPr>
    </w:p>
    <w:p w14:paraId="46F563D5" w14:textId="77777777" w:rsidR="00D20741" w:rsidRPr="002C2C4F" w:rsidRDefault="00D20741" w:rsidP="00D20741">
      <w:pPr>
        <w:rPr>
          <w:rFonts w:cs="Arial"/>
          <w:bCs/>
          <w:color w:val="000000" w:themeColor="text1"/>
          <w:sz w:val="24"/>
          <w:szCs w:val="24"/>
          <w:lang w:val="ru-RU"/>
        </w:rPr>
      </w:pPr>
    </w:p>
    <w:p w14:paraId="4F03C330" w14:textId="77777777" w:rsidR="00D20741" w:rsidRPr="002C2C4F" w:rsidRDefault="00D20741" w:rsidP="00D20741">
      <w:pPr>
        <w:rPr>
          <w:rFonts w:cs="Arial"/>
          <w:b/>
          <w:bCs/>
          <w:i/>
          <w:color w:val="000000" w:themeColor="text1"/>
          <w:sz w:val="24"/>
          <w:szCs w:val="24"/>
        </w:rPr>
      </w:pPr>
      <w:r w:rsidRPr="002C2C4F">
        <w:rPr>
          <w:rFonts w:cs="Arial"/>
          <w:b/>
          <w:bCs/>
          <w:i/>
          <w:color w:val="000000" w:themeColor="text1"/>
          <w:sz w:val="24"/>
          <w:szCs w:val="24"/>
          <w:lang w:val="sr-Cyrl-CS"/>
        </w:rPr>
        <w:t xml:space="preserve">3) </w:t>
      </w:r>
      <w:r w:rsidRPr="002C2C4F">
        <w:rPr>
          <w:rFonts w:cs="Arial"/>
          <w:b/>
          <w:bCs/>
          <w:i/>
          <w:color w:val="000000" w:themeColor="text1"/>
          <w:sz w:val="24"/>
          <w:szCs w:val="24"/>
        </w:rPr>
        <w:t xml:space="preserve">ПОДАЦИ О ПОДИЗВОЂАЧУ </w:t>
      </w:r>
    </w:p>
    <w:p w14:paraId="5E63D5FD" w14:textId="77777777" w:rsidR="00D20741" w:rsidRPr="002C2C4F" w:rsidRDefault="00D20741" w:rsidP="00D20741">
      <w:pPr>
        <w:rPr>
          <w:rFonts w:cs="Arial"/>
          <w:b/>
          <w:bCs/>
          <w:i/>
          <w:color w:val="000000" w:themeColor="text1"/>
          <w:sz w:val="24"/>
          <w:szCs w:val="24"/>
        </w:rPr>
      </w:pPr>
    </w:p>
    <w:p w14:paraId="371524AD" w14:textId="77777777" w:rsidR="00D20741" w:rsidRPr="002C2C4F" w:rsidRDefault="00D20741" w:rsidP="00D20741">
      <w:pPr>
        <w:rPr>
          <w:rFonts w:cs="Arial"/>
          <w:color w:val="000000" w:themeColor="text1"/>
          <w:sz w:val="24"/>
          <w:szCs w:val="24"/>
        </w:rPr>
      </w:pPr>
    </w:p>
    <w:tbl>
      <w:tblPr>
        <w:tblW w:w="0" w:type="auto"/>
        <w:tblInd w:w="-20" w:type="dxa"/>
        <w:tblLayout w:type="fixed"/>
        <w:tblLook w:val="0000" w:firstRow="0" w:lastRow="0" w:firstColumn="0" w:lastColumn="0" w:noHBand="0" w:noVBand="0"/>
      </w:tblPr>
      <w:tblGrid>
        <w:gridCol w:w="465"/>
        <w:gridCol w:w="4219"/>
        <w:gridCol w:w="4331"/>
      </w:tblGrid>
      <w:tr w:rsidR="008A60D4" w:rsidRPr="002C2C4F" w14:paraId="45B148BB" w14:textId="77777777" w:rsidTr="00D20741">
        <w:tc>
          <w:tcPr>
            <w:tcW w:w="465" w:type="dxa"/>
            <w:tcBorders>
              <w:top w:val="single" w:sz="4" w:space="0" w:color="000000"/>
              <w:left w:val="single" w:sz="4" w:space="0" w:color="000000"/>
              <w:bottom w:val="single" w:sz="4" w:space="0" w:color="000000"/>
            </w:tcBorders>
            <w:shd w:val="clear" w:color="auto" w:fill="auto"/>
          </w:tcPr>
          <w:p w14:paraId="412CCB8D" w14:textId="77777777" w:rsidR="00D20741" w:rsidRPr="002C2C4F" w:rsidRDefault="00D20741" w:rsidP="00D20741">
            <w:pPr>
              <w:rPr>
                <w:rFonts w:cs="Arial"/>
                <w:color w:val="000000" w:themeColor="text1"/>
                <w:sz w:val="24"/>
                <w:szCs w:val="24"/>
              </w:rPr>
            </w:pPr>
          </w:p>
          <w:p w14:paraId="6E89BDBB" w14:textId="77777777" w:rsidR="00D20741" w:rsidRPr="002C2C4F" w:rsidRDefault="00D20741" w:rsidP="00D20741">
            <w:pPr>
              <w:rPr>
                <w:rFonts w:cs="Arial"/>
                <w:bCs/>
                <w:i/>
                <w:color w:val="000000" w:themeColor="text1"/>
                <w:sz w:val="24"/>
                <w:szCs w:val="24"/>
              </w:rPr>
            </w:pPr>
            <w:r w:rsidRPr="002C2C4F">
              <w:rPr>
                <w:rFonts w:cs="Arial"/>
                <w:bCs/>
                <w:i/>
                <w:color w:val="000000" w:themeColor="text1"/>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540A326" w14:textId="77777777" w:rsidR="00D20741" w:rsidRPr="002C2C4F" w:rsidRDefault="00D20741" w:rsidP="00D20741">
            <w:pPr>
              <w:rPr>
                <w:rFonts w:cs="Arial"/>
                <w:bCs/>
                <w:i/>
                <w:color w:val="000000" w:themeColor="text1"/>
                <w:sz w:val="24"/>
                <w:szCs w:val="24"/>
              </w:rPr>
            </w:pPr>
          </w:p>
          <w:p w14:paraId="0BBFB828"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50897B8" w14:textId="77777777" w:rsidR="00D20741" w:rsidRPr="002C2C4F" w:rsidRDefault="00D20741" w:rsidP="00D20741">
            <w:pPr>
              <w:rPr>
                <w:rFonts w:cs="Arial"/>
                <w:b/>
                <w:bCs/>
                <w:color w:val="000000" w:themeColor="text1"/>
                <w:sz w:val="24"/>
                <w:szCs w:val="24"/>
              </w:rPr>
            </w:pPr>
          </w:p>
        </w:tc>
      </w:tr>
      <w:tr w:rsidR="008A60D4" w:rsidRPr="002C2C4F" w14:paraId="716EBA7F" w14:textId="77777777" w:rsidTr="00D20741">
        <w:tc>
          <w:tcPr>
            <w:tcW w:w="465" w:type="dxa"/>
            <w:tcBorders>
              <w:top w:val="single" w:sz="4" w:space="0" w:color="000000"/>
              <w:left w:val="single" w:sz="4" w:space="0" w:color="000000"/>
              <w:bottom w:val="single" w:sz="4" w:space="0" w:color="000000"/>
            </w:tcBorders>
            <w:shd w:val="clear" w:color="auto" w:fill="auto"/>
          </w:tcPr>
          <w:p w14:paraId="3D401470" w14:textId="77777777" w:rsidR="00D20741" w:rsidRPr="002C2C4F" w:rsidRDefault="00D20741" w:rsidP="00D20741">
            <w:pPr>
              <w:rPr>
                <w:rFonts w:cs="Arial"/>
                <w:bCs/>
                <w:i/>
                <w:color w:val="000000" w:themeColor="text1"/>
                <w:sz w:val="24"/>
                <w:szCs w:val="24"/>
              </w:rPr>
            </w:pPr>
          </w:p>
          <w:p w14:paraId="5E5CD2BE"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0DBCDC" w14:textId="77777777" w:rsidR="00D20741" w:rsidRPr="002C2C4F" w:rsidRDefault="00D20741" w:rsidP="00D20741">
            <w:pPr>
              <w:rPr>
                <w:rFonts w:cs="Arial"/>
                <w:bCs/>
                <w:i/>
                <w:color w:val="000000" w:themeColor="text1"/>
                <w:sz w:val="24"/>
                <w:szCs w:val="24"/>
              </w:rPr>
            </w:pPr>
          </w:p>
          <w:p w14:paraId="6C1304BC"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0A97EB5" w14:textId="77777777" w:rsidR="00D20741" w:rsidRPr="002C2C4F" w:rsidRDefault="00D20741" w:rsidP="00D20741">
            <w:pPr>
              <w:rPr>
                <w:rFonts w:cs="Arial"/>
                <w:b/>
                <w:bCs/>
                <w:color w:val="000000" w:themeColor="text1"/>
                <w:sz w:val="24"/>
                <w:szCs w:val="24"/>
              </w:rPr>
            </w:pPr>
          </w:p>
        </w:tc>
      </w:tr>
      <w:tr w:rsidR="008A60D4" w:rsidRPr="002C2C4F" w14:paraId="5255CF7D" w14:textId="77777777" w:rsidTr="00D20741">
        <w:tc>
          <w:tcPr>
            <w:tcW w:w="465" w:type="dxa"/>
            <w:tcBorders>
              <w:top w:val="single" w:sz="4" w:space="0" w:color="000000"/>
              <w:left w:val="single" w:sz="4" w:space="0" w:color="000000"/>
              <w:bottom w:val="single" w:sz="4" w:space="0" w:color="000000"/>
            </w:tcBorders>
            <w:shd w:val="clear" w:color="auto" w:fill="auto"/>
          </w:tcPr>
          <w:p w14:paraId="3FF584AF"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F012CD" w14:textId="77777777" w:rsidR="00D20741" w:rsidRPr="002C2C4F" w:rsidRDefault="00D20741" w:rsidP="00D20741">
            <w:pPr>
              <w:rPr>
                <w:rFonts w:cs="Arial"/>
                <w:i/>
                <w:iCs/>
                <w:color w:val="000000" w:themeColor="text1"/>
                <w:sz w:val="24"/>
                <w:szCs w:val="24"/>
              </w:rPr>
            </w:pPr>
            <w:r w:rsidRPr="002C2C4F">
              <w:rPr>
                <w:rFonts w:cs="Arial"/>
                <w:i/>
                <w:iCs/>
                <w:color w:val="000000" w:themeColor="text1"/>
                <w:sz w:val="24"/>
                <w:szCs w:val="24"/>
              </w:rPr>
              <w:t>Врста правног лица:</w:t>
            </w:r>
          </w:p>
          <w:p w14:paraId="3D0E2B86" w14:textId="77777777" w:rsidR="00D20741" w:rsidRPr="002C2C4F" w:rsidRDefault="00D20741" w:rsidP="00D20741">
            <w:pPr>
              <w:rPr>
                <w:rFonts w:cs="Arial"/>
                <w:bCs/>
                <w:i/>
                <w:color w:val="000000" w:themeColor="text1"/>
                <w:sz w:val="24"/>
                <w:szCs w:val="24"/>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3A8807B" w14:textId="77777777" w:rsidR="00D20741" w:rsidRPr="002C2C4F" w:rsidRDefault="00D20741" w:rsidP="00D20741">
            <w:pPr>
              <w:rPr>
                <w:rFonts w:cs="Arial"/>
                <w:b/>
                <w:bCs/>
                <w:color w:val="000000" w:themeColor="text1"/>
                <w:sz w:val="24"/>
                <w:szCs w:val="24"/>
              </w:rPr>
            </w:pPr>
          </w:p>
        </w:tc>
      </w:tr>
      <w:tr w:rsidR="008A60D4" w:rsidRPr="002C2C4F" w14:paraId="15484BB3" w14:textId="77777777" w:rsidTr="00D20741">
        <w:tc>
          <w:tcPr>
            <w:tcW w:w="465" w:type="dxa"/>
            <w:tcBorders>
              <w:top w:val="single" w:sz="4" w:space="0" w:color="000000"/>
              <w:left w:val="single" w:sz="4" w:space="0" w:color="000000"/>
              <w:bottom w:val="single" w:sz="4" w:space="0" w:color="000000"/>
            </w:tcBorders>
            <w:shd w:val="clear" w:color="auto" w:fill="auto"/>
          </w:tcPr>
          <w:p w14:paraId="4105E253" w14:textId="77777777" w:rsidR="00D20741" w:rsidRPr="002C2C4F" w:rsidRDefault="00D20741" w:rsidP="00D20741">
            <w:pPr>
              <w:rPr>
                <w:rFonts w:cs="Arial"/>
                <w:bCs/>
                <w:i/>
                <w:color w:val="000000" w:themeColor="text1"/>
                <w:sz w:val="24"/>
                <w:szCs w:val="24"/>
              </w:rPr>
            </w:pPr>
          </w:p>
          <w:p w14:paraId="19C863EB"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ADF913" w14:textId="77777777" w:rsidR="00D20741" w:rsidRPr="002C2C4F" w:rsidRDefault="00D20741" w:rsidP="00D20741">
            <w:pPr>
              <w:rPr>
                <w:rFonts w:cs="Arial"/>
                <w:bCs/>
                <w:i/>
                <w:color w:val="000000" w:themeColor="text1"/>
                <w:sz w:val="24"/>
                <w:szCs w:val="24"/>
              </w:rPr>
            </w:pPr>
          </w:p>
          <w:p w14:paraId="28392B6A"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4434F5C" w14:textId="77777777" w:rsidR="00D20741" w:rsidRPr="002C2C4F" w:rsidRDefault="00D20741" w:rsidP="00D20741">
            <w:pPr>
              <w:rPr>
                <w:rFonts w:cs="Arial"/>
                <w:b/>
                <w:bCs/>
                <w:color w:val="000000" w:themeColor="text1"/>
                <w:sz w:val="24"/>
                <w:szCs w:val="24"/>
              </w:rPr>
            </w:pPr>
          </w:p>
        </w:tc>
      </w:tr>
      <w:tr w:rsidR="008A60D4" w:rsidRPr="002C2C4F" w14:paraId="705B0F02" w14:textId="77777777" w:rsidTr="00D20741">
        <w:tc>
          <w:tcPr>
            <w:tcW w:w="465" w:type="dxa"/>
            <w:tcBorders>
              <w:top w:val="single" w:sz="4" w:space="0" w:color="000000"/>
              <w:left w:val="single" w:sz="4" w:space="0" w:color="000000"/>
              <w:bottom w:val="single" w:sz="4" w:space="0" w:color="000000"/>
            </w:tcBorders>
            <w:shd w:val="clear" w:color="auto" w:fill="auto"/>
          </w:tcPr>
          <w:p w14:paraId="118CCC40" w14:textId="77777777" w:rsidR="00D20741" w:rsidRPr="002C2C4F" w:rsidRDefault="00D20741" w:rsidP="00D20741">
            <w:pPr>
              <w:rPr>
                <w:rFonts w:cs="Arial"/>
                <w:bCs/>
                <w:i/>
                <w:color w:val="000000" w:themeColor="text1"/>
                <w:sz w:val="24"/>
                <w:szCs w:val="24"/>
              </w:rPr>
            </w:pPr>
          </w:p>
          <w:p w14:paraId="61846BE5"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2C1652" w14:textId="77777777" w:rsidR="00D20741" w:rsidRPr="002C2C4F" w:rsidRDefault="00D20741" w:rsidP="00D20741">
            <w:pPr>
              <w:rPr>
                <w:rFonts w:cs="Arial"/>
                <w:bCs/>
                <w:i/>
                <w:color w:val="000000" w:themeColor="text1"/>
                <w:sz w:val="24"/>
                <w:szCs w:val="24"/>
              </w:rPr>
            </w:pPr>
          </w:p>
          <w:p w14:paraId="2661115F"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4E42B39" w14:textId="77777777" w:rsidR="00D20741" w:rsidRPr="002C2C4F" w:rsidRDefault="00D20741" w:rsidP="00D20741">
            <w:pPr>
              <w:rPr>
                <w:rFonts w:cs="Arial"/>
                <w:b/>
                <w:bCs/>
                <w:color w:val="000000" w:themeColor="text1"/>
                <w:sz w:val="24"/>
                <w:szCs w:val="24"/>
              </w:rPr>
            </w:pPr>
          </w:p>
        </w:tc>
      </w:tr>
      <w:tr w:rsidR="008A60D4" w:rsidRPr="002C2C4F" w14:paraId="6411C464" w14:textId="77777777" w:rsidTr="00D20741">
        <w:tc>
          <w:tcPr>
            <w:tcW w:w="465" w:type="dxa"/>
            <w:tcBorders>
              <w:top w:val="single" w:sz="4" w:space="0" w:color="000000"/>
              <w:left w:val="single" w:sz="4" w:space="0" w:color="000000"/>
              <w:bottom w:val="single" w:sz="4" w:space="0" w:color="000000"/>
            </w:tcBorders>
            <w:shd w:val="clear" w:color="auto" w:fill="auto"/>
          </w:tcPr>
          <w:p w14:paraId="705BAFBE"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71FB25" w14:textId="77777777" w:rsidR="00D20741" w:rsidRPr="002C2C4F" w:rsidRDefault="00D20741" w:rsidP="00D20741">
            <w:pPr>
              <w:rPr>
                <w:rFonts w:cs="Arial"/>
                <w:bCs/>
                <w:i/>
                <w:color w:val="000000" w:themeColor="text1"/>
                <w:sz w:val="24"/>
                <w:szCs w:val="24"/>
              </w:rPr>
            </w:pPr>
          </w:p>
          <w:p w14:paraId="17BC7C4E"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4F98937" w14:textId="77777777" w:rsidR="00D20741" w:rsidRPr="002C2C4F" w:rsidRDefault="00D20741" w:rsidP="00D20741">
            <w:pPr>
              <w:rPr>
                <w:rFonts w:cs="Arial"/>
                <w:b/>
                <w:bCs/>
                <w:color w:val="000000" w:themeColor="text1"/>
                <w:sz w:val="24"/>
                <w:szCs w:val="24"/>
              </w:rPr>
            </w:pPr>
          </w:p>
        </w:tc>
      </w:tr>
      <w:tr w:rsidR="008A60D4" w:rsidRPr="002C2C4F" w14:paraId="569267EB" w14:textId="77777777" w:rsidTr="00D20741">
        <w:tc>
          <w:tcPr>
            <w:tcW w:w="465" w:type="dxa"/>
            <w:tcBorders>
              <w:top w:val="single" w:sz="4" w:space="0" w:color="000000"/>
              <w:left w:val="single" w:sz="4" w:space="0" w:color="000000"/>
              <w:bottom w:val="single" w:sz="4" w:space="0" w:color="000000"/>
            </w:tcBorders>
            <w:shd w:val="clear" w:color="auto" w:fill="auto"/>
          </w:tcPr>
          <w:p w14:paraId="18A82020"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E51F68" w14:textId="77777777" w:rsidR="00D20741" w:rsidRPr="002C2C4F" w:rsidRDefault="00D20741" w:rsidP="00D20741">
            <w:pPr>
              <w:rPr>
                <w:rFonts w:cs="Arial"/>
                <w:bCs/>
                <w:i/>
                <w:color w:val="000000" w:themeColor="text1"/>
                <w:sz w:val="24"/>
                <w:szCs w:val="24"/>
                <w:lang w:val="ru-RU"/>
              </w:rPr>
            </w:pPr>
          </w:p>
          <w:p w14:paraId="64F27999" w14:textId="77777777"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52FD1DA" w14:textId="77777777" w:rsidR="00D20741" w:rsidRPr="002C2C4F" w:rsidRDefault="00D20741" w:rsidP="00D20741">
            <w:pPr>
              <w:rPr>
                <w:rFonts w:cs="Arial"/>
                <w:b/>
                <w:bCs/>
                <w:color w:val="000000" w:themeColor="text1"/>
                <w:sz w:val="24"/>
                <w:szCs w:val="24"/>
                <w:lang w:val="ru-RU"/>
              </w:rPr>
            </w:pPr>
          </w:p>
        </w:tc>
      </w:tr>
      <w:tr w:rsidR="008A60D4" w:rsidRPr="002C2C4F" w14:paraId="2BDEDAF8" w14:textId="77777777" w:rsidTr="00D20741">
        <w:tc>
          <w:tcPr>
            <w:tcW w:w="465" w:type="dxa"/>
            <w:tcBorders>
              <w:top w:val="single" w:sz="4" w:space="0" w:color="000000"/>
              <w:left w:val="single" w:sz="4" w:space="0" w:color="000000"/>
              <w:bottom w:val="single" w:sz="4" w:space="0" w:color="000000"/>
            </w:tcBorders>
            <w:shd w:val="clear" w:color="auto" w:fill="auto"/>
          </w:tcPr>
          <w:p w14:paraId="49A98666" w14:textId="77777777"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795E3B4" w14:textId="77777777" w:rsidR="00D20741" w:rsidRPr="002C2C4F" w:rsidRDefault="00D20741" w:rsidP="00D20741">
            <w:pPr>
              <w:rPr>
                <w:rFonts w:cs="Arial"/>
                <w:bCs/>
                <w:i/>
                <w:color w:val="000000" w:themeColor="text1"/>
                <w:sz w:val="24"/>
                <w:szCs w:val="24"/>
                <w:lang w:val="ru-RU"/>
              </w:rPr>
            </w:pPr>
          </w:p>
          <w:p w14:paraId="1C4D3268" w14:textId="77777777"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893743B" w14:textId="77777777" w:rsidR="00D20741" w:rsidRPr="002C2C4F" w:rsidRDefault="00D20741" w:rsidP="00D20741">
            <w:pPr>
              <w:rPr>
                <w:rFonts w:cs="Arial"/>
                <w:b/>
                <w:bCs/>
                <w:color w:val="000000" w:themeColor="text1"/>
                <w:sz w:val="24"/>
                <w:szCs w:val="24"/>
                <w:lang w:val="ru-RU"/>
              </w:rPr>
            </w:pPr>
          </w:p>
        </w:tc>
      </w:tr>
      <w:tr w:rsidR="008A60D4" w:rsidRPr="002C2C4F" w14:paraId="2165C7F9" w14:textId="77777777" w:rsidTr="00D20741">
        <w:tc>
          <w:tcPr>
            <w:tcW w:w="465" w:type="dxa"/>
            <w:tcBorders>
              <w:top w:val="single" w:sz="4" w:space="0" w:color="000000"/>
              <w:left w:val="single" w:sz="4" w:space="0" w:color="000000"/>
              <w:bottom w:val="single" w:sz="4" w:space="0" w:color="000000"/>
            </w:tcBorders>
            <w:shd w:val="clear" w:color="auto" w:fill="auto"/>
          </w:tcPr>
          <w:p w14:paraId="1F832646" w14:textId="77777777" w:rsidR="00D20741" w:rsidRPr="002C2C4F" w:rsidRDefault="00D20741" w:rsidP="00D20741">
            <w:pPr>
              <w:rPr>
                <w:rFonts w:cs="Arial"/>
                <w:bCs/>
                <w:i/>
                <w:color w:val="000000" w:themeColor="text1"/>
                <w:sz w:val="24"/>
                <w:szCs w:val="24"/>
                <w:lang w:val="ru-RU"/>
              </w:rPr>
            </w:pPr>
          </w:p>
          <w:p w14:paraId="05601E87" w14:textId="77777777" w:rsidR="00D20741" w:rsidRPr="002C2C4F" w:rsidRDefault="00D20741" w:rsidP="00D20741">
            <w:pPr>
              <w:rPr>
                <w:rFonts w:cs="Arial"/>
                <w:bCs/>
                <w:i/>
                <w:color w:val="000000" w:themeColor="text1"/>
                <w:sz w:val="24"/>
                <w:szCs w:val="24"/>
              </w:rPr>
            </w:pPr>
            <w:r w:rsidRPr="002C2C4F">
              <w:rPr>
                <w:rFonts w:cs="Arial"/>
                <w:bCs/>
                <w:i/>
                <w:color w:val="000000" w:themeColor="text1"/>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37FE560" w14:textId="77777777" w:rsidR="00D20741" w:rsidRPr="002C2C4F" w:rsidRDefault="00D20741" w:rsidP="00D20741">
            <w:pPr>
              <w:rPr>
                <w:rFonts w:cs="Arial"/>
                <w:bCs/>
                <w:i/>
                <w:color w:val="000000" w:themeColor="text1"/>
                <w:sz w:val="24"/>
                <w:szCs w:val="24"/>
              </w:rPr>
            </w:pPr>
          </w:p>
          <w:p w14:paraId="6C8F86E3"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Назив подизвођача: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936ABB3" w14:textId="77777777" w:rsidR="00D20741" w:rsidRPr="002C2C4F" w:rsidRDefault="00D20741" w:rsidP="00D20741">
            <w:pPr>
              <w:rPr>
                <w:rFonts w:cs="Arial"/>
                <w:b/>
                <w:bCs/>
                <w:color w:val="000000" w:themeColor="text1"/>
                <w:sz w:val="24"/>
                <w:szCs w:val="24"/>
              </w:rPr>
            </w:pPr>
          </w:p>
        </w:tc>
      </w:tr>
      <w:tr w:rsidR="008A60D4" w:rsidRPr="002C2C4F" w14:paraId="768748E4" w14:textId="77777777" w:rsidTr="00D20741">
        <w:tc>
          <w:tcPr>
            <w:tcW w:w="465" w:type="dxa"/>
            <w:tcBorders>
              <w:top w:val="single" w:sz="4" w:space="0" w:color="000000"/>
              <w:left w:val="single" w:sz="4" w:space="0" w:color="000000"/>
              <w:bottom w:val="single" w:sz="4" w:space="0" w:color="000000"/>
            </w:tcBorders>
            <w:shd w:val="clear" w:color="auto" w:fill="auto"/>
          </w:tcPr>
          <w:p w14:paraId="58B55C0B" w14:textId="77777777" w:rsidR="00D20741" w:rsidRPr="002C2C4F" w:rsidRDefault="00D20741" w:rsidP="00D20741">
            <w:pPr>
              <w:rPr>
                <w:rFonts w:cs="Arial"/>
                <w:bCs/>
                <w:i/>
                <w:color w:val="000000" w:themeColor="text1"/>
                <w:sz w:val="24"/>
                <w:szCs w:val="24"/>
              </w:rPr>
            </w:pPr>
          </w:p>
          <w:p w14:paraId="409901DD"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E95C64" w14:textId="77777777" w:rsidR="00D20741" w:rsidRPr="002C2C4F" w:rsidRDefault="00D20741" w:rsidP="00D20741">
            <w:pPr>
              <w:rPr>
                <w:rFonts w:cs="Arial"/>
                <w:bCs/>
                <w:i/>
                <w:color w:val="000000" w:themeColor="text1"/>
                <w:sz w:val="24"/>
                <w:szCs w:val="24"/>
              </w:rPr>
            </w:pPr>
          </w:p>
          <w:p w14:paraId="3B8A51C1"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46F2265" w14:textId="77777777" w:rsidR="00D20741" w:rsidRPr="002C2C4F" w:rsidRDefault="00D20741" w:rsidP="00D20741">
            <w:pPr>
              <w:rPr>
                <w:rFonts w:cs="Arial"/>
                <w:b/>
                <w:bCs/>
                <w:color w:val="000000" w:themeColor="text1"/>
                <w:sz w:val="24"/>
                <w:szCs w:val="24"/>
              </w:rPr>
            </w:pPr>
          </w:p>
        </w:tc>
      </w:tr>
      <w:tr w:rsidR="008A60D4" w:rsidRPr="002C2C4F" w14:paraId="09405F6B" w14:textId="77777777" w:rsidTr="00D20741">
        <w:tc>
          <w:tcPr>
            <w:tcW w:w="465" w:type="dxa"/>
            <w:tcBorders>
              <w:top w:val="single" w:sz="4" w:space="0" w:color="000000"/>
              <w:left w:val="single" w:sz="4" w:space="0" w:color="000000"/>
              <w:bottom w:val="single" w:sz="4" w:space="0" w:color="000000"/>
            </w:tcBorders>
            <w:shd w:val="clear" w:color="auto" w:fill="auto"/>
          </w:tcPr>
          <w:p w14:paraId="3F04489E" w14:textId="77777777" w:rsidR="00D20741" w:rsidRPr="002C2C4F" w:rsidRDefault="00D20741" w:rsidP="00D20741">
            <w:pPr>
              <w:rPr>
                <w:rFonts w:cs="Arial"/>
                <w:bCs/>
                <w:i/>
                <w:color w:val="000000" w:themeColor="text1"/>
                <w:sz w:val="24"/>
                <w:szCs w:val="24"/>
              </w:rPr>
            </w:pPr>
          </w:p>
          <w:p w14:paraId="22629D8E"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43275A" w14:textId="77777777" w:rsidR="00D20741" w:rsidRPr="002C2C4F" w:rsidRDefault="00D20741" w:rsidP="00D20741">
            <w:pPr>
              <w:rPr>
                <w:rFonts w:cs="Arial"/>
                <w:bCs/>
                <w:i/>
                <w:color w:val="000000" w:themeColor="text1"/>
                <w:sz w:val="24"/>
                <w:szCs w:val="24"/>
              </w:rPr>
            </w:pPr>
          </w:p>
          <w:p w14:paraId="77498E92"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5BEF5FF0" w14:textId="77777777" w:rsidR="00D20741" w:rsidRPr="002C2C4F" w:rsidRDefault="00D20741" w:rsidP="00D20741">
            <w:pPr>
              <w:rPr>
                <w:rFonts w:cs="Arial"/>
                <w:b/>
                <w:bCs/>
                <w:color w:val="000000" w:themeColor="text1"/>
                <w:sz w:val="24"/>
                <w:szCs w:val="24"/>
              </w:rPr>
            </w:pPr>
          </w:p>
        </w:tc>
      </w:tr>
      <w:tr w:rsidR="008A60D4" w:rsidRPr="002C2C4F" w14:paraId="27560469" w14:textId="77777777" w:rsidTr="00D20741">
        <w:tc>
          <w:tcPr>
            <w:tcW w:w="465" w:type="dxa"/>
            <w:tcBorders>
              <w:top w:val="single" w:sz="4" w:space="0" w:color="000000"/>
              <w:left w:val="single" w:sz="4" w:space="0" w:color="000000"/>
              <w:bottom w:val="single" w:sz="4" w:space="0" w:color="000000"/>
            </w:tcBorders>
            <w:shd w:val="clear" w:color="auto" w:fill="auto"/>
          </w:tcPr>
          <w:p w14:paraId="05994E90" w14:textId="77777777" w:rsidR="00D20741" w:rsidRPr="002C2C4F" w:rsidRDefault="00D20741" w:rsidP="00D20741">
            <w:pPr>
              <w:rPr>
                <w:rFonts w:cs="Arial"/>
                <w:bCs/>
                <w:i/>
                <w:color w:val="000000" w:themeColor="text1"/>
                <w:sz w:val="24"/>
                <w:szCs w:val="24"/>
              </w:rPr>
            </w:pPr>
          </w:p>
          <w:p w14:paraId="656790C0"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128F68E" w14:textId="77777777" w:rsidR="00D20741" w:rsidRPr="002C2C4F" w:rsidRDefault="00D20741" w:rsidP="00D20741">
            <w:pPr>
              <w:rPr>
                <w:rFonts w:cs="Arial"/>
                <w:bCs/>
                <w:i/>
                <w:color w:val="000000" w:themeColor="text1"/>
                <w:sz w:val="24"/>
                <w:szCs w:val="24"/>
              </w:rPr>
            </w:pPr>
          </w:p>
          <w:p w14:paraId="2B879980"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C189D45" w14:textId="77777777" w:rsidR="00D20741" w:rsidRPr="002C2C4F" w:rsidRDefault="00D20741" w:rsidP="00D20741">
            <w:pPr>
              <w:rPr>
                <w:rFonts w:cs="Arial"/>
                <w:b/>
                <w:bCs/>
                <w:color w:val="000000" w:themeColor="text1"/>
                <w:sz w:val="24"/>
                <w:szCs w:val="24"/>
              </w:rPr>
            </w:pPr>
          </w:p>
        </w:tc>
      </w:tr>
      <w:tr w:rsidR="008A60D4" w:rsidRPr="002C2C4F" w14:paraId="712F5596" w14:textId="77777777" w:rsidTr="00D20741">
        <w:tc>
          <w:tcPr>
            <w:tcW w:w="465" w:type="dxa"/>
            <w:tcBorders>
              <w:top w:val="single" w:sz="4" w:space="0" w:color="000000"/>
              <w:left w:val="single" w:sz="4" w:space="0" w:color="000000"/>
              <w:bottom w:val="single" w:sz="4" w:space="0" w:color="000000"/>
            </w:tcBorders>
            <w:shd w:val="clear" w:color="auto" w:fill="auto"/>
          </w:tcPr>
          <w:p w14:paraId="29F3E74B"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FCF61A" w14:textId="77777777" w:rsidR="00D20741" w:rsidRPr="002C2C4F" w:rsidRDefault="00D20741" w:rsidP="00D20741">
            <w:pPr>
              <w:rPr>
                <w:rFonts w:cs="Arial"/>
                <w:bCs/>
                <w:i/>
                <w:color w:val="000000" w:themeColor="text1"/>
                <w:sz w:val="24"/>
                <w:szCs w:val="24"/>
              </w:rPr>
            </w:pPr>
          </w:p>
          <w:p w14:paraId="5F79EC5B"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36D3FA4" w14:textId="77777777" w:rsidR="00D20741" w:rsidRPr="002C2C4F" w:rsidRDefault="00D20741" w:rsidP="00D20741">
            <w:pPr>
              <w:rPr>
                <w:rFonts w:cs="Arial"/>
                <w:b/>
                <w:bCs/>
                <w:color w:val="000000" w:themeColor="text1"/>
                <w:sz w:val="24"/>
                <w:szCs w:val="24"/>
              </w:rPr>
            </w:pPr>
          </w:p>
        </w:tc>
      </w:tr>
      <w:tr w:rsidR="008A60D4" w:rsidRPr="002C2C4F" w14:paraId="3FD4148D" w14:textId="77777777" w:rsidTr="00D20741">
        <w:tc>
          <w:tcPr>
            <w:tcW w:w="465" w:type="dxa"/>
            <w:tcBorders>
              <w:top w:val="single" w:sz="4" w:space="0" w:color="000000"/>
              <w:left w:val="single" w:sz="4" w:space="0" w:color="000000"/>
              <w:bottom w:val="single" w:sz="4" w:space="0" w:color="000000"/>
            </w:tcBorders>
            <w:shd w:val="clear" w:color="auto" w:fill="auto"/>
          </w:tcPr>
          <w:p w14:paraId="3FF3419F"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293A6A" w14:textId="77777777" w:rsidR="00D20741" w:rsidRPr="002C2C4F" w:rsidRDefault="00D20741" w:rsidP="00D20741">
            <w:pPr>
              <w:rPr>
                <w:rFonts w:cs="Arial"/>
                <w:bCs/>
                <w:i/>
                <w:color w:val="000000" w:themeColor="text1"/>
                <w:sz w:val="24"/>
                <w:szCs w:val="24"/>
                <w:lang w:val="ru-RU"/>
              </w:rPr>
            </w:pPr>
          </w:p>
          <w:p w14:paraId="32B2E38D" w14:textId="77777777"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Проценат укупне вредности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3D0798F" w14:textId="77777777" w:rsidR="00D20741" w:rsidRPr="002C2C4F" w:rsidRDefault="00D20741" w:rsidP="00D20741">
            <w:pPr>
              <w:rPr>
                <w:rFonts w:cs="Arial"/>
                <w:b/>
                <w:bCs/>
                <w:color w:val="000000" w:themeColor="text1"/>
                <w:sz w:val="24"/>
                <w:szCs w:val="24"/>
                <w:lang w:val="ru-RU"/>
              </w:rPr>
            </w:pPr>
          </w:p>
        </w:tc>
      </w:tr>
      <w:tr w:rsidR="008A60D4" w:rsidRPr="002C2C4F" w14:paraId="0E463B42" w14:textId="77777777" w:rsidTr="00D20741">
        <w:tc>
          <w:tcPr>
            <w:tcW w:w="465" w:type="dxa"/>
            <w:tcBorders>
              <w:top w:val="single" w:sz="4" w:space="0" w:color="000000"/>
              <w:left w:val="single" w:sz="4" w:space="0" w:color="000000"/>
              <w:bottom w:val="single" w:sz="4" w:space="0" w:color="000000"/>
            </w:tcBorders>
            <w:shd w:val="clear" w:color="auto" w:fill="auto"/>
          </w:tcPr>
          <w:p w14:paraId="46254881" w14:textId="77777777"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5B4A31" w14:textId="77777777" w:rsidR="00D20741" w:rsidRPr="002C2C4F" w:rsidRDefault="00D20741" w:rsidP="00D20741">
            <w:pPr>
              <w:rPr>
                <w:rFonts w:cs="Arial"/>
                <w:bCs/>
                <w:i/>
                <w:color w:val="000000" w:themeColor="text1"/>
                <w:sz w:val="24"/>
                <w:szCs w:val="24"/>
                <w:lang w:val="ru-RU"/>
              </w:rPr>
            </w:pPr>
          </w:p>
          <w:p w14:paraId="0C39FEAA" w14:textId="77777777"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Део предмета набавке који ће извршити подизвођач:</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7EB7077" w14:textId="77777777" w:rsidR="00D20741" w:rsidRPr="002C2C4F" w:rsidRDefault="00D20741" w:rsidP="00D20741">
            <w:pPr>
              <w:rPr>
                <w:rFonts w:cs="Arial"/>
                <w:b/>
                <w:bCs/>
                <w:color w:val="000000" w:themeColor="text1"/>
                <w:sz w:val="24"/>
                <w:szCs w:val="24"/>
                <w:lang w:val="ru-RU"/>
              </w:rPr>
            </w:pPr>
          </w:p>
        </w:tc>
      </w:tr>
    </w:tbl>
    <w:p w14:paraId="375C0508" w14:textId="77777777" w:rsidR="00D20741" w:rsidRPr="002C2C4F" w:rsidRDefault="00D20741" w:rsidP="00D20741">
      <w:pPr>
        <w:rPr>
          <w:rFonts w:cs="Arial"/>
          <w:i/>
          <w:iCs/>
          <w:color w:val="000000" w:themeColor="text1"/>
          <w:sz w:val="24"/>
          <w:szCs w:val="24"/>
          <w:lang w:val="ru-RU"/>
        </w:rPr>
      </w:pPr>
      <w:r w:rsidRPr="002C2C4F">
        <w:rPr>
          <w:rFonts w:cs="Arial"/>
          <w:b/>
          <w:bCs/>
          <w:i/>
          <w:iCs/>
          <w:color w:val="000000" w:themeColor="text1"/>
          <w:sz w:val="24"/>
          <w:szCs w:val="24"/>
          <w:u w:val="single"/>
          <w:lang w:val="ru-RU"/>
        </w:rPr>
        <w:t>Напомена:</w:t>
      </w:r>
    </w:p>
    <w:p w14:paraId="6039C445" w14:textId="77777777" w:rsidR="00D20741" w:rsidRPr="002C2C4F" w:rsidRDefault="00D20741" w:rsidP="00D20741">
      <w:pPr>
        <w:rPr>
          <w:rFonts w:cs="Arial"/>
          <w:b/>
          <w:bCs/>
          <w:color w:val="000000" w:themeColor="text1"/>
          <w:sz w:val="24"/>
          <w:szCs w:val="24"/>
          <w:lang w:val="ru-RU"/>
        </w:rPr>
      </w:pPr>
      <w:r w:rsidRPr="002C2C4F">
        <w:rPr>
          <w:rFonts w:cs="Arial"/>
          <w:i/>
          <w:iCs/>
          <w:color w:val="000000" w:themeColor="text1"/>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32B6608" w14:textId="77777777" w:rsidR="00D20741" w:rsidRPr="002C2C4F" w:rsidRDefault="00D20741" w:rsidP="00D20741">
      <w:pPr>
        <w:rPr>
          <w:rFonts w:cs="Arial"/>
          <w:b/>
          <w:bCs/>
          <w:color w:val="000000" w:themeColor="text1"/>
          <w:sz w:val="24"/>
          <w:szCs w:val="24"/>
          <w:lang w:val="ru-RU"/>
        </w:rPr>
      </w:pPr>
    </w:p>
    <w:p w14:paraId="52F60803" w14:textId="77777777" w:rsidR="00D20741" w:rsidRPr="002C2C4F" w:rsidRDefault="00D20741" w:rsidP="00D20741">
      <w:pPr>
        <w:rPr>
          <w:rFonts w:cs="Arial"/>
          <w:b/>
          <w:bCs/>
          <w:color w:val="000000" w:themeColor="text1"/>
          <w:sz w:val="24"/>
          <w:szCs w:val="24"/>
          <w:lang w:val="ru-RU"/>
        </w:rPr>
      </w:pPr>
    </w:p>
    <w:p w14:paraId="439E4364" w14:textId="77777777" w:rsidR="00D20741" w:rsidRPr="002C2C4F" w:rsidRDefault="00D20741" w:rsidP="00D20741">
      <w:pPr>
        <w:rPr>
          <w:rFonts w:cs="Arial"/>
          <w:b/>
          <w:bCs/>
          <w:color w:val="000000" w:themeColor="text1"/>
          <w:sz w:val="24"/>
          <w:szCs w:val="24"/>
          <w:lang w:val="ru-RU"/>
        </w:rPr>
      </w:pPr>
    </w:p>
    <w:p w14:paraId="298C272D" w14:textId="77777777" w:rsidR="00D20741" w:rsidRPr="002C2C4F" w:rsidRDefault="00D20741" w:rsidP="00D20741">
      <w:pPr>
        <w:rPr>
          <w:rFonts w:cs="Arial"/>
          <w:b/>
          <w:bCs/>
          <w:color w:val="000000" w:themeColor="text1"/>
          <w:sz w:val="24"/>
          <w:szCs w:val="24"/>
          <w:lang w:val="ru-RU"/>
        </w:rPr>
      </w:pPr>
    </w:p>
    <w:p w14:paraId="00C7A6A5" w14:textId="77777777" w:rsidR="00D20741" w:rsidRPr="002C2C4F" w:rsidRDefault="00D20741" w:rsidP="00D20741">
      <w:pPr>
        <w:rPr>
          <w:rFonts w:cs="Arial"/>
          <w:b/>
          <w:bCs/>
          <w:color w:val="000000" w:themeColor="text1"/>
          <w:sz w:val="24"/>
          <w:szCs w:val="24"/>
          <w:lang w:val="ru-RU"/>
        </w:rPr>
      </w:pPr>
    </w:p>
    <w:p w14:paraId="0650AB63" w14:textId="77777777" w:rsidR="00D20741" w:rsidRPr="002C2C4F" w:rsidRDefault="00D20741" w:rsidP="00D20741">
      <w:pPr>
        <w:rPr>
          <w:rFonts w:cs="Arial"/>
          <w:b/>
          <w:bCs/>
          <w:i/>
          <w:color w:val="000000" w:themeColor="text1"/>
          <w:sz w:val="24"/>
          <w:szCs w:val="24"/>
          <w:lang w:val="ru-RU"/>
        </w:rPr>
      </w:pPr>
      <w:r w:rsidRPr="002C2C4F">
        <w:rPr>
          <w:rFonts w:cs="Arial"/>
          <w:b/>
          <w:bCs/>
          <w:i/>
          <w:color w:val="000000" w:themeColor="text1"/>
          <w:sz w:val="24"/>
          <w:szCs w:val="24"/>
          <w:lang w:val="sr-Cyrl-CS"/>
        </w:rPr>
        <w:lastRenderedPageBreak/>
        <w:t xml:space="preserve">4) </w:t>
      </w:r>
      <w:r w:rsidRPr="002C2C4F">
        <w:rPr>
          <w:rFonts w:cs="Arial"/>
          <w:b/>
          <w:bCs/>
          <w:i/>
          <w:color w:val="000000" w:themeColor="text1"/>
          <w:sz w:val="24"/>
          <w:szCs w:val="24"/>
          <w:lang w:val="ru-RU"/>
        </w:rPr>
        <w:t>ПОДАЦИ ЧЛАНУ ГРУПЕ ПОНУЂАЧА</w:t>
      </w:r>
    </w:p>
    <w:p w14:paraId="5FCBA538" w14:textId="77777777" w:rsidR="00D20741" w:rsidRPr="002C2C4F" w:rsidRDefault="00D20741" w:rsidP="00D20741">
      <w:pPr>
        <w:rPr>
          <w:rFonts w:cs="Arial"/>
          <w:color w:val="000000" w:themeColor="text1"/>
          <w:sz w:val="24"/>
          <w:szCs w:val="24"/>
        </w:rPr>
      </w:pPr>
    </w:p>
    <w:tbl>
      <w:tblPr>
        <w:tblW w:w="0" w:type="auto"/>
        <w:tblInd w:w="-20" w:type="dxa"/>
        <w:tblLayout w:type="fixed"/>
        <w:tblLook w:val="0000" w:firstRow="0" w:lastRow="0" w:firstColumn="0" w:lastColumn="0" w:noHBand="0" w:noVBand="0"/>
      </w:tblPr>
      <w:tblGrid>
        <w:gridCol w:w="465"/>
        <w:gridCol w:w="4219"/>
        <w:gridCol w:w="4331"/>
      </w:tblGrid>
      <w:tr w:rsidR="008A60D4" w:rsidRPr="002C2C4F" w14:paraId="68ADC1B7" w14:textId="77777777" w:rsidTr="00D20741">
        <w:tc>
          <w:tcPr>
            <w:tcW w:w="465" w:type="dxa"/>
            <w:tcBorders>
              <w:top w:val="single" w:sz="4" w:space="0" w:color="000000"/>
              <w:left w:val="single" w:sz="4" w:space="0" w:color="000000"/>
              <w:bottom w:val="single" w:sz="4" w:space="0" w:color="000000"/>
            </w:tcBorders>
            <w:shd w:val="clear" w:color="auto" w:fill="auto"/>
          </w:tcPr>
          <w:p w14:paraId="228E39C8" w14:textId="77777777" w:rsidR="00D20741" w:rsidRPr="002C2C4F" w:rsidRDefault="00D20741" w:rsidP="00D20741">
            <w:pPr>
              <w:rPr>
                <w:rFonts w:cs="Arial"/>
                <w:color w:val="000000" w:themeColor="text1"/>
                <w:sz w:val="24"/>
                <w:szCs w:val="24"/>
              </w:rPr>
            </w:pPr>
          </w:p>
          <w:p w14:paraId="454B7F7A" w14:textId="77777777" w:rsidR="00D20741" w:rsidRPr="002C2C4F" w:rsidRDefault="00D20741" w:rsidP="00D20741">
            <w:pPr>
              <w:rPr>
                <w:rFonts w:cs="Arial"/>
                <w:bCs/>
                <w:i/>
                <w:color w:val="000000" w:themeColor="text1"/>
                <w:sz w:val="24"/>
                <w:szCs w:val="24"/>
                <w:lang w:val="ru-RU"/>
              </w:rPr>
            </w:pPr>
            <w:r w:rsidRPr="002C2C4F">
              <w:rPr>
                <w:rFonts w:cs="Arial"/>
                <w:bCs/>
                <w:i/>
                <w:color w:val="000000" w:themeColor="text1"/>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C6652A5" w14:textId="77777777" w:rsidR="00D20741" w:rsidRPr="002C2C4F" w:rsidRDefault="00D20741" w:rsidP="00D20741">
            <w:pPr>
              <w:rPr>
                <w:rFonts w:cs="Arial"/>
                <w:bCs/>
                <w:i/>
                <w:color w:val="000000" w:themeColor="text1"/>
                <w:sz w:val="24"/>
                <w:szCs w:val="24"/>
                <w:lang w:val="ru-RU"/>
              </w:rPr>
            </w:pPr>
          </w:p>
          <w:p w14:paraId="7C7D7049" w14:textId="77777777"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73499388" w14:textId="77777777" w:rsidR="00D20741" w:rsidRPr="002C2C4F" w:rsidRDefault="00D20741" w:rsidP="00D20741">
            <w:pPr>
              <w:rPr>
                <w:rFonts w:cs="Arial"/>
                <w:b/>
                <w:bCs/>
                <w:color w:val="000000" w:themeColor="text1"/>
                <w:sz w:val="24"/>
                <w:szCs w:val="24"/>
                <w:lang w:val="ru-RU"/>
              </w:rPr>
            </w:pPr>
          </w:p>
        </w:tc>
      </w:tr>
      <w:tr w:rsidR="008A60D4" w:rsidRPr="002C2C4F" w14:paraId="34603495" w14:textId="77777777" w:rsidTr="00D20741">
        <w:tc>
          <w:tcPr>
            <w:tcW w:w="465" w:type="dxa"/>
            <w:tcBorders>
              <w:top w:val="single" w:sz="4" w:space="0" w:color="000000"/>
              <w:left w:val="single" w:sz="4" w:space="0" w:color="000000"/>
              <w:bottom w:val="single" w:sz="4" w:space="0" w:color="000000"/>
            </w:tcBorders>
            <w:shd w:val="clear" w:color="auto" w:fill="auto"/>
          </w:tcPr>
          <w:p w14:paraId="6CED6650" w14:textId="77777777" w:rsidR="00D20741" w:rsidRPr="002C2C4F" w:rsidRDefault="00D20741" w:rsidP="00D20741">
            <w:pPr>
              <w:rPr>
                <w:rFonts w:cs="Arial"/>
                <w:bCs/>
                <w:i/>
                <w:color w:val="000000" w:themeColor="text1"/>
                <w:sz w:val="24"/>
                <w:szCs w:val="24"/>
                <w:lang w:val="ru-RU"/>
              </w:rPr>
            </w:pPr>
          </w:p>
          <w:p w14:paraId="6A7B0D49" w14:textId="77777777"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DB99E09" w14:textId="77777777" w:rsidR="00D20741" w:rsidRPr="002C2C4F" w:rsidRDefault="00D20741" w:rsidP="00D20741">
            <w:pPr>
              <w:rPr>
                <w:rFonts w:cs="Arial"/>
                <w:bCs/>
                <w:i/>
                <w:color w:val="000000" w:themeColor="text1"/>
                <w:sz w:val="24"/>
                <w:szCs w:val="24"/>
                <w:lang w:val="ru-RU"/>
              </w:rPr>
            </w:pPr>
          </w:p>
          <w:p w14:paraId="24F0840E"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A06DD2F" w14:textId="77777777" w:rsidR="00D20741" w:rsidRPr="002C2C4F" w:rsidRDefault="00D20741" w:rsidP="00D20741">
            <w:pPr>
              <w:rPr>
                <w:rFonts w:cs="Arial"/>
                <w:b/>
                <w:bCs/>
                <w:color w:val="000000" w:themeColor="text1"/>
                <w:sz w:val="24"/>
                <w:szCs w:val="24"/>
              </w:rPr>
            </w:pPr>
          </w:p>
        </w:tc>
      </w:tr>
      <w:tr w:rsidR="008A60D4" w:rsidRPr="002C2C4F" w14:paraId="46B79150" w14:textId="77777777" w:rsidTr="00D20741">
        <w:tc>
          <w:tcPr>
            <w:tcW w:w="465" w:type="dxa"/>
            <w:tcBorders>
              <w:top w:val="single" w:sz="4" w:space="0" w:color="000000"/>
              <w:left w:val="single" w:sz="4" w:space="0" w:color="000000"/>
              <w:bottom w:val="single" w:sz="4" w:space="0" w:color="000000"/>
            </w:tcBorders>
            <w:shd w:val="clear" w:color="auto" w:fill="auto"/>
          </w:tcPr>
          <w:p w14:paraId="69CE102B" w14:textId="77777777"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14F2BDF" w14:textId="77777777" w:rsidR="00D20741" w:rsidRPr="002C2C4F" w:rsidRDefault="00D20741" w:rsidP="00D20741">
            <w:pPr>
              <w:rPr>
                <w:rFonts w:cs="Arial"/>
                <w:i/>
                <w:iCs/>
                <w:color w:val="000000" w:themeColor="text1"/>
                <w:sz w:val="24"/>
                <w:szCs w:val="24"/>
              </w:rPr>
            </w:pPr>
            <w:r w:rsidRPr="002C2C4F">
              <w:rPr>
                <w:rFonts w:cs="Arial"/>
                <w:i/>
                <w:iCs/>
                <w:color w:val="000000" w:themeColor="text1"/>
                <w:sz w:val="24"/>
                <w:szCs w:val="24"/>
              </w:rPr>
              <w:t>Врста правног лица:</w:t>
            </w:r>
          </w:p>
          <w:p w14:paraId="7552D337" w14:textId="77777777" w:rsidR="00D20741" w:rsidRPr="002C2C4F" w:rsidRDefault="00D20741" w:rsidP="00D20741">
            <w:pPr>
              <w:rPr>
                <w:rFonts w:cs="Arial"/>
                <w:bCs/>
                <w:i/>
                <w:color w:val="000000" w:themeColor="text1"/>
                <w:sz w:val="24"/>
                <w:szCs w:val="24"/>
                <w:lang w:val="ru-RU"/>
              </w:rPr>
            </w:pP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57DD095" w14:textId="77777777" w:rsidR="00D20741" w:rsidRPr="002C2C4F" w:rsidRDefault="00D20741" w:rsidP="00D20741">
            <w:pPr>
              <w:rPr>
                <w:rFonts w:cs="Arial"/>
                <w:b/>
                <w:bCs/>
                <w:color w:val="000000" w:themeColor="text1"/>
                <w:sz w:val="24"/>
                <w:szCs w:val="24"/>
              </w:rPr>
            </w:pPr>
          </w:p>
        </w:tc>
      </w:tr>
      <w:tr w:rsidR="008A60D4" w:rsidRPr="002C2C4F" w14:paraId="23A6B969" w14:textId="77777777" w:rsidTr="00D20741">
        <w:tc>
          <w:tcPr>
            <w:tcW w:w="465" w:type="dxa"/>
            <w:tcBorders>
              <w:top w:val="single" w:sz="4" w:space="0" w:color="000000"/>
              <w:left w:val="single" w:sz="4" w:space="0" w:color="000000"/>
              <w:bottom w:val="single" w:sz="4" w:space="0" w:color="000000"/>
            </w:tcBorders>
            <w:shd w:val="clear" w:color="auto" w:fill="auto"/>
          </w:tcPr>
          <w:p w14:paraId="0B4E71D9" w14:textId="77777777" w:rsidR="00D20741" w:rsidRPr="002C2C4F" w:rsidRDefault="00D20741" w:rsidP="00D20741">
            <w:pPr>
              <w:rPr>
                <w:rFonts w:cs="Arial"/>
                <w:bCs/>
                <w:i/>
                <w:color w:val="000000" w:themeColor="text1"/>
                <w:sz w:val="24"/>
                <w:szCs w:val="24"/>
              </w:rPr>
            </w:pPr>
          </w:p>
          <w:p w14:paraId="5B7245C2"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EAF898" w14:textId="77777777" w:rsidR="00D20741" w:rsidRPr="002C2C4F" w:rsidRDefault="00D20741" w:rsidP="00D20741">
            <w:pPr>
              <w:rPr>
                <w:rFonts w:cs="Arial"/>
                <w:bCs/>
                <w:i/>
                <w:color w:val="000000" w:themeColor="text1"/>
                <w:sz w:val="24"/>
                <w:szCs w:val="24"/>
              </w:rPr>
            </w:pPr>
          </w:p>
          <w:p w14:paraId="564FC63E"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D752F5C" w14:textId="77777777" w:rsidR="00D20741" w:rsidRPr="002C2C4F" w:rsidRDefault="00D20741" w:rsidP="00D20741">
            <w:pPr>
              <w:rPr>
                <w:rFonts w:cs="Arial"/>
                <w:b/>
                <w:bCs/>
                <w:color w:val="000000" w:themeColor="text1"/>
                <w:sz w:val="24"/>
                <w:szCs w:val="24"/>
              </w:rPr>
            </w:pPr>
          </w:p>
        </w:tc>
      </w:tr>
      <w:tr w:rsidR="008A60D4" w:rsidRPr="002C2C4F" w14:paraId="6167CB46" w14:textId="77777777" w:rsidTr="00D20741">
        <w:tc>
          <w:tcPr>
            <w:tcW w:w="465" w:type="dxa"/>
            <w:tcBorders>
              <w:top w:val="single" w:sz="4" w:space="0" w:color="000000"/>
              <w:left w:val="single" w:sz="4" w:space="0" w:color="000000"/>
              <w:bottom w:val="single" w:sz="4" w:space="0" w:color="000000"/>
            </w:tcBorders>
            <w:shd w:val="clear" w:color="auto" w:fill="auto"/>
          </w:tcPr>
          <w:p w14:paraId="4E23B494" w14:textId="77777777" w:rsidR="00D20741" w:rsidRPr="002C2C4F" w:rsidRDefault="00D20741" w:rsidP="00D20741">
            <w:pPr>
              <w:rPr>
                <w:rFonts w:cs="Arial"/>
                <w:bCs/>
                <w:i/>
                <w:color w:val="000000" w:themeColor="text1"/>
                <w:sz w:val="24"/>
                <w:szCs w:val="24"/>
              </w:rPr>
            </w:pPr>
          </w:p>
          <w:p w14:paraId="4AD37DE3"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914B6D" w14:textId="77777777" w:rsidR="00D20741" w:rsidRPr="002C2C4F" w:rsidRDefault="00D20741" w:rsidP="00D20741">
            <w:pPr>
              <w:rPr>
                <w:rFonts w:cs="Arial"/>
                <w:bCs/>
                <w:i/>
                <w:color w:val="000000" w:themeColor="text1"/>
                <w:sz w:val="24"/>
                <w:szCs w:val="24"/>
              </w:rPr>
            </w:pPr>
          </w:p>
          <w:p w14:paraId="170765E6"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11DCDF1B" w14:textId="77777777" w:rsidR="00D20741" w:rsidRPr="002C2C4F" w:rsidRDefault="00D20741" w:rsidP="00D20741">
            <w:pPr>
              <w:rPr>
                <w:rFonts w:cs="Arial"/>
                <w:b/>
                <w:bCs/>
                <w:color w:val="000000" w:themeColor="text1"/>
                <w:sz w:val="24"/>
                <w:szCs w:val="24"/>
              </w:rPr>
            </w:pPr>
          </w:p>
        </w:tc>
      </w:tr>
      <w:tr w:rsidR="008A60D4" w:rsidRPr="002C2C4F" w14:paraId="43A5CB5C" w14:textId="77777777" w:rsidTr="00D20741">
        <w:tc>
          <w:tcPr>
            <w:tcW w:w="465" w:type="dxa"/>
            <w:tcBorders>
              <w:top w:val="single" w:sz="4" w:space="0" w:color="000000"/>
              <w:left w:val="single" w:sz="4" w:space="0" w:color="000000"/>
              <w:bottom w:val="single" w:sz="4" w:space="0" w:color="000000"/>
            </w:tcBorders>
            <w:shd w:val="clear" w:color="auto" w:fill="auto"/>
          </w:tcPr>
          <w:p w14:paraId="65EE2CAC"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34A011" w14:textId="77777777" w:rsidR="00D20741" w:rsidRPr="002C2C4F" w:rsidRDefault="00D20741" w:rsidP="00D20741">
            <w:pPr>
              <w:rPr>
                <w:rFonts w:cs="Arial"/>
                <w:bCs/>
                <w:i/>
                <w:color w:val="000000" w:themeColor="text1"/>
                <w:sz w:val="24"/>
                <w:szCs w:val="24"/>
              </w:rPr>
            </w:pPr>
          </w:p>
          <w:p w14:paraId="66EDA75B"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463A3F93" w14:textId="77777777" w:rsidR="00D20741" w:rsidRPr="002C2C4F" w:rsidRDefault="00D20741" w:rsidP="00D20741">
            <w:pPr>
              <w:rPr>
                <w:rFonts w:cs="Arial"/>
                <w:b/>
                <w:bCs/>
                <w:color w:val="000000" w:themeColor="text1"/>
                <w:sz w:val="24"/>
                <w:szCs w:val="24"/>
              </w:rPr>
            </w:pPr>
          </w:p>
        </w:tc>
      </w:tr>
      <w:tr w:rsidR="008A60D4" w:rsidRPr="002C2C4F" w14:paraId="7F5EE10C" w14:textId="77777777" w:rsidTr="00D20741">
        <w:tc>
          <w:tcPr>
            <w:tcW w:w="465" w:type="dxa"/>
            <w:tcBorders>
              <w:top w:val="single" w:sz="4" w:space="0" w:color="000000"/>
              <w:left w:val="single" w:sz="4" w:space="0" w:color="000000"/>
              <w:bottom w:val="single" w:sz="4" w:space="0" w:color="000000"/>
            </w:tcBorders>
            <w:shd w:val="clear" w:color="auto" w:fill="auto"/>
          </w:tcPr>
          <w:p w14:paraId="4A7763E9" w14:textId="77777777" w:rsidR="00D20741" w:rsidRPr="002C2C4F" w:rsidRDefault="00D20741" w:rsidP="00D20741">
            <w:pPr>
              <w:rPr>
                <w:rFonts w:cs="Arial"/>
                <w:bCs/>
                <w:i/>
                <w:color w:val="000000" w:themeColor="text1"/>
                <w:sz w:val="24"/>
                <w:szCs w:val="24"/>
              </w:rPr>
            </w:pPr>
          </w:p>
          <w:p w14:paraId="6140B32A" w14:textId="77777777" w:rsidR="00D20741" w:rsidRPr="002C2C4F" w:rsidRDefault="00D20741" w:rsidP="00D20741">
            <w:pPr>
              <w:rPr>
                <w:rFonts w:cs="Arial"/>
                <w:bCs/>
                <w:i/>
                <w:color w:val="000000" w:themeColor="text1"/>
                <w:sz w:val="24"/>
                <w:szCs w:val="24"/>
                <w:lang w:val="ru-RU"/>
              </w:rPr>
            </w:pPr>
            <w:r w:rsidRPr="002C2C4F">
              <w:rPr>
                <w:rFonts w:cs="Arial"/>
                <w:bCs/>
                <w:i/>
                <w:color w:val="000000" w:themeColor="text1"/>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A264414" w14:textId="77777777" w:rsidR="00D20741" w:rsidRPr="002C2C4F" w:rsidRDefault="00D20741" w:rsidP="00D20741">
            <w:pPr>
              <w:rPr>
                <w:rFonts w:cs="Arial"/>
                <w:bCs/>
                <w:i/>
                <w:color w:val="000000" w:themeColor="text1"/>
                <w:sz w:val="24"/>
                <w:szCs w:val="24"/>
                <w:lang w:val="ru-RU"/>
              </w:rPr>
            </w:pPr>
          </w:p>
          <w:p w14:paraId="790E635E" w14:textId="77777777" w:rsidR="00D20741" w:rsidRPr="002C2C4F" w:rsidRDefault="00D20741" w:rsidP="00D20741">
            <w:pPr>
              <w:rPr>
                <w:rFonts w:cs="Arial"/>
                <w:b/>
                <w:bCs/>
                <w:color w:val="000000" w:themeColor="text1"/>
                <w:sz w:val="24"/>
                <w:szCs w:val="24"/>
                <w:lang w:val="ru-RU"/>
              </w:rPr>
            </w:pPr>
            <w:r w:rsidRPr="002C2C4F">
              <w:rPr>
                <w:rFonts w:cs="Arial"/>
                <w:bCs/>
                <w:i/>
                <w:color w:val="000000" w:themeColor="text1"/>
                <w:sz w:val="24"/>
                <w:szCs w:val="24"/>
                <w:lang w:val="ru-RU"/>
              </w:rPr>
              <w:t>Назив члана групе понуђача: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3806FE84" w14:textId="77777777" w:rsidR="00D20741" w:rsidRPr="002C2C4F" w:rsidRDefault="00D20741" w:rsidP="00D20741">
            <w:pPr>
              <w:rPr>
                <w:rFonts w:cs="Arial"/>
                <w:b/>
                <w:bCs/>
                <w:color w:val="000000" w:themeColor="text1"/>
                <w:sz w:val="24"/>
                <w:szCs w:val="24"/>
                <w:lang w:val="ru-RU"/>
              </w:rPr>
            </w:pPr>
          </w:p>
        </w:tc>
      </w:tr>
      <w:tr w:rsidR="008A60D4" w:rsidRPr="002C2C4F" w14:paraId="26E45D60" w14:textId="77777777" w:rsidTr="00D20741">
        <w:tc>
          <w:tcPr>
            <w:tcW w:w="465" w:type="dxa"/>
            <w:tcBorders>
              <w:top w:val="single" w:sz="4" w:space="0" w:color="000000"/>
              <w:left w:val="single" w:sz="4" w:space="0" w:color="000000"/>
              <w:bottom w:val="single" w:sz="4" w:space="0" w:color="000000"/>
            </w:tcBorders>
            <w:shd w:val="clear" w:color="auto" w:fill="auto"/>
          </w:tcPr>
          <w:p w14:paraId="75EC740E" w14:textId="77777777" w:rsidR="00D20741" w:rsidRPr="002C2C4F" w:rsidRDefault="00D20741" w:rsidP="00D20741">
            <w:pPr>
              <w:rPr>
                <w:rFonts w:cs="Arial"/>
                <w:bCs/>
                <w:i/>
                <w:color w:val="000000" w:themeColor="text1"/>
                <w:sz w:val="24"/>
                <w:szCs w:val="24"/>
                <w:lang w:val="ru-RU"/>
              </w:rPr>
            </w:pPr>
          </w:p>
          <w:p w14:paraId="0B2D301B" w14:textId="77777777" w:rsidR="00D20741" w:rsidRPr="002C2C4F" w:rsidRDefault="00D20741" w:rsidP="00D20741">
            <w:pPr>
              <w:rPr>
                <w:rFonts w:cs="Arial"/>
                <w:bCs/>
                <w:i/>
                <w:color w:val="000000" w:themeColor="text1"/>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9B2864" w14:textId="77777777" w:rsidR="00D20741" w:rsidRPr="002C2C4F" w:rsidRDefault="00D20741" w:rsidP="00D20741">
            <w:pPr>
              <w:rPr>
                <w:rFonts w:cs="Arial"/>
                <w:bCs/>
                <w:i/>
                <w:color w:val="000000" w:themeColor="text1"/>
                <w:sz w:val="24"/>
                <w:szCs w:val="24"/>
                <w:lang w:val="ru-RU"/>
              </w:rPr>
            </w:pPr>
          </w:p>
          <w:p w14:paraId="5E696116"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Адреса:</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BBE8441" w14:textId="77777777" w:rsidR="00D20741" w:rsidRPr="002C2C4F" w:rsidRDefault="00D20741" w:rsidP="00D20741">
            <w:pPr>
              <w:rPr>
                <w:rFonts w:cs="Arial"/>
                <w:b/>
                <w:bCs/>
                <w:color w:val="000000" w:themeColor="text1"/>
                <w:sz w:val="24"/>
                <w:szCs w:val="24"/>
              </w:rPr>
            </w:pPr>
          </w:p>
        </w:tc>
      </w:tr>
      <w:tr w:rsidR="008A60D4" w:rsidRPr="002C2C4F" w14:paraId="4C23B179" w14:textId="77777777" w:rsidTr="00D20741">
        <w:tc>
          <w:tcPr>
            <w:tcW w:w="465" w:type="dxa"/>
            <w:tcBorders>
              <w:top w:val="single" w:sz="4" w:space="0" w:color="000000"/>
              <w:left w:val="single" w:sz="4" w:space="0" w:color="000000"/>
              <w:bottom w:val="single" w:sz="4" w:space="0" w:color="000000"/>
            </w:tcBorders>
            <w:shd w:val="clear" w:color="auto" w:fill="auto"/>
          </w:tcPr>
          <w:p w14:paraId="21DEE25A" w14:textId="77777777" w:rsidR="00D20741" w:rsidRPr="002C2C4F" w:rsidRDefault="00D20741" w:rsidP="00D20741">
            <w:pPr>
              <w:rPr>
                <w:rFonts w:cs="Arial"/>
                <w:bCs/>
                <w:i/>
                <w:color w:val="000000" w:themeColor="text1"/>
                <w:sz w:val="24"/>
                <w:szCs w:val="24"/>
              </w:rPr>
            </w:pPr>
          </w:p>
          <w:p w14:paraId="7E9E4C31"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DDE82B" w14:textId="77777777" w:rsidR="00D20741" w:rsidRPr="002C2C4F" w:rsidRDefault="00D20741" w:rsidP="00D20741">
            <w:pPr>
              <w:rPr>
                <w:rFonts w:cs="Arial"/>
                <w:bCs/>
                <w:i/>
                <w:color w:val="000000" w:themeColor="text1"/>
                <w:sz w:val="24"/>
                <w:szCs w:val="24"/>
              </w:rPr>
            </w:pPr>
          </w:p>
          <w:p w14:paraId="7120708A"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Матични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048A63CF" w14:textId="77777777" w:rsidR="00D20741" w:rsidRPr="002C2C4F" w:rsidRDefault="00D20741" w:rsidP="00D20741">
            <w:pPr>
              <w:rPr>
                <w:rFonts w:cs="Arial"/>
                <w:b/>
                <w:bCs/>
                <w:color w:val="000000" w:themeColor="text1"/>
                <w:sz w:val="24"/>
                <w:szCs w:val="24"/>
              </w:rPr>
            </w:pPr>
          </w:p>
        </w:tc>
      </w:tr>
      <w:tr w:rsidR="008A60D4" w:rsidRPr="002C2C4F" w14:paraId="44E1A3B8" w14:textId="77777777" w:rsidTr="00D20741">
        <w:tc>
          <w:tcPr>
            <w:tcW w:w="465" w:type="dxa"/>
            <w:tcBorders>
              <w:top w:val="single" w:sz="4" w:space="0" w:color="000000"/>
              <w:left w:val="single" w:sz="4" w:space="0" w:color="000000"/>
              <w:bottom w:val="single" w:sz="4" w:space="0" w:color="000000"/>
            </w:tcBorders>
            <w:shd w:val="clear" w:color="auto" w:fill="auto"/>
          </w:tcPr>
          <w:p w14:paraId="105C4E6B" w14:textId="77777777" w:rsidR="00D20741" w:rsidRPr="002C2C4F" w:rsidRDefault="00D20741" w:rsidP="00D20741">
            <w:pPr>
              <w:rPr>
                <w:rFonts w:cs="Arial"/>
                <w:bCs/>
                <w:i/>
                <w:color w:val="000000" w:themeColor="text1"/>
                <w:sz w:val="24"/>
                <w:szCs w:val="24"/>
              </w:rPr>
            </w:pPr>
          </w:p>
          <w:p w14:paraId="40392215"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DD56D8" w14:textId="77777777" w:rsidR="00D20741" w:rsidRPr="002C2C4F" w:rsidRDefault="00D20741" w:rsidP="00D20741">
            <w:pPr>
              <w:rPr>
                <w:rFonts w:cs="Arial"/>
                <w:bCs/>
                <w:i/>
                <w:color w:val="000000" w:themeColor="text1"/>
                <w:sz w:val="24"/>
                <w:szCs w:val="24"/>
              </w:rPr>
            </w:pPr>
          </w:p>
          <w:p w14:paraId="485986CB"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Порески идентификациони број:</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2D94E9FF" w14:textId="77777777" w:rsidR="00D20741" w:rsidRPr="002C2C4F" w:rsidRDefault="00D20741" w:rsidP="00D20741">
            <w:pPr>
              <w:rPr>
                <w:rFonts w:cs="Arial"/>
                <w:b/>
                <w:bCs/>
                <w:color w:val="000000" w:themeColor="text1"/>
                <w:sz w:val="24"/>
                <w:szCs w:val="24"/>
              </w:rPr>
            </w:pPr>
          </w:p>
        </w:tc>
      </w:tr>
      <w:tr w:rsidR="008A60D4" w:rsidRPr="002C2C4F" w14:paraId="2FD69E20" w14:textId="77777777" w:rsidTr="00D20741">
        <w:tc>
          <w:tcPr>
            <w:tcW w:w="465" w:type="dxa"/>
            <w:tcBorders>
              <w:top w:val="single" w:sz="4" w:space="0" w:color="000000"/>
              <w:left w:val="single" w:sz="4" w:space="0" w:color="000000"/>
              <w:bottom w:val="single" w:sz="4" w:space="0" w:color="000000"/>
            </w:tcBorders>
            <w:shd w:val="clear" w:color="auto" w:fill="auto"/>
          </w:tcPr>
          <w:p w14:paraId="1F5299A5" w14:textId="77777777" w:rsidR="00D20741" w:rsidRPr="002C2C4F" w:rsidRDefault="00D20741" w:rsidP="00D20741">
            <w:pPr>
              <w:rPr>
                <w:rFonts w:cs="Arial"/>
                <w:bCs/>
                <w:i/>
                <w:color w:val="000000" w:themeColor="text1"/>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DD1393" w14:textId="77777777" w:rsidR="00D20741" w:rsidRPr="002C2C4F" w:rsidRDefault="00D20741" w:rsidP="00D20741">
            <w:pPr>
              <w:rPr>
                <w:rFonts w:cs="Arial"/>
                <w:bCs/>
                <w:i/>
                <w:color w:val="000000" w:themeColor="text1"/>
                <w:sz w:val="24"/>
                <w:szCs w:val="24"/>
              </w:rPr>
            </w:pPr>
          </w:p>
          <w:p w14:paraId="4244D6ED" w14:textId="77777777" w:rsidR="00D20741" w:rsidRPr="002C2C4F" w:rsidRDefault="00D20741" w:rsidP="00D20741">
            <w:pPr>
              <w:rPr>
                <w:rFonts w:cs="Arial"/>
                <w:b/>
                <w:bCs/>
                <w:color w:val="000000" w:themeColor="text1"/>
                <w:sz w:val="24"/>
                <w:szCs w:val="24"/>
              </w:rPr>
            </w:pPr>
            <w:r w:rsidRPr="002C2C4F">
              <w:rPr>
                <w:rFonts w:cs="Arial"/>
                <w:bCs/>
                <w:i/>
                <w:color w:val="000000" w:themeColor="text1"/>
                <w:sz w:val="24"/>
                <w:szCs w:val="24"/>
              </w:rPr>
              <w:t>Име особе за контакт:</w:t>
            </w:r>
          </w:p>
        </w:tc>
        <w:tc>
          <w:tcPr>
            <w:tcW w:w="4331" w:type="dxa"/>
            <w:tcBorders>
              <w:top w:val="single" w:sz="4" w:space="0" w:color="000000"/>
              <w:left w:val="single" w:sz="4" w:space="0" w:color="000000"/>
              <w:bottom w:val="single" w:sz="4" w:space="0" w:color="000000"/>
              <w:right w:val="single" w:sz="4" w:space="0" w:color="000000"/>
            </w:tcBorders>
            <w:shd w:val="clear" w:color="auto" w:fill="auto"/>
          </w:tcPr>
          <w:p w14:paraId="65F62AD8" w14:textId="77777777" w:rsidR="00D20741" w:rsidRPr="002C2C4F" w:rsidRDefault="00D20741" w:rsidP="00D20741">
            <w:pPr>
              <w:rPr>
                <w:rFonts w:cs="Arial"/>
                <w:b/>
                <w:bCs/>
                <w:color w:val="000000" w:themeColor="text1"/>
                <w:sz w:val="24"/>
                <w:szCs w:val="24"/>
              </w:rPr>
            </w:pPr>
          </w:p>
        </w:tc>
      </w:tr>
      <w:tr w:rsidR="008A60D4" w:rsidRPr="002C2C4F" w14:paraId="70F19FA3" w14:textId="77777777" w:rsidTr="00D20741">
        <w:trPr>
          <w:gridAfter w:val="2"/>
          <w:wAfter w:w="8550" w:type="dxa"/>
        </w:trPr>
        <w:tc>
          <w:tcPr>
            <w:tcW w:w="465" w:type="dxa"/>
            <w:tcBorders>
              <w:top w:val="single" w:sz="4" w:space="0" w:color="000000"/>
              <w:left w:val="single" w:sz="4" w:space="0" w:color="000000"/>
              <w:bottom w:val="single" w:sz="4" w:space="0" w:color="000000"/>
            </w:tcBorders>
            <w:shd w:val="clear" w:color="auto" w:fill="auto"/>
          </w:tcPr>
          <w:p w14:paraId="577CFC8D" w14:textId="77777777" w:rsidR="00D20741" w:rsidRPr="002C2C4F" w:rsidRDefault="00D20741" w:rsidP="00D20741">
            <w:pPr>
              <w:rPr>
                <w:rFonts w:cs="Arial"/>
                <w:bCs/>
                <w:i/>
                <w:color w:val="000000" w:themeColor="text1"/>
                <w:sz w:val="24"/>
                <w:szCs w:val="24"/>
              </w:rPr>
            </w:pPr>
          </w:p>
        </w:tc>
      </w:tr>
    </w:tbl>
    <w:p w14:paraId="00861812" w14:textId="77777777" w:rsidR="00D20741" w:rsidRPr="002C2C4F" w:rsidRDefault="00D20741" w:rsidP="00D20741">
      <w:pPr>
        <w:rPr>
          <w:rFonts w:cs="Arial"/>
          <w:b/>
          <w:bCs/>
          <w:i/>
          <w:iCs/>
          <w:color w:val="000000" w:themeColor="text1"/>
          <w:sz w:val="24"/>
          <w:szCs w:val="24"/>
          <w:u w:val="single"/>
        </w:rPr>
      </w:pPr>
    </w:p>
    <w:p w14:paraId="335614BA" w14:textId="77777777" w:rsidR="00D20741" w:rsidRPr="002C2C4F" w:rsidRDefault="00D20741" w:rsidP="00D20741">
      <w:pPr>
        <w:rPr>
          <w:rFonts w:cs="Arial"/>
          <w:i/>
          <w:iCs/>
          <w:color w:val="000000" w:themeColor="text1"/>
          <w:sz w:val="24"/>
          <w:szCs w:val="24"/>
          <w:lang w:val="ru-RU"/>
        </w:rPr>
      </w:pPr>
      <w:r w:rsidRPr="002C2C4F">
        <w:rPr>
          <w:rFonts w:cs="Arial"/>
          <w:b/>
          <w:bCs/>
          <w:i/>
          <w:iCs/>
          <w:color w:val="000000" w:themeColor="text1"/>
          <w:sz w:val="24"/>
          <w:szCs w:val="24"/>
          <w:u w:val="single"/>
        </w:rPr>
        <w:t>Напомена:</w:t>
      </w:r>
    </w:p>
    <w:p w14:paraId="0865E12B" w14:textId="77777777" w:rsidR="00D20741" w:rsidRPr="002C2C4F" w:rsidRDefault="00D20741" w:rsidP="00D20741">
      <w:pPr>
        <w:rPr>
          <w:rFonts w:cs="Arial"/>
          <w:i/>
          <w:iCs/>
          <w:color w:val="000000" w:themeColor="text1"/>
          <w:sz w:val="24"/>
          <w:szCs w:val="24"/>
          <w:lang w:val="ru-RU"/>
        </w:rPr>
      </w:pPr>
      <w:r w:rsidRPr="002C2C4F">
        <w:rPr>
          <w:rFonts w:cs="Arial"/>
          <w:i/>
          <w:iCs/>
          <w:color w:val="000000" w:themeColor="text1"/>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77BD313" w14:textId="77777777" w:rsidR="00D20741" w:rsidRPr="002C2C4F" w:rsidRDefault="00D20741" w:rsidP="00D20741">
      <w:pPr>
        <w:rPr>
          <w:rFonts w:cs="Arial"/>
          <w:i/>
          <w:iCs/>
          <w:color w:val="000000" w:themeColor="text1"/>
          <w:sz w:val="24"/>
          <w:szCs w:val="24"/>
          <w:lang w:val="ru-RU"/>
        </w:rPr>
      </w:pPr>
    </w:p>
    <w:p w14:paraId="745D54AE" w14:textId="77777777" w:rsidR="00D20741" w:rsidRPr="002C2C4F" w:rsidRDefault="00D20741" w:rsidP="00D20741">
      <w:pPr>
        <w:rPr>
          <w:rFonts w:cs="Arial"/>
          <w:i/>
          <w:iCs/>
          <w:color w:val="000000" w:themeColor="text1"/>
          <w:sz w:val="24"/>
          <w:szCs w:val="24"/>
          <w:lang w:val="ru-RU"/>
        </w:rPr>
      </w:pPr>
    </w:p>
    <w:p w14:paraId="3B869863" w14:textId="77777777" w:rsidR="00D20741" w:rsidRPr="002C2C4F" w:rsidRDefault="00D20741" w:rsidP="00D20741">
      <w:pPr>
        <w:rPr>
          <w:rFonts w:cs="Arial"/>
          <w:i/>
          <w:iCs/>
          <w:color w:val="000000" w:themeColor="text1"/>
          <w:sz w:val="24"/>
          <w:szCs w:val="24"/>
          <w:lang w:val="ru-RU"/>
        </w:rPr>
      </w:pPr>
    </w:p>
    <w:p w14:paraId="3590ED80" w14:textId="77777777" w:rsidR="00D20741" w:rsidRPr="002C2C4F" w:rsidRDefault="00D20741" w:rsidP="00D20741">
      <w:pPr>
        <w:rPr>
          <w:rFonts w:cs="Arial"/>
          <w:i/>
          <w:iCs/>
          <w:color w:val="000000" w:themeColor="text1"/>
          <w:sz w:val="24"/>
          <w:szCs w:val="24"/>
          <w:lang w:val="ru-RU"/>
        </w:rPr>
      </w:pPr>
    </w:p>
    <w:p w14:paraId="13F411AF" w14:textId="77777777" w:rsidR="00D20741" w:rsidRPr="002C2C4F" w:rsidRDefault="00D20741" w:rsidP="00D20741">
      <w:pPr>
        <w:rPr>
          <w:rFonts w:cs="Arial"/>
          <w:i/>
          <w:iCs/>
          <w:color w:val="000000" w:themeColor="text1"/>
          <w:sz w:val="24"/>
          <w:szCs w:val="24"/>
          <w:lang w:val="ru-RU"/>
        </w:rPr>
      </w:pPr>
    </w:p>
    <w:p w14:paraId="1557134F" w14:textId="77777777" w:rsidR="00D20741" w:rsidRPr="002C2C4F" w:rsidRDefault="00D20741" w:rsidP="00D20741">
      <w:pPr>
        <w:rPr>
          <w:rFonts w:cs="Arial"/>
          <w:i/>
          <w:iCs/>
          <w:color w:val="000000" w:themeColor="text1"/>
          <w:sz w:val="24"/>
          <w:szCs w:val="24"/>
          <w:lang w:val="ru-RU"/>
        </w:rPr>
      </w:pPr>
    </w:p>
    <w:p w14:paraId="488C8209" w14:textId="77777777" w:rsidR="00D20741" w:rsidRPr="002C2C4F" w:rsidRDefault="00D20741" w:rsidP="00D20741">
      <w:pPr>
        <w:rPr>
          <w:rFonts w:cs="Arial"/>
          <w:i/>
          <w:iCs/>
          <w:color w:val="000000" w:themeColor="text1"/>
          <w:sz w:val="24"/>
          <w:szCs w:val="24"/>
          <w:lang w:val="ru-RU"/>
        </w:rPr>
      </w:pPr>
    </w:p>
    <w:p w14:paraId="51655FEC" w14:textId="77777777" w:rsidR="00D20741" w:rsidRPr="002C2C4F" w:rsidRDefault="00D20741" w:rsidP="00D20741">
      <w:pPr>
        <w:rPr>
          <w:rFonts w:cs="Arial"/>
          <w:i/>
          <w:iCs/>
          <w:color w:val="000000" w:themeColor="text1"/>
          <w:sz w:val="24"/>
          <w:szCs w:val="24"/>
          <w:lang w:val="ru-RU"/>
        </w:rPr>
      </w:pPr>
    </w:p>
    <w:p w14:paraId="391DB39B" w14:textId="77777777" w:rsidR="00D20741" w:rsidRPr="002C2C4F" w:rsidRDefault="00D20741" w:rsidP="00D20741">
      <w:pPr>
        <w:rPr>
          <w:rFonts w:cs="Arial"/>
          <w:i/>
          <w:iCs/>
          <w:color w:val="000000" w:themeColor="text1"/>
          <w:sz w:val="24"/>
          <w:szCs w:val="24"/>
          <w:lang w:val="ru-RU"/>
        </w:rPr>
      </w:pPr>
    </w:p>
    <w:p w14:paraId="4380171A" w14:textId="77777777" w:rsidR="00D20741" w:rsidRPr="002C2C4F" w:rsidRDefault="00D20741" w:rsidP="00D20741">
      <w:pPr>
        <w:rPr>
          <w:rFonts w:cs="Arial"/>
          <w:i/>
          <w:iCs/>
          <w:color w:val="000000" w:themeColor="text1"/>
          <w:sz w:val="24"/>
          <w:szCs w:val="24"/>
          <w:lang w:val="ru-RU"/>
        </w:rPr>
      </w:pPr>
    </w:p>
    <w:p w14:paraId="24031976" w14:textId="77777777" w:rsidR="00D20741" w:rsidRPr="002C2C4F" w:rsidRDefault="00D20741" w:rsidP="00D20741">
      <w:pPr>
        <w:rPr>
          <w:rFonts w:cs="Arial"/>
          <w:i/>
          <w:iCs/>
          <w:color w:val="000000" w:themeColor="text1"/>
          <w:sz w:val="24"/>
          <w:szCs w:val="24"/>
          <w:lang w:val="ru-RU"/>
        </w:rPr>
      </w:pPr>
    </w:p>
    <w:p w14:paraId="25F4959E" w14:textId="77777777" w:rsidR="00D20741" w:rsidRPr="002C2C4F" w:rsidRDefault="00D20741" w:rsidP="00D20741">
      <w:pPr>
        <w:rPr>
          <w:rFonts w:cs="Arial"/>
          <w:i/>
          <w:iCs/>
          <w:color w:val="000000" w:themeColor="text1"/>
          <w:sz w:val="24"/>
          <w:szCs w:val="24"/>
          <w:lang w:val="ru-RU"/>
        </w:rPr>
      </w:pPr>
    </w:p>
    <w:p w14:paraId="331C8865" w14:textId="77777777" w:rsidR="00D20741" w:rsidRPr="002C2C4F" w:rsidRDefault="00D20741" w:rsidP="00D20741">
      <w:pPr>
        <w:rPr>
          <w:rFonts w:cs="Arial"/>
          <w:i/>
          <w:iCs/>
          <w:color w:val="000000" w:themeColor="text1"/>
          <w:sz w:val="24"/>
          <w:szCs w:val="24"/>
          <w:lang w:val="ru-RU"/>
        </w:rPr>
      </w:pPr>
    </w:p>
    <w:p w14:paraId="68A954CB" w14:textId="77777777" w:rsidR="00D20741" w:rsidRPr="002C2C4F" w:rsidRDefault="00D20741" w:rsidP="00D20741">
      <w:pPr>
        <w:rPr>
          <w:rFonts w:cs="Arial"/>
          <w:i/>
          <w:iCs/>
          <w:color w:val="000000" w:themeColor="text1"/>
          <w:sz w:val="24"/>
          <w:szCs w:val="24"/>
          <w:lang w:val="ru-RU"/>
        </w:rPr>
      </w:pPr>
    </w:p>
    <w:p w14:paraId="4326E23D" w14:textId="77777777" w:rsidR="00D20741" w:rsidRPr="002C2C4F" w:rsidRDefault="00D20741" w:rsidP="00D20741">
      <w:pPr>
        <w:rPr>
          <w:rFonts w:cs="Arial"/>
          <w:i/>
          <w:iCs/>
          <w:color w:val="000000" w:themeColor="text1"/>
          <w:sz w:val="24"/>
          <w:szCs w:val="24"/>
          <w:lang w:val="ru-RU"/>
        </w:rPr>
      </w:pPr>
    </w:p>
    <w:p w14:paraId="45C2069E" w14:textId="77777777" w:rsidR="00D20741" w:rsidRPr="002C2C4F" w:rsidRDefault="00D20741" w:rsidP="00D20741">
      <w:pPr>
        <w:rPr>
          <w:rFonts w:cs="Arial"/>
          <w:i/>
          <w:iCs/>
          <w:color w:val="000000" w:themeColor="text1"/>
          <w:sz w:val="24"/>
          <w:szCs w:val="24"/>
          <w:lang w:val="ru-RU"/>
        </w:rPr>
      </w:pPr>
    </w:p>
    <w:p w14:paraId="3F84A7AD" w14:textId="77777777" w:rsidR="00D20741" w:rsidRPr="002C2C4F" w:rsidRDefault="00D20741" w:rsidP="00D20741">
      <w:pPr>
        <w:rPr>
          <w:rFonts w:cs="Arial"/>
          <w:i/>
          <w:iCs/>
          <w:color w:val="000000" w:themeColor="text1"/>
          <w:sz w:val="24"/>
          <w:szCs w:val="24"/>
          <w:lang w:val="ru-RU"/>
        </w:rPr>
      </w:pPr>
    </w:p>
    <w:p w14:paraId="5F216E3D" w14:textId="77777777" w:rsidR="00D20741" w:rsidRPr="002C2C4F" w:rsidRDefault="00D20741" w:rsidP="00D20741">
      <w:pPr>
        <w:rPr>
          <w:rFonts w:cs="Arial"/>
          <w:i/>
          <w:iCs/>
          <w:color w:val="000000" w:themeColor="text1"/>
          <w:sz w:val="24"/>
          <w:szCs w:val="24"/>
          <w:lang w:val="ru-RU"/>
        </w:rPr>
      </w:pPr>
    </w:p>
    <w:p w14:paraId="208F0490" w14:textId="77777777" w:rsidR="00D20741" w:rsidRPr="002C2C4F" w:rsidRDefault="00D20741" w:rsidP="00D20741">
      <w:pPr>
        <w:rPr>
          <w:rFonts w:cs="Arial"/>
          <w:i/>
          <w:iCs/>
          <w:color w:val="000000" w:themeColor="text1"/>
          <w:sz w:val="24"/>
          <w:szCs w:val="24"/>
          <w:lang w:val="ru-RU"/>
        </w:rPr>
      </w:pPr>
    </w:p>
    <w:p w14:paraId="29AEB918" w14:textId="77777777" w:rsidR="00D20741" w:rsidRPr="002C2C4F" w:rsidRDefault="00D20741" w:rsidP="00D20741">
      <w:pPr>
        <w:rPr>
          <w:rFonts w:cs="Arial"/>
          <w:i/>
          <w:iCs/>
          <w:color w:val="000000" w:themeColor="text1"/>
          <w:sz w:val="24"/>
          <w:szCs w:val="24"/>
          <w:lang w:val="ru-RU"/>
        </w:rPr>
      </w:pPr>
    </w:p>
    <w:p w14:paraId="2EFF8AB6" w14:textId="77777777" w:rsidR="00D20741" w:rsidRPr="002C2C4F" w:rsidRDefault="00D20741" w:rsidP="00D20741">
      <w:pPr>
        <w:rPr>
          <w:rFonts w:cs="Arial"/>
          <w:i/>
          <w:iCs/>
          <w:color w:val="000000" w:themeColor="text1"/>
          <w:sz w:val="24"/>
          <w:szCs w:val="24"/>
          <w:lang w:val="ru-RU"/>
        </w:rPr>
      </w:pPr>
    </w:p>
    <w:p w14:paraId="1C793C6A" w14:textId="77777777" w:rsidR="00D20741" w:rsidRPr="002C2C4F" w:rsidRDefault="00D20741" w:rsidP="00D20741">
      <w:pPr>
        <w:rPr>
          <w:rFonts w:cs="Arial"/>
          <w:i/>
          <w:iCs/>
          <w:color w:val="000000" w:themeColor="text1"/>
          <w:sz w:val="24"/>
          <w:szCs w:val="24"/>
          <w:lang w:val="ru-RU"/>
        </w:rPr>
      </w:pPr>
    </w:p>
    <w:p w14:paraId="720F6F3E" w14:textId="77777777" w:rsidR="00D20741" w:rsidRPr="002C2C4F" w:rsidRDefault="00D20741" w:rsidP="00D20741">
      <w:pPr>
        <w:rPr>
          <w:rFonts w:cs="Arial"/>
          <w:i/>
          <w:iCs/>
          <w:color w:val="000000" w:themeColor="text1"/>
          <w:sz w:val="24"/>
          <w:szCs w:val="24"/>
          <w:lang w:val="ru-RU"/>
        </w:rPr>
      </w:pPr>
    </w:p>
    <w:p w14:paraId="552B9B54" w14:textId="77777777" w:rsidR="00D20741" w:rsidRPr="002C2C4F" w:rsidRDefault="00D20741" w:rsidP="00D20741">
      <w:pPr>
        <w:rPr>
          <w:rFonts w:cs="Arial"/>
          <w:b/>
          <w:bCs/>
          <w:i/>
          <w:color w:val="000000" w:themeColor="text1"/>
          <w:sz w:val="24"/>
          <w:szCs w:val="24"/>
          <w:lang w:val="sr-Cyrl-CS"/>
        </w:rPr>
      </w:pPr>
      <w:r w:rsidRPr="002C2C4F">
        <w:rPr>
          <w:rFonts w:cs="Arial"/>
          <w:b/>
          <w:bCs/>
          <w:i/>
          <w:color w:val="000000" w:themeColor="text1"/>
          <w:sz w:val="24"/>
          <w:szCs w:val="24"/>
          <w:lang w:val="sr-Cyrl-CS"/>
        </w:rPr>
        <w:t>5) ЦЕНА И КОМЕРЦИЈАЛНИ УСЛОВИ ПОНУДЕ</w:t>
      </w:r>
    </w:p>
    <w:p w14:paraId="04F2BE76" w14:textId="77777777" w:rsidR="00D20741" w:rsidRPr="002C2C4F" w:rsidRDefault="00D20741" w:rsidP="00D20741">
      <w:pPr>
        <w:rPr>
          <w:rFonts w:cs="Arial"/>
          <w:bCs/>
          <w:i/>
          <w:iCs/>
          <w:color w:val="000000" w:themeColor="text1"/>
          <w:sz w:val="24"/>
          <w:szCs w:val="24"/>
          <w:lang w:val="sr-Cyrl-CS"/>
        </w:rPr>
      </w:pPr>
    </w:p>
    <w:p w14:paraId="6F815948" w14:textId="77777777" w:rsidR="00D20741" w:rsidRPr="002C2C4F" w:rsidRDefault="00D20741" w:rsidP="00D20741">
      <w:pPr>
        <w:rPr>
          <w:rFonts w:cs="Arial"/>
          <w:b/>
          <w:bCs/>
          <w:i/>
          <w:iCs/>
          <w:color w:val="000000" w:themeColor="text1"/>
          <w:sz w:val="24"/>
          <w:szCs w:val="24"/>
          <w:u w:val="single"/>
          <w:lang w:val="sr-Cyrl-CS"/>
        </w:rPr>
      </w:pPr>
      <w:r w:rsidRPr="002C2C4F">
        <w:rPr>
          <w:rFonts w:cs="Arial"/>
          <w:b/>
          <w:bCs/>
          <w:i/>
          <w:iCs/>
          <w:color w:val="000000" w:themeColor="text1"/>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8A60D4" w:rsidRPr="002C2C4F" w14:paraId="6AF33743" w14:textId="77777777" w:rsidTr="00D20741">
        <w:trPr>
          <w:trHeight w:val="485"/>
        </w:trPr>
        <w:tc>
          <w:tcPr>
            <w:tcW w:w="5215" w:type="dxa"/>
            <w:shd w:val="clear" w:color="auto" w:fill="C6D9F1" w:themeFill="text2" w:themeFillTint="33"/>
            <w:vAlign w:val="center"/>
          </w:tcPr>
          <w:p w14:paraId="504B03A2" w14:textId="77777777" w:rsidR="00D20741" w:rsidRPr="002C2C4F" w:rsidRDefault="00D20741" w:rsidP="00D20741">
            <w:pPr>
              <w:rPr>
                <w:rFonts w:cs="Arial"/>
                <w:b/>
                <w:bCs/>
                <w:i/>
                <w:iCs/>
                <w:color w:val="000000" w:themeColor="text1"/>
                <w:sz w:val="24"/>
                <w:szCs w:val="24"/>
                <w:lang w:val="sr-Cyrl-CS"/>
              </w:rPr>
            </w:pPr>
            <w:r w:rsidRPr="002C2C4F">
              <w:rPr>
                <w:rFonts w:cs="Arial"/>
                <w:b/>
                <w:bCs/>
                <w:color w:val="000000" w:themeColor="text1"/>
                <w:sz w:val="24"/>
                <w:szCs w:val="24"/>
              </w:rPr>
              <w:t xml:space="preserve">ПРЕДМЕТ </w:t>
            </w:r>
            <w:r w:rsidRPr="002C2C4F">
              <w:rPr>
                <w:rFonts w:cs="Arial"/>
                <w:b/>
                <w:bCs/>
                <w:color w:val="000000" w:themeColor="text1"/>
                <w:sz w:val="24"/>
                <w:szCs w:val="24"/>
                <w:lang w:val="sr-Cyrl-CS"/>
              </w:rPr>
              <w:t xml:space="preserve">И БРОЈ </w:t>
            </w:r>
            <w:r w:rsidRPr="002C2C4F">
              <w:rPr>
                <w:rFonts w:cs="Arial"/>
                <w:b/>
                <w:bCs/>
                <w:color w:val="000000" w:themeColor="text1"/>
                <w:sz w:val="24"/>
                <w:szCs w:val="24"/>
              </w:rPr>
              <w:t>НАБАВКЕ</w:t>
            </w:r>
          </w:p>
        </w:tc>
        <w:tc>
          <w:tcPr>
            <w:tcW w:w="3804" w:type="dxa"/>
            <w:shd w:val="clear" w:color="auto" w:fill="C6D9F1" w:themeFill="text2" w:themeFillTint="33"/>
            <w:vAlign w:val="center"/>
          </w:tcPr>
          <w:p w14:paraId="68D74E04" w14:textId="77777777" w:rsidR="00D20741" w:rsidRPr="002C2C4F" w:rsidRDefault="00D20741" w:rsidP="00D20741">
            <w:pPr>
              <w:rPr>
                <w:rFonts w:cs="Arial"/>
                <w:b/>
                <w:bCs/>
                <w:i/>
                <w:iCs/>
                <w:color w:val="000000" w:themeColor="text1"/>
                <w:sz w:val="24"/>
                <w:szCs w:val="24"/>
                <w:lang w:val="sr-Cyrl-CS"/>
              </w:rPr>
            </w:pPr>
            <w:r w:rsidRPr="002C2C4F">
              <w:rPr>
                <w:rFonts w:cs="Arial"/>
                <w:b/>
                <w:bCs/>
                <w:i/>
                <w:iCs/>
                <w:color w:val="000000" w:themeColor="text1"/>
                <w:sz w:val="24"/>
                <w:szCs w:val="24"/>
                <w:lang w:val="sr-Cyrl-CS"/>
              </w:rPr>
              <w:t>УКУПНА ЦЕНА без ПДВ-а</w:t>
            </w:r>
          </w:p>
          <w:p w14:paraId="26D8EC6F" w14:textId="77777777" w:rsidR="00D20741" w:rsidRPr="002C2C4F" w:rsidRDefault="00D20741" w:rsidP="00D20741">
            <w:pPr>
              <w:rPr>
                <w:rFonts w:cs="Arial"/>
                <w:b/>
                <w:bCs/>
                <w:i/>
                <w:iCs/>
                <w:color w:val="000000" w:themeColor="text1"/>
                <w:sz w:val="24"/>
                <w:szCs w:val="24"/>
              </w:rPr>
            </w:pPr>
            <w:r w:rsidRPr="002C2C4F">
              <w:rPr>
                <w:rFonts w:cs="Arial"/>
                <w:b/>
                <w:bCs/>
                <w:i/>
                <w:iCs/>
                <w:color w:val="000000" w:themeColor="text1"/>
                <w:sz w:val="24"/>
                <w:szCs w:val="24"/>
              </w:rPr>
              <w:t>RSD/ EUR</w:t>
            </w:r>
          </w:p>
        </w:tc>
      </w:tr>
      <w:tr w:rsidR="008A60D4" w:rsidRPr="002C2C4F" w14:paraId="76250927" w14:textId="77777777" w:rsidTr="00D20741">
        <w:trPr>
          <w:trHeight w:val="440"/>
        </w:trPr>
        <w:tc>
          <w:tcPr>
            <w:tcW w:w="5215" w:type="dxa"/>
            <w:vAlign w:val="center"/>
          </w:tcPr>
          <w:p w14:paraId="0F9BF67C" w14:textId="1960F5B4" w:rsidR="00D20741" w:rsidRPr="002C2C4F" w:rsidRDefault="0033727F" w:rsidP="00D20741">
            <w:pPr>
              <w:rPr>
                <w:rFonts w:cs="Arial"/>
                <w:color w:val="000000" w:themeColor="text1"/>
                <w:sz w:val="24"/>
                <w:szCs w:val="24"/>
                <w:lang w:val="sr-Cyrl-CS"/>
              </w:rPr>
            </w:pPr>
            <w:r>
              <w:rPr>
                <w:rFonts w:cs="Arial"/>
                <w:color w:val="000000" w:themeColor="text1"/>
                <w:sz w:val="24"/>
                <w:szCs w:val="24"/>
                <w:lang w:val="sr-Cyrl-CS"/>
              </w:rPr>
              <w:t>НАБАВКА ИКТ ОПРЕМЕ</w:t>
            </w:r>
            <w:r w:rsidR="00D20741" w:rsidRPr="002C2C4F">
              <w:rPr>
                <w:rFonts w:cs="Arial"/>
                <w:color w:val="000000" w:themeColor="text1"/>
                <w:sz w:val="24"/>
                <w:szCs w:val="24"/>
                <w:lang w:val="sr-Cyrl-CS"/>
              </w:rPr>
              <w:t>, Партија број ____,</w:t>
            </w:r>
          </w:p>
          <w:p w14:paraId="6D4BB14F" w14:textId="6554D1E6" w:rsidR="00D20741" w:rsidRPr="002C2C4F" w:rsidRDefault="0082191A" w:rsidP="00D20741">
            <w:pPr>
              <w:rPr>
                <w:rFonts w:cs="Arial"/>
                <w:color w:val="000000" w:themeColor="text1"/>
                <w:sz w:val="24"/>
                <w:szCs w:val="24"/>
                <w:lang w:val="sr-Cyrl-CS"/>
              </w:rPr>
            </w:pPr>
            <w:r>
              <w:rPr>
                <w:rFonts w:cs="Arial"/>
                <w:color w:val="000000" w:themeColor="text1"/>
                <w:sz w:val="24"/>
                <w:szCs w:val="24"/>
                <w:lang w:val="sr-Cyrl-CS"/>
              </w:rPr>
              <w:t>ЈНО/1000/0012/201</w:t>
            </w:r>
            <w:r w:rsidR="00B670D0">
              <w:rPr>
                <w:rFonts w:cs="Arial"/>
                <w:color w:val="000000" w:themeColor="text1"/>
                <w:sz w:val="24"/>
                <w:szCs w:val="24"/>
                <w:lang w:val="sr-Cyrl-CS"/>
              </w:rPr>
              <w:t>7</w:t>
            </w:r>
          </w:p>
        </w:tc>
        <w:tc>
          <w:tcPr>
            <w:tcW w:w="3804" w:type="dxa"/>
          </w:tcPr>
          <w:p w14:paraId="0BDE21BB" w14:textId="77777777" w:rsidR="00D20741" w:rsidRPr="002C2C4F" w:rsidRDefault="00D20741" w:rsidP="00D20741">
            <w:pPr>
              <w:rPr>
                <w:rFonts w:cs="Arial"/>
                <w:b/>
                <w:bCs/>
                <w:i/>
                <w:iCs/>
                <w:color w:val="000000" w:themeColor="text1"/>
                <w:sz w:val="24"/>
                <w:szCs w:val="24"/>
                <w:lang w:val="sr-Cyrl-CS"/>
              </w:rPr>
            </w:pPr>
          </w:p>
          <w:p w14:paraId="63C0CA7D" w14:textId="77777777" w:rsidR="00D20741" w:rsidRPr="002C2C4F" w:rsidRDefault="00D20741" w:rsidP="00D20741">
            <w:pPr>
              <w:rPr>
                <w:rFonts w:cs="Arial"/>
                <w:b/>
                <w:bCs/>
                <w:i/>
                <w:iCs/>
                <w:color w:val="000000" w:themeColor="text1"/>
                <w:sz w:val="24"/>
                <w:szCs w:val="24"/>
                <w:lang w:val="sr-Cyrl-CS"/>
              </w:rPr>
            </w:pPr>
          </w:p>
        </w:tc>
      </w:tr>
    </w:tbl>
    <w:p w14:paraId="05DD2504" w14:textId="77777777" w:rsidR="00D20741" w:rsidRPr="002C2C4F" w:rsidRDefault="00D20741" w:rsidP="00D20741">
      <w:pPr>
        <w:rPr>
          <w:rFonts w:cs="Arial"/>
          <w:b/>
          <w:bCs/>
          <w:i/>
          <w:iCs/>
          <w:color w:val="000000" w:themeColor="text1"/>
          <w:sz w:val="24"/>
          <w:szCs w:val="24"/>
          <w:u w:val="single"/>
          <w:lang w:val="sr-Cyrl-CS"/>
        </w:rPr>
      </w:pPr>
      <w:r w:rsidRPr="002C2C4F">
        <w:rPr>
          <w:rFonts w:cs="Arial"/>
          <w:b/>
          <w:bCs/>
          <w:i/>
          <w:iCs/>
          <w:color w:val="000000" w:themeColor="text1"/>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8A60D4" w:rsidRPr="002C2C4F" w14:paraId="1A6C6508" w14:textId="77777777" w:rsidTr="00D20741">
        <w:trPr>
          <w:trHeight w:val="512"/>
        </w:trPr>
        <w:tc>
          <w:tcPr>
            <w:tcW w:w="5169" w:type="dxa"/>
            <w:shd w:val="clear" w:color="auto" w:fill="C6D9F1" w:themeFill="text2" w:themeFillTint="33"/>
            <w:vAlign w:val="center"/>
          </w:tcPr>
          <w:p w14:paraId="0FE1CA12" w14:textId="77777777" w:rsidR="00D20741" w:rsidRPr="002C2C4F" w:rsidRDefault="00D20741" w:rsidP="00D20741">
            <w:pPr>
              <w:rPr>
                <w:rFonts w:cs="Arial"/>
                <w:b/>
                <w:bCs/>
                <w:i/>
                <w:iCs/>
                <w:color w:val="000000" w:themeColor="text1"/>
                <w:sz w:val="24"/>
                <w:szCs w:val="24"/>
                <w:lang w:val="sr-Cyrl-CS"/>
              </w:rPr>
            </w:pPr>
            <w:r w:rsidRPr="002C2C4F">
              <w:rPr>
                <w:rFonts w:cs="Arial"/>
                <w:b/>
                <w:bCs/>
                <w:i/>
                <w:iCs/>
                <w:color w:val="000000" w:themeColor="text1"/>
                <w:sz w:val="24"/>
                <w:szCs w:val="24"/>
                <w:lang w:val="sr-Cyrl-CS"/>
              </w:rPr>
              <w:t>УСЛОВ НАРУЧИОЦА</w:t>
            </w:r>
          </w:p>
        </w:tc>
        <w:tc>
          <w:tcPr>
            <w:tcW w:w="3850" w:type="dxa"/>
            <w:shd w:val="clear" w:color="auto" w:fill="C6D9F1" w:themeFill="text2" w:themeFillTint="33"/>
            <w:vAlign w:val="center"/>
          </w:tcPr>
          <w:p w14:paraId="6411D02E" w14:textId="77777777" w:rsidR="00D20741" w:rsidRPr="002C2C4F" w:rsidRDefault="00D20741" w:rsidP="00D20741">
            <w:pPr>
              <w:rPr>
                <w:rFonts w:cs="Arial"/>
                <w:b/>
                <w:bCs/>
                <w:i/>
                <w:iCs/>
                <w:color w:val="000000" w:themeColor="text1"/>
                <w:sz w:val="24"/>
                <w:szCs w:val="24"/>
                <w:lang w:val="sr-Cyrl-CS"/>
              </w:rPr>
            </w:pPr>
            <w:r w:rsidRPr="002C2C4F">
              <w:rPr>
                <w:rFonts w:cs="Arial"/>
                <w:b/>
                <w:bCs/>
                <w:i/>
                <w:iCs/>
                <w:color w:val="000000" w:themeColor="text1"/>
                <w:sz w:val="24"/>
                <w:szCs w:val="24"/>
                <w:lang w:val="sr-Cyrl-CS"/>
              </w:rPr>
              <w:t>ПОНУДА ПОНУЂАЧА</w:t>
            </w:r>
          </w:p>
        </w:tc>
      </w:tr>
      <w:tr w:rsidR="008A60D4" w:rsidRPr="002C2C4F" w14:paraId="65FCA178" w14:textId="77777777" w:rsidTr="00D20741">
        <w:tc>
          <w:tcPr>
            <w:tcW w:w="5169" w:type="dxa"/>
            <w:vAlign w:val="center"/>
          </w:tcPr>
          <w:p w14:paraId="4B6CA219" w14:textId="77777777" w:rsidR="00D20741" w:rsidRPr="002E4CA3" w:rsidRDefault="00D20741" w:rsidP="00D20741">
            <w:pPr>
              <w:rPr>
                <w:rFonts w:cs="Arial"/>
                <w:b/>
                <w:bCs/>
                <w:iCs/>
                <w:color w:val="000000" w:themeColor="text1"/>
                <w:sz w:val="24"/>
                <w:szCs w:val="24"/>
                <w:lang w:val="sr-Cyrl-CS"/>
              </w:rPr>
            </w:pPr>
            <w:r w:rsidRPr="002E4CA3">
              <w:rPr>
                <w:rFonts w:cs="Arial"/>
                <w:b/>
                <w:bCs/>
                <w:iCs/>
                <w:color w:val="000000" w:themeColor="text1"/>
                <w:sz w:val="24"/>
                <w:szCs w:val="24"/>
                <w:lang w:val="sr-Cyrl-CS"/>
              </w:rPr>
              <w:t>РОК И НАЧИН ПЛАЋАЊА:</w:t>
            </w:r>
          </w:p>
          <w:p w14:paraId="219369C8"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У законском року до 45 дана од пријема исправног рачуна и потписаног Записника о квантитативном и квалитативном пријему добара</w:t>
            </w:r>
          </w:p>
        </w:tc>
        <w:tc>
          <w:tcPr>
            <w:tcW w:w="3850" w:type="dxa"/>
            <w:vAlign w:val="center"/>
          </w:tcPr>
          <w:p w14:paraId="2F4DE92F" w14:textId="01F2B1B4" w:rsidR="00D20741" w:rsidRPr="002E4CA3" w:rsidRDefault="002E4CA3" w:rsidP="00D20741">
            <w:pPr>
              <w:rPr>
                <w:rFonts w:cs="Arial"/>
                <w:bCs/>
                <w:iCs/>
                <w:color w:val="000000" w:themeColor="text1"/>
                <w:sz w:val="24"/>
                <w:szCs w:val="24"/>
                <w:lang w:val="sr-Cyrl-CS"/>
              </w:rPr>
            </w:pPr>
            <w:r w:rsidRPr="002E4CA3">
              <w:rPr>
                <w:rFonts w:cs="Arial"/>
                <w:bCs/>
                <w:iCs/>
                <w:color w:val="000000" w:themeColor="text1"/>
                <w:sz w:val="24"/>
                <w:szCs w:val="24"/>
                <w:lang w:val="sr-Cyrl-CS"/>
              </w:rPr>
              <w:t>У законском року до 45 дана од пријема исправног рачуна и потписаног Записника о квантитативном и квалитативном пријему добара</w:t>
            </w:r>
          </w:p>
          <w:p w14:paraId="5AF78D82" w14:textId="77777777" w:rsidR="00D20741" w:rsidRPr="002C2C4F" w:rsidRDefault="00D20741" w:rsidP="00D20741">
            <w:pPr>
              <w:rPr>
                <w:rFonts w:cs="Arial"/>
                <w:b/>
                <w:bCs/>
                <w:i/>
                <w:iCs/>
                <w:color w:val="000000" w:themeColor="text1"/>
                <w:sz w:val="24"/>
                <w:szCs w:val="24"/>
                <w:lang w:val="sr-Cyrl-CS"/>
              </w:rPr>
            </w:pPr>
          </w:p>
        </w:tc>
      </w:tr>
      <w:tr w:rsidR="008A60D4" w:rsidRPr="002C2C4F" w14:paraId="6083A782" w14:textId="77777777" w:rsidTr="00D20741">
        <w:tc>
          <w:tcPr>
            <w:tcW w:w="5169" w:type="dxa"/>
            <w:vAlign w:val="center"/>
          </w:tcPr>
          <w:p w14:paraId="27CB725B"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РОК ИСПОРУКЕ:</w:t>
            </w:r>
          </w:p>
          <w:p w14:paraId="42EEC6E7" w14:textId="77777777" w:rsidR="00D20741" w:rsidRPr="002C2C4F" w:rsidRDefault="00D20741" w:rsidP="00D20741">
            <w:pPr>
              <w:rPr>
                <w:rFonts w:cs="Arial"/>
                <w:bCs/>
                <w:i/>
                <w:iCs/>
                <w:color w:val="000000" w:themeColor="text1"/>
                <w:sz w:val="24"/>
                <w:szCs w:val="24"/>
                <w:lang w:val="sr-Cyrl-CS"/>
              </w:rPr>
            </w:pPr>
            <w:r w:rsidRPr="002C2C4F">
              <w:rPr>
                <w:rFonts w:cs="Arial"/>
                <w:color w:val="000000" w:themeColor="text1"/>
                <w:sz w:val="24"/>
                <w:szCs w:val="24"/>
                <w:lang w:val="sr-Cyrl-CS"/>
              </w:rPr>
              <w:t xml:space="preserve">најдуже до 30 </w:t>
            </w:r>
            <w:r w:rsidRPr="002C2C4F">
              <w:rPr>
                <w:rFonts w:cs="Arial"/>
                <w:bCs/>
                <w:iCs/>
                <w:color w:val="000000" w:themeColor="text1"/>
                <w:sz w:val="24"/>
                <w:szCs w:val="24"/>
                <w:lang w:val="sr-Cyrl-CS"/>
              </w:rPr>
              <w:t>дана</w:t>
            </w:r>
            <w:r w:rsidRPr="002C2C4F">
              <w:rPr>
                <w:rFonts w:cs="Arial"/>
                <w:color w:val="000000" w:themeColor="text1"/>
                <w:sz w:val="24"/>
                <w:szCs w:val="24"/>
                <w:lang w:val="sr-Cyrl-CS"/>
              </w:rPr>
              <w:t xml:space="preserve"> </w:t>
            </w:r>
            <w:r w:rsidRPr="002C2C4F">
              <w:rPr>
                <w:rFonts w:cs="Arial"/>
                <w:bCs/>
                <w:iCs/>
                <w:color w:val="000000" w:themeColor="text1"/>
                <w:sz w:val="24"/>
                <w:szCs w:val="24"/>
                <w:lang w:val="sr-Cyrl-CS"/>
              </w:rPr>
              <w:t>од дана ступања уговора на снагу</w:t>
            </w:r>
          </w:p>
        </w:tc>
        <w:tc>
          <w:tcPr>
            <w:tcW w:w="3850" w:type="dxa"/>
            <w:vAlign w:val="center"/>
          </w:tcPr>
          <w:p w14:paraId="5D516E72" w14:textId="77777777" w:rsidR="00D20741" w:rsidRPr="002C2C4F" w:rsidRDefault="00D20741" w:rsidP="00D20741">
            <w:pPr>
              <w:rPr>
                <w:rFonts w:cs="Arial"/>
                <w:b/>
                <w:bCs/>
                <w:i/>
                <w:iCs/>
                <w:color w:val="000000" w:themeColor="text1"/>
                <w:sz w:val="24"/>
                <w:szCs w:val="24"/>
                <w:lang w:val="sr-Cyrl-CS"/>
              </w:rPr>
            </w:pPr>
          </w:p>
          <w:p w14:paraId="18070626" w14:textId="3658F6A3" w:rsidR="00D20741" w:rsidRPr="00204A81" w:rsidRDefault="00204A81" w:rsidP="00D20741">
            <w:pPr>
              <w:rPr>
                <w:rFonts w:cs="Arial"/>
                <w:bCs/>
                <w:iCs/>
                <w:color w:val="000000" w:themeColor="text1"/>
                <w:sz w:val="24"/>
                <w:szCs w:val="24"/>
                <w:lang w:val="sr-Cyrl-RS"/>
              </w:rPr>
            </w:pPr>
            <w:r>
              <w:rPr>
                <w:rFonts w:cs="Arial"/>
                <w:bCs/>
                <w:i/>
                <w:iCs/>
                <w:color w:val="000000" w:themeColor="text1"/>
                <w:sz w:val="24"/>
                <w:szCs w:val="24"/>
                <w:lang w:val="sr-Cyrl-RS"/>
              </w:rPr>
              <w:t>________________</w:t>
            </w:r>
            <w:r>
              <w:rPr>
                <w:rFonts w:cs="Arial"/>
                <w:bCs/>
                <w:iCs/>
                <w:color w:val="000000" w:themeColor="text1"/>
                <w:sz w:val="24"/>
                <w:szCs w:val="24"/>
                <w:lang w:val="sr-Cyrl-RS"/>
              </w:rPr>
              <w:t xml:space="preserve"> дана од дана ступања Уговора</w:t>
            </w:r>
          </w:p>
        </w:tc>
      </w:tr>
      <w:tr w:rsidR="008A60D4" w:rsidRPr="002C2C4F" w14:paraId="34A193FB" w14:textId="77777777" w:rsidTr="00D20741">
        <w:tc>
          <w:tcPr>
            <w:tcW w:w="5169" w:type="dxa"/>
            <w:vAlign w:val="center"/>
          </w:tcPr>
          <w:p w14:paraId="35BE1FE9"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ГАРАНТНИ РОК:</w:t>
            </w:r>
          </w:p>
          <w:p w14:paraId="59DB06E2" w14:textId="77777777" w:rsidR="00D20741" w:rsidRPr="002C2C4F" w:rsidRDefault="00D20741" w:rsidP="00D20741">
            <w:pPr>
              <w:rPr>
                <w:rFonts w:cs="Arial"/>
                <w:b/>
                <w:bCs/>
                <w:i/>
                <w:iCs/>
                <w:color w:val="000000" w:themeColor="text1"/>
                <w:sz w:val="24"/>
                <w:szCs w:val="24"/>
                <w:lang w:val="sr-Cyrl-CS"/>
              </w:rPr>
            </w:pPr>
            <w:r w:rsidRPr="002C2C4F">
              <w:rPr>
                <w:rFonts w:cs="Arial"/>
                <w:bCs/>
                <w:iCs/>
                <w:color w:val="000000" w:themeColor="text1"/>
                <w:sz w:val="24"/>
                <w:szCs w:val="24"/>
                <w:lang w:val="sr-Cyrl-CS"/>
              </w:rPr>
              <w:t>Према техничкој спецификацији</w:t>
            </w:r>
          </w:p>
        </w:tc>
        <w:tc>
          <w:tcPr>
            <w:tcW w:w="3850" w:type="dxa"/>
            <w:vAlign w:val="center"/>
          </w:tcPr>
          <w:p w14:paraId="42A3F2C1" w14:textId="77777777" w:rsidR="00D20741" w:rsidRPr="002C2C4F" w:rsidRDefault="00D20741" w:rsidP="00D20741">
            <w:pPr>
              <w:rPr>
                <w:rFonts w:cs="Arial"/>
                <w:b/>
                <w:bCs/>
                <w:i/>
                <w:iCs/>
                <w:color w:val="000000" w:themeColor="text1"/>
                <w:sz w:val="24"/>
                <w:szCs w:val="24"/>
                <w:lang w:val="sr-Cyrl-CS"/>
              </w:rPr>
            </w:pPr>
          </w:p>
          <w:p w14:paraId="26A4AA1C" w14:textId="77777777" w:rsidR="00D20741" w:rsidRPr="002C2C4F" w:rsidRDefault="00D20741" w:rsidP="00D20741">
            <w:pPr>
              <w:jc w:val="center"/>
              <w:rPr>
                <w:rFonts w:cs="Arial"/>
                <w:bCs/>
                <w:iCs/>
                <w:color w:val="000000" w:themeColor="text1"/>
                <w:sz w:val="24"/>
                <w:szCs w:val="24"/>
                <w:lang w:val="sr-Cyrl-CS"/>
              </w:rPr>
            </w:pPr>
            <w:r w:rsidRPr="002C2C4F">
              <w:rPr>
                <w:rFonts w:cs="Arial"/>
                <w:bCs/>
                <w:iCs/>
                <w:color w:val="000000" w:themeColor="text1"/>
                <w:sz w:val="24"/>
                <w:szCs w:val="24"/>
                <w:lang w:val="sr-Cyrl-CS"/>
              </w:rPr>
              <w:t>Сагласан</w:t>
            </w:r>
          </w:p>
          <w:p w14:paraId="161EBF67" w14:textId="77777777" w:rsidR="00D20741" w:rsidRPr="002C2C4F" w:rsidRDefault="00D20741" w:rsidP="00D20741">
            <w:pPr>
              <w:jc w:val="center"/>
              <w:rPr>
                <w:rFonts w:cs="Arial"/>
                <w:b/>
                <w:bCs/>
                <w:i/>
                <w:iCs/>
                <w:color w:val="000000" w:themeColor="text1"/>
                <w:sz w:val="24"/>
                <w:szCs w:val="24"/>
                <w:lang w:val="sr-Cyrl-CS"/>
              </w:rPr>
            </w:pPr>
            <w:r w:rsidRPr="002C2C4F">
              <w:rPr>
                <w:rFonts w:cs="Arial"/>
                <w:bCs/>
                <w:iCs/>
                <w:color w:val="000000" w:themeColor="text1"/>
                <w:sz w:val="24"/>
                <w:szCs w:val="24"/>
                <w:lang w:val="sr-Cyrl-CS"/>
              </w:rPr>
              <w:t>Да/не (заокружити)</w:t>
            </w:r>
          </w:p>
        </w:tc>
      </w:tr>
      <w:tr w:rsidR="008A60D4" w:rsidRPr="002C2C4F" w14:paraId="4284D1BC" w14:textId="77777777" w:rsidTr="00D20741">
        <w:trPr>
          <w:trHeight w:val="818"/>
        </w:trPr>
        <w:tc>
          <w:tcPr>
            <w:tcW w:w="5169" w:type="dxa"/>
            <w:vAlign w:val="center"/>
          </w:tcPr>
          <w:p w14:paraId="35B6DB8D" w14:textId="77777777" w:rsidR="00D20741" w:rsidRPr="002C2C4F" w:rsidRDefault="00D20741" w:rsidP="00D20741">
            <w:pPr>
              <w:rPr>
                <w:rFonts w:cs="Arial"/>
                <w:bCs/>
                <w:iCs/>
                <w:color w:val="000000" w:themeColor="text1"/>
                <w:sz w:val="24"/>
                <w:szCs w:val="24"/>
                <w:lang w:val="sr-Cyrl-CS"/>
              </w:rPr>
            </w:pPr>
          </w:p>
          <w:p w14:paraId="4311821F"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 xml:space="preserve">МЕСТО ИСПОРУКЕ: </w:t>
            </w:r>
          </w:p>
          <w:p w14:paraId="11B9A732"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Према техничкој спецификацији</w:t>
            </w:r>
          </w:p>
          <w:p w14:paraId="1A4FEB07" w14:textId="77777777" w:rsidR="00D20741" w:rsidRPr="002C2C4F" w:rsidRDefault="00D20741" w:rsidP="00D20741">
            <w:pPr>
              <w:rPr>
                <w:rFonts w:cs="Arial"/>
                <w:b/>
                <w:bCs/>
                <w:i/>
                <w:iCs/>
                <w:color w:val="000000" w:themeColor="text1"/>
                <w:sz w:val="24"/>
                <w:szCs w:val="24"/>
              </w:rPr>
            </w:pPr>
          </w:p>
        </w:tc>
        <w:tc>
          <w:tcPr>
            <w:tcW w:w="3850" w:type="dxa"/>
            <w:vAlign w:val="center"/>
          </w:tcPr>
          <w:p w14:paraId="06F8386C" w14:textId="77777777" w:rsidR="00D20741" w:rsidRPr="002C2C4F" w:rsidRDefault="00D20741" w:rsidP="00D20741">
            <w:pPr>
              <w:jc w:val="center"/>
              <w:rPr>
                <w:rFonts w:cs="Arial"/>
                <w:bCs/>
                <w:iCs/>
                <w:color w:val="000000" w:themeColor="text1"/>
                <w:sz w:val="24"/>
                <w:szCs w:val="24"/>
                <w:lang w:val="sr-Cyrl-CS"/>
              </w:rPr>
            </w:pPr>
            <w:r w:rsidRPr="002C2C4F">
              <w:rPr>
                <w:rFonts w:cs="Arial"/>
                <w:bCs/>
                <w:iCs/>
                <w:color w:val="000000" w:themeColor="text1"/>
                <w:sz w:val="24"/>
                <w:szCs w:val="24"/>
                <w:lang w:val="sr-Cyrl-CS"/>
              </w:rPr>
              <w:t>Сагласан</w:t>
            </w:r>
          </w:p>
          <w:p w14:paraId="7B9948A5" w14:textId="77777777" w:rsidR="00D20741" w:rsidRPr="002C2C4F" w:rsidRDefault="00D20741" w:rsidP="00D20741">
            <w:pPr>
              <w:jc w:val="center"/>
              <w:rPr>
                <w:rFonts w:cs="Arial"/>
                <w:b/>
                <w:bCs/>
                <w:i/>
                <w:iCs/>
                <w:color w:val="000000" w:themeColor="text1"/>
                <w:sz w:val="24"/>
                <w:szCs w:val="24"/>
                <w:lang w:val="sr-Cyrl-CS"/>
              </w:rPr>
            </w:pPr>
            <w:r w:rsidRPr="002C2C4F">
              <w:rPr>
                <w:rFonts w:cs="Arial"/>
                <w:bCs/>
                <w:iCs/>
                <w:color w:val="000000" w:themeColor="text1"/>
                <w:sz w:val="24"/>
                <w:szCs w:val="24"/>
                <w:lang w:val="sr-Cyrl-CS"/>
              </w:rPr>
              <w:t>Да/не (заокружити)</w:t>
            </w:r>
          </w:p>
        </w:tc>
      </w:tr>
      <w:tr w:rsidR="008A60D4" w:rsidRPr="002C2C4F" w14:paraId="0FAC1488" w14:textId="77777777" w:rsidTr="00D20741">
        <w:trPr>
          <w:trHeight w:val="800"/>
        </w:trPr>
        <w:tc>
          <w:tcPr>
            <w:tcW w:w="5169" w:type="dxa"/>
            <w:vAlign w:val="center"/>
          </w:tcPr>
          <w:p w14:paraId="7C6EF36F"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РОК ВАЖЕЊА ПОНУДЕ:</w:t>
            </w:r>
          </w:p>
          <w:p w14:paraId="477DD6DF" w14:textId="77777777" w:rsidR="00D20741" w:rsidRPr="002C2C4F" w:rsidRDefault="00D20741" w:rsidP="00D20741">
            <w:pPr>
              <w:rPr>
                <w:rFonts w:cs="Arial"/>
                <w:b/>
                <w:bCs/>
                <w:iCs/>
                <w:color w:val="000000" w:themeColor="text1"/>
                <w:sz w:val="24"/>
                <w:szCs w:val="24"/>
                <w:lang w:val="sr-Cyrl-CS"/>
              </w:rPr>
            </w:pPr>
            <w:r w:rsidRPr="002C2C4F">
              <w:rPr>
                <w:rFonts w:cs="Arial"/>
                <w:bCs/>
                <w:iCs/>
                <w:color w:val="000000" w:themeColor="text1"/>
                <w:sz w:val="24"/>
                <w:szCs w:val="24"/>
                <w:lang w:val="sr-Cyrl-CS"/>
              </w:rPr>
              <w:t xml:space="preserve"> 90 дана од дана отварања понуда</w:t>
            </w:r>
          </w:p>
        </w:tc>
        <w:tc>
          <w:tcPr>
            <w:tcW w:w="3850" w:type="dxa"/>
            <w:vAlign w:val="center"/>
          </w:tcPr>
          <w:p w14:paraId="41A8F211" w14:textId="77777777" w:rsidR="00D20741" w:rsidRPr="002C2C4F" w:rsidRDefault="00D20741" w:rsidP="00D20741">
            <w:pPr>
              <w:rPr>
                <w:rFonts w:cs="Arial"/>
                <w:b/>
                <w:bCs/>
                <w:i/>
                <w:iCs/>
                <w:color w:val="000000" w:themeColor="text1"/>
                <w:sz w:val="24"/>
                <w:szCs w:val="24"/>
                <w:lang w:val="sr-Cyrl-CS"/>
              </w:rPr>
            </w:pPr>
          </w:p>
          <w:p w14:paraId="095B53D7" w14:textId="65F19DD2" w:rsidR="00D20741" w:rsidRPr="00C37957" w:rsidRDefault="00C37957" w:rsidP="00D20741">
            <w:pPr>
              <w:rPr>
                <w:rFonts w:cs="Arial"/>
                <w:bCs/>
                <w:iCs/>
                <w:color w:val="000000" w:themeColor="text1"/>
                <w:sz w:val="24"/>
                <w:szCs w:val="24"/>
                <w:lang w:val="sr-Cyrl-RS"/>
              </w:rPr>
            </w:pPr>
            <w:r>
              <w:rPr>
                <w:rFonts w:cs="Arial"/>
                <w:b/>
                <w:bCs/>
                <w:i/>
                <w:iCs/>
                <w:color w:val="000000" w:themeColor="text1"/>
                <w:sz w:val="24"/>
                <w:szCs w:val="24"/>
                <w:lang w:val="sr-Latn-RS"/>
              </w:rPr>
              <w:t xml:space="preserve">__________________ </w:t>
            </w:r>
            <w:r>
              <w:rPr>
                <w:rFonts w:cs="Arial"/>
                <w:bCs/>
                <w:iCs/>
                <w:color w:val="000000" w:themeColor="text1"/>
                <w:sz w:val="24"/>
                <w:szCs w:val="24"/>
                <w:lang w:val="sr-Cyrl-RS"/>
              </w:rPr>
              <w:t>дана од дана отварања понуда</w:t>
            </w:r>
          </w:p>
        </w:tc>
      </w:tr>
      <w:tr w:rsidR="00D20741" w:rsidRPr="002C2C4F" w14:paraId="26F8E605" w14:textId="77777777" w:rsidTr="00D20741">
        <w:tc>
          <w:tcPr>
            <w:tcW w:w="9019" w:type="dxa"/>
            <w:gridSpan w:val="2"/>
          </w:tcPr>
          <w:p w14:paraId="579C6C70" w14:textId="77777777" w:rsidR="00D20741" w:rsidRPr="002C2C4F" w:rsidRDefault="00D20741" w:rsidP="00D20741">
            <w:pPr>
              <w:rPr>
                <w:rFonts w:cs="Arial"/>
                <w:bCs/>
                <w:iCs/>
                <w:color w:val="000000" w:themeColor="text1"/>
                <w:sz w:val="24"/>
                <w:szCs w:val="24"/>
                <w:lang w:val="sr-Cyrl-CS"/>
              </w:rPr>
            </w:pPr>
            <w:r w:rsidRPr="002C2C4F">
              <w:rPr>
                <w:rFonts w:cs="Arial"/>
                <w:bCs/>
                <w:iCs/>
                <w:color w:val="000000" w:themeColor="text1"/>
                <w:sz w:val="24"/>
                <w:szCs w:val="24"/>
                <w:lang w:val="sr-Cyrl-CS"/>
              </w:rPr>
              <w:t>Понуђач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59D25C8" w14:textId="77777777" w:rsidR="00D20741" w:rsidRPr="002C2C4F" w:rsidRDefault="00D20741" w:rsidP="00D20741">
      <w:pPr>
        <w:rPr>
          <w:rFonts w:cs="Arial"/>
          <w:b/>
          <w:bCs/>
          <w:i/>
          <w:iCs/>
          <w:color w:val="000000" w:themeColor="text1"/>
          <w:sz w:val="24"/>
          <w:szCs w:val="24"/>
          <w:lang w:val="sr-Cyrl-CS"/>
        </w:rPr>
      </w:pPr>
    </w:p>
    <w:p w14:paraId="68BF4CEF" w14:textId="77777777" w:rsidR="00D20741" w:rsidRPr="002C2C4F" w:rsidRDefault="00D20741" w:rsidP="00D20741">
      <w:pPr>
        <w:rPr>
          <w:rFonts w:cs="Arial"/>
          <w:bCs/>
          <w:color w:val="000000" w:themeColor="text1"/>
          <w:sz w:val="24"/>
          <w:szCs w:val="24"/>
          <w:lang w:val="sr-Cyrl-CS"/>
        </w:rPr>
      </w:pPr>
      <w:r w:rsidRPr="002C2C4F">
        <w:rPr>
          <w:rFonts w:cs="Arial"/>
          <w:b/>
          <w:bCs/>
          <w:i/>
          <w:iCs/>
          <w:color w:val="000000" w:themeColor="text1"/>
          <w:sz w:val="24"/>
          <w:szCs w:val="24"/>
          <w:lang w:val="sr-Cyrl-CS"/>
        </w:rPr>
        <w:t xml:space="preserve">               </w:t>
      </w:r>
      <w:r w:rsidRPr="002C2C4F">
        <w:rPr>
          <w:rFonts w:cs="Arial"/>
          <w:bCs/>
          <w:color w:val="000000" w:themeColor="text1"/>
          <w:sz w:val="24"/>
          <w:szCs w:val="24"/>
          <w:lang w:val="sr-Cyrl-CS"/>
        </w:rPr>
        <w:t xml:space="preserve">Датум </w:t>
      </w:r>
      <w:r w:rsidRPr="002C2C4F">
        <w:rPr>
          <w:rFonts w:cs="Arial"/>
          <w:bCs/>
          <w:color w:val="000000" w:themeColor="text1"/>
          <w:sz w:val="24"/>
          <w:szCs w:val="24"/>
          <w:lang w:val="sr-Cyrl-CS"/>
        </w:rPr>
        <w:tab/>
      </w:r>
      <w:r w:rsidRPr="002C2C4F">
        <w:rPr>
          <w:rFonts w:cs="Arial"/>
          <w:bCs/>
          <w:color w:val="000000" w:themeColor="text1"/>
          <w:sz w:val="24"/>
          <w:szCs w:val="24"/>
          <w:lang w:val="sr-Cyrl-CS"/>
        </w:rPr>
        <w:tab/>
      </w:r>
      <w:r w:rsidRPr="002C2C4F">
        <w:rPr>
          <w:rFonts w:cs="Arial"/>
          <w:bCs/>
          <w:color w:val="000000" w:themeColor="text1"/>
          <w:sz w:val="24"/>
          <w:szCs w:val="24"/>
          <w:lang w:val="sr-Cyrl-CS"/>
        </w:rPr>
        <w:tab/>
      </w:r>
      <w:r w:rsidRPr="002C2C4F">
        <w:rPr>
          <w:rFonts w:cs="Arial"/>
          <w:bCs/>
          <w:color w:val="000000" w:themeColor="text1"/>
          <w:sz w:val="24"/>
          <w:szCs w:val="24"/>
          <w:lang w:val="sr-Cyrl-CS"/>
        </w:rPr>
        <w:tab/>
        <w:t xml:space="preserve">                                      Понуђач</w:t>
      </w:r>
    </w:p>
    <w:p w14:paraId="0DF76084" w14:textId="77777777" w:rsidR="00D20741" w:rsidRPr="002C2C4F" w:rsidRDefault="00D20741" w:rsidP="00D20741">
      <w:pPr>
        <w:rPr>
          <w:rFonts w:cs="Arial"/>
          <w:bCs/>
          <w:color w:val="000000" w:themeColor="text1"/>
          <w:sz w:val="24"/>
          <w:szCs w:val="24"/>
          <w:lang w:val="sr-Cyrl-CS"/>
        </w:rPr>
      </w:pPr>
    </w:p>
    <w:p w14:paraId="663E6CCF" w14:textId="77777777" w:rsidR="00D20741" w:rsidRPr="002C2C4F" w:rsidRDefault="00D20741" w:rsidP="00D20741">
      <w:pPr>
        <w:rPr>
          <w:rFonts w:cs="Arial"/>
          <w:b/>
          <w:bCs/>
          <w:i/>
          <w:iCs/>
          <w:color w:val="000000" w:themeColor="text1"/>
          <w:sz w:val="24"/>
          <w:szCs w:val="24"/>
          <w:lang w:val="sr-Cyrl-CS"/>
        </w:rPr>
      </w:pPr>
      <w:r w:rsidRPr="002C2C4F">
        <w:rPr>
          <w:rFonts w:cs="Arial"/>
          <w:b/>
          <w:bCs/>
          <w:i/>
          <w:iCs/>
          <w:color w:val="000000" w:themeColor="text1"/>
          <w:sz w:val="24"/>
          <w:szCs w:val="24"/>
          <w:lang w:val="sr-Cyrl-CS"/>
        </w:rPr>
        <w:t>________________________                  М.П.</w:t>
      </w:r>
      <w:r w:rsidRPr="002C2C4F">
        <w:rPr>
          <w:rFonts w:cs="Arial"/>
          <w:b/>
          <w:bCs/>
          <w:i/>
          <w:iCs/>
          <w:color w:val="000000" w:themeColor="text1"/>
          <w:sz w:val="24"/>
          <w:szCs w:val="24"/>
          <w:lang w:val="sr-Cyrl-CS"/>
        </w:rPr>
        <w:tab/>
        <w:t xml:space="preserve">              _____________________                                      </w:t>
      </w:r>
    </w:p>
    <w:p w14:paraId="03E13EA2" w14:textId="77777777" w:rsidR="00D20741" w:rsidRPr="002C2C4F" w:rsidRDefault="00D20741" w:rsidP="00D20741">
      <w:pPr>
        <w:rPr>
          <w:rFonts w:cs="Arial"/>
          <w:b/>
          <w:bCs/>
          <w:i/>
          <w:iCs/>
          <w:color w:val="000000" w:themeColor="text1"/>
          <w:sz w:val="24"/>
          <w:szCs w:val="24"/>
          <w:u w:val="single"/>
          <w:lang w:val="sr-Cyrl-CS"/>
        </w:rPr>
      </w:pPr>
    </w:p>
    <w:p w14:paraId="732C82DF" w14:textId="77777777" w:rsidR="00D20741" w:rsidRPr="002C2C4F" w:rsidRDefault="00D20741" w:rsidP="00D20741">
      <w:pPr>
        <w:rPr>
          <w:rFonts w:cs="Arial"/>
          <w:b/>
          <w:bCs/>
          <w:i/>
          <w:iCs/>
          <w:color w:val="000000" w:themeColor="text1"/>
          <w:sz w:val="24"/>
          <w:szCs w:val="24"/>
          <w:u w:val="single"/>
        </w:rPr>
      </w:pPr>
      <w:r w:rsidRPr="002C2C4F">
        <w:rPr>
          <w:rFonts w:cs="Arial"/>
          <w:b/>
          <w:bCs/>
          <w:i/>
          <w:iCs/>
          <w:color w:val="000000" w:themeColor="text1"/>
          <w:sz w:val="24"/>
          <w:szCs w:val="24"/>
          <w:u w:val="single"/>
          <w:lang w:val="sr-Cyrl-CS"/>
        </w:rPr>
        <w:t>Напомене:</w:t>
      </w:r>
    </w:p>
    <w:p w14:paraId="0DA5A3CB" w14:textId="77777777" w:rsidR="00D20741" w:rsidRPr="002C2C4F" w:rsidRDefault="00D20741" w:rsidP="00D20741">
      <w:pPr>
        <w:rPr>
          <w:rFonts w:cs="Arial"/>
          <w:bCs/>
          <w:i/>
          <w:iCs/>
          <w:color w:val="000000" w:themeColor="text1"/>
          <w:sz w:val="24"/>
          <w:szCs w:val="24"/>
        </w:rPr>
      </w:pPr>
      <w:r w:rsidRPr="002C2C4F">
        <w:rPr>
          <w:rFonts w:cs="Arial"/>
          <w:bCs/>
          <w:i/>
          <w:iCs/>
          <w:color w:val="000000" w:themeColor="text1"/>
          <w:sz w:val="24"/>
          <w:szCs w:val="24"/>
        </w:rPr>
        <w:t>-  Понуђач је обавезан да у обрасцу понуде попуни све комерцијалне услове (сва празна поља).</w:t>
      </w:r>
    </w:p>
    <w:p w14:paraId="2689631D" w14:textId="77777777" w:rsidR="00D20741" w:rsidRPr="002C2C4F" w:rsidRDefault="00D20741" w:rsidP="00D20741">
      <w:pPr>
        <w:rPr>
          <w:rFonts w:cs="Arial"/>
          <w:bCs/>
          <w:i/>
          <w:iCs/>
          <w:color w:val="000000" w:themeColor="text1"/>
          <w:sz w:val="24"/>
          <w:szCs w:val="24"/>
        </w:rPr>
      </w:pPr>
      <w:r w:rsidRPr="002C2C4F">
        <w:rPr>
          <w:rFonts w:cs="Arial"/>
          <w:bCs/>
          <w:i/>
          <w:iCs/>
          <w:color w:val="000000" w:themeColor="text1"/>
          <w:sz w:val="24"/>
          <w:szCs w:val="24"/>
        </w:rPr>
        <w:t xml:space="preserve">- </w:t>
      </w:r>
      <w:r w:rsidRPr="002C2C4F">
        <w:rPr>
          <w:rFonts w:cs="Arial"/>
          <w:bCs/>
          <w:i/>
          <w:iCs/>
          <w:color w:val="000000" w:themeColor="text1"/>
          <w:sz w:val="24"/>
          <w:szCs w:val="24"/>
          <w:lang w:val="ru-RU"/>
        </w:rPr>
        <w:t>Уколико понуђачи подносе заједничку понуду,</w:t>
      </w:r>
      <w:r w:rsidRPr="002C2C4F">
        <w:rPr>
          <w:rFonts w:cs="Arial"/>
          <w:bCs/>
          <w:i/>
          <w:iCs/>
          <w:color w:val="000000" w:themeColor="text1"/>
          <w:sz w:val="24"/>
          <w:szCs w:val="24"/>
        </w:rPr>
        <w:t xml:space="preserve"> </w:t>
      </w:r>
      <w:r w:rsidRPr="002C2C4F">
        <w:rPr>
          <w:rFonts w:cs="Arial"/>
          <w:bCs/>
          <w:i/>
          <w:iCs/>
          <w:color w:val="000000" w:themeColor="text1"/>
          <w:sz w:val="24"/>
          <w:szCs w:val="24"/>
          <w:lang w:val="ru-RU"/>
        </w:rPr>
        <w:t>група понуђача може да о</w:t>
      </w:r>
      <w:r w:rsidRPr="002C2C4F">
        <w:rPr>
          <w:rFonts w:cs="Arial"/>
          <w:bCs/>
          <w:i/>
          <w:iCs/>
          <w:color w:val="000000" w:themeColor="text1"/>
          <w:sz w:val="24"/>
          <w:szCs w:val="24"/>
        </w:rPr>
        <w:t>власти</w:t>
      </w:r>
      <w:r w:rsidRPr="002C2C4F">
        <w:rPr>
          <w:rFonts w:cs="Arial"/>
          <w:bCs/>
          <w:i/>
          <w:iCs/>
          <w:color w:val="000000" w:themeColor="text1"/>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FAC0422" w14:textId="77777777" w:rsidR="00D20741" w:rsidRPr="002C2C4F" w:rsidRDefault="00C64027" w:rsidP="00C64027">
      <w:pPr>
        <w:jc w:val="left"/>
        <w:rPr>
          <w:rFonts w:cs="Arial"/>
          <w:color w:val="000000" w:themeColor="text1"/>
          <w:sz w:val="24"/>
          <w:szCs w:val="24"/>
        </w:rPr>
        <w:sectPr w:rsidR="00D20741" w:rsidRPr="002C2C4F" w:rsidSect="00491F74">
          <w:pgSz w:w="11906" w:h="16838"/>
          <w:pgMar w:top="1417" w:right="1134" w:bottom="1417" w:left="1701" w:header="708" w:footer="708" w:gutter="0"/>
          <w:cols w:space="708"/>
          <w:docGrid w:linePitch="360"/>
        </w:sectPr>
      </w:pPr>
      <w:r w:rsidRPr="002C2C4F">
        <w:rPr>
          <w:rFonts w:cs="Arial"/>
          <w:color w:val="000000" w:themeColor="text1"/>
          <w:sz w:val="24"/>
          <w:szCs w:val="24"/>
        </w:rPr>
        <w:lastRenderedPageBreak/>
        <w:br w:type="page"/>
      </w:r>
    </w:p>
    <w:p w14:paraId="052779D3" w14:textId="77777777" w:rsidR="00C64027" w:rsidRPr="002C2C4F" w:rsidRDefault="00C64027" w:rsidP="00C64027">
      <w:pPr>
        <w:jc w:val="left"/>
        <w:rPr>
          <w:rFonts w:cs="Arial"/>
          <w:b/>
          <w:color w:val="000000" w:themeColor="text1"/>
          <w:sz w:val="24"/>
          <w:szCs w:val="24"/>
        </w:rPr>
      </w:pPr>
    </w:p>
    <w:p w14:paraId="567955AA" w14:textId="77777777" w:rsidR="00D20741" w:rsidRPr="002C2C4F" w:rsidRDefault="00D20741" w:rsidP="000C42EA">
      <w:pPr>
        <w:jc w:val="right"/>
        <w:rPr>
          <w:rFonts w:cs="Arial"/>
          <w:color w:val="000000" w:themeColor="text1"/>
          <w:sz w:val="24"/>
          <w:szCs w:val="24"/>
          <w:lang w:val="sr-Cyrl-CS"/>
        </w:rPr>
      </w:pPr>
      <w:bookmarkStart w:id="261" w:name="_Toc442559925"/>
      <w:r w:rsidRPr="002C2C4F">
        <w:rPr>
          <w:rFonts w:cs="Arial"/>
          <w:color w:val="000000" w:themeColor="text1"/>
          <w:sz w:val="24"/>
          <w:szCs w:val="24"/>
          <w:lang w:val="sr-Cyrl-CS"/>
        </w:rPr>
        <w:t>ОБРАЗАЦ 2.</w:t>
      </w:r>
      <w:bookmarkEnd w:id="261"/>
    </w:p>
    <w:p w14:paraId="07D83593" w14:textId="77777777" w:rsidR="00D20741" w:rsidRPr="000C42EA" w:rsidRDefault="00D20741" w:rsidP="000C42EA">
      <w:pPr>
        <w:jc w:val="center"/>
        <w:rPr>
          <w:rFonts w:cs="Arial"/>
          <w:b/>
          <w:color w:val="000000" w:themeColor="text1"/>
          <w:sz w:val="24"/>
          <w:szCs w:val="24"/>
          <w:lang w:val="sr-Cyrl-CS"/>
        </w:rPr>
      </w:pPr>
      <w:r w:rsidRPr="000C42EA">
        <w:rPr>
          <w:rFonts w:cs="Arial"/>
          <w:b/>
          <w:color w:val="000000" w:themeColor="text1"/>
          <w:sz w:val="24"/>
          <w:szCs w:val="24"/>
          <w:lang w:val="sr-Cyrl-CS"/>
        </w:rPr>
        <w:t>ОБРАЗАЦ СТРУКУТРЕ ЦЕНЕ</w:t>
      </w:r>
    </w:p>
    <w:p w14:paraId="0C8C0193" w14:textId="77777777" w:rsidR="00D20741" w:rsidRPr="002C2C4F" w:rsidRDefault="00D20741" w:rsidP="00D20741">
      <w:pPr>
        <w:rPr>
          <w:rFonts w:cs="Arial"/>
          <w:color w:val="000000" w:themeColor="text1"/>
          <w:sz w:val="24"/>
          <w:szCs w:val="24"/>
          <w:lang w:val="sr-Cyrl-CS"/>
        </w:rPr>
      </w:pPr>
    </w:p>
    <w:p w14:paraId="72252E94" w14:textId="32920E3C" w:rsidR="00D20741" w:rsidRDefault="000C42EA" w:rsidP="00D20741">
      <w:pPr>
        <w:rPr>
          <w:rFonts w:cs="Arial"/>
          <w:color w:val="000000" w:themeColor="text1"/>
          <w:sz w:val="24"/>
          <w:szCs w:val="24"/>
          <w:lang w:val="sr-Cyrl-CS"/>
        </w:rPr>
      </w:pPr>
      <w:r w:rsidRPr="00AC235A">
        <w:rPr>
          <w:rFonts w:cs="Arial"/>
          <w:color w:val="000000" w:themeColor="text1"/>
          <w:sz w:val="24"/>
          <w:szCs w:val="24"/>
          <w:lang w:val="sr-Cyrl-CS"/>
        </w:rPr>
        <w:t>ПАРТИЈА 1</w:t>
      </w:r>
      <w:r w:rsidR="00AC235A">
        <w:rPr>
          <w:rFonts w:cs="Arial"/>
          <w:color w:val="000000" w:themeColor="text1"/>
          <w:sz w:val="24"/>
          <w:szCs w:val="24"/>
          <w:lang w:val="sr-Cyrl-CS"/>
        </w:rPr>
        <w:t>.</w:t>
      </w:r>
      <w:r w:rsidR="00C37957">
        <w:rPr>
          <w:rFonts w:cs="Arial"/>
          <w:color w:val="000000" w:themeColor="text1"/>
          <w:sz w:val="24"/>
          <w:szCs w:val="24"/>
          <w:lang w:val="sr-Cyrl-CS"/>
        </w:rPr>
        <w:t>-Рачунари, монитори, лаптопови</w:t>
      </w:r>
    </w:p>
    <w:p w14:paraId="2832F46D" w14:textId="77777777" w:rsidR="00AC235A" w:rsidRPr="00AC235A" w:rsidRDefault="00AC235A" w:rsidP="00D20741">
      <w:pPr>
        <w:rPr>
          <w:rFonts w:cs="Arial"/>
          <w:color w:val="000000" w:themeColor="text1"/>
          <w:sz w:val="24"/>
          <w:szCs w:val="24"/>
          <w:lang w:val="sr-Cyrl-CS"/>
        </w:rPr>
      </w:pPr>
    </w:p>
    <w:tbl>
      <w:tblPr>
        <w:tblStyle w:val="TableGrid"/>
        <w:tblW w:w="0" w:type="auto"/>
        <w:tblLook w:val="04A0" w:firstRow="1" w:lastRow="0" w:firstColumn="1" w:lastColumn="0" w:noHBand="0" w:noVBand="1"/>
      </w:tblPr>
      <w:tblGrid>
        <w:gridCol w:w="988"/>
        <w:gridCol w:w="3426"/>
        <w:gridCol w:w="1577"/>
        <w:gridCol w:w="2238"/>
        <w:gridCol w:w="2131"/>
        <w:gridCol w:w="1817"/>
        <w:gridCol w:w="1817"/>
      </w:tblGrid>
      <w:tr w:rsidR="00B670D0" w14:paraId="212B071E" w14:textId="086911DD" w:rsidTr="00AC235A">
        <w:trPr>
          <w:trHeight w:val="58"/>
        </w:trPr>
        <w:tc>
          <w:tcPr>
            <w:tcW w:w="988" w:type="dxa"/>
          </w:tcPr>
          <w:p w14:paraId="78BF3837" w14:textId="0D9699A8" w:rsidR="00B670D0" w:rsidRDefault="00B670D0" w:rsidP="00D20741">
            <w:pPr>
              <w:rPr>
                <w:rFonts w:cs="Arial"/>
                <w:color w:val="000000" w:themeColor="text1"/>
                <w:sz w:val="24"/>
                <w:szCs w:val="24"/>
                <w:lang w:val="sr-Cyrl-CS"/>
              </w:rPr>
            </w:pPr>
            <w:r>
              <w:rPr>
                <w:rFonts w:cs="Arial"/>
                <w:color w:val="000000" w:themeColor="text1"/>
                <w:sz w:val="24"/>
                <w:szCs w:val="24"/>
                <w:lang w:val="sr-Cyrl-CS"/>
              </w:rPr>
              <w:t>Ред.бр</w:t>
            </w:r>
          </w:p>
        </w:tc>
        <w:tc>
          <w:tcPr>
            <w:tcW w:w="3426" w:type="dxa"/>
          </w:tcPr>
          <w:p w14:paraId="5ADC888B" w14:textId="4386B97D" w:rsidR="00B670D0" w:rsidRDefault="00B670D0" w:rsidP="00D20741">
            <w:pPr>
              <w:rPr>
                <w:rFonts w:cs="Arial"/>
                <w:color w:val="000000" w:themeColor="text1"/>
                <w:sz w:val="24"/>
                <w:szCs w:val="24"/>
                <w:lang w:val="sr-Cyrl-CS"/>
              </w:rPr>
            </w:pPr>
            <w:r>
              <w:rPr>
                <w:rFonts w:cs="Arial"/>
                <w:color w:val="000000" w:themeColor="text1"/>
                <w:sz w:val="24"/>
                <w:szCs w:val="24"/>
                <w:lang w:val="sr-Cyrl-CS"/>
              </w:rPr>
              <w:t xml:space="preserve">           НАЗИВ ДОБРА</w:t>
            </w:r>
          </w:p>
        </w:tc>
        <w:tc>
          <w:tcPr>
            <w:tcW w:w="1577" w:type="dxa"/>
          </w:tcPr>
          <w:p w14:paraId="596F325B" w14:textId="64F464F1" w:rsidR="00B670D0" w:rsidRDefault="00B670D0" w:rsidP="00D20741">
            <w:pPr>
              <w:rPr>
                <w:rFonts w:cs="Arial"/>
                <w:color w:val="000000" w:themeColor="text1"/>
                <w:sz w:val="24"/>
                <w:szCs w:val="24"/>
                <w:lang w:val="sr-Cyrl-CS"/>
              </w:rPr>
            </w:pPr>
            <w:r>
              <w:rPr>
                <w:rFonts w:cs="Arial"/>
                <w:color w:val="000000" w:themeColor="text1"/>
                <w:sz w:val="24"/>
                <w:szCs w:val="24"/>
                <w:lang w:val="sr-Cyrl-CS"/>
              </w:rPr>
              <w:t xml:space="preserve">        КОЛИЧИНА</w:t>
            </w:r>
          </w:p>
        </w:tc>
        <w:tc>
          <w:tcPr>
            <w:tcW w:w="2238" w:type="dxa"/>
          </w:tcPr>
          <w:p w14:paraId="55F85A60" w14:textId="77777777" w:rsidR="00D76C6C" w:rsidRDefault="00B670D0" w:rsidP="00B670D0">
            <w:pPr>
              <w:jc w:val="center"/>
              <w:rPr>
                <w:rFonts w:cs="Arial"/>
                <w:color w:val="000000" w:themeColor="text1"/>
                <w:sz w:val="24"/>
                <w:szCs w:val="24"/>
                <w:lang w:val="sr-Cyrl-RS"/>
              </w:rPr>
            </w:pPr>
            <w:r>
              <w:rPr>
                <w:rFonts w:cs="Arial"/>
                <w:color w:val="000000" w:themeColor="text1"/>
                <w:sz w:val="24"/>
                <w:szCs w:val="24"/>
                <w:lang w:val="sr-Cyrl-CS"/>
              </w:rPr>
              <w:t>ЈЕДИНИЧНА ЦЕНА</w:t>
            </w:r>
            <w:r w:rsidR="00D76C6C">
              <w:rPr>
                <w:rFonts w:cs="Arial"/>
                <w:color w:val="000000" w:themeColor="text1"/>
                <w:sz w:val="24"/>
                <w:szCs w:val="24"/>
                <w:lang w:val="sr-Latn-RS"/>
              </w:rPr>
              <w:t xml:space="preserve"> </w:t>
            </w:r>
            <w:r w:rsidR="00D76C6C">
              <w:rPr>
                <w:rFonts w:cs="Arial"/>
                <w:color w:val="000000" w:themeColor="text1"/>
                <w:sz w:val="24"/>
                <w:szCs w:val="24"/>
                <w:lang w:val="sr-Cyrl-RS"/>
              </w:rPr>
              <w:t>У ДИНАРИМА</w:t>
            </w:r>
          </w:p>
          <w:p w14:paraId="19EBC28C" w14:textId="00DDBF16" w:rsidR="00B670D0" w:rsidRDefault="00B670D0" w:rsidP="00B670D0">
            <w:pPr>
              <w:jc w:val="center"/>
              <w:rPr>
                <w:rFonts w:cs="Arial"/>
                <w:color w:val="000000" w:themeColor="text1"/>
                <w:sz w:val="24"/>
                <w:szCs w:val="24"/>
                <w:lang w:val="sr-Cyrl-CS"/>
              </w:rPr>
            </w:pPr>
            <w:r>
              <w:rPr>
                <w:rFonts w:cs="Arial"/>
                <w:color w:val="000000" w:themeColor="text1"/>
                <w:sz w:val="24"/>
                <w:szCs w:val="24"/>
                <w:lang w:val="sr-Cyrl-CS"/>
              </w:rPr>
              <w:t xml:space="preserve"> БЕЗ ПДВ</w:t>
            </w:r>
          </w:p>
        </w:tc>
        <w:tc>
          <w:tcPr>
            <w:tcW w:w="2131" w:type="dxa"/>
          </w:tcPr>
          <w:p w14:paraId="67FEC408" w14:textId="77777777" w:rsidR="00D76C6C" w:rsidRDefault="00B670D0" w:rsidP="00B670D0">
            <w:pPr>
              <w:jc w:val="center"/>
              <w:rPr>
                <w:rFonts w:cs="Arial"/>
                <w:color w:val="000000" w:themeColor="text1"/>
                <w:sz w:val="24"/>
                <w:szCs w:val="24"/>
                <w:lang w:val="sr-Cyrl-CS"/>
              </w:rPr>
            </w:pPr>
            <w:r>
              <w:rPr>
                <w:rFonts w:cs="Arial"/>
                <w:color w:val="000000" w:themeColor="text1"/>
                <w:sz w:val="24"/>
                <w:szCs w:val="24"/>
                <w:lang w:val="sr-Cyrl-CS"/>
              </w:rPr>
              <w:t>УКУПНА ЦЕНА</w:t>
            </w:r>
            <w:r w:rsidR="00D76C6C">
              <w:rPr>
                <w:rFonts w:cs="Arial"/>
                <w:color w:val="000000" w:themeColor="text1"/>
                <w:sz w:val="24"/>
                <w:szCs w:val="24"/>
                <w:lang w:val="sr-Cyrl-CS"/>
              </w:rPr>
              <w:t xml:space="preserve"> У ДИНАРИМА</w:t>
            </w:r>
          </w:p>
          <w:p w14:paraId="04934782" w14:textId="37E85B2E" w:rsidR="00B670D0" w:rsidRDefault="00B670D0" w:rsidP="00B670D0">
            <w:pPr>
              <w:jc w:val="center"/>
              <w:rPr>
                <w:rFonts w:cs="Arial"/>
                <w:color w:val="000000" w:themeColor="text1"/>
                <w:sz w:val="24"/>
                <w:szCs w:val="24"/>
                <w:lang w:val="sr-Cyrl-CS"/>
              </w:rPr>
            </w:pPr>
            <w:r>
              <w:rPr>
                <w:rFonts w:cs="Arial"/>
                <w:color w:val="000000" w:themeColor="text1"/>
                <w:sz w:val="24"/>
                <w:szCs w:val="24"/>
                <w:lang w:val="sr-Cyrl-CS"/>
              </w:rPr>
              <w:t xml:space="preserve"> БЕЗ ПДВ</w:t>
            </w:r>
          </w:p>
        </w:tc>
        <w:tc>
          <w:tcPr>
            <w:tcW w:w="1817" w:type="dxa"/>
          </w:tcPr>
          <w:p w14:paraId="2A48680F" w14:textId="315A00E3" w:rsidR="00B670D0" w:rsidRDefault="00B670D0" w:rsidP="00B670D0">
            <w:pPr>
              <w:jc w:val="center"/>
              <w:rPr>
                <w:rFonts w:cs="Arial"/>
                <w:color w:val="000000" w:themeColor="text1"/>
                <w:sz w:val="24"/>
                <w:szCs w:val="24"/>
                <w:lang w:val="sr-Cyrl-CS"/>
              </w:rPr>
            </w:pPr>
            <w:r>
              <w:rPr>
                <w:rFonts w:cs="Arial"/>
                <w:color w:val="000000" w:themeColor="text1"/>
                <w:sz w:val="24"/>
                <w:szCs w:val="24"/>
                <w:lang w:val="sr-Cyrl-CS"/>
              </w:rPr>
              <w:t>ИЗНОС ПДВ</w:t>
            </w:r>
          </w:p>
        </w:tc>
        <w:tc>
          <w:tcPr>
            <w:tcW w:w="1817" w:type="dxa"/>
          </w:tcPr>
          <w:p w14:paraId="7C3D91AD" w14:textId="77777777" w:rsidR="00D76C6C" w:rsidRDefault="00B670D0" w:rsidP="00B670D0">
            <w:pPr>
              <w:jc w:val="center"/>
              <w:rPr>
                <w:rFonts w:cs="Arial"/>
                <w:color w:val="000000" w:themeColor="text1"/>
                <w:sz w:val="24"/>
                <w:szCs w:val="24"/>
                <w:lang w:val="sr-Cyrl-CS"/>
              </w:rPr>
            </w:pPr>
            <w:r>
              <w:rPr>
                <w:rFonts w:cs="Arial"/>
                <w:color w:val="000000" w:themeColor="text1"/>
                <w:sz w:val="24"/>
                <w:szCs w:val="24"/>
                <w:lang w:val="sr-Cyrl-CS"/>
              </w:rPr>
              <w:t xml:space="preserve">УКУПНА ЦЕНА </w:t>
            </w:r>
            <w:r w:rsidR="00D76C6C">
              <w:rPr>
                <w:rFonts w:cs="Arial"/>
                <w:color w:val="000000" w:themeColor="text1"/>
                <w:sz w:val="24"/>
                <w:szCs w:val="24"/>
                <w:lang w:val="sr-Cyrl-CS"/>
              </w:rPr>
              <w:t>У ДИНАРИМА</w:t>
            </w:r>
          </w:p>
          <w:p w14:paraId="41DF05F4" w14:textId="74B26E47" w:rsidR="00B670D0" w:rsidRDefault="00B670D0" w:rsidP="00B670D0">
            <w:pPr>
              <w:jc w:val="center"/>
              <w:rPr>
                <w:rFonts w:cs="Arial"/>
                <w:color w:val="000000" w:themeColor="text1"/>
                <w:sz w:val="24"/>
                <w:szCs w:val="24"/>
                <w:lang w:val="sr-Cyrl-CS"/>
              </w:rPr>
            </w:pPr>
            <w:r>
              <w:rPr>
                <w:rFonts w:cs="Arial"/>
                <w:color w:val="000000" w:themeColor="text1"/>
                <w:sz w:val="24"/>
                <w:szCs w:val="24"/>
                <w:lang w:val="sr-Cyrl-CS"/>
              </w:rPr>
              <w:t>СА ПДВ</w:t>
            </w:r>
          </w:p>
        </w:tc>
      </w:tr>
      <w:tr w:rsidR="00B670D0" w14:paraId="0DEE067A" w14:textId="23F44419" w:rsidTr="00B670D0">
        <w:tc>
          <w:tcPr>
            <w:tcW w:w="988" w:type="dxa"/>
          </w:tcPr>
          <w:p w14:paraId="0ABCC8EB" w14:textId="5A40AC0A" w:rsidR="00B670D0" w:rsidRDefault="00B670D0" w:rsidP="00D20741">
            <w:pPr>
              <w:rPr>
                <w:rFonts w:cs="Arial"/>
                <w:color w:val="000000" w:themeColor="text1"/>
                <w:sz w:val="24"/>
                <w:szCs w:val="24"/>
                <w:lang w:val="sr-Cyrl-CS"/>
              </w:rPr>
            </w:pPr>
            <w:r>
              <w:rPr>
                <w:rFonts w:cs="Arial"/>
                <w:color w:val="000000" w:themeColor="text1"/>
                <w:sz w:val="24"/>
                <w:szCs w:val="24"/>
                <w:lang w:val="sr-Cyrl-CS"/>
              </w:rPr>
              <w:t>1.</w:t>
            </w:r>
          </w:p>
        </w:tc>
        <w:tc>
          <w:tcPr>
            <w:tcW w:w="3426" w:type="dxa"/>
          </w:tcPr>
          <w:p w14:paraId="077489A2" w14:textId="24E09135" w:rsidR="00B670D0" w:rsidRPr="00D76C6C" w:rsidRDefault="00B670D0" w:rsidP="00B670D0">
            <w:pPr>
              <w:jc w:val="center"/>
              <w:rPr>
                <w:rFonts w:cs="Arial"/>
                <w:color w:val="000000" w:themeColor="text1"/>
                <w:sz w:val="24"/>
                <w:szCs w:val="24"/>
                <w:lang w:val="sr-Cyrl-RS"/>
              </w:rPr>
            </w:pPr>
            <w:r w:rsidRPr="00D76C6C">
              <w:rPr>
                <w:bCs/>
              </w:rPr>
              <w:t xml:space="preserve">PC tip </w:t>
            </w:r>
            <w:r w:rsidRPr="00D76C6C">
              <w:rPr>
                <w:bCs/>
                <w:lang w:val="sr-Cyrl-RS"/>
              </w:rPr>
              <w:t>1</w:t>
            </w:r>
          </w:p>
        </w:tc>
        <w:tc>
          <w:tcPr>
            <w:tcW w:w="1577" w:type="dxa"/>
          </w:tcPr>
          <w:p w14:paraId="1CD0D06A" w14:textId="415D404A" w:rsidR="00B670D0" w:rsidRDefault="00B670D0" w:rsidP="00B670D0">
            <w:pPr>
              <w:jc w:val="center"/>
              <w:rPr>
                <w:rFonts w:cs="Arial"/>
                <w:color w:val="000000" w:themeColor="text1"/>
                <w:sz w:val="24"/>
                <w:szCs w:val="24"/>
                <w:lang w:val="sr-Cyrl-CS"/>
              </w:rPr>
            </w:pPr>
            <w:r>
              <w:rPr>
                <w:rFonts w:cs="Arial"/>
                <w:color w:val="000000" w:themeColor="text1"/>
                <w:sz w:val="24"/>
                <w:szCs w:val="24"/>
                <w:lang w:val="sr-Cyrl-CS"/>
              </w:rPr>
              <w:t>1750</w:t>
            </w:r>
          </w:p>
        </w:tc>
        <w:tc>
          <w:tcPr>
            <w:tcW w:w="2238" w:type="dxa"/>
          </w:tcPr>
          <w:p w14:paraId="11D82DB4" w14:textId="77777777" w:rsidR="00B670D0" w:rsidRDefault="00B670D0" w:rsidP="00D20741">
            <w:pPr>
              <w:rPr>
                <w:rFonts w:cs="Arial"/>
                <w:color w:val="000000" w:themeColor="text1"/>
                <w:sz w:val="24"/>
                <w:szCs w:val="24"/>
                <w:lang w:val="sr-Cyrl-CS"/>
              </w:rPr>
            </w:pPr>
          </w:p>
        </w:tc>
        <w:tc>
          <w:tcPr>
            <w:tcW w:w="2131" w:type="dxa"/>
          </w:tcPr>
          <w:p w14:paraId="2D5E18E6" w14:textId="77777777" w:rsidR="00B670D0" w:rsidRDefault="00B670D0" w:rsidP="00D20741">
            <w:pPr>
              <w:rPr>
                <w:rFonts w:cs="Arial"/>
                <w:color w:val="000000" w:themeColor="text1"/>
                <w:sz w:val="24"/>
                <w:szCs w:val="24"/>
                <w:lang w:val="sr-Cyrl-CS"/>
              </w:rPr>
            </w:pPr>
          </w:p>
        </w:tc>
        <w:tc>
          <w:tcPr>
            <w:tcW w:w="1817" w:type="dxa"/>
          </w:tcPr>
          <w:p w14:paraId="684E3AB5" w14:textId="77777777" w:rsidR="00B670D0" w:rsidRDefault="00B670D0" w:rsidP="00D20741">
            <w:pPr>
              <w:rPr>
                <w:rFonts w:cs="Arial"/>
                <w:color w:val="000000" w:themeColor="text1"/>
                <w:sz w:val="24"/>
                <w:szCs w:val="24"/>
                <w:lang w:val="sr-Cyrl-CS"/>
              </w:rPr>
            </w:pPr>
          </w:p>
        </w:tc>
        <w:tc>
          <w:tcPr>
            <w:tcW w:w="1817" w:type="dxa"/>
          </w:tcPr>
          <w:p w14:paraId="6CE5407B" w14:textId="77777777" w:rsidR="00B670D0" w:rsidRDefault="00B670D0" w:rsidP="00D20741">
            <w:pPr>
              <w:rPr>
                <w:rFonts w:cs="Arial"/>
                <w:color w:val="000000" w:themeColor="text1"/>
                <w:sz w:val="24"/>
                <w:szCs w:val="24"/>
                <w:lang w:val="sr-Cyrl-CS"/>
              </w:rPr>
            </w:pPr>
          </w:p>
        </w:tc>
      </w:tr>
      <w:tr w:rsidR="00B670D0" w14:paraId="139C5D7E" w14:textId="31E7A0E0" w:rsidTr="00B670D0">
        <w:tc>
          <w:tcPr>
            <w:tcW w:w="988" w:type="dxa"/>
          </w:tcPr>
          <w:p w14:paraId="7F7B1E67" w14:textId="7D445193" w:rsidR="00B670D0" w:rsidRDefault="00B670D0" w:rsidP="00D20741">
            <w:pPr>
              <w:rPr>
                <w:rFonts w:cs="Arial"/>
                <w:color w:val="000000" w:themeColor="text1"/>
                <w:sz w:val="24"/>
                <w:szCs w:val="24"/>
                <w:lang w:val="sr-Cyrl-CS"/>
              </w:rPr>
            </w:pPr>
            <w:r>
              <w:rPr>
                <w:rFonts w:cs="Arial"/>
                <w:color w:val="000000" w:themeColor="text1"/>
                <w:sz w:val="24"/>
                <w:szCs w:val="24"/>
                <w:lang w:val="sr-Cyrl-CS"/>
              </w:rPr>
              <w:t>2.</w:t>
            </w:r>
          </w:p>
        </w:tc>
        <w:tc>
          <w:tcPr>
            <w:tcW w:w="3426" w:type="dxa"/>
          </w:tcPr>
          <w:p w14:paraId="314A5C71" w14:textId="10A81F57" w:rsidR="00B670D0" w:rsidRPr="00D76C6C" w:rsidRDefault="00B670D0" w:rsidP="00B670D0">
            <w:pPr>
              <w:jc w:val="center"/>
              <w:rPr>
                <w:rFonts w:cs="Arial"/>
                <w:color w:val="000000" w:themeColor="text1"/>
                <w:sz w:val="24"/>
                <w:szCs w:val="24"/>
                <w:lang w:val="sr-Cyrl-RS"/>
              </w:rPr>
            </w:pPr>
            <w:r w:rsidRPr="00D76C6C">
              <w:rPr>
                <w:bCs/>
              </w:rPr>
              <w:t xml:space="preserve">PC tip </w:t>
            </w:r>
            <w:r w:rsidRPr="00D76C6C">
              <w:rPr>
                <w:bCs/>
                <w:lang w:val="sr-Cyrl-RS"/>
              </w:rPr>
              <w:t>2</w:t>
            </w:r>
          </w:p>
        </w:tc>
        <w:tc>
          <w:tcPr>
            <w:tcW w:w="1577" w:type="dxa"/>
          </w:tcPr>
          <w:p w14:paraId="0CC91AD1" w14:textId="659AA4CE" w:rsidR="00B670D0" w:rsidRDefault="00B670D0" w:rsidP="00D20741">
            <w:pPr>
              <w:rPr>
                <w:rFonts w:cs="Arial"/>
                <w:color w:val="000000" w:themeColor="text1"/>
                <w:sz w:val="24"/>
                <w:szCs w:val="24"/>
                <w:lang w:val="sr-Cyrl-CS"/>
              </w:rPr>
            </w:pPr>
            <w:r>
              <w:rPr>
                <w:rFonts w:cs="Arial"/>
                <w:color w:val="000000" w:themeColor="text1"/>
                <w:sz w:val="24"/>
                <w:szCs w:val="24"/>
                <w:lang w:val="sr-Cyrl-CS"/>
              </w:rPr>
              <w:t xml:space="preserve">       600</w:t>
            </w:r>
          </w:p>
        </w:tc>
        <w:tc>
          <w:tcPr>
            <w:tcW w:w="2238" w:type="dxa"/>
          </w:tcPr>
          <w:p w14:paraId="1A168D82" w14:textId="77777777" w:rsidR="00B670D0" w:rsidRDefault="00B670D0" w:rsidP="00D20741">
            <w:pPr>
              <w:rPr>
                <w:rFonts w:cs="Arial"/>
                <w:color w:val="000000" w:themeColor="text1"/>
                <w:sz w:val="24"/>
                <w:szCs w:val="24"/>
                <w:lang w:val="sr-Cyrl-CS"/>
              </w:rPr>
            </w:pPr>
          </w:p>
        </w:tc>
        <w:tc>
          <w:tcPr>
            <w:tcW w:w="2131" w:type="dxa"/>
          </w:tcPr>
          <w:p w14:paraId="6E3F75F0" w14:textId="77777777" w:rsidR="00B670D0" w:rsidRDefault="00B670D0" w:rsidP="00D20741">
            <w:pPr>
              <w:rPr>
                <w:rFonts w:cs="Arial"/>
                <w:color w:val="000000" w:themeColor="text1"/>
                <w:sz w:val="24"/>
                <w:szCs w:val="24"/>
                <w:lang w:val="sr-Cyrl-CS"/>
              </w:rPr>
            </w:pPr>
          </w:p>
        </w:tc>
        <w:tc>
          <w:tcPr>
            <w:tcW w:w="1817" w:type="dxa"/>
          </w:tcPr>
          <w:p w14:paraId="54A8AEB5" w14:textId="77777777" w:rsidR="00B670D0" w:rsidRDefault="00B670D0" w:rsidP="00D20741">
            <w:pPr>
              <w:rPr>
                <w:rFonts w:cs="Arial"/>
                <w:color w:val="000000" w:themeColor="text1"/>
                <w:sz w:val="24"/>
                <w:szCs w:val="24"/>
                <w:lang w:val="sr-Cyrl-CS"/>
              </w:rPr>
            </w:pPr>
          </w:p>
        </w:tc>
        <w:tc>
          <w:tcPr>
            <w:tcW w:w="1817" w:type="dxa"/>
          </w:tcPr>
          <w:p w14:paraId="1E138453" w14:textId="77777777" w:rsidR="00B670D0" w:rsidRDefault="00B670D0" w:rsidP="00D20741">
            <w:pPr>
              <w:rPr>
                <w:rFonts w:cs="Arial"/>
                <w:color w:val="000000" w:themeColor="text1"/>
                <w:sz w:val="24"/>
                <w:szCs w:val="24"/>
                <w:lang w:val="sr-Cyrl-CS"/>
              </w:rPr>
            </w:pPr>
          </w:p>
        </w:tc>
      </w:tr>
      <w:tr w:rsidR="00B670D0" w14:paraId="605F32F7" w14:textId="6DC81A8C" w:rsidTr="00B670D0">
        <w:tc>
          <w:tcPr>
            <w:tcW w:w="988" w:type="dxa"/>
          </w:tcPr>
          <w:p w14:paraId="70BB746D" w14:textId="5D764F1E" w:rsidR="00B670D0" w:rsidRDefault="00B670D0" w:rsidP="00D20741">
            <w:pPr>
              <w:rPr>
                <w:rFonts w:cs="Arial"/>
                <w:color w:val="000000" w:themeColor="text1"/>
                <w:sz w:val="24"/>
                <w:szCs w:val="24"/>
                <w:lang w:val="sr-Cyrl-CS"/>
              </w:rPr>
            </w:pPr>
            <w:r>
              <w:rPr>
                <w:rFonts w:cs="Arial"/>
                <w:color w:val="000000" w:themeColor="text1"/>
                <w:sz w:val="24"/>
                <w:szCs w:val="24"/>
                <w:lang w:val="sr-Cyrl-CS"/>
              </w:rPr>
              <w:t>3.</w:t>
            </w:r>
          </w:p>
        </w:tc>
        <w:tc>
          <w:tcPr>
            <w:tcW w:w="3426" w:type="dxa"/>
          </w:tcPr>
          <w:p w14:paraId="626E68A4" w14:textId="357458BF" w:rsidR="00B670D0" w:rsidRPr="00D76C6C" w:rsidRDefault="00B670D0" w:rsidP="00B670D0">
            <w:pPr>
              <w:jc w:val="center"/>
              <w:rPr>
                <w:rFonts w:cs="Arial"/>
                <w:color w:val="000000" w:themeColor="text1"/>
                <w:sz w:val="24"/>
                <w:szCs w:val="24"/>
                <w:lang w:val="sr-Cyrl-RS"/>
              </w:rPr>
            </w:pPr>
            <w:r w:rsidRPr="00D76C6C">
              <w:rPr>
                <w:bCs/>
              </w:rPr>
              <w:t xml:space="preserve">PC tip </w:t>
            </w:r>
            <w:r w:rsidRPr="00D76C6C">
              <w:rPr>
                <w:bCs/>
                <w:lang w:val="sr-Cyrl-RS"/>
              </w:rPr>
              <w:t>3</w:t>
            </w:r>
          </w:p>
        </w:tc>
        <w:tc>
          <w:tcPr>
            <w:tcW w:w="1577" w:type="dxa"/>
          </w:tcPr>
          <w:p w14:paraId="40B13CE9" w14:textId="5B0CA217" w:rsidR="00B670D0" w:rsidRDefault="00B670D0" w:rsidP="00D20741">
            <w:pPr>
              <w:rPr>
                <w:rFonts w:cs="Arial"/>
                <w:color w:val="000000" w:themeColor="text1"/>
                <w:sz w:val="24"/>
                <w:szCs w:val="24"/>
                <w:lang w:val="sr-Cyrl-CS"/>
              </w:rPr>
            </w:pPr>
            <w:r>
              <w:rPr>
                <w:rFonts w:cs="Arial"/>
                <w:color w:val="000000" w:themeColor="text1"/>
                <w:sz w:val="24"/>
                <w:szCs w:val="24"/>
                <w:lang w:val="sr-Cyrl-CS"/>
              </w:rPr>
              <w:t xml:space="preserve">       100</w:t>
            </w:r>
          </w:p>
        </w:tc>
        <w:tc>
          <w:tcPr>
            <w:tcW w:w="2238" w:type="dxa"/>
          </w:tcPr>
          <w:p w14:paraId="6A7A8E9C" w14:textId="77777777" w:rsidR="00B670D0" w:rsidRDefault="00B670D0" w:rsidP="00D20741">
            <w:pPr>
              <w:rPr>
                <w:rFonts w:cs="Arial"/>
                <w:color w:val="000000" w:themeColor="text1"/>
                <w:sz w:val="24"/>
                <w:szCs w:val="24"/>
                <w:lang w:val="sr-Cyrl-CS"/>
              </w:rPr>
            </w:pPr>
          </w:p>
        </w:tc>
        <w:tc>
          <w:tcPr>
            <w:tcW w:w="2131" w:type="dxa"/>
          </w:tcPr>
          <w:p w14:paraId="7ABDD9F3" w14:textId="77777777" w:rsidR="00B670D0" w:rsidRDefault="00B670D0" w:rsidP="00D20741">
            <w:pPr>
              <w:rPr>
                <w:rFonts w:cs="Arial"/>
                <w:color w:val="000000" w:themeColor="text1"/>
                <w:sz w:val="24"/>
                <w:szCs w:val="24"/>
                <w:lang w:val="sr-Cyrl-CS"/>
              </w:rPr>
            </w:pPr>
          </w:p>
        </w:tc>
        <w:tc>
          <w:tcPr>
            <w:tcW w:w="1817" w:type="dxa"/>
          </w:tcPr>
          <w:p w14:paraId="3C9973F7" w14:textId="77777777" w:rsidR="00B670D0" w:rsidRDefault="00B670D0" w:rsidP="00D20741">
            <w:pPr>
              <w:rPr>
                <w:rFonts w:cs="Arial"/>
                <w:color w:val="000000" w:themeColor="text1"/>
                <w:sz w:val="24"/>
                <w:szCs w:val="24"/>
                <w:lang w:val="sr-Cyrl-CS"/>
              </w:rPr>
            </w:pPr>
          </w:p>
        </w:tc>
        <w:tc>
          <w:tcPr>
            <w:tcW w:w="1817" w:type="dxa"/>
          </w:tcPr>
          <w:p w14:paraId="30AF681E" w14:textId="77777777" w:rsidR="00B670D0" w:rsidRDefault="00B670D0" w:rsidP="00D20741">
            <w:pPr>
              <w:rPr>
                <w:rFonts w:cs="Arial"/>
                <w:color w:val="000000" w:themeColor="text1"/>
                <w:sz w:val="24"/>
                <w:szCs w:val="24"/>
                <w:lang w:val="sr-Cyrl-CS"/>
              </w:rPr>
            </w:pPr>
          </w:p>
        </w:tc>
      </w:tr>
      <w:tr w:rsidR="00B670D0" w14:paraId="2D11D177" w14:textId="543A1918" w:rsidTr="00B670D0">
        <w:tc>
          <w:tcPr>
            <w:tcW w:w="988" w:type="dxa"/>
          </w:tcPr>
          <w:p w14:paraId="3F3318F4" w14:textId="52A71C8A" w:rsidR="00B670D0" w:rsidRDefault="00B670D0" w:rsidP="00D20741">
            <w:pPr>
              <w:rPr>
                <w:rFonts w:cs="Arial"/>
                <w:color w:val="000000" w:themeColor="text1"/>
                <w:sz w:val="24"/>
                <w:szCs w:val="24"/>
                <w:lang w:val="sr-Cyrl-CS"/>
              </w:rPr>
            </w:pPr>
            <w:r>
              <w:rPr>
                <w:rFonts w:cs="Arial"/>
                <w:color w:val="000000" w:themeColor="text1"/>
                <w:sz w:val="24"/>
                <w:szCs w:val="24"/>
                <w:lang w:val="sr-Cyrl-CS"/>
              </w:rPr>
              <w:t>4.</w:t>
            </w:r>
          </w:p>
        </w:tc>
        <w:tc>
          <w:tcPr>
            <w:tcW w:w="3426" w:type="dxa"/>
          </w:tcPr>
          <w:p w14:paraId="26511FB6" w14:textId="6C9B45A7" w:rsidR="00B670D0" w:rsidRPr="00D76C6C" w:rsidRDefault="00B670D0" w:rsidP="00B670D0">
            <w:pPr>
              <w:jc w:val="center"/>
              <w:rPr>
                <w:rFonts w:cs="Arial"/>
                <w:color w:val="000000" w:themeColor="text1"/>
                <w:sz w:val="24"/>
                <w:szCs w:val="24"/>
                <w:lang w:val="sr-Cyrl-CS"/>
              </w:rPr>
            </w:pPr>
            <w:r w:rsidRPr="00D76C6C">
              <w:rPr>
                <w:bCs/>
              </w:rPr>
              <w:t>Notebook tip 1</w:t>
            </w:r>
          </w:p>
        </w:tc>
        <w:tc>
          <w:tcPr>
            <w:tcW w:w="1577" w:type="dxa"/>
          </w:tcPr>
          <w:p w14:paraId="113A3F25" w14:textId="751FA9B1" w:rsidR="00B670D0" w:rsidRDefault="00B670D0" w:rsidP="00D20741">
            <w:pPr>
              <w:rPr>
                <w:rFonts w:cs="Arial"/>
                <w:color w:val="000000" w:themeColor="text1"/>
                <w:sz w:val="24"/>
                <w:szCs w:val="24"/>
                <w:lang w:val="sr-Cyrl-CS"/>
              </w:rPr>
            </w:pPr>
            <w:r>
              <w:rPr>
                <w:rFonts w:cs="Arial"/>
                <w:color w:val="000000" w:themeColor="text1"/>
                <w:sz w:val="24"/>
                <w:szCs w:val="24"/>
                <w:lang w:val="sr-Cyrl-CS"/>
              </w:rPr>
              <w:t xml:space="preserve">       400</w:t>
            </w:r>
          </w:p>
        </w:tc>
        <w:tc>
          <w:tcPr>
            <w:tcW w:w="2238" w:type="dxa"/>
          </w:tcPr>
          <w:p w14:paraId="0295207F" w14:textId="77777777" w:rsidR="00B670D0" w:rsidRDefault="00B670D0" w:rsidP="00D20741">
            <w:pPr>
              <w:rPr>
                <w:rFonts w:cs="Arial"/>
                <w:color w:val="000000" w:themeColor="text1"/>
                <w:sz w:val="24"/>
                <w:szCs w:val="24"/>
                <w:lang w:val="sr-Cyrl-CS"/>
              </w:rPr>
            </w:pPr>
          </w:p>
        </w:tc>
        <w:tc>
          <w:tcPr>
            <w:tcW w:w="2131" w:type="dxa"/>
          </w:tcPr>
          <w:p w14:paraId="2E0C6880" w14:textId="77777777" w:rsidR="00B670D0" w:rsidRDefault="00B670D0" w:rsidP="00D20741">
            <w:pPr>
              <w:rPr>
                <w:rFonts w:cs="Arial"/>
                <w:color w:val="000000" w:themeColor="text1"/>
                <w:sz w:val="24"/>
                <w:szCs w:val="24"/>
                <w:lang w:val="sr-Cyrl-CS"/>
              </w:rPr>
            </w:pPr>
          </w:p>
        </w:tc>
        <w:tc>
          <w:tcPr>
            <w:tcW w:w="1817" w:type="dxa"/>
          </w:tcPr>
          <w:p w14:paraId="0F19DF16" w14:textId="77777777" w:rsidR="00B670D0" w:rsidRDefault="00B670D0" w:rsidP="00D20741">
            <w:pPr>
              <w:rPr>
                <w:rFonts w:cs="Arial"/>
                <w:color w:val="000000" w:themeColor="text1"/>
                <w:sz w:val="24"/>
                <w:szCs w:val="24"/>
                <w:lang w:val="sr-Cyrl-CS"/>
              </w:rPr>
            </w:pPr>
          </w:p>
        </w:tc>
        <w:tc>
          <w:tcPr>
            <w:tcW w:w="1817" w:type="dxa"/>
          </w:tcPr>
          <w:p w14:paraId="53E19186" w14:textId="77777777" w:rsidR="00B670D0" w:rsidRDefault="00B670D0" w:rsidP="00D20741">
            <w:pPr>
              <w:rPr>
                <w:rFonts w:cs="Arial"/>
                <w:color w:val="000000" w:themeColor="text1"/>
                <w:sz w:val="24"/>
                <w:szCs w:val="24"/>
                <w:lang w:val="sr-Cyrl-CS"/>
              </w:rPr>
            </w:pPr>
          </w:p>
        </w:tc>
      </w:tr>
      <w:tr w:rsidR="00B670D0" w14:paraId="0270631F" w14:textId="0F98996D" w:rsidTr="00B670D0">
        <w:tc>
          <w:tcPr>
            <w:tcW w:w="988" w:type="dxa"/>
          </w:tcPr>
          <w:p w14:paraId="1F9DA058" w14:textId="791F7CC6" w:rsidR="00B670D0" w:rsidRDefault="00B670D0" w:rsidP="00D20741">
            <w:pPr>
              <w:rPr>
                <w:rFonts w:cs="Arial"/>
                <w:color w:val="000000" w:themeColor="text1"/>
                <w:sz w:val="24"/>
                <w:szCs w:val="24"/>
                <w:lang w:val="sr-Cyrl-CS"/>
              </w:rPr>
            </w:pPr>
            <w:r>
              <w:rPr>
                <w:rFonts w:cs="Arial"/>
                <w:color w:val="000000" w:themeColor="text1"/>
                <w:sz w:val="24"/>
                <w:szCs w:val="24"/>
                <w:lang w:val="sr-Cyrl-CS"/>
              </w:rPr>
              <w:t>5.</w:t>
            </w:r>
          </w:p>
        </w:tc>
        <w:tc>
          <w:tcPr>
            <w:tcW w:w="3426" w:type="dxa"/>
          </w:tcPr>
          <w:p w14:paraId="7D1D08D6" w14:textId="68B4FDBE" w:rsidR="00B670D0" w:rsidRPr="00D76C6C" w:rsidRDefault="00B670D0" w:rsidP="00B670D0">
            <w:pPr>
              <w:jc w:val="center"/>
              <w:rPr>
                <w:rFonts w:cs="Arial"/>
                <w:color w:val="000000" w:themeColor="text1"/>
                <w:sz w:val="24"/>
                <w:szCs w:val="24"/>
                <w:lang w:val="sr-Cyrl-RS"/>
              </w:rPr>
            </w:pPr>
            <w:r w:rsidRPr="00D76C6C">
              <w:rPr>
                <w:bCs/>
              </w:rPr>
              <w:t xml:space="preserve">Notebook tip </w:t>
            </w:r>
            <w:r w:rsidRPr="00D76C6C">
              <w:rPr>
                <w:bCs/>
                <w:lang w:val="sr-Cyrl-RS"/>
              </w:rPr>
              <w:t>2</w:t>
            </w:r>
          </w:p>
        </w:tc>
        <w:tc>
          <w:tcPr>
            <w:tcW w:w="1577" w:type="dxa"/>
          </w:tcPr>
          <w:p w14:paraId="5DE8F4C6" w14:textId="1A42EE59" w:rsidR="00B670D0" w:rsidRDefault="00B670D0" w:rsidP="00D20741">
            <w:pPr>
              <w:rPr>
                <w:rFonts w:cs="Arial"/>
                <w:color w:val="000000" w:themeColor="text1"/>
                <w:sz w:val="24"/>
                <w:szCs w:val="24"/>
                <w:lang w:val="sr-Cyrl-CS"/>
              </w:rPr>
            </w:pPr>
            <w:r>
              <w:rPr>
                <w:rFonts w:cs="Arial"/>
                <w:color w:val="000000" w:themeColor="text1"/>
                <w:sz w:val="24"/>
                <w:szCs w:val="24"/>
                <w:lang w:val="sr-Cyrl-CS"/>
              </w:rPr>
              <w:t xml:space="preserve">       250</w:t>
            </w:r>
          </w:p>
        </w:tc>
        <w:tc>
          <w:tcPr>
            <w:tcW w:w="2238" w:type="dxa"/>
          </w:tcPr>
          <w:p w14:paraId="4D0333A9" w14:textId="77777777" w:rsidR="00B670D0" w:rsidRDefault="00B670D0" w:rsidP="00D20741">
            <w:pPr>
              <w:rPr>
                <w:rFonts w:cs="Arial"/>
                <w:color w:val="000000" w:themeColor="text1"/>
                <w:sz w:val="24"/>
                <w:szCs w:val="24"/>
                <w:lang w:val="sr-Cyrl-CS"/>
              </w:rPr>
            </w:pPr>
          </w:p>
        </w:tc>
        <w:tc>
          <w:tcPr>
            <w:tcW w:w="2131" w:type="dxa"/>
          </w:tcPr>
          <w:p w14:paraId="0EE1AB2C" w14:textId="77777777" w:rsidR="00B670D0" w:rsidRDefault="00B670D0" w:rsidP="00D20741">
            <w:pPr>
              <w:rPr>
                <w:rFonts w:cs="Arial"/>
                <w:color w:val="000000" w:themeColor="text1"/>
                <w:sz w:val="24"/>
                <w:szCs w:val="24"/>
                <w:lang w:val="sr-Cyrl-CS"/>
              </w:rPr>
            </w:pPr>
          </w:p>
        </w:tc>
        <w:tc>
          <w:tcPr>
            <w:tcW w:w="1817" w:type="dxa"/>
          </w:tcPr>
          <w:p w14:paraId="23B8FE6B" w14:textId="77777777" w:rsidR="00B670D0" w:rsidRDefault="00B670D0" w:rsidP="00D20741">
            <w:pPr>
              <w:rPr>
                <w:rFonts w:cs="Arial"/>
                <w:color w:val="000000" w:themeColor="text1"/>
                <w:sz w:val="24"/>
                <w:szCs w:val="24"/>
                <w:lang w:val="sr-Cyrl-CS"/>
              </w:rPr>
            </w:pPr>
          </w:p>
        </w:tc>
        <w:tc>
          <w:tcPr>
            <w:tcW w:w="1817" w:type="dxa"/>
          </w:tcPr>
          <w:p w14:paraId="6C42929B" w14:textId="77777777" w:rsidR="00B670D0" w:rsidRDefault="00B670D0" w:rsidP="00D20741">
            <w:pPr>
              <w:rPr>
                <w:rFonts w:cs="Arial"/>
                <w:color w:val="000000" w:themeColor="text1"/>
                <w:sz w:val="24"/>
                <w:szCs w:val="24"/>
                <w:lang w:val="sr-Cyrl-CS"/>
              </w:rPr>
            </w:pPr>
          </w:p>
        </w:tc>
      </w:tr>
      <w:tr w:rsidR="00B670D0" w14:paraId="0DB931BB" w14:textId="77777777" w:rsidTr="00B670D0">
        <w:tc>
          <w:tcPr>
            <w:tcW w:w="988" w:type="dxa"/>
          </w:tcPr>
          <w:p w14:paraId="5C753EC2" w14:textId="6EB0DB25" w:rsidR="00B670D0" w:rsidRDefault="00B670D0" w:rsidP="00D20741">
            <w:pPr>
              <w:rPr>
                <w:rFonts w:cs="Arial"/>
                <w:color w:val="000000" w:themeColor="text1"/>
                <w:sz w:val="24"/>
                <w:szCs w:val="24"/>
                <w:lang w:val="sr-Cyrl-CS"/>
              </w:rPr>
            </w:pPr>
            <w:r>
              <w:rPr>
                <w:rFonts w:cs="Arial"/>
                <w:color w:val="000000" w:themeColor="text1"/>
                <w:sz w:val="24"/>
                <w:szCs w:val="24"/>
                <w:lang w:val="sr-Cyrl-CS"/>
              </w:rPr>
              <w:t>6.</w:t>
            </w:r>
          </w:p>
        </w:tc>
        <w:tc>
          <w:tcPr>
            <w:tcW w:w="3426" w:type="dxa"/>
          </w:tcPr>
          <w:p w14:paraId="18F58965" w14:textId="1BABF6EC" w:rsidR="00B670D0" w:rsidRPr="00D76C6C" w:rsidRDefault="00B670D0" w:rsidP="00B670D0">
            <w:pPr>
              <w:jc w:val="center"/>
              <w:rPr>
                <w:rFonts w:cs="Arial"/>
                <w:color w:val="000000" w:themeColor="text1"/>
                <w:sz w:val="24"/>
                <w:szCs w:val="24"/>
                <w:lang w:val="sr-Cyrl-RS"/>
              </w:rPr>
            </w:pPr>
            <w:r w:rsidRPr="00D76C6C">
              <w:rPr>
                <w:bCs/>
              </w:rPr>
              <w:t xml:space="preserve">Notebook tip </w:t>
            </w:r>
            <w:r w:rsidRPr="00D76C6C">
              <w:rPr>
                <w:bCs/>
                <w:lang w:val="sr-Cyrl-RS"/>
              </w:rPr>
              <w:t>3</w:t>
            </w:r>
          </w:p>
        </w:tc>
        <w:tc>
          <w:tcPr>
            <w:tcW w:w="1577" w:type="dxa"/>
          </w:tcPr>
          <w:p w14:paraId="1EA4B745" w14:textId="33BF7D7C" w:rsidR="00B670D0" w:rsidRDefault="00B670D0" w:rsidP="00D20741">
            <w:pPr>
              <w:rPr>
                <w:rFonts w:cs="Arial"/>
                <w:color w:val="000000" w:themeColor="text1"/>
                <w:sz w:val="24"/>
                <w:szCs w:val="24"/>
                <w:lang w:val="sr-Cyrl-CS"/>
              </w:rPr>
            </w:pPr>
            <w:r>
              <w:rPr>
                <w:rFonts w:cs="Arial"/>
                <w:color w:val="000000" w:themeColor="text1"/>
                <w:sz w:val="24"/>
                <w:szCs w:val="24"/>
                <w:lang w:val="sr-Cyrl-CS"/>
              </w:rPr>
              <w:t xml:space="preserve">        30</w:t>
            </w:r>
          </w:p>
        </w:tc>
        <w:tc>
          <w:tcPr>
            <w:tcW w:w="2238" w:type="dxa"/>
          </w:tcPr>
          <w:p w14:paraId="301781CC" w14:textId="77777777" w:rsidR="00B670D0" w:rsidRDefault="00B670D0" w:rsidP="00D20741">
            <w:pPr>
              <w:rPr>
                <w:rFonts w:cs="Arial"/>
                <w:color w:val="000000" w:themeColor="text1"/>
                <w:sz w:val="24"/>
                <w:szCs w:val="24"/>
                <w:lang w:val="sr-Cyrl-CS"/>
              </w:rPr>
            </w:pPr>
          </w:p>
        </w:tc>
        <w:tc>
          <w:tcPr>
            <w:tcW w:w="2131" w:type="dxa"/>
          </w:tcPr>
          <w:p w14:paraId="10DB3DA3" w14:textId="77777777" w:rsidR="00B670D0" w:rsidRDefault="00B670D0" w:rsidP="00D20741">
            <w:pPr>
              <w:rPr>
                <w:rFonts w:cs="Arial"/>
                <w:color w:val="000000" w:themeColor="text1"/>
                <w:sz w:val="24"/>
                <w:szCs w:val="24"/>
                <w:lang w:val="sr-Cyrl-CS"/>
              </w:rPr>
            </w:pPr>
          </w:p>
        </w:tc>
        <w:tc>
          <w:tcPr>
            <w:tcW w:w="1817" w:type="dxa"/>
          </w:tcPr>
          <w:p w14:paraId="45D8577A" w14:textId="77777777" w:rsidR="00B670D0" w:rsidRDefault="00B670D0" w:rsidP="00D20741">
            <w:pPr>
              <w:rPr>
                <w:rFonts w:cs="Arial"/>
                <w:color w:val="000000" w:themeColor="text1"/>
                <w:sz w:val="24"/>
                <w:szCs w:val="24"/>
                <w:lang w:val="sr-Cyrl-CS"/>
              </w:rPr>
            </w:pPr>
          </w:p>
        </w:tc>
        <w:tc>
          <w:tcPr>
            <w:tcW w:w="1817" w:type="dxa"/>
          </w:tcPr>
          <w:p w14:paraId="17A0C52E" w14:textId="77777777" w:rsidR="00B670D0" w:rsidRDefault="00B670D0" w:rsidP="00D20741">
            <w:pPr>
              <w:rPr>
                <w:rFonts w:cs="Arial"/>
                <w:color w:val="000000" w:themeColor="text1"/>
                <w:sz w:val="24"/>
                <w:szCs w:val="24"/>
                <w:lang w:val="sr-Cyrl-CS"/>
              </w:rPr>
            </w:pPr>
          </w:p>
        </w:tc>
      </w:tr>
      <w:tr w:rsidR="00B670D0" w14:paraId="4354D44C" w14:textId="77777777" w:rsidTr="00B670D0">
        <w:tc>
          <w:tcPr>
            <w:tcW w:w="988" w:type="dxa"/>
          </w:tcPr>
          <w:p w14:paraId="1ADF26C0" w14:textId="068980D6" w:rsidR="00B670D0" w:rsidRDefault="00B670D0" w:rsidP="00D20741">
            <w:pPr>
              <w:rPr>
                <w:rFonts w:cs="Arial"/>
                <w:color w:val="000000" w:themeColor="text1"/>
                <w:sz w:val="24"/>
                <w:szCs w:val="24"/>
                <w:lang w:val="sr-Cyrl-CS"/>
              </w:rPr>
            </w:pPr>
            <w:r>
              <w:rPr>
                <w:rFonts w:cs="Arial"/>
                <w:color w:val="000000" w:themeColor="text1"/>
                <w:sz w:val="24"/>
                <w:szCs w:val="24"/>
                <w:lang w:val="sr-Cyrl-CS"/>
              </w:rPr>
              <w:t>7.</w:t>
            </w:r>
          </w:p>
        </w:tc>
        <w:tc>
          <w:tcPr>
            <w:tcW w:w="3426" w:type="dxa"/>
          </w:tcPr>
          <w:p w14:paraId="7DDE4B6B" w14:textId="395408A0" w:rsidR="00B670D0" w:rsidRPr="00D76C6C" w:rsidRDefault="00B670D0" w:rsidP="00B670D0">
            <w:pPr>
              <w:jc w:val="center"/>
              <w:rPr>
                <w:rFonts w:cs="Arial"/>
                <w:color w:val="000000" w:themeColor="text1"/>
                <w:sz w:val="24"/>
                <w:szCs w:val="24"/>
                <w:lang w:val="sr-Cyrl-CS"/>
              </w:rPr>
            </w:pPr>
            <w:r w:rsidRPr="00D76C6C">
              <w:rPr>
                <w:bCs/>
              </w:rPr>
              <w:t>Monitor tip 1</w:t>
            </w:r>
          </w:p>
        </w:tc>
        <w:tc>
          <w:tcPr>
            <w:tcW w:w="1577" w:type="dxa"/>
          </w:tcPr>
          <w:p w14:paraId="54004680" w14:textId="0D3E5880" w:rsidR="00B670D0" w:rsidRDefault="00B670D0" w:rsidP="00D20741">
            <w:pPr>
              <w:rPr>
                <w:rFonts w:cs="Arial"/>
                <w:color w:val="000000" w:themeColor="text1"/>
                <w:sz w:val="24"/>
                <w:szCs w:val="24"/>
                <w:lang w:val="sr-Cyrl-CS"/>
              </w:rPr>
            </w:pPr>
            <w:r>
              <w:rPr>
                <w:rFonts w:cs="Arial"/>
                <w:color w:val="000000" w:themeColor="text1"/>
                <w:sz w:val="24"/>
                <w:szCs w:val="24"/>
                <w:lang w:val="sr-Cyrl-CS"/>
              </w:rPr>
              <w:t xml:space="preserve">      300</w:t>
            </w:r>
          </w:p>
        </w:tc>
        <w:tc>
          <w:tcPr>
            <w:tcW w:w="2238" w:type="dxa"/>
          </w:tcPr>
          <w:p w14:paraId="299D7571" w14:textId="77777777" w:rsidR="00B670D0" w:rsidRDefault="00B670D0" w:rsidP="00D20741">
            <w:pPr>
              <w:rPr>
                <w:rFonts w:cs="Arial"/>
                <w:color w:val="000000" w:themeColor="text1"/>
                <w:sz w:val="24"/>
                <w:szCs w:val="24"/>
                <w:lang w:val="sr-Cyrl-CS"/>
              </w:rPr>
            </w:pPr>
          </w:p>
        </w:tc>
        <w:tc>
          <w:tcPr>
            <w:tcW w:w="2131" w:type="dxa"/>
          </w:tcPr>
          <w:p w14:paraId="18AF3AD5" w14:textId="77777777" w:rsidR="00B670D0" w:rsidRDefault="00B670D0" w:rsidP="00D20741">
            <w:pPr>
              <w:rPr>
                <w:rFonts w:cs="Arial"/>
                <w:color w:val="000000" w:themeColor="text1"/>
                <w:sz w:val="24"/>
                <w:szCs w:val="24"/>
                <w:lang w:val="sr-Cyrl-CS"/>
              </w:rPr>
            </w:pPr>
          </w:p>
        </w:tc>
        <w:tc>
          <w:tcPr>
            <w:tcW w:w="1817" w:type="dxa"/>
          </w:tcPr>
          <w:p w14:paraId="1570BB7F" w14:textId="77777777" w:rsidR="00B670D0" w:rsidRDefault="00B670D0" w:rsidP="00D20741">
            <w:pPr>
              <w:rPr>
                <w:rFonts w:cs="Arial"/>
                <w:color w:val="000000" w:themeColor="text1"/>
                <w:sz w:val="24"/>
                <w:szCs w:val="24"/>
                <w:lang w:val="sr-Cyrl-CS"/>
              </w:rPr>
            </w:pPr>
          </w:p>
        </w:tc>
        <w:tc>
          <w:tcPr>
            <w:tcW w:w="1817" w:type="dxa"/>
          </w:tcPr>
          <w:p w14:paraId="20D5C0DE" w14:textId="77777777" w:rsidR="00B670D0" w:rsidRDefault="00B670D0" w:rsidP="00D20741">
            <w:pPr>
              <w:rPr>
                <w:rFonts w:cs="Arial"/>
                <w:color w:val="000000" w:themeColor="text1"/>
                <w:sz w:val="24"/>
                <w:szCs w:val="24"/>
                <w:lang w:val="sr-Cyrl-CS"/>
              </w:rPr>
            </w:pPr>
          </w:p>
        </w:tc>
      </w:tr>
      <w:tr w:rsidR="00B670D0" w14:paraId="67CBB8F3" w14:textId="77777777" w:rsidTr="00B670D0">
        <w:tc>
          <w:tcPr>
            <w:tcW w:w="988" w:type="dxa"/>
          </w:tcPr>
          <w:p w14:paraId="14A3DE37" w14:textId="5F4C3007" w:rsidR="00B670D0" w:rsidRDefault="00B670D0" w:rsidP="00D20741">
            <w:pPr>
              <w:rPr>
                <w:rFonts w:cs="Arial"/>
                <w:color w:val="000000" w:themeColor="text1"/>
                <w:sz w:val="24"/>
                <w:szCs w:val="24"/>
                <w:lang w:val="sr-Cyrl-CS"/>
              </w:rPr>
            </w:pPr>
            <w:r>
              <w:rPr>
                <w:rFonts w:cs="Arial"/>
                <w:color w:val="000000" w:themeColor="text1"/>
                <w:sz w:val="24"/>
                <w:szCs w:val="24"/>
                <w:lang w:val="sr-Cyrl-CS"/>
              </w:rPr>
              <w:t>8.</w:t>
            </w:r>
          </w:p>
        </w:tc>
        <w:tc>
          <w:tcPr>
            <w:tcW w:w="3426" w:type="dxa"/>
          </w:tcPr>
          <w:p w14:paraId="6D90AAA3" w14:textId="1A12C3F9" w:rsidR="00B670D0" w:rsidRPr="00D76C6C" w:rsidRDefault="00B670D0" w:rsidP="00B670D0">
            <w:pPr>
              <w:jc w:val="center"/>
              <w:rPr>
                <w:bCs/>
                <w:lang w:val="sr-Cyrl-RS"/>
              </w:rPr>
            </w:pPr>
            <w:r w:rsidRPr="00D76C6C">
              <w:rPr>
                <w:bCs/>
              </w:rPr>
              <w:t xml:space="preserve">Monitor tip </w:t>
            </w:r>
            <w:r w:rsidRPr="00D76C6C">
              <w:rPr>
                <w:bCs/>
                <w:lang w:val="sr-Cyrl-RS"/>
              </w:rPr>
              <w:t>2</w:t>
            </w:r>
          </w:p>
        </w:tc>
        <w:tc>
          <w:tcPr>
            <w:tcW w:w="1577" w:type="dxa"/>
          </w:tcPr>
          <w:p w14:paraId="61EF1411" w14:textId="7152399D" w:rsidR="00B670D0" w:rsidRDefault="00B670D0" w:rsidP="00D20741">
            <w:pPr>
              <w:rPr>
                <w:rFonts w:cs="Arial"/>
                <w:color w:val="000000" w:themeColor="text1"/>
                <w:sz w:val="24"/>
                <w:szCs w:val="24"/>
                <w:lang w:val="sr-Cyrl-CS"/>
              </w:rPr>
            </w:pPr>
            <w:r>
              <w:rPr>
                <w:rFonts w:cs="Arial"/>
                <w:color w:val="000000" w:themeColor="text1"/>
                <w:sz w:val="24"/>
                <w:szCs w:val="24"/>
                <w:lang w:val="sr-Cyrl-CS"/>
              </w:rPr>
              <w:t xml:space="preserve">      800</w:t>
            </w:r>
          </w:p>
        </w:tc>
        <w:tc>
          <w:tcPr>
            <w:tcW w:w="2238" w:type="dxa"/>
          </w:tcPr>
          <w:p w14:paraId="2BE1BCE6" w14:textId="77777777" w:rsidR="00B670D0" w:rsidRDefault="00B670D0" w:rsidP="00D20741">
            <w:pPr>
              <w:rPr>
                <w:rFonts w:cs="Arial"/>
                <w:color w:val="000000" w:themeColor="text1"/>
                <w:sz w:val="24"/>
                <w:szCs w:val="24"/>
                <w:lang w:val="sr-Cyrl-CS"/>
              </w:rPr>
            </w:pPr>
          </w:p>
        </w:tc>
        <w:tc>
          <w:tcPr>
            <w:tcW w:w="2131" w:type="dxa"/>
          </w:tcPr>
          <w:p w14:paraId="0E188C8A" w14:textId="77777777" w:rsidR="00B670D0" w:rsidRDefault="00B670D0" w:rsidP="00D20741">
            <w:pPr>
              <w:rPr>
                <w:rFonts w:cs="Arial"/>
                <w:color w:val="000000" w:themeColor="text1"/>
                <w:sz w:val="24"/>
                <w:szCs w:val="24"/>
                <w:lang w:val="sr-Cyrl-CS"/>
              </w:rPr>
            </w:pPr>
          </w:p>
        </w:tc>
        <w:tc>
          <w:tcPr>
            <w:tcW w:w="1817" w:type="dxa"/>
          </w:tcPr>
          <w:p w14:paraId="5ED43A76" w14:textId="77777777" w:rsidR="00B670D0" w:rsidRDefault="00B670D0" w:rsidP="00D20741">
            <w:pPr>
              <w:rPr>
                <w:rFonts w:cs="Arial"/>
                <w:color w:val="000000" w:themeColor="text1"/>
                <w:sz w:val="24"/>
                <w:szCs w:val="24"/>
                <w:lang w:val="sr-Cyrl-CS"/>
              </w:rPr>
            </w:pPr>
          </w:p>
        </w:tc>
        <w:tc>
          <w:tcPr>
            <w:tcW w:w="1817" w:type="dxa"/>
          </w:tcPr>
          <w:p w14:paraId="0ED3A0C7" w14:textId="77777777" w:rsidR="00B670D0" w:rsidRDefault="00B670D0" w:rsidP="00D20741">
            <w:pPr>
              <w:rPr>
                <w:rFonts w:cs="Arial"/>
                <w:color w:val="000000" w:themeColor="text1"/>
                <w:sz w:val="24"/>
                <w:szCs w:val="24"/>
                <w:lang w:val="sr-Cyrl-CS"/>
              </w:rPr>
            </w:pPr>
          </w:p>
        </w:tc>
      </w:tr>
      <w:tr w:rsidR="00B670D0" w14:paraId="57E02EAF" w14:textId="77777777" w:rsidTr="00B670D0">
        <w:tc>
          <w:tcPr>
            <w:tcW w:w="988" w:type="dxa"/>
          </w:tcPr>
          <w:p w14:paraId="180C21CF" w14:textId="0D3B0583" w:rsidR="00B670D0" w:rsidRDefault="00B670D0" w:rsidP="00D20741">
            <w:pPr>
              <w:rPr>
                <w:rFonts w:cs="Arial"/>
                <w:color w:val="000000" w:themeColor="text1"/>
                <w:sz w:val="24"/>
                <w:szCs w:val="24"/>
                <w:lang w:val="sr-Cyrl-CS"/>
              </w:rPr>
            </w:pPr>
            <w:r>
              <w:rPr>
                <w:rFonts w:cs="Arial"/>
                <w:color w:val="000000" w:themeColor="text1"/>
                <w:sz w:val="24"/>
                <w:szCs w:val="24"/>
                <w:lang w:val="sr-Cyrl-CS"/>
              </w:rPr>
              <w:t>9.</w:t>
            </w:r>
          </w:p>
        </w:tc>
        <w:tc>
          <w:tcPr>
            <w:tcW w:w="3426" w:type="dxa"/>
          </w:tcPr>
          <w:p w14:paraId="2479B9B9" w14:textId="71843DBD" w:rsidR="00B670D0" w:rsidRPr="00D76C6C" w:rsidRDefault="00B670D0" w:rsidP="00B670D0">
            <w:pPr>
              <w:jc w:val="center"/>
              <w:rPr>
                <w:bCs/>
                <w:lang w:val="sr-Cyrl-RS"/>
              </w:rPr>
            </w:pPr>
            <w:r w:rsidRPr="00D76C6C">
              <w:rPr>
                <w:bCs/>
              </w:rPr>
              <w:t xml:space="preserve">Monitor tip </w:t>
            </w:r>
            <w:r w:rsidRPr="00D76C6C">
              <w:rPr>
                <w:bCs/>
                <w:lang w:val="sr-Cyrl-RS"/>
              </w:rPr>
              <w:t>3</w:t>
            </w:r>
          </w:p>
        </w:tc>
        <w:tc>
          <w:tcPr>
            <w:tcW w:w="1577" w:type="dxa"/>
          </w:tcPr>
          <w:p w14:paraId="6CD6B889" w14:textId="21E4C850" w:rsidR="00B670D0" w:rsidRDefault="00B670D0" w:rsidP="00D20741">
            <w:pPr>
              <w:rPr>
                <w:rFonts w:cs="Arial"/>
                <w:color w:val="000000" w:themeColor="text1"/>
                <w:sz w:val="24"/>
                <w:szCs w:val="24"/>
                <w:lang w:val="sr-Cyrl-CS"/>
              </w:rPr>
            </w:pPr>
            <w:r>
              <w:rPr>
                <w:rFonts w:cs="Arial"/>
                <w:color w:val="000000" w:themeColor="text1"/>
                <w:sz w:val="24"/>
                <w:szCs w:val="24"/>
                <w:lang w:val="sr-Cyrl-CS"/>
              </w:rPr>
              <w:t xml:space="preserve">        70</w:t>
            </w:r>
          </w:p>
        </w:tc>
        <w:tc>
          <w:tcPr>
            <w:tcW w:w="2238" w:type="dxa"/>
          </w:tcPr>
          <w:p w14:paraId="047240CE" w14:textId="77777777" w:rsidR="00B670D0" w:rsidRDefault="00B670D0" w:rsidP="00D20741">
            <w:pPr>
              <w:rPr>
                <w:rFonts w:cs="Arial"/>
                <w:color w:val="000000" w:themeColor="text1"/>
                <w:sz w:val="24"/>
                <w:szCs w:val="24"/>
                <w:lang w:val="sr-Cyrl-CS"/>
              </w:rPr>
            </w:pPr>
          </w:p>
        </w:tc>
        <w:tc>
          <w:tcPr>
            <w:tcW w:w="2131" w:type="dxa"/>
          </w:tcPr>
          <w:p w14:paraId="2E2CDB01" w14:textId="77777777" w:rsidR="00B670D0" w:rsidRDefault="00B670D0" w:rsidP="00D20741">
            <w:pPr>
              <w:rPr>
                <w:rFonts w:cs="Arial"/>
                <w:color w:val="000000" w:themeColor="text1"/>
                <w:sz w:val="24"/>
                <w:szCs w:val="24"/>
                <w:lang w:val="sr-Cyrl-CS"/>
              </w:rPr>
            </w:pPr>
          </w:p>
        </w:tc>
        <w:tc>
          <w:tcPr>
            <w:tcW w:w="1817" w:type="dxa"/>
          </w:tcPr>
          <w:p w14:paraId="09DA89BC" w14:textId="77777777" w:rsidR="00B670D0" w:rsidRDefault="00B670D0" w:rsidP="00D20741">
            <w:pPr>
              <w:rPr>
                <w:rFonts w:cs="Arial"/>
                <w:color w:val="000000" w:themeColor="text1"/>
                <w:sz w:val="24"/>
                <w:szCs w:val="24"/>
                <w:lang w:val="sr-Cyrl-CS"/>
              </w:rPr>
            </w:pPr>
          </w:p>
        </w:tc>
        <w:tc>
          <w:tcPr>
            <w:tcW w:w="1817" w:type="dxa"/>
          </w:tcPr>
          <w:p w14:paraId="1FE2B901" w14:textId="77777777" w:rsidR="00B670D0" w:rsidRDefault="00B670D0" w:rsidP="00D20741">
            <w:pPr>
              <w:rPr>
                <w:rFonts w:cs="Arial"/>
                <w:color w:val="000000" w:themeColor="text1"/>
                <w:sz w:val="24"/>
                <w:szCs w:val="24"/>
                <w:lang w:val="sr-Cyrl-CS"/>
              </w:rPr>
            </w:pPr>
          </w:p>
        </w:tc>
      </w:tr>
      <w:tr w:rsidR="00B670D0" w14:paraId="7FB4629B" w14:textId="77777777" w:rsidTr="00B670D0">
        <w:tc>
          <w:tcPr>
            <w:tcW w:w="988" w:type="dxa"/>
          </w:tcPr>
          <w:p w14:paraId="3874B502" w14:textId="349DD1A9" w:rsidR="00B670D0" w:rsidRDefault="00B670D0" w:rsidP="00D20741">
            <w:pPr>
              <w:rPr>
                <w:rFonts w:cs="Arial"/>
                <w:color w:val="000000" w:themeColor="text1"/>
                <w:sz w:val="24"/>
                <w:szCs w:val="24"/>
                <w:lang w:val="sr-Cyrl-CS"/>
              </w:rPr>
            </w:pPr>
            <w:r>
              <w:rPr>
                <w:rFonts w:cs="Arial"/>
                <w:color w:val="000000" w:themeColor="text1"/>
                <w:sz w:val="24"/>
                <w:szCs w:val="24"/>
                <w:lang w:val="sr-Cyrl-CS"/>
              </w:rPr>
              <w:t>10.</w:t>
            </w:r>
          </w:p>
        </w:tc>
        <w:tc>
          <w:tcPr>
            <w:tcW w:w="3426" w:type="dxa"/>
          </w:tcPr>
          <w:p w14:paraId="7050D31C" w14:textId="48836E56" w:rsidR="00B670D0" w:rsidRPr="00D76C6C" w:rsidRDefault="00B670D0" w:rsidP="00B670D0">
            <w:pPr>
              <w:jc w:val="center"/>
              <w:rPr>
                <w:bCs/>
              </w:rPr>
            </w:pPr>
            <w:r w:rsidRPr="00D76C6C">
              <w:rPr>
                <w:bCs/>
              </w:rPr>
              <w:t>Tablet tip 1</w:t>
            </w:r>
          </w:p>
        </w:tc>
        <w:tc>
          <w:tcPr>
            <w:tcW w:w="1577" w:type="dxa"/>
          </w:tcPr>
          <w:p w14:paraId="67BFBAA7" w14:textId="5A1BE51E" w:rsidR="00B670D0" w:rsidRDefault="00B670D0" w:rsidP="00D20741">
            <w:pPr>
              <w:rPr>
                <w:rFonts w:cs="Arial"/>
                <w:color w:val="000000" w:themeColor="text1"/>
                <w:sz w:val="24"/>
                <w:szCs w:val="24"/>
                <w:lang w:val="sr-Cyrl-CS"/>
              </w:rPr>
            </w:pPr>
            <w:r>
              <w:rPr>
                <w:rFonts w:cs="Arial"/>
                <w:color w:val="000000" w:themeColor="text1"/>
                <w:sz w:val="24"/>
                <w:szCs w:val="24"/>
                <w:lang w:val="sr-Cyrl-CS"/>
              </w:rPr>
              <w:t xml:space="preserve">        50</w:t>
            </w:r>
          </w:p>
        </w:tc>
        <w:tc>
          <w:tcPr>
            <w:tcW w:w="2238" w:type="dxa"/>
          </w:tcPr>
          <w:p w14:paraId="41687EA5" w14:textId="77777777" w:rsidR="00B670D0" w:rsidRDefault="00B670D0" w:rsidP="00D20741">
            <w:pPr>
              <w:rPr>
                <w:rFonts w:cs="Arial"/>
                <w:color w:val="000000" w:themeColor="text1"/>
                <w:sz w:val="24"/>
                <w:szCs w:val="24"/>
                <w:lang w:val="sr-Cyrl-CS"/>
              </w:rPr>
            </w:pPr>
          </w:p>
        </w:tc>
        <w:tc>
          <w:tcPr>
            <w:tcW w:w="2131" w:type="dxa"/>
          </w:tcPr>
          <w:p w14:paraId="60CF61F2" w14:textId="77777777" w:rsidR="00B670D0" w:rsidRDefault="00B670D0" w:rsidP="00D20741">
            <w:pPr>
              <w:rPr>
                <w:rFonts w:cs="Arial"/>
                <w:color w:val="000000" w:themeColor="text1"/>
                <w:sz w:val="24"/>
                <w:szCs w:val="24"/>
                <w:lang w:val="sr-Cyrl-CS"/>
              </w:rPr>
            </w:pPr>
          </w:p>
        </w:tc>
        <w:tc>
          <w:tcPr>
            <w:tcW w:w="1817" w:type="dxa"/>
          </w:tcPr>
          <w:p w14:paraId="0EED713C" w14:textId="77777777" w:rsidR="00B670D0" w:rsidRDefault="00B670D0" w:rsidP="00D20741">
            <w:pPr>
              <w:rPr>
                <w:rFonts w:cs="Arial"/>
                <w:color w:val="000000" w:themeColor="text1"/>
                <w:sz w:val="24"/>
                <w:szCs w:val="24"/>
                <w:lang w:val="sr-Cyrl-CS"/>
              </w:rPr>
            </w:pPr>
          </w:p>
        </w:tc>
        <w:tc>
          <w:tcPr>
            <w:tcW w:w="1817" w:type="dxa"/>
          </w:tcPr>
          <w:p w14:paraId="461DC8FD" w14:textId="77777777" w:rsidR="00B670D0" w:rsidRDefault="00B670D0" w:rsidP="00D20741">
            <w:pPr>
              <w:rPr>
                <w:rFonts w:cs="Arial"/>
                <w:color w:val="000000" w:themeColor="text1"/>
                <w:sz w:val="24"/>
                <w:szCs w:val="24"/>
                <w:lang w:val="sr-Cyrl-CS"/>
              </w:rPr>
            </w:pPr>
          </w:p>
        </w:tc>
      </w:tr>
    </w:tbl>
    <w:p w14:paraId="1778DD3A" w14:textId="77777777" w:rsidR="00D20741" w:rsidRPr="002C2C4F" w:rsidRDefault="00D20741" w:rsidP="00D20741">
      <w:pPr>
        <w:rPr>
          <w:rFonts w:cs="Arial"/>
          <w:color w:val="000000" w:themeColor="text1"/>
          <w:sz w:val="24"/>
          <w:szCs w:val="24"/>
          <w:lang w:val="sr-Cyrl-CS"/>
        </w:rPr>
      </w:pPr>
    </w:p>
    <w:p w14:paraId="12CBBE7C" w14:textId="77777777" w:rsidR="00D20741" w:rsidRPr="002C2C4F" w:rsidRDefault="00D20741" w:rsidP="00D20741">
      <w:pPr>
        <w:rPr>
          <w:rFonts w:cs="Arial"/>
          <w:color w:val="000000" w:themeColor="text1"/>
          <w:sz w:val="24"/>
          <w:szCs w:val="24"/>
        </w:rPr>
      </w:pPr>
    </w:p>
    <w:tbl>
      <w:tblPr>
        <w:tblpPr w:leftFromText="141" w:rightFromText="141" w:vertAnchor="text" w:horzAnchor="margin" w:tblpY="281"/>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6030"/>
      </w:tblGrid>
      <w:tr w:rsidR="00203E18" w:rsidRPr="002C2C4F" w14:paraId="5CEE7363" w14:textId="77777777" w:rsidTr="00D20741">
        <w:trPr>
          <w:trHeight w:val="418"/>
        </w:trPr>
        <w:tc>
          <w:tcPr>
            <w:tcW w:w="568" w:type="dxa"/>
            <w:vAlign w:val="center"/>
          </w:tcPr>
          <w:p w14:paraId="2D57484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087DA717" w14:textId="4ABBA572"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w:t>
            </w:r>
            <w:r w:rsidR="00D76C6C">
              <w:rPr>
                <w:rFonts w:cs="Arial"/>
                <w:color w:val="000000" w:themeColor="text1"/>
                <w:sz w:val="24"/>
                <w:szCs w:val="24"/>
              </w:rPr>
              <w:t>ОНУЂЕНА ЦЕНА  без ПДВ динара</w:t>
            </w:r>
          </w:p>
        </w:tc>
        <w:tc>
          <w:tcPr>
            <w:tcW w:w="6030" w:type="dxa"/>
          </w:tcPr>
          <w:p w14:paraId="577FCD29" w14:textId="77777777" w:rsidR="00D20741" w:rsidRPr="002C2C4F" w:rsidRDefault="00D20741" w:rsidP="00D20741">
            <w:pPr>
              <w:rPr>
                <w:rFonts w:cs="Arial"/>
                <w:color w:val="000000" w:themeColor="text1"/>
                <w:sz w:val="24"/>
                <w:szCs w:val="24"/>
              </w:rPr>
            </w:pPr>
          </w:p>
        </w:tc>
      </w:tr>
      <w:tr w:rsidR="00203E18" w:rsidRPr="002C2C4F" w14:paraId="663FE7C7" w14:textId="77777777" w:rsidTr="00D20741">
        <w:trPr>
          <w:trHeight w:val="610"/>
        </w:trPr>
        <w:tc>
          <w:tcPr>
            <w:tcW w:w="568" w:type="dxa"/>
            <w:tcBorders>
              <w:bottom w:val="single" w:sz="4" w:space="0" w:color="auto"/>
            </w:tcBorders>
            <w:vAlign w:val="center"/>
          </w:tcPr>
          <w:p w14:paraId="42CD8078"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60C65DD3" w14:textId="25F25024" w:rsidR="00D20741" w:rsidRPr="002C2C4F" w:rsidRDefault="00D76C6C" w:rsidP="00D20741">
            <w:pPr>
              <w:rPr>
                <w:rFonts w:cs="Arial"/>
                <w:color w:val="000000" w:themeColor="text1"/>
                <w:sz w:val="24"/>
                <w:szCs w:val="24"/>
              </w:rPr>
            </w:pPr>
            <w:r>
              <w:rPr>
                <w:rFonts w:cs="Arial"/>
                <w:color w:val="000000" w:themeColor="text1"/>
                <w:sz w:val="24"/>
                <w:szCs w:val="24"/>
              </w:rPr>
              <w:t>УКУПАН ИЗНОС  ПДВ динара</w:t>
            </w:r>
          </w:p>
        </w:tc>
        <w:tc>
          <w:tcPr>
            <w:tcW w:w="6030" w:type="dxa"/>
            <w:tcBorders>
              <w:bottom w:val="single" w:sz="4" w:space="0" w:color="auto"/>
              <w:right w:val="single" w:sz="4" w:space="0" w:color="auto"/>
            </w:tcBorders>
          </w:tcPr>
          <w:p w14:paraId="350A4683" w14:textId="77777777" w:rsidR="00D20741" w:rsidRPr="002C2C4F" w:rsidRDefault="00D20741" w:rsidP="00D20741">
            <w:pPr>
              <w:rPr>
                <w:rFonts w:cs="Arial"/>
                <w:color w:val="000000" w:themeColor="text1"/>
                <w:sz w:val="24"/>
                <w:szCs w:val="24"/>
              </w:rPr>
            </w:pPr>
          </w:p>
        </w:tc>
      </w:tr>
      <w:tr w:rsidR="00203E18" w:rsidRPr="002C2C4F" w14:paraId="53EE17E6" w14:textId="77777777" w:rsidTr="00D20741">
        <w:trPr>
          <w:trHeight w:val="562"/>
        </w:trPr>
        <w:tc>
          <w:tcPr>
            <w:tcW w:w="568" w:type="dxa"/>
            <w:tcBorders>
              <w:bottom w:val="single" w:sz="4" w:space="0" w:color="auto"/>
            </w:tcBorders>
            <w:vAlign w:val="center"/>
          </w:tcPr>
          <w:p w14:paraId="3CABB57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225DF0A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14:paraId="08E5D64B" w14:textId="094279FB" w:rsidR="00D20741" w:rsidRPr="002C2C4F" w:rsidRDefault="00D20741" w:rsidP="00D20741">
            <w:pPr>
              <w:rPr>
                <w:rFonts w:cs="Arial"/>
                <w:color w:val="000000" w:themeColor="text1"/>
                <w:sz w:val="24"/>
                <w:szCs w:val="24"/>
              </w:rPr>
            </w:pPr>
          </w:p>
        </w:tc>
        <w:tc>
          <w:tcPr>
            <w:tcW w:w="6030" w:type="dxa"/>
            <w:tcBorders>
              <w:bottom w:val="single" w:sz="4" w:space="0" w:color="auto"/>
              <w:right w:val="single" w:sz="4" w:space="0" w:color="auto"/>
            </w:tcBorders>
          </w:tcPr>
          <w:p w14:paraId="745AA162" w14:textId="77777777" w:rsidR="00D20741" w:rsidRPr="002C2C4F" w:rsidRDefault="00D20741" w:rsidP="00D20741">
            <w:pPr>
              <w:rPr>
                <w:rFonts w:cs="Arial"/>
                <w:color w:val="000000" w:themeColor="text1"/>
                <w:sz w:val="24"/>
                <w:szCs w:val="24"/>
              </w:rPr>
            </w:pPr>
          </w:p>
        </w:tc>
      </w:tr>
    </w:tbl>
    <w:p w14:paraId="7017B096" w14:textId="77777777" w:rsidR="00D20741" w:rsidRPr="002C2C4F" w:rsidRDefault="00D20741" w:rsidP="00D20741">
      <w:pPr>
        <w:rPr>
          <w:rFonts w:eastAsia="Arial Unicode MS" w:cs="Arial"/>
          <w:color w:val="000000" w:themeColor="text1"/>
          <w:sz w:val="24"/>
          <w:szCs w:val="24"/>
        </w:rPr>
      </w:pPr>
    </w:p>
    <w:p w14:paraId="57DE691F" w14:textId="77777777" w:rsidR="00D20741" w:rsidRPr="002C2C4F" w:rsidRDefault="00D20741" w:rsidP="00D20741">
      <w:pPr>
        <w:rPr>
          <w:rFonts w:eastAsia="Arial Unicode MS" w:cs="Arial"/>
          <w:color w:val="000000" w:themeColor="text1"/>
          <w:sz w:val="24"/>
          <w:szCs w:val="24"/>
        </w:rPr>
      </w:pPr>
    </w:p>
    <w:tbl>
      <w:tblPr>
        <w:tblW w:w="148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030"/>
      </w:tblGrid>
      <w:tr w:rsidR="00203E18" w:rsidRPr="002C2C4F" w14:paraId="6079A57F" w14:textId="77777777" w:rsidTr="00D20741">
        <w:trPr>
          <w:trHeight w:val="568"/>
        </w:trPr>
        <w:tc>
          <w:tcPr>
            <w:tcW w:w="3382" w:type="dxa"/>
            <w:vMerge w:val="restart"/>
            <w:shd w:val="clear" w:color="auto" w:fill="auto"/>
            <w:vAlign w:val="center"/>
          </w:tcPr>
          <w:p w14:paraId="0A73A33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1148CCA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30E0A09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6030" w:type="dxa"/>
          </w:tcPr>
          <w:p w14:paraId="347DFDAD" w14:textId="18B06702" w:rsidR="00D20741" w:rsidRPr="002C2C4F" w:rsidRDefault="00D20741" w:rsidP="00D76C6C">
            <w:pPr>
              <w:rPr>
                <w:rFonts w:cs="Arial"/>
                <w:color w:val="000000" w:themeColor="text1"/>
                <w:sz w:val="24"/>
                <w:szCs w:val="24"/>
              </w:rPr>
            </w:pPr>
            <w:r w:rsidRPr="002C2C4F">
              <w:rPr>
                <w:rFonts w:cs="Arial"/>
                <w:color w:val="000000" w:themeColor="text1"/>
                <w:sz w:val="24"/>
                <w:szCs w:val="24"/>
              </w:rPr>
              <w:t>динара</w:t>
            </w:r>
          </w:p>
        </w:tc>
      </w:tr>
      <w:tr w:rsidR="00203E18" w:rsidRPr="002C2C4F" w14:paraId="21EA2334" w14:textId="77777777" w:rsidTr="00D20741">
        <w:trPr>
          <w:trHeight w:val="525"/>
        </w:trPr>
        <w:tc>
          <w:tcPr>
            <w:tcW w:w="3382" w:type="dxa"/>
            <w:vMerge/>
            <w:shd w:val="clear" w:color="auto" w:fill="auto"/>
          </w:tcPr>
          <w:p w14:paraId="35CED633"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5AFC2CE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6030" w:type="dxa"/>
          </w:tcPr>
          <w:p w14:paraId="17548E77" w14:textId="2204E902" w:rsidR="00D20741" w:rsidRPr="002C2C4F" w:rsidRDefault="00D20741" w:rsidP="00D76C6C">
            <w:pPr>
              <w:rPr>
                <w:rFonts w:cs="Arial"/>
                <w:color w:val="000000" w:themeColor="text1"/>
                <w:sz w:val="24"/>
                <w:szCs w:val="24"/>
              </w:rPr>
            </w:pPr>
            <w:r w:rsidRPr="002C2C4F">
              <w:rPr>
                <w:rFonts w:cs="Arial"/>
                <w:color w:val="000000" w:themeColor="text1"/>
                <w:sz w:val="24"/>
                <w:szCs w:val="24"/>
              </w:rPr>
              <w:t>динара</w:t>
            </w:r>
          </w:p>
        </w:tc>
      </w:tr>
      <w:tr w:rsidR="00D20741" w:rsidRPr="002C2C4F" w14:paraId="39A4AD9C" w14:textId="77777777" w:rsidTr="00D20741">
        <w:trPr>
          <w:trHeight w:val="534"/>
        </w:trPr>
        <w:tc>
          <w:tcPr>
            <w:tcW w:w="3382" w:type="dxa"/>
            <w:vMerge/>
            <w:shd w:val="clear" w:color="auto" w:fill="auto"/>
          </w:tcPr>
          <w:p w14:paraId="2E554FAB"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19DE1B6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6030" w:type="dxa"/>
          </w:tcPr>
          <w:p w14:paraId="78CF094C" w14:textId="20235F21" w:rsidR="00D20741" w:rsidRPr="002C2C4F" w:rsidRDefault="00D76C6C" w:rsidP="00D76C6C">
            <w:pPr>
              <w:rPr>
                <w:rFonts w:cs="Arial"/>
                <w:color w:val="000000" w:themeColor="text1"/>
                <w:sz w:val="24"/>
                <w:szCs w:val="24"/>
              </w:rPr>
            </w:pPr>
            <w:r>
              <w:rPr>
                <w:rFonts w:cs="Arial"/>
                <w:color w:val="000000" w:themeColor="text1"/>
                <w:sz w:val="24"/>
                <w:szCs w:val="24"/>
              </w:rPr>
              <w:t>динара</w:t>
            </w:r>
          </w:p>
        </w:tc>
      </w:tr>
    </w:tbl>
    <w:p w14:paraId="7DA4FD07"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203E18" w:rsidRPr="002C2C4F" w14:paraId="30E362BB" w14:textId="77777777" w:rsidTr="00D20741">
        <w:trPr>
          <w:jc w:val="center"/>
        </w:trPr>
        <w:tc>
          <w:tcPr>
            <w:tcW w:w="3882" w:type="dxa"/>
          </w:tcPr>
          <w:p w14:paraId="3D8C010F"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3F117EAE" w14:textId="77777777" w:rsidR="00D20741" w:rsidRPr="002C2C4F" w:rsidRDefault="00D20741" w:rsidP="00D20741">
            <w:pPr>
              <w:rPr>
                <w:rFonts w:cs="Arial"/>
                <w:color w:val="000000" w:themeColor="text1"/>
                <w:sz w:val="24"/>
                <w:szCs w:val="24"/>
              </w:rPr>
            </w:pPr>
          </w:p>
        </w:tc>
        <w:tc>
          <w:tcPr>
            <w:tcW w:w="4022" w:type="dxa"/>
          </w:tcPr>
          <w:p w14:paraId="1D35B81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203E18" w:rsidRPr="002C2C4F" w14:paraId="4A29C6C5" w14:textId="77777777" w:rsidTr="00D20741">
        <w:trPr>
          <w:jc w:val="center"/>
        </w:trPr>
        <w:tc>
          <w:tcPr>
            <w:tcW w:w="3882" w:type="dxa"/>
          </w:tcPr>
          <w:p w14:paraId="1E4F71C2" w14:textId="77777777" w:rsidR="00D20741" w:rsidRPr="002C2C4F" w:rsidRDefault="00D20741" w:rsidP="00D20741">
            <w:pPr>
              <w:rPr>
                <w:rFonts w:cs="Arial"/>
                <w:color w:val="000000" w:themeColor="text1"/>
                <w:sz w:val="24"/>
                <w:szCs w:val="24"/>
              </w:rPr>
            </w:pPr>
          </w:p>
        </w:tc>
        <w:tc>
          <w:tcPr>
            <w:tcW w:w="2127" w:type="dxa"/>
          </w:tcPr>
          <w:p w14:paraId="68CBE070"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706E1508" w14:textId="77777777" w:rsidR="00D20741" w:rsidRPr="002C2C4F" w:rsidRDefault="00D20741" w:rsidP="00D20741">
            <w:pPr>
              <w:rPr>
                <w:rFonts w:cs="Arial"/>
                <w:color w:val="000000" w:themeColor="text1"/>
                <w:sz w:val="24"/>
                <w:szCs w:val="24"/>
              </w:rPr>
            </w:pPr>
          </w:p>
        </w:tc>
      </w:tr>
      <w:tr w:rsidR="00203E18" w:rsidRPr="002C2C4F" w14:paraId="19C84E15" w14:textId="77777777" w:rsidTr="00D20741">
        <w:trPr>
          <w:jc w:val="center"/>
        </w:trPr>
        <w:tc>
          <w:tcPr>
            <w:tcW w:w="3882" w:type="dxa"/>
            <w:tcBorders>
              <w:bottom w:val="single" w:sz="4" w:space="0" w:color="auto"/>
            </w:tcBorders>
          </w:tcPr>
          <w:p w14:paraId="3FBB5EF0" w14:textId="77777777" w:rsidR="00D20741" w:rsidRPr="002C2C4F" w:rsidRDefault="00D20741" w:rsidP="00D20741">
            <w:pPr>
              <w:rPr>
                <w:rFonts w:cs="Arial"/>
                <w:color w:val="000000" w:themeColor="text1"/>
                <w:sz w:val="24"/>
                <w:szCs w:val="24"/>
              </w:rPr>
            </w:pPr>
          </w:p>
        </w:tc>
        <w:tc>
          <w:tcPr>
            <w:tcW w:w="2127" w:type="dxa"/>
          </w:tcPr>
          <w:p w14:paraId="12360232"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3CFEE5F2" w14:textId="77777777" w:rsidR="00D20741" w:rsidRPr="002C2C4F" w:rsidRDefault="00D20741" w:rsidP="00D20741">
            <w:pPr>
              <w:rPr>
                <w:rFonts w:cs="Arial"/>
                <w:color w:val="000000" w:themeColor="text1"/>
                <w:sz w:val="24"/>
                <w:szCs w:val="24"/>
              </w:rPr>
            </w:pPr>
          </w:p>
        </w:tc>
      </w:tr>
      <w:tr w:rsidR="00203E18" w:rsidRPr="002C2C4F" w14:paraId="5984AEF1" w14:textId="77777777" w:rsidTr="00D20741">
        <w:trPr>
          <w:trHeight w:val="389"/>
          <w:jc w:val="center"/>
        </w:trPr>
        <w:tc>
          <w:tcPr>
            <w:tcW w:w="3882" w:type="dxa"/>
            <w:tcBorders>
              <w:top w:val="single" w:sz="4" w:space="0" w:color="auto"/>
            </w:tcBorders>
          </w:tcPr>
          <w:p w14:paraId="346834F3" w14:textId="77777777" w:rsidR="00D20741" w:rsidRPr="002C2C4F" w:rsidRDefault="00D20741" w:rsidP="00D20741">
            <w:pPr>
              <w:rPr>
                <w:rFonts w:cs="Arial"/>
                <w:color w:val="000000" w:themeColor="text1"/>
                <w:sz w:val="24"/>
                <w:szCs w:val="24"/>
              </w:rPr>
            </w:pPr>
          </w:p>
        </w:tc>
        <w:tc>
          <w:tcPr>
            <w:tcW w:w="2127" w:type="dxa"/>
          </w:tcPr>
          <w:p w14:paraId="1CC42665"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2C01BB8C" w14:textId="77777777" w:rsidR="00D20741" w:rsidRPr="002C2C4F" w:rsidRDefault="00D20741" w:rsidP="00D20741">
            <w:pPr>
              <w:rPr>
                <w:rFonts w:cs="Arial"/>
                <w:color w:val="000000" w:themeColor="text1"/>
                <w:sz w:val="24"/>
                <w:szCs w:val="24"/>
              </w:rPr>
            </w:pPr>
          </w:p>
        </w:tc>
      </w:tr>
    </w:tbl>
    <w:p w14:paraId="52383F8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52E9C7B4"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6D9F1DED"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0C4C0FA0" w14:textId="77777777" w:rsidR="00D20741" w:rsidRPr="002C2C4F" w:rsidRDefault="00D20741" w:rsidP="00D20741">
      <w:pPr>
        <w:rPr>
          <w:rFonts w:cs="Arial"/>
          <w:color w:val="000000" w:themeColor="text1"/>
          <w:sz w:val="24"/>
          <w:szCs w:val="24"/>
        </w:rPr>
      </w:pPr>
    </w:p>
    <w:p w14:paraId="5D0030C9" w14:textId="415EAEB1" w:rsidR="00D20741" w:rsidRDefault="00D20741" w:rsidP="00D20741">
      <w:pPr>
        <w:rPr>
          <w:rFonts w:cs="Arial"/>
          <w:color w:val="000000" w:themeColor="text1"/>
          <w:sz w:val="24"/>
          <w:szCs w:val="24"/>
        </w:rPr>
      </w:pPr>
    </w:p>
    <w:p w14:paraId="68608C3F" w14:textId="35DACF3C" w:rsidR="003B0D45" w:rsidRDefault="003B0D45" w:rsidP="00D20741">
      <w:pPr>
        <w:rPr>
          <w:rFonts w:cs="Arial"/>
          <w:color w:val="000000" w:themeColor="text1"/>
          <w:sz w:val="24"/>
          <w:szCs w:val="24"/>
        </w:rPr>
      </w:pPr>
    </w:p>
    <w:p w14:paraId="264D00D2" w14:textId="2CAA74D2" w:rsidR="003B0D45" w:rsidRDefault="003B0D45" w:rsidP="00D20741">
      <w:pPr>
        <w:rPr>
          <w:rFonts w:cs="Arial"/>
          <w:color w:val="000000" w:themeColor="text1"/>
          <w:sz w:val="24"/>
          <w:szCs w:val="24"/>
        </w:rPr>
      </w:pPr>
    </w:p>
    <w:p w14:paraId="22507947" w14:textId="49B0976D" w:rsidR="003B0D45" w:rsidRDefault="003B0D45" w:rsidP="00D20741">
      <w:pPr>
        <w:rPr>
          <w:rFonts w:cs="Arial"/>
          <w:color w:val="000000" w:themeColor="text1"/>
          <w:sz w:val="24"/>
          <w:szCs w:val="24"/>
        </w:rPr>
      </w:pPr>
    </w:p>
    <w:p w14:paraId="16AE1C46" w14:textId="51053099" w:rsidR="003B0D45" w:rsidRDefault="003B0D45" w:rsidP="00D20741">
      <w:pPr>
        <w:rPr>
          <w:rFonts w:cs="Arial"/>
          <w:color w:val="000000" w:themeColor="text1"/>
          <w:sz w:val="24"/>
          <w:szCs w:val="24"/>
        </w:rPr>
      </w:pPr>
    </w:p>
    <w:p w14:paraId="4F262FA1" w14:textId="510924A9" w:rsidR="003B0D45" w:rsidRDefault="003B0D45" w:rsidP="00D20741">
      <w:pPr>
        <w:rPr>
          <w:rFonts w:cs="Arial"/>
          <w:color w:val="000000" w:themeColor="text1"/>
          <w:sz w:val="24"/>
          <w:szCs w:val="24"/>
        </w:rPr>
      </w:pPr>
    </w:p>
    <w:p w14:paraId="66D038FD" w14:textId="647C8DD7" w:rsidR="003B0D45" w:rsidRDefault="003B0D45" w:rsidP="00D20741">
      <w:pPr>
        <w:rPr>
          <w:rFonts w:cs="Arial"/>
          <w:color w:val="000000" w:themeColor="text1"/>
          <w:sz w:val="24"/>
          <w:szCs w:val="24"/>
        </w:rPr>
      </w:pPr>
    </w:p>
    <w:p w14:paraId="195A5E0E" w14:textId="4480C9D6" w:rsidR="003B0D45" w:rsidRDefault="003B0D45" w:rsidP="00D20741">
      <w:pPr>
        <w:rPr>
          <w:rFonts w:cs="Arial"/>
          <w:color w:val="000000" w:themeColor="text1"/>
          <w:sz w:val="24"/>
          <w:szCs w:val="24"/>
        </w:rPr>
      </w:pPr>
    </w:p>
    <w:p w14:paraId="1BCBE053" w14:textId="2F499B35" w:rsidR="003B0D45" w:rsidRDefault="003B0D45" w:rsidP="00D20741">
      <w:pPr>
        <w:rPr>
          <w:rFonts w:cs="Arial"/>
          <w:color w:val="000000" w:themeColor="text1"/>
          <w:sz w:val="24"/>
          <w:szCs w:val="24"/>
        </w:rPr>
      </w:pPr>
    </w:p>
    <w:p w14:paraId="35D416A6" w14:textId="67AF495F" w:rsidR="003B0D45" w:rsidRDefault="003B0D45" w:rsidP="00D20741">
      <w:pPr>
        <w:rPr>
          <w:rFonts w:cs="Arial"/>
          <w:color w:val="000000" w:themeColor="text1"/>
          <w:sz w:val="24"/>
          <w:szCs w:val="24"/>
        </w:rPr>
      </w:pPr>
    </w:p>
    <w:p w14:paraId="4A9EA146" w14:textId="510D8833" w:rsidR="003B0D45" w:rsidRDefault="003B0D45" w:rsidP="00D20741">
      <w:pPr>
        <w:rPr>
          <w:rFonts w:cs="Arial"/>
          <w:color w:val="000000" w:themeColor="text1"/>
          <w:sz w:val="24"/>
          <w:szCs w:val="24"/>
        </w:rPr>
      </w:pPr>
    </w:p>
    <w:p w14:paraId="0F2EF68E" w14:textId="0354A457" w:rsidR="003B0D45" w:rsidRDefault="003B0D45" w:rsidP="00D20741">
      <w:pPr>
        <w:rPr>
          <w:rFonts w:cs="Arial"/>
          <w:color w:val="000000" w:themeColor="text1"/>
          <w:sz w:val="24"/>
          <w:szCs w:val="24"/>
        </w:rPr>
      </w:pPr>
    </w:p>
    <w:p w14:paraId="61315D38" w14:textId="4C0BF0DF" w:rsidR="003B0D45" w:rsidRDefault="003B0D45" w:rsidP="00D20741">
      <w:pPr>
        <w:rPr>
          <w:rFonts w:cs="Arial"/>
          <w:color w:val="000000" w:themeColor="text1"/>
          <w:sz w:val="24"/>
          <w:szCs w:val="24"/>
        </w:rPr>
      </w:pPr>
    </w:p>
    <w:p w14:paraId="012487BD" w14:textId="0E87AEC0" w:rsidR="003B0D45" w:rsidRDefault="003B0D45" w:rsidP="00D20741">
      <w:pPr>
        <w:rPr>
          <w:rFonts w:cs="Arial"/>
          <w:color w:val="000000" w:themeColor="text1"/>
          <w:sz w:val="24"/>
          <w:szCs w:val="24"/>
        </w:rPr>
      </w:pPr>
    </w:p>
    <w:p w14:paraId="0647B23A" w14:textId="5DBD5D83" w:rsidR="003B0D45" w:rsidRDefault="003B0D45" w:rsidP="00D20741">
      <w:pPr>
        <w:rPr>
          <w:rFonts w:cs="Arial"/>
          <w:color w:val="000000" w:themeColor="text1"/>
          <w:sz w:val="24"/>
          <w:szCs w:val="24"/>
        </w:rPr>
      </w:pPr>
    </w:p>
    <w:p w14:paraId="44B950B8" w14:textId="42EB669A" w:rsidR="003B0D45" w:rsidRDefault="003B0D45" w:rsidP="00D20741">
      <w:pPr>
        <w:rPr>
          <w:rFonts w:cs="Arial"/>
          <w:color w:val="000000" w:themeColor="text1"/>
          <w:sz w:val="24"/>
          <w:szCs w:val="24"/>
        </w:rPr>
      </w:pPr>
    </w:p>
    <w:p w14:paraId="5BCBF929" w14:textId="15349942" w:rsidR="003B0D45" w:rsidRDefault="003B0D45" w:rsidP="00D20741">
      <w:pPr>
        <w:rPr>
          <w:rFonts w:cs="Arial"/>
          <w:color w:val="000000" w:themeColor="text1"/>
          <w:sz w:val="24"/>
          <w:szCs w:val="24"/>
        </w:rPr>
      </w:pPr>
    </w:p>
    <w:p w14:paraId="1DE8385E" w14:textId="41C3A6E3" w:rsidR="003B0D45" w:rsidRPr="00C37957" w:rsidRDefault="00C37957" w:rsidP="00C37957">
      <w:pPr>
        <w:jc w:val="right"/>
        <w:rPr>
          <w:rFonts w:cs="Arial"/>
          <w:color w:val="000000" w:themeColor="text1"/>
          <w:sz w:val="24"/>
          <w:szCs w:val="24"/>
          <w:lang w:val="sr-Cyrl-RS"/>
        </w:rPr>
      </w:pPr>
      <w:r>
        <w:rPr>
          <w:rFonts w:cs="Arial"/>
          <w:color w:val="000000" w:themeColor="text1"/>
          <w:sz w:val="24"/>
          <w:szCs w:val="24"/>
          <w:lang w:val="sr-Cyrl-RS"/>
        </w:rPr>
        <w:lastRenderedPageBreak/>
        <w:t>Образац 2.</w:t>
      </w:r>
    </w:p>
    <w:p w14:paraId="5F8F7E19" w14:textId="46CF5AE7" w:rsidR="003B0D45" w:rsidRDefault="003B0D45" w:rsidP="00D20741">
      <w:pPr>
        <w:rPr>
          <w:rFonts w:cs="Arial"/>
          <w:color w:val="000000" w:themeColor="text1"/>
          <w:sz w:val="24"/>
          <w:szCs w:val="24"/>
        </w:rPr>
      </w:pPr>
    </w:p>
    <w:p w14:paraId="1BDF396B" w14:textId="251FA84B" w:rsidR="003B0D45" w:rsidRPr="00C37957" w:rsidRDefault="00C37957" w:rsidP="00C37957">
      <w:pPr>
        <w:jc w:val="center"/>
        <w:rPr>
          <w:rFonts w:cs="Arial"/>
          <w:b/>
          <w:color w:val="000000" w:themeColor="text1"/>
          <w:sz w:val="24"/>
          <w:szCs w:val="24"/>
          <w:lang w:val="sr-Cyrl-RS"/>
        </w:rPr>
      </w:pPr>
      <w:r w:rsidRPr="00C37957">
        <w:rPr>
          <w:rFonts w:cs="Arial"/>
          <w:b/>
          <w:color w:val="000000" w:themeColor="text1"/>
          <w:sz w:val="24"/>
          <w:szCs w:val="24"/>
          <w:lang w:val="sr-Cyrl-RS"/>
        </w:rPr>
        <w:t>ОБРАЗАЦ СТРУКТУРЕ ЦЕНЕ</w:t>
      </w:r>
    </w:p>
    <w:p w14:paraId="5128B5CE" w14:textId="77777777" w:rsidR="003B0D45" w:rsidRPr="002C2C4F" w:rsidRDefault="003B0D45" w:rsidP="00D20741">
      <w:pPr>
        <w:rPr>
          <w:rFonts w:cs="Arial"/>
          <w:color w:val="000000" w:themeColor="text1"/>
          <w:sz w:val="24"/>
          <w:szCs w:val="24"/>
        </w:rPr>
      </w:pPr>
    </w:p>
    <w:p w14:paraId="6B5C69AE" w14:textId="77777777" w:rsidR="00D20741" w:rsidRPr="002C2C4F" w:rsidRDefault="00D20741" w:rsidP="00D20741">
      <w:pPr>
        <w:rPr>
          <w:rFonts w:cs="Arial"/>
          <w:color w:val="000000" w:themeColor="text1"/>
          <w:sz w:val="24"/>
          <w:szCs w:val="24"/>
        </w:rPr>
      </w:pPr>
    </w:p>
    <w:p w14:paraId="534F302C" w14:textId="7EF207FE" w:rsidR="00D20741" w:rsidRPr="002C2C4F" w:rsidRDefault="00C37957" w:rsidP="00C37957">
      <w:pPr>
        <w:rPr>
          <w:rFonts w:cs="Arial"/>
          <w:color w:val="000000" w:themeColor="text1"/>
          <w:sz w:val="24"/>
          <w:szCs w:val="24"/>
        </w:rPr>
      </w:pPr>
      <w:r>
        <w:rPr>
          <w:rFonts w:cs="Arial"/>
          <w:color w:val="000000" w:themeColor="text1"/>
          <w:sz w:val="24"/>
          <w:szCs w:val="24"/>
        </w:rPr>
        <w:t>ПАРТИЈА 2-</w:t>
      </w:r>
      <w:r w:rsidRPr="00C37957">
        <w:rPr>
          <w:rFonts w:cs="Arial"/>
          <w:color w:val="000000" w:themeColor="text1"/>
          <w:sz w:val="24"/>
          <w:szCs w:val="24"/>
          <w:lang w:val="sr-Cyrl-CS"/>
        </w:rPr>
        <w:t xml:space="preserve"> </w:t>
      </w:r>
      <w:r>
        <w:rPr>
          <w:rFonts w:cs="Arial"/>
          <w:color w:val="000000" w:themeColor="text1"/>
          <w:sz w:val="24"/>
          <w:szCs w:val="24"/>
          <w:lang w:val="sr-Cyrl-CS"/>
        </w:rPr>
        <w:t>Штампачи, скенери, МФ апарати и остала периферна рачунарска опрема</w:t>
      </w:r>
    </w:p>
    <w:p w14:paraId="1FF7DA7C" w14:textId="77777777" w:rsidR="00D20741" w:rsidRPr="002C2C4F" w:rsidRDefault="00D20741" w:rsidP="00D20741">
      <w:pPr>
        <w:rPr>
          <w:rFonts w:cs="Arial"/>
          <w:color w:val="000000" w:themeColor="text1"/>
          <w:sz w:val="24"/>
          <w:szCs w:val="24"/>
        </w:rPr>
      </w:pPr>
    </w:p>
    <w:tbl>
      <w:tblPr>
        <w:tblpPr w:leftFromText="181" w:rightFromText="181" w:vertAnchor="text" w:horzAnchor="margin" w:tblpXSpec="center" w:tblpY="1"/>
        <w:tblOverlap w:val="never"/>
        <w:tblW w:w="13074" w:type="dxa"/>
        <w:shd w:val="clear" w:color="auto" w:fill="FFFFFF"/>
        <w:tblLook w:val="04A0" w:firstRow="1" w:lastRow="0" w:firstColumn="1" w:lastColumn="0" w:noHBand="0" w:noVBand="1"/>
      </w:tblPr>
      <w:tblGrid>
        <w:gridCol w:w="851"/>
        <w:gridCol w:w="5953"/>
        <w:gridCol w:w="1254"/>
        <w:gridCol w:w="1303"/>
        <w:gridCol w:w="1251"/>
        <w:gridCol w:w="1210"/>
        <w:gridCol w:w="1252"/>
      </w:tblGrid>
      <w:tr w:rsidR="000C42EA" w:rsidRPr="00BE22B4" w14:paraId="47B7B36D" w14:textId="7DE300BB" w:rsidTr="000C42EA">
        <w:trPr>
          <w:trHeight w:val="276"/>
        </w:trPr>
        <w:tc>
          <w:tcPr>
            <w:tcW w:w="851" w:type="dxa"/>
            <w:vMerge w:val="restart"/>
            <w:tcBorders>
              <w:top w:val="double" w:sz="4" w:space="0" w:color="auto"/>
              <w:left w:val="double" w:sz="4" w:space="0" w:color="auto"/>
              <w:bottom w:val="double" w:sz="6" w:space="0" w:color="000000"/>
              <w:right w:val="single" w:sz="4" w:space="0" w:color="auto"/>
            </w:tcBorders>
            <w:shd w:val="clear" w:color="auto" w:fill="D9D9D9"/>
            <w:vAlign w:val="center"/>
          </w:tcPr>
          <w:p w14:paraId="7C395501" w14:textId="77777777" w:rsidR="000C42EA" w:rsidRPr="00BE22B4" w:rsidRDefault="000C42EA" w:rsidP="005903BC">
            <w:pPr>
              <w:jc w:val="center"/>
              <w:rPr>
                <w:rFonts w:cs="Arial"/>
                <w:sz w:val="22"/>
                <w:szCs w:val="22"/>
              </w:rPr>
            </w:pPr>
            <w:r w:rsidRPr="00BE22B4">
              <w:rPr>
                <w:rFonts w:cs="Arial"/>
                <w:sz w:val="22"/>
                <w:szCs w:val="22"/>
                <w:lang w:val="sr-Latn-CS"/>
              </w:rPr>
              <w:t>r.br</w:t>
            </w:r>
          </w:p>
        </w:tc>
        <w:tc>
          <w:tcPr>
            <w:tcW w:w="5953" w:type="dxa"/>
            <w:vMerge w:val="restart"/>
            <w:tcBorders>
              <w:top w:val="double" w:sz="4" w:space="0" w:color="auto"/>
              <w:left w:val="single" w:sz="4" w:space="0" w:color="auto"/>
              <w:bottom w:val="double" w:sz="6" w:space="0" w:color="000000"/>
              <w:right w:val="single" w:sz="4" w:space="0" w:color="auto"/>
            </w:tcBorders>
            <w:shd w:val="clear" w:color="auto" w:fill="D9D9D9"/>
            <w:noWrap/>
            <w:vAlign w:val="center"/>
          </w:tcPr>
          <w:p w14:paraId="3E7F0DEF" w14:textId="77777777" w:rsidR="000C42EA" w:rsidRPr="00BE22B4" w:rsidRDefault="000C42EA" w:rsidP="005903BC">
            <w:pPr>
              <w:rPr>
                <w:rFonts w:cs="Arial"/>
                <w:sz w:val="22"/>
                <w:szCs w:val="22"/>
              </w:rPr>
            </w:pPr>
            <w:r w:rsidRPr="00BE22B4">
              <w:rPr>
                <w:rFonts w:cs="Arial"/>
                <w:sz w:val="22"/>
                <w:szCs w:val="22"/>
              </w:rPr>
              <w:t>Naziv artikla</w:t>
            </w:r>
          </w:p>
        </w:tc>
        <w:tc>
          <w:tcPr>
            <w:tcW w:w="1254" w:type="dxa"/>
            <w:tcBorders>
              <w:top w:val="double" w:sz="4" w:space="0" w:color="auto"/>
              <w:left w:val="nil"/>
              <w:bottom w:val="nil"/>
              <w:right w:val="double" w:sz="4" w:space="0" w:color="auto"/>
            </w:tcBorders>
            <w:shd w:val="clear" w:color="auto" w:fill="D9D9D9"/>
            <w:noWrap/>
            <w:vAlign w:val="bottom"/>
          </w:tcPr>
          <w:p w14:paraId="2B466C5B" w14:textId="77777777" w:rsidR="000C42EA" w:rsidRPr="00BE22B4" w:rsidRDefault="000C42EA" w:rsidP="005903BC">
            <w:pPr>
              <w:rPr>
                <w:rFonts w:cs="Arial"/>
                <w:sz w:val="22"/>
                <w:szCs w:val="22"/>
              </w:rPr>
            </w:pPr>
            <w:r w:rsidRPr="00BE22B4">
              <w:rPr>
                <w:rFonts w:cs="Arial"/>
                <w:sz w:val="22"/>
                <w:szCs w:val="22"/>
              </w:rPr>
              <w:t>količina</w:t>
            </w:r>
          </w:p>
        </w:tc>
        <w:tc>
          <w:tcPr>
            <w:tcW w:w="1254" w:type="dxa"/>
            <w:tcBorders>
              <w:top w:val="double" w:sz="4" w:space="0" w:color="auto"/>
              <w:left w:val="nil"/>
              <w:bottom w:val="nil"/>
              <w:right w:val="double" w:sz="4" w:space="0" w:color="auto"/>
            </w:tcBorders>
            <w:shd w:val="clear" w:color="auto" w:fill="D9D9D9"/>
          </w:tcPr>
          <w:p w14:paraId="407F6555" w14:textId="77777777" w:rsidR="00D76C6C" w:rsidRDefault="000C42EA" w:rsidP="000C42EA">
            <w:pPr>
              <w:jc w:val="center"/>
              <w:rPr>
                <w:rFonts w:cs="Arial"/>
                <w:sz w:val="22"/>
                <w:szCs w:val="22"/>
                <w:lang w:val="sr-Cyrl-RS"/>
              </w:rPr>
            </w:pPr>
            <w:r>
              <w:rPr>
                <w:rFonts w:cs="Arial"/>
                <w:sz w:val="22"/>
                <w:szCs w:val="22"/>
                <w:lang w:val="sr-Cyrl-RS"/>
              </w:rPr>
              <w:t xml:space="preserve">Јединична цена </w:t>
            </w:r>
            <w:r w:rsidR="00D76C6C">
              <w:rPr>
                <w:rFonts w:cs="Arial"/>
                <w:sz w:val="22"/>
                <w:szCs w:val="22"/>
                <w:lang w:val="sr-Cyrl-RS"/>
              </w:rPr>
              <w:t>у динарима</w:t>
            </w:r>
          </w:p>
          <w:p w14:paraId="27677A30" w14:textId="33BEF9BC" w:rsidR="000C42EA" w:rsidRPr="000C42EA" w:rsidRDefault="000C42EA" w:rsidP="000C42EA">
            <w:pPr>
              <w:jc w:val="center"/>
              <w:rPr>
                <w:rFonts w:cs="Arial"/>
                <w:sz w:val="22"/>
                <w:szCs w:val="22"/>
                <w:lang w:val="sr-Cyrl-RS"/>
              </w:rPr>
            </w:pPr>
            <w:r>
              <w:rPr>
                <w:rFonts w:cs="Arial"/>
                <w:sz w:val="22"/>
                <w:szCs w:val="22"/>
                <w:lang w:val="sr-Cyrl-RS"/>
              </w:rPr>
              <w:t>без ПДВ</w:t>
            </w:r>
          </w:p>
        </w:tc>
        <w:tc>
          <w:tcPr>
            <w:tcW w:w="1254" w:type="dxa"/>
            <w:tcBorders>
              <w:top w:val="double" w:sz="4" w:space="0" w:color="auto"/>
              <w:left w:val="nil"/>
              <w:bottom w:val="nil"/>
              <w:right w:val="double" w:sz="4" w:space="0" w:color="auto"/>
            </w:tcBorders>
            <w:shd w:val="clear" w:color="auto" w:fill="D9D9D9"/>
          </w:tcPr>
          <w:p w14:paraId="26E4A414" w14:textId="77777777" w:rsidR="00D76C6C" w:rsidRDefault="000C42EA" w:rsidP="000C42EA">
            <w:pPr>
              <w:jc w:val="center"/>
              <w:rPr>
                <w:rFonts w:cs="Arial"/>
                <w:sz w:val="22"/>
                <w:szCs w:val="22"/>
                <w:lang w:val="sr-Cyrl-RS"/>
              </w:rPr>
            </w:pPr>
            <w:r>
              <w:rPr>
                <w:rFonts w:cs="Arial"/>
                <w:sz w:val="22"/>
                <w:szCs w:val="22"/>
                <w:lang w:val="sr-Cyrl-RS"/>
              </w:rPr>
              <w:t xml:space="preserve">Укпупна цена </w:t>
            </w:r>
            <w:r w:rsidR="00D76C6C">
              <w:rPr>
                <w:rFonts w:cs="Arial"/>
                <w:sz w:val="22"/>
                <w:szCs w:val="22"/>
                <w:lang w:val="sr-Cyrl-RS"/>
              </w:rPr>
              <w:t>у динарима</w:t>
            </w:r>
          </w:p>
          <w:p w14:paraId="3A56583B" w14:textId="71A6CBC8" w:rsidR="000C42EA" w:rsidRPr="000C42EA" w:rsidRDefault="000C42EA" w:rsidP="000C42EA">
            <w:pPr>
              <w:jc w:val="center"/>
              <w:rPr>
                <w:rFonts w:cs="Arial"/>
                <w:sz w:val="22"/>
                <w:szCs w:val="22"/>
                <w:lang w:val="sr-Cyrl-RS"/>
              </w:rPr>
            </w:pPr>
            <w:r>
              <w:rPr>
                <w:rFonts w:cs="Arial"/>
                <w:sz w:val="22"/>
                <w:szCs w:val="22"/>
                <w:lang w:val="sr-Cyrl-RS"/>
              </w:rPr>
              <w:t>без ПДВ</w:t>
            </w:r>
          </w:p>
        </w:tc>
        <w:tc>
          <w:tcPr>
            <w:tcW w:w="1254" w:type="dxa"/>
            <w:tcBorders>
              <w:top w:val="double" w:sz="4" w:space="0" w:color="auto"/>
              <w:left w:val="nil"/>
              <w:bottom w:val="nil"/>
              <w:right w:val="double" w:sz="4" w:space="0" w:color="auto"/>
            </w:tcBorders>
            <w:shd w:val="clear" w:color="auto" w:fill="D9D9D9"/>
          </w:tcPr>
          <w:p w14:paraId="7B3C9D6F" w14:textId="790456CB" w:rsidR="000C42EA" w:rsidRPr="000C42EA" w:rsidRDefault="000C42EA" w:rsidP="000C42EA">
            <w:pPr>
              <w:jc w:val="center"/>
              <w:rPr>
                <w:rFonts w:cs="Arial"/>
                <w:sz w:val="22"/>
                <w:szCs w:val="22"/>
                <w:lang w:val="sr-Cyrl-RS"/>
              </w:rPr>
            </w:pPr>
            <w:r>
              <w:rPr>
                <w:rFonts w:cs="Arial"/>
                <w:sz w:val="22"/>
                <w:szCs w:val="22"/>
                <w:lang w:val="sr-Cyrl-RS"/>
              </w:rPr>
              <w:t>Износ ПДВ</w:t>
            </w:r>
          </w:p>
        </w:tc>
        <w:tc>
          <w:tcPr>
            <w:tcW w:w="1254" w:type="dxa"/>
            <w:tcBorders>
              <w:top w:val="double" w:sz="4" w:space="0" w:color="auto"/>
              <w:left w:val="nil"/>
              <w:bottom w:val="nil"/>
              <w:right w:val="double" w:sz="4" w:space="0" w:color="auto"/>
            </w:tcBorders>
            <w:shd w:val="clear" w:color="auto" w:fill="D9D9D9"/>
          </w:tcPr>
          <w:p w14:paraId="1EBA955E" w14:textId="77777777" w:rsidR="00D76C6C" w:rsidRDefault="000C42EA" w:rsidP="000C42EA">
            <w:pPr>
              <w:jc w:val="center"/>
              <w:rPr>
                <w:rFonts w:cs="Arial"/>
                <w:sz w:val="22"/>
                <w:szCs w:val="22"/>
                <w:lang w:val="sr-Cyrl-RS"/>
              </w:rPr>
            </w:pPr>
            <w:r>
              <w:rPr>
                <w:rFonts w:cs="Arial"/>
                <w:sz w:val="22"/>
                <w:szCs w:val="22"/>
                <w:lang w:val="sr-Cyrl-RS"/>
              </w:rPr>
              <w:t xml:space="preserve">Укупна цена </w:t>
            </w:r>
            <w:r w:rsidR="00D76C6C">
              <w:rPr>
                <w:rFonts w:cs="Arial"/>
                <w:sz w:val="22"/>
                <w:szCs w:val="22"/>
                <w:lang w:val="sr-Cyrl-RS"/>
              </w:rPr>
              <w:t>у динарима</w:t>
            </w:r>
          </w:p>
          <w:p w14:paraId="089FFFB2" w14:textId="304D40C5" w:rsidR="000C42EA" w:rsidRPr="000C42EA" w:rsidRDefault="000C42EA" w:rsidP="000C42EA">
            <w:pPr>
              <w:jc w:val="center"/>
              <w:rPr>
                <w:rFonts w:cs="Arial"/>
                <w:sz w:val="22"/>
                <w:szCs w:val="22"/>
                <w:lang w:val="sr-Cyrl-RS"/>
              </w:rPr>
            </w:pPr>
            <w:r>
              <w:rPr>
                <w:rFonts w:cs="Arial"/>
                <w:sz w:val="22"/>
                <w:szCs w:val="22"/>
                <w:lang w:val="sr-Cyrl-RS"/>
              </w:rPr>
              <w:t>са ПДВ</w:t>
            </w:r>
          </w:p>
        </w:tc>
      </w:tr>
      <w:tr w:rsidR="000C42EA" w:rsidRPr="00BE22B4" w14:paraId="54996289" w14:textId="7D210995" w:rsidTr="000C42EA">
        <w:trPr>
          <w:trHeight w:val="276"/>
        </w:trPr>
        <w:tc>
          <w:tcPr>
            <w:tcW w:w="851" w:type="dxa"/>
            <w:vMerge/>
            <w:tcBorders>
              <w:top w:val="double" w:sz="6" w:space="0" w:color="auto"/>
              <w:left w:val="double" w:sz="4" w:space="0" w:color="auto"/>
              <w:bottom w:val="double" w:sz="6" w:space="0" w:color="000000"/>
              <w:right w:val="single" w:sz="4" w:space="0" w:color="auto"/>
            </w:tcBorders>
            <w:shd w:val="clear" w:color="auto" w:fill="D9D9D9"/>
            <w:vAlign w:val="center"/>
          </w:tcPr>
          <w:p w14:paraId="6D6B4AAA" w14:textId="77777777" w:rsidR="000C42EA" w:rsidRPr="00BE22B4" w:rsidRDefault="000C42EA" w:rsidP="005903BC">
            <w:pPr>
              <w:jc w:val="center"/>
              <w:rPr>
                <w:rFonts w:cs="Arial"/>
                <w:sz w:val="22"/>
                <w:szCs w:val="22"/>
              </w:rPr>
            </w:pPr>
          </w:p>
        </w:tc>
        <w:tc>
          <w:tcPr>
            <w:tcW w:w="5953" w:type="dxa"/>
            <w:vMerge/>
            <w:tcBorders>
              <w:top w:val="double" w:sz="6" w:space="0" w:color="auto"/>
              <w:left w:val="single" w:sz="4" w:space="0" w:color="auto"/>
              <w:bottom w:val="double" w:sz="6" w:space="0" w:color="000000"/>
              <w:right w:val="single" w:sz="4" w:space="0" w:color="auto"/>
            </w:tcBorders>
            <w:shd w:val="clear" w:color="auto" w:fill="D9D9D9"/>
            <w:vAlign w:val="center"/>
          </w:tcPr>
          <w:p w14:paraId="481C5571" w14:textId="77777777" w:rsidR="000C42EA" w:rsidRPr="00BE22B4" w:rsidRDefault="000C42EA" w:rsidP="005903BC">
            <w:pPr>
              <w:rPr>
                <w:rFonts w:cs="Arial"/>
                <w:sz w:val="22"/>
                <w:szCs w:val="22"/>
              </w:rPr>
            </w:pPr>
          </w:p>
        </w:tc>
        <w:tc>
          <w:tcPr>
            <w:tcW w:w="1254" w:type="dxa"/>
            <w:tcBorders>
              <w:top w:val="nil"/>
              <w:left w:val="nil"/>
              <w:bottom w:val="double" w:sz="6" w:space="0" w:color="auto"/>
              <w:right w:val="double" w:sz="4" w:space="0" w:color="auto"/>
            </w:tcBorders>
            <w:shd w:val="clear" w:color="auto" w:fill="D9D9D9"/>
            <w:noWrap/>
            <w:vAlign w:val="bottom"/>
          </w:tcPr>
          <w:p w14:paraId="0206A94B" w14:textId="77777777" w:rsidR="000C42EA" w:rsidRPr="00BE22B4" w:rsidRDefault="000C42EA" w:rsidP="005903BC">
            <w:pPr>
              <w:rPr>
                <w:rFonts w:cs="Arial"/>
                <w:sz w:val="22"/>
                <w:szCs w:val="22"/>
              </w:rPr>
            </w:pPr>
            <w:r w:rsidRPr="00BE22B4">
              <w:rPr>
                <w:rFonts w:cs="Arial"/>
                <w:sz w:val="22"/>
                <w:szCs w:val="22"/>
              </w:rPr>
              <w:t>komada</w:t>
            </w:r>
          </w:p>
        </w:tc>
        <w:tc>
          <w:tcPr>
            <w:tcW w:w="1254" w:type="dxa"/>
            <w:tcBorders>
              <w:top w:val="nil"/>
              <w:left w:val="nil"/>
              <w:bottom w:val="double" w:sz="6" w:space="0" w:color="auto"/>
              <w:right w:val="double" w:sz="4" w:space="0" w:color="auto"/>
            </w:tcBorders>
            <w:shd w:val="clear" w:color="auto" w:fill="D9D9D9"/>
          </w:tcPr>
          <w:p w14:paraId="46385FA1" w14:textId="77777777" w:rsidR="000C42EA" w:rsidRPr="00BE22B4" w:rsidRDefault="000C42EA" w:rsidP="005903BC">
            <w:pPr>
              <w:rPr>
                <w:rFonts w:cs="Arial"/>
                <w:sz w:val="22"/>
                <w:szCs w:val="22"/>
              </w:rPr>
            </w:pPr>
          </w:p>
        </w:tc>
        <w:tc>
          <w:tcPr>
            <w:tcW w:w="1254" w:type="dxa"/>
            <w:tcBorders>
              <w:top w:val="nil"/>
              <w:left w:val="nil"/>
              <w:bottom w:val="double" w:sz="6" w:space="0" w:color="auto"/>
              <w:right w:val="double" w:sz="4" w:space="0" w:color="auto"/>
            </w:tcBorders>
            <w:shd w:val="clear" w:color="auto" w:fill="D9D9D9"/>
          </w:tcPr>
          <w:p w14:paraId="5DB722F9" w14:textId="77777777" w:rsidR="000C42EA" w:rsidRPr="00BE22B4" w:rsidRDefault="000C42EA" w:rsidP="005903BC">
            <w:pPr>
              <w:rPr>
                <w:rFonts w:cs="Arial"/>
                <w:sz w:val="22"/>
                <w:szCs w:val="22"/>
              </w:rPr>
            </w:pPr>
          </w:p>
        </w:tc>
        <w:tc>
          <w:tcPr>
            <w:tcW w:w="1254" w:type="dxa"/>
            <w:tcBorders>
              <w:top w:val="nil"/>
              <w:left w:val="nil"/>
              <w:bottom w:val="double" w:sz="6" w:space="0" w:color="auto"/>
              <w:right w:val="double" w:sz="4" w:space="0" w:color="auto"/>
            </w:tcBorders>
            <w:shd w:val="clear" w:color="auto" w:fill="D9D9D9"/>
          </w:tcPr>
          <w:p w14:paraId="022EB7D3" w14:textId="77777777" w:rsidR="000C42EA" w:rsidRPr="00BE22B4" w:rsidRDefault="000C42EA" w:rsidP="005903BC">
            <w:pPr>
              <w:rPr>
                <w:rFonts w:cs="Arial"/>
                <w:sz w:val="22"/>
                <w:szCs w:val="22"/>
              </w:rPr>
            </w:pPr>
          </w:p>
        </w:tc>
        <w:tc>
          <w:tcPr>
            <w:tcW w:w="1254" w:type="dxa"/>
            <w:tcBorders>
              <w:top w:val="nil"/>
              <w:left w:val="nil"/>
              <w:bottom w:val="double" w:sz="6" w:space="0" w:color="auto"/>
              <w:right w:val="double" w:sz="4" w:space="0" w:color="auto"/>
            </w:tcBorders>
            <w:shd w:val="clear" w:color="auto" w:fill="D9D9D9"/>
          </w:tcPr>
          <w:p w14:paraId="777982A0" w14:textId="77777777" w:rsidR="000C42EA" w:rsidRPr="00BE22B4" w:rsidRDefault="000C42EA" w:rsidP="005903BC">
            <w:pPr>
              <w:rPr>
                <w:rFonts w:cs="Arial"/>
                <w:sz w:val="22"/>
                <w:szCs w:val="22"/>
              </w:rPr>
            </w:pPr>
          </w:p>
        </w:tc>
      </w:tr>
      <w:tr w:rsidR="000C42EA" w:rsidRPr="00BE22B4" w14:paraId="7A819243" w14:textId="0B952ABD"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B65F5C5" w14:textId="77777777" w:rsidR="000C42EA" w:rsidRPr="00BE22B4" w:rsidRDefault="000C42EA" w:rsidP="005903BC">
            <w:pPr>
              <w:jc w:val="center"/>
              <w:rPr>
                <w:rFonts w:cs="Arial"/>
                <w:sz w:val="22"/>
                <w:szCs w:val="22"/>
                <w:lang w:val="sr-Cyrl-RS"/>
              </w:rPr>
            </w:pPr>
            <w:r w:rsidRPr="00BE22B4">
              <w:rPr>
                <w:rFonts w:cs="Arial"/>
                <w:sz w:val="22"/>
                <w:szCs w:val="22"/>
                <w:lang w:val="sr-Cyrl-RS"/>
              </w:rPr>
              <w:t>1</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3192426F" w14:textId="77777777" w:rsidR="000C42EA" w:rsidRPr="00BE22B4" w:rsidRDefault="000C42EA" w:rsidP="005903BC">
            <w:pPr>
              <w:rPr>
                <w:rFonts w:cs="Arial"/>
                <w:sz w:val="22"/>
                <w:szCs w:val="22"/>
                <w:lang w:val="sr-Latn-RS"/>
              </w:rPr>
            </w:pPr>
            <w:r w:rsidRPr="00BE22B4">
              <w:rPr>
                <w:rFonts w:cs="Arial"/>
                <w:sz w:val="22"/>
                <w:szCs w:val="22"/>
              </w:rPr>
              <w:t>Skener A4</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30B7B2F" w14:textId="77777777" w:rsidR="000C42EA" w:rsidRDefault="000C42EA" w:rsidP="005903BC">
            <w:pPr>
              <w:jc w:val="right"/>
              <w:rPr>
                <w:rFonts w:cs="Arial"/>
                <w:color w:val="000000"/>
                <w:sz w:val="22"/>
                <w:szCs w:val="22"/>
                <w:lang w:val="sr-Latn-RS"/>
              </w:rPr>
            </w:pPr>
            <w:r>
              <w:rPr>
                <w:rFonts w:cs="Arial"/>
                <w:color w:val="000000"/>
                <w:sz w:val="22"/>
                <w:szCs w:val="22"/>
              </w:rPr>
              <w:t>147</w:t>
            </w:r>
          </w:p>
        </w:tc>
        <w:tc>
          <w:tcPr>
            <w:tcW w:w="1254" w:type="dxa"/>
            <w:tcBorders>
              <w:top w:val="dotted" w:sz="4" w:space="0" w:color="auto"/>
              <w:left w:val="nil"/>
              <w:bottom w:val="dotted" w:sz="4" w:space="0" w:color="auto"/>
              <w:right w:val="double" w:sz="4" w:space="0" w:color="auto"/>
            </w:tcBorders>
            <w:shd w:val="clear" w:color="auto" w:fill="FFFFFF"/>
          </w:tcPr>
          <w:p w14:paraId="15C7B42A"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176832A7"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49687073"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4955CD0" w14:textId="77777777" w:rsidR="000C42EA" w:rsidRDefault="000C42EA" w:rsidP="005903BC">
            <w:pPr>
              <w:jc w:val="right"/>
              <w:rPr>
                <w:rFonts w:cs="Arial"/>
                <w:color w:val="000000"/>
                <w:sz w:val="22"/>
                <w:szCs w:val="22"/>
              </w:rPr>
            </w:pPr>
          </w:p>
        </w:tc>
      </w:tr>
      <w:tr w:rsidR="000C42EA" w:rsidRPr="00BE22B4" w14:paraId="170EB49F" w14:textId="211694B2"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57D50C86" w14:textId="77777777" w:rsidR="000C42EA" w:rsidRPr="002F2090" w:rsidRDefault="000C42EA" w:rsidP="005903BC">
            <w:pPr>
              <w:jc w:val="center"/>
              <w:rPr>
                <w:rFonts w:cs="Arial"/>
                <w:sz w:val="22"/>
                <w:szCs w:val="22"/>
              </w:rPr>
            </w:pPr>
            <w:r>
              <w:rPr>
                <w:rFonts w:cs="Arial"/>
                <w:sz w:val="22"/>
                <w:szCs w:val="22"/>
              </w:rPr>
              <w:t>2</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34E5802" w14:textId="77777777" w:rsidR="000C42EA" w:rsidRPr="00771858" w:rsidRDefault="000C42EA" w:rsidP="005903BC">
            <w:pPr>
              <w:rPr>
                <w:rFonts w:cs="Arial"/>
                <w:sz w:val="22"/>
                <w:szCs w:val="22"/>
                <w:lang w:val="sr-Latn-RS"/>
              </w:rPr>
            </w:pPr>
            <w:r>
              <w:rPr>
                <w:rFonts w:cs="Arial"/>
                <w:sz w:val="22"/>
                <w:szCs w:val="22"/>
                <w:lang w:val="sr-Latn-RS"/>
              </w:rPr>
              <w:t>Skener A4 sa Document Feederom</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0F930AB6" w14:textId="77777777" w:rsidR="000C42EA" w:rsidRDefault="000C42EA" w:rsidP="005903BC">
            <w:pPr>
              <w:jc w:val="right"/>
              <w:rPr>
                <w:rFonts w:cs="Arial"/>
                <w:color w:val="000000"/>
                <w:sz w:val="22"/>
                <w:szCs w:val="22"/>
              </w:rPr>
            </w:pPr>
            <w:r>
              <w:rPr>
                <w:rFonts w:cs="Arial"/>
                <w:color w:val="000000"/>
                <w:sz w:val="22"/>
                <w:szCs w:val="22"/>
              </w:rPr>
              <w:t>12</w:t>
            </w:r>
          </w:p>
        </w:tc>
        <w:tc>
          <w:tcPr>
            <w:tcW w:w="1254" w:type="dxa"/>
            <w:tcBorders>
              <w:top w:val="dotted" w:sz="4" w:space="0" w:color="auto"/>
              <w:left w:val="nil"/>
              <w:bottom w:val="dotted" w:sz="4" w:space="0" w:color="auto"/>
              <w:right w:val="double" w:sz="4" w:space="0" w:color="auto"/>
            </w:tcBorders>
            <w:shd w:val="clear" w:color="auto" w:fill="FFFFFF"/>
          </w:tcPr>
          <w:p w14:paraId="1B19F973"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2E330492"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3A028E85"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A533153" w14:textId="77777777" w:rsidR="000C42EA" w:rsidRDefault="000C42EA" w:rsidP="005903BC">
            <w:pPr>
              <w:jc w:val="right"/>
              <w:rPr>
                <w:rFonts w:cs="Arial"/>
                <w:color w:val="000000"/>
                <w:sz w:val="22"/>
                <w:szCs w:val="22"/>
              </w:rPr>
            </w:pPr>
          </w:p>
        </w:tc>
      </w:tr>
      <w:tr w:rsidR="000C42EA" w:rsidRPr="00BE22B4" w14:paraId="78B47B08" w14:textId="649833FD"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A33FCB3" w14:textId="77777777" w:rsidR="000C42EA" w:rsidRPr="002F2090" w:rsidRDefault="000C42EA" w:rsidP="005903BC">
            <w:pPr>
              <w:jc w:val="center"/>
              <w:rPr>
                <w:rFonts w:cs="Arial"/>
                <w:sz w:val="22"/>
                <w:szCs w:val="22"/>
              </w:rPr>
            </w:pPr>
            <w:r>
              <w:rPr>
                <w:rFonts w:cs="Arial"/>
                <w:sz w:val="22"/>
                <w:szCs w:val="22"/>
              </w:rPr>
              <w:t>3</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77216B3" w14:textId="77777777" w:rsidR="000C42EA" w:rsidRDefault="000C42EA" w:rsidP="005903BC">
            <w:pPr>
              <w:rPr>
                <w:rFonts w:cs="Arial"/>
                <w:sz w:val="22"/>
                <w:szCs w:val="22"/>
                <w:lang w:val="sr-Latn-RS"/>
              </w:rPr>
            </w:pPr>
            <w:r>
              <w:rPr>
                <w:rFonts w:cs="Arial"/>
                <w:sz w:val="22"/>
                <w:szCs w:val="22"/>
                <w:lang w:val="sr-Latn-RS"/>
              </w:rPr>
              <w:t>Skener A4 ADF Flatebed</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EDDA94B" w14:textId="77777777" w:rsidR="000C42EA" w:rsidRDefault="000C42EA" w:rsidP="005903BC">
            <w:pPr>
              <w:jc w:val="right"/>
              <w:rPr>
                <w:rFonts w:cs="Arial"/>
                <w:color w:val="000000"/>
                <w:sz w:val="22"/>
                <w:szCs w:val="22"/>
              </w:rPr>
            </w:pPr>
            <w:r>
              <w:rPr>
                <w:rFonts w:cs="Arial"/>
                <w:color w:val="000000"/>
                <w:sz w:val="22"/>
                <w:szCs w:val="22"/>
              </w:rPr>
              <w:t>2</w:t>
            </w:r>
          </w:p>
        </w:tc>
        <w:tc>
          <w:tcPr>
            <w:tcW w:w="1254" w:type="dxa"/>
            <w:tcBorders>
              <w:top w:val="dotted" w:sz="4" w:space="0" w:color="auto"/>
              <w:left w:val="nil"/>
              <w:bottom w:val="dotted" w:sz="4" w:space="0" w:color="auto"/>
              <w:right w:val="double" w:sz="4" w:space="0" w:color="auto"/>
            </w:tcBorders>
            <w:shd w:val="clear" w:color="auto" w:fill="FFFFFF"/>
          </w:tcPr>
          <w:p w14:paraId="2552F920"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07EEFBFF"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32C84A1F"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3E0F4E0C" w14:textId="77777777" w:rsidR="000C42EA" w:rsidRDefault="000C42EA" w:rsidP="005903BC">
            <w:pPr>
              <w:jc w:val="right"/>
              <w:rPr>
                <w:rFonts w:cs="Arial"/>
                <w:color w:val="000000"/>
                <w:sz w:val="22"/>
                <w:szCs w:val="22"/>
              </w:rPr>
            </w:pPr>
          </w:p>
        </w:tc>
      </w:tr>
      <w:tr w:rsidR="000C42EA" w:rsidRPr="00BE22B4" w14:paraId="0A8EAF7F" w14:textId="6C31F3BB"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EE0EB7A" w14:textId="77777777" w:rsidR="000C42EA" w:rsidRPr="002F2090" w:rsidRDefault="000C42EA" w:rsidP="005903BC">
            <w:pPr>
              <w:jc w:val="center"/>
              <w:rPr>
                <w:rFonts w:cs="Arial"/>
                <w:sz w:val="22"/>
                <w:szCs w:val="22"/>
              </w:rPr>
            </w:pPr>
            <w:r>
              <w:rPr>
                <w:rFonts w:cs="Arial"/>
                <w:sz w:val="22"/>
                <w:szCs w:val="22"/>
              </w:rPr>
              <w:t>4</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5B66DAD" w14:textId="77777777" w:rsidR="000C42EA" w:rsidRPr="00BE22B4" w:rsidRDefault="000C42EA" w:rsidP="005903BC">
            <w:pPr>
              <w:rPr>
                <w:rFonts w:cs="Arial"/>
                <w:sz w:val="22"/>
                <w:szCs w:val="22"/>
                <w:lang w:val="sr-Latn-RS"/>
              </w:rPr>
            </w:pPr>
            <w:r w:rsidRPr="00BE22B4">
              <w:rPr>
                <w:rFonts w:cs="Arial"/>
                <w:sz w:val="22"/>
                <w:szCs w:val="22"/>
              </w:rPr>
              <w:t>Skener brzi</w:t>
            </w:r>
            <w:r w:rsidRPr="00BE22B4">
              <w:rPr>
                <w:rFonts w:cs="Arial"/>
                <w:sz w:val="22"/>
                <w:szCs w:val="22"/>
                <w:lang w:val="sr-Cyrl-RS"/>
              </w:rPr>
              <w:t>,</w:t>
            </w:r>
            <w:r w:rsidRPr="00BE22B4">
              <w:rPr>
                <w:rFonts w:cs="Arial"/>
                <w:sz w:val="22"/>
                <w:szCs w:val="22"/>
              </w:rPr>
              <w:t xml:space="preserve"> dvostrani</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29A7531" w14:textId="77777777" w:rsidR="000C42EA" w:rsidRDefault="000C42EA" w:rsidP="005903BC">
            <w:pPr>
              <w:jc w:val="right"/>
              <w:rPr>
                <w:rFonts w:cs="Arial"/>
                <w:color w:val="000000"/>
                <w:sz w:val="22"/>
                <w:szCs w:val="22"/>
              </w:rPr>
            </w:pPr>
            <w:r>
              <w:rPr>
                <w:rFonts w:cs="Arial"/>
                <w:color w:val="000000"/>
                <w:sz w:val="22"/>
                <w:szCs w:val="22"/>
              </w:rPr>
              <w:t>182</w:t>
            </w:r>
          </w:p>
        </w:tc>
        <w:tc>
          <w:tcPr>
            <w:tcW w:w="1254" w:type="dxa"/>
            <w:tcBorders>
              <w:top w:val="dotted" w:sz="4" w:space="0" w:color="auto"/>
              <w:left w:val="nil"/>
              <w:bottom w:val="dotted" w:sz="4" w:space="0" w:color="auto"/>
              <w:right w:val="double" w:sz="4" w:space="0" w:color="auto"/>
            </w:tcBorders>
            <w:shd w:val="clear" w:color="auto" w:fill="FFFFFF"/>
          </w:tcPr>
          <w:p w14:paraId="65D21AF8"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8B1910D"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A781327"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536030D0" w14:textId="77777777" w:rsidR="000C42EA" w:rsidRDefault="000C42EA" w:rsidP="005903BC">
            <w:pPr>
              <w:jc w:val="right"/>
              <w:rPr>
                <w:rFonts w:cs="Arial"/>
                <w:color w:val="000000"/>
                <w:sz w:val="22"/>
                <w:szCs w:val="22"/>
              </w:rPr>
            </w:pPr>
          </w:p>
        </w:tc>
      </w:tr>
      <w:tr w:rsidR="000C42EA" w:rsidRPr="00BE22B4" w14:paraId="18D0CD18" w14:textId="2C3D7A59"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EEF54AF" w14:textId="77777777" w:rsidR="000C42EA" w:rsidRPr="00BE22B4" w:rsidRDefault="000C42EA" w:rsidP="005903BC">
            <w:pPr>
              <w:jc w:val="center"/>
              <w:rPr>
                <w:rFonts w:cs="Arial"/>
                <w:sz w:val="22"/>
                <w:szCs w:val="22"/>
                <w:lang w:val="sr-Latn-RS"/>
              </w:rPr>
            </w:pPr>
            <w:r>
              <w:rPr>
                <w:rFonts w:cs="Arial"/>
                <w:sz w:val="22"/>
                <w:szCs w:val="22"/>
                <w:lang w:val="sr-Latn-RS"/>
              </w:rPr>
              <w:t>5</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E90843B" w14:textId="77777777" w:rsidR="000C42EA" w:rsidRPr="00BE22B4" w:rsidRDefault="000C42EA" w:rsidP="005903BC">
            <w:pPr>
              <w:rPr>
                <w:rFonts w:cs="Arial"/>
                <w:sz w:val="22"/>
                <w:szCs w:val="22"/>
                <w:lang w:val="sr-Latn-RS"/>
              </w:rPr>
            </w:pPr>
            <w:r w:rsidRPr="00BE22B4">
              <w:rPr>
                <w:rFonts w:cs="Arial"/>
                <w:sz w:val="22"/>
                <w:szCs w:val="22"/>
                <w:lang w:val="sr-Latn-RS"/>
              </w:rPr>
              <w:t>Skener mrežni A4</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92DB049" w14:textId="77777777" w:rsidR="000C42EA" w:rsidRDefault="000C42EA" w:rsidP="005903BC">
            <w:pPr>
              <w:jc w:val="right"/>
              <w:rPr>
                <w:rFonts w:cs="Arial"/>
                <w:color w:val="000000"/>
                <w:sz w:val="22"/>
                <w:szCs w:val="22"/>
              </w:rPr>
            </w:pPr>
            <w:r>
              <w:rPr>
                <w:rFonts w:cs="Arial"/>
                <w:color w:val="000000"/>
                <w:sz w:val="22"/>
                <w:szCs w:val="22"/>
              </w:rPr>
              <w:t>9</w:t>
            </w:r>
          </w:p>
        </w:tc>
        <w:tc>
          <w:tcPr>
            <w:tcW w:w="1254" w:type="dxa"/>
            <w:tcBorders>
              <w:top w:val="dotted" w:sz="4" w:space="0" w:color="auto"/>
              <w:left w:val="nil"/>
              <w:bottom w:val="dotted" w:sz="4" w:space="0" w:color="auto"/>
              <w:right w:val="double" w:sz="4" w:space="0" w:color="auto"/>
            </w:tcBorders>
            <w:shd w:val="clear" w:color="auto" w:fill="FFFFFF"/>
          </w:tcPr>
          <w:p w14:paraId="620C746B"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30EE2543"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36FE4085"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4D8B798E" w14:textId="77777777" w:rsidR="000C42EA" w:rsidRDefault="000C42EA" w:rsidP="005903BC">
            <w:pPr>
              <w:jc w:val="right"/>
              <w:rPr>
                <w:rFonts w:cs="Arial"/>
                <w:color w:val="000000"/>
                <w:sz w:val="22"/>
                <w:szCs w:val="22"/>
              </w:rPr>
            </w:pPr>
          </w:p>
        </w:tc>
      </w:tr>
      <w:tr w:rsidR="000C42EA" w:rsidRPr="00BE22B4" w14:paraId="7049CA34" w14:textId="7AC31287"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D58CCC4" w14:textId="77777777" w:rsidR="000C42EA" w:rsidRPr="00BE22B4" w:rsidRDefault="000C42EA" w:rsidP="005903BC">
            <w:pPr>
              <w:jc w:val="center"/>
              <w:rPr>
                <w:rFonts w:cs="Arial"/>
                <w:sz w:val="22"/>
                <w:szCs w:val="22"/>
                <w:lang w:val="sr-Latn-RS"/>
              </w:rPr>
            </w:pPr>
            <w:r>
              <w:rPr>
                <w:rFonts w:cs="Arial"/>
                <w:sz w:val="22"/>
                <w:szCs w:val="22"/>
                <w:lang w:val="sr-Latn-RS"/>
              </w:rPr>
              <w:t>6</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2B433C5" w14:textId="77777777" w:rsidR="000C42EA" w:rsidRPr="00873860" w:rsidRDefault="000C42EA" w:rsidP="005903BC">
            <w:pPr>
              <w:rPr>
                <w:rFonts w:cs="Arial"/>
                <w:sz w:val="22"/>
                <w:szCs w:val="22"/>
                <w:lang w:val="sr-Latn-RS"/>
              </w:rPr>
            </w:pPr>
            <w:r>
              <w:rPr>
                <w:rFonts w:cs="Arial"/>
                <w:sz w:val="22"/>
                <w:szCs w:val="22"/>
              </w:rPr>
              <w:t>Foto</w:t>
            </w:r>
            <w:r>
              <w:rPr>
                <w:rFonts w:cs="Arial"/>
                <w:sz w:val="22"/>
                <w:szCs w:val="22"/>
                <w:lang w:val="sr-Latn-RS"/>
              </w:rPr>
              <w:t>kopir aparat monohromatski</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06331218" w14:textId="77777777" w:rsidR="000C42EA" w:rsidRPr="00873860" w:rsidRDefault="000C42EA" w:rsidP="005903BC">
            <w:pPr>
              <w:jc w:val="right"/>
              <w:rPr>
                <w:rFonts w:cs="Arial"/>
                <w:color w:val="000000"/>
                <w:sz w:val="22"/>
                <w:szCs w:val="22"/>
                <w:lang w:val="sr-Latn-RS"/>
              </w:rPr>
            </w:pPr>
            <w:r>
              <w:rPr>
                <w:rFonts w:cs="Arial"/>
                <w:color w:val="000000"/>
                <w:sz w:val="22"/>
                <w:szCs w:val="22"/>
                <w:lang w:val="sr-Latn-RS"/>
              </w:rPr>
              <w:t>1</w:t>
            </w:r>
          </w:p>
        </w:tc>
        <w:tc>
          <w:tcPr>
            <w:tcW w:w="1254" w:type="dxa"/>
            <w:tcBorders>
              <w:top w:val="dotted" w:sz="4" w:space="0" w:color="auto"/>
              <w:left w:val="nil"/>
              <w:bottom w:val="dotted" w:sz="4" w:space="0" w:color="auto"/>
              <w:right w:val="double" w:sz="4" w:space="0" w:color="auto"/>
            </w:tcBorders>
            <w:shd w:val="clear" w:color="auto" w:fill="FFFFFF"/>
          </w:tcPr>
          <w:p w14:paraId="7CB64B12" w14:textId="77777777" w:rsidR="000C42EA" w:rsidRDefault="000C42EA" w:rsidP="005903BC">
            <w:pPr>
              <w:jc w:val="right"/>
              <w:rPr>
                <w:rFonts w:cs="Arial"/>
                <w:color w:val="000000"/>
                <w:sz w:val="22"/>
                <w:szCs w:val="22"/>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2C8ED9A8" w14:textId="77777777" w:rsidR="000C42EA" w:rsidRDefault="000C42EA" w:rsidP="005903BC">
            <w:pPr>
              <w:jc w:val="right"/>
              <w:rPr>
                <w:rFonts w:cs="Arial"/>
                <w:color w:val="000000"/>
                <w:sz w:val="22"/>
                <w:szCs w:val="22"/>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75AB824A" w14:textId="77777777" w:rsidR="000C42EA" w:rsidRDefault="000C42EA" w:rsidP="005903BC">
            <w:pPr>
              <w:jc w:val="right"/>
              <w:rPr>
                <w:rFonts w:cs="Arial"/>
                <w:color w:val="000000"/>
                <w:sz w:val="22"/>
                <w:szCs w:val="22"/>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28AAABFF" w14:textId="77777777" w:rsidR="000C42EA" w:rsidRDefault="000C42EA" w:rsidP="005903BC">
            <w:pPr>
              <w:jc w:val="right"/>
              <w:rPr>
                <w:rFonts w:cs="Arial"/>
                <w:color w:val="000000"/>
                <w:sz w:val="22"/>
                <w:szCs w:val="22"/>
                <w:lang w:val="sr-Latn-RS"/>
              </w:rPr>
            </w:pPr>
          </w:p>
        </w:tc>
      </w:tr>
      <w:tr w:rsidR="000C42EA" w:rsidRPr="00BE22B4" w14:paraId="49108443" w14:textId="36951F4B"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59DF2287" w14:textId="77777777" w:rsidR="000C42EA" w:rsidRPr="00BE22B4" w:rsidRDefault="000C42EA" w:rsidP="005903BC">
            <w:pPr>
              <w:jc w:val="center"/>
              <w:rPr>
                <w:rFonts w:cs="Arial"/>
                <w:sz w:val="22"/>
                <w:szCs w:val="22"/>
                <w:lang w:val="sr-Latn-RS"/>
              </w:rPr>
            </w:pPr>
            <w:r>
              <w:rPr>
                <w:rFonts w:cs="Arial"/>
                <w:sz w:val="22"/>
                <w:szCs w:val="22"/>
                <w:lang w:val="sr-Latn-RS"/>
              </w:rPr>
              <w:t>7</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603C75C6" w14:textId="77777777" w:rsidR="000C42EA" w:rsidRPr="00591C2E" w:rsidRDefault="000C42EA" w:rsidP="005903BC">
            <w:pPr>
              <w:rPr>
                <w:rFonts w:cs="Arial"/>
                <w:sz w:val="22"/>
                <w:szCs w:val="22"/>
                <w:lang w:val="sr-Latn-RS"/>
              </w:rPr>
            </w:pPr>
            <w:r w:rsidRPr="00BE22B4">
              <w:rPr>
                <w:rFonts w:cs="Arial"/>
                <w:sz w:val="22"/>
                <w:szCs w:val="22"/>
              </w:rPr>
              <w:t>Štampač A3</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0A7F19E1" w14:textId="77777777" w:rsidR="000C42EA" w:rsidRDefault="000C42EA" w:rsidP="005903BC">
            <w:pPr>
              <w:jc w:val="right"/>
              <w:rPr>
                <w:rFonts w:cs="Arial"/>
                <w:color w:val="000000"/>
                <w:sz w:val="22"/>
                <w:szCs w:val="22"/>
              </w:rPr>
            </w:pPr>
            <w:r>
              <w:rPr>
                <w:rFonts w:cs="Arial"/>
                <w:color w:val="000000"/>
                <w:sz w:val="22"/>
                <w:szCs w:val="22"/>
              </w:rPr>
              <w:t>58</w:t>
            </w:r>
          </w:p>
        </w:tc>
        <w:tc>
          <w:tcPr>
            <w:tcW w:w="1254" w:type="dxa"/>
            <w:tcBorders>
              <w:top w:val="dotted" w:sz="4" w:space="0" w:color="auto"/>
              <w:left w:val="nil"/>
              <w:bottom w:val="dotted" w:sz="4" w:space="0" w:color="auto"/>
              <w:right w:val="double" w:sz="4" w:space="0" w:color="auto"/>
            </w:tcBorders>
            <w:shd w:val="clear" w:color="auto" w:fill="FFFFFF"/>
          </w:tcPr>
          <w:p w14:paraId="3B0AC949"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31DCFC3"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033A34A5"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11DE48EE" w14:textId="77777777" w:rsidR="000C42EA" w:rsidRDefault="000C42EA" w:rsidP="005903BC">
            <w:pPr>
              <w:jc w:val="right"/>
              <w:rPr>
                <w:rFonts w:cs="Arial"/>
                <w:color w:val="000000"/>
                <w:sz w:val="22"/>
                <w:szCs w:val="22"/>
              </w:rPr>
            </w:pPr>
          </w:p>
        </w:tc>
      </w:tr>
      <w:tr w:rsidR="000C42EA" w:rsidRPr="00BE22B4" w14:paraId="1AB08A87" w14:textId="17A08D48"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9AEC8AC" w14:textId="77777777" w:rsidR="000C42EA" w:rsidRPr="00BE22B4" w:rsidRDefault="000C42EA" w:rsidP="005903BC">
            <w:pPr>
              <w:jc w:val="center"/>
              <w:rPr>
                <w:rFonts w:cs="Arial"/>
                <w:sz w:val="22"/>
                <w:szCs w:val="22"/>
                <w:lang w:val="sr-Latn-RS"/>
              </w:rPr>
            </w:pPr>
            <w:r>
              <w:rPr>
                <w:rFonts w:cs="Arial"/>
                <w:sz w:val="22"/>
                <w:szCs w:val="22"/>
                <w:lang w:val="sr-Latn-RS"/>
              </w:rPr>
              <w:t>8</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61552927" w14:textId="77777777" w:rsidR="000C42EA" w:rsidRDefault="000C42EA" w:rsidP="005903BC">
            <w:pPr>
              <w:rPr>
                <w:rFonts w:cs="Arial"/>
                <w:sz w:val="22"/>
                <w:szCs w:val="22"/>
                <w:lang w:val="sr-Latn-RS"/>
              </w:rPr>
            </w:pPr>
            <w:r>
              <w:rPr>
                <w:rFonts w:cs="Arial"/>
                <w:sz w:val="22"/>
                <w:szCs w:val="22"/>
                <w:lang w:val="sr-Latn-RS"/>
              </w:rPr>
              <w:t>Štampač A3 kolor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B189FA0" w14:textId="77777777" w:rsidR="000C42EA" w:rsidRDefault="000C42EA" w:rsidP="005903BC">
            <w:pPr>
              <w:jc w:val="right"/>
              <w:rPr>
                <w:rFonts w:cs="Arial"/>
                <w:color w:val="000000"/>
                <w:sz w:val="22"/>
                <w:szCs w:val="22"/>
              </w:rPr>
            </w:pPr>
            <w:r>
              <w:rPr>
                <w:rFonts w:cs="Arial"/>
                <w:color w:val="000000"/>
                <w:sz w:val="22"/>
                <w:szCs w:val="22"/>
              </w:rPr>
              <w:t>2</w:t>
            </w:r>
          </w:p>
        </w:tc>
        <w:tc>
          <w:tcPr>
            <w:tcW w:w="1254" w:type="dxa"/>
            <w:tcBorders>
              <w:top w:val="dotted" w:sz="4" w:space="0" w:color="auto"/>
              <w:left w:val="nil"/>
              <w:bottom w:val="dotted" w:sz="4" w:space="0" w:color="auto"/>
              <w:right w:val="double" w:sz="4" w:space="0" w:color="auto"/>
            </w:tcBorders>
            <w:shd w:val="clear" w:color="auto" w:fill="FFFFFF"/>
          </w:tcPr>
          <w:p w14:paraId="4466C4C8"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12DC3655"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52D4E93A"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0558CD30" w14:textId="77777777" w:rsidR="000C42EA" w:rsidRDefault="000C42EA" w:rsidP="005903BC">
            <w:pPr>
              <w:jc w:val="right"/>
              <w:rPr>
                <w:rFonts w:cs="Arial"/>
                <w:color w:val="000000"/>
                <w:sz w:val="22"/>
                <w:szCs w:val="22"/>
              </w:rPr>
            </w:pPr>
          </w:p>
        </w:tc>
      </w:tr>
      <w:tr w:rsidR="000C42EA" w:rsidRPr="00BE22B4" w14:paraId="2D515F1A" w14:textId="3AC46F99"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1BF28E0" w14:textId="77777777" w:rsidR="000C42EA" w:rsidRPr="00BE22B4" w:rsidRDefault="000C42EA" w:rsidP="005903BC">
            <w:pPr>
              <w:jc w:val="center"/>
              <w:rPr>
                <w:rFonts w:cs="Arial"/>
                <w:sz w:val="22"/>
                <w:szCs w:val="22"/>
                <w:lang w:val="sr-Latn-RS"/>
              </w:rPr>
            </w:pPr>
            <w:r>
              <w:rPr>
                <w:rFonts w:cs="Arial"/>
                <w:sz w:val="22"/>
                <w:szCs w:val="22"/>
                <w:lang w:val="sr-Latn-RS"/>
              </w:rPr>
              <w:t>9</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D8FC5F6" w14:textId="77777777" w:rsidR="000C42EA" w:rsidRPr="00D05E52" w:rsidRDefault="000C42EA" w:rsidP="005903BC">
            <w:pPr>
              <w:rPr>
                <w:rFonts w:cs="Arial"/>
                <w:sz w:val="22"/>
                <w:szCs w:val="22"/>
                <w:lang w:val="sr-Latn-RS"/>
              </w:rPr>
            </w:pPr>
            <w:r w:rsidRPr="00BE22B4">
              <w:rPr>
                <w:rFonts w:cs="Arial"/>
                <w:sz w:val="22"/>
                <w:szCs w:val="22"/>
              </w:rPr>
              <w:t>Štampač A4</w:t>
            </w:r>
            <w:r>
              <w:rPr>
                <w:rFonts w:cs="Arial"/>
                <w:sz w:val="22"/>
                <w:szCs w:val="22"/>
                <w:lang w:val="sr-Latn-RS"/>
              </w:rPr>
              <w:t xml:space="preserve"> tip1</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2FAA24C5" w14:textId="77777777" w:rsidR="000C42EA" w:rsidRDefault="000C42EA" w:rsidP="005903BC">
            <w:pPr>
              <w:jc w:val="right"/>
              <w:rPr>
                <w:rFonts w:cs="Arial"/>
                <w:color w:val="000000"/>
                <w:sz w:val="22"/>
                <w:szCs w:val="22"/>
              </w:rPr>
            </w:pPr>
            <w:r>
              <w:rPr>
                <w:rFonts w:cs="Arial"/>
                <w:color w:val="000000"/>
                <w:sz w:val="22"/>
                <w:szCs w:val="22"/>
              </w:rPr>
              <w:t>376</w:t>
            </w:r>
          </w:p>
        </w:tc>
        <w:tc>
          <w:tcPr>
            <w:tcW w:w="1254" w:type="dxa"/>
            <w:tcBorders>
              <w:top w:val="dotted" w:sz="4" w:space="0" w:color="auto"/>
              <w:left w:val="nil"/>
              <w:bottom w:val="dotted" w:sz="4" w:space="0" w:color="auto"/>
              <w:right w:val="double" w:sz="4" w:space="0" w:color="auto"/>
            </w:tcBorders>
            <w:shd w:val="clear" w:color="auto" w:fill="FFFFFF"/>
          </w:tcPr>
          <w:p w14:paraId="25B3B700"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689115A6"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3497D05A"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1CFA0D29" w14:textId="77777777" w:rsidR="000C42EA" w:rsidRDefault="000C42EA" w:rsidP="005903BC">
            <w:pPr>
              <w:jc w:val="right"/>
              <w:rPr>
                <w:rFonts w:cs="Arial"/>
                <w:color w:val="000000"/>
                <w:sz w:val="22"/>
                <w:szCs w:val="22"/>
              </w:rPr>
            </w:pPr>
          </w:p>
        </w:tc>
      </w:tr>
      <w:tr w:rsidR="000C42EA" w:rsidRPr="00BE22B4" w14:paraId="41FE61AE" w14:textId="3FD7A9CC"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5BA3181" w14:textId="77777777" w:rsidR="000C42EA" w:rsidRPr="00BE22B4" w:rsidRDefault="000C42EA" w:rsidP="005903BC">
            <w:pPr>
              <w:jc w:val="center"/>
              <w:rPr>
                <w:rFonts w:cs="Arial"/>
                <w:sz w:val="22"/>
                <w:szCs w:val="22"/>
                <w:lang w:val="sr-Latn-RS"/>
              </w:rPr>
            </w:pPr>
            <w:r>
              <w:rPr>
                <w:rFonts w:cs="Arial"/>
                <w:sz w:val="22"/>
                <w:szCs w:val="22"/>
                <w:lang w:val="sr-Latn-RS"/>
              </w:rPr>
              <w:t>10</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309D928" w14:textId="77777777" w:rsidR="000C42EA" w:rsidRPr="00D05E52" w:rsidRDefault="000C42EA" w:rsidP="005903BC">
            <w:pPr>
              <w:rPr>
                <w:rFonts w:cs="Arial"/>
                <w:sz w:val="22"/>
                <w:szCs w:val="22"/>
                <w:lang w:val="sr-Latn-RS"/>
              </w:rPr>
            </w:pPr>
            <w:r>
              <w:rPr>
                <w:rFonts w:cs="Arial"/>
                <w:sz w:val="22"/>
                <w:szCs w:val="22"/>
                <w:lang w:val="sr-Latn-RS"/>
              </w:rPr>
              <w:t>Štampač A4 tip2</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BDCD5AE" w14:textId="77777777" w:rsidR="000C42EA" w:rsidRDefault="000C42EA" w:rsidP="005903BC">
            <w:pPr>
              <w:jc w:val="right"/>
              <w:rPr>
                <w:rFonts w:cs="Arial"/>
                <w:color w:val="000000"/>
                <w:sz w:val="22"/>
                <w:szCs w:val="22"/>
              </w:rPr>
            </w:pPr>
            <w:r>
              <w:rPr>
                <w:rFonts w:cs="Arial"/>
                <w:color w:val="000000"/>
                <w:sz w:val="22"/>
                <w:szCs w:val="22"/>
              </w:rPr>
              <w:t>35</w:t>
            </w:r>
          </w:p>
        </w:tc>
        <w:tc>
          <w:tcPr>
            <w:tcW w:w="1254" w:type="dxa"/>
            <w:tcBorders>
              <w:top w:val="dotted" w:sz="4" w:space="0" w:color="auto"/>
              <w:left w:val="nil"/>
              <w:bottom w:val="dotted" w:sz="4" w:space="0" w:color="auto"/>
              <w:right w:val="double" w:sz="4" w:space="0" w:color="auto"/>
            </w:tcBorders>
            <w:shd w:val="clear" w:color="auto" w:fill="FFFFFF"/>
          </w:tcPr>
          <w:p w14:paraId="22A64E71"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58DAC6D"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6B58B187"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4F99D106" w14:textId="77777777" w:rsidR="000C42EA" w:rsidRDefault="000C42EA" w:rsidP="005903BC">
            <w:pPr>
              <w:jc w:val="right"/>
              <w:rPr>
                <w:rFonts w:cs="Arial"/>
                <w:color w:val="000000"/>
                <w:sz w:val="22"/>
                <w:szCs w:val="22"/>
              </w:rPr>
            </w:pPr>
          </w:p>
        </w:tc>
      </w:tr>
      <w:tr w:rsidR="000C42EA" w:rsidRPr="00BE22B4" w14:paraId="1B15ACFE" w14:textId="5AF4ABD2"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56F63883" w14:textId="77777777" w:rsidR="000C42EA" w:rsidRPr="00BE22B4" w:rsidRDefault="000C42EA" w:rsidP="005903BC">
            <w:pPr>
              <w:jc w:val="center"/>
              <w:rPr>
                <w:rFonts w:cs="Arial"/>
                <w:sz w:val="22"/>
                <w:szCs w:val="22"/>
                <w:lang w:val="sr-Latn-RS"/>
              </w:rPr>
            </w:pPr>
            <w:r>
              <w:rPr>
                <w:rFonts w:cs="Arial"/>
                <w:sz w:val="22"/>
                <w:szCs w:val="22"/>
                <w:lang w:val="sr-Latn-RS"/>
              </w:rPr>
              <w:t>11</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3EE2CD6F" w14:textId="77777777" w:rsidR="000C42EA" w:rsidRPr="00BE22B4" w:rsidRDefault="000C42EA" w:rsidP="005903BC">
            <w:pPr>
              <w:rPr>
                <w:rFonts w:cs="Arial"/>
                <w:sz w:val="22"/>
                <w:szCs w:val="22"/>
                <w:lang w:val="sr-Latn-RS"/>
              </w:rPr>
            </w:pPr>
            <w:r w:rsidRPr="00BE22B4">
              <w:rPr>
                <w:rFonts w:cs="Arial"/>
                <w:sz w:val="22"/>
                <w:szCs w:val="22"/>
              </w:rPr>
              <w:t>Štampač za blagajničko poslovanje</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DEFFEFB" w14:textId="77777777" w:rsidR="000C42EA" w:rsidRDefault="000C42EA" w:rsidP="005903BC">
            <w:pPr>
              <w:jc w:val="right"/>
              <w:rPr>
                <w:rFonts w:cs="Arial"/>
                <w:color w:val="000000"/>
                <w:sz w:val="22"/>
                <w:szCs w:val="22"/>
              </w:rPr>
            </w:pPr>
            <w:r>
              <w:rPr>
                <w:rFonts w:cs="Arial"/>
                <w:color w:val="000000"/>
                <w:sz w:val="22"/>
                <w:szCs w:val="22"/>
              </w:rPr>
              <w:t>74</w:t>
            </w:r>
          </w:p>
        </w:tc>
        <w:tc>
          <w:tcPr>
            <w:tcW w:w="1254" w:type="dxa"/>
            <w:tcBorders>
              <w:top w:val="dotted" w:sz="4" w:space="0" w:color="auto"/>
              <w:left w:val="nil"/>
              <w:bottom w:val="dotted" w:sz="4" w:space="0" w:color="auto"/>
              <w:right w:val="double" w:sz="4" w:space="0" w:color="auto"/>
            </w:tcBorders>
            <w:shd w:val="clear" w:color="auto" w:fill="FFFFFF"/>
          </w:tcPr>
          <w:p w14:paraId="0D24F629"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05C3AD28"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33975489"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7706C8E" w14:textId="77777777" w:rsidR="000C42EA" w:rsidRDefault="000C42EA" w:rsidP="005903BC">
            <w:pPr>
              <w:jc w:val="right"/>
              <w:rPr>
                <w:rFonts w:cs="Arial"/>
                <w:color w:val="000000"/>
                <w:sz w:val="22"/>
                <w:szCs w:val="22"/>
              </w:rPr>
            </w:pPr>
          </w:p>
        </w:tc>
      </w:tr>
      <w:tr w:rsidR="000C42EA" w:rsidRPr="00BE22B4" w14:paraId="256D01A2" w14:textId="2F01788D"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99A3C87" w14:textId="77777777" w:rsidR="000C42EA" w:rsidRPr="00BE22B4" w:rsidRDefault="000C42EA" w:rsidP="005903BC">
            <w:pPr>
              <w:jc w:val="center"/>
              <w:rPr>
                <w:rFonts w:cs="Arial"/>
                <w:sz w:val="22"/>
                <w:szCs w:val="22"/>
                <w:lang w:val="sr-Latn-RS"/>
              </w:rPr>
            </w:pPr>
            <w:r>
              <w:rPr>
                <w:rFonts w:cs="Arial"/>
                <w:sz w:val="22"/>
                <w:szCs w:val="22"/>
                <w:lang w:val="sr-Latn-RS"/>
              </w:rPr>
              <w:t>12</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D10DFFC" w14:textId="77777777" w:rsidR="000C42EA" w:rsidRPr="00BE22B4" w:rsidRDefault="000C42EA" w:rsidP="005903BC">
            <w:pPr>
              <w:rPr>
                <w:rFonts w:cs="Arial"/>
                <w:sz w:val="22"/>
                <w:szCs w:val="22"/>
              </w:rPr>
            </w:pPr>
            <w:r w:rsidRPr="00BE22B4">
              <w:rPr>
                <w:rFonts w:cs="Arial"/>
                <w:sz w:val="22"/>
                <w:szCs w:val="22"/>
              </w:rPr>
              <w:t>Štampač u boji, mrežni</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2B6D9154" w14:textId="77777777" w:rsidR="000C42EA" w:rsidRDefault="000C42EA" w:rsidP="005903BC">
            <w:pPr>
              <w:jc w:val="right"/>
              <w:rPr>
                <w:rFonts w:cs="Arial"/>
                <w:color w:val="000000"/>
                <w:sz w:val="22"/>
                <w:szCs w:val="22"/>
              </w:rPr>
            </w:pPr>
            <w:r>
              <w:rPr>
                <w:rFonts w:cs="Arial"/>
                <w:color w:val="000000"/>
                <w:sz w:val="22"/>
                <w:szCs w:val="22"/>
              </w:rPr>
              <w:t>33</w:t>
            </w:r>
          </w:p>
        </w:tc>
        <w:tc>
          <w:tcPr>
            <w:tcW w:w="1254" w:type="dxa"/>
            <w:tcBorders>
              <w:top w:val="dotted" w:sz="4" w:space="0" w:color="auto"/>
              <w:left w:val="nil"/>
              <w:bottom w:val="dotted" w:sz="4" w:space="0" w:color="auto"/>
              <w:right w:val="double" w:sz="4" w:space="0" w:color="auto"/>
            </w:tcBorders>
            <w:shd w:val="clear" w:color="auto" w:fill="FFFFFF"/>
          </w:tcPr>
          <w:p w14:paraId="6478573B"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44C85E1E"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515A0506"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667A8187" w14:textId="77777777" w:rsidR="000C42EA" w:rsidRDefault="000C42EA" w:rsidP="005903BC">
            <w:pPr>
              <w:jc w:val="right"/>
              <w:rPr>
                <w:rFonts w:cs="Arial"/>
                <w:color w:val="000000"/>
                <w:sz w:val="22"/>
                <w:szCs w:val="22"/>
              </w:rPr>
            </w:pPr>
          </w:p>
        </w:tc>
      </w:tr>
      <w:tr w:rsidR="000C42EA" w:rsidRPr="00BE22B4" w14:paraId="61A19C76" w14:textId="04C7FCC0"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1E46D94" w14:textId="77777777" w:rsidR="000C42EA" w:rsidRPr="00BE22B4" w:rsidRDefault="000C42EA" w:rsidP="005903BC">
            <w:pPr>
              <w:jc w:val="center"/>
              <w:rPr>
                <w:rFonts w:cs="Arial"/>
                <w:sz w:val="22"/>
                <w:szCs w:val="22"/>
                <w:lang w:val="sr-Latn-RS"/>
              </w:rPr>
            </w:pPr>
            <w:r>
              <w:rPr>
                <w:rFonts w:cs="Arial"/>
                <w:sz w:val="22"/>
                <w:szCs w:val="22"/>
                <w:lang w:val="sr-Latn-RS"/>
              </w:rPr>
              <w:lastRenderedPageBreak/>
              <w:t>13</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34CBCC8" w14:textId="77777777" w:rsidR="000C42EA" w:rsidRPr="004D68DC" w:rsidRDefault="000C42EA" w:rsidP="005903BC">
            <w:pPr>
              <w:rPr>
                <w:rFonts w:cs="Arial"/>
                <w:sz w:val="22"/>
                <w:szCs w:val="22"/>
                <w:lang w:val="sr-Latn-RS"/>
              </w:rPr>
            </w:pPr>
            <w:r>
              <w:rPr>
                <w:rFonts w:cs="Arial"/>
                <w:sz w:val="22"/>
                <w:szCs w:val="22"/>
                <w:lang w:val="sr-Latn-RS"/>
              </w:rPr>
              <w:t>Fotokopir aparat u boji</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01F2FB5C" w14:textId="77777777" w:rsidR="000C42EA" w:rsidRPr="00F0781E" w:rsidRDefault="000C42EA" w:rsidP="005903BC">
            <w:pPr>
              <w:jc w:val="right"/>
              <w:rPr>
                <w:rFonts w:cs="Arial"/>
                <w:color w:val="000000"/>
                <w:sz w:val="22"/>
                <w:szCs w:val="22"/>
                <w:lang w:val="sr-Latn-RS"/>
              </w:rPr>
            </w:pPr>
            <w:r>
              <w:rPr>
                <w:rFonts w:cs="Arial"/>
                <w:color w:val="000000"/>
                <w:sz w:val="22"/>
                <w:szCs w:val="22"/>
                <w:lang w:val="sr-Latn-RS"/>
              </w:rPr>
              <w:t>2</w:t>
            </w:r>
          </w:p>
        </w:tc>
        <w:tc>
          <w:tcPr>
            <w:tcW w:w="1254" w:type="dxa"/>
            <w:tcBorders>
              <w:top w:val="dotted" w:sz="4" w:space="0" w:color="auto"/>
              <w:left w:val="nil"/>
              <w:bottom w:val="dotted" w:sz="4" w:space="0" w:color="auto"/>
              <w:right w:val="double" w:sz="4" w:space="0" w:color="auto"/>
            </w:tcBorders>
            <w:shd w:val="clear" w:color="auto" w:fill="FFFFFF"/>
          </w:tcPr>
          <w:p w14:paraId="5154444E" w14:textId="77777777" w:rsidR="000C42EA" w:rsidRDefault="000C42EA" w:rsidP="005903BC">
            <w:pPr>
              <w:jc w:val="right"/>
              <w:rPr>
                <w:rFonts w:cs="Arial"/>
                <w:color w:val="000000"/>
                <w:sz w:val="22"/>
                <w:szCs w:val="22"/>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15323F58" w14:textId="77777777" w:rsidR="000C42EA" w:rsidRDefault="000C42EA" w:rsidP="005903BC">
            <w:pPr>
              <w:jc w:val="right"/>
              <w:rPr>
                <w:rFonts w:cs="Arial"/>
                <w:color w:val="000000"/>
                <w:sz w:val="22"/>
                <w:szCs w:val="22"/>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0C218504" w14:textId="77777777" w:rsidR="000C42EA" w:rsidRDefault="000C42EA" w:rsidP="005903BC">
            <w:pPr>
              <w:jc w:val="right"/>
              <w:rPr>
                <w:rFonts w:cs="Arial"/>
                <w:color w:val="000000"/>
                <w:sz w:val="22"/>
                <w:szCs w:val="22"/>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07380A06" w14:textId="77777777" w:rsidR="000C42EA" w:rsidRDefault="000C42EA" w:rsidP="005903BC">
            <w:pPr>
              <w:jc w:val="right"/>
              <w:rPr>
                <w:rFonts w:cs="Arial"/>
                <w:color w:val="000000"/>
                <w:sz w:val="22"/>
                <w:szCs w:val="22"/>
                <w:lang w:val="sr-Latn-RS"/>
              </w:rPr>
            </w:pPr>
          </w:p>
        </w:tc>
      </w:tr>
      <w:tr w:rsidR="000C42EA" w:rsidRPr="00BE22B4" w14:paraId="4A3EDDE4" w14:textId="0BE54B78"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FFC42E0" w14:textId="77777777" w:rsidR="000C42EA" w:rsidRPr="00BE22B4" w:rsidRDefault="000C42EA" w:rsidP="005903BC">
            <w:pPr>
              <w:jc w:val="center"/>
              <w:rPr>
                <w:rFonts w:cs="Arial"/>
                <w:sz w:val="22"/>
                <w:szCs w:val="22"/>
                <w:lang w:val="sr-Latn-RS"/>
              </w:rPr>
            </w:pPr>
            <w:r>
              <w:rPr>
                <w:rFonts w:cs="Arial"/>
                <w:sz w:val="22"/>
                <w:szCs w:val="22"/>
                <w:lang w:val="sr-Latn-RS"/>
              </w:rPr>
              <w:t>14</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B9E33FC" w14:textId="77777777" w:rsidR="000C42EA" w:rsidRPr="00380333" w:rsidRDefault="000C42EA" w:rsidP="005903BC">
            <w:pPr>
              <w:rPr>
                <w:rFonts w:cs="Arial"/>
                <w:sz w:val="22"/>
                <w:szCs w:val="22"/>
                <w:lang w:val="sr-Latn-RS"/>
              </w:rPr>
            </w:pPr>
            <w:r>
              <w:rPr>
                <w:rFonts w:cs="Arial"/>
                <w:sz w:val="22"/>
                <w:szCs w:val="22"/>
                <w:lang w:val="sr-Latn-RS"/>
              </w:rPr>
              <w:t>Ploter A0</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F3D359E" w14:textId="77777777" w:rsidR="000C42EA" w:rsidRDefault="000C42EA" w:rsidP="005903BC">
            <w:pPr>
              <w:jc w:val="right"/>
              <w:rPr>
                <w:rFonts w:cs="Arial"/>
                <w:color w:val="000000"/>
                <w:sz w:val="22"/>
                <w:szCs w:val="22"/>
              </w:rPr>
            </w:pPr>
            <w:r>
              <w:rPr>
                <w:rFonts w:cs="Arial"/>
                <w:color w:val="000000"/>
                <w:sz w:val="22"/>
                <w:szCs w:val="22"/>
              </w:rPr>
              <w:t>8</w:t>
            </w:r>
          </w:p>
        </w:tc>
        <w:tc>
          <w:tcPr>
            <w:tcW w:w="1254" w:type="dxa"/>
            <w:tcBorders>
              <w:top w:val="dotted" w:sz="4" w:space="0" w:color="auto"/>
              <w:left w:val="nil"/>
              <w:bottom w:val="dotted" w:sz="4" w:space="0" w:color="auto"/>
              <w:right w:val="double" w:sz="4" w:space="0" w:color="auto"/>
            </w:tcBorders>
            <w:shd w:val="clear" w:color="auto" w:fill="FFFFFF"/>
          </w:tcPr>
          <w:p w14:paraId="637E2589"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085BFE88"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67CFB0A4"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68CF26A" w14:textId="77777777" w:rsidR="000C42EA" w:rsidRDefault="000C42EA" w:rsidP="005903BC">
            <w:pPr>
              <w:jc w:val="right"/>
              <w:rPr>
                <w:rFonts w:cs="Arial"/>
                <w:color w:val="000000"/>
                <w:sz w:val="22"/>
                <w:szCs w:val="22"/>
              </w:rPr>
            </w:pPr>
          </w:p>
        </w:tc>
      </w:tr>
      <w:tr w:rsidR="000C42EA" w:rsidRPr="00BE22B4" w14:paraId="59D97523" w14:textId="183CB2B6"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8D35874" w14:textId="77777777" w:rsidR="000C42EA" w:rsidRPr="00BE22B4" w:rsidRDefault="000C42EA" w:rsidP="005903BC">
            <w:pPr>
              <w:jc w:val="center"/>
              <w:rPr>
                <w:rFonts w:cs="Arial"/>
                <w:sz w:val="22"/>
                <w:szCs w:val="22"/>
                <w:lang w:val="sr-Latn-RS"/>
              </w:rPr>
            </w:pPr>
            <w:r>
              <w:rPr>
                <w:rFonts w:cs="Arial"/>
                <w:sz w:val="22"/>
                <w:szCs w:val="22"/>
                <w:lang w:val="sr-Latn-RS"/>
              </w:rPr>
              <w:t>15</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EF5582C" w14:textId="77777777" w:rsidR="000C42EA" w:rsidRPr="00BE22B4" w:rsidRDefault="000C42EA" w:rsidP="005903BC">
            <w:pPr>
              <w:rPr>
                <w:rFonts w:cs="Arial"/>
                <w:sz w:val="22"/>
                <w:szCs w:val="22"/>
                <w:lang w:val="sr-Latn-RS"/>
              </w:rPr>
            </w:pPr>
            <w:r w:rsidRPr="00BE22B4">
              <w:rPr>
                <w:rFonts w:cs="Arial"/>
                <w:sz w:val="22"/>
                <w:szCs w:val="22"/>
              </w:rPr>
              <w:t>M</w:t>
            </w:r>
            <w:r w:rsidRPr="00BE22B4">
              <w:rPr>
                <w:rFonts w:cs="Arial"/>
                <w:sz w:val="22"/>
                <w:szCs w:val="22"/>
                <w:lang w:val="sr-Cyrl-RS"/>
              </w:rPr>
              <w:t>ultifunkcijski</w:t>
            </w:r>
            <w:r w:rsidRPr="00BE22B4">
              <w:rPr>
                <w:rFonts w:cs="Arial"/>
                <w:sz w:val="22"/>
                <w:szCs w:val="22"/>
              </w:rPr>
              <w:t xml:space="preserve"> uređaj </w:t>
            </w:r>
            <w:r w:rsidRPr="00BE22B4">
              <w:rPr>
                <w:rFonts w:cs="Arial"/>
                <w:sz w:val="22"/>
                <w:szCs w:val="22"/>
                <w:lang w:val="sr-Cyrl-RS"/>
              </w:rPr>
              <w:t>monohromatski</w:t>
            </w:r>
            <w:r w:rsidRPr="00BE22B4">
              <w:rPr>
                <w:rFonts w:cs="Arial"/>
                <w:sz w:val="22"/>
                <w:szCs w:val="22"/>
                <w:lang w:val="sr-Latn-RS"/>
              </w:rPr>
              <w:t xml:space="preserve"> tip1</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75445763" w14:textId="77777777" w:rsidR="000C42EA" w:rsidRDefault="000C42EA" w:rsidP="005903BC">
            <w:pPr>
              <w:jc w:val="right"/>
              <w:rPr>
                <w:rFonts w:cs="Arial"/>
                <w:color w:val="000000"/>
                <w:sz w:val="22"/>
                <w:szCs w:val="22"/>
              </w:rPr>
            </w:pPr>
            <w:r>
              <w:rPr>
                <w:rFonts w:cs="Arial"/>
                <w:color w:val="000000"/>
                <w:sz w:val="22"/>
                <w:szCs w:val="22"/>
              </w:rPr>
              <w:t>252</w:t>
            </w:r>
          </w:p>
        </w:tc>
        <w:tc>
          <w:tcPr>
            <w:tcW w:w="1254" w:type="dxa"/>
            <w:tcBorders>
              <w:top w:val="dotted" w:sz="4" w:space="0" w:color="auto"/>
              <w:left w:val="nil"/>
              <w:bottom w:val="dotted" w:sz="4" w:space="0" w:color="auto"/>
              <w:right w:val="double" w:sz="4" w:space="0" w:color="auto"/>
            </w:tcBorders>
            <w:shd w:val="clear" w:color="auto" w:fill="FFFFFF"/>
          </w:tcPr>
          <w:p w14:paraId="4A140226"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5AF14D06"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300F3F13"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6BA0C0AA" w14:textId="77777777" w:rsidR="000C42EA" w:rsidRDefault="000C42EA" w:rsidP="005903BC">
            <w:pPr>
              <w:jc w:val="right"/>
              <w:rPr>
                <w:rFonts w:cs="Arial"/>
                <w:color w:val="000000"/>
                <w:sz w:val="22"/>
                <w:szCs w:val="22"/>
              </w:rPr>
            </w:pPr>
          </w:p>
        </w:tc>
      </w:tr>
      <w:tr w:rsidR="000C42EA" w:rsidRPr="00BE22B4" w14:paraId="198E965D" w14:textId="110C1DB7"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66FA971" w14:textId="77777777" w:rsidR="000C42EA" w:rsidRPr="00BE22B4" w:rsidRDefault="000C42EA" w:rsidP="005903BC">
            <w:pPr>
              <w:jc w:val="center"/>
              <w:rPr>
                <w:rFonts w:cs="Arial"/>
                <w:sz w:val="22"/>
                <w:szCs w:val="22"/>
                <w:lang w:val="sr-Latn-RS"/>
              </w:rPr>
            </w:pPr>
            <w:r>
              <w:rPr>
                <w:rFonts w:cs="Arial"/>
                <w:sz w:val="22"/>
                <w:szCs w:val="22"/>
                <w:lang w:val="sr-Latn-RS"/>
              </w:rPr>
              <w:t>16</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4C412D8" w14:textId="77777777" w:rsidR="000C42EA" w:rsidRPr="00BE22B4" w:rsidRDefault="000C42EA" w:rsidP="005903BC">
            <w:pPr>
              <w:rPr>
                <w:rFonts w:cs="Arial"/>
                <w:sz w:val="22"/>
                <w:szCs w:val="22"/>
                <w:lang w:val="sr-Cyrl-RS"/>
              </w:rPr>
            </w:pPr>
            <w:r w:rsidRPr="00BE22B4">
              <w:rPr>
                <w:rFonts w:cs="Arial"/>
                <w:sz w:val="22"/>
                <w:szCs w:val="22"/>
              </w:rPr>
              <w:t>M</w:t>
            </w:r>
            <w:r w:rsidRPr="00BE22B4">
              <w:rPr>
                <w:rFonts w:cs="Arial"/>
                <w:sz w:val="22"/>
                <w:szCs w:val="22"/>
                <w:lang w:val="sr-Cyrl-RS"/>
              </w:rPr>
              <w:t>ultifunkcijski</w:t>
            </w:r>
            <w:r w:rsidRPr="00BE22B4">
              <w:rPr>
                <w:rFonts w:cs="Arial"/>
                <w:sz w:val="22"/>
                <w:szCs w:val="22"/>
              </w:rPr>
              <w:t xml:space="preserve"> uređaj </w:t>
            </w:r>
            <w:r w:rsidRPr="00BE22B4">
              <w:rPr>
                <w:rFonts w:cs="Arial"/>
                <w:sz w:val="22"/>
                <w:szCs w:val="22"/>
                <w:lang w:val="sr-Cyrl-RS"/>
              </w:rPr>
              <w:t>monohromatski</w:t>
            </w:r>
            <w:r w:rsidRPr="00BE22B4">
              <w:rPr>
                <w:rFonts w:cs="Arial"/>
                <w:sz w:val="22"/>
                <w:szCs w:val="22"/>
                <w:lang w:val="sr-Latn-RS"/>
              </w:rPr>
              <w:t xml:space="preserve"> tip2</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7113A42F" w14:textId="77777777" w:rsidR="000C42EA" w:rsidRDefault="000C42EA" w:rsidP="005903BC">
            <w:pPr>
              <w:jc w:val="right"/>
              <w:rPr>
                <w:rFonts w:cs="Arial"/>
                <w:color w:val="000000"/>
                <w:sz w:val="22"/>
                <w:szCs w:val="22"/>
              </w:rPr>
            </w:pPr>
            <w:r>
              <w:rPr>
                <w:rFonts w:cs="Arial"/>
                <w:color w:val="000000"/>
                <w:sz w:val="22"/>
                <w:szCs w:val="22"/>
              </w:rPr>
              <w:t>8</w:t>
            </w:r>
          </w:p>
        </w:tc>
        <w:tc>
          <w:tcPr>
            <w:tcW w:w="1254" w:type="dxa"/>
            <w:tcBorders>
              <w:top w:val="dotted" w:sz="4" w:space="0" w:color="auto"/>
              <w:left w:val="nil"/>
              <w:bottom w:val="dotted" w:sz="4" w:space="0" w:color="auto"/>
              <w:right w:val="double" w:sz="4" w:space="0" w:color="auto"/>
            </w:tcBorders>
            <w:shd w:val="clear" w:color="auto" w:fill="FFFFFF"/>
          </w:tcPr>
          <w:p w14:paraId="1CAE33E5"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BC6505F"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4103FFDF"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18DCB4F3" w14:textId="77777777" w:rsidR="000C42EA" w:rsidRDefault="000C42EA" w:rsidP="005903BC">
            <w:pPr>
              <w:jc w:val="right"/>
              <w:rPr>
                <w:rFonts w:cs="Arial"/>
                <w:color w:val="000000"/>
                <w:sz w:val="22"/>
                <w:szCs w:val="22"/>
              </w:rPr>
            </w:pPr>
          </w:p>
        </w:tc>
      </w:tr>
      <w:tr w:rsidR="000C42EA" w:rsidRPr="00BE22B4" w14:paraId="7F75CBC0" w14:textId="66167BFB"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E2B27DC" w14:textId="77777777" w:rsidR="000C42EA" w:rsidRPr="00BE22B4" w:rsidRDefault="000C42EA" w:rsidP="005903BC">
            <w:pPr>
              <w:jc w:val="center"/>
              <w:rPr>
                <w:rFonts w:cs="Arial"/>
                <w:sz w:val="22"/>
                <w:szCs w:val="22"/>
                <w:lang w:val="sr-Latn-RS"/>
              </w:rPr>
            </w:pPr>
            <w:r>
              <w:rPr>
                <w:rFonts w:cs="Arial"/>
                <w:sz w:val="22"/>
                <w:szCs w:val="22"/>
                <w:lang w:val="sr-Latn-RS"/>
              </w:rPr>
              <w:t>17</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8A4CDA2" w14:textId="77777777" w:rsidR="000C42EA" w:rsidRPr="00573BD1" w:rsidRDefault="000C42EA" w:rsidP="005903BC">
            <w:pPr>
              <w:rPr>
                <w:rFonts w:cs="Arial"/>
                <w:sz w:val="22"/>
                <w:szCs w:val="22"/>
                <w:lang w:val="sr-Latn-RS"/>
              </w:rPr>
            </w:pPr>
            <w:r>
              <w:rPr>
                <w:rFonts w:cs="Arial"/>
                <w:sz w:val="22"/>
                <w:szCs w:val="22"/>
                <w:lang w:val="sr-Latn-RS"/>
              </w:rPr>
              <w:t>Multifunkcijski uređaj monohromatski tip3</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57187DB" w14:textId="77777777" w:rsidR="000C42EA" w:rsidRDefault="000C42EA" w:rsidP="005903BC">
            <w:pPr>
              <w:jc w:val="right"/>
              <w:rPr>
                <w:rFonts w:cs="Arial"/>
                <w:color w:val="000000"/>
                <w:sz w:val="22"/>
                <w:szCs w:val="22"/>
              </w:rPr>
            </w:pPr>
            <w:r>
              <w:rPr>
                <w:rFonts w:cs="Arial"/>
                <w:color w:val="000000"/>
                <w:sz w:val="22"/>
                <w:szCs w:val="22"/>
              </w:rPr>
              <w:t>100</w:t>
            </w:r>
          </w:p>
        </w:tc>
        <w:tc>
          <w:tcPr>
            <w:tcW w:w="1254" w:type="dxa"/>
            <w:tcBorders>
              <w:top w:val="dotted" w:sz="4" w:space="0" w:color="auto"/>
              <w:left w:val="nil"/>
              <w:bottom w:val="dotted" w:sz="4" w:space="0" w:color="auto"/>
              <w:right w:val="double" w:sz="4" w:space="0" w:color="auto"/>
            </w:tcBorders>
            <w:shd w:val="clear" w:color="auto" w:fill="FFFFFF"/>
          </w:tcPr>
          <w:p w14:paraId="2522DB11"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448C3351"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1804B8AF"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079F44BF" w14:textId="77777777" w:rsidR="000C42EA" w:rsidRDefault="000C42EA" w:rsidP="005903BC">
            <w:pPr>
              <w:jc w:val="right"/>
              <w:rPr>
                <w:rFonts w:cs="Arial"/>
                <w:color w:val="000000"/>
                <w:sz w:val="22"/>
                <w:szCs w:val="22"/>
              </w:rPr>
            </w:pPr>
          </w:p>
        </w:tc>
      </w:tr>
      <w:tr w:rsidR="000C42EA" w:rsidRPr="00BE22B4" w14:paraId="6AE77006" w14:textId="041D10D5"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51673DE" w14:textId="77777777" w:rsidR="000C42EA" w:rsidRPr="00BE22B4" w:rsidRDefault="000C42EA" w:rsidP="005903BC">
            <w:pPr>
              <w:jc w:val="center"/>
              <w:rPr>
                <w:rFonts w:cs="Arial"/>
                <w:sz w:val="22"/>
                <w:szCs w:val="22"/>
                <w:lang w:val="sr-Latn-RS"/>
              </w:rPr>
            </w:pPr>
            <w:r>
              <w:rPr>
                <w:rFonts w:cs="Arial"/>
                <w:sz w:val="22"/>
                <w:szCs w:val="22"/>
                <w:lang w:val="sr-Latn-RS"/>
              </w:rPr>
              <w:t>18</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2967F3E0" w14:textId="77777777" w:rsidR="000C42EA" w:rsidRPr="00BE22B4" w:rsidRDefault="000C42EA" w:rsidP="005903BC">
            <w:pPr>
              <w:rPr>
                <w:rFonts w:cs="Arial"/>
                <w:sz w:val="22"/>
                <w:szCs w:val="22"/>
                <w:lang w:val="sr-Latn-RS"/>
              </w:rPr>
            </w:pPr>
            <w:r w:rsidRPr="00BE22B4">
              <w:rPr>
                <w:rFonts w:cs="Arial"/>
                <w:sz w:val="22"/>
                <w:szCs w:val="22"/>
                <w:lang w:val="sr-Latn-RS"/>
              </w:rPr>
              <w:t>Projektor tip1</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403A541" w14:textId="77777777" w:rsidR="000C42EA" w:rsidRDefault="000C42EA" w:rsidP="005903BC">
            <w:pPr>
              <w:jc w:val="right"/>
              <w:rPr>
                <w:rFonts w:cs="Arial"/>
                <w:color w:val="000000"/>
                <w:sz w:val="22"/>
                <w:szCs w:val="22"/>
              </w:rPr>
            </w:pPr>
            <w:r>
              <w:rPr>
                <w:rFonts w:cs="Arial"/>
                <w:color w:val="000000"/>
                <w:sz w:val="22"/>
                <w:szCs w:val="22"/>
              </w:rPr>
              <w:t>4</w:t>
            </w:r>
          </w:p>
        </w:tc>
        <w:tc>
          <w:tcPr>
            <w:tcW w:w="1254" w:type="dxa"/>
            <w:tcBorders>
              <w:top w:val="dotted" w:sz="4" w:space="0" w:color="auto"/>
              <w:left w:val="nil"/>
              <w:bottom w:val="dotted" w:sz="4" w:space="0" w:color="auto"/>
              <w:right w:val="double" w:sz="4" w:space="0" w:color="auto"/>
            </w:tcBorders>
            <w:shd w:val="clear" w:color="auto" w:fill="FFFFFF"/>
          </w:tcPr>
          <w:p w14:paraId="01803002"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09826CBC"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5EA8587F"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6A1B6CC1" w14:textId="77777777" w:rsidR="000C42EA" w:rsidRDefault="000C42EA" w:rsidP="005903BC">
            <w:pPr>
              <w:jc w:val="right"/>
              <w:rPr>
                <w:rFonts w:cs="Arial"/>
                <w:color w:val="000000"/>
                <w:sz w:val="22"/>
                <w:szCs w:val="22"/>
              </w:rPr>
            </w:pPr>
          </w:p>
        </w:tc>
      </w:tr>
      <w:tr w:rsidR="000C42EA" w:rsidRPr="00BE22B4" w14:paraId="46EF1F1C" w14:textId="39281CDA"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4BC185F9" w14:textId="77777777" w:rsidR="000C42EA" w:rsidRPr="00BE22B4" w:rsidRDefault="000C42EA" w:rsidP="005903BC">
            <w:pPr>
              <w:jc w:val="center"/>
              <w:rPr>
                <w:rFonts w:cs="Arial"/>
                <w:sz w:val="22"/>
                <w:szCs w:val="22"/>
                <w:lang w:val="sr-Latn-RS"/>
              </w:rPr>
            </w:pPr>
            <w:r>
              <w:rPr>
                <w:rFonts w:cs="Arial"/>
                <w:sz w:val="22"/>
                <w:szCs w:val="22"/>
                <w:lang w:val="sr-Latn-RS"/>
              </w:rPr>
              <w:t>19</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A3D7B98" w14:textId="77777777" w:rsidR="000C42EA" w:rsidRPr="00BE22B4" w:rsidRDefault="000C42EA" w:rsidP="005903BC">
            <w:pPr>
              <w:rPr>
                <w:rFonts w:cs="Arial"/>
                <w:sz w:val="22"/>
                <w:szCs w:val="22"/>
                <w:lang w:val="sr-Cyrl-RS"/>
              </w:rPr>
            </w:pPr>
            <w:r w:rsidRPr="00BE22B4">
              <w:rPr>
                <w:rFonts w:cs="Arial"/>
                <w:sz w:val="22"/>
                <w:szCs w:val="22"/>
                <w:lang w:val="sr-Latn-RS"/>
              </w:rPr>
              <w:t>Projektor tip2</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03BB63C5" w14:textId="77777777" w:rsidR="000C42EA" w:rsidRDefault="000C42EA" w:rsidP="005903BC">
            <w:pPr>
              <w:jc w:val="right"/>
              <w:rPr>
                <w:rFonts w:cs="Arial"/>
                <w:color w:val="000000"/>
                <w:sz w:val="22"/>
                <w:szCs w:val="22"/>
              </w:rPr>
            </w:pPr>
            <w:r>
              <w:rPr>
                <w:rFonts w:cs="Arial"/>
                <w:color w:val="000000"/>
                <w:sz w:val="22"/>
                <w:szCs w:val="22"/>
              </w:rPr>
              <w:t>5</w:t>
            </w:r>
          </w:p>
        </w:tc>
        <w:tc>
          <w:tcPr>
            <w:tcW w:w="1254" w:type="dxa"/>
            <w:tcBorders>
              <w:top w:val="dotted" w:sz="4" w:space="0" w:color="auto"/>
              <w:left w:val="nil"/>
              <w:bottom w:val="dotted" w:sz="4" w:space="0" w:color="auto"/>
              <w:right w:val="double" w:sz="4" w:space="0" w:color="auto"/>
            </w:tcBorders>
            <w:shd w:val="clear" w:color="auto" w:fill="FFFFFF"/>
          </w:tcPr>
          <w:p w14:paraId="7F19BE98"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607C7E60"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793B7FC"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52E7B0E2" w14:textId="77777777" w:rsidR="000C42EA" w:rsidRDefault="000C42EA" w:rsidP="005903BC">
            <w:pPr>
              <w:jc w:val="right"/>
              <w:rPr>
                <w:rFonts w:cs="Arial"/>
                <w:color w:val="000000"/>
                <w:sz w:val="22"/>
                <w:szCs w:val="22"/>
              </w:rPr>
            </w:pPr>
          </w:p>
        </w:tc>
      </w:tr>
      <w:tr w:rsidR="000C42EA" w:rsidRPr="00BE22B4" w14:paraId="7AD0D348" w14:textId="1D79B834"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5E8944E5" w14:textId="77777777" w:rsidR="000C42EA" w:rsidRPr="00BE22B4" w:rsidRDefault="000C42EA" w:rsidP="005903BC">
            <w:pPr>
              <w:jc w:val="center"/>
              <w:rPr>
                <w:rFonts w:cs="Arial"/>
                <w:sz w:val="22"/>
                <w:szCs w:val="22"/>
                <w:lang w:val="sr-Latn-RS"/>
              </w:rPr>
            </w:pPr>
            <w:r>
              <w:rPr>
                <w:rFonts w:cs="Arial"/>
                <w:sz w:val="22"/>
                <w:szCs w:val="22"/>
                <w:lang w:val="sr-Latn-RS"/>
              </w:rPr>
              <w:t>20</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324E938" w14:textId="77777777" w:rsidR="000C42EA" w:rsidRPr="00BE22B4" w:rsidRDefault="000C42EA" w:rsidP="005903BC">
            <w:pPr>
              <w:rPr>
                <w:rFonts w:cs="Arial"/>
                <w:sz w:val="22"/>
                <w:szCs w:val="22"/>
                <w:lang w:val="sr-Cyrl-RS"/>
              </w:rPr>
            </w:pPr>
            <w:r w:rsidRPr="00BE22B4">
              <w:rPr>
                <w:rFonts w:cs="Arial"/>
                <w:sz w:val="22"/>
                <w:szCs w:val="22"/>
                <w:lang w:val="sr-Latn-RS"/>
              </w:rPr>
              <w:t>Projektor tip3</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4A13F5FD" w14:textId="77777777" w:rsidR="000C42EA" w:rsidRDefault="000C42EA" w:rsidP="005903BC">
            <w:pPr>
              <w:jc w:val="right"/>
              <w:rPr>
                <w:rFonts w:cs="Arial"/>
                <w:color w:val="000000"/>
                <w:sz w:val="22"/>
                <w:szCs w:val="22"/>
              </w:rPr>
            </w:pPr>
            <w:r>
              <w:rPr>
                <w:rFonts w:cs="Arial"/>
                <w:color w:val="000000"/>
                <w:sz w:val="22"/>
                <w:szCs w:val="22"/>
              </w:rPr>
              <w:t>15</w:t>
            </w:r>
          </w:p>
        </w:tc>
        <w:tc>
          <w:tcPr>
            <w:tcW w:w="1254" w:type="dxa"/>
            <w:tcBorders>
              <w:top w:val="dotted" w:sz="4" w:space="0" w:color="auto"/>
              <w:left w:val="nil"/>
              <w:bottom w:val="dotted" w:sz="4" w:space="0" w:color="auto"/>
              <w:right w:val="double" w:sz="4" w:space="0" w:color="auto"/>
            </w:tcBorders>
            <w:shd w:val="clear" w:color="auto" w:fill="FFFFFF"/>
          </w:tcPr>
          <w:p w14:paraId="53551EC6"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2CB6ECC6"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EB0A85B"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619C5E28" w14:textId="77777777" w:rsidR="000C42EA" w:rsidRDefault="000C42EA" w:rsidP="005903BC">
            <w:pPr>
              <w:jc w:val="right"/>
              <w:rPr>
                <w:rFonts w:cs="Arial"/>
                <w:color w:val="000000"/>
                <w:sz w:val="22"/>
                <w:szCs w:val="22"/>
              </w:rPr>
            </w:pPr>
          </w:p>
        </w:tc>
      </w:tr>
      <w:tr w:rsidR="000C42EA" w:rsidRPr="00BE22B4" w14:paraId="61D16508" w14:textId="46D5185F"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8467255" w14:textId="77777777" w:rsidR="000C42EA" w:rsidRPr="00BE22B4" w:rsidRDefault="000C42EA" w:rsidP="005903BC">
            <w:pPr>
              <w:jc w:val="center"/>
              <w:rPr>
                <w:rFonts w:cs="Arial"/>
                <w:sz w:val="22"/>
                <w:szCs w:val="22"/>
                <w:lang w:val="sr-Latn-RS"/>
              </w:rPr>
            </w:pPr>
            <w:r>
              <w:rPr>
                <w:rFonts w:cs="Arial"/>
                <w:sz w:val="22"/>
                <w:szCs w:val="22"/>
                <w:lang w:val="sr-Latn-RS"/>
              </w:rPr>
              <w:t>21</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19D066B" w14:textId="77777777" w:rsidR="000C42EA" w:rsidRPr="00BE22B4" w:rsidRDefault="000C42EA" w:rsidP="005903BC">
            <w:pPr>
              <w:rPr>
                <w:rFonts w:cs="Arial"/>
                <w:sz w:val="22"/>
                <w:szCs w:val="22"/>
              </w:rPr>
            </w:pPr>
            <w:r w:rsidRPr="00BE22B4">
              <w:rPr>
                <w:rFonts w:cs="Arial"/>
                <w:sz w:val="22"/>
                <w:szCs w:val="22"/>
                <w:lang w:val="sr-Latn-RS"/>
              </w:rPr>
              <w:t>Projektor tip4</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000BDAB1" w14:textId="77777777" w:rsidR="000C42EA" w:rsidRDefault="000C42EA" w:rsidP="005903BC">
            <w:pPr>
              <w:jc w:val="right"/>
              <w:rPr>
                <w:rFonts w:cs="Arial"/>
                <w:color w:val="000000"/>
                <w:sz w:val="22"/>
                <w:szCs w:val="22"/>
              </w:rPr>
            </w:pPr>
            <w:r>
              <w:rPr>
                <w:rFonts w:cs="Arial"/>
                <w:color w:val="000000"/>
                <w:sz w:val="22"/>
                <w:szCs w:val="22"/>
              </w:rPr>
              <w:t>7</w:t>
            </w:r>
          </w:p>
        </w:tc>
        <w:tc>
          <w:tcPr>
            <w:tcW w:w="1254" w:type="dxa"/>
            <w:tcBorders>
              <w:top w:val="dotted" w:sz="4" w:space="0" w:color="auto"/>
              <w:left w:val="nil"/>
              <w:bottom w:val="dotted" w:sz="4" w:space="0" w:color="auto"/>
              <w:right w:val="double" w:sz="4" w:space="0" w:color="auto"/>
            </w:tcBorders>
            <w:shd w:val="clear" w:color="auto" w:fill="FFFFFF"/>
          </w:tcPr>
          <w:p w14:paraId="7337F500"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0289D306"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25D16E28"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814C74E" w14:textId="77777777" w:rsidR="000C42EA" w:rsidRDefault="000C42EA" w:rsidP="005903BC">
            <w:pPr>
              <w:jc w:val="right"/>
              <w:rPr>
                <w:rFonts w:cs="Arial"/>
                <w:color w:val="000000"/>
                <w:sz w:val="22"/>
                <w:szCs w:val="22"/>
              </w:rPr>
            </w:pPr>
          </w:p>
        </w:tc>
      </w:tr>
      <w:tr w:rsidR="000C42EA" w:rsidRPr="00BE22B4" w14:paraId="31268A87" w14:textId="502EF086"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91DDA1B" w14:textId="77777777" w:rsidR="000C42EA" w:rsidRPr="00BE22B4" w:rsidRDefault="000C42EA" w:rsidP="005903BC">
            <w:pPr>
              <w:jc w:val="center"/>
              <w:rPr>
                <w:rFonts w:cs="Arial"/>
                <w:sz w:val="22"/>
                <w:szCs w:val="22"/>
                <w:lang w:val="sr-Latn-RS"/>
              </w:rPr>
            </w:pPr>
            <w:r>
              <w:rPr>
                <w:rFonts w:cs="Arial"/>
                <w:sz w:val="22"/>
                <w:szCs w:val="22"/>
                <w:lang w:val="sr-Latn-RS"/>
              </w:rPr>
              <w:t>22</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4945043E" w14:textId="77777777" w:rsidR="000C42EA" w:rsidRPr="00BE22B4" w:rsidRDefault="000C42EA" w:rsidP="005903BC">
            <w:pPr>
              <w:rPr>
                <w:rFonts w:cs="Arial"/>
                <w:sz w:val="22"/>
                <w:szCs w:val="22"/>
              </w:rPr>
            </w:pPr>
            <w:r w:rsidRPr="00BE22B4">
              <w:rPr>
                <w:rFonts w:cs="Arial"/>
                <w:sz w:val="22"/>
                <w:szCs w:val="22"/>
                <w:lang w:val="sr-Latn-RS"/>
              </w:rPr>
              <w:t>Projektor tip5</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77C08E78" w14:textId="77777777" w:rsidR="000C42EA" w:rsidRDefault="000C42EA" w:rsidP="005903BC">
            <w:pPr>
              <w:jc w:val="right"/>
              <w:rPr>
                <w:rFonts w:cs="Arial"/>
                <w:color w:val="000000"/>
                <w:sz w:val="22"/>
                <w:szCs w:val="22"/>
              </w:rPr>
            </w:pPr>
            <w:r>
              <w:rPr>
                <w:rFonts w:cs="Arial"/>
                <w:color w:val="000000"/>
                <w:sz w:val="22"/>
                <w:szCs w:val="22"/>
              </w:rPr>
              <w:t>1</w:t>
            </w:r>
          </w:p>
        </w:tc>
        <w:tc>
          <w:tcPr>
            <w:tcW w:w="1254" w:type="dxa"/>
            <w:tcBorders>
              <w:top w:val="dotted" w:sz="4" w:space="0" w:color="auto"/>
              <w:left w:val="nil"/>
              <w:bottom w:val="dotted" w:sz="4" w:space="0" w:color="auto"/>
              <w:right w:val="double" w:sz="4" w:space="0" w:color="auto"/>
            </w:tcBorders>
            <w:shd w:val="clear" w:color="auto" w:fill="FFFFFF"/>
          </w:tcPr>
          <w:p w14:paraId="6B0EC2B5"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1D3AE7B1"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1B5EAA14"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33CE21D1" w14:textId="77777777" w:rsidR="000C42EA" w:rsidRDefault="000C42EA" w:rsidP="005903BC">
            <w:pPr>
              <w:jc w:val="right"/>
              <w:rPr>
                <w:rFonts w:cs="Arial"/>
                <w:color w:val="000000"/>
                <w:sz w:val="22"/>
                <w:szCs w:val="22"/>
              </w:rPr>
            </w:pPr>
          </w:p>
        </w:tc>
      </w:tr>
      <w:tr w:rsidR="000C42EA" w:rsidRPr="00BE22B4" w14:paraId="08A16FDD" w14:textId="05F4204D"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2E9D3D7A" w14:textId="77777777" w:rsidR="000C42EA" w:rsidRPr="00BE22B4" w:rsidRDefault="000C42EA" w:rsidP="005903BC">
            <w:pPr>
              <w:jc w:val="center"/>
              <w:rPr>
                <w:rFonts w:cs="Arial"/>
                <w:sz w:val="22"/>
                <w:szCs w:val="22"/>
                <w:lang w:val="sr-Latn-RS"/>
              </w:rPr>
            </w:pPr>
            <w:r>
              <w:rPr>
                <w:rFonts w:cs="Arial"/>
                <w:sz w:val="22"/>
                <w:szCs w:val="22"/>
                <w:lang w:val="sr-Latn-RS"/>
              </w:rPr>
              <w:t>23</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614C4264" w14:textId="77777777" w:rsidR="000C42EA" w:rsidRPr="00BE22B4" w:rsidRDefault="000C42EA" w:rsidP="005903BC">
            <w:pPr>
              <w:rPr>
                <w:rFonts w:cs="Arial"/>
                <w:sz w:val="22"/>
                <w:szCs w:val="22"/>
                <w:lang w:val="sr-Latn-RS"/>
              </w:rPr>
            </w:pPr>
            <w:r w:rsidRPr="00BE22B4">
              <w:rPr>
                <w:rFonts w:cs="Arial"/>
                <w:sz w:val="22"/>
                <w:szCs w:val="22"/>
                <w:lang w:val="sr-Latn-RS"/>
              </w:rPr>
              <w:t>Plafonski nosač za projektor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459BE4B3" w14:textId="77777777" w:rsidR="000C42EA" w:rsidRDefault="000C42EA" w:rsidP="005903BC">
            <w:pPr>
              <w:jc w:val="right"/>
              <w:rPr>
                <w:rFonts w:cs="Arial"/>
                <w:color w:val="000000"/>
                <w:sz w:val="22"/>
                <w:szCs w:val="22"/>
              </w:rPr>
            </w:pPr>
            <w:r>
              <w:rPr>
                <w:rFonts w:cs="Arial"/>
                <w:color w:val="000000"/>
                <w:sz w:val="22"/>
                <w:szCs w:val="22"/>
              </w:rPr>
              <w:t>4</w:t>
            </w:r>
          </w:p>
        </w:tc>
        <w:tc>
          <w:tcPr>
            <w:tcW w:w="1254" w:type="dxa"/>
            <w:tcBorders>
              <w:top w:val="dotted" w:sz="4" w:space="0" w:color="auto"/>
              <w:left w:val="nil"/>
              <w:bottom w:val="dotted" w:sz="4" w:space="0" w:color="auto"/>
              <w:right w:val="double" w:sz="4" w:space="0" w:color="auto"/>
            </w:tcBorders>
            <w:shd w:val="clear" w:color="auto" w:fill="FFFFFF"/>
          </w:tcPr>
          <w:p w14:paraId="1BC26546"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1531A661"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DCA8FEA"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0187E77E" w14:textId="77777777" w:rsidR="000C42EA" w:rsidRDefault="000C42EA" w:rsidP="005903BC">
            <w:pPr>
              <w:jc w:val="right"/>
              <w:rPr>
                <w:rFonts w:cs="Arial"/>
                <w:color w:val="000000"/>
                <w:sz w:val="22"/>
                <w:szCs w:val="22"/>
              </w:rPr>
            </w:pPr>
          </w:p>
        </w:tc>
      </w:tr>
      <w:tr w:rsidR="000C42EA" w:rsidRPr="00BE22B4" w14:paraId="2128DD2E" w14:textId="55C8851E"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44D13AE" w14:textId="77777777" w:rsidR="000C42EA" w:rsidRPr="00BE22B4" w:rsidRDefault="000C42EA" w:rsidP="005903BC">
            <w:pPr>
              <w:jc w:val="center"/>
              <w:rPr>
                <w:rFonts w:cs="Arial"/>
                <w:sz w:val="22"/>
                <w:szCs w:val="22"/>
                <w:lang w:val="sr-Latn-RS"/>
              </w:rPr>
            </w:pPr>
            <w:r>
              <w:rPr>
                <w:rFonts w:cs="Arial"/>
                <w:sz w:val="22"/>
                <w:szCs w:val="22"/>
                <w:lang w:val="sr-Latn-RS"/>
              </w:rPr>
              <w:t>24</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BF8BC00" w14:textId="77777777" w:rsidR="000C42EA" w:rsidRPr="00BE22B4" w:rsidRDefault="000C42EA" w:rsidP="005903BC">
            <w:pPr>
              <w:rPr>
                <w:rFonts w:cs="Arial"/>
                <w:sz w:val="22"/>
                <w:szCs w:val="22"/>
                <w:lang w:val="sr-Latn-RS"/>
              </w:rPr>
            </w:pPr>
            <w:r w:rsidRPr="00BE22B4">
              <w:rPr>
                <w:rFonts w:cs="Arial"/>
                <w:sz w:val="22"/>
                <w:szCs w:val="22"/>
                <w:lang w:val="sr-Latn-RS"/>
              </w:rPr>
              <w:t>Zidni nosač za projektor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05111E8" w14:textId="77777777" w:rsidR="000C42EA" w:rsidRDefault="000C42EA" w:rsidP="005903BC">
            <w:pPr>
              <w:jc w:val="right"/>
              <w:rPr>
                <w:rFonts w:cs="Arial"/>
                <w:color w:val="000000"/>
                <w:sz w:val="22"/>
                <w:szCs w:val="22"/>
              </w:rPr>
            </w:pPr>
            <w:r>
              <w:rPr>
                <w:rFonts w:cs="Arial"/>
                <w:color w:val="000000"/>
                <w:sz w:val="22"/>
                <w:szCs w:val="22"/>
              </w:rPr>
              <w:t>4</w:t>
            </w:r>
          </w:p>
        </w:tc>
        <w:tc>
          <w:tcPr>
            <w:tcW w:w="1254" w:type="dxa"/>
            <w:tcBorders>
              <w:top w:val="dotted" w:sz="4" w:space="0" w:color="auto"/>
              <w:left w:val="nil"/>
              <w:bottom w:val="dotted" w:sz="4" w:space="0" w:color="auto"/>
              <w:right w:val="double" w:sz="4" w:space="0" w:color="auto"/>
            </w:tcBorders>
            <w:shd w:val="clear" w:color="auto" w:fill="FFFFFF"/>
          </w:tcPr>
          <w:p w14:paraId="0F97EB53"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26B1C6CE"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1B5B83A6"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08A7C085" w14:textId="77777777" w:rsidR="000C42EA" w:rsidRDefault="000C42EA" w:rsidP="005903BC">
            <w:pPr>
              <w:jc w:val="right"/>
              <w:rPr>
                <w:rFonts w:cs="Arial"/>
                <w:color w:val="000000"/>
                <w:sz w:val="22"/>
                <w:szCs w:val="22"/>
              </w:rPr>
            </w:pPr>
          </w:p>
        </w:tc>
      </w:tr>
      <w:tr w:rsidR="000C42EA" w:rsidRPr="00BE22B4" w14:paraId="35265C03" w14:textId="26916D7C"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37B9F6C4" w14:textId="77777777" w:rsidR="000C42EA" w:rsidRPr="00BE22B4" w:rsidRDefault="000C42EA" w:rsidP="005903BC">
            <w:pPr>
              <w:jc w:val="center"/>
              <w:rPr>
                <w:rFonts w:cs="Arial"/>
                <w:sz w:val="22"/>
                <w:szCs w:val="22"/>
                <w:lang w:val="sr-Latn-RS"/>
              </w:rPr>
            </w:pPr>
            <w:r>
              <w:rPr>
                <w:rFonts w:cs="Arial"/>
                <w:sz w:val="22"/>
                <w:szCs w:val="22"/>
                <w:lang w:val="sr-Latn-RS"/>
              </w:rPr>
              <w:t>25</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743C9ADC" w14:textId="77777777" w:rsidR="000C42EA" w:rsidRPr="00BE22B4" w:rsidRDefault="000C42EA" w:rsidP="005903BC">
            <w:pPr>
              <w:rPr>
                <w:rFonts w:cs="Arial"/>
                <w:sz w:val="22"/>
                <w:szCs w:val="22"/>
                <w:lang w:val="sr-Latn-RS"/>
              </w:rPr>
            </w:pPr>
            <w:r w:rsidRPr="00BE22B4">
              <w:rPr>
                <w:rFonts w:cs="Arial"/>
                <w:sz w:val="22"/>
                <w:szCs w:val="22"/>
                <w:lang w:val="sr-Latn-RS"/>
              </w:rPr>
              <w:t>Stojeći nosač za projektor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40DEC12" w14:textId="77777777" w:rsidR="000C42EA" w:rsidRDefault="000C42EA" w:rsidP="005903BC">
            <w:pPr>
              <w:jc w:val="right"/>
              <w:rPr>
                <w:rFonts w:cs="Arial"/>
                <w:color w:val="000000"/>
                <w:sz w:val="22"/>
                <w:szCs w:val="22"/>
              </w:rPr>
            </w:pPr>
            <w:r>
              <w:rPr>
                <w:rFonts w:cs="Arial"/>
                <w:color w:val="000000"/>
                <w:sz w:val="22"/>
                <w:szCs w:val="22"/>
              </w:rPr>
              <w:t>5</w:t>
            </w:r>
          </w:p>
        </w:tc>
        <w:tc>
          <w:tcPr>
            <w:tcW w:w="1254" w:type="dxa"/>
            <w:tcBorders>
              <w:top w:val="dotted" w:sz="4" w:space="0" w:color="auto"/>
              <w:left w:val="nil"/>
              <w:bottom w:val="dotted" w:sz="4" w:space="0" w:color="auto"/>
              <w:right w:val="double" w:sz="4" w:space="0" w:color="auto"/>
            </w:tcBorders>
            <w:shd w:val="clear" w:color="auto" w:fill="FFFFFF"/>
          </w:tcPr>
          <w:p w14:paraId="6DFC6118"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51B950EA"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53032E87"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3421E63F" w14:textId="77777777" w:rsidR="000C42EA" w:rsidRDefault="000C42EA" w:rsidP="005903BC">
            <w:pPr>
              <w:jc w:val="right"/>
              <w:rPr>
                <w:rFonts w:cs="Arial"/>
                <w:color w:val="000000"/>
                <w:sz w:val="22"/>
                <w:szCs w:val="22"/>
              </w:rPr>
            </w:pPr>
          </w:p>
        </w:tc>
      </w:tr>
      <w:tr w:rsidR="000C42EA" w:rsidRPr="00BE22B4" w14:paraId="08F0D792" w14:textId="138ABB35"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BA4A107" w14:textId="77777777" w:rsidR="000C42EA" w:rsidRPr="00BE22B4" w:rsidRDefault="000C42EA" w:rsidP="005903BC">
            <w:pPr>
              <w:jc w:val="center"/>
              <w:rPr>
                <w:rFonts w:cs="Arial"/>
                <w:sz w:val="22"/>
                <w:szCs w:val="22"/>
                <w:lang w:val="sr-Latn-RS"/>
              </w:rPr>
            </w:pPr>
            <w:r>
              <w:rPr>
                <w:rFonts w:cs="Arial"/>
                <w:sz w:val="22"/>
                <w:szCs w:val="22"/>
                <w:lang w:val="sr-Latn-RS"/>
              </w:rPr>
              <w:t>26</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5C25D64" w14:textId="77777777" w:rsidR="000C42EA" w:rsidRPr="00BE22B4" w:rsidRDefault="000C42EA" w:rsidP="005903BC">
            <w:pPr>
              <w:rPr>
                <w:rFonts w:cs="Arial"/>
                <w:sz w:val="22"/>
                <w:szCs w:val="22"/>
              </w:rPr>
            </w:pPr>
            <w:r w:rsidRPr="00BE22B4">
              <w:rPr>
                <w:rFonts w:cs="Arial"/>
                <w:sz w:val="22"/>
                <w:szCs w:val="22"/>
                <w:lang w:val="sr-Latn-RS"/>
              </w:rPr>
              <w:t>Interaktivna tabla 88</w:t>
            </w:r>
            <w:r w:rsidRPr="00BE22B4">
              <w:rPr>
                <w:rFonts w:cs="Arial"/>
                <w:sz w:val="22"/>
                <w:szCs w:val="22"/>
              </w:rPr>
              <w:t>’’</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5C85829E" w14:textId="77777777" w:rsidR="000C42EA" w:rsidRDefault="000C42EA" w:rsidP="005903BC">
            <w:pPr>
              <w:jc w:val="right"/>
              <w:rPr>
                <w:rFonts w:cs="Arial"/>
                <w:color w:val="000000"/>
                <w:sz w:val="22"/>
                <w:szCs w:val="22"/>
              </w:rPr>
            </w:pPr>
            <w:r>
              <w:rPr>
                <w:rFonts w:cs="Arial"/>
                <w:color w:val="000000"/>
                <w:sz w:val="22"/>
                <w:szCs w:val="22"/>
              </w:rPr>
              <w:t>4</w:t>
            </w:r>
          </w:p>
        </w:tc>
        <w:tc>
          <w:tcPr>
            <w:tcW w:w="1254" w:type="dxa"/>
            <w:tcBorders>
              <w:top w:val="dotted" w:sz="4" w:space="0" w:color="auto"/>
              <w:left w:val="nil"/>
              <w:bottom w:val="dotted" w:sz="4" w:space="0" w:color="auto"/>
              <w:right w:val="double" w:sz="4" w:space="0" w:color="auto"/>
            </w:tcBorders>
            <w:shd w:val="clear" w:color="auto" w:fill="FFFFFF"/>
          </w:tcPr>
          <w:p w14:paraId="700BE46A"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468FFE16"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368EFE0F"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4C3C9C32" w14:textId="77777777" w:rsidR="000C42EA" w:rsidRDefault="000C42EA" w:rsidP="005903BC">
            <w:pPr>
              <w:jc w:val="right"/>
              <w:rPr>
                <w:rFonts w:cs="Arial"/>
                <w:color w:val="000000"/>
                <w:sz w:val="22"/>
                <w:szCs w:val="22"/>
              </w:rPr>
            </w:pPr>
          </w:p>
        </w:tc>
      </w:tr>
      <w:tr w:rsidR="000C42EA" w:rsidRPr="00BE22B4" w14:paraId="7FFC5075" w14:textId="4C410FFE"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A8AAC4C" w14:textId="77777777" w:rsidR="000C42EA" w:rsidRDefault="000C42EA" w:rsidP="005903BC">
            <w:pPr>
              <w:jc w:val="center"/>
              <w:rPr>
                <w:rFonts w:cs="Arial"/>
                <w:sz w:val="22"/>
                <w:szCs w:val="22"/>
                <w:lang w:val="sr-Latn-RS"/>
              </w:rPr>
            </w:pPr>
            <w:r>
              <w:rPr>
                <w:rFonts w:cs="Arial"/>
                <w:sz w:val="22"/>
                <w:szCs w:val="22"/>
                <w:lang w:val="sr-Latn-RS"/>
              </w:rPr>
              <w:t>27</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500922F" w14:textId="77777777" w:rsidR="000C42EA" w:rsidRPr="00BE22B4" w:rsidRDefault="000C42EA" w:rsidP="005903BC">
            <w:pPr>
              <w:rPr>
                <w:rFonts w:cs="Arial"/>
                <w:sz w:val="22"/>
                <w:szCs w:val="22"/>
                <w:lang w:val="sr-Latn-RS"/>
              </w:rPr>
            </w:pPr>
            <w:r>
              <w:rPr>
                <w:rFonts w:cs="Arial"/>
                <w:sz w:val="22"/>
                <w:szCs w:val="22"/>
                <w:lang w:val="sr-Latn-RS"/>
              </w:rPr>
              <w:t>Platno za projektor</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1F50638" w14:textId="77777777" w:rsidR="000C42EA" w:rsidRDefault="000C42EA" w:rsidP="005903BC">
            <w:pPr>
              <w:jc w:val="right"/>
              <w:rPr>
                <w:rFonts w:cs="Arial"/>
                <w:color w:val="000000"/>
                <w:sz w:val="22"/>
                <w:szCs w:val="22"/>
              </w:rPr>
            </w:pPr>
            <w:r>
              <w:rPr>
                <w:rFonts w:cs="Arial"/>
                <w:color w:val="000000"/>
                <w:sz w:val="22"/>
                <w:szCs w:val="22"/>
              </w:rPr>
              <w:t>1</w:t>
            </w:r>
          </w:p>
        </w:tc>
        <w:tc>
          <w:tcPr>
            <w:tcW w:w="1254" w:type="dxa"/>
            <w:tcBorders>
              <w:top w:val="dotted" w:sz="4" w:space="0" w:color="auto"/>
              <w:left w:val="nil"/>
              <w:bottom w:val="dotted" w:sz="4" w:space="0" w:color="auto"/>
              <w:right w:val="double" w:sz="4" w:space="0" w:color="auto"/>
            </w:tcBorders>
            <w:shd w:val="clear" w:color="auto" w:fill="FFFFFF"/>
          </w:tcPr>
          <w:p w14:paraId="1791FBD6"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0BB26C59"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1831FEC1"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tted" w:sz="4" w:space="0" w:color="auto"/>
              <w:right w:val="double" w:sz="4" w:space="0" w:color="auto"/>
            </w:tcBorders>
            <w:shd w:val="clear" w:color="auto" w:fill="FFFFFF"/>
          </w:tcPr>
          <w:p w14:paraId="770F5757" w14:textId="77777777" w:rsidR="000C42EA" w:rsidRDefault="000C42EA" w:rsidP="005903BC">
            <w:pPr>
              <w:jc w:val="right"/>
              <w:rPr>
                <w:rFonts w:cs="Arial"/>
                <w:color w:val="000000"/>
                <w:sz w:val="22"/>
                <w:szCs w:val="22"/>
              </w:rPr>
            </w:pPr>
          </w:p>
        </w:tc>
      </w:tr>
      <w:tr w:rsidR="000C42EA" w:rsidRPr="00BE22B4" w14:paraId="1DD843B1" w14:textId="22969D2B"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DA7889A" w14:textId="77777777" w:rsidR="000C42EA" w:rsidRPr="00BE22B4" w:rsidRDefault="000C42EA" w:rsidP="005903BC">
            <w:pPr>
              <w:jc w:val="center"/>
              <w:rPr>
                <w:rFonts w:cs="Arial"/>
                <w:sz w:val="22"/>
                <w:szCs w:val="22"/>
                <w:lang w:val="sr-Latn-RS"/>
              </w:rPr>
            </w:pPr>
            <w:r>
              <w:rPr>
                <w:rFonts w:cs="Arial"/>
                <w:sz w:val="22"/>
                <w:szCs w:val="22"/>
                <w:lang w:val="sr-Latn-RS"/>
              </w:rPr>
              <w:t>28</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6F30253A" w14:textId="77777777" w:rsidR="000C42EA" w:rsidRPr="00BE22B4" w:rsidRDefault="000C42EA" w:rsidP="005903BC">
            <w:pPr>
              <w:rPr>
                <w:rFonts w:cs="Arial"/>
                <w:sz w:val="22"/>
                <w:szCs w:val="22"/>
                <w:lang w:val="sr-Latn-RS"/>
              </w:rPr>
            </w:pPr>
            <w:r>
              <w:rPr>
                <w:rFonts w:cs="Arial"/>
                <w:sz w:val="22"/>
                <w:szCs w:val="22"/>
                <w:lang w:val="sr-Latn-RS"/>
              </w:rPr>
              <w:t>Uređaj za digitalizaciju dokumenata A3 formata</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2511257F" w14:textId="77777777" w:rsidR="000C42EA" w:rsidRPr="00873860" w:rsidRDefault="000C42EA" w:rsidP="005903BC">
            <w:pPr>
              <w:jc w:val="right"/>
              <w:rPr>
                <w:rFonts w:cs="Arial"/>
                <w:color w:val="000000"/>
                <w:sz w:val="22"/>
                <w:szCs w:val="22"/>
                <w:lang w:val="sr-Latn-RS"/>
              </w:rPr>
            </w:pPr>
            <w:r>
              <w:rPr>
                <w:rFonts w:cs="Arial"/>
                <w:color w:val="000000"/>
                <w:sz w:val="22"/>
                <w:szCs w:val="22"/>
                <w:lang w:val="sr-Latn-RS"/>
              </w:rPr>
              <w:t>16</w:t>
            </w:r>
          </w:p>
        </w:tc>
        <w:tc>
          <w:tcPr>
            <w:tcW w:w="1254" w:type="dxa"/>
            <w:tcBorders>
              <w:top w:val="dotted" w:sz="4" w:space="0" w:color="auto"/>
              <w:left w:val="nil"/>
              <w:bottom w:val="dotted" w:sz="4" w:space="0" w:color="auto"/>
              <w:right w:val="double" w:sz="4" w:space="0" w:color="auto"/>
            </w:tcBorders>
            <w:shd w:val="clear" w:color="auto" w:fill="FFFFFF"/>
          </w:tcPr>
          <w:p w14:paraId="2B840587" w14:textId="77777777" w:rsidR="000C42EA" w:rsidRDefault="000C42EA" w:rsidP="005903BC">
            <w:pPr>
              <w:jc w:val="right"/>
              <w:rPr>
                <w:rFonts w:cs="Arial"/>
                <w:color w:val="000000"/>
                <w:sz w:val="22"/>
                <w:szCs w:val="22"/>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50CC4536" w14:textId="77777777" w:rsidR="000C42EA" w:rsidRDefault="000C42EA" w:rsidP="005903BC">
            <w:pPr>
              <w:jc w:val="right"/>
              <w:rPr>
                <w:rFonts w:cs="Arial"/>
                <w:color w:val="000000"/>
                <w:sz w:val="22"/>
                <w:szCs w:val="22"/>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12AAEC1F" w14:textId="77777777" w:rsidR="000C42EA" w:rsidRDefault="000C42EA" w:rsidP="005903BC">
            <w:pPr>
              <w:jc w:val="right"/>
              <w:rPr>
                <w:rFonts w:cs="Arial"/>
                <w:color w:val="000000"/>
                <w:sz w:val="22"/>
                <w:szCs w:val="22"/>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07183824" w14:textId="77777777" w:rsidR="000C42EA" w:rsidRDefault="000C42EA" w:rsidP="005903BC">
            <w:pPr>
              <w:jc w:val="right"/>
              <w:rPr>
                <w:rFonts w:cs="Arial"/>
                <w:color w:val="000000"/>
                <w:sz w:val="22"/>
                <w:szCs w:val="22"/>
                <w:lang w:val="sr-Latn-RS"/>
              </w:rPr>
            </w:pPr>
          </w:p>
        </w:tc>
      </w:tr>
      <w:tr w:rsidR="000C42EA" w:rsidRPr="00BE22B4" w14:paraId="0B670387" w14:textId="472E756D" w:rsidTr="000C42EA">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CA9ACE1" w14:textId="77777777" w:rsidR="000C42EA" w:rsidRDefault="000C42EA" w:rsidP="005903BC">
            <w:pPr>
              <w:jc w:val="center"/>
              <w:rPr>
                <w:rFonts w:cs="Arial"/>
                <w:sz w:val="22"/>
                <w:szCs w:val="22"/>
                <w:lang w:val="sr-Latn-RS"/>
              </w:rPr>
            </w:pPr>
            <w:r>
              <w:rPr>
                <w:rFonts w:cs="Arial"/>
                <w:sz w:val="22"/>
                <w:szCs w:val="22"/>
                <w:lang w:val="sr-Latn-RS"/>
              </w:rPr>
              <w:t>29</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6459E377" w14:textId="77777777" w:rsidR="000C42EA" w:rsidRDefault="000C42EA" w:rsidP="005903BC">
            <w:pPr>
              <w:rPr>
                <w:rFonts w:cs="Arial"/>
                <w:sz w:val="22"/>
                <w:szCs w:val="22"/>
                <w:lang w:val="sr-Latn-RS"/>
              </w:rPr>
            </w:pPr>
            <w:r w:rsidRPr="00873860">
              <w:rPr>
                <w:rFonts w:cs="Arial"/>
                <w:sz w:val="22"/>
                <w:szCs w:val="22"/>
                <w:lang w:val="sr-Latn-RS"/>
              </w:rPr>
              <w:t>Uređaj za dvostranu štampu kartica sa 5 kolor ribona i 1000 RF kartica</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778411E" w14:textId="77777777" w:rsidR="000C42EA" w:rsidRPr="00873860" w:rsidRDefault="000C42EA" w:rsidP="005903BC">
            <w:pPr>
              <w:jc w:val="right"/>
              <w:rPr>
                <w:rFonts w:cs="Arial"/>
                <w:color w:val="000000"/>
                <w:sz w:val="22"/>
                <w:szCs w:val="22"/>
                <w:lang w:val="sr-Latn-RS"/>
              </w:rPr>
            </w:pPr>
            <w:r>
              <w:rPr>
                <w:rFonts w:cs="Arial"/>
                <w:color w:val="000000"/>
                <w:sz w:val="22"/>
                <w:szCs w:val="22"/>
                <w:lang w:val="sr-Latn-RS"/>
              </w:rPr>
              <w:t>1</w:t>
            </w:r>
          </w:p>
        </w:tc>
        <w:tc>
          <w:tcPr>
            <w:tcW w:w="1254" w:type="dxa"/>
            <w:tcBorders>
              <w:top w:val="dotted" w:sz="4" w:space="0" w:color="auto"/>
              <w:left w:val="nil"/>
              <w:bottom w:val="dotted" w:sz="4" w:space="0" w:color="auto"/>
              <w:right w:val="double" w:sz="4" w:space="0" w:color="auto"/>
            </w:tcBorders>
            <w:shd w:val="clear" w:color="auto" w:fill="FFFFFF"/>
          </w:tcPr>
          <w:p w14:paraId="39EBDEA6" w14:textId="77777777" w:rsidR="000C42EA" w:rsidRDefault="000C42EA" w:rsidP="005903BC">
            <w:pPr>
              <w:jc w:val="right"/>
              <w:rPr>
                <w:rFonts w:cs="Arial"/>
                <w:color w:val="000000"/>
                <w:sz w:val="22"/>
                <w:szCs w:val="22"/>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48F846FC" w14:textId="77777777" w:rsidR="000C42EA" w:rsidRDefault="000C42EA" w:rsidP="005903BC">
            <w:pPr>
              <w:jc w:val="right"/>
              <w:rPr>
                <w:rFonts w:cs="Arial"/>
                <w:color w:val="000000"/>
                <w:sz w:val="22"/>
                <w:szCs w:val="22"/>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7317643F" w14:textId="77777777" w:rsidR="000C42EA" w:rsidRDefault="000C42EA" w:rsidP="005903BC">
            <w:pPr>
              <w:jc w:val="right"/>
              <w:rPr>
                <w:rFonts w:cs="Arial"/>
                <w:color w:val="000000"/>
                <w:sz w:val="22"/>
                <w:szCs w:val="22"/>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5C5BA0DA" w14:textId="77777777" w:rsidR="000C42EA" w:rsidRDefault="000C42EA" w:rsidP="005903BC">
            <w:pPr>
              <w:jc w:val="right"/>
              <w:rPr>
                <w:rFonts w:cs="Arial"/>
                <w:color w:val="000000"/>
                <w:sz w:val="22"/>
                <w:szCs w:val="22"/>
                <w:lang w:val="sr-Latn-RS"/>
              </w:rPr>
            </w:pPr>
          </w:p>
        </w:tc>
      </w:tr>
      <w:tr w:rsidR="000C42EA" w:rsidRPr="00BE22B4" w14:paraId="6DFCC4E4" w14:textId="4236A542" w:rsidTr="000C42EA">
        <w:trPr>
          <w:trHeight w:val="465"/>
        </w:trPr>
        <w:tc>
          <w:tcPr>
            <w:tcW w:w="851" w:type="dxa"/>
            <w:tcBorders>
              <w:top w:val="dotted" w:sz="4" w:space="0" w:color="auto"/>
              <w:left w:val="double" w:sz="4" w:space="0" w:color="auto"/>
              <w:bottom w:val="double" w:sz="4" w:space="0" w:color="auto"/>
              <w:right w:val="single" w:sz="4" w:space="0" w:color="auto"/>
            </w:tcBorders>
            <w:shd w:val="clear" w:color="auto" w:fill="FFFFFF"/>
            <w:noWrap/>
            <w:vAlign w:val="bottom"/>
          </w:tcPr>
          <w:p w14:paraId="09FF0D8A" w14:textId="77777777" w:rsidR="000C42EA" w:rsidRDefault="000C42EA" w:rsidP="005903BC">
            <w:pPr>
              <w:jc w:val="center"/>
              <w:rPr>
                <w:rFonts w:cs="Arial"/>
                <w:sz w:val="22"/>
                <w:szCs w:val="22"/>
                <w:lang w:val="sr-Latn-RS"/>
              </w:rPr>
            </w:pPr>
            <w:r>
              <w:rPr>
                <w:rFonts w:cs="Arial"/>
                <w:sz w:val="22"/>
                <w:szCs w:val="22"/>
                <w:lang w:val="sr-Latn-RS"/>
              </w:rPr>
              <w:t>30</w:t>
            </w:r>
          </w:p>
        </w:tc>
        <w:tc>
          <w:tcPr>
            <w:tcW w:w="5953" w:type="dxa"/>
            <w:tcBorders>
              <w:top w:val="dotted" w:sz="4" w:space="0" w:color="auto"/>
              <w:left w:val="nil"/>
              <w:bottom w:val="double" w:sz="4" w:space="0" w:color="auto"/>
              <w:right w:val="single" w:sz="4" w:space="0" w:color="auto"/>
            </w:tcBorders>
            <w:shd w:val="clear" w:color="auto" w:fill="FFFFFF"/>
            <w:noWrap/>
            <w:vAlign w:val="bottom"/>
          </w:tcPr>
          <w:p w14:paraId="18B72327" w14:textId="77777777" w:rsidR="000C42EA" w:rsidRDefault="000C42EA" w:rsidP="005903BC">
            <w:pPr>
              <w:rPr>
                <w:rFonts w:cs="Arial"/>
                <w:sz w:val="22"/>
                <w:szCs w:val="22"/>
                <w:lang w:val="sr-Latn-RS"/>
              </w:rPr>
            </w:pPr>
            <w:r>
              <w:rPr>
                <w:rFonts w:cs="Arial"/>
                <w:sz w:val="22"/>
                <w:szCs w:val="22"/>
                <w:lang w:val="sr-Latn-RS"/>
              </w:rPr>
              <w:t>UPS</w:t>
            </w:r>
          </w:p>
        </w:tc>
        <w:tc>
          <w:tcPr>
            <w:tcW w:w="1254" w:type="dxa"/>
            <w:tcBorders>
              <w:top w:val="dotted" w:sz="4" w:space="0" w:color="auto"/>
              <w:left w:val="nil"/>
              <w:bottom w:val="double" w:sz="4" w:space="0" w:color="auto"/>
              <w:right w:val="double" w:sz="4" w:space="0" w:color="auto"/>
            </w:tcBorders>
            <w:shd w:val="clear" w:color="auto" w:fill="FFFFFF"/>
            <w:noWrap/>
            <w:vAlign w:val="bottom"/>
          </w:tcPr>
          <w:p w14:paraId="44CC559A" w14:textId="77777777" w:rsidR="000C42EA" w:rsidRDefault="000C42EA" w:rsidP="005903BC">
            <w:pPr>
              <w:jc w:val="right"/>
              <w:rPr>
                <w:rFonts w:cs="Arial"/>
                <w:color w:val="000000"/>
                <w:sz w:val="22"/>
                <w:szCs w:val="22"/>
              </w:rPr>
            </w:pPr>
            <w:r>
              <w:rPr>
                <w:rFonts w:cs="Arial"/>
                <w:color w:val="000000"/>
                <w:sz w:val="22"/>
                <w:szCs w:val="22"/>
              </w:rPr>
              <w:t>2</w:t>
            </w:r>
          </w:p>
        </w:tc>
        <w:tc>
          <w:tcPr>
            <w:tcW w:w="1254" w:type="dxa"/>
            <w:tcBorders>
              <w:top w:val="dotted" w:sz="4" w:space="0" w:color="auto"/>
              <w:left w:val="nil"/>
              <w:bottom w:val="double" w:sz="4" w:space="0" w:color="auto"/>
              <w:right w:val="double" w:sz="4" w:space="0" w:color="auto"/>
            </w:tcBorders>
            <w:shd w:val="clear" w:color="auto" w:fill="FFFFFF"/>
          </w:tcPr>
          <w:p w14:paraId="4F58012D"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uble" w:sz="4" w:space="0" w:color="auto"/>
              <w:right w:val="double" w:sz="4" w:space="0" w:color="auto"/>
            </w:tcBorders>
            <w:shd w:val="clear" w:color="auto" w:fill="FFFFFF"/>
          </w:tcPr>
          <w:p w14:paraId="5097A491"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uble" w:sz="4" w:space="0" w:color="auto"/>
              <w:right w:val="double" w:sz="4" w:space="0" w:color="auto"/>
            </w:tcBorders>
            <w:shd w:val="clear" w:color="auto" w:fill="FFFFFF"/>
          </w:tcPr>
          <w:p w14:paraId="0548B3DE" w14:textId="77777777" w:rsidR="000C42EA" w:rsidRDefault="000C42EA" w:rsidP="005903BC">
            <w:pPr>
              <w:jc w:val="right"/>
              <w:rPr>
                <w:rFonts w:cs="Arial"/>
                <w:color w:val="000000"/>
                <w:sz w:val="22"/>
                <w:szCs w:val="22"/>
              </w:rPr>
            </w:pPr>
          </w:p>
        </w:tc>
        <w:tc>
          <w:tcPr>
            <w:tcW w:w="1254" w:type="dxa"/>
            <w:tcBorders>
              <w:top w:val="dotted" w:sz="4" w:space="0" w:color="auto"/>
              <w:left w:val="nil"/>
              <w:bottom w:val="double" w:sz="4" w:space="0" w:color="auto"/>
              <w:right w:val="double" w:sz="4" w:space="0" w:color="auto"/>
            </w:tcBorders>
            <w:shd w:val="clear" w:color="auto" w:fill="FFFFFF"/>
          </w:tcPr>
          <w:p w14:paraId="456EBB8E" w14:textId="77777777" w:rsidR="000C42EA" w:rsidRDefault="000C42EA" w:rsidP="005903BC">
            <w:pPr>
              <w:jc w:val="right"/>
              <w:rPr>
                <w:rFonts w:cs="Arial"/>
                <w:color w:val="000000"/>
                <w:sz w:val="22"/>
                <w:szCs w:val="22"/>
              </w:rPr>
            </w:pPr>
          </w:p>
        </w:tc>
      </w:tr>
    </w:tbl>
    <w:p w14:paraId="02857A01" w14:textId="77777777" w:rsidR="00574B0F" w:rsidRPr="002C2C4F" w:rsidRDefault="00574B0F" w:rsidP="00D20741">
      <w:pPr>
        <w:rPr>
          <w:rFonts w:cs="Arial"/>
          <w:color w:val="000000" w:themeColor="text1"/>
          <w:sz w:val="24"/>
          <w:szCs w:val="24"/>
        </w:rPr>
      </w:pPr>
    </w:p>
    <w:p w14:paraId="55A61941" w14:textId="77777777" w:rsidR="00574B0F" w:rsidRPr="002C2C4F" w:rsidRDefault="00574B0F" w:rsidP="00D20741">
      <w:pPr>
        <w:rPr>
          <w:rFonts w:cs="Arial"/>
          <w:color w:val="000000" w:themeColor="text1"/>
          <w:sz w:val="24"/>
          <w:szCs w:val="24"/>
        </w:rPr>
      </w:pPr>
    </w:p>
    <w:p w14:paraId="6023C8DA" w14:textId="77777777" w:rsidR="00574B0F" w:rsidRPr="002C2C4F" w:rsidRDefault="00574B0F" w:rsidP="00D20741">
      <w:pPr>
        <w:rPr>
          <w:rFonts w:cs="Arial"/>
          <w:color w:val="000000" w:themeColor="text1"/>
          <w:sz w:val="24"/>
          <w:szCs w:val="24"/>
        </w:rPr>
      </w:pPr>
    </w:p>
    <w:p w14:paraId="57DD35CD" w14:textId="77777777" w:rsidR="00574B0F" w:rsidRPr="002C2C4F" w:rsidRDefault="00574B0F" w:rsidP="00D20741">
      <w:pPr>
        <w:rPr>
          <w:rFonts w:cs="Arial"/>
          <w:color w:val="000000" w:themeColor="text1"/>
          <w:sz w:val="24"/>
          <w:szCs w:val="24"/>
        </w:rPr>
      </w:pPr>
    </w:p>
    <w:p w14:paraId="5C65D4CF" w14:textId="77777777" w:rsidR="00574B0F" w:rsidRPr="002C2C4F" w:rsidRDefault="00574B0F"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203E18" w:rsidRPr="002C2C4F" w14:paraId="1E0BD665" w14:textId="77777777" w:rsidTr="00D20741">
        <w:trPr>
          <w:trHeight w:val="418"/>
        </w:trPr>
        <w:tc>
          <w:tcPr>
            <w:tcW w:w="568" w:type="dxa"/>
            <w:vAlign w:val="center"/>
          </w:tcPr>
          <w:p w14:paraId="49A1F32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64F9CC7F" w14:textId="12AF3ECD" w:rsidR="00D20741" w:rsidRPr="002C2C4F" w:rsidRDefault="00D20741" w:rsidP="00D76C6C">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760" w:type="dxa"/>
          </w:tcPr>
          <w:p w14:paraId="5E272037" w14:textId="77777777" w:rsidR="00D20741" w:rsidRPr="002C2C4F" w:rsidRDefault="00D20741" w:rsidP="00D20741">
            <w:pPr>
              <w:rPr>
                <w:rFonts w:cs="Arial"/>
                <w:color w:val="000000" w:themeColor="text1"/>
                <w:sz w:val="24"/>
                <w:szCs w:val="24"/>
              </w:rPr>
            </w:pPr>
          </w:p>
        </w:tc>
      </w:tr>
      <w:tr w:rsidR="00203E18" w:rsidRPr="002C2C4F" w14:paraId="02721DB3" w14:textId="77777777" w:rsidTr="00D20741">
        <w:trPr>
          <w:trHeight w:val="610"/>
        </w:trPr>
        <w:tc>
          <w:tcPr>
            <w:tcW w:w="568" w:type="dxa"/>
            <w:tcBorders>
              <w:bottom w:val="single" w:sz="4" w:space="0" w:color="auto"/>
            </w:tcBorders>
            <w:vAlign w:val="center"/>
          </w:tcPr>
          <w:p w14:paraId="472C903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13A4AE26" w14:textId="5C1F0BEB" w:rsidR="00D20741" w:rsidRPr="002C2C4F" w:rsidRDefault="00D20741" w:rsidP="00D76C6C">
            <w:pPr>
              <w:rPr>
                <w:rFonts w:cs="Arial"/>
                <w:color w:val="000000" w:themeColor="text1"/>
                <w:sz w:val="24"/>
                <w:szCs w:val="24"/>
              </w:rPr>
            </w:pPr>
            <w:r w:rsidRPr="002C2C4F">
              <w:rPr>
                <w:rFonts w:cs="Arial"/>
                <w:color w:val="000000" w:themeColor="text1"/>
                <w:sz w:val="24"/>
                <w:szCs w:val="24"/>
              </w:rPr>
              <w:t>УКУПАН ИЗНОС  ПДВ динара</w:t>
            </w:r>
          </w:p>
        </w:tc>
        <w:tc>
          <w:tcPr>
            <w:tcW w:w="5760" w:type="dxa"/>
            <w:tcBorders>
              <w:bottom w:val="single" w:sz="4" w:space="0" w:color="auto"/>
              <w:right w:val="single" w:sz="4" w:space="0" w:color="auto"/>
            </w:tcBorders>
          </w:tcPr>
          <w:p w14:paraId="2FB9B56F" w14:textId="77777777" w:rsidR="00D20741" w:rsidRPr="002C2C4F" w:rsidRDefault="00D20741" w:rsidP="00D20741">
            <w:pPr>
              <w:rPr>
                <w:rFonts w:cs="Arial"/>
                <w:color w:val="000000" w:themeColor="text1"/>
                <w:sz w:val="24"/>
                <w:szCs w:val="24"/>
              </w:rPr>
            </w:pPr>
          </w:p>
        </w:tc>
      </w:tr>
      <w:tr w:rsidR="00203E18" w:rsidRPr="002C2C4F" w14:paraId="3940A49E" w14:textId="77777777" w:rsidTr="00D20741">
        <w:trPr>
          <w:trHeight w:val="562"/>
        </w:trPr>
        <w:tc>
          <w:tcPr>
            <w:tcW w:w="568" w:type="dxa"/>
            <w:tcBorders>
              <w:bottom w:val="single" w:sz="4" w:space="0" w:color="auto"/>
            </w:tcBorders>
            <w:vAlign w:val="center"/>
          </w:tcPr>
          <w:p w14:paraId="6EE9FC3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217EDAC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14:paraId="1A9BBF44" w14:textId="0C42A483" w:rsidR="00D20741" w:rsidRPr="002C2C4F" w:rsidRDefault="00D20741" w:rsidP="00D20741">
            <w:pPr>
              <w:rPr>
                <w:rFonts w:cs="Arial"/>
                <w:color w:val="000000" w:themeColor="text1"/>
                <w:sz w:val="24"/>
                <w:szCs w:val="24"/>
              </w:rPr>
            </w:pPr>
          </w:p>
        </w:tc>
        <w:tc>
          <w:tcPr>
            <w:tcW w:w="5760" w:type="dxa"/>
            <w:tcBorders>
              <w:bottom w:val="single" w:sz="4" w:space="0" w:color="auto"/>
              <w:right w:val="single" w:sz="4" w:space="0" w:color="auto"/>
            </w:tcBorders>
          </w:tcPr>
          <w:p w14:paraId="6405454E" w14:textId="77777777" w:rsidR="00D20741" w:rsidRPr="002C2C4F" w:rsidRDefault="00D20741" w:rsidP="00D20741">
            <w:pPr>
              <w:rPr>
                <w:rFonts w:cs="Arial"/>
                <w:color w:val="000000" w:themeColor="text1"/>
                <w:sz w:val="24"/>
                <w:szCs w:val="24"/>
              </w:rPr>
            </w:pPr>
          </w:p>
        </w:tc>
      </w:tr>
    </w:tbl>
    <w:p w14:paraId="7FF80EB9" w14:textId="77777777" w:rsidR="00D20741" w:rsidRPr="002C2C4F" w:rsidRDefault="00D20741" w:rsidP="00D20741">
      <w:pPr>
        <w:rPr>
          <w:rFonts w:cs="Arial"/>
          <w:color w:val="000000" w:themeColor="text1"/>
          <w:sz w:val="24"/>
          <w:szCs w:val="24"/>
        </w:rPr>
      </w:pPr>
    </w:p>
    <w:p w14:paraId="6A59BA6D"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
        <w:gridCol w:w="3353"/>
        <w:gridCol w:w="529"/>
        <w:gridCol w:w="2127"/>
        <w:gridCol w:w="2811"/>
        <w:gridCol w:w="1211"/>
        <w:gridCol w:w="4549"/>
      </w:tblGrid>
      <w:tr w:rsidR="004964B3" w:rsidRPr="002C2C4F" w14:paraId="3FF7BEC7" w14:textId="77777777" w:rsidTr="00D20741">
        <w:trPr>
          <w:trHeight w:val="568"/>
        </w:trPr>
        <w:tc>
          <w:tcPr>
            <w:tcW w:w="3382" w:type="dxa"/>
            <w:gridSpan w:val="2"/>
            <w:vMerge w:val="restart"/>
            <w:shd w:val="clear" w:color="auto" w:fill="auto"/>
            <w:vAlign w:val="center"/>
          </w:tcPr>
          <w:p w14:paraId="0F51E51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53CEF9C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gridSpan w:val="3"/>
            <w:shd w:val="clear" w:color="auto" w:fill="auto"/>
            <w:vAlign w:val="center"/>
          </w:tcPr>
          <w:p w14:paraId="465201C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gridSpan w:val="2"/>
          </w:tcPr>
          <w:p w14:paraId="531AA34E" w14:textId="6FAE3019" w:rsidR="00D20741" w:rsidRPr="002C2C4F" w:rsidRDefault="002E4CA3" w:rsidP="00D20741">
            <w:pPr>
              <w:rPr>
                <w:rFonts w:cs="Arial"/>
                <w:color w:val="000000" w:themeColor="text1"/>
                <w:sz w:val="24"/>
                <w:szCs w:val="24"/>
              </w:rPr>
            </w:pPr>
            <w:r>
              <w:rPr>
                <w:rFonts w:cs="Arial"/>
                <w:color w:val="000000" w:themeColor="text1"/>
                <w:sz w:val="24"/>
                <w:szCs w:val="24"/>
              </w:rPr>
              <w:t>динара</w:t>
            </w:r>
          </w:p>
        </w:tc>
      </w:tr>
      <w:tr w:rsidR="004964B3" w:rsidRPr="002C2C4F" w14:paraId="285733A1" w14:textId="77777777" w:rsidTr="00D20741">
        <w:trPr>
          <w:trHeight w:val="525"/>
        </w:trPr>
        <w:tc>
          <w:tcPr>
            <w:tcW w:w="3382" w:type="dxa"/>
            <w:gridSpan w:val="2"/>
            <w:vMerge/>
            <w:shd w:val="clear" w:color="auto" w:fill="auto"/>
          </w:tcPr>
          <w:p w14:paraId="1E5EB129" w14:textId="77777777" w:rsidR="00D20741" w:rsidRPr="002C2C4F" w:rsidRDefault="00D20741" w:rsidP="00D20741">
            <w:pPr>
              <w:rPr>
                <w:rFonts w:cs="Arial"/>
                <w:color w:val="000000" w:themeColor="text1"/>
                <w:sz w:val="24"/>
                <w:szCs w:val="24"/>
              </w:rPr>
            </w:pPr>
          </w:p>
        </w:tc>
        <w:tc>
          <w:tcPr>
            <w:tcW w:w="5467" w:type="dxa"/>
            <w:gridSpan w:val="3"/>
            <w:shd w:val="clear" w:color="auto" w:fill="auto"/>
            <w:vAlign w:val="center"/>
          </w:tcPr>
          <w:p w14:paraId="31BF35B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gridSpan w:val="2"/>
          </w:tcPr>
          <w:p w14:paraId="0F7C22FE" w14:textId="7B4446D2" w:rsidR="00D20741" w:rsidRPr="002C2C4F" w:rsidRDefault="002E4CA3" w:rsidP="00D20741">
            <w:pPr>
              <w:rPr>
                <w:rFonts w:cs="Arial"/>
                <w:color w:val="000000" w:themeColor="text1"/>
                <w:sz w:val="24"/>
                <w:szCs w:val="24"/>
              </w:rPr>
            </w:pPr>
            <w:r>
              <w:rPr>
                <w:rFonts w:cs="Arial"/>
                <w:color w:val="000000" w:themeColor="text1"/>
                <w:sz w:val="24"/>
                <w:szCs w:val="24"/>
              </w:rPr>
              <w:t>динара</w:t>
            </w:r>
          </w:p>
        </w:tc>
      </w:tr>
      <w:tr w:rsidR="004964B3" w:rsidRPr="002C2C4F" w14:paraId="43E18032" w14:textId="77777777" w:rsidTr="00D20741">
        <w:trPr>
          <w:trHeight w:val="534"/>
        </w:trPr>
        <w:tc>
          <w:tcPr>
            <w:tcW w:w="3382" w:type="dxa"/>
            <w:gridSpan w:val="2"/>
            <w:vMerge/>
            <w:shd w:val="clear" w:color="auto" w:fill="auto"/>
          </w:tcPr>
          <w:p w14:paraId="34647AA9" w14:textId="77777777" w:rsidR="00D20741" w:rsidRPr="002C2C4F" w:rsidRDefault="00D20741" w:rsidP="00D20741">
            <w:pPr>
              <w:rPr>
                <w:rFonts w:cs="Arial"/>
                <w:color w:val="000000" w:themeColor="text1"/>
                <w:sz w:val="24"/>
                <w:szCs w:val="24"/>
              </w:rPr>
            </w:pPr>
          </w:p>
        </w:tc>
        <w:tc>
          <w:tcPr>
            <w:tcW w:w="5467" w:type="dxa"/>
            <w:gridSpan w:val="3"/>
            <w:shd w:val="clear" w:color="auto" w:fill="auto"/>
            <w:vAlign w:val="center"/>
          </w:tcPr>
          <w:p w14:paraId="0DC270B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gridSpan w:val="2"/>
          </w:tcPr>
          <w:p w14:paraId="776A4B8E" w14:textId="5FBB4D5D" w:rsidR="00D20741" w:rsidRPr="002C2C4F" w:rsidRDefault="002E4CA3" w:rsidP="00D20741">
            <w:pPr>
              <w:rPr>
                <w:rFonts w:cs="Arial"/>
                <w:color w:val="000000" w:themeColor="text1"/>
                <w:sz w:val="24"/>
                <w:szCs w:val="24"/>
              </w:rPr>
            </w:pPr>
            <w:r>
              <w:rPr>
                <w:rFonts w:cs="Arial"/>
                <w:color w:val="000000" w:themeColor="text1"/>
                <w:sz w:val="24"/>
                <w:szCs w:val="24"/>
              </w:rPr>
              <w:t>динара</w:t>
            </w:r>
          </w:p>
        </w:tc>
      </w:tr>
      <w:tr w:rsidR="004964B3" w:rsidRPr="002C2C4F" w14:paraId="32F0E758" w14:textId="77777777" w:rsidTr="00D2074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29" w:type="dxa"/>
          <w:wAfter w:w="4549" w:type="dxa"/>
          <w:jc w:val="center"/>
        </w:trPr>
        <w:tc>
          <w:tcPr>
            <w:tcW w:w="3882" w:type="dxa"/>
            <w:gridSpan w:val="2"/>
          </w:tcPr>
          <w:p w14:paraId="3CFFD08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3CEEFCF8" w14:textId="77777777" w:rsidR="00D20741" w:rsidRPr="002C2C4F" w:rsidRDefault="00D20741" w:rsidP="00D20741">
            <w:pPr>
              <w:rPr>
                <w:rFonts w:cs="Arial"/>
                <w:color w:val="000000" w:themeColor="text1"/>
                <w:sz w:val="24"/>
                <w:szCs w:val="24"/>
              </w:rPr>
            </w:pPr>
          </w:p>
        </w:tc>
        <w:tc>
          <w:tcPr>
            <w:tcW w:w="4022" w:type="dxa"/>
            <w:gridSpan w:val="2"/>
          </w:tcPr>
          <w:p w14:paraId="376B8598"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bl>
    <w:p w14:paraId="5EE7ED9D"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5C41C859" w14:textId="77777777" w:rsidTr="00D20741">
        <w:trPr>
          <w:jc w:val="center"/>
        </w:trPr>
        <w:tc>
          <w:tcPr>
            <w:tcW w:w="3882" w:type="dxa"/>
          </w:tcPr>
          <w:p w14:paraId="0293874A" w14:textId="77777777" w:rsidR="00D20741" w:rsidRPr="002C2C4F" w:rsidRDefault="00D20741" w:rsidP="00D20741">
            <w:pPr>
              <w:rPr>
                <w:rFonts w:cs="Arial"/>
                <w:color w:val="000000" w:themeColor="text1"/>
                <w:sz w:val="24"/>
                <w:szCs w:val="24"/>
              </w:rPr>
            </w:pPr>
          </w:p>
        </w:tc>
        <w:tc>
          <w:tcPr>
            <w:tcW w:w="2127" w:type="dxa"/>
          </w:tcPr>
          <w:p w14:paraId="70B9E0E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25F5A82F" w14:textId="77777777" w:rsidR="00D20741" w:rsidRPr="002C2C4F" w:rsidRDefault="00D20741" w:rsidP="00D20741">
            <w:pPr>
              <w:rPr>
                <w:rFonts w:cs="Arial"/>
                <w:color w:val="000000" w:themeColor="text1"/>
                <w:sz w:val="24"/>
                <w:szCs w:val="24"/>
              </w:rPr>
            </w:pPr>
          </w:p>
        </w:tc>
      </w:tr>
      <w:tr w:rsidR="004964B3" w:rsidRPr="002C2C4F" w14:paraId="581E53AA" w14:textId="77777777" w:rsidTr="00D20741">
        <w:trPr>
          <w:jc w:val="center"/>
        </w:trPr>
        <w:tc>
          <w:tcPr>
            <w:tcW w:w="3882" w:type="dxa"/>
            <w:tcBorders>
              <w:bottom w:val="single" w:sz="4" w:space="0" w:color="auto"/>
            </w:tcBorders>
          </w:tcPr>
          <w:p w14:paraId="62AFDDCA" w14:textId="77777777" w:rsidR="00D20741" w:rsidRPr="002C2C4F" w:rsidRDefault="00D20741" w:rsidP="00D20741">
            <w:pPr>
              <w:rPr>
                <w:rFonts w:cs="Arial"/>
                <w:color w:val="000000" w:themeColor="text1"/>
                <w:sz w:val="24"/>
                <w:szCs w:val="24"/>
              </w:rPr>
            </w:pPr>
          </w:p>
        </w:tc>
        <w:tc>
          <w:tcPr>
            <w:tcW w:w="2127" w:type="dxa"/>
          </w:tcPr>
          <w:p w14:paraId="0FDC77F6"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17F2C939" w14:textId="77777777" w:rsidR="00D20741" w:rsidRPr="002C2C4F" w:rsidRDefault="00D20741" w:rsidP="00D20741">
            <w:pPr>
              <w:rPr>
                <w:rFonts w:cs="Arial"/>
                <w:color w:val="000000" w:themeColor="text1"/>
                <w:sz w:val="24"/>
                <w:szCs w:val="24"/>
              </w:rPr>
            </w:pPr>
          </w:p>
        </w:tc>
      </w:tr>
    </w:tbl>
    <w:p w14:paraId="1E7C974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2CC4FFB9"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1C933021"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55AA263F" w14:textId="77777777" w:rsidR="00D20741" w:rsidRPr="002C2C4F" w:rsidRDefault="00D20741" w:rsidP="00D20741">
      <w:pPr>
        <w:rPr>
          <w:rFonts w:cs="Arial"/>
          <w:color w:val="000000" w:themeColor="text1"/>
          <w:sz w:val="24"/>
          <w:szCs w:val="24"/>
        </w:rPr>
      </w:pPr>
    </w:p>
    <w:p w14:paraId="7B8A2AEE" w14:textId="77777777" w:rsidR="00D20741" w:rsidRPr="002C2C4F" w:rsidRDefault="00D20741" w:rsidP="00D20741">
      <w:pPr>
        <w:rPr>
          <w:rFonts w:cs="Arial"/>
          <w:color w:val="000000" w:themeColor="text1"/>
          <w:sz w:val="24"/>
          <w:szCs w:val="24"/>
        </w:rPr>
      </w:pPr>
    </w:p>
    <w:p w14:paraId="7E9DE9D0" w14:textId="77777777" w:rsidR="00D20741" w:rsidRPr="002C2C4F" w:rsidRDefault="00D20741" w:rsidP="00D20741">
      <w:pPr>
        <w:rPr>
          <w:rFonts w:cs="Arial"/>
          <w:color w:val="000000" w:themeColor="text1"/>
          <w:sz w:val="24"/>
          <w:szCs w:val="24"/>
        </w:rPr>
      </w:pPr>
    </w:p>
    <w:p w14:paraId="0B1FCC6C" w14:textId="77777777" w:rsidR="00D20741" w:rsidRPr="002C2C4F" w:rsidRDefault="00D20741" w:rsidP="00D20741">
      <w:pPr>
        <w:rPr>
          <w:rFonts w:cs="Arial"/>
          <w:color w:val="000000" w:themeColor="text1"/>
          <w:sz w:val="24"/>
          <w:szCs w:val="24"/>
        </w:rPr>
      </w:pPr>
    </w:p>
    <w:p w14:paraId="5DF20873" w14:textId="77777777" w:rsidR="00D20741" w:rsidRPr="002C2C4F" w:rsidRDefault="00D20741" w:rsidP="00D20741">
      <w:pPr>
        <w:rPr>
          <w:rFonts w:cs="Arial"/>
          <w:color w:val="000000" w:themeColor="text1"/>
          <w:sz w:val="24"/>
          <w:szCs w:val="24"/>
        </w:rPr>
      </w:pPr>
    </w:p>
    <w:p w14:paraId="293B0CFA" w14:textId="77777777" w:rsidR="00D20741" w:rsidRPr="002C2C4F" w:rsidRDefault="00D20741" w:rsidP="00D20741">
      <w:pPr>
        <w:rPr>
          <w:rFonts w:cs="Arial"/>
          <w:color w:val="000000" w:themeColor="text1"/>
          <w:sz w:val="24"/>
          <w:szCs w:val="24"/>
        </w:rPr>
      </w:pPr>
    </w:p>
    <w:p w14:paraId="596DAD8F" w14:textId="77777777" w:rsidR="00D20741" w:rsidRPr="002C2C4F" w:rsidRDefault="00D20741" w:rsidP="00D20741">
      <w:pPr>
        <w:rPr>
          <w:rFonts w:cs="Arial"/>
          <w:color w:val="000000" w:themeColor="text1"/>
          <w:sz w:val="24"/>
          <w:szCs w:val="24"/>
        </w:rPr>
      </w:pPr>
    </w:p>
    <w:p w14:paraId="5FA81F83" w14:textId="188A1F57" w:rsidR="00D20741" w:rsidRPr="00C37957" w:rsidRDefault="00C37957" w:rsidP="00C37957">
      <w:pPr>
        <w:jc w:val="right"/>
        <w:rPr>
          <w:rFonts w:cs="Arial"/>
          <w:color w:val="000000" w:themeColor="text1"/>
          <w:sz w:val="24"/>
          <w:szCs w:val="24"/>
          <w:lang w:val="sr-Cyrl-RS"/>
        </w:rPr>
      </w:pPr>
      <w:r>
        <w:rPr>
          <w:rFonts w:cs="Arial"/>
          <w:color w:val="000000" w:themeColor="text1"/>
          <w:sz w:val="24"/>
          <w:szCs w:val="24"/>
          <w:lang w:val="sr-Cyrl-RS"/>
        </w:rPr>
        <w:lastRenderedPageBreak/>
        <w:t>Образац 2.</w:t>
      </w:r>
    </w:p>
    <w:p w14:paraId="4FCDD941" w14:textId="77777777" w:rsidR="00574B0F" w:rsidRPr="002C2C4F" w:rsidRDefault="00574B0F" w:rsidP="00D20741">
      <w:pPr>
        <w:rPr>
          <w:rFonts w:cs="Arial"/>
          <w:color w:val="000000" w:themeColor="text1"/>
          <w:sz w:val="24"/>
          <w:szCs w:val="24"/>
        </w:rPr>
      </w:pPr>
    </w:p>
    <w:p w14:paraId="14DC7B32" w14:textId="77777777" w:rsidR="00C37957" w:rsidRDefault="00C37957" w:rsidP="00C37957">
      <w:pPr>
        <w:rPr>
          <w:rFonts w:cs="Arial"/>
          <w:color w:val="000000" w:themeColor="text1"/>
          <w:sz w:val="24"/>
          <w:szCs w:val="24"/>
        </w:rPr>
      </w:pPr>
    </w:p>
    <w:p w14:paraId="696EFCBC" w14:textId="77777777" w:rsidR="00C37957" w:rsidRPr="00C37957" w:rsidRDefault="00C37957" w:rsidP="00C37957">
      <w:pPr>
        <w:jc w:val="center"/>
        <w:rPr>
          <w:rFonts w:cs="Arial"/>
          <w:b/>
          <w:color w:val="000000" w:themeColor="text1"/>
          <w:sz w:val="24"/>
          <w:szCs w:val="24"/>
          <w:lang w:val="sr-Cyrl-RS"/>
        </w:rPr>
      </w:pPr>
      <w:r w:rsidRPr="00C37957">
        <w:rPr>
          <w:rFonts w:cs="Arial"/>
          <w:b/>
          <w:color w:val="000000" w:themeColor="text1"/>
          <w:sz w:val="24"/>
          <w:szCs w:val="24"/>
          <w:lang w:val="sr-Cyrl-RS"/>
        </w:rPr>
        <w:t>ОБРАЗАЦ СТРУКТУРЕ ЦЕНЕ</w:t>
      </w:r>
    </w:p>
    <w:p w14:paraId="2898369B" w14:textId="0D47E7DD" w:rsidR="00D20741" w:rsidRPr="002C2C4F" w:rsidRDefault="00D20741" w:rsidP="00D20741">
      <w:pPr>
        <w:rPr>
          <w:rFonts w:cs="Arial"/>
          <w:color w:val="000000" w:themeColor="text1"/>
          <w:sz w:val="24"/>
          <w:szCs w:val="24"/>
        </w:rPr>
      </w:pPr>
    </w:p>
    <w:p w14:paraId="72739958" w14:textId="14FE321E" w:rsidR="00D20741" w:rsidRPr="00C37957" w:rsidRDefault="005903BC" w:rsidP="00D20741">
      <w:pPr>
        <w:rPr>
          <w:rFonts w:cs="Arial"/>
          <w:color w:val="000000" w:themeColor="text1"/>
          <w:sz w:val="24"/>
          <w:szCs w:val="24"/>
          <w:lang w:val="sr-Cyrl-RS"/>
        </w:rPr>
      </w:pPr>
      <w:r>
        <w:rPr>
          <w:rFonts w:cs="Arial"/>
          <w:color w:val="000000" w:themeColor="text1"/>
          <w:sz w:val="24"/>
          <w:szCs w:val="24"/>
        </w:rPr>
        <w:t>ПАРТИЈА 3</w:t>
      </w:r>
      <w:r w:rsidR="002C5E1A">
        <w:rPr>
          <w:rFonts w:cs="Arial"/>
          <w:color w:val="000000" w:themeColor="text1"/>
          <w:sz w:val="24"/>
          <w:szCs w:val="24"/>
          <w:lang w:val="sr-Cyrl-RS"/>
        </w:rPr>
        <w:t>.</w:t>
      </w:r>
      <w:r>
        <w:rPr>
          <w:rFonts w:cs="Arial"/>
          <w:color w:val="000000" w:themeColor="text1"/>
          <w:sz w:val="24"/>
          <w:szCs w:val="24"/>
        </w:rPr>
        <w:t xml:space="preserve"> </w:t>
      </w:r>
      <w:r w:rsidR="00C37957">
        <w:rPr>
          <w:rFonts w:cs="Arial"/>
          <w:color w:val="000000" w:themeColor="text1"/>
          <w:sz w:val="24"/>
          <w:szCs w:val="24"/>
          <w:lang w:val="sr-Cyrl-RS"/>
        </w:rPr>
        <w:t>-</w:t>
      </w:r>
      <w:r w:rsidR="00C37957" w:rsidRPr="00C37957">
        <w:rPr>
          <w:rFonts w:cs="Arial"/>
          <w:color w:val="000000" w:themeColor="text1"/>
          <w:sz w:val="24"/>
          <w:szCs w:val="24"/>
          <w:lang w:val="sr-Cyrl-CS"/>
        </w:rPr>
        <w:t xml:space="preserve"> </w:t>
      </w:r>
      <w:r w:rsidR="00C37957">
        <w:rPr>
          <w:rFonts w:cs="Arial"/>
          <w:color w:val="000000" w:themeColor="text1"/>
          <w:sz w:val="24"/>
          <w:szCs w:val="24"/>
          <w:lang w:val="sr-Cyrl-CS"/>
        </w:rPr>
        <w:t>Сервери</w:t>
      </w:r>
    </w:p>
    <w:p w14:paraId="0A170E80" w14:textId="7783C97C" w:rsidR="000C42EA" w:rsidRDefault="000C42EA" w:rsidP="00D20741">
      <w:pPr>
        <w:rPr>
          <w:rFonts w:cs="Arial"/>
          <w:color w:val="000000" w:themeColor="text1"/>
          <w:sz w:val="24"/>
          <w:szCs w:val="24"/>
        </w:rPr>
      </w:pPr>
    </w:p>
    <w:tbl>
      <w:tblPr>
        <w:tblStyle w:val="TableGrid"/>
        <w:tblW w:w="0" w:type="auto"/>
        <w:tblLook w:val="04A0" w:firstRow="1" w:lastRow="0" w:firstColumn="1" w:lastColumn="0" w:noHBand="0" w:noVBand="1"/>
      </w:tblPr>
      <w:tblGrid>
        <w:gridCol w:w="988"/>
        <w:gridCol w:w="3426"/>
        <w:gridCol w:w="1577"/>
        <w:gridCol w:w="2238"/>
        <w:gridCol w:w="2131"/>
        <w:gridCol w:w="1817"/>
        <w:gridCol w:w="1817"/>
      </w:tblGrid>
      <w:tr w:rsidR="000C42EA" w14:paraId="1C6912E0" w14:textId="77777777" w:rsidTr="005903BC">
        <w:tc>
          <w:tcPr>
            <w:tcW w:w="988" w:type="dxa"/>
          </w:tcPr>
          <w:p w14:paraId="2F34F1AB" w14:textId="77777777" w:rsidR="000C42EA" w:rsidRDefault="000C42EA" w:rsidP="005903BC">
            <w:pPr>
              <w:rPr>
                <w:rFonts w:cs="Arial"/>
                <w:color w:val="000000" w:themeColor="text1"/>
                <w:sz w:val="24"/>
                <w:szCs w:val="24"/>
                <w:lang w:val="sr-Cyrl-CS"/>
              </w:rPr>
            </w:pPr>
            <w:r>
              <w:rPr>
                <w:rFonts w:cs="Arial"/>
                <w:color w:val="000000" w:themeColor="text1"/>
                <w:sz w:val="24"/>
                <w:szCs w:val="24"/>
                <w:lang w:val="sr-Cyrl-CS"/>
              </w:rPr>
              <w:t>Ред.бр</w:t>
            </w:r>
          </w:p>
        </w:tc>
        <w:tc>
          <w:tcPr>
            <w:tcW w:w="3426" w:type="dxa"/>
          </w:tcPr>
          <w:p w14:paraId="1D280550" w14:textId="77777777" w:rsidR="000C42EA" w:rsidRDefault="000C42EA" w:rsidP="005903BC">
            <w:pPr>
              <w:rPr>
                <w:rFonts w:cs="Arial"/>
                <w:color w:val="000000" w:themeColor="text1"/>
                <w:sz w:val="24"/>
                <w:szCs w:val="24"/>
                <w:lang w:val="sr-Cyrl-CS"/>
              </w:rPr>
            </w:pPr>
            <w:r>
              <w:rPr>
                <w:rFonts w:cs="Arial"/>
                <w:color w:val="000000" w:themeColor="text1"/>
                <w:sz w:val="24"/>
                <w:szCs w:val="24"/>
                <w:lang w:val="sr-Cyrl-CS"/>
              </w:rPr>
              <w:t xml:space="preserve">           НАЗИВ ДОБРА</w:t>
            </w:r>
          </w:p>
        </w:tc>
        <w:tc>
          <w:tcPr>
            <w:tcW w:w="1577" w:type="dxa"/>
          </w:tcPr>
          <w:p w14:paraId="23609FE3" w14:textId="77777777" w:rsidR="000C42EA" w:rsidRDefault="000C42EA" w:rsidP="005903BC">
            <w:pPr>
              <w:rPr>
                <w:rFonts w:cs="Arial"/>
                <w:color w:val="000000" w:themeColor="text1"/>
                <w:sz w:val="24"/>
                <w:szCs w:val="24"/>
                <w:lang w:val="sr-Cyrl-CS"/>
              </w:rPr>
            </w:pPr>
            <w:r>
              <w:rPr>
                <w:rFonts w:cs="Arial"/>
                <w:color w:val="000000" w:themeColor="text1"/>
                <w:sz w:val="24"/>
                <w:szCs w:val="24"/>
                <w:lang w:val="sr-Cyrl-CS"/>
              </w:rPr>
              <w:t xml:space="preserve">        КОЛИЧИНА</w:t>
            </w:r>
          </w:p>
        </w:tc>
        <w:tc>
          <w:tcPr>
            <w:tcW w:w="2238" w:type="dxa"/>
          </w:tcPr>
          <w:p w14:paraId="4CE2886D" w14:textId="112EA242" w:rsidR="000C42EA" w:rsidRDefault="000C42EA" w:rsidP="005903BC">
            <w:pPr>
              <w:jc w:val="center"/>
              <w:rPr>
                <w:rFonts w:cs="Arial"/>
                <w:color w:val="000000" w:themeColor="text1"/>
                <w:sz w:val="24"/>
                <w:szCs w:val="24"/>
                <w:lang w:val="sr-Cyrl-CS"/>
              </w:rPr>
            </w:pPr>
            <w:r>
              <w:rPr>
                <w:rFonts w:cs="Arial"/>
                <w:color w:val="000000" w:themeColor="text1"/>
                <w:sz w:val="24"/>
                <w:szCs w:val="24"/>
                <w:lang w:val="sr-Cyrl-CS"/>
              </w:rPr>
              <w:t>ЈЕДИНИЧНА ЦЕНА</w:t>
            </w:r>
            <w:r w:rsidR="00D76C6C">
              <w:rPr>
                <w:rFonts w:cs="Arial"/>
                <w:color w:val="000000" w:themeColor="text1"/>
                <w:sz w:val="24"/>
                <w:szCs w:val="24"/>
                <w:lang w:val="sr-Cyrl-CS"/>
              </w:rPr>
              <w:t xml:space="preserve"> У ДИНАРИМА</w:t>
            </w:r>
            <w:r>
              <w:rPr>
                <w:rFonts w:cs="Arial"/>
                <w:color w:val="000000" w:themeColor="text1"/>
                <w:sz w:val="24"/>
                <w:szCs w:val="24"/>
                <w:lang w:val="sr-Cyrl-CS"/>
              </w:rPr>
              <w:t xml:space="preserve"> БЕЗ ПДВ</w:t>
            </w:r>
          </w:p>
        </w:tc>
        <w:tc>
          <w:tcPr>
            <w:tcW w:w="2131" w:type="dxa"/>
          </w:tcPr>
          <w:p w14:paraId="2998A9F2" w14:textId="0D44D684" w:rsidR="000C42EA" w:rsidRDefault="000C42EA" w:rsidP="005903BC">
            <w:pPr>
              <w:jc w:val="center"/>
              <w:rPr>
                <w:rFonts w:cs="Arial"/>
                <w:color w:val="000000" w:themeColor="text1"/>
                <w:sz w:val="24"/>
                <w:szCs w:val="24"/>
                <w:lang w:val="sr-Cyrl-CS"/>
              </w:rPr>
            </w:pPr>
            <w:r>
              <w:rPr>
                <w:rFonts w:cs="Arial"/>
                <w:color w:val="000000" w:themeColor="text1"/>
                <w:sz w:val="24"/>
                <w:szCs w:val="24"/>
                <w:lang w:val="sr-Cyrl-CS"/>
              </w:rPr>
              <w:t>УКУПНА ЦЕНА</w:t>
            </w:r>
            <w:r w:rsidR="00D76C6C">
              <w:rPr>
                <w:rFonts w:cs="Arial"/>
                <w:color w:val="000000" w:themeColor="text1"/>
                <w:sz w:val="24"/>
                <w:szCs w:val="24"/>
                <w:lang w:val="sr-Cyrl-CS"/>
              </w:rPr>
              <w:t xml:space="preserve"> У ДИНАРИМА</w:t>
            </w:r>
            <w:r>
              <w:rPr>
                <w:rFonts w:cs="Arial"/>
                <w:color w:val="000000" w:themeColor="text1"/>
                <w:sz w:val="24"/>
                <w:szCs w:val="24"/>
                <w:lang w:val="sr-Cyrl-CS"/>
              </w:rPr>
              <w:t xml:space="preserve"> БЕЗ ПДВ</w:t>
            </w:r>
          </w:p>
        </w:tc>
        <w:tc>
          <w:tcPr>
            <w:tcW w:w="1817" w:type="dxa"/>
          </w:tcPr>
          <w:p w14:paraId="60BC756A" w14:textId="77777777" w:rsidR="000C42EA" w:rsidRDefault="000C42EA" w:rsidP="005903BC">
            <w:pPr>
              <w:jc w:val="center"/>
              <w:rPr>
                <w:rFonts w:cs="Arial"/>
                <w:color w:val="000000" w:themeColor="text1"/>
                <w:sz w:val="24"/>
                <w:szCs w:val="24"/>
                <w:lang w:val="sr-Cyrl-CS"/>
              </w:rPr>
            </w:pPr>
            <w:r>
              <w:rPr>
                <w:rFonts w:cs="Arial"/>
                <w:color w:val="000000" w:themeColor="text1"/>
                <w:sz w:val="24"/>
                <w:szCs w:val="24"/>
                <w:lang w:val="sr-Cyrl-CS"/>
              </w:rPr>
              <w:t>ИЗНОС ПДВ</w:t>
            </w:r>
          </w:p>
        </w:tc>
        <w:tc>
          <w:tcPr>
            <w:tcW w:w="1817" w:type="dxa"/>
          </w:tcPr>
          <w:p w14:paraId="38F14ECE" w14:textId="77AD05FA" w:rsidR="000C42EA" w:rsidRDefault="000C42EA" w:rsidP="005903BC">
            <w:pPr>
              <w:jc w:val="center"/>
              <w:rPr>
                <w:rFonts w:cs="Arial"/>
                <w:color w:val="000000" w:themeColor="text1"/>
                <w:sz w:val="24"/>
                <w:szCs w:val="24"/>
                <w:lang w:val="sr-Cyrl-CS"/>
              </w:rPr>
            </w:pPr>
            <w:r>
              <w:rPr>
                <w:rFonts w:cs="Arial"/>
                <w:color w:val="000000" w:themeColor="text1"/>
                <w:sz w:val="24"/>
                <w:szCs w:val="24"/>
                <w:lang w:val="sr-Cyrl-CS"/>
              </w:rPr>
              <w:t>УКУПНА ЦЕНА</w:t>
            </w:r>
            <w:r w:rsidR="00D76C6C">
              <w:rPr>
                <w:rFonts w:cs="Arial"/>
                <w:color w:val="000000" w:themeColor="text1"/>
                <w:sz w:val="24"/>
                <w:szCs w:val="24"/>
                <w:lang w:val="sr-Cyrl-CS"/>
              </w:rPr>
              <w:t xml:space="preserve"> У ДИНАРИМА</w:t>
            </w:r>
            <w:r>
              <w:rPr>
                <w:rFonts w:cs="Arial"/>
                <w:color w:val="000000" w:themeColor="text1"/>
                <w:sz w:val="24"/>
                <w:szCs w:val="24"/>
                <w:lang w:val="sr-Cyrl-CS"/>
              </w:rPr>
              <w:t xml:space="preserve"> СА ПДВ</w:t>
            </w:r>
          </w:p>
        </w:tc>
      </w:tr>
      <w:tr w:rsidR="000C42EA" w14:paraId="2E830FB0" w14:textId="77777777" w:rsidTr="005903BC">
        <w:tc>
          <w:tcPr>
            <w:tcW w:w="988" w:type="dxa"/>
          </w:tcPr>
          <w:p w14:paraId="0605CD48" w14:textId="77777777"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1.</w:t>
            </w:r>
          </w:p>
        </w:tc>
        <w:tc>
          <w:tcPr>
            <w:tcW w:w="3426" w:type="dxa"/>
          </w:tcPr>
          <w:p w14:paraId="27A0F596" w14:textId="3D3B0F41" w:rsidR="000C42EA" w:rsidRPr="005903BC" w:rsidRDefault="000C42EA" w:rsidP="006A7B80">
            <w:pPr>
              <w:jc w:val="center"/>
              <w:rPr>
                <w:rFonts w:cs="Arial"/>
                <w:color w:val="000000" w:themeColor="text1"/>
                <w:sz w:val="22"/>
                <w:szCs w:val="22"/>
                <w:lang w:val="sr-Cyrl-RS"/>
              </w:rPr>
            </w:pPr>
            <w:r w:rsidRPr="005903BC">
              <w:rPr>
                <w:rFonts w:eastAsia="Calibri" w:cs="Arial"/>
                <w:sz w:val="22"/>
                <w:szCs w:val="22"/>
              </w:rPr>
              <w:t>rack server</w:t>
            </w:r>
            <w:r w:rsidR="00CD3B49">
              <w:rPr>
                <w:rFonts w:eastAsia="Calibri" w:cs="Arial"/>
                <w:sz w:val="22"/>
                <w:szCs w:val="22"/>
                <w:lang w:val="sr-Cyrl-RS"/>
              </w:rPr>
              <w:t>-Технички центар Краљево</w:t>
            </w:r>
          </w:p>
        </w:tc>
        <w:tc>
          <w:tcPr>
            <w:tcW w:w="1577" w:type="dxa"/>
          </w:tcPr>
          <w:p w14:paraId="64FA3855" w14:textId="4C6278B9" w:rsidR="000C42EA" w:rsidRPr="005903BC" w:rsidRDefault="000C42EA" w:rsidP="005903BC">
            <w:pPr>
              <w:jc w:val="center"/>
              <w:rPr>
                <w:rFonts w:cs="Arial"/>
                <w:color w:val="000000" w:themeColor="text1"/>
                <w:sz w:val="22"/>
                <w:szCs w:val="22"/>
                <w:lang w:val="sr-Cyrl-CS"/>
              </w:rPr>
            </w:pPr>
            <w:r w:rsidRPr="005903BC">
              <w:rPr>
                <w:rFonts w:eastAsia="Calibri" w:cs="Arial"/>
                <w:sz w:val="22"/>
                <w:szCs w:val="22"/>
              </w:rPr>
              <w:t>13</w:t>
            </w:r>
            <w:r w:rsidRPr="005903BC">
              <w:rPr>
                <w:rFonts w:eastAsia="Calibri" w:cs="Arial"/>
                <w:sz w:val="22"/>
                <w:szCs w:val="22"/>
                <w:lang w:val="sr-Cyrl-RS"/>
              </w:rPr>
              <w:t xml:space="preserve"> ком</w:t>
            </w:r>
          </w:p>
        </w:tc>
        <w:tc>
          <w:tcPr>
            <w:tcW w:w="2238" w:type="dxa"/>
          </w:tcPr>
          <w:p w14:paraId="6E500199" w14:textId="77777777" w:rsidR="000C42EA" w:rsidRDefault="000C42EA" w:rsidP="005903BC">
            <w:pPr>
              <w:rPr>
                <w:rFonts w:cs="Arial"/>
                <w:color w:val="000000" w:themeColor="text1"/>
                <w:sz w:val="24"/>
                <w:szCs w:val="24"/>
                <w:lang w:val="sr-Cyrl-CS"/>
              </w:rPr>
            </w:pPr>
          </w:p>
        </w:tc>
        <w:tc>
          <w:tcPr>
            <w:tcW w:w="2131" w:type="dxa"/>
          </w:tcPr>
          <w:p w14:paraId="0E5A39EE" w14:textId="77777777" w:rsidR="000C42EA" w:rsidRDefault="000C42EA" w:rsidP="005903BC">
            <w:pPr>
              <w:rPr>
                <w:rFonts w:cs="Arial"/>
                <w:color w:val="000000" w:themeColor="text1"/>
                <w:sz w:val="24"/>
                <w:szCs w:val="24"/>
                <w:lang w:val="sr-Cyrl-CS"/>
              </w:rPr>
            </w:pPr>
          </w:p>
        </w:tc>
        <w:tc>
          <w:tcPr>
            <w:tcW w:w="1817" w:type="dxa"/>
          </w:tcPr>
          <w:p w14:paraId="366D0FF1" w14:textId="77777777" w:rsidR="000C42EA" w:rsidRDefault="000C42EA" w:rsidP="005903BC">
            <w:pPr>
              <w:rPr>
                <w:rFonts w:cs="Arial"/>
                <w:color w:val="000000" w:themeColor="text1"/>
                <w:sz w:val="24"/>
                <w:szCs w:val="24"/>
                <w:lang w:val="sr-Cyrl-CS"/>
              </w:rPr>
            </w:pPr>
          </w:p>
        </w:tc>
        <w:tc>
          <w:tcPr>
            <w:tcW w:w="1817" w:type="dxa"/>
          </w:tcPr>
          <w:p w14:paraId="11095809" w14:textId="77777777" w:rsidR="000C42EA" w:rsidRDefault="000C42EA" w:rsidP="005903BC">
            <w:pPr>
              <w:rPr>
                <w:rFonts w:cs="Arial"/>
                <w:color w:val="000000" w:themeColor="text1"/>
                <w:sz w:val="24"/>
                <w:szCs w:val="24"/>
                <w:lang w:val="sr-Cyrl-CS"/>
              </w:rPr>
            </w:pPr>
          </w:p>
        </w:tc>
      </w:tr>
      <w:tr w:rsidR="000C42EA" w14:paraId="1D80A3D4" w14:textId="77777777" w:rsidTr="005903BC">
        <w:tc>
          <w:tcPr>
            <w:tcW w:w="988" w:type="dxa"/>
          </w:tcPr>
          <w:p w14:paraId="74FD922D" w14:textId="77777777"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2.</w:t>
            </w:r>
          </w:p>
        </w:tc>
        <w:tc>
          <w:tcPr>
            <w:tcW w:w="3426" w:type="dxa"/>
          </w:tcPr>
          <w:p w14:paraId="3EDDADE0" w14:textId="1DC50F7A" w:rsidR="000C42EA" w:rsidRPr="005903BC" w:rsidRDefault="00CD3B49" w:rsidP="006A7B80">
            <w:pPr>
              <w:jc w:val="center"/>
              <w:rPr>
                <w:rFonts w:cs="Arial"/>
                <w:color w:val="000000" w:themeColor="text1"/>
                <w:sz w:val="22"/>
                <w:szCs w:val="22"/>
                <w:lang w:val="sr-Cyrl-RS"/>
              </w:rPr>
            </w:pPr>
            <w:r w:rsidRPr="005903BC">
              <w:rPr>
                <w:sz w:val="22"/>
                <w:szCs w:val="22"/>
                <w:lang w:val="sr-Cyrl-RS"/>
              </w:rPr>
              <w:t>T</w:t>
            </w:r>
            <w:r w:rsidR="000C42EA" w:rsidRPr="005903BC">
              <w:rPr>
                <w:sz w:val="22"/>
                <w:szCs w:val="22"/>
                <w:lang w:val="sr-Cyrl-RS"/>
              </w:rPr>
              <w:t>ape</w:t>
            </w:r>
            <w:r>
              <w:rPr>
                <w:sz w:val="22"/>
                <w:szCs w:val="22"/>
                <w:lang w:val="sr-Cyrl-RS"/>
              </w:rPr>
              <w:t>-Технички центар Краљево</w:t>
            </w:r>
          </w:p>
        </w:tc>
        <w:tc>
          <w:tcPr>
            <w:tcW w:w="1577" w:type="dxa"/>
          </w:tcPr>
          <w:p w14:paraId="59644902" w14:textId="6C708910" w:rsidR="000C42EA" w:rsidRPr="005903BC" w:rsidRDefault="000C42EA" w:rsidP="005903BC">
            <w:pPr>
              <w:jc w:val="center"/>
              <w:rPr>
                <w:rFonts w:cs="Arial"/>
                <w:color w:val="000000" w:themeColor="text1"/>
                <w:sz w:val="22"/>
                <w:szCs w:val="22"/>
                <w:lang w:val="sr-Cyrl-CS"/>
              </w:rPr>
            </w:pPr>
            <w:r w:rsidRPr="005903BC">
              <w:rPr>
                <w:sz w:val="22"/>
                <w:szCs w:val="22"/>
                <w:lang w:val="sr-Cyrl-RS"/>
              </w:rPr>
              <w:t>13 ком</w:t>
            </w:r>
          </w:p>
        </w:tc>
        <w:tc>
          <w:tcPr>
            <w:tcW w:w="2238" w:type="dxa"/>
          </w:tcPr>
          <w:p w14:paraId="7751BB5F" w14:textId="77777777" w:rsidR="000C42EA" w:rsidRDefault="000C42EA" w:rsidP="005903BC">
            <w:pPr>
              <w:rPr>
                <w:rFonts w:cs="Arial"/>
                <w:color w:val="000000" w:themeColor="text1"/>
                <w:sz w:val="24"/>
                <w:szCs w:val="24"/>
                <w:lang w:val="sr-Cyrl-CS"/>
              </w:rPr>
            </w:pPr>
          </w:p>
        </w:tc>
        <w:tc>
          <w:tcPr>
            <w:tcW w:w="2131" w:type="dxa"/>
          </w:tcPr>
          <w:p w14:paraId="158E3010" w14:textId="77777777" w:rsidR="000C42EA" w:rsidRDefault="000C42EA" w:rsidP="005903BC">
            <w:pPr>
              <w:rPr>
                <w:rFonts w:cs="Arial"/>
                <w:color w:val="000000" w:themeColor="text1"/>
                <w:sz w:val="24"/>
                <w:szCs w:val="24"/>
                <w:lang w:val="sr-Cyrl-CS"/>
              </w:rPr>
            </w:pPr>
          </w:p>
        </w:tc>
        <w:tc>
          <w:tcPr>
            <w:tcW w:w="1817" w:type="dxa"/>
          </w:tcPr>
          <w:p w14:paraId="0AD695BB" w14:textId="77777777" w:rsidR="000C42EA" w:rsidRDefault="000C42EA" w:rsidP="005903BC">
            <w:pPr>
              <w:rPr>
                <w:rFonts w:cs="Arial"/>
                <w:color w:val="000000" w:themeColor="text1"/>
                <w:sz w:val="24"/>
                <w:szCs w:val="24"/>
                <w:lang w:val="sr-Cyrl-CS"/>
              </w:rPr>
            </w:pPr>
          </w:p>
        </w:tc>
        <w:tc>
          <w:tcPr>
            <w:tcW w:w="1817" w:type="dxa"/>
          </w:tcPr>
          <w:p w14:paraId="653AD816" w14:textId="77777777" w:rsidR="000C42EA" w:rsidRDefault="000C42EA" w:rsidP="005903BC">
            <w:pPr>
              <w:rPr>
                <w:rFonts w:cs="Arial"/>
                <w:color w:val="000000" w:themeColor="text1"/>
                <w:sz w:val="24"/>
                <w:szCs w:val="24"/>
                <w:lang w:val="sr-Cyrl-CS"/>
              </w:rPr>
            </w:pPr>
          </w:p>
        </w:tc>
      </w:tr>
      <w:tr w:rsidR="000C42EA" w14:paraId="1094D21E" w14:textId="77777777" w:rsidTr="005903BC">
        <w:tc>
          <w:tcPr>
            <w:tcW w:w="988" w:type="dxa"/>
          </w:tcPr>
          <w:p w14:paraId="6B19BBB4" w14:textId="77777777"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3.</w:t>
            </w:r>
          </w:p>
        </w:tc>
        <w:tc>
          <w:tcPr>
            <w:tcW w:w="3426" w:type="dxa"/>
          </w:tcPr>
          <w:p w14:paraId="5542D15D" w14:textId="2BEF6D26" w:rsidR="000C42EA" w:rsidRPr="005903BC" w:rsidRDefault="00CD3B49" w:rsidP="006A7B80">
            <w:pPr>
              <w:jc w:val="center"/>
              <w:rPr>
                <w:rFonts w:cs="Arial"/>
                <w:color w:val="000000" w:themeColor="text1"/>
                <w:sz w:val="22"/>
                <w:szCs w:val="22"/>
                <w:lang w:val="sr-Cyrl-RS"/>
              </w:rPr>
            </w:pPr>
            <w:r>
              <w:rPr>
                <w:sz w:val="22"/>
                <w:szCs w:val="22"/>
                <w:lang w:val="sr-Cyrl-RS"/>
              </w:rPr>
              <w:t>blade serveri-Технички центар Краљево</w:t>
            </w:r>
          </w:p>
        </w:tc>
        <w:tc>
          <w:tcPr>
            <w:tcW w:w="1577" w:type="dxa"/>
          </w:tcPr>
          <w:p w14:paraId="7F66C90E" w14:textId="299D6660" w:rsidR="000C42EA" w:rsidRPr="005903BC" w:rsidRDefault="000C42EA" w:rsidP="005903BC">
            <w:pPr>
              <w:jc w:val="center"/>
              <w:rPr>
                <w:rFonts w:cs="Arial"/>
                <w:color w:val="000000" w:themeColor="text1"/>
                <w:sz w:val="22"/>
                <w:szCs w:val="22"/>
                <w:lang w:val="sr-Cyrl-CS"/>
              </w:rPr>
            </w:pPr>
            <w:r w:rsidRPr="005903BC">
              <w:rPr>
                <w:sz w:val="22"/>
                <w:szCs w:val="22"/>
                <w:lang w:val="sr-Cyrl-RS"/>
              </w:rPr>
              <w:t>3 ком</w:t>
            </w:r>
          </w:p>
        </w:tc>
        <w:tc>
          <w:tcPr>
            <w:tcW w:w="2238" w:type="dxa"/>
          </w:tcPr>
          <w:p w14:paraId="253C09FC" w14:textId="77777777" w:rsidR="000C42EA" w:rsidRDefault="000C42EA" w:rsidP="005903BC">
            <w:pPr>
              <w:rPr>
                <w:rFonts w:cs="Arial"/>
                <w:color w:val="000000" w:themeColor="text1"/>
                <w:sz w:val="24"/>
                <w:szCs w:val="24"/>
                <w:lang w:val="sr-Cyrl-CS"/>
              </w:rPr>
            </w:pPr>
          </w:p>
        </w:tc>
        <w:tc>
          <w:tcPr>
            <w:tcW w:w="2131" w:type="dxa"/>
          </w:tcPr>
          <w:p w14:paraId="0B57D19B" w14:textId="77777777" w:rsidR="000C42EA" w:rsidRDefault="000C42EA" w:rsidP="005903BC">
            <w:pPr>
              <w:rPr>
                <w:rFonts w:cs="Arial"/>
                <w:color w:val="000000" w:themeColor="text1"/>
                <w:sz w:val="24"/>
                <w:szCs w:val="24"/>
                <w:lang w:val="sr-Cyrl-CS"/>
              </w:rPr>
            </w:pPr>
          </w:p>
        </w:tc>
        <w:tc>
          <w:tcPr>
            <w:tcW w:w="1817" w:type="dxa"/>
          </w:tcPr>
          <w:p w14:paraId="4310DE9B" w14:textId="77777777" w:rsidR="000C42EA" w:rsidRDefault="000C42EA" w:rsidP="005903BC">
            <w:pPr>
              <w:rPr>
                <w:rFonts w:cs="Arial"/>
                <w:color w:val="000000" w:themeColor="text1"/>
                <w:sz w:val="24"/>
                <w:szCs w:val="24"/>
                <w:lang w:val="sr-Cyrl-CS"/>
              </w:rPr>
            </w:pPr>
          </w:p>
        </w:tc>
        <w:tc>
          <w:tcPr>
            <w:tcW w:w="1817" w:type="dxa"/>
          </w:tcPr>
          <w:p w14:paraId="7938BC18" w14:textId="77777777" w:rsidR="000C42EA" w:rsidRDefault="000C42EA" w:rsidP="005903BC">
            <w:pPr>
              <w:rPr>
                <w:rFonts w:cs="Arial"/>
                <w:color w:val="000000" w:themeColor="text1"/>
                <w:sz w:val="24"/>
                <w:szCs w:val="24"/>
                <w:lang w:val="sr-Cyrl-CS"/>
              </w:rPr>
            </w:pPr>
          </w:p>
        </w:tc>
      </w:tr>
      <w:tr w:rsidR="000C42EA" w14:paraId="43CC8D97" w14:textId="77777777" w:rsidTr="005903BC">
        <w:tc>
          <w:tcPr>
            <w:tcW w:w="988" w:type="dxa"/>
          </w:tcPr>
          <w:p w14:paraId="384D83DE" w14:textId="77777777"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4.</w:t>
            </w:r>
          </w:p>
        </w:tc>
        <w:tc>
          <w:tcPr>
            <w:tcW w:w="3426" w:type="dxa"/>
          </w:tcPr>
          <w:p w14:paraId="10C8B39E" w14:textId="1B3B1CA1" w:rsidR="000C42EA" w:rsidRPr="005903BC" w:rsidRDefault="00CD3B49" w:rsidP="006A7B80">
            <w:pPr>
              <w:jc w:val="center"/>
              <w:rPr>
                <w:rFonts w:cs="Arial"/>
                <w:color w:val="000000" w:themeColor="text1"/>
                <w:sz w:val="22"/>
                <w:szCs w:val="22"/>
                <w:lang w:val="sr-Cyrl-CS"/>
              </w:rPr>
            </w:pPr>
            <w:r>
              <w:rPr>
                <w:sz w:val="22"/>
                <w:szCs w:val="22"/>
                <w:lang w:val="sr-Latn-RS"/>
              </w:rPr>
              <w:t>NAS-</w:t>
            </w:r>
            <w:r>
              <w:rPr>
                <w:sz w:val="22"/>
                <w:szCs w:val="22"/>
                <w:lang w:val="sr-Cyrl-RS"/>
              </w:rPr>
              <w:t>Технички центар Краљево</w:t>
            </w:r>
          </w:p>
        </w:tc>
        <w:tc>
          <w:tcPr>
            <w:tcW w:w="1577" w:type="dxa"/>
          </w:tcPr>
          <w:p w14:paraId="7E9F7150" w14:textId="166D45D9" w:rsidR="000C42EA" w:rsidRPr="005903BC" w:rsidRDefault="000C42EA" w:rsidP="005903BC">
            <w:pPr>
              <w:jc w:val="center"/>
              <w:rPr>
                <w:rFonts w:cs="Arial"/>
                <w:color w:val="000000" w:themeColor="text1"/>
                <w:sz w:val="22"/>
                <w:szCs w:val="22"/>
                <w:lang w:val="sr-Cyrl-CS"/>
              </w:rPr>
            </w:pPr>
            <w:r w:rsidRPr="005903BC">
              <w:rPr>
                <w:sz w:val="22"/>
                <w:szCs w:val="22"/>
                <w:lang w:val="sr-Latn-RS"/>
              </w:rPr>
              <w:t>5 kom</w:t>
            </w:r>
          </w:p>
        </w:tc>
        <w:tc>
          <w:tcPr>
            <w:tcW w:w="2238" w:type="dxa"/>
          </w:tcPr>
          <w:p w14:paraId="45CAFDC0" w14:textId="77777777" w:rsidR="000C42EA" w:rsidRDefault="000C42EA" w:rsidP="005903BC">
            <w:pPr>
              <w:rPr>
                <w:rFonts w:cs="Arial"/>
                <w:color w:val="000000" w:themeColor="text1"/>
                <w:sz w:val="24"/>
                <w:szCs w:val="24"/>
                <w:lang w:val="sr-Cyrl-CS"/>
              </w:rPr>
            </w:pPr>
          </w:p>
        </w:tc>
        <w:tc>
          <w:tcPr>
            <w:tcW w:w="2131" w:type="dxa"/>
          </w:tcPr>
          <w:p w14:paraId="177599FA" w14:textId="77777777" w:rsidR="000C42EA" w:rsidRDefault="000C42EA" w:rsidP="005903BC">
            <w:pPr>
              <w:rPr>
                <w:rFonts w:cs="Arial"/>
                <w:color w:val="000000" w:themeColor="text1"/>
                <w:sz w:val="24"/>
                <w:szCs w:val="24"/>
                <w:lang w:val="sr-Cyrl-CS"/>
              </w:rPr>
            </w:pPr>
          </w:p>
        </w:tc>
        <w:tc>
          <w:tcPr>
            <w:tcW w:w="1817" w:type="dxa"/>
          </w:tcPr>
          <w:p w14:paraId="15A0BC87" w14:textId="77777777" w:rsidR="000C42EA" w:rsidRDefault="000C42EA" w:rsidP="005903BC">
            <w:pPr>
              <w:rPr>
                <w:rFonts w:cs="Arial"/>
                <w:color w:val="000000" w:themeColor="text1"/>
                <w:sz w:val="24"/>
                <w:szCs w:val="24"/>
                <w:lang w:val="sr-Cyrl-CS"/>
              </w:rPr>
            </w:pPr>
          </w:p>
        </w:tc>
        <w:tc>
          <w:tcPr>
            <w:tcW w:w="1817" w:type="dxa"/>
          </w:tcPr>
          <w:p w14:paraId="526D3D11" w14:textId="77777777" w:rsidR="000C42EA" w:rsidRDefault="000C42EA" w:rsidP="005903BC">
            <w:pPr>
              <w:rPr>
                <w:rFonts w:cs="Arial"/>
                <w:color w:val="000000" w:themeColor="text1"/>
                <w:sz w:val="24"/>
                <w:szCs w:val="24"/>
                <w:lang w:val="sr-Cyrl-CS"/>
              </w:rPr>
            </w:pPr>
          </w:p>
        </w:tc>
      </w:tr>
      <w:tr w:rsidR="000C42EA" w14:paraId="0FDB07C9" w14:textId="77777777" w:rsidTr="005903BC">
        <w:tc>
          <w:tcPr>
            <w:tcW w:w="988" w:type="dxa"/>
          </w:tcPr>
          <w:p w14:paraId="1960C096" w14:textId="77777777"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5.</w:t>
            </w:r>
          </w:p>
        </w:tc>
        <w:tc>
          <w:tcPr>
            <w:tcW w:w="3426" w:type="dxa"/>
          </w:tcPr>
          <w:p w14:paraId="2FC8EF18" w14:textId="50F9B2CF" w:rsidR="000C42EA" w:rsidRPr="005903BC" w:rsidRDefault="00CD3B49" w:rsidP="006A7B80">
            <w:pPr>
              <w:jc w:val="center"/>
              <w:rPr>
                <w:rFonts w:cs="Arial"/>
                <w:color w:val="000000" w:themeColor="text1"/>
                <w:sz w:val="22"/>
                <w:szCs w:val="22"/>
                <w:lang w:val="sr-Cyrl-RS"/>
              </w:rPr>
            </w:pPr>
            <w:r>
              <w:rPr>
                <w:sz w:val="22"/>
                <w:szCs w:val="22"/>
                <w:lang w:val="sr-Latn-RS"/>
              </w:rPr>
              <w:t>Tower servers -</w:t>
            </w:r>
            <w:r>
              <w:rPr>
                <w:sz w:val="22"/>
                <w:szCs w:val="22"/>
                <w:lang w:val="sr-Cyrl-RS"/>
              </w:rPr>
              <w:t>Технички центар Краљево</w:t>
            </w:r>
          </w:p>
        </w:tc>
        <w:tc>
          <w:tcPr>
            <w:tcW w:w="1577" w:type="dxa"/>
          </w:tcPr>
          <w:p w14:paraId="4A8932D3" w14:textId="791D488E" w:rsidR="000C42EA" w:rsidRPr="005903BC" w:rsidRDefault="000C42EA" w:rsidP="005903BC">
            <w:pPr>
              <w:jc w:val="center"/>
              <w:rPr>
                <w:rFonts w:cs="Arial"/>
                <w:color w:val="000000" w:themeColor="text1"/>
                <w:sz w:val="22"/>
                <w:szCs w:val="22"/>
                <w:lang w:val="sr-Cyrl-CS"/>
              </w:rPr>
            </w:pPr>
            <w:r w:rsidRPr="005903BC">
              <w:rPr>
                <w:sz w:val="22"/>
                <w:szCs w:val="22"/>
                <w:lang w:val="sr-Latn-RS"/>
              </w:rPr>
              <w:t>15</w:t>
            </w:r>
            <w:r w:rsidRPr="005903BC">
              <w:rPr>
                <w:sz w:val="22"/>
                <w:szCs w:val="22"/>
                <w:lang w:val="sr-Cyrl-RS"/>
              </w:rPr>
              <w:t xml:space="preserve"> </w:t>
            </w:r>
            <w:r w:rsidRPr="005903BC">
              <w:rPr>
                <w:sz w:val="22"/>
                <w:szCs w:val="22"/>
                <w:lang w:val="sr-Latn-RS"/>
              </w:rPr>
              <w:t>kom</w:t>
            </w:r>
          </w:p>
        </w:tc>
        <w:tc>
          <w:tcPr>
            <w:tcW w:w="2238" w:type="dxa"/>
          </w:tcPr>
          <w:p w14:paraId="0C6FB0F5" w14:textId="77777777" w:rsidR="000C42EA" w:rsidRDefault="000C42EA" w:rsidP="005903BC">
            <w:pPr>
              <w:rPr>
                <w:rFonts w:cs="Arial"/>
                <w:color w:val="000000" w:themeColor="text1"/>
                <w:sz w:val="24"/>
                <w:szCs w:val="24"/>
                <w:lang w:val="sr-Cyrl-CS"/>
              </w:rPr>
            </w:pPr>
          </w:p>
        </w:tc>
        <w:tc>
          <w:tcPr>
            <w:tcW w:w="2131" w:type="dxa"/>
          </w:tcPr>
          <w:p w14:paraId="33E4547D" w14:textId="77777777" w:rsidR="000C42EA" w:rsidRDefault="000C42EA" w:rsidP="005903BC">
            <w:pPr>
              <w:rPr>
                <w:rFonts w:cs="Arial"/>
                <w:color w:val="000000" w:themeColor="text1"/>
                <w:sz w:val="24"/>
                <w:szCs w:val="24"/>
                <w:lang w:val="sr-Cyrl-CS"/>
              </w:rPr>
            </w:pPr>
          </w:p>
        </w:tc>
        <w:tc>
          <w:tcPr>
            <w:tcW w:w="1817" w:type="dxa"/>
          </w:tcPr>
          <w:p w14:paraId="5989FCB3" w14:textId="77777777" w:rsidR="000C42EA" w:rsidRDefault="000C42EA" w:rsidP="005903BC">
            <w:pPr>
              <w:rPr>
                <w:rFonts w:cs="Arial"/>
                <w:color w:val="000000" w:themeColor="text1"/>
                <w:sz w:val="24"/>
                <w:szCs w:val="24"/>
                <w:lang w:val="sr-Cyrl-CS"/>
              </w:rPr>
            </w:pPr>
          </w:p>
        </w:tc>
        <w:tc>
          <w:tcPr>
            <w:tcW w:w="1817" w:type="dxa"/>
          </w:tcPr>
          <w:p w14:paraId="1DB04F33" w14:textId="77777777" w:rsidR="000C42EA" w:rsidRDefault="000C42EA" w:rsidP="005903BC">
            <w:pPr>
              <w:rPr>
                <w:rFonts w:cs="Arial"/>
                <w:color w:val="000000" w:themeColor="text1"/>
                <w:sz w:val="24"/>
                <w:szCs w:val="24"/>
                <w:lang w:val="sr-Cyrl-CS"/>
              </w:rPr>
            </w:pPr>
          </w:p>
        </w:tc>
      </w:tr>
      <w:tr w:rsidR="000C42EA" w14:paraId="12D9AE7E" w14:textId="77777777" w:rsidTr="000C42EA">
        <w:trPr>
          <w:trHeight w:val="404"/>
        </w:trPr>
        <w:tc>
          <w:tcPr>
            <w:tcW w:w="988" w:type="dxa"/>
          </w:tcPr>
          <w:p w14:paraId="60C65C98" w14:textId="77777777"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6.</w:t>
            </w:r>
          </w:p>
        </w:tc>
        <w:tc>
          <w:tcPr>
            <w:tcW w:w="3426" w:type="dxa"/>
          </w:tcPr>
          <w:p w14:paraId="34DB245D" w14:textId="45C60D73" w:rsidR="000C42EA" w:rsidRPr="005903BC" w:rsidRDefault="000C42EA" w:rsidP="006A7B80">
            <w:pPr>
              <w:spacing w:after="160" w:line="259" w:lineRule="auto"/>
              <w:jc w:val="center"/>
              <w:rPr>
                <w:sz w:val="22"/>
                <w:szCs w:val="22"/>
                <w:lang w:val="sr-Cyrl-RS"/>
              </w:rPr>
            </w:pPr>
            <w:r w:rsidRPr="00CD3B49">
              <w:rPr>
                <w:sz w:val="22"/>
                <w:szCs w:val="22"/>
                <w:lang w:val="sr-Latn-RS"/>
              </w:rPr>
              <w:t>Rack servers</w:t>
            </w:r>
            <w:r w:rsidR="00CD3B49" w:rsidRPr="00CD3B49">
              <w:rPr>
                <w:sz w:val="22"/>
                <w:szCs w:val="22"/>
                <w:lang w:val="sr-Cyrl-RS"/>
              </w:rPr>
              <w:t>-Технички центар Београд</w:t>
            </w:r>
          </w:p>
        </w:tc>
        <w:tc>
          <w:tcPr>
            <w:tcW w:w="1577" w:type="dxa"/>
          </w:tcPr>
          <w:p w14:paraId="560EC1E6" w14:textId="7B234BFE" w:rsidR="000C42EA" w:rsidRPr="005903BC" w:rsidRDefault="000C42EA" w:rsidP="005903BC">
            <w:pPr>
              <w:jc w:val="center"/>
              <w:rPr>
                <w:rFonts w:cs="Arial"/>
                <w:color w:val="000000" w:themeColor="text1"/>
                <w:sz w:val="22"/>
                <w:szCs w:val="22"/>
                <w:lang w:val="sr-Cyrl-CS"/>
              </w:rPr>
            </w:pPr>
            <w:r w:rsidRPr="005903BC">
              <w:rPr>
                <w:sz w:val="22"/>
                <w:szCs w:val="22"/>
                <w:lang w:val="sr-Latn-RS"/>
              </w:rPr>
              <w:t>10 kom</w:t>
            </w:r>
          </w:p>
        </w:tc>
        <w:tc>
          <w:tcPr>
            <w:tcW w:w="2238" w:type="dxa"/>
          </w:tcPr>
          <w:p w14:paraId="0F3184A7" w14:textId="77777777" w:rsidR="000C42EA" w:rsidRDefault="000C42EA" w:rsidP="005903BC">
            <w:pPr>
              <w:rPr>
                <w:rFonts w:cs="Arial"/>
                <w:color w:val="000000" w:themeColor="text1"/>
                <w:sz w:val="24"/>
                <w:szCs w:val="24"/>
                <w:lang w:val="sr-Cyrl-CS"/>
              </w:rPr>
            </w:pPr>
          </w:p>
        </w:tc>
        <w:tc>
          <w:tcPr>
            <w:tcW w:w="2131" w:type="dxa"/>
          </w:tcPr>
          <w:p w14:paraId="79BAA3F3" w14:textId="77777777" w:rsidR="000C42EA" w:rsidRDefault="000C42EA" w:rsidP="005903BC">
            <w:pPr>
              <w:rPr>
                <w:rFonts w:cs="Arial"/>
                <w:color w:val="000000" w:themeColor="text1"/>
                <w:sz w:val="24"/>
                <w:szCs w:val="24"/>
                <w:lang w:val="sr-Cyrl-CS"/>
              </w:rPr>
            </w:pPr>
          </w:p>
        </w:tc>
        <w:tc>
          <w:tcPr>
            <w:tcW w:w="1817" w:type="dxa"/>
          </w:tcPr>
          <w:p w14:paraId="0830A4B5" w14:textId="77777777" w:rsidR="000C42EA" w:rsidRDefault="000C42EA" w:rsidP="005903BC">
            <w:pPr>
              <w:rPr>
                <w:rFonts w:cs="Arial"/>
                <w:color w:val="000000" w:themeColor="text1"/>
                <w:sz w:val="24"/>
                <w:szCs w:val="24"/>
                <w:lang w:val="sr-Cyrl-CS"/>
              </w:rPr>
            </w:pPr>
          </w:p>
        </w:tc>
        <w:tc>
          <w:tcPr>
            <w:tcW w:w="1817" w:type="dxa"/>
          </w:tcPr>
          <w:p w14:paraId="4D2B57F2" w14:textId="77777777" w:rsidR="000C42EA" w:rsidRDefault="000C42EA" w:rsidP="005903BC">
            <w:pPr>
              <w:rPr>
                <w:rFonts w:cs="Arial"/>
                <w:color w:val="000000" w:themeColor="text1"/>
                <w:sz w:val="24"/>
                <w:szCs w:val="24"/>
                <w:lang w:val="sr-Cyrl-CS"/>
              </w:rPr>
            </w:pPr>
          </w:p>
        </w:tc>
      </w:tr>
      <w:tr w:rsidR="000C42EA" w14:paraId="3223D92E" w14:textId="77777777" w:rsidTr="000C42EA">
        <w:trPr>
          <w:trHeight w:val="404"/>
        </w:trPr>
        <w:tc>
          <w:tcPr>
            <w:tcW w:w="988" w:type="dxa"/>
          </w:tcPr>
          <w:p w14:paraId="048557CF" w14:textId="1B95CBBA"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7.</w:t>
            </w:r>
          </w:p>
        </w:tc>
        <w:tc>
          <w:tcPr>
            <w:tcW w:w="3426" w:type="dxa"/>
          </w:tcPr>
          <w:p w14:paraId="0A864990" w14:textId="59FEE11F" w:rsidR="000C42EA" w:rsidRPr="00CD3B49" w:rsidRDefault="000C42EA" w:rsidP="006A7B80">
            <w:pPr>
              <w:spacing w:after="160" w:line="259" w:lineRule="auto"/>
              <w:jc w:val="center"/>
              <w:rPr>
                <w:sz w:val="22"/>
                <w:szCs w:val="22"/>
                <w:lang w:val="sr-Cyrl-RS"/>
              </w:rPr>
            </w:pPr>
            <w:r w:rsidRPr="006A7B80">
              <w:rPr>
                <w:sz w:val="22"/>
                <w:szCs w:val="22"/>
                <w:lang w:val="sr-Latn-RS"/>
              </w:rPr>
              <w:t>Rack servers</w:t>
            </w:r>
            <w:r w:rsidR="00CD3B49" w:rsidRPr="006A7B80">
              <w:rPr>
                <w:sz w:val="22"/>
                <w:szCs w:val="22"/>
                <w:lang w:val="sr-Cyrl-RS"/>
              </w:rPr>
              <w:t>-Технички центар Ниш</w:t>
            </w:r>
          </w:p>
        </w:tc>
        <w:tc>
          <w:tcPr>
            <w:tcW w:w="1577" w:type="dxa"/>
          </w:tcPr>
          <w:p w14:paraId="5CC0D6FA" w14:textId="60863C1C" w:rsidR="000C42EA" w:rsidRPr="005903BC" w:rsidRDefault="00CD3B49" w:rsidP="005903BC">
            <w:pPr>
              <w:jc w:val="center"/>
              <w:rPr>
                <w:sz w:val="22"/>
                <w:szCs w:val="22"/>
                <w:lang w:val="sr-Cyrl-RS"/>
              </w:rPr>
            </w:pPr>
            <w:r>
              <w:rPr>
                <w:sz w:val="22"/>
                <w:szCs w:val="22"/>
                <w:lang w:val="sr-Cyrl-RS"/>
              </w:rPr>
              <w:t>2</w:t>
            </w:r>
            <w:r w:rsidR="000C42EA" w:rsidRPr="005903BC">
              <w:rPr>
                <w:sz w:val="22"/>
                <w:szCs w:val="22"/>
                <w:lang w:val="sr-Cyrl-RS"/>
              </w:rPr>
              <w:t xml:space="preserve"> ком</w:t>
            </w:r>
          </w:p>
        </w:tc>
        <w:tc>
          <w:tcPr>
            <w:tcW w:w="2238" w:type="dxa"/>
          </w:tcPr>
          <w:p w14:paraId="6D042177" w14:textId="77777777" w:rsidR="000C42EA" w:rsidRDefault="000C42EA" w:rsidP="005903BC">
            <w:pPr>
              <w:rPr>
                <w:rFonts w:cs="Arial"/>
                <w:color w:val="000000" w:themeColor="text1"/>
                <w:sz w:val="24"/>
                <w:szCs w:val="24"/>
                <w:lang w:val="sr-Cyrl-CS"/>
              </w:rPr>
            </w:pPr>
          </w:p>
        </w:tc>
        <w:tc>
          <w:tcPr>
            <w:tcW w:w="2131" w:type="dxa"/>
          </w:tcPr>
          <w:p w14:paraId="5284BA9B" w14:textId="77777777" w:rsidR="000C42EA" w:rsidRDefault="000C42EA" w:rsidP="005903BC">
            <w:pPr>
              <w:rPr>
                <w:rFonts w:cs="Arial"/>
                <w:color w:val="000000" w:themeColor="text1"/>
                <w:sz w:val="24"/>
                <w:szCs w:val="24"/>
                <w:lang w:val="sr-Cyrl-CS"/>
              </w:rPr>
            </w:pPr>
          </w:p>
        </w:tc>
        <w:tc>
          <w:tcPr>
            <w:tcW w:w="1817" w:type="dxa"/>
          </w:tcPr>
          <w:p w14:paraId="48F7A732" w14:textId="77777777" w:rsidR="000C42EA" w:rsidRDefault="000C42EA" w:rsidP="005903BC">
            <w:pPr>
              <w:rPr>
                <w:rFonts w:cs="Arial"/>
                <w:color w:val="000000" w:themeColor="text1"/>
                <w:sz w:val="24"/>
                <w:szCs w:val="24"/>
                <w:lang w:val="sr-Cyrl-CS"/>
              </w:rPr>
            </w:pPr>
          </w:p>
        </w:tc>
        <w:tc>
          <w:tcPr>
            <w:tcW w:w="1817" w:type="dxa"/>
          </w:tcPr>
          <w:p w14:paraId="5FD60FAA" w14:textId="77777777" w:rsidR="000C42EA" w:rsidRDefault="000C42EA" w:rsidP="005903BC">
            <w:pPr>
              <w:rPr>
                <w:rFonts w:cs="Arial"/>
                <w:color w:val="000000" w:themeColor="text1"/>
                <w:sz w:val="24"/>
                <w:szCs w:val="24"/>
                <w:lang w:val="sr-Cyrl-CS"/>
              </w:rPr>
            </w:pPr>
          </w:p>
        </w:tc>
      </w:tr>
      <w:tr w:rsidR="000C42EA" w14:paraId="13DDAADF" w14:textId="77777777" w:rsidTr="000C42EA">
        <w:trPr>
          <w:trHeight w:val="296"/>
        </w:trPr>
        <w:tc>
          <w:tcPr>
            <w:tcW w:w="988" w:type="dxa"/>
          </w:tcPr>
          <w:p w14:paraId="4407C781" w14:textId="3C923CC6"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8.</w:t>
            </w:r>
          </w:p>
        </w:tc>
        <w:tc>
          <w:tcPr>
            <w:tcW w:w="3426" w:type="dxa"/>
          </w:tcPr>
          <w:p w14:paraId="797D6E63" w14:textId="3974A2FE" w:rsidR="000C42EA" w:rsidRPr="005903BC" w:rsidRDefault="000C42EA" w:rsidP="006A7B80">
            <w:pPr>
              <w:spacing w:after="160" w:line="259" w:lineRule="auto"/>
              <w:jc w:val="center"/>
              <w:rPr>
                <w:sz w:val="22"/>
                <w:szCs w:val="22"/>
                <w:lang w:val="sr-Cyrl-RS"/>
              </w:rPr>
            </w:pPr>
            <w:r w:rsidRPr="005903BC">
              <w:rPr>
                <w:sz w:val="22"/>
                <w:szCs w:val="22"/>
                <w:lang w:val="sr-Latn-RS"/>
              </w:rPr>
              <w:t>Blade šasij</w:t>
            </w:r>
            <w:r w:rsidRPr="005903BC">
              <w:rPr>
                <w:sz w:val="22"/>
                <w:szCs w:val="22"/>
                <w:lang w:val="sr-Cyrl-RS"/>
              </w:rPr>
              <w:t>а</w:t>
            </w:r>
            <w:r w:rsidR="00CD3B49">
              <w:rPr>
                <w:sz w:val="22"/>
                <w:szCs w:val="22"/>
                <w:lang w:val="sr-Cyrl-RS"/>
              </w:rPr>
              <w:t xml:space="preserve"> Технички центар Ниш</w:t>
            </w:r>
          </w:p>
        </w:tc>
        <w:tc>
          <w:tcPr>
            <w:tcW w:w="1577" w:type="dxa"/>
          </w:tcPr>
          <w:p w14:paraId="5C00B397" w14:textId="40D66773" w:rsidR="000C42EA" w:rsidRPr="005903BC" w:rsidRDefault="000C42EA" w:rsidP="005903BC">
            <w:pPr>
              <w:jc w:val="center"/>
              <w:rPr>
                <w:rFonts w:cs="Arial"/>
                <w:color w:val="000000" w:themeColor="text1"/>
                <w:sz w:val="22"/>
                <w:szCs w:val="22"/>
                <w:lang w:val="sr-Cyrl-CS"/>
              </w:rPr>
            </w:pPr>
            <w:r w:rsidRPr="005903BC">
              <w:rPr>
                <w:sz w:val="22"/>
                <w:szCs w:val="22"/>
                <w:lang w:val="sr-Latn-RS"/>
              </w:rPr>
              <w:t>1 kom</w:t>
            </w:r>
          </w:p>
        </w:tc>
        <w:tc>
          <w:tcPr>
            <w:tcW w:w="2238" w:type="dxa"/>
          </w:tcPr>
          <w:p w14:paraId="21F689CA" w14:textId="77777777" w:rsidR="000C42EA" w:rsidRDefault="000C42EA" w:rsidP="005903BC">
            <w:pPr>
              <w:rPr>
                <w:rFonts w:cs="Arial"/>
                <w:color w:val="000000" w:themeColor="text1"/>
                <w:sz w:val="24"/>
                <w:szCs w:val="24"/>
                <w:lang w:val="sr-Cyrl-CS"/>
              </w:rPr>
            </w:pPr>
          </w:p>
        </w:tc>
        <w:tc>
          <w:tcPr>
            <w:tcW w:w="2131" w:type="dxa"/>
          </w:tcPr>
          <w:p w14:paraId="0A10CD5F" w14:textId="77777777" w:rsidR="000C42EA" w:rsidRDefault="000C42EA" w:rsidP="005903BC">
            <w:pPr>
              <w:rPr>
                <w:rFonts w:cs="Arial"/>
                <w:color w:val="000000" w:themeColor="text1"/>
                <w:sz w:val="24"/>
                <w:szCs w:val="24"/>
                <w:lang w:val="sr-Cyrl-CS"/>
              </w:rPr>
            </w:pPr>
          </w:p>
        </w:tc>
        <w:tc>
          <w:tcPr>
            <w:tcW w:w="1817" w:type="dxa"/>
          </w:tcPr>
          <w:p w14:paraId="41A377D3" w14:textId="77777777" w:rsidR="000C42EA" w:rsidRDefault="000C42EA" w:rsidP="005903BC">
            <w:pPr>
              <w:rPr>
                <w:rFonts w:cs="Arial"/>
                <w:color w:val="000000" w:themeColor="text1"/>
                <w:sz w:val="24"/>
                <w:szCs w:val="24"/>
                <w:lang w:val="sr-Cyrl-CS"/>
              </w:rPr>
            </w:pPr>
          </w:p>
        </w:tc>
        <w:tc>
          <w:tcPr>
            <w:tcW w:w="1817" w:type="dxa"/>
          </w:tcPr>
          <w:p w14:paraId="3738A9FA" w14:textId="77777777" w:rsidR="000C42EA" w:rsidRDefault="000C42EA" w:rsidP="005903BC">
            <w:pPr>
              <w:rPr>
                <w:rFonts w:cs="Arial"/>
                <w:color w:val="000000" w:themeColor="text1"/>
                <w:sz w:val="24"/>
                <w:szCs w:val="24"/>
                <w:lang w:val="sr-Cyrl-CS"/>
              </w:rPr>
            </w:pPr>
          </w:p>
        </w:tc>
      </w:tr>
      <w:tr w:rsidR="000C42EA" w14:paraId="684058D2" w14:textId="77777777" w:rsidTr="005903BC">
        <w:trPr>
          <w:trHeight w:val="413"/>
        </w:trPr>
        <w:tc>
          <w:tcPr>
            <w:tcW w:w="988" w:type="dxa"/>
          </w:tcPr>
          <w:p w14:paraId="39F0F8B1" w14:textId="4E48E613"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9.</w:t>
            </w:r>
          </w:p>
        </w:tc>
        <w:tc>
          <w:tcPr>
            <w:tcW w:w="3426" w:type="dxa"/>
          </w:tcPr>
          <w:p w14:paraId="6C81634F" w14:textId="28BEDAB0" w:rsidR="000C42EA" w:rsidRPr="005903BC" w:rsidRDefault="005903BC" w:rsidP="006A7B80">
            <w:pPr>
              <w:spacing w:after="160" w:line="259" w:lineRule="auto"/>
              <w:jc w:val="center"/>
              <w:rPr>
                <w:sz w:val="22"/>
                <w:szCs w:val="22"/>
                <w:lang w:val="sr-Cyrl-RS"/>
              </w:rPr>
            </w:pPr>
            <w:r w:rsidRPr="005903BC">
              <w:rPr>
                <w:sz w:val="22"/>
                <w:szCs w:val="22"/>
                <w:lang w:val="sr-Latn-RS"/>
              </w:rPr>
              <w:t>Blade serveri</w:t>
            </w:r>
            <w:r w:rsidR="00CD3B49">
              <w:rPr>
                <w:sz w:val="22"/>
                <w:szCs w:val="22"/>
                <w:lang w:val="sr-Cyrl-RS"/>
              </w:rPr>
              <w:t xml:space="preserve"> Технички центар Ниш</w:t>
            </w:r>
          </w:p>
        </w:tc>
        <w:tc>
          <w:tcPr>
            <w:tcW w:w="1577" w:type="dxa"/>
          </w:tcPr>
          <w:p w14:paraId="3ACBB2B4" w14:textId="1A833C16" w:rsidR="000C42EA" w:rsidRPr="005903BC" w:rsidRDefault="005903BC" w:rsidP="005903BC">
            <w:pPr>
              <w:jc w:val="center"/>
              <w:rPr>
                <w:rFonts w:cs="Arial"/>
                <w:color w:val="000000" w:themeColor="text1"/>
                <w:sz w:val="22"/>
                <w:szCs w:val="22"/>
                <w:lang w:val="sr-Cyrl-CS"/>
              </w:rPr>
            </w:pPr>
            <w:r w:rsidRPr="005903BC">
              <w:rPr>
                <w:sz w:val="22"/>
                <w:szCs w:val="22"/>
                <w:lang w:val="sr-Latn-RS"/>
              </w:rPr>
              <w:t>3 kom</w:t>
            </w:r>
          </w:p>
        </w:tc>
        <w:tc>
          <w:tcPr>
            <w:tcW w:w="2238" w:type="dxa"/>
          </w:tcPr>
          <w:p w14:paraId="33937789" w14:textId="77777777" w:rsidR="000C42EA" w:rsidRDefault="000C42EA" w:rsidP="005903BC">
            <w:pPr>
              <w:rPr>
                <w:rFonts w:cs="Arial"/>
                <w:color w:val="000000" w:themeColor="text1"/>
                <w:sz w:val="24"/>
                <w:szCs w:val="24"/>
                <w:lang w:val="sr-Cyrl-CS"/>
              </w:rPr>
            </w:pPr>
          </w:p>
        </w:tc>
        <w:tc>
          <w:tcPr>
            <w:tcW w:w="2131" w:type="dxa"/>
          </w:tcPr>
          <w:p w14:paraId="3B5D9BEF" w14:textId="77777777" w:rsidR="000C42EA" w:rsidRDefault="000C42EA" w:rsidP="005903BC">
            <w:pPr>
              <w:rPr>
                <w:rFonts w:cs="Arial"/>
                <w:color w:val="000000" w:themeColor="text1"/>
                <w:sz w:val="24"/>
                <w:szCs w:val="24"/>
                <w:lang w:val="sr-Cyrl-CS"/>
              </w:rPr>
            </w:pPr>
          </w:p>
        </w:tc>
        <w:tc>
          <w:tcPr>
            <w:tcW w:w="1817" w:type="dxa"/>
          </w:tcPr>
          <w:p w14:paraId="1133FF83" w14:textId="77777777" w:rsidR="000C42EA" w:rsidRDefault="000C42EA" w:rsidP="005903BC">
            <w:pPr>
              <w:rPr>
                <w:rFonts w:cs="Arial"/>
                <w:color w:val="000000" w:themeColor="text1"/>
                <w:sz w:val="24"/>
                <w:szCs w:val="24"/>
                <w:lang w:val="sr-Cyrl-CS"/>
              </w:rPr>
            </w:pPr>
          </w:p>
        </w:tc>
        <w:tc>
          <w:tcPr>
            <w:tcW w:w="1817" w:type="dxa"/>
          </w:tcPr>
          <w:p w14:paraId="12DDF658" w14:textId="77777777" w:rsidR="000C42EA" w:rsidRDefault="000C42EA" w:rsidP="005903BC">
            <w:pPr>
              <w:rPr>
                <w:rFonts w:cs="Arial"/>
                <w:color w:val="000000" w:themeColor="text1"/>
                <w:sz w:val="24"/>
                <w:szCs w:val="24"/>
                <w:lang w:val="sr-Cyrl-CS"/>
              </w:rPr>
            </w:pPr>
          </w:p>
        </w:tc>
      </w:tr>
      <w:tr w:rsidR="000C42EA" w14:paraId="75862E0A" w14:textId="77777777" w:rsidTr="005903BC">
        <w:trPr>
          <w:trHeight w:val="305"/>
        </w:trPr>
        <w:tc>
          <w:tcPr>
            <w:tcW w:w="988" w:type="dxa"/>
          </w:tcPr>
          <w:p w14:paraId="079C5BBD" w14:textId="5FEEBABC"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lastRenderedPageBreak/>
              <w:t>10</w:t>
            </w:r>
          </w:p>
        </w:tc>
        <w:tc>
          <w:tcPr>
            <w:tcW w:w="3426" w:type="dxa"/>
          </w:tcPr>
          <w:p w14:paraId="14782746" w14:textId="353A943E" w:rsidR="000C42EA" w:rsidRPr="005903BC" w:rsidRDefault="005903BC" w:rsidP="006A7B80">
            <w:pPr>
              <w:spacing w:after="160" w:line="259" w:lineRule="auto"/>
              <w:jc w:val="center"/>
              <w:rPr>
                <w:sz w:val="22"/>
                <w:szCs w:val="22"/>
                <w:lang w:val="sr-Cyrl-RS"/>
              </w:rPr>
            </w:pPr>
            <w:r w:rsidRPr="005903BC">
              <w:rPr>
                <w:sz w:val="22"/>
                <w:szCs w:val="22"/>
                <w:lang w:val="sr-Latn-RS"/>
              </w:rPr>
              <w:t xml:space="preserve">Upgrade 3PAR  </w:t>
            </w:r>
            <w:r w:rsidR="00CD3B49" w:rsidRPr="00CD3B49">
              <w:rPr>
                <w:sz w:val="22"/>
                <w:szCs w:val="22"/>
                <w:lang w:val="sr-Cyrl-RS"/>
              </w:rPr>
              <w:t>Технички центар Ниш</w:t>
            </w:r>
          </w:p>
        </w:tc>
        <w:tc>
          <w:tcPr>
            <w:tcW w:w="1577" w:type="dxa"/>
          </w:tcPr>
          <w:p w14:paraId="60875217" w14:textId="780D9982" w:rsidR="000C42EA" w:rsidRPr="005903BC" w:rsidRDefault="005903BC" w:rsidP="005903BC">
            <w:pPr>
              <w:jc w:val="center"/>
              <w:rPr>
                <w:rFonts w:cs="Arial"/>
                <w:color w:val="000000" w:themeColor="text1"/>
                <w:sz w:val="22"/>
                <w:szCs w:val="22"/>
                <w:lang w:val="sr-Cyrl-CS"/>
              </w:rPr>
            </w:pPr>
            <w:r w:rsidRPr="005903BC">
              <w:rPr>
                <w:sz w:val="22"/>
                <w:szCs w:val="22"/>
                <w:lang w:val="sr-Latn-RS"/>
              </w:rPr>
              <w:t>12 kom</w:t>
            </w:r>
          </w:p>
        </w:tc>
        <w:tc>
          <w:tcPr>
            <w:tcW w:w="2238" w:type="dxa"/>
          </w:tcPr>
          <w:p w14:paraId="426515E5" w14:textId="77777777" w:rsidR="000C42EA" w:rsidRDefault="000C42EA" w:rsidP="005903BC">
            <w:pPr>
              <w:rPr>
                <w:rFonts w:cs="Arial"/>
                <w:color w:val="000000" w:themeColor="text1"/>
                <w:sz w:val="24"/>
                <w:szCs w:val="24"/>
                <w:lang w:val="sr-Cyrl-CS"/>
              </w:rPr>
            </w:pPr>
          </w:p>
        </w:tc>
        <w:tc>
          <w:tcPr>
            <w:tcW w:w="2131" w:type="dxa"/>
          </w:tcPr>
          <w:p w14:paraId="3B05CE5B" w14:textId="77777777" w:rsidR="000C42EA" w:rsidRDefault="000C42EA" w:rsidP="005903BC">
            <w:pPr>
              <w:rPr>
                <w:rFonts w:cs="Arial"/>
                <w:color w:val="000000" w:themeColor="text1"/>
                <w:sz w:val="24"/>
                <w:szCs w:val="24"/>
                <w:lang w:val="sr-Cyrl-CS"/>
              </w:rPr>
            </w:pPr>
          </w:p>
        </w:tc>
        <w:tc>
          <w:tcPr>
            <w:tcW w:w="1817" w:type="dxa"/>
          </w:tcPr>
          <w:p w14:paraId="68CA3C91" w14:textId="77777777" w:rsidR="000C42EA" w:rsidRDefault="000C42EA" w:rsidP="005903BC">
            <w:pPr>
              <w:rPr>
                <w:rFonts w:cs="Arial"/>
                <w:color w:val="000000" w:themeColor="text1"/>
                <w:sz w:val="24"/>
                <w:szCs w:val="24"/>
                <w:lang w:val="sr-Cyrl-CS"/>
              </w:rPr>
            </w:pPr>
          </w:p>
        </w:tc>
        <w:tc>
          <w:tcPr>
            <w:tcW w:w="1817" w:type="dxa"/>
          </w:tcPr>
          <w:p w14:paraId="318279C4" w14:textId="77777777" w:rsidR="000C42EA" w:rsidRDefault="000C42EA" w:rsidP="005903BC">
            <w:pPr>
              <w:rPr>
                <w:rFonts w:cs="Arial"/>
                <w:color w:val="000000" w:themeColor="text1"/>
                <w:sz w:val="24"/>
                <w:szCs w:val="24"/>
                <w:lang w:val="sr-Cyrl-CS"/>
              </w:rPr>
            </w:pPr>
          </w:p>
        </w:tc>
      </w:tr>
      <w:tr w:rsidR="000C42EA" w14:paraId="5E8FD1DA" w14:textId="77777777" w:rsidTr="005903BC">
        <w:trPr>
          <w:trHeight w:val="422"/>
        </w:trPr>
        <w:tc>
          <w:tcPr>
            <w:tcW w:w="988" w:type="dxa"/>
          </w:tcPr>
          <w:p w14:paraId="37A12DAB" w14:textId="30ED5461" w:rsidR="000C42EA" w:rsidRPr="005903BC" w:rsidRDefault="000C42EA" w:rsidP="005903BC">
            <w:pPr>
              <w:rPr>
                <w:rFonts w:cs="Arial"/>
                <w:color w:val="000000" w:themeColor="text1"/>
                <w:sz w:val="22"/>
                <w:szCs w:val="22"/>
                <w:lang w:val="sr-Cyrl-CS"/>
              </w:rPr>
            </w:pPr>
            <w:r w:rsidRPr="005903BC">
              <w:rPr>
                <w:rFonts w:cs="Arial"/>
                <w:color w:val="000000" w:themeColor="text1"/>
                <w:sz w:val="22"/>
                <w:szCs w:val="22"/>
                <w:lang w:val="sr-Cyrl-CS"/>
              </w:rPr>
              <w:t>11.</w:t>
            </w:r>
          </w:p>
        </w:tc>
        <w:tc>
          <w:tcPr>
            <w:tcW w:w="3426" w:type="dxa"/>
          </w:tcPr>
          <w:p w14:paraId="3D61D2A9" w14:textId="164A8C10" w:rsidR="000C42EA" w:rsidRPr="005903BC" w:rsidRDefault="00CD3B49" w:rsidP="005903BC">
            <w:pPr>
              <w:spacing w:after="160" w:line="259" w:lineRule="auto"/>
              <w:rPr>
                <w:sz w:val="22"/>
                <w:szCs w:val="22"/>
                <w:lang w:val="sr-Cyrl-RS"/>
              </w:rPr>
            </w:pPr>
            <w:r>
              <w:rPr>
                <w:sz w:val="22"/>
                <w:szCs w:val="22"/>
                <w:lang w:val="sr-Latn-RS"/>
              </w:rPr>
              <w:t xml:space="preserve">     </w:t>
            </w:r>
            <w:r w:rsidR="005903BC">
              <w:rPr>
                <w:sz w:val="22"/>
                <w:szCs w:val="22"/>
                <w:lang w:val="sr-Latn-RS"/>
              </w:rPr>
              <w:t xml:space="preserve"> </w:t>
            </w:r>
            <w:r w:rsidR="005903BC" w:rsidRPr="005903BC">
              <w:rPr>
                <w:sz w:val="22"/>
                <w:szCs w:val="22"/>
                <w:lang w:val="sr-Latn-RS"/>
              </w:rPr>
              <w:t>SFP</w:t>
            </w:r>
            <w:r w:rsidRPr="00CD3B49">
              <w:rPr>
                <w:sz w:val="22"/>
                <w:szCs w:val="22"/>
                <w:lang w:val="sr-Cyrl-RS"/>
              </w:rPr>
              <w:t xml:space="preserve"> Технички центар Ниш</w:t>
            </w:r>
          </w:p>
        </w:tc>
        <w:tc>
          <w:tcPr>
            <w:tcW w:w="1577" w:type="dxa"/>
          </w:tcPr>
          <w:p w14:paraId="6CDB798E" w14:textId="581D96E4" w:rsidR="000C42EA" w:rsidRPr="005903BC" w:rsidRDefault="005903BC" w:rsidP="005903BC">
            <w:pPr>
              <w:jc w:val="center"/>
              <w:rPr>
                <w:rFonts w:cs="Arial"/>
                <w:color w:val="000000" w:themeColor="text1"/>
                <w:sz w:val="22"/>
                <w:szCs w:val="22"/>
                <w:lang w:val="sr-Cyrl-CS"/>
              </w:rPr>
            </w:pPr>
            <w:r w:rsidRPr="005903BC">
              <w:rPr>
                <w:sz w:val="22"/>
                <w:szCs w:val="22"/>
                <w:lang w:val="sr-Latn-RS"/>
              </w:rPr>
              <w:t>4 kom</w:t>
            </w:r>
          </w:p>
        </w:tc>
        <w:tc>
          <w:tcPr>
            <w:tcW w:w="2238" w:type="dxa"/>
          </w:tcPr>
          <w:p w14:paraId="3AD32676" w14:textId="77777777" w:rsidR="000C42EA" w:rsidRDefault="000C42EA" w:rsidP="005903BC">
            <w:pPr>
              <w:rPr>
                <w:rFonts w:cs="Arial"/>
                <w:color w:val="000000" w:themeColor="text1"/>
                <w:sz w:val="24"/>
                <w:szCs w:val="24"/>
                <w:lang w:val="sr-Cyrl-CS"/>
              </w:rPr>
            </w:pPr>
          </w:p>
        </w:tc>
        <w:tc>
          <w:tcPr>
            <w:tcW w:w="2131" w:type="dxa"/>
          </w:tcPr>
          <w:p w14:paraId="517749AB" w14:textId="77777777" w:rsidR="000C42EA" w:rsidRDefault="000C42EA" w:rsidP="005903BC">
            <w:pPr>
              <w:rPr>
                <w:rFonts w:cs="Arial"/>
                <w:color w:val="000000" w:themeColor="text1"/>
                <w:sz w:val="24"/>
                <w:szCs w:val="24"/>
                <w:lang w:val="sr-Cyrl-CS"/>
              </w:rPr>
            </w:pPr>
          </w:p>
        </w:tc>
        <w:tc>
          <w:tcPr>
            <w:tcW w:w="1817" w:type="dxa"/>
          </w:tcPr>
          <w:p w14:paraId="685205ED" w14:textId="77777777" w:rsidR="000C42EA" w:rsidRDefault="000C42EA" w:rsidP="005903BC">
            <w:pPr>
              <w:rPr>
                <w:rFonts w:cs="Arial"/>
                <w:color w:val="000000" w:themeColor="text1"/>
                <w:sz w:val="24"/>
                <w:szCs w:val="24"/>
                <w:lang w:val="sr-Cyrl-CS"/>
              </w:rPr>
            </w:pPr>
          </w:p>
        </w:tc>
        <w:tc>
          <w:tcPr>
            <w:tcW w:w="1817" w:type="dxa"/>
          </w:tcPr>
          <w:p w14:paraId="2DBA4903" w14:textId="77777777" w:rsidR="000C42EA" w:rsidRDefault="000C42EA" w:rsidP="005903BC">
            <w:pPr>
              <w:rPr>
                <w:rFonts w:cs="Arial"/>
                <w:color w:val="000000" w:themeColor="text1"/>
                <w:sz w:val="24"/>
                <w:szCs w:val="24"/>
                <w:lang w:val="sr-Cyrl-CS"/>
              </w:rPr>
            </w:pPr>
          </w:p>
        </w:tc>
      </w:tr>
      <w:tr w:rsidR="005903BC" w14:paraId="7A3F01EC" w14:textId="77777777" w:rsidTr="005903BC">
        <w:trPr>
          <w:trHeight w:val="260"/>
        </w:trPr>
        <w:tc>
          <w:tcPr>
            <w:tcW w:w="988" w:type="dxa"/>
          </w:tcPr>
          <w:p w14:paraId="288BC5D6" w14:textId="3A3FB070" w:rsidR="005903BC" w:rsidRPr="005903BC" w:rsidRDefault="005903BC" w:rsidP="005903BC">
            <w:pPr>
              <w:rPr>
                <w:rFonts w:cs="Arial"/>
                <w:color w:val="000000" w:themeColor="text1"/>
                <w:sz w:val="22"/>
                <w:szCs w:val="22"/>
                <w:lang w:val="sr-Latn-RS"/>
              </w:rPr>
            </w:pPr>
            <w:r w:rsidRPr="005903BC">
              <w:rPr>
                <w:rFonts w:cs="Arial"/>
                <w:color w:val="000000" w:themeColor="text1"/>
                <w:sz w:val="22"/>
                <w:szCs w:val="22"/>
                <w:lang w:val="sr-Latn-RS"/>
              </w:rPr>
              <w:t>12.</w:t>
            </w:r>
          </w:p>
        </w:tc>
        <w:tc>
          <w:tcPr>
            <w:tcW w:w="3426" w:type="dxa"/>
          </w:tcPr>
          <w:p w14:paraId="315B44EE" w14:textId="77777777" w:rsidR="00CD3B49" w:rsidRDefault="005903BC" w:rsidP="005903BC">
            <w:pPr>
              <w:spacing w:after="160" w:line="259" w:lineRule="auto"/>
              <w:ind w:left="360"/>
              <w:rPr>
                <w:sz w:val="22"/>
                <w:szCs w:val="22"/>
                <w:lang w:val="sr-Cyrl-RS"/>
              </w:rPr>
            </w:pPr>
            <w:r>
              <w:rPr>
                <w:sz w:val="22"/>
                <w:szCs w:val="22"/>
                <w:lang w:val="sr-Latn-RS"/>
              </w:rPr>
              <w:t xml:space="preserve">               </w:t>
            </w:r>
            <w:r w:rsidRPr="005903BC">
              <w:rPr>
                <w:sz w:val="22"/>
                <w:szCs w:val="22"/>
                <w:lang w:val="sr-Latn-RS"/>
              </w:rPr>
              <w:t>Rack</w:t>
            </w:r>
            <w:r w:rsidR="00CD3B49" w:rsidRPr="00CD3B49">
              <w:rPr>
                <w:sz w:val="22"/>
                <w:szCs w:val="22"/>
                <w:lang w:val="sr-Cyrl-RS"/>
              </w:rPr>
              <w:t xml:space="preserve"> </w:t>
            </w:r>
          </w:p>
          <w:p w14:paraId="15315D1D" w14:textId="0D8B3ACB" w:rsidR="005903BC" w:rsidRPr="005903BC" w:rsidRDefault="00CD3B49" w:rsidP="005903BC">
            <w:pPr>
              <w:spacing w:after="160" w:line="259" w:lineRule="auto"/>
              <w:ind w:left="360"/>
              <w:rPr>
                <w:sz w:val="22"/>
                <w:szCs w:val="22"/>
                <w:lang w:val="sr-Latn-RS"/>
              </w:rPr>
            </w:pPr>
            <w:r w:rsidRPr="00CD3B49">
              <w:rPr>
                <w:sz w:val="22"/>
                <w:szCs w:val="22"/>
                <w:lang w:val="sr-Cyrl-RS"/>
              </w:rPr>
              <w:t>Технички центар Ниш</w:t>
            </w:r>
          </w:p>
        </w:tc>
        <w:tc>
          <w:tcPr>
            <w:tcW w:w="1577" w:type="dxa"/>
          </w:tcPr>
          <w:p w14:paraId="21CDE81F" w14:textId="59683610" w:rsidR="005903BC" w:rsidRPr="005903BC" w:rsidRDefault="005903BC" w:rsidP="005903BC">
            <w:pPr>
              <w:jc w:val="center"/>
              <w:rPr>
                <w:sz w:val="22"/>
                <w:szCs w:val="22"/>
                <w:lang w:val="sr-Latn-RS"/>
              </w:rPr>
            </w:pPr>
            <w:r w:rsidRPr="005903BC">
              <w:rPr>
                <w:sz w:val="22"/>
                <w:szCs w:val="22"/>
                <w:lang w:val="sr-Latn-RS"/>
              </w:rPr>
              <w:t>1 kom</w:t>
            </w:r>
          </w:p>
        </w:tc>
        <w:tc>
          <w:tcPr>
            <w:tcW w:w="2238" w:type="dxa"/>
          </w:tcPr>
          <w:p w14:paraId="734EA4C8" w14:textId="77777777" w:rsidR="005903BC" w:rsidRDefault="005903BC" w:rsidP="005903BC">
            <w:pPr>
              <w:rPr>
                <w:rFonts w:cs="Arial"/>
                <w:color w:val="000000" w:themeColor="text1"/>
                <w:sz w:val="24"/>
                <w:szCs w:val="24"/>
                <w:lang w:val="sr-Cyrl-CS"/>
              </w:rPr>
            </w:pPr>
          </w:p>
        </w:tc>
        <w:tc>
          <w:tcPr>
            <w:tcW w:w="2131" w:type="dxa"/>
          </w:tcPr>
          <w:p w14:paraId="2B147D5A" w14:textId="77777777" w:rsidR="005903BC" w:rsidRDefault="005903BC" w:rsidP="005903BC">
            <w:pPr>
              <w:rPr>
                <w:rFonts w:cs="Arial"/>
                <w:color w:val="000000" w:themeColor="text1"/>
                <w:sz w:val="24"/>
                <w:szCs w:val="24"/>
                <w:lang w:val="sr-Cyrl-CS"/>
              </w:rPr>
            </w:pPr>
          </w:p>
        </w:tc>
        <w:tc>
          <w:tcPr>
            <w:tcW w:w="1817" w:type="dxa"/>
          </w:tcPr>
          <w:p w14:paraId="4C19A05D" w14:textId="77777777" w:rsidR="005903BC" w:rsidRDefault="005903BC" w:rsidP="005903BC">
            <w:pPr>
              <w:rPr>
                <w:rFonts w:cs="Arial"/>
                <w:color w:val="000000" w:themeColor="text1"/>
                <w:sz w:val="24"/>
                <w:szCs w:val="24"/>
                <w:lang w:val="sr-Cyrl-CS"/>
              </w:rPr>
            </w:pPr>
          </w:p>
        </w:tc>
        <w:tc>
          <w:tcPr>
            <w:tcW w:w="1817" w:type="dxa"/>
          </w:tcPr>
          <w:p w14:paraId="0E29F23F" w14:textId="77777777" w:rsidR="005903BC" w:rsidRDefault="005903BC" w:rsidP="005903BC">
            <w:pPr>
              <w:rPr>
                <w:rFonts w:cs="Arial"/>
                <w:color w:val="000000" w:themeColor="text1"/>
                <w:sz w:val="24"/>
                <w:szCs w:val="24"/>
                <w:lang w:val="sr-Cyrl-CS"/>
              </w:rPr>
            </w:pPr>
          </w:p>
        </w:tc>
      </w:tr>
      <w:tr w:rsidR="005903BC" w14:paraId="2AE8D89A" w14:textId="77777777" w:rsidTr="005903BC">
        <w:trPr>
          <w:trHeight w:val="422"/>
        </w:trPr>
        <w:tc>
          <w:tcPr>
            <w:tcW w:w="988" w:type="dxa"/>
          </w:tcPr>
          <w:p w14:paraId="2604381B" w14:textId="76357D8B" w:rsidR="005903BC" w:rsidRPr="005903BC" w:rsidRDefault="005903BC" w:rsidP="005903BC">
            <w:pPr>
              <w:rPr>
                <w:rFonts w:cs="Arial"/>
                <w:color w:val="000000" w:themeColor="text1"/>
                <w:sz w:val="24"/>
                <w:szCs w:val="24"/>
                <w:lang w:val="sr-Latn-RS"/>
              </w:rPr>
            </w:pPr>
            <w:r>
              <w:rPr>
                <w:rFonts w:cs="Arial"/>
                <w:color w:val="000000" w:themeColor="text1"/>
                <w:sz w:val="24"/>
                <w:szCs w:val="24"/>
                <w:lang w:val="sr-Latn-RS"/>
              </w:rPr>
              <w:t>13.</w:t>
            </w:r>
          </w:p>
        </w:tc>
        <w:tc>
          <w:tcPr>
            <w:tcW w:w="3426" w:type="dxa"/>
          </w:tcPr>
          <w:p w14:paraId="5DF2CB0E" w14:textId="77777777" w:rsidR="00CD3B49" w:rsidRDefault="005903BC" w:rsidP="005903BC">
            <w:pPr>
              <w:spacing w:after="160" w:line="259" w:lineRule="auto"/>
              <w:jc w:val="center"/>
              <w:rPr>
                <w:sz w:val="22"/>
                <w:szCs w:val="22"/>
                <w:lang w:val="sr-Cyrl-RS"/>
              </w:rPr>
            </w:pPr>
            <w:r w:rsidRPr="005903BC">
              <w:rPr>
                <w:sz w:val="22"/>
                <w:szCs w:val="22"/>
                <w:lang w:val="sr-Latn-RS"/>
              </w:rPr>
              <w:t>Rack serve</w:t>
            </w:r>
            <w:r>
              <w:rPr>
                <w:sz w:val="22"/>
                <w:szCs w:val="22"/>
                <w:lang w:val="sr-Latn-RS"/>
              </w:rPr>
              <w:t>r</w:t>
            </w:r>
            <w:r w:rsidR="00CD3B49" w:rsidRPr="00CD3B49">
              <w:rPr>
                <w:sz w:val="22"/>
                <w:szCs w:val="22"/>
                <w:lang w:val="sr-Cyrl-RS"/>
              </w:rPr>
              <w:t xml:space="preserve"> </w:t>
            </w:r>
          </w:p>
          <w:p w14:paraId="0AE93376" w14:textId="371FE722" w:rsidR="005903BC" w:rsidRPr="005903BC" w:rsidRDefault="00CD3B49" w:rsidP="005903BC">
            <w:pPr>
              <w:spacing w:after="160" w:line="259" w:lineRule="auto"/>
              <w:jc w:val="center"/>
              <w:rPr>
                <w:sz w:val="22"/>
                <w:szCs w:val="22"/>
                <w:lang w:val="sr-Cyrl-RS"/>
              </w:rPr>
            </w:pPr>
            <w:r w:rsidRPr="00CD3B49">
              <w:rPr>
                <w:sz w:val="22"/>
                <w:szCs w:val="22"/>
                <w:lang w:val="sr-Cyrl-RS"/>
              </w:rPr>
              <w:t>Технички центар Ниш</w:t>
            </w:r>
          </w:p>
        </w:tc>
        <w:tc>
          <w:tcPr>
            <w:tcW w:w="1577" w:type="dxa"/>
          </w:tcPr>
          <w:p w14:paraId="2F67EC91" w14:textId="31F2E325" w:rsidR="005903BC" w:rsidRPr="005903BC" w:rsidRDefault="003805D2" w:rsidP="005903BC">
            <w:pPr>
              <w:jc w:val="center"/>
              <w:rPr>
                <w:sz w:val="24"/>
                <w:szCs w:val="24"/>
                <w:lang w:val="sr-Latn-RS"/>
              </w:rPr>
            </w:pPr>
            <w:r>
              <w:rPr>
                <w:sz w:val="24"/>
                <w:szCs w:val="24"/>
                <w:lang w:val="sr-Cyrl-RS"/>
              </w:rPr>
              <w:t>2 ком</w:t>
            </w:r>
          </w:p>
        </w:tc>
        <w:tc>
          <w:tcPr>
            <w:tcW w:w="2238" w:type="dxa"/>
          </w:tcPr>
          <w:p w14:paraId="40EB4114" w14:textId="77777777" w:rsidR="005903BC" w:rsidRDefault="005903BC" w:rsidP="005903BC">
            <w:pPr>
              <w:rPr>
                <w:rFonts w:cs="Arial"/>
                <w:color w:val="000000" w:themeColor="text1"/>
                <w:sz w:val="24"/>
                <w:szCs w:val="24"/>
                <w:lang w:val="sr-Cyrl-CS"/>
              </w:rPr>
            </w:pPr>
          </w:p>
        </w:tc>
        <w:tc>
          <w:tcPr>
            <w:tcW w:w="2131" w:type="dxa"/>
          </w:tcPr>
          <w:p w14:paraId="1C2C8445" w14:textId="77777777" w:rsidR="005903BC" w:rsidRDefault="005903BC" w:rsidP="005903BC">
            <w:pPr>
              <w:rPr>
                <w:rFonts w:cs="Arial"/>
                <w:color w:val="000000" w:themeColor="text1"/>
                <w:sz w:val="24"/>
                <w:szCs w:val="24"/>
                <w:lang w:val="sr-Cyrl-CS"/>
              </w:rPr>
            </w:pPr>
          </w:p>
        </w:tc>
        <w:tc>
          <w:tcPr>
            <w:tcW w:w="1817" w:type="dxa"/>
          </w:tcPr>
          <w:p w14:paraId="72DB0309" w14:textId="77777777" w:rsidR="005903BC" w:rsidRDefault="005903BC" w:rsidP="005903BC">
            <w:pPr>
              <w:rPr>
                <w:rFonts w:cs="Arial"/>
                <w:color w:val="000000" w:themeColor="text1"/>
                <w:sz w:val="24"/>
                <w:szCs w:val="24"/>
                <w:lang w:val="sr-Cyrl-CS"/>
              </w:rPr>
            </w:pPr>
          </w:p>
        </w:tc>
        <w:tc>
          <w:tcPr>
            <w:tcW w:w="1817" w:type="dxa"/>
          </w:tcPr>
          <w:p w14:paraId="57106468" w14:textId="77777777" w:rsidR="005903BC" w:rsidRDefault="005903BC" w:rsidP="005903BC">
            <w:pPr>
              <w:rPr>
                <w:rFonts w:cs="Arial"/>
                <w:color w:val="000000" w:themeColor="text1"/>
                <w:sz w:val="24"/>
                <w:szCs w:val="24"/>
                <w:lang w:val="sr-Cyrl-CS"/>
              </w:rPr>
            </w:pPr>
          </w:p>
        </w:tc>
      </w:tr>
      <w:tr w:rsidR="005903BC" w14:paraId="471A9798" w14:textId="77777777" w:rsidTr="005903BC">
        <w:trPr>
          <w:trHeight w:val="458"/>
        </w:trPr>
        <w:tc>
          <w:tcPr>
            <w:tcW w:w="988" w:type="dxa"/>
          </w:tcPr>
          <w:p w14:paraId="7D3977C8" w14:textId="7139E338" w:rsidR="005903BC" w:rsidRDefault="005903BC" w:rsidP="005903BC">
            <w:pPr>
              <w:rPr>
                <w:rFonts w:cs="Arial"/>
                <w:color w:val="000000" w:themeColor="text1"/>
                <w:sz w:val="24"/>
                <w:szCs w:val="24"/>
                <w:lang w:val="sr-Latn-RS"/>
              </w:rPr>
            </w:pPr>
            <w:r>
              <w:rPr>
                <w:rFonts w:cs="Arial"/>
                <w:color w:val="000000" w:themeColor="text1"/>
                <w:sz w:val="24"/>
                <w:szCs w:val="24"/>
                <w:lang w:val="sr-Latn-RS"/>
              </w:rPr>
              <w:t>14.</w:t>
            </w:r>
          </w:p>
        </w:tc>
        <w:tc>
          <w:tcPr>
            <w:tcW w:w="3426" w:type="dxa"/>
          </w:tcPr>
          <w:p w14:paraId="7EA4B34C" w14:textId="77777777" w:rsidR="00CD3B49" w:rsidRDefault="005903BC" w:rsidP="005903BC">
            <w:pPr>
              <w:spacing w:after="160" w:line="259" w:lineRule="auto"/>
              <w:jc w:val="center"/>
              <w:rPr>
                <w:sz w:val="22"/>
                <w:szCs w:val="22"/>
                <w:lang w:val="sr-Cyrl-RS"/>
              </w:rPr>
            </w:pPr>
            <w:r w:rsidRPr="005903BC">
              <w:rPr>
                <w:sz w:val="22"/>
                <w:szCs w:val="22"/>
              </w:rPr>
              <w:t>Tower server</w:t>
            </w:r>
            <w:r w:rsidR="00CD3B49" w:rsidRPr="00CD3B49">
              <w:rPr>
                <w:sz w:val="22"/>
                <w:szCs w:val="22"/>
                <w:lang w:val="sr-Cyrl-RS"/>
              </w:rPr>
              <w:t xml:space="preserve"> </w:t>
            </w:r>
          </w:p>
          <w:p w14:paraId="20B5307D" w14:textId="521CAB11" w:rsidR="005903BC" w:rsidRPr="005903BC" w:rsidRDefault="00CD3B49" w:rsidP="005903BC">
            <w:pPr>
              <w:spacing w:after="160" w:line="259" w:lineRule="auto"/>
              <w:jc w:val="center"/>
              <w:rPr>
                <w:sz w:val="22"/>
                <w:szCs w:val="22"/>
                <w:lang w:val="sr-Cyrl-RS"/>
              </w:rPr>
            </w:pPr>
            <w:r>
              <w:rPr>
                <w:sz w:val="22"/>
                <w:szCs w:val="22"/>
                <w:lang w:val="sr-Cyrl-RS"/>
              </w:rPr>
              <w:t>Огранак Панонске ТЕ-ТО</w:t>
            </w:r>
          </w:p>
        </w:tc>
        <w:tc>
          <w:tcPr>
            <w:tcW w:w="1577" w:type="dxa"/>
          </w:tcPr>
          <w:p w14:paraId="6211F690" w14:textId="2C434CE2" w:rsidR="005903BC" w:rsidRPr="005903BC" w:rsidRDefault="005903BC" w:rsidP="005903BC">
            <w:pPr>
              <w:jc w:val="center"/>
              <w:rPr>
                <w:sz w:val="22"/>
                <w:szCs w:val="22"/>
                <w:lang w:val="sr-Latn-RS"/>
              </w:rPr>
            </w:pPr>
            <w:r w:rsidRPr="005903BC">
              <w:rPr>
                <w:sz w:val="22"/>
                <w:szCs w:val="22"/>
              </w:rPr>
              <w:t>2 kom</w:t>
            </w:r>
          </w:p>
        </w:tc>
        <w:tc>
          <w:tcPr>
            <w:tcW w:w="2238" w:type="dxa"/>
          </w:tcPr>
          <w:p w14:paraId="662CD345" w14:textId="77777777" w:rsidR="005903BC" w:rsidRDefault="005903BC" w:rsidP="005903BC">
            <w:pPr>
              <w:rPr>
                <w:rFonts w:cs="Arial"/>
                <w:color w:val="000000" w:themeColor="text1"/>
                <w:sz w:val="24"/>
                <w:szCs w:val="24"/>
                <w:lang w:val="sr-Cyrl-CS"/>
              </w:rPr>
            </w:pPr>
          </w:p>
        </w:tc>
        <w:tc>
          <w:tcPr>
            <w:tcW w:w="2131" w:type="dxa"/>
          </w:tcPr>
          <w:p w14:paraId="60B1D98D" w14:textId="77777777" w:rsidR="005903BC" w:rsidRDefault="005903BC" w:rsidP="005903BC">
            <w:pPr>
              <w:rPr>
                <w:rFonts w:cs="Arial"/>
                <w:color w:val="000000" w:themeColor="text1"/>
                <w:sz w:val="24"/>
                <w:szCs w:val="24"/>
                <w:lang w:val="sr-Cyrl-CS"/>
              </w:rPr>
            </w:pPr>
          </w:p>
        </w:tc>
        <w:tc>
          <w:tcPr>
            <w:tcW w:w="1817" w:type="dxa"/>
          </w:tcPr>
          <w:p w14:paraId="21F3EE1C" w14:textId="77777777" w:rsidR="005903BC" w:rsidRDefault="005903BC" w:rsidP="005903BC">
            <w:pPr>
              <w:rPr>
                <w:rFonts w:cs="Arial"/>
                <w:color w:val="000000" w:themeColor="text1"/>
                <w:sz w:val="24"/>
                <w:szCs w:val="24"/>
                <w:lang w:val="sr-Cyrl-CS"/>
              </w:rPr>
            </w:pPr>
          </w:p>
        </w:tc>
        <w:tc>
          <w:tcPr>
            <w:tcW w:w="1817" w:type="dxa"/>
          </w:tcPr>
          <w:p w14:paraId="260273A0" w14:textId="77777777" w:rsidR="005903BC" w:rsidRDefault="005903BC" w:rsidP="005903BC">
            <w:pPr>
              <w:rPr>
                <w:rFonts w:cs="Arial"/>
                <w:color w:val="000000" w:themeColor="text1"/>
                <w:sz w:val="24"/>
                <w:szCs w:val="24"/>
                <w:lang w:val="sr-Cyrl-CS"/>
              </w:rPr>
            </w:pPr>
          </w:p>
        </w:tc>
      </w:tr>
    </w:tbl>
    <w:p w14:paraId="15D59A07" w14:textId="77777777" w:rsidR="000C42EA" w:rsidRPr="002C2C4F" w:rsidRDefault="000C42EA" w:rsidP="00D20741">
      <w:pPr>
        <w:rPr>
          <w:rFonts w:cs="Arial"/>
          <w:color w:val="000000" w:themeColor="text1"/>
          <w:sz w:val="24"/>
          <w:szCs w:val="24"/>
        </w:rPr>
      </w:pPr>
    </w:p>
    <w:p w14:paraId="57CEB848" w14:textId="324D63D5" w:rsidR="00D20741" w:rsidRDefault="00D20741" w:rsidP="00D20741">
      <w:pPr>
        <w:rPr>
          <w:rFonts w:cs="Arial"/>
          <w:color w:val="000000" w:themeColor="text1"/>
          <w:sz w:val="24"/>
          <w:szCs w:val="24"/>
        </w:rPr>
      </w:pPr>
    </w:p>
    <w:p w14:paraId="5DFBBF5D" w14:textId="2447C7BB" w:rsidR="005903BC" w:rsidRDefault="005903BC" w:rsidP="00D20741">
      <w:pPr>
        <w:rPr>
          <w:rFonts w:cs="Arial"/>
          <w:color w:val="000000" w:themeColor="text1"/>
          <w:sz w:val="24"/>
          <w:szCs w:val="24"/>
        </w:rPr>
      </w:pPr>
    </w:p>
    <w:p w14:paraId="70C613D8" w14:textId="3B584BB7" w:rsidR="005903BC" w:rsidRDefault="005903BC" w:rsidP="00D20741">
      <w:pPr>
        <w:rPr>
          <w:rFonts w:cs="Arial"/>
          <w:color w:val="000000" w:themeColor="text1"/>
          <w:sz w:val="24"/>
          <w:szCs w:val="24"/>
        </w:rPr>
      </w:pPr>
    </w:p>
    <w:p w14:paraId="455D90B5" w14:textId="77777777" w:rsidR="005903BC" w:rsidRPr="002C2C4F" w:rsidRDefault="005903BC" w:rsidP="00D20741">
      <w:pPr>
        <w:rPr>
          <w:rFonts w:cs="Arial"/>
          <w:color w:val="000000" w:themeColor="text1"/>
          <w:sz w:val="24"/>
          <w:szCs w:val="24"/>
        </w:rPr>
      </w:pPr>
    </w:p>
    <w:tbl>
      <w:tblPr>
        <w:tblpPr w:leftFromText="141" w:rightFromText="141" w:vertAnchor="text" w:horzAnchor="margin" w:tblpY="281"/>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940"/>
      </w:tblGrid>
      <w:tr w:rsidR="004964B3" w:rsidRPr="002C2C4F" w14:paraId="6C33985A" w14:textId="77777777" w:rsidTr="00D20741">
        <w:trPr>
          <w:trHeight w:val="418"/>
        </w:trPr>
        <w:tc>
          <w:tcPr>
            <w:tcW w:w="568" w:type="dxa"/>
            <w:vAlign w:val="center"/>
          </w:tcPr>
          <w:p w14:paraId="308090F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4F469319" w14:textId="3CBD3D7F" w:rsidR="00D20741" w:rsidRPr="002C2C4F" w:rsidRDefault="00D20741" w:rsidP="00D76C6C">
            <w:pPr>
              <w:rPr>
                <w:rFonts w:cs="Arial"/>
                <w:color w:val="000000" w:themeColor="text1"/>
                <w:sz w:val="24"/>
                <w:szCs w:val="24"/>
              </w:rPr>
            </w:pPr>
            <w:r w:rsidRPr="002C2C4F">
              <w:rPr>
                <w:rFonts w:cs="Arial"/>
                <w:color w:val="000000" w:themeColor="text1"/>
                <w:sz w:val="24"/>
                <w:szCs w:val="24"/>
              </w:rPr>
              <w:t>УКУПН</w:t>
            </w:r>
            <w:r w:rsidR="00D76C6C">
              <w:rPr>
                <w:rFonts w:cs="Arial"/>
                <w:color w:val="000000" w:themeColor="text1"/>
                <w:sz w:val="24"/>
                <w:szCs w:val="24"/>
              </w:rPr>
              <w:t>О ПОНУЂЕНА ЦЕНА  без ПДВ динара</w:t>
            </w:r>
          </w:p>
        </w:tc>
        <w:tc>
          <w:tcPr>
            <w:tcW w:w="5940" w:type="dxa"/>
          </w:tcPr>
          <w:p w14:paraId="6185FC79" w14:textId="77777777" w:rsidR="00D20741" w:rsidRPr="002C2C4F" w:rsidRDefault="00D20741" w:rsidP="00D20741">
            <w:pPr>
              <w:rPr>
                <w:rFonts w:cs="Arial"/>
                <w:color w:val="000000" w:themeColor="text1"/>
                <w:sz w:val="24"/>
                <w:szCs w:val="24"/>
              </w:rPr>
            </w:pPr>
          </w:p>
        </w:tc>
      </w:tr>
      <w:tr w:rsidR="004964B3" w:rsidRPr="002C2C4F" w14:paraId="58A996AF" w14:textId="77777777" w:rsidTr="00D20741">
        <w:trPr>
          <w:trHeight w:val="610"/>
        </w:trPr>
        <w:tc>
          <w:tcPr>
            <w:tcW w:w="568" w:type="dxa"/>
            <w:tcBorders>
              <w:bottom w:val="single" w:sz="4" w:space="0" w:color="auto"/>
            </w:tcBorders>
            <w:vAlign w:val="center"/>
          </w:tcPr>
          <w:p w14:paraId="1268B23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558931F5" w14:textId="25C8EE7F" w:rsidR="00D20741" w:rsidRPr="002C2C4F" w:rsidRDefault="00D20741" w:rsidP="00D76C6C">
            <w:pPr>
              <w:rPr>
                <w:rFonts w:cs="Arial"/>
                <w:color w:val="000000" w:themeColor="text1"/>
                <w:sz w:val="24"/>
                <w:szCs w:val="24"/>
              </w:rPr>
            </w:pPr>
            <w:r w:rsidRPr="002C2C4F">
              <w:rPr>
                <w:rFonts w:cs="Arial"/>
                <w:color w:val="000000" w:themeColor="text1"/>
                <w:sz w:val="24"/>
                <w:szCs w:val="24"/>
              </w:rPr>
              <w:t>УКУПАН ИЗНОС  ПДВ динара</w:t>
            </w:r>
          </w:p>
        </w:tc>
        <w:tc>
          <w:tcPr>
            <w:tcW w:w="5940" w:type="dxa"/>
            <w:tcBorders>
              <w:bottom w:val="single" w:sz="4" w:space="0" w:color="auto"/>
              <w:right w:val="single" w:sz="4" w:space="0" w:color="auto"/>
            </w:tcBorders>
          </w:tcPr>
          <w:p w14:paraId="0B4E5F45" w14:textId="77777777" w:rsidR="00D20741" w:rsidRPr="002C2C4F" w:rsidRDefault="00D20741" w:rsidP="00D20741">
            <w:pPr>
              <w:rPr>
                <w:rFonts w:cs="Arial"/>
                <w:color w:val="000000" w:themeColor="text1"/>
                <w:sz w:val="24"/>
                <w:szCs w:val="24"/>
              </w:rPr>
            </w:pPr>
          </w:p>
        </w:tc>
      </w:tr>
      <w:tr w:rsidR="004964B3" w:rsidRPr="002C2C4F" w14:paraId="64C53F09" w14:textId="77777777" w:rsidTr="00D20741">
        <w:trPr>
          <w:trHeight w:val="562"/>
        </w:trPr>
        <w:tc>
          <w:tcPr>
            <w:tcW w:w="568" w:type="dxa"/>
            <w:tcBorders>
              <w:bottom w:val="single" w:sz="4" w:space="0" w:color="auto"/>
            </w:tcBorders>
            <w:vAlign w:val="center"/>
          </w:tcPr>
          <w:p w14:paraId="7D068F6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7FB7C4A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14:paraId="4800D021" w14:textId="56CEF85D" w:rsidR="00D20741" w:rsidRPr="002C2C4F" w:rsidRDefault="00D20741" w:rsidP="00D20741">
            <w:pPr>
              <w:rPr>
                <w:rFonts w:cs="Arial"/>
                <w:color w:val="000000" w:themeColor="text1"/>
                <w:sz w:val="24"/>
                <w:szCs w:val="24"/>
              </w:rPr>
            </w:pPr>
          </w:p>
        </w:tc>
        <w:tc>
          <w:tcPr>
            <w:tcW w:w="5940" w:type="dxa"/>
            <w:tcBorders>
              <w:bottom w:val="single" w:sz="4" w:space="0" w:color="auto"/>
              <w:right w:val="single" w:sz="4" w:space="0" w:color="auto"/>
            </w:tcBorders>
          </w:tcPr>
          <w:p w14:paraId="623D4D24" w14:textId="77777777" w:rsidR="00D20741" w:rsidRPr="002C2C4F" w:rsidRDefault="00D20741" w:rsidP="00D20741">
            <w:pPr>
              <w:rPr>
                <w:rFonts w:cs="Arial"/>
                <w:color w:val="000000" w:themeColor="text1"/>
                <w:sz w:val="24"/>
                <w:szCs w:val="24"/>
              </w:rPr>
            </w:pPr>
          </w:p>
        </w:tc>
      </w:tr>
    </w:tbl>
    <w:p w14:paraId="7E1017C1" w14:textId="77777777" w:rsidR="00D20741" w:rsidRPr="002C2C4F" w:rsidRDefault="00D20741" w:rsidP="00D20741">
      <w:pPr>
        <w:rPr>
          <w:rFonts w:cs="Arial"/>
          <w:color w:val="000000" w:themeColor="text1"/>
          <w:sz w:val="24"/>
          <w:szCs w:val="24"/>
        </w:rPr>
      </w:pPr>
    </w:p>
    <w:p w14:paraId="4A6C3F00"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6DB07460" w14:textId="77777777" w:rsidTr="00D20741">
        <w:trPr>
          <w:trHeight w:val="568"/>
        </w:trPr>
        <w:tc>
          <w:tcPr>
            <w:tcW w:w="3382" w:type="dxa"/>
            <w:vMerge w:val="restart"/>
            <w:shd w:val="clear" w:color="auto" w:fill="auto"/>
            <w:vAlign w:val="center"/>
          </w:tcPr>
          <w:p w14:paraId="35B9AE7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2F666E9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07AE21A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14:paraId="3E4EBCDE" w14:textId="628C92AD" w:rsidR="00D20741" w:rsidRPr="002C2C4F" w:rsidRDefault="002E4CA3" w:rsidP="00D20741">
            <w:pPr>
              <w:rPr>
                <w:rFonts w:cs="Arial"/>
                <w:color w:val="000000" w:themeColor="text1"/>
                <w:sz w:val="24"/>
                <w:szCs w:val="24"/>
              </w:rPr>
            </w:pPr>
            <w:r>
              <w:rPr>
                <w:rFonts w:cs="Arial"/>
                <w:color w:val="000000" w:themeColor="text1"/>
                <w:sz w:val="24"/>
                <w:szCs w:val="24"/>
              </w:rPr>
              <w:t>динара</w:t>
            </w:r>
          </w:p>
        </w:tc>
      </w:tr>
      <w:tr w:rsidR="004964B3" w:rsidRPr="002C2C4F" w14:paraId="35CF6A63" w14:textId="77777777" w:rsidTr="00D20741">
        <w:trPr>
          <w:trHeight w:val="525"/>
        </w:trPr>
        <w:tc>
          <w:tcPr>
            <w:tcW w:w="3382" w:type="dxa"/>
            <w:vMerge/>
            <w:shd w:val="clear" w:color="auto" w:fill="auto"/>
          </w:tcPr>
          <w:p w14:paraId="256D7E03"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74880BB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2237128D" w14:textId="26509BA2" w:rsidR="00D20741" w:rsidRPr="002C2C4F" w:rsidRDefault="002E4CA3" w:rsidP="00D20741">
            <w:pPr>
              <w:rPr>
                <w:rFonts w:cs="Arial"/>
                <w:color w:val="000000" w:themeColor="text1"/>
                <w:sz w:val="24"/>
                <w:szCs w:val="24"/>
              </w:rPr>
            </w:pPr>
            <w:r>
              <w:rPr>
                <w:rFonts w:cs="Arial"/>
                <w:color w:val="000000" w:themeColor="text1"/>
                <w:sz w:val="24"/>
                <w:szCs w:val="24"/>
              </w:rPr>
              <w:t>динара</w:t>
            </w:r>
          </w:p>
        </w:tc>
      </w:tr>
      <w:tr w:rsidR="004964B3" w:rsidRPr="002C2C4F" w14:paraId="7FA0C144" w14:textId="77777777" w:rsidTr="00D20741">
        <w:trPr>
          <w:trHeight w:val="534"/>
        </w:trPr>
        <w:tc>
          <w:tcPr>
            <w:tcW w:w="3382" w:type="dxa"/>
            <w:vMerge/>
            <w:shd w:val="clear" w:color="auto" w:fill="auto"/>
          </w:tcPr>
          <w:p w14:paraId="71313686"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0805955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593FCCCD" w14:textId="6E341E5D" w:rsidR="00D20741" w:rsidRPr="002C2C4F" w:rsidRDefault="002E4CA3" w:rsidP="00D20741">
            <w:pPr>
              <w:rPr>
                <w:rFonts w:cs="Arial"/>
                <w:color w:val="000000" w:themeColor="text1"/>
                <w:sz w:val="24"/>
                <w:szCs w:val="24"/>
              </w:rPr>
            </w:pPr>
            <w:r>
              <w:rPr>
                <w:rFonts w:cs="Arial"/>
                <w:color w:val="000000" w:themeColor="text1"/>
                <w:sz w:val="24"/>
                <w:szCs w:val="24"/>
              </w:rPr>
              <w:t>динара</w:t>
            </w:r>
          </w:p>
        </w:tc>
      </w:tr>
    </w:tbl>
    <w:p w14:paraId="55234404" w14:textId="77777777" w:rsidR="00D20741" w:rsidRPr="002C2C4F" w:rsidRDefault="00D20741" w:rsidP="00D20741">
      <w:pPr>
        <w:rPr>
          <w:rFonts w:cs="Arial"/>
          <w:color w:val="000000" w:themeColor="text1"/>
          <w:sz w:val="24"/>
          <w:szCs w:val="24"/>
        </w:rPr>
      </w:pPr>
    </w:p>
    <w:tbl>
      <w:tblPr>
        <w:tblW w:w="3882" w:type="dxa"/>
        <w:jc w:val="center"/>
        <w:tblLayout w:type="fixed"/>
        <w:tblLook w:val="0000" w:firstRow="0" w:lastRow="0" w:firstColumn="0" w:lastColumn="0" w:noHBand="0" w:noVBand="0"/>
      </w:tblPr>
      <w:tblGrid>
        <w:gridCol w:w="3882"/>
      </w:tblGrid>
      <w:tr w:rsidR="002C5E1A" w:rsidRPr="002C2C4F" w14:paraId="5FDC8499" w14:textId="77777777" w:rsidTr="002C5E1A">
        <w:trPr>
          <w:jc w:val="center"/>
        </w:trPr>
        <w:tc>
          <w:tcPr>
            <w:tcW w:w="3882" w:type="dxa"/>
          </w:tcPr>
          <w:p w14:paraId="44F52019" w14:textId="089D4634" w:rsidR="002C5E1A" w:rsidRPr="002C2C4F" w:rsidRDefault="002C5E1A" w:rsidP="00D20741">
            <w:pPr>
              <w:rPr>
                <w:rFonts w:cs="Arial"/>
                <w:color w:val="000000" w:themeColor="text1"/>
                <w:sz w:val="24"/>
                <w:szCs w:val="24"/>
              </w:rPr>
            </w:pPr>
          </w:p>
        </w:tc>
      </w:tr>
    </w:tbl>
    <w:p w14:paraId="29D7CC82"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409C9600" w14:textId="77777777" w:rsidTr="00D20741">
        <w:trPr>
          <w:jc w:val="center"/>
        </w:trPr>
        <w:tc>
          <w:tcPr>
            <w:tcW w:w="3882" w:type="dxa"/>
          </w:tcPr>
          <w:p w14:paraId="56CD526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1DDFBFBF" w14:textId="77777777" w:rsidR="00D20741" w:rsidRPr="002C2C4F" w:rsidRDefault="00D20741" w:rsidP="00D20741">
            <w:pPr>
              <w:rPr>
                <w:rFonts w:cs="Arial"/>
                <w:color w:val="000000" w:themeColor="text1"/>
                <w:sz w:val="24"/>
                <w:szCs w:val="24"/>
              </w:rPr>
            </w:pPr>
          </w:p>
        </w:tc>
        <w:tc>
          <w:tcPr>
            <w:tcW w:w="4022" w:type="dxa"/>
          </w:tcPr>
          <w:p w14:paraId="2BCBB2F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34236D41" w14:textId="77777777" w:rsidTr="00D20741">
        <w:trPr>
          <w:jc w:val="center"/>
        </w:trPr>
        <w:tc>
          <w:tcPr>
            <w:tcW w:w="3882" w:type="dxa"/>
          </w:tcPr>
          <w:p w14:paraId="52335EA8" w14:textId="77777777" w:rsidR="00D20741" w:rsidRPr="002C2C4F" w:rsidRDefault="00D20741" w:rsidP="00D20741">
            <w:pPr>
              <w:rPr>
                <w:rFonts w:cs="Arial"/>
                <w:color w:val="000000" w:themeColor="text1"/>
                <w:sz w:val="24"/>
                <w:szCs w:val="24"/>
              </w:rPr>
            </w:pPr>
          </w:p>
        </w:tc>
        <w:tc>
          <w:tcPr>
            <w:tcW w:w="2127" w:type="dxa"/>
          </w:tcPr>
          <w:p w14:paraId="17C3390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376EE3BC" w14:textId="77777777" w:rsidR="00D20741" w:rsidRPr="002C2C4F" w:rsidRDefault="00D20741" w:rsidP="00D20741">
            <w:pPr>
              <w:rPr>
                <w:rFonts w:cs="Arial"/>
                <w:color w:val="000000" w:themeColor="text1"/>
                <w:sz w:val="24"/>
                <w:szCs w:val="24"/>
              </w:rPr>
            </w:pPr>
          </w:p>
        </w:tc>
      </w:tr>
      <w:tr w:rsidR="004964B3" w:rsidRPr="002C2C4F" w14:paraId="7954330B" w14:textId="77777777" w:rsidTr="00D20741">
        <w:trPr>
          <w:jc w:val="center"/>
        </w:trPr>
        <w:tc>
          <w:tcPr>
            <w:tcW w:w="3882" w:type="dxa"/>
            <w:tcBorders>
              <w:bottom w:val="single" w:sz="4" w:space="0" w:color="auto"/>
            </w:tcBorders>
          </w:tcPr>
          <w:p w14:paraId="4E2314CE" w14:textId="77777777" w:rsidR="00D20741" w:rsidRPr="002C2C4F" w:rsidRDefault="00D20741" w:rsidP="00D20741">
            <w:pPr>
              <w:rPr>
                <w:rFonts w:cs="Arial"/>
                <w:color w:val="000000" w:themeColor="text1"/>
                <w:sz w:val="24"/>
                <w:szCs w:val="24"/>
              </w:rPr>
            </w:pPr>
          </w:p>
        </w:tc>
        <w:tc>
          <w:tcPr>
            <w:tcW w:w="2127" w:type="dxa"/>
          </w:tcPr>
          <w:p w14:paraId="32E1F389"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21489A4D" w14:textId="77777777" w:rsidR="00D20741" w:rsidRPr="002C2C4F" w:rsidRDefault="00D20741" w:rsidP="00D20741">
            <w:pPr>
              <w:rPr>
                <w:rFonts w:cs="Arial"/>
                <w:color w:val="000000" w:themeColor="text1"/>
                <w:sz w:val="24"/>
                <w:szCs w:val="24"/>
              </w:rPr>
            </w:pPr>
          </w:p>
        </w:tc>
      </w:tr>
      <w:tr w:rsidR="00D20741" w:rsidRPr="002C2C4F" w14:paraId="17BB8615" w14:textId="77777777" w:rsidTr="00D20741">
        <w:trPr>
          <w:trHeight w:val="389"/>
          <w:jc w:val="center"/>
        </w:trPr>
        <w:tc>
          <w:tcPr>
            <w:tcW w:w="3882" w:type="dxa"/>
            <w:tcBorders>
              <w:top w:val="single" w:sz="4" w:space="0" w:color="auto"/>
            </w:tcBorders>
          </w:tcPr>
          <w:p w14:paraId="2E371A3E" w14:textId="77777777" w:rsidR="00D20741" w:rsidRPr="002C2C4F" w:rsidRDefault="00D20741" w:rsidP="00D20741">
            <w:pPr>
              <w:rPr>
                <w:rFonts w:cs="Arial"/>
                <w:color w:val="000000" w:themeColor="text1"/>
                <w:sz w:val="24"/>
                <w:szCs w:val="24"/>
              </w:rPr>
            </w:pPr>
          </w:p>
        </w:tc>
        <w:tc>
          <w:tcPr>
            <w:tcW w:w="2127" w:type="dxa"/>
          </w:tcPr>
          <w:p w14:paraId="12F69012"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1801CA53" w14:textId="77777777" w:rsidR="00D20741" w:rsidRPr="002C2C4F" w:rsidRDefault="00D20741" w:rsidP="00D20741">
            <w:pPr>
              <w:rPr>
                <w:rFonts w:cs="Arial"/>
                <w:color w:val="000000" w:themeColor="text1"/>
                <w:sz w:val="24"/>
                <w:szCs w:val="24"/>
              </w:rPr>
            </w:pPr>
          </w:p>
        </w:tc>
      </w:tr>
    </w:tbl>
    <w:p w14:paraId="10138263" w14:textId="77777777" w:rsidR="00D20741" w:rsidRPr="002C2C4F" w:rsidRDefault="00D20741" w:rsidP="00D20741">
      <w:pPr>
        <w:rPr>
          <w:rFonts w:cs="Arial"/>
          <w:color w:val="000000" w:themeColor="text1"/>
          <w:sz w:val="24"/>
          <w:szCs w:val="24"/>
        </w:rPr>
      </w:pPr>
    </w:p>
    <w:p w14:paraId="577DD0A0"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10B980F7"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37953A5B" w14:textId="77777777" w:rsidR="00D20741" w:rsidRPr="00E9180C"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72EC787E" w14:textId="77777777" w:rsidR="00D20741" w:rsidRPr="002C2C4F" w:rsidRDefault="00D20741" w:rsidP="00D20741">
      <w:pPr>
        <w:rPr>
          <w:rFonts w:eastAsia="Calibri" w:cs="Arial"/>
          <w:color w:val="000000" w:themeColor="text1"/>
          <w:sz w:val="24"/>
          <w:szCs w:val="24"/>
        </w:rPr>
      </w:pPr>
    </w:p>
    <w:p w14:paraId="74D765E4" w14:textId="77777777" w:rsidR="00E9180C" w:rsidRDefault="00E9180C" w:rsidP="00D20741">
      <w:pPr>
        <w:rPr>
          <w:rFonts w:cs="Arial"/>
          <w:color w:val="000000" w:themeColor="text1"/>
          <w:sz w:val="24"/>
          <w:szCs w:val="24"/>
        </w:rPr>
      </w:pPr>
    </w:p>
    <w:p w14:paraId="066CE03B" w14:textId="77777777" w:rsidR="00E9180C" w:rsidRDefault="00E9180C" w:rsidP="00D20741">
      <w:pPr>
        <w:rPr>
          <w:rFonts w:cs="Arial"/>
          <w:color w:val="000000" w:themeColor="text1"/>
          <w:sz w:val="24"/>
          <w:szCs w:val="24"/>
        </w:rPr>
      </w:pPr>
    </w:p>
    <w:p w14:paraId="19E2E96A" w14:textId="77777777" w:rsidR="00E9180C" w:rsidRDefault="00E9180C" w:rsidP="00D20741">
      <w:pPr>
        <w:rPr>
          <w:rFonts w:cs="Arial"/>
          <w:color w:val="000000" w:themeColor="text1"/>
          <w:sz w:val="24"/>
          <w:szCs w:val="24"/>
        </w:rPr>
      </w:pPr>
    </w:p>
    <w:p w14:paraId="312140E7" w14:textId="77777777" w:rsidR="00E9180C" w:rsidRDefault="00E9180C" w:rsidP="00D20741">
      <w:pPr>
        <w:rPr>
          <w:rFonts w:cs="Arial"/>
          <w:color w:val="000000" w:themeColor="text1"/>
          <w:sz w:val="24"/>
          <w:szCs w:val="24"/>
        </w:rPr>
      </w:pPr>
    </w:p>
    <w:p w14:paraId="47F30E2E" w14:textId="4FAF4E4F" w:rsidR="00E9180C" w:rsidRDefault="00E9180C" w:rsidP="00D20741">
      <w:pPr>
        <w:rPr>
          <w:rFonts w:cs="Arial"/>
          <w:color w:val="000000" w:themeColor="text1"/>
          <w:sz w:val="24"/>
          <w:szCs w:val="24"/>
        </w:rPr>
      </w:pPr>
    </w:p>
    <w:p w14:paraId="5273CB1C" w14:textId="0876B669" w:rsidR="00E9180C" w:rsidRDefault="00E9180C" w:rsidP="00D20741">
      <w:pPr>
        <w:rPr>
          <w:rFonts w:cs="Arial"/>
          <w:color w:val="000000" w:themeColor="text1"/>
          <w:sz w:val="24"/>
          <w:szCs w:val="24"/>
        </w:rPr>
      </w:pPr>
    </w:p>
    <w:p w14:paraId="4D40842E" w14:textId="15F6DF6F" w:rsidR="00C37957" w:rsidRDefault="00C37957" w:rsidP="00D20741">
      <w:pPr>
        <w:rPr>
          <w:rFonts w:cs="Arial"/>
          <w:color w:val="000000" w:themeColor="text1"/>
          <w:sz w:val="24"/>
          <w:szCs w:val="24"/>
        </w:rPr>
      </w:pPr>
    </w:p>
    <w:p w14:paraId="3AE66AEF" w14:textId="075C9010" w:rsidR="00C37957" w:rsidRDefault="00C37957" w:rsidP="00D20741">
      <w:pPr>
        <w:rPr>
          <w:rFonts w:cs="Arial"/>
          <w:color w:val="000000" w:themeColor="text1"/>
          <w:sz w:val="24"/>
          <w:szCs w:val="24"/>
        </w:rPr>
      </w:pPr>
    </w:p>
    <w:p w14:paraId="050F5B5B" w14:textId="3729DD33" w:rsidR="00C37957" w:rsidRDefault="00C37957" w:rsidP="00D20741">
      <w:pPr>
        <w:rPr>
          <w:rFonts w:cs="Arial"/>
          <w:color w:val="000000" w:themeColor="text1"/>
          <w:sz w:val="24"/>
          <w:szCs w:val="24"/>
        </w:rPr>
      </w:pPr>
    </w:p>
    <w:p w14:paraId="5C17C0C5" w14:textId="423ECDCD" w:rsidR="00C37957" w:rsidRDefault="00C37957" w:rsidP="00D20741">
      <w:pPr>
        <w:rPr>
          <w:rFonts w:cs="Arial"/>
          <w:color w:val="000000" w:themeColor="text1"/>
          <w:sz w:val="24"/>
          <w:szCs w:val="24"/>
        </w:rPr>
      </w:pPr>
    </w:p>
    <w:p w14:paraId="7E6A03D1" w14:textId="41D61633" w:rsidR="00C37957" w:rsidRDefault="00C37957" w:rsidP="00D20741">
      <w:pPr>
        <w:rPr>
          <w:rFonts w:cs="Arial"/>
          <w:color w:val="000000" w:themeColor="text1"/>
          <w:sz w:val="24"/>
          <w:szCs w:val="24"/>
        </w:rPr>
      </w:pPr>
    </w:p>
    <w:p w14:paraId="4D1E7B77" w14:textId="54B6203D" w:rsidR="00C37957" w:rsidRDefault="00C37957" w:rsidP="00D20741">
      <w:pPr>
        <w:rPr>
          <w:rFonts w:cs="Arial"/>
          <w:color w:val="000000" w:themeColor="text1"/>
          <w:sz w:val="24"/>
          <w:szCs w:val="24"/>
        </w:rPr>
      </w:pPr>
    </w:p>
    <w:p w14:paraId="69FF9E39" w14:textId="1AEF104C" w:rsidR="00C37957" w:rsidRDefault="00C37957" w:rsidP="00D20741">
      <w:pPr>
        <w:rPr>
          <w:rFonts w:cs="Arial"/>
          <w:color w:val="000000" w:themeColor="text1"/>
          <w:sz w:val="24"/>
          <w:szCs w:val="24"/>
        </w:rPr>
      </w:pPr>
    </w:p>
    <w:p w14:paraId="6050E56F" w14:textId="4FF156CB" w:rsidR="00C37957" w:rsidRDefault="00C37957" w:rsidP="00D20741">
      <w:pPr>
        <w:rPr>
          <w:rFonts w:cs="Arial"/>
          <w:color w:val="000000" w:themeColor="text1"/>
          <w:sz w:val="24"/>
          <w:szCs w:val="24"/>
        </w:rPr>
      </w:pPr>
    </w:p>
    <w:p w14:paraId="789B7F29" w14:textId="1A2F7B6F" w:rsidR="00C37957" w:rsidRDefault="00C37957" w:rsidP="00D20741">
      <w:pPr>
        <w:rPr>
          <w:rFonts w:cs="Arial"/>
          <w:color w:val="000000" w:themeColor="text1"/>
          <w:sz w:val="24"/>
          <w:szCs w:val="24"/>
        </w:rPr>
      </w:pPr>
    </w:p>
    <w:p w14:paraId="2A9F149D" w14:textId="02B94B5F" w:rsidR="00C37957" w:rsidRDefault="00C37957" w:rsidP="00D20741">
      <w:pPr>
        <w:rPr>
          <w:rFonts w:cs="Arial"/>
          <w:color w:val="000000" w:themeColor="text1"/>
          <w:sz w:val="24"/>
          <w:szCs w:val="24"/>
        </w:rPr>
      </w:pPr>
    </w:p>
    <w:p w14:paraId="198D2FE4" w14:textId="41A97B44" w:rsidR="00C37957" w:rsidRDefault="00C37957" w:rsidP="00D20741">
      <w:pPr>
        <w:rPr>
          <w:rFonts w:cs="Arial"/>
          <w:color w:val="000000" w:themeColor="text1"/>
          <w:sz w:val="24"/>
          <w:szCs w:val="24"/>
        </w:rPr>
      </w:pPr>
    </w:p>
    <w:p w14:paraId="1DEAC409" w14:textId="5CEAA4AB" w:rsidR="00C37957" w:rsidRDefault="00C37957" w:rsidP="00D20741">
      <w:pPr>
        <w:rPr>
          <w:rFonts w:cs="Arial"/>
          <w:color w:val="000000" w:themeColor="text1"/>
          <w:sz w:val="24"/>
          <w:szCs w:val="24"/>
        </w:rPr>
      </w:pPr>
    </w:p>
    <w:p w14:paraId="30BC2DA8" w14:textId="57A49C04" w:rsidR="00C37957" w:rsidRDefault="00C37957" w:rsidP="00D20741">
      <w:pPr>
        <w:rPr>
          <w:rFonts w:cs="Arial"/>
          <w:color w:val="000000" w:themeColor="text1"/>
          <w:sz w:val="24"/>
          <w:szCs w:val="24"/>
        </w:rPr>
      </w:pPr>
    </w:p>
    <w:p w14:paraId="610226EF" w14:textId="60847C08" w:rsidR="00C37957" w:rsidRDefault="00C37957" w:rsidP="00D20741">
      <w:pPr>
        <w:rPr>
          <w:rFonts w:cs="Arial"/>
          <w:color w:val="000000" w:themeColor="text1"/>
          <w:sz w:val="24"/>
          <w:szCs w:val="24"/>
        </w:rPr>
      </w:pPr>
    </w:p>
    <w:p w14:paraId="5597366A" w14:textId="4D22413F" w:rsidR="00C37957" w:rsidRDefault="00C37957" w:rsidP="00D20741">
      <w:pPr>
        <w:rPr>
          <w:rFonts w:cs="Arial"/>
          <w:color w:val="000000" w:themeColor="text1"/>
          <w:sz w:val="24"/>
          <w:szCs w:val="24"/>
        </w:rPr>
      </w:pPr>
    </w:p>
    <w:p w14:paraId="362DFBF5" w14:textId="50929EF8" w:rsidR="00C37957" w:rsidRDefault="00C37957" w:rsidP="00D20741">
      <w:pPr>
        <w:rPr>
          <w:rFonts w:cs="Arial"/>
          <w:color w:val="000000" w:themeColor="text1"/>
          <w:sz w:val="24"/>
          <w:szCs w:val="24"/>
        </w:rPr>
      </w:pPr>
    </w:p>
    <w:p w14:paraId="23E97EEA" w14:textId="41E3C428" w:rsidR="00C37957" w:rsidRDefault="00C37957" w:rsidP="00D20741">
      <w:pPr>
        <w:rPr>
          <w:rFonts w:cs="Arial"/>
          <w:color w:val="000000" w:themeColor="text1"/>
          <w:sz w:val="24"/>
          <w:szCs w:val="24"/>
        </w:rPr>
      </w:pPr>
    </w:p>
    <w:p w14:paraId="59E9051A" w14:textId="5FBF5A62" w:rsidR="00C37957" w:rsidRPr="00C37957" w:rsidRDefault="00C37957" w:rsidP="00C37957">
      <w:pPr>
        <w:jc w:val="right"/>
        <w:rPr>
          <w:rFonts w:cs="Arial"/>
          <w:color w:val="000000" w:themeColor="text1"/>
          <w:sz w:val="24"/>
          <w:szCs w:val="24"/>
          <w:lang w:val="sr-Cyrl-RS"/>
        </w:rPr>
      </w:pPr>
      <w:r>
        <w:rPr>
          <w:rFonts w:cs="Arial"/>
          <w:color w:val="000000" w:themeColor="text1"/>
          <w:sz w:val="24"/>
          <w:szCs w:val="24"/>
          <w:lang w:val="sr-Cyrl-RS"/>
        </w:rPr>
        <w:t>Образац 2.</w:t>
      </w:r>
    </w:p>
    <w:p w14:paraId="67F58B47" w14:textId="1D07A982" w:rsidR="002C5E1A" w:rsidRDefault="002C5E1A" w:rsidP="00D20741">
      <w:pPr>
        <w:rPr>
          <w:rFonts w:cs="Arial"/>
          <w:color w:val="000000" w:themeColor="text1"/>
          <w:sz w:val="24"/>
          <w:szCs w:val="24"/>
          <w:lang w:val="sr-Cyrl-RS"/>
        </w:rPr>
      </w:pPr>
    </w:p>
    <w:p w14:paraId="59B7F483" w14:textId="2A2CB952" w:rsidR="002C5E1A" w:rsidRPr="00C37957" w:rsidRDefault="002C5E1A" w:rsidP="002C5E1A">
      <w:pPr>
        <w:jc w:val="center"/>
        <w:rPr>
          <w:rFonts w:cs="Arial"/>
          <w:b/>
          <w:color w:val="000000" w:themeColor="text1"/>
          <w:sz w:val="24"/>
          <w:szCs w:val="24"/>
          <w:lang w:val="sr-Cyrl-RS"/>
        </w:rPr>
      </w:pPr>
      <w:r w:rsidRPr="00C37957">
        <w:rPr>
          <w:rFonts w:cs="Arial"/>
          <w:b/>
          <w:color w:val="000000" w:themeColor="text1"/>
          <w:sz w:val="24"/>
          <w:szCs w:val="24"/>
          <w:lang w:val="sr-Cyrl-RS"/>
        </w:rPr>
        <w:t>ОБРАЗАЦ СТРУКТУРЕ ЦЕНЕ</w:t>
      </w:r>
    </w:p>
    <w:p w14:paraId="49FEA5C2" w14:textId="77777777" w:rsidR="00C37957" w:rsidRDefault="00C37957" w:rsidP="00C37957">
      <w:pPr>
        <w:rPr>
          <w:rFonts w:cs="Arial"/>
          <w:color w:val="000000" w:themeColor="text1"/>
          <w:sz w:val="24"/>
          <w:szCs w:val="24"/>
        </w:rPr>
      </w:pPr>
      <w:r>
        <w:rPr>
          <w:rFonts w:cs="Arial"/>
          <w:color w:val="000000" w:themeColor="text1"/>
          <w:sz w:val="24"/>
          <w:szCs w:val="24"/>
        </w:rPr>
        <w:t>ПАРТИЈА 4.-СТОРИЏИ</w:t>
      </w:r>
    </w:p>
    <w:p w14:paraId="263D6A5C" w14:textId="77777777" w:rsidR="00E9180C" w:rsidRDefault="00E9180C" w:rsidP="00D20741">
      <w:pPr>
        <w:rPr>
          <w:rFonts w:cs="Arial"/>
          <w:color w:val="000000" w:themeColor="text1"/>
          <w:sz w:val="24"/>
          <w:szCs w:val="24"/>
        </w:rPr>
      </w:pPr>
    </w:p>
    <w:p w14:paraId="1D2610CF" w14:textId="77777777" w:rsidR="00D20741" w:rsidRPr="002C2C4F" w:rsidRDefault="00D20741" w:rsidP="00D20741">
      <w:pPr>
        <w:rPr>
          <w:rFonts w:cs="Arial"/>
          <w:color w:val="000000" w:themeColor="text1"/>
          <w:sz w:val="24"/>
          <w:szCs w:val="24"/>
        </w:rPr>
      </w:pPr>
    </w:p>
    <w:p w14:paraId="585F9051" w14:textId="77777777" w:rsidR="00D20741" w:rsidRPr="002C2C4F" w:rsidRDefault="00D20741" w:rsidP="00D20741">
      <w:pPr>
        <w:rPr>
          <w:rFonts w:cs="Arial"/>
          <w:color w:val="000000" w:themeColor="text1"/>
          <w:sz w:val="24"/>
          <w:szCs w:val="24"/>
        </w:rPr>
      </w:pPr>
    </w:p>
    <w:tbl>
      <w:tblPr>
        <w:tblpPr w:leftFromText="181" w:rightFromText="181" w:vertAnchor="text" w:horzAnchor="margin" w:tblpXSpec="center" w:tblpY="1"/>
        <w:tblOverlap w:val="never"/>
        <w:tblW w:w="13074" w:type="dxa"/>
        <w:shd w:val="clear" w:color="auto" w:fill="FFFFFF"/>
        <w:tblLook w:val="04A0" w:firstRow="1" w:lastRow="0" w:firstColumn="1" w:lastColumn="0" w:noHBand="0" w:noVBand="1"/>
      </w:tblPr>
      <w:tblGrid>
        <w:gridCol w:w="851"/>
        <w:gridCol w:w="5953"/>
        <w:gridCol w:w="1254"/>
        <w:gridCol w:w="1254"/>
        <w:gridCol w:w="1254"/>
        <w:gridCol w:w="1254"/>
        <w:gridCol w:w="1254"/>
      </w:tblGrid>
      <w:tr w:rsidR="005903BC" w:rsidRPr="004B6ED9" w14:paraId="53205FD9" w14:textId="01F24CEA" w:rsidTr="005903BC">
        <w:trPr>
          <w:trHeight w:val="276"/>
        </w:trPr>
        <w:tc>
          <w:tcPr>
            <w:tcW w:w="851" w:type="dxa"/>
            <w:vMerge w:val="restart"/>
            <w:tcBorders>
              <w:top w:val="double" w:sz="4" w:space="0" w:color="auto"/>
              <w:left w:val="double" w:sz="4" w:space="0" w:color="auto"/>
              <w:bottom w:val="double" w:sz="6" w:space="0" w:color="000000"/>
              <w:right w:val="single" w:sz="4" w:space="0" w:color="auto"/>
            </w:tcBorders>
            <w:shd w:val="clear" w:color="auto" w:fill="D9D9D9"/>
            <w:vAlign w:val="center"/>
          </w:tcPr>
          <w:p w14:paraId="18923CF7" w14:textId="77777777" w:rsidR="005903BC" w:rsidRPr="004B6ED9" w:rsidRDefault="005903BC" w:rsidP="005903BC">
            <w:pPr>
              <w:jc w:val="center"/>
              <w:rPr>
                <w:rFonts w:cs="Arial"/>
              </w:rPr>
            </w:pPr>
            <w:r w:rsidRPr="004B6ED9">
              <w:rPr>
                <w:rFonts w:cs="Arial"/>
                <w:lang w:val="sr-Latn-CS"/>
              </w:rPr>
              <w:t>r.br</w:t>
            </w:r>
          </w:p>
        </w:tc>
        <w:tc>
          <w:tcPr>
            <w:tcW w:w="5953" w:type="dxa"/>
            <w:vMerge w:val="restart"/>
            <w:tcBorders>
              <w:top w:val="double" w:sz="4" w:space="0" w:color="auto"/>
              <w:left w:val="single" w:sz="4" w:space="0" w:color="auto"/>
              <w:bottom w:val="double" w:sz="6" w:space="0" w:color="000000"/>
              <w:right w:val="single" w:sz="4" w:space="0" w:color="auto"/>
            </w:tcBorders>
            <w:shd w:val="clear" w:color="auto" w:fill="D9D9D9"/>
            <w:noWrap/>
            <w:vAlign w:val="center"/>
          </w:tcPr>
          <w:p w14:paraId="3D398920" w14:textId="77777777" w:rsidR="005903BC" w:rsidRPr="004B6ED9" w:rsidRDefault="005903BC" w:rsidP="005903BC">
            <w:pPr>
              <w:rPr>
                <w:rFonts w:cs="Arial"/>
              </w:rPr>
            </w:pPr>
            <w:r w:rsidRPr="004B6ED9">
              <w:rPr>
                <w:rFonts w:cs="Arial"/>
              </w:rPr>
              <w:t>Naziv artikla</w:t>
            </w:r>
          </w:p>
        </w:tc>
        <w:tc>
          <w:tcPr>
            <w:tcW w:w="1254" w:type="dxa"/>
            <w:tcBorders>
              <w:top w:val="double" w:sz="4" w:space="0" w:color="auto"/>
              <w:left w:val="nil"/>
              <w:bottom w:val="nil"/>
              <w:right w:val="double" w:sz="4" w:space="0" w:color="auto"/>
            </w:tcBorders>
            <w:shd w:val="clear" w:color="auto" w:fill="D9D9D9"/>
            <w:noWrap/>
            <w:vAlign w:val="bottom"/>
          </w:tcPr>
          <w:p w14:paraId="634E6FB5" w14:textId="77777777" w:rsidR="005903BC" w:rsidRPr="004B6ED9" w:rsidRDefault="005903BC" w:rsidP="005903BC">
            <w:pPr>
              <w:rPr>
                <w:rFonts w:cs="Arial"/>
              </w:rPr>
            </w:pPr>
            <w:r w:rsidRPr="004B6ED9">
              <w:rPr>
                <w:rFonts w:cs="Arial"/>
              </w:rPr>
              <w:t>količina</w:t>
            </w:r>
          </w:p>
        </w:tc>
        <w:tc>
          <w:tcPr>
            <w:tcW w:w="1254" w:type="dxa"/>
            <w:tcBorders>
              <w:top w:val="double" w:sz="4" w:space="0" w:color="auto"/>
              <w:left w:val="nil"/>
              <w:bottom w:val="nil"/>
              <w:right w:val="double" w:sz="4" w:space="0" w:color="auto"/>
            </w:tcBorders>
            <w:shd w:val="clear" w:color="auto" w:fill="D9D9D9"/>
          </w:tcPr>
          <w:p w14:paraId="137967D6" w14:textId="77777777" w:rsidR="00D76C6C" w:rsidRDefault="005903BC" w:rsidP="005903BC">
            <w:pPr>
              <w:jc w:val="center"/>
              <w:rPr>
                <w:rFonts w:cs="Arial"/>
                <w:lang w:val="sr-Cyrl-RS"/>
              </w:rPr>
            </w:pPr>
            <w:r>
              <w:rPr>
                <w:rFonts w:cs="Arial"/>
                <w:lang w:val="sr-Cyrl-RS"/>
              </w:rPr>
              <w:t xml:space="preserve">Јединична цена </w:t>
            </w:r>
            <w:r w:rsidR="00D76C6C">
              <w:rPr>
                <w:rFonts w:cs="Arial"/>
                <w:lang w:val="sr-Cyrl-RS"/>
              </w:rPr>
              <w:t>у динарима</w:t>
            </w:r>
          </w:p>
          <w:p w14:paraId="3BF7E314" w14:textId="3C9DF980" w:rsidR="005903BC" w:rsidRPr="005903BC" w:rsidRDefault="005903BC" w:rsidP="005903BC">
            <w:pPr>
              <w:jc w:val="center"/>
              <w:rPr>
                <w:rFonts w:cs="Arial"/>
                <w:lang w:val="sr-Cyrl-RS"/>
              </w:rPr>
            </w:pPr>
            <w:r>
              <w:rPr>
                <w:rFonts w:cs="Arial"/>
                <w:lang w:val="sr-Cyrl-RS"/>
              </w:rPr>
              <w:t>без ПДВ</w:t>
            </w:r>
          </w:p>
        </w:tc>
        <w:tc>
          <w:tcPr>
            <w:tcW w:w="1254" w:type="dxa"/>
            <w:tcBorders>
              <w:top w:val="double" w:sz="4" w:space="0" w:color="auto"/>
              <w:left w:val="nil"/>
              <w:bottom w:val="nil"/>
              <w:right w:val="double" w:sz="4" w:space="0" w:color="auto"/>
            </w:tcBorders>
            <w:shd w:val="clear" w:color="auto" w:fill="D9D9D9"/>
          </w:tcPr>
          <w:p w14:paraId="0E5A11B3" w14:textId="285A8EDE" w:rsidR="005903BC" w:rsidRPr="005903BC" w:rsidRDefault="005903BC" w:rsidP="005903BC">
            <w:pPr>
              <w:jc w:val="center"/>
              <w:rPr>
                <w:rFonts w:cs="Arial"/>
                <w:lang w:val="sr-Cyrl-RS"/>
              </w:rPr>
            </w:pPr>
            <w:r>
              <w:rPr>
                <w:rFonts w:cs="Arial"/>
                <w:lang w:val="sr-Cyrl-RS"/>
              </w:rPr>
              <w:t>Укупна цена</w:t>
            </w:r>
            <w:r w:rsidR="00D76C6C">
              <w:rPr>
                <w:rFonts w:cs="Arial"/>
                <w:lang w:val="sr-Cyrl-RS"/>
              </w:rPr>
              <w:t xml:space="preserve"> у динарима</w:t>
            </w:r>
            <w:r>
              <w:rPr>
                <w:rFonts w:cs="Arial"/>
                <w:lang w:val="sr-Cyrl-RS"/>
              </w:rPr>
              <w:t xml:space="preserve"> без ПДВ</w:t>
            </w:r>
          </w:p>
        </w:tc>
        <w:tc>
          <w:tcPr>
            <w:tcW w:w="1254" w:type="dxa"/>
            <w:tcBorders>
              <w:top w:val="double" w:sz="4" w:space="0" w:color="auto"/>
              <w:left w:val="nil"/>
              <w:bottom w:val="nil"/>
              <w:right w:val="double" w:sz="4" w:space="0" w:color="auto"/>
            </w:tcBorders>
            <w:shd w:val="clear" w:color="auto" w:fill="D9D9D9"/>
          </w:tcPr>
          <w:p w14:paraId="60D4E0E9" w14:textId="77777777" w:rsidR="00B67C55" w:rsidRDefault="005903BC" w:rsidP="00B67C55">
            <w:pPr>
              <w:jc w:val="center"/>
              <w:rPr>
                <w:rFonts w:cs="Arial"/>
                <w:lang w:val="sr-Cyrl-RS"/>
              </w:rPr>
            </w:pPr>
            <w:r>
              <w:rPr>
                <w:rFonts w:cs="Arial"/>
                <w:lang w:val="sr-Cyrl-RS"/>
              </w:rPr>
              <w:t>Износ</w:t>
            </w:r>
          </w:p>
          <w:p w14:paraId="27A7F87A" w14:textId="680FC255" w:rsidR="005903BC" w:rsidRPr="005903BC" w:rsidRDefault="00B67C55" w:rsidP="00B67C55">
            <w:pPr>
              <w:jc w:val="center"/>
              <w:rPr>
                <w:rFonts w:cs="Arial"/>
                <w:lang w:val="sr-Cyrl-RS"/>
              </w:rPr>
            </w:pPr>
            <w:r>
              <w:rPr>
                <w:rFonts w:cs="Arial"/>
                <w:lang w:val="sr-Cyrl-RS"/>
              </w:rPr>
              <w:t>ПДВ</w:t>
            </w:r>
          </w:p>
        </w:tc>
        <w:tc>
          <w:tcPr>
            <w:tcW w:w="1254" w:type="dxa"/>
            <w:tcBorders>
              <w:top w:val="double" w:sz="4" w:space="0" w:color="auto"/>
              <w:left w:val="nil"/>
              <w:bottom w:val="nil"/>
              <w:right w:val="double" w:sz="4" w:space="0" w:color="auto"/>
            </w:tcBorders>
            <w:shd w:val="clear" w:color="auto" w:fill="D9D9D9"/>
          </w:tcPr>
          <w:p w14:paraId="25F7D423" w14:textId="77777777" w:rsidR="00D76C6C" w:rsidRDefault="00B67C55" w:rsidP="00B67C55">
            <w:pPr>
              <w:jc w:val="center"/>
              <w:rPr>
                <w:rFonts w:cs="Arial"/>
                <w:lang w:val="sr-Cyrl-RS"/>
              </w:rPr>
            </w:pPr>
            <w:r>
              <w:rPr>
                <w:rFonts w:cs="Arial"/>
                <w:lang w:val="sr-Cyrl-RS"/>
              </w:rPr>
              <w:t xml:space="preserve">Укупна цена </w:t>
            </w:r>
            <w:r w:rsidR="00D76C6C">
              <w:rPr>
                <w:rFonts w:cs="Arial"/>
                <w:lang w:val="sr-Cyrl-RS"/>
              </w:rPr>
              <w:t>у динарима</w:t>
            </w:r>
          </w:p>
          <w:p w14:paraId="477D6235" w14:textId="3CDA839C" w:rsidR="005903BC" w:rsidRPr="005903BC" w:rsidRDefault="00B67C55" w:rsidP="00B67C55">
            <w:pPr>
              <w:jc w:val="center"/>
              <w:rPr>
                <w:rFonts w:cs="Arial"/>
                <w:lang w:val="sr-Cyrl-RS"/>
              </w:rPr>
            </w:pPr>
            <w:r>
              <w:rPr>
                <w:rFonts w:cs="Arial"/>
                <w:lang w:val="sr-Cyrl-RS"/>
              </w:rPr>
              <w:t>са ПДВ</w:t>
            </w:r>
          </w:p>
        </w:tc>
      </w:tr>
      <w:tr w:rsidR="005903BC" w:rsidRPr="004B6ED9" w14:paraId="42FC34A0" w14:textId="302D63BF" w:rsidTr="005903BC">
        <w:trPr>
          <w:trHeight w:val="276"/>
        </w:trPr>
        <w:tc>
          <w:tcPr>
            <w:tcW w:w="851" w:type="dxa"/>
            <w:vMerge/>
            <w:tcBorders>
              <w:top w:val="double" w:sz="6" w:space="0" w:color="auto"/>
              <w:left w:val="double" w:sz="4" w:space="0" w:color="auto"/>
              <w:bottom w:val="double" w:sz="6" w:space="0" w:color="000000"/>
              <w:right w:val="single" w:sz="4" w:space="0" w:color="auto"/>
            </w:tcBorders>
            <w:shd w:val="clear" w:color="auto" w:fill="D9D9D9"/>
            <w:vAlign w:val="center"/>
          </w:tcPr>
          <w:p w14:paraId="1C09F3A8" w14:textId="77777777" w:rsidR="005903BC" w:rsidRPr="004B6ED9" w:rsidRDefault="005903BC" w:rsidP="005903BC">
            <w:pPr>
              <w:jc w:val="center"/>
              <w:rPr>
                <w:rFonts w:cs="Arial"/>
              </w:rPr>
            </w:pPr>
          </w:p>
        </w:tc>
        <w:tc>
          <w:tcPr>
            <w:tcW w:w="5953" w:type="dxa"/>
            <w:vMerge/>
            <w:tcBorders>
              <w:top w:val="double" w:sz="6" w:space="0" w:color="auto"/>
              <w:left w:val="single" w:sz="4" w:space="0" w:color="auto"/>
              <w:bottom w:val="double" w:sz="6" w:space="0" w:color="000000"/>
              <w:right w:val="single" w:sz="4" w:space="0" w:color="auto"/>
            </w:tcBorders>
            <w:shd w:val="clear" w:color="auto" w:fill="D9D9D9"/>
            <w:vAlign w:val="center"/>
          </w:tcPr>
          <w:p w14:paraId="44D5361E" w14:textId="77777777" w:rsidR="005903BC" w:rsidRPr="004B6ED9" w:rsidRDefault="005903BC" w:rsidP="005903BC">
            <w:pPr>
              <w:rPr>
                <w:rFonts w:cs="Arial"/>
              </w:rPr>
            </w:pPr>
          </w:p>
        </w:tc>
        <w:tc>
          <w:tcPr>
            <w:tcW w:w="1254" w:type="dxa"/>
            <w:tcBorders>
              <w:top w:val="nil"/>
              <w:left w:val="nil"/>
              <w:bottom w:val="double" w:sz="6" w:space="0" w:color="auto"/>
              <w:right w:val="double" w:sz="4" w:space="0" w:color="auto"/>
            </w:tcBorders>
            <w:shd w:val="clear" w:color="auto" w:fill="D9D9D9"/>
            <w:noWrap/>
            <w:vAlign w:val="bottom"/>
          </w:tcPr>
          <w:p w14:paraId="4289FEAE" w14:textId="77777777" w:rsidR="005903BC" w:rsidRPr="004B6ED9" w:rsidRDefault="005903BC" w:rsidP="005903BC">
            <w:pPr>
              <w:rPr>
                <w:rFonts w:cs="Arial"/>
              </w:rPr>
            </w:pPr>
            <w:r w:rsidRPr="004B6ED9">
              <w:rPr>
                <w:rFonts w:cs="Arial"/>
              </w:rPr>
              <w:t>komada</w:t>
            </w:r>
          </w:p>
        </w:tc>
        <w:tc>
          <w:tcPr>
            <w:tcW w:w="1254" w:type="dxa"/>
            <w:tcBorders>
              <w:top w:val="nil"/>
              <w:left w:val="nil"/>
              <w:bottom w:val="double" w:sz="6" w:space="0" w:color="auto"/>
              <w:right w:val="double" w:sz="4" w:space="0" w:color="auto"/>
            </w:tcBorders>
            <w:shd w:val="clear" w:color="auto" w:fill="D9D9D9"/>
          </w:tcPr>
          <w:p w14:paraId="401E4386" w14:textId="77777777" w:rsidR="005903BC" w:rsidRPr="004B6ED9" w:rsidRDefault="005903BC" w:rsidP="005903BC">
            <w:pPr>
              <w:rPr>
                <w:rFonts w:cs="Arial"/>
              </w:rPr>
            </w:pPr>
          </w:p>
        </w:tc>
        <w:tc>
          <w:tcPr>
            <w:tcW w:w="1254" w:type="dxa"/>
            <w:tcBorders>
              <w:top w:val="nil"/>
              <w:left w:val="nil"/>
              <w:bottom w:val="double" w:sz="6" w:space="0" w:color="auto"/>
              <w:right w:val="double" w:sz="4" w:space="0" w:color="auto"/>
            </w:tcBorders>
            <w:shd w:val="clear" w:color="auto" w:fill="D9D9D9"/>
          </w:tcPr>
          <w:p w14:paraId="49DD7F70" w14:textId="77777777" w:rsidR="005903BC" w:rsidRPr="004B6ED9" w:rsidRDefault="005903BC" w:rsidP="005903BC">
            <w:pPr>
              <w:rPr>
                <w:rFonts w:cs="Arial"/>
              </w:rPr>
            </w:pPr>
          </w:p>
        </w:tc>
        <w:tc>
          <w:tcPr>
            <w:tcW w:w="1254" w:type="dxa"/>
            <w:tcBorders>
              <w:top w:val="nil"/>
              <w:left w:val="nil"/>
              <w:bottom w:val="double" w:sz="6" w:space="0" w:color="auto"/>
              <w:right w:val="double" w:sz="4" w:space="0" w:color="auto"/>
            </w:tcBorders>
            <w:shd w:val="clear" w:color="auto" w:fill="D9D9D9"/>
          </w:tcPr>
          <w:p w14:paraId="3E266E12" w14:textId="77777777" w:rsidR="005903BC" w:rsidRPr="004B6ED9" w:rsidRDefault="005903BC" w:rsidP="005903BC">
            <w:pPr>
              <w:rPr>
                <w:rFonts w:cs="Arial"/>
              </w:rPr>
            </w:pPr>
          </w:p>
        </w:tc>
        <w:tc>
          <w:tcPr>
            <w:tcW w:w="1254" w:type="dxa"/>
            <w:tcBorders>
              <w:top w:val="nil"/>
              <w:left w:val="nil"/>
              <w:bottom w:val="double" w:sz="6" w:space="0" w:color="auto"/>
              <w:right w:val="double" w:sz="4" w:space="0" w:color="auto"/>
            </w:tcBorders>
            <w:shd w:val="clear" w:color="auto" w:fill="D9D9D9"/>
          </w:tcPr>
          <w:p w14:paraId="585874B8" w14:textId="77777777" w:rsidR="005903BC" w:rsidRPr="004B6ED9" w:rsidRDefault="005903BC" w:rsidP="005903BC">
            <w:pPr>
              <w:rPr>
                <w:rFonts w:cs="Arial"/>
              </w:rPr>
            </w:pPr>
          </w:p>
        </w:tc>
      </w:tr>
      <w:tr w:rsidR="005903BC" w:rsidRPr="004B6ED9" w14:paraId="7415E20F" w14:textId="5482AAFB" w:rsidTr="005903BC">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07BA8AD" w14:textId="77777777" w:rsidR="005903BC" w:rsidRPr="004B6ED9" w:rsidRDefault="005903BC" w:rsidP="005903BC">
            <w:pPr>
              <w:jc w:val="center"/>
              <w:rPr>
                <w:rFonts w:cs="Arial"/>
                <w:lang w:val="sr-Cyrl-RS"/>
              </w:rPr>
            </w:pPr>
            <w:r w:rsidRPr="004B6ED9">
              <w:rPr>
                <w:rFonts w:cs="Arial"/>
                <w:lang w:val="sr-Cyrl-RS"/>
              </w:rPr>
              <w:t>1</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0302EACA" w14:textId="77777777" w:rsidR="005903BC" w:rsidRPr="004B6ED9" w:rsidRDefault="005903BC" w:rsidP="005903BC">
            <w:pPr>
              <w:rPr>
                <w:rFonts w:cs="Arial"/>
                <w:color w:val="000000"/>
                <w:lang w:val="sr-Latn-RS"/>
              </w:rPr>
            </w:pPr>
            <w:r w:rsidRPr="004B6ED9">
              <w:rPr>
                <w:rFonts w:cs="Arial"/>
                <w:color w:val="000000"/>
                <w:lang w:val="sr-Latn-RS"/>
              </w:rPr>
              <w:t>Storidž tip 1</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21F5F71D" w14:textId="77777777" w:rsidR="005903BC" w:rsidRPr="004B6ED9" w:rsidRDefault="005903BC" w:rsidP="005903BC">
            <w:pPr>
              <w:jc w:val="right"/>
              <w:rPr>
                <w:rFonts w:cs="Arial"/>
                <w:color w:val="000000"/>
              </w:rPr>
            </w:pPr>
            <w:r w:rsidRPr="004B6ED9">
              <w:rPr>
                <w:rFonts w:cs="Arial"/>
                <w:color w:val="000000"/>
              </w:rPr>
              <w:t>1</w:t>
            </w:r>
          </w:p>
        </w:tc>
        <w:tc>
          <w:tcPr>
            <w:tcW w:w="1254" w:type="dxa"/>
            <w:tcBorders>
              <w:top w:val="dotted" w:sz="4" w:space="0" w:color="auto"/>
              <w:left w:val="nil"/>
              <w:bottom w:val="dotted" w:sz="4" w:space="0" w:color="auto"/>
              <w:right w:val="double" w:sz="4" w:space="0" w:color="auto"/>
            </w:tcBorders>
            <w:shd w:val="clear" w:color="auto" w:fill="FFFFFF"/>
          </w:tcPr>
          <w:p w14:paraId="040403BF"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2337AB39"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7CBA8B98"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33E64DDB" w14:textId="77777777" w:rsidR="005903BC" w:rsidRPr="004B6ED9" w:rsidRDefault="005903BC" w:rsidP="005903BC">
            <w:pPr>
              <w:jc w:val="right"/>
              <w:rPr>
                <w:rFonts w:cs="Arial"/>
                <w:color w:val="000000"/>
              </w:rPr>
            </w:pPr>
          </w:p>
        </w:tc>
      </w:tr>
      <w:tr w:rsidR="005903BC" w:rsidRPr="004B6ED9" w14:paraId="7CEEB362" w14:textId="254588E7" w:rsidTr="005903BC">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068E5815" w14:textId="77777777" w:rsidR="005903BC" w:rsidRPr="004B6ED9" w:rsidRDefault="005903BC" w:rsidP="005903BC">
            <w:pPr>
              <w:jc w:val="center"/>
              <w:rPr>
                <w:rFonts w:cs="Arial"/>
                <w:lang w:val="sr-Cyrl-RS"/>
              </w:rPr>
            </w:pPr>
            <w:r w:rsidRPr="004B6ED9">
              <w:rPr>
                <w:rFonts w:cs="Arial"/>
                <w:lang w:val="sr-Cyrl-RS"/>
              </w:rPr>
              <w:t>2</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1DD5D035" w14:textId="77777777" w:rsidR="005903BC" w:rsidRPr="004B6ED9" w:rsidRDefault="005903BC" w:rsidP="005903BC">
            <w:pPr>
              <w:rPr>
                <w:rFonts w:cs="Arial"/>
                <w:color w:val="000000"/>
                <w:lang w:val="sr-Latn-RS"/>
              </w:rPr>
            </w:pPr>
            <w:r w:rsidRPr="004B6ED9">
              <w:rPr>
                <w:rFonts w:cs="Arial"/>
                <w:color w:val="000000"/>
                <w:lang w:val="sr-Latn-RS"/>
              </w:rPr>
              <w:t>Storidž tip 2</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2EA14C09" w14:textId="77777777" w:rsidR="005903BC" w:rsidRPr="004B6ED9" w:rsidRDefault="005903BC" w:rsidP="005903BC">
            <w:pPr>
              <w:jc w:val="right"/>
              <w:rPr>
                <w:rFonts w:cs="Arial"/>
                <w:color w:val="000000"/>
              </w:rPr>
            </w:pPr>
            <w:r w:rsidRPr="004B6ED9">
              <w:rPr>
                <w:rFonts w:cs="Arial"/>
                <w:color w:val="000000"/>
              </w:rPr>
              <w:t>1</w:t>
            </w:r>
          </w:p>
        </w:tc>
        <w:tc>
          <w:tcPr>
            <w:tcW w:w="1254" w:type="dxa"/>
            <w:tcBorders>
              <w:top w:val="dotted" w:sz="4" w:space="0" w:color="auto"/>
              <w:left w:val="nil"/>
              <w:bottom w:val="dotted" w:sz="4" w:space="0" w:color="auto"/>
              <w:right w:val="double" w:sz="4" w:space="0" w:color="auto"/>
            </w:tcBorders>
            <w:shd w:val="clear" w:color="auto" w:fill="FFFFFF"/>
          </w:tcPr>
          <w:p w14:paraId="733911CB"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718E5C3B"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24321E2C"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77A1BE30" w14:textId="77777777" w:rsidR="005903BC" w:rsidRPr="004B6ED9" w:rsidRDefault="005903BC" w:rsidP="005903BC">
            <w:pPr>
              <w:jc w:val="right"/>
              <w:rPr>
                <w:rFonts w:cs="Arial"/>
                <w:color w:val="000000"/>
              </w:rPr>
            </w:pPr>
          </w:p>
        </w:tc>
      </w:tr>
      <w:tr w:rsidR="005903BC" w:rsidRPr="004B6ED9" w14:paraId="31AB41FA" w14:textId="130A2117" w:rsidTr="005903BC">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6C64A6B1" w14:textId="77777777" w:rsidR="005903BC" w:rsidRPr="004B6ED9" w:rsidRDefault="005903BC" w:rsidP="005903BC">
            <w:pPr>
              <w:jc w:val="center"/>
              <w:rPr>
                <w:rFonts w:cs="Arial"/>
                <w:lang w:val="sr-Cyrl-RS"/>
              </w:rPr>
            </w:pPr>
            <w:r w:rsidRPr="004B6ED9">
              <w:rPr>
                <w:rFonts w:cs="Arial"/>
                <w:lang w:val="sr-Cyrl-RS"/>
              </w:rPr>
              <w:t>3</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6C5BCA4F" w14:textId="77777777" w:rsidR="005903BC" w:rsidRPr="004B6ED9" w:rsidRDefault="005903BC" w:rsidP="005903BC">
            <w:pPr>
              <w:rPr>
                <w:rFonts w:cs="Arial"/>
                <w:color w:val="000000"/>
                <w:lang w:val="sr-Latn-RS"/>
              </w:rPr>
            </w:pPr>
            <w:r w:rsidRPr="004B6ED9">
              <w:rPr>
                <w:rFonts w:cs="Arial"/>
                <w:color w:val="000000"/>
                <w:lang w:val="sr-Latn-RS"/>
              </w:rPr>
              <w:t>Dodatne police sa diskovima kompatibilne sa postojećim NetApp FAS2020 minimalnih karakterisitka ili ekvivalent</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186D3C33" w14:textId="77777777" w:rsidR="005903BC" w:rsidRPr="004B6ED9" w:rsidRDefault="005903BC" w:rsidP="005903BC">
            <w:pPr>
              <w:jc w:val="right"/>
              <w:rPr>
                <w:rFonts w:cs="Arial"/>
                <w:color w:val="000000"/>
              </w:rPr>
            </w:pPr>
            <w:r w:rsidRPr="004B6ED9">
              <w:rPr>
                <w:rFonts w:cs="Arial"/>
                <w:color w:val="000000"/>
              </w:rPr>
              <w:t>7</w:t>
            </w:r>
          </w:p>
        </w:tc>
        <w:tc>
          <w:tcPr>
            <w:tcW w:w="1254" w:type="dxa"/>
            <w:tcBorders>
              <w:top w:val="dotted" w:sz="4" w:space="0" w:color="auto"/>
              <w:left w:val="nil"/>
              <w:bottom w:val="dotted" w:sz="4" w:space="0" w:color="auto"/>
              <w:right w:val="double" w:sz="4" w:space="0" w:color="auto"/>
            </w:tcBorders>
            <w:shd w:val="clear" w:color="auto" w:fill="FFFFFF"/>
          </w:tcPr>
          <w:p w14:paraId="33E117DA"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13D956C2"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1CF01FF6" w14:textId="77777777" w:rsidR="005903BC" w:rsidRPr="004B6ED9" w:rsidRDefault="005903BC" w:rsidP="005903BC">
            <w:pPr>
              <w:jc w:val="right"/>
              <w:rPr>
                <w:rFonts w:cs="Arial"/>
                <w:color w:val="000000"/>
              </w:rPr>
            </w:pPr>
          </w:p>
        </w:tc>
        <w:tc>
          <w:tcPr>
            <w:tcW w:w="1254" w:type="dxa"/>
            <w:tcBorders>
              <w:top w:val="dotted" w:sz="4" w:space="0" w:color="auto"/>
              <w:left w:val="nil"/>
              <w:bottom w:val="dotted" w:sz="4" w:space="0" w:color="auto"/>
              <w:right w:val="double" w:sz="4" w:space="0" w:color="auto"/>
            </w:tcBorders>
            <w:shd w:val="clear" w:color="auto" w:fill="FFFFFF"/>
          </w:tcPr>
          <w:p w14:paraId="06A42755" w14:textId="77777777" w:rsidR="005903BC" w:rsidRPr="004B6ED9" w:rsidRDefault="005903BC" w:rsidP="005903BC">
            <w:pPr>
              <w:jc w:val="right"/>
              <w:rPr>
                <w:rFonts w:cs="Arial"/>
                <w:color w:val="000000"/>
              </w:rPr>
            </w:pPr>
          </w:p>
        </w:tc>
      </w:tr>
      <w:tr w:rsidR="005903BC" w:rsidRPr="004B6ED9" w14:paraId="7C799E1C" w14:textId="62858F4A" w:rsidTr="005903BC">
        <w:trPr>
          <w:trHeight w:val="465"/>
        </w:trPr>
        <w:tc>
          <w:tcPr>
            <w:tcW w:w="851" w:type="dxa"/>
            <w:tcBorders>
              <w:top w:val="dotted" w:sz="4" w:space="0" w:color="auto"/>
              <w:left w:val="double" w:sz="4" w:space="0" w:color="auto"/>
              <w:bottom w:val="dotted" w:sz="4" w:space="0" w:color="auto"/>
              <w:right w:val="single" w:sz="4" w:space="0" w:color="auto"/>
            </w:tcBorders>
            <w:shd w:val="clear" w:color="auto" w:fill="FFFFFF"/>
            <w:noWrap/>
            <w:vAlign w:val="bottom"/>
          </w:tcPr>
          <w:p w14:paraId="120ED84F" w14:textId="77777777" w:rsidR="005903BC" w:rsidRPr="004B6ED9" w:rsidRDefault="005903BC" w:rsidP="005903BC">
            <w:pPr>
              <w:jc w:val="center"/>
              <w:rPr>
                <w:rFonts w:cs="Arial"/>
                <w:lang w:val="sr-Latn-RS"/>
              </w:rPr>
            </w:pPr>
            <w:r w:rsidRPr="004B6ED9">
              <w:rPr>
                <w:rFonts w:cs="Arial"/>
                <w:lang w:val="sr-Latn-RS"/>
              </w:rPr>
              <w:t>4</w:t>
            </w:r>
          </w:p>
        </w:tc>
        <w:tc>
          <w:tcPr>
            <w:tcW w:w="5953" w:type="dxa"/>
            <w:tcBorders>
              <w:top w:val="dotted" w:sz="4" w:space="0" w:color="auto"/>
              <w:left w:val="nil"/>
              <w:bottom w:val="dotted" w:sz="4" w:space="0" w:color="auto"/>
              <w:right w:val="single" w:sz="4" w:space="0" w:color="auto"/>
            </w:tcBorders>
            <w:shd w:val="clear" w:color="auto" w:fill="FFFFFF"/>
            <w:noWrap/>
            <w:vAlign w:val="bottom"/>
          </w:tcPr>
          <w:p w14:paraId="5E8D02EC" w14:textId="77777777" w:rsidR="005903BC" w:rsidRPr="004B6ED9" w:rsidRDefault="005903BC" w:rsidP="005903BC">
            <w:pPr>
              <w:rPr>
                <w:rFonts w:cs="Arial"/>
              </w:rPr>
            </w:pPr>
            <w:r w:rsidRPr="004B6ED9">
              <w:rPr>
                <w:rFonts w:cs="Arial"/>
                <w:bCs/>
              </w:rPr>
              <w:t xml:space="preserve">Proširenje kapaciteta DataDomain za 16TB RAW </w:t>
            </w:r>
          </w:p>
        </w:tc>
        <w:tc>
          <w:tcPr>
            <w:tcW w:w="1254" w:type="dxa"/>
            <w:tcBorders>
              <w:top w:val="dotted" w:sz="4" w:space="0" w:color="auto"/>
              <w:left w:val="nil"/>
              <w:bottom w:val="dotted" w:sz="4" w:space="0" w:color="auto"/>
              <w:right w:val="double" w:sz="4" w:space="0" w:color="auto"/>
            </w:tcBorders>
            <w:shd w:val="clear" w:color="auto" w:fill="FFFFFF"/>
            <w:noWrap/>
            <w:vAlign w:val="bottom"/>
          </w:tcPr>
          <w:p w14:paraId="62B608B9" w14:textId="77777777" w:rsidR="005903BC" w:rsidRPr="004B6ED9" w:rsidRDefault="005903BC" w:rsidP="005903BC">
            <w:pPr>
              <w:jc w:val="right"/>
              <w:rPr>
                <w:rFonts w:cs="Arial"/>
                <w:color w:val="000000"/>
                <w:lang w:val="sr-Latn-RS"/>
              </w:rPr>
            </w:pPr>
            <w:r w:rsidRPr="004B6ED9">
              <w:rPr>
                <w:rFonts w:cs="Arial"/>
                <w:color w:val="000000"/>
                <w:lang w:val="sr-Latn-RS"/>
              </w:rPr>
              <w:t>1</w:t>
            </w:r>
          </w:p>
        </w:tc>
        <w:tc>
          <w:tcPr>
            <w:tcW w:w="1254" w:type="dxa"/>
            <w:tcBorders>
              <w:top w:val="dotted" w:sz="4" w:space="0" w:color="auto"/>
              <w:left w:val="nil"/>
              <w:bottom w:val="dotted" w:sz="4" w:space="0" w:color="auto"/>
              <w:right w:val="double" w:sz="4" w:space="0" w:color="auto"/>
            </w:tcBorders>
            <w:shd w:val="clear" w:color="auto" w:fill="FFFFFF"/>
          </w:tcPr>
          <w:p w14:paraId="4BFDAE1E" w14:textId="77777777" w:rsidR="005903BC" w:rsidRPr="004B6ED9" w:rsidRDefault="005903BC" w:rsidP="005903BC">
            <w:pPr>
              <w:jc w:val="right"/>
              <w:rPr>
                <w:rFonts w:cs="Arial"/>
                <w:color w:val="000000"/>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63CC5622" w14:textId="77777777" w:rsidR="005903BC" w:rsidRPr="004B6ED9" w:rsidRDefault="005903BC" w:rsidP="005903BC">
            <w:pPr>
              <w:jc w:val="right"/>
              <w:rPr>
                <w:rFonts w:cs="Arial"/>
                <w:color w:val="000000"/>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7C0D4831" w14:textId="77777777" w:rsidR="005903BC" w:rsidRPr="004B6ED9" w:rsidRDefault="005903BC" w:rsidP="005903BC">
            <w:pPr>
              <w:jc w:val="right"/>
              <w:rPr>
                <w:rFonts w:cs="Arial"/>
                <w:color w:val="000000"/>
                <w:lang w:val="sr-Latn-RS"/>
              </w:rPr>
            </w:pPr>
          </w:p>
        </w:tc>
        <w:tc>
          <w:tcPr>
            <w:tcW w:w="1254" w:type="dxa"/>
            <w:tcBorders>
              <w:top w:val="dotted" w:sz="4" w:space="0" w:color="auto"/>
              <w:left w:val="nil"/>
              <w:bottom w:val="dotted" w:sz="4" w:space="0" w:color="auto"/>
              <w:right w:val="double" w:sz="4" w:space="0" w:color="auto"/>
            </w:tcBorders>
            <w:shd w:val="clear" w:color="auto" w:fill="FFFFFF"/>
          </w:tcPr>
          <w:p w14:paraId="38D6F88D" w14:textId="77777777" w:rsidR="005903BC" w:rsidRPr="004B6ED9" w:rsidRDefault="005903BC" w:rsidP="005903BC">
            <w:pPr>
              <w:jc w:val="right"/>
              <w:rPr>
                <w:rFonts w:cs="Arial"/>
                <w:color w:val="000000"/>
                <w:lang w:val="sr-Latn-RS"/>
              </w:rPr>
            </w:pPr>
          </w:p>
        </w:tc>
      </w:tr>
    </w:tbl>
    <w:p w14:paraId="45A944B0" w14:textId="5D7F0A26" w:rsidR="005903BC" w:rsidRDefault="005903BC" w:rsidP="00D20741">
      <w:pPr>
        <w:rPr>
          <w:rFonts w:cs="Arial"/>
          <w:color w:val="000000" w:themeColor="text1"/>
          <w:sz w:val="24"/>
          <w:szCs w:val="24"/>
        </w:rPr>
      </w:pPr>
    </w:p>
    <w:p w14:paraId="3F23F2A3" w14:textId="41E5296C" w:rsidR="005903BC" w:rsidRPr="002C2C4F" w:rsidRDefault="005903BC" w:rsidP="00D20741">
      <w:pPr>
        <w:rPr>
          <w:rFonts w:cs="Arial"/>
          <w:color w:val="000000" w:themeColor="text1"/>
          <w:sz w:val="24"/>
          <w:szCs w:val="24"/>
        </w:rPr>
      </w:pPr>
    </w:p>
    <w:tbl>
      <w:tblPr>
        <w:tblpPr w:leftFromText="141" w:rightFromText="141" w:vertAnchor="text" w:horzAnchor="margin" w:tblpX="440" w:tblpY="281"/>
        <w:tblW w:w="13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6755"/>
        <w:gridCol w:w="4760"/>
      </w:tblGrid>
      <w:tr w:rsidR="004964B3" w:rsidRPr="002C2C4F" w14:paraId="499A4C11" w14:textId="77777777" w:rsidTr="00C37957">
        <w:trPr>
          <w:trHeight w:val="418"/>
        </w:trPr>
        <w:tc>
          <w:tcPr>
            <w:tcW w:w="1620" w:type="dxa"/>
            <w:vAlign w:val="center"/>
          </w:tcPr>
          <w:p w14:paraId="018131A0"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I</w:t>
            </w:r>
          </w:p>
        </w:tc>
        <w:tc>
          <w:tcPr>
            <w:tcW w:w="6755" w:type="dxa"/>
          </w:tcPr>
          <w:p w14:paraId="545980E5" w14:textId="155063B4" w:rsidR="00D20741" w:rsidRPr="002C2C4F" w:rsidRDefault="00D20741" w:rsidP="00D76C6C">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4760" w:type="dxa"/>
          </w:tcPr>
          <w:p w14:paraId="08B2ACC2" w14:textId="77777777" w:rsidR="00D20741" w:rsidRPr="002C2C4F" w:rsidRDefault="00D20741" w:rsidP="00C37957">
            <w:pPr>
              <w:rPr>
                <w:rFonts w:cs="Arial"/>
                <w:color w:val="000000" w:themeColor="text1"/>
                <w:sz w:val="24"/>
                <w:szCs w:val="24"/>
              </w:rPr>
            </w:pPr>
          </w:p>
        </w:tc>
      </w:tr>
      <w:tr w:rsidR="004964B3" w:rsidRPr="002C2C4F" w14:paraId="5F1EE5B7" w14:textId="77777777" w:rsidTr="00C37957">
        <w:trPr>
          <w:trHeight w:val="610"/>
        </w:trPr>
        <w:tc>
          <w:tcPr>
            <w:tcW w:w="1620" w:type="dxa"/>
            <w:tcBorders>
              <w:bottom w:val="single" w:sz="4" w:space="0" w:color="auto"/>
            </w:tcBorders>
            <w:vAlign w:val="center"/>
          </w:tcPr>
          <w:p w14:paraId="3F650DDB"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II</w:t>
            </w:r>
          </w:p>
        </w:tc>
        <w:tc>
          <w:tcPr>
            <w:tcW w:w="6755" w:type="dxa"/>
            <w:tcBorders>
              <w:bottom w:val="single" w:sz="4" w:space="0" w:color="auto"/>
              <w:right w:val="single" w:sz="4" w:space="0" w:color="auto"/>
            </w:tcBorders>
          </w:tcPr>
          <w:p w14:paraId="22D150B2" w14:textId="49E289A7" w:rsidR="00D20741" w:rsidRPr="002C2C4F" w:rsidRDefault="00D20741" w:rsidP="00D76C6C">
            <w:pPr>
              <w:rPr>
                <w:rFonts w:cs="Arial"/>
                <w:color w:val="000000" w:themeColor="text1"/>
                <w:sz w:val="24"/>
                <w:szCs w:val="24"/>
              </w:rPr>
            </w:pPr>
            <w:r w:rsidRPr="002C2C4F">
              <w:rPr>
                <w:rFonts w:cs="Arial"/>
                <w:color w:val="000000" w:themeColor="text1"/>
                <w:sz w:val="24"/>
                <w:szCs w:val="24"/>
              </w:rPr>
              <w:t>УКУПАН ИЗНОС  ПДВ динара</w:t>
            </w:r>
          </w:p>
        </w:tc>
        <w:tc>
          <w:tcPr>
            <w:tcW w:w="4760" w:type="dxa"/>
            <w:tcBorders>
              <w:bottom w:val="single" w:sz="4" w:space="0" w:color="auto"/>
              <w:right w:val="single" w:sz="4" w:space="0" w:color="auto"/>
            </w:tcBorders>
          </w:tcPr>
          <w:p w14:paraId="531170BD" w14:textId="77777777" w:rsidR="00D20741" w:rsidRPr="002C2C4F" w:rsidRDefault="00D20741" w:rsidP="00C37957">
            <w:pPr>
              <w:rPr>
                <w:rFonts w:cs="Arial"/>
                <w:color w:val="000000" w:themeColor="text1"/>
                <w:sz w:val="24"/>
                <w:szCs w:val="24"/>
              </w:rPr>
            </w:pPr>
          </w:p>
        </w:tc>
      </w:tr>
      <w:tr w:rsidR="004964B3" w:rsidRPr="002C2C4F" w14:paraId="3EFE3CFF" w14:textId="77777777" w:rsidTr="00C37957">
        <w:trPr>
          <w:trHeight w:val="562"/>
        </w:trPr>
        <w:tc>
          <w:tcPr>
            <w:tcW w:w="1620" w:type="dxa"/>
            <w:tcBorders>
              <w:bottom w:val="single" w:sz="4" w:space="0" w:color="auto"/>
            </w:tcBorders>
            <w:vAlign w:val="center"/>
          </w:tcPr>
          <w:p w14:paraId="3F5F7C44"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III</w:t>
            </w:r>
          </w:p>
        </w:tc>
        <w:tc>
          <w:tcPr>
            <w:tcW w:w="6755" w:type="dxa"/>
            <w:tcBorders>
              <w:bottom w:val="single" w:sz="4" w:space="0" w:color="auto"/>
              <w:right w:val="single" w:sz="4" w:space="0" w:color="auto"/>
            </w:tcBorders>
          </w:tcPr>
          <w:p w14:paraId="4D2F0DED"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УКУПНО ПОНУЂЕНА ЦЕНА  са ПДВ</w:t>
            </w:r>
          </w:p>
          <w:p w14:paraId="2136130B" w14:textId="77777777" w:rsidR="00D20741" w:rsidRPr="002C2C4F" w:rsidRDefault="00D20741" w:rsidP="00C37957">
            <w:pPr>
              <w:rPr>
                <w:rFonts w:cs="Arial"/>
                <w:color w:val="000000" w:themeColor="text1"/>
                <w:sz w:val="24"/>
                <w:szCs w:val="24"/>
              </w:rPr>
            </w:pPr>
          </w:p>
        </w:tc>
        <w:tc>
          <w:tcPr>
            <w:tcW w:w="4760" w:type="dxa"/>
            <w:tcBorders>
              <w:bottom w:val="single" w:sz="4" w:space="0" w:color="auto"/>
              <w:right w:val="single" w:sz="4" w:space="0" w:color="auto"/>
            </w:tcBorders>
          </w:tcPr>
          <w:p w14:paraId="32854D96" w14:textId="77777777" w:rsidR="00D20741" w:rsidRPr="002C2C4F" w:rsidRDefault="00D20741" w:rsidP="00C37957">
            <w:pPr>
              <w:rPr>
                <w:rFonts w:cs="Arial"/>
                <w:color w:val="000000" w:themeColor="text1"/>
                <w:sz w:val="24"/>
                <w:szCs w:val="24"/>
              </w:rPr>
            </w:pPr>
          </w:p>
        </w:tc>
      </w:tr>
    </w:tbl>
    <w:p w14:paraId="3A76E3BF" w14:textId="77777777" w:rsidR="00D20741" w:rsidRPr="002C2C4F" w:rsidRDefault="00D20741" w:rsidP="00D20741">
      <w:pPr>
        <w:rPr>
          <w:rFonts w:cs="Arial"/>
          <w:color w:val="000000" w:themeColor="text1"/>
          <w:sz w:val="24"/>
          <w:szCs w:val="24"/>
        </w:rPr>
      </w:pPr>
    </w:p>
    <w:p w14:paraId="7E0BD972" w14:textId="77777777" w:rsidR="00D20741" w:rsidRPr="002C2C4F" w:rsidRDefault="00D20741" w:rsidP="00D20741">
      <w:pPr>
        <w:rPr>
          <w:rFonts w:eastAsia="Arial Unicode MS" w:cs="Arial"/>
          <w:color w:val="000000" w:themeColor="text1"/>
          <w:sz w:val="24"/>
          <w:szCs w:val="24"/>
        </w:rPr>
      </w:pPr>
    </w:p>
    <w:p w14:paraId="27A1DA0F" w14:textId="77777777" w:rsidR="00D20741" w:rsidRPr="002C2C4F" w:rsidRDefault="00D20741" w:rsidP="00D20741">
      <w:pPr>
        <w:rPr>
          <w:rFonts w:eastAsia="Arial Unicode MS" w:cs="Arial"/>
          <w:color w:val="000000" w:themeColor="text1"/>
          <w:sz w:val="24"/>
          <w:szCs w:val="24"/>
        </w:rPr>
      </w:pPr>
    </w:p>
    <w:p w14:paraId="07373DCE" w14:textId="77777777" w:rsidR="00D20741" w:rsidRPr="002C2C4F" w:rsidRDefault="00D20741" w:rsidP="00D20741">
      <w:pPr>
        <w:rPr>
          <w:rFonts w:eastAsia="Arial Unicode MS" w:cs="Arial"/>
          <w:color w:val="000000" w:themeColor="text1"/>
          <w:sz w:val="24"/>
          <w:szCs w:val="24"/>
        </w:rPr>
      </w:pPr>
    </w:p>
    <w:p w14:paraId="6D4ABED5"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5B8CB6DF" w14:textId="77777777" w:rsidTr="00D20741">
        <w:trPr>
          <w:trHeight w:val="568"/>
        </w:trPr>
        <w:tc>
          <w:tcPr>
            <w:tcW w:w="3382" w:type="dxa"/>
            <w:vMerge w:val="restart"/>
            <w:shd w:val="clear" w:color="auto" w:fill="auto"/>
            <w:vAlign w:val="center"/>
          </w:tcPr>
          <w:p w14:paraId="6787D7A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61691F9F"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18EEFD9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14:paraId="23825F3F" w14:textId="53B5CFBE"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23AD8202" w14:textId="77777777" w:rsidTr="00D20741">
        <w:trPr>
          <w:trHeight w:val="525"/>
        </w:trPr>
        <w:tc>
          <w:tcPr>
            <w:tcW w:w="3382" w:type="dxa"/>
            <w:vMerge/>
            <w:shd w:val="clear" w:color="auto" w:fill="auto"/>
          </w:tcPr>
          <w:p w14:paraId="405071B0"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69263D4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7B090263" w14:textId="17376F90"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5AC1EE8B" w14:textId="77777777" w:rsidTr="00D20741">
        <w:trPr>
          <w:trHeight w:val="534"/>
        </w:trPr>
        <w:tc>
          <w:tcPr>
            <w:tcW w:w="3382" w:type="dxa"/>
            <w:vMerge/>
            <w:shd w:val="clear" w:color="auto" w:fill="auto"/>
          </w:tcPr>
          <w:p w14:paraId="52614BE2"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79A9100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65D941E5" w14:textId="1EEA823F"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bl>
    <w:p w14:paraId="5CE92A1A" w14:textId="77777777" w:rsidR="00D20741" w:rsidRPr="002C2C4F" w:rsidRDefault="00D20741" w:rsidP="00D20741">
      <w:pPr>
        <w:rPr>
          <w:rFonts w:cs="Arial"/>
          <w:color w:val="000000" w:themeColor="text1"/>
          <w:sz w:val="24"/>
          <w:szCs w:val="24"/>
        </w:rPr>
      </w:pPr>
    </w:p>
    <w:tbl>
      <w:tblPr>
        <w:tblW w:w="3882" w:type="dxa"/>
        <w:jc w:val="center"/>
        <w:tblLayout w:type="fixed"/>
        <w:tblLook w:val="0000" w:firstRow="0" w:lastRow="0" w:firstColumn="0" w:lastColumn="0" w:noHBand="0" w:noVBand="0"/>
      </w:tblPr>
      <w:tblGrid>
        <w:gridCol w:w="3882"/>
      </w:tblGrid>
      <w:tr w:rsidR="00565D31" w:rsidRPr="002C2C4F" w14:paraId="0C701A11" w14:textId="77777777" w:rsidTr="00565D31">
        <w:trPr>
          <w:jc w:val="center"/>
        </w:trPr>
        <w:tc>
          <w:tcPr>
            <w:tcW w:w="3882" w:type="dxa"/>
          </w:tcPr>
          <w:p w14:paraId="78011EF4" w14:textId="47956DBA" w:rsidR="00565D31" w:rsidRPr="002C2C4F" w:rsidRDefault="00565D31" w:rsidP="00D20741">
            <w:pPr>
              <w:rPr>
                <w:rFonts w:cs="Arial"/>
                <w:color w:val="000000" w:themeColor="text1"/>
                <w:sz w:val="24"/>
                <w:szCs w:val="24"/>
              </w:rPr>
            </w:pPr>
          </w:p>
        </w:tc>
      </w:tr>
    </w:tbl>
    <w:p w14:paraId="43A4B433"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2F0023BC" w14:textId="77777777" w:rsidTr="00D20741">
        <w:trPr>
          <w:jc w:val="center"/>
        </w:trPr>
        <w:tc>
          <w:tcPr>
            <w:tcW w:w="3882" w:type="dxa"/>
          </w:tcPr>
          <w:p w14:paraId="20A1E0F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7D3F6446" w14:textId="77777777" w:rsidR="00D20741" w:rsidRPr="002C2C4F" w:rsidRDefault="00D20741" w:rsidP="00D20741">
            <w:pPr>
              <w:rPr>
                <w:rFonts w:cs="Arial"/>
                <w:color w:val="000000" w:themeColor="text1"/>
                <w:sz w:val="24"/>
                <w:szCs w:val="24"/>
              </w:rPr>
            </w:pPr>
          </w:p>
        </w:tc>
        <w:tc>
          <w:tcPr>
            <w:tcW w:w="4022" w:type="dxa"/>
          </w:tcPr>
          <w:p w14:paraId="03F6D2C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342A9A51" w14:textId="77777777" w:rsidTr="00D20741">
        <w:trPr>
          <w:jc w:val="center"/>
        </w:trPr>
        <w:tc>
          <w:tcPr>
            <w:tcW w:w="3882" w:type="dxa"/>
          </w:tcPr>
          <w:p w14:paraId="3367B32C" w14:textId="77777777" w:rsidR="00D20741" w:rsidRPr="002C2C4F" w:rsidRDefault="00D20741" w:rsidP="00D20741">
            <w:pPr>
              <w:rPr>
                <w:rFonts w:cs="Arial"/>
                <w:color w:val="000000" w:themeColor="text1"/>
                <w:sz w:val="24"/>
                <w:szCs w:val="24"/>
              </w:rPr>
            </w:pPr>
          </w:p>
        </w:tc>
        <w:tc>
          <w:tcPr>
            <w:tcW w:w="2127" w:type="dxa"/>
          </w:tcPr>
          <w:p w14:paraId="2C516A9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4A72E0E5" w14:textId="77777777" w:rsidR="00D20741" w:rsidRPr="002C2C4F" w:rsidRDefault="00D20741" w:rsidP="00D20741">
            <w:pPr>
              <w:rPr>
                <w:rFonts w:cs="Arial"/>
                <w:color w:val="000000" w:themeColor="text1"/>
                <w:sz w:val="24"/>
                <w:szCs w:val="24"/>
              </w:rPr>
            </w:pPr>
          </w:p>
        </w:tc>
      </w:tr>
      <w:tr w:rsidR="004964B3" w:rsidRPr="002C2C4F" w14:paraId="422BA781" w14:textId="77777777" w:rsidTr="00D20741">
        <w:trPr>
          <w:jc w:val="center"/>
        </w:trPr>
        <w:tc>
          <w:tcPr>
            <w:tcW w:w="3882" w:type="dxa"/>
            <w:tcBorders>
              <w:bottom w:val="single" w:sz="4" w:space="0" w:color="auto"/>
            </w:tcBorders>
          </w:tcPr>
          <w:p w14:paraId="616EE932" w14:textId="77777777" w:rsidR="00D20741" w:rsidRPr="002C2C4F" w:rsidRDefault="00D20741" w:rsidP="00D20741">
            <w:pPr>
              <w:rPr>
                <w:rFonts w:cs="Arial"/>
                <w:color w:val="000000" w:themeColor="text1"/>
                <w:sz w:val="24"/>
                <w:szCs w:val="24"/>
              </w:rPr>
            </w:pPr>
          </w:p>
        </w:tc>
        <w:tc>
          <w:tcPr>
            <w:tcW w:w="2127" w:type="dxa"/>
          </w:tcPr>
          <w:p w14:paraId="76F4FFD9"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30081C1F" w14:textId="77777777" w:rsidR="00D20741" w:rsidRPr="002C2C4F" w:rsidRDefault="00D20741" w:rsidP="00D20741">
            <w:pPr>
              <w:rPr>
                <w:rFonts w:cs="Arial"/>
                <w:color w:val="000000" w:themeColor="text1"/>
                <w:sz w:val="24"/>
                <w:szCs w:val="24"/>
              </w:rPr>
            </w:pPr>
          </w:p>
        </w:tc>
      </w:tr>
      <w:tr w:rsidR="00D20741" w:rsidRPr="002C2C4F" w14:paraId="59EA1336" w14:textId="77777777" w:rsidTr="00D20741">
        <w:trPr>
          <w:trHeight w:val="389"/>
          <w:jc w:val="center"/>
        </w:trPr>
        <w:tc>
          <w:tcPr>
            <w:tcW w:w="3882" w:type="dxa"/>
            <w:tcBorders>
              <w:top w:val="single" w:sz="4" w:space="0" w:color="auto"/>
            </w:tcBorders>
          </w:tcPr>
          <w:p w14:paraId="1FC5DC54" w14:textId="77777777" w:rsidR="00D20741" w:rsidRPr="002C2C4F" w:rsidRDefault="00D20741" w:rsidP="00D20741">
            <w:pPr>
              <w:rPr>
                <w:rFonts w:cs="Arial"/>
                <w:color w:val="000000" w:themeColor="text1"/>
                <w:sz w:val="24"/>
                <w:szCs w:val="24"/>
              </w:rPr>
            </w:pPr>
          </w:p>
        </w:tc>
        <w:tc>
          <w:tcPr>
            <w:tcW w:w="2127" w:type="dxa"/>
          </w:tcPr>
          <w:p w14:paraId="04A23B8A"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5ED2D960" w14:textId="77777777" w:rsidR="00D20741" w:rsidRPr="002C2C4F" w:rsidRDefault="00D20741" w:rsidP="00D20741">
            <w:pPr>
              <w:rPr>
                <w:rFonts w:cs="Arial"/>
                <w:color w:val="000000" w:themeColor="text1"/>
                <w:sz w:val="24"/>
                <w:szCs w:val="24"/>
              </w:rPr>
            </w:pPr>
          </w:p>
        </w:tc>
      </w:tr>
    </w:tbl>
    <w:p w14:paraId="03EFE892" w14:textId="77777777" w:rsidR="00D20741" w:rsidRPr="002C2C4F" w:rsidRDefault="00D20741" w:rsidP="00D20741">
      <w:pPr>
        <w:rPr>
          <w:rFonts w:cs="Arial"/>
          <w:color w:val="000000" w:themeColor="text1"/>
          <w:sz w:val="24"/>
          <w:szCs w:val="24"/>
        </w:rPr>
      </w:pPr>
    </w:p>
    <w:p w14:paraId="25B9D65F"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6561D03A"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747E397A" w14:textId="77777777" w:rsidR="00D20741" w:rsidRPr="002C2C4F" w:rsidRDefault="00D20741" w:rsidP="00D20741">
      <w:pPr>
        <w:rPr>
          <w:rFonts w:eastAsia="Arial Narrow"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296FF98E" w14:textId="77777777" w:rsidR="00D20741" w:rsidRPr="002C2C4F" w:rsidRDefault="00D20741" w:rsidP="00D20741">
      <w:pPr>
        <w:rPr>
          <w:rFonts w:eastAsia="Arial Narrow" w:cs="Arial"/>
          <w:color w:val="000000" w:themeColor="text1"/>
          <w:sz w:val="24"/>
          <w:szCs w:val="24"/>
        </w:rPr>
      </w:pPr>
    </w:p>
    <w:p w14:paraId="47C5765B" w14:textId="77777777" w:rsidR="00D20741" w:rsidRPr="002C2C4F" w:rsidRDefault="00D20741" w:rsidP="00D20741">
      <w:pPr>
        <w:rPr>
          <w:rFonts w:eastAsia="Arial Narrow" w:cs="Arial"/>
          <w:color w:val="000000" w:themeColor="text1"/>
          <w:sz w:val="24"/>
          <w:szCs w:val="24"/>
        </w:rPr>
      </w:pPr>
    </w:p>
    <w:p w14:paraId="7D5A5C9E" w14:textId="77777777" w:rsidR="00D20741" w:rsidRPr="002C2C4F" w:rsidRDefault="00D20741" w:rsidP="00D20741">
      <w:pPr>
        <w:rPr>
          <w:rFonts w:eastAsia="Arial Narrow" w:cs="Arial"/>
          <w:color w:val="000000" w:themeColor="text1"/>
          <w:sz w:val="24"/>
          <w:szCs w:val="24"/>
        </w:rPr>
      </w:pPr>
    </w:p>
    <w:p w14:paraId="0EA01841" w14:textId="77777777" w:rsidR="00D20741" w:rsidRPr="002C2C4F" w:rsidRDefault="00D20741" w:rsidP="00D20741">
      <w:pPr>
        <w:rPr>
          <w:rFonts w:eastAsia="Arial Narrow" w:cs="Arial"/>
          <w:color w:val="000000" w:themeColor="text1"/>
          <w:sz w:val="24"/>
          <w:szCs w:val="24"/>
        </w:rPr>
      </w:pPr>
    </w:p>
    <w:p w14:paraId="2ECF3D05" w14:textId="77777777" w:rsidR="00D20741" w:rsidRPr="002C2C4F" w:rsidRDefault="00D20741" w:rsidP="00D20741">
      <w:pPr>
        <w:rPr>
          <w:rFonts w:eastAsia="Arial Narrow" w:cs="Arial"/>
          <w:color w:val="000000" w:themeColor="text1"/>
          <w:sz w:val="24"/>
          <w:szCs w:val="24"/>
        </w:rPr>
      </w:pPr>
    </w:p>
    <w:p w14:paraId="5F64C6A0" w14:textId="77777777" w:rsidR="00D20741" w:rsidRPr="002C2C4F" w:rsidRDefault="00D20741" w:rsidP="00D20741">
      <w:pPr>
        <w:rPr>
          <w:rFonts w:eastAsia="Arial Narrow" w:cs="Arial"/>
          <w:color w:val="000000" w:themeColor="text1"/>
          <w:sz w:val="24"/>
          <w:szCs w:val="24"/>
        </w:rPr>
      </w:pPr>
    </w:p>
    <w:p w14:paraId="1FF64473" w14:textId="14EA914A" w:rsidR="00D20741" w:rsidRDefault="00D20741" w:rsidP="00D20741">
      <w:pPr>
        <w:rPr>
          <w:rFonts w:eastAsia="Arial Narrow" w:cs="Arial"/>
          <w:color w:val="000000" w:themeColor="text1"/>
          <w:sz w:val="24"/>
          <w:szCs w:val="24"/>
        </w:rPr>
      </w:pPr>
    </w:p>
    <w:p w14:paraId="05D46F1F" w14:textId="57F97CC0" w:rsidR="00C37957" w:rsidRDefault="00C37957" w:rsidP="00D20741">
      <w:pPr>
        <w:rPr>
          <w:rFonts w:eastAsia="Arial Narrow" w:cs="Arial"/>
          <w:color w:val="000000" w:themeColor="text1"/>
          <w:sz w:val="24"/>
          <w:szCs w:val="24"/>
        </w:rPr>
      </w:pPr>
    </w:p>
    <w:p w14:paraId="1933AF30" w14:textId="56A91F5C" w:rsidR="00C37957" w:rsidRDefault="00C37957" w:rsidP="00D20741">
      <w:pPr>
        <w:rPr>
          <w:rFonts w:eastAsia="Arial Narrow" w:cs="Arial"/>
          <w:color w:val="000000" w:themeColor="text1"/>
          <w:sz w:val="24"/>
          <w:szCs w:val="24"/>
        </w:rPr>
      </w:pPr>
    </w:p>
    <w:p w14:paraId="3124FE04" w14:textId="584FCBF7" w:rsidR="00C37957" w:rsidRDefault="00C37957" w:rsidP="00D20741">
      <w:pPr>
        <w:rPr>
          <w:rFonts w:eastAsia="Arial Narrow" w:cs="Arial"/>
          <w:color w:val="000000" w:themeColor="text1"/>
          <w:sz w:val="24"/>
          <w:szCs w:val="24"/>
        </w:rPr>
      </w:pPr>
    </w:p>
    <w:p w14:paraId="0850B6BA" w14:textId="07AB75E4" w:rsidR="00C37957" w:rsidRDefault="00C37957" w:rsidP="00D20741">
      <w:pPr>
        <w:rPr>
          <w:rFonts w:eastAsia="Arial Narrow" w:cs="Arial"/>
          <w:color w:val="000000" w:themeColor="text1"/>
          <w:sz w:val="24"/>
          <w:szCs w:val="24"/>
        </w:rPr>
      </w:pPr>
    </w:p>
    <w:p w14:paraId="57D65C75" w14:textId="69B4A8BD" w:rsidR="00C37957" w:rsidRDefault="00C37957" w:rsidP="00D20741">
      <w:pPr>
        <w:rPr>
          <w:rFonts w:eastAsia="Arial Narrow" w:cs="Arial"/>
          <w:color w:val="000000" w:themeColor="text1"/>
          <w:sz w:val="24"/>
          <w:szCs w:val="24"/>
        </w:rPr>
      </w:pPr>
    </w:p>
    <w:p w14:paraId="52BA558B" w14:textId="7C699A58" w:rsidR="00C37957" w:rsidRDefault="00C37957" w:rsidP="00D20741">
      <w:pPr>
        <w:rPr>
          <w:rFonts w:eastAsia="Arial Narrow" w:cs="Arial"/>
          <w:color w:val="000000" w:themeColor="text1"/>
          <w:sz w:val="24"/>
          <w:szCs w:val="24"/>
        </w:rPr>
      </w:pPr>
    </w:p>
    <w:p w14:paraId="7A53204B" w14:textId="7B5302D3" w:rsidR="00C37957" w:rsidRDefault="00C37957" w:rsidP="00D20741">
      <w:pPr>
        <w:rPr>
          <w:rFonts w:eastAsia="Arial Narrow" w:cs="Arial"/>
          <w:color w:val="000000" w:themeColor="text1"/>
          <w:sz w:val="24"/>
          <w:szCs w:val="24"/>
        </w:rPr>
      </w:pPr>
    </w:p>
    <w:p w14:paraId="3AA04D51" w14:textId="4F870FF3" w:rsidR="00C37957" w:rsidRDefault="00C37957" w:rsidP="00D20741">
      <w:pPr>
        <w:rPr>
          <w:rFonts w:eastAsia="Arial Narrow" w:cs="Arial"/>
          <w:color w:val="000000" w:themeColor="text1"/>
          <w:sz w:val="24"/>
          <w:szCs w:val="24"/>
        </w:rPr>
      </w:pPr>
    </w:p>
    <w:p w14:paraId="0B7BAEBA" w14:textId="093858A3" w:rsidR="00C37957" w:rsidRDefault="00C37957" w:rsidP="00D20741">
      <w:pPr>
        <w:rPr>
          <w:rFonts w:eastAsia="Arial Narrow" w:cs="Arial"/>
          <w:color w:val="000000" w:themeColor="text1"/>
          <w:sz w:val="24"/>
          <w:szCs w:val="24"/>
        </w:rPr>
      </w:pPr>
    </w:p>
    <w:p w14:paraId="51AD0A74" w14:textId="08DF1017" w:rsidR="00C37957" w:rsidRDefault="00C37957" w:rsidP="00D20741">
      <w:pPr>
        <w:rPr>
          <w:rFonts w:eastAsia="Arial Narrow" w:cs="Arial"/>
          <w:color w:val="000000" w:themeColor="text1"/>
          <w:sz w:val="24"/>
          <w:szCs w:val="24"/>
        </w:rPr>
      </w:pPr>
    </w:p>
    <w:p w14:paraId="7078F6E1" w14:textId="77777777" w:rsidR="00C37957" w:rsidRPr="002C2C4F" w:rsidRDefault="00C37957" w:rsidP="00D20741">
      <w:pPr>
        <w:rPr>
          <w:rFonts w:eastAsia="Arial Narrow" w:cs="Arial"/>
          <w:color w:val="000000" w:themeColor="text1"/>
          <w:sz w:val="24"/>
          <w:szCs w:val="24"/>
        </w:rPr>
      </w:pPr>
    </w:p>
    <w:p w14:paraId="0E04B8D0" w14:textId="277B7511" w:rsidR="00D20741" w:rsidRPr="002C2C4F" w:rsidRDefault="00C37957" w:rsidP="00C37957">
      <w:pPr>
        <w:jc w:val="center"/>
        <w:rPr>
          <w:rFonts w:eastAsia="Arial Narrow" w:cs="Arial"/>
          <w:color w:val="000000" w:themeColor="text1"/>
          <w:sz w:val="24"/>
          <w:szCs w:val="24"/>
        </w:rPr>
      </w:pPr>
      <w:r>
        <w:rPr>
          <w:rFonts w:eastAsia="Arial Narrow" w:cs="Arial"/>
          <w:color w:val="000000" w:themeColor="text1"/>
          <w:sz w:val="24"/>
          <w:szCs w:val="24"/>
          <w:lang w:val="sr-Cyrl-RS"/>
        </w:rPr>
        <w:t>ОБРАЗАЦ СТРУКТУРЕ ЦЕНЕ</w:t>
      </w:r>
    </w:p>
    <w:p w14:paraId="6632C739" w14:textId="77777777" w:rsidR="00D20741" w:rsidRDefault="00D20741" w:rsidP="00D20741">
      <w:pPr>
        <w:rPr>
          <w:rFonts w:eastAsia="Arial Narrow" w:cs="Arial"/>
          <w:color w:val="000000" w:themeColor="text1"/>
          <w:sz w:val="24"/>
          <w:szCs w:val="24"/>
        </w:rPr>
      </w:pPr>
    </w:p>
    <w:p w14:paraId="4511B05F" w14:textId="040054FF" w:rsidR="00E9180C" w:rsidRPr="00BF53DF" w:rsidRDefault="00B67C55" w:rsidP="00D20741">
      <w:pPr>
        <w:rPr>
          <w:rFonts w:eastAsia="Arial Narrow" w:cs="Arial"/>
          <w:color w:val="000000" w:themeColor="text1"/>
          <w:sz w:val="24"/>
          <w:szCs w:val="24"/>
          <w:lang w:val="sr-Latn-RS"/>
        </w:rPr>
      </w:pPr>
      <w:r>
        <w:rPr>
          <w:rFonts w:eastAsia="Arial Narrow" w:cs="Arial"/>
          <w:color w:val="000000" w:themeColor="text1"/>
          <w:sz w:val="24"/>
          <w:szCs w:val="24"/>
          <w:lang w:val="sr-Cyrl-RS"/>
        </w:rPr>
        <w:t>ПАРТИЈА 5.</w:t>
      </w:r>
      <w:r w:rsidR="00C37957">
        <w:rPr>
          <w:rFonts w:eastAsia="Arial Narrow" w:cs="Arial"/>
          <w:color w:val="000000" w:themeColor="text1"/>
          <w:sz w:val="24"/>
          <w:szCs w:val="24"/>
          <w:lang w:val="sr-Cyrl-RS"/>
        </w:rPr>
        <w:t>-Телекомуникациона опрема</w:t>
      </w:r>
    </w:p>
    <w:p w14:paraId="10242EDD" w14:textId="40FF9171" w:rsidR="002C5E1A" w:rsidRPr="00B67C55" w:rsidRDefault="002C5E1A" w:rsidP="002C5E1A">
      <w:pPr>
        <w:jc w:val="center"/>
        <w:rPr>
          <w:rFonts w:eastAsia="Arial Narrow" w:cs="Arial"/>
          <w:color w:val="000000" w:themeColor="text1"/>
          <w:sz w:val="24"/>
          <w:szCs w:val="24"/>
          <w:lang w:val="sr-Cyrl-RS"/>
        </w:rPr>
      </w:pPr>
    </w:p>
    <w:p w14:paraId="52A7FE1C" w14:textId="77777777" w:rsidR="00E9180C" w:rsidRDefault="00E9180C" w:rsidP="00D20741">
      <w:pPr>
        <w:rPr>
          <w:rFonts w:eastAsia="Arial Narrow" w:cs="Arial"/>
          <w:color w:val="000000" w:themeColor="text1"/>
          <w:sz w:val="24"/>
          <w:szCs w:val="24"/>
        </w:rPr>
      </w:pPr>
    </w:p>
    <w:p w14:paraId="11CC4A99" w14:textId="77777777" w:rsidR="00E9180C" w:rsidRDefault="00E9180C" w:rsidP="00D20741">
      <w:pPr>
        <w:rPr>
          <w:rFonts w:eastAsia="Arial Narrow" w:cs="Arial"/>
          <w:color w:val="000000" w:themeColor="text1"/>
          <w:sz w:val="24"/>
          <w:szCs w:val="24"/>
        </w:rPr>
      </w:pPr>
    </w:p>
    <w:tbl>
      <w:tblPr>
        <w:tblW w:w="15662" w:type="dxa"/>
        <w:tblInd w:w="-732" w:type="dxa"/>
        <w:tblLayout w:type="fixed"/>
        <w:tblCellMar>
          <w:left w:w="30" w:type="dxa"/>
          <w:right w:w="30" w:type="dxa"/>
        </w:tblCellMar>
        <w:tblLook w:val="0000" w:firstRow="0" w:lastRow="0" w:firstColumn="0" w:lastColumn="0" w:noHBand="0" w:noVBand="0"/>
      </w:tblPr>
      <w:tblGrid>
        <w:gridCol w:w="998"/>
        <w:gridCol w:w="5559"/>
        <w:gridCol w:w="1821"/>
        <w:gridCol w:w="1821"/>
        <w:gridCol w:w="1821"/>
        <w:gridCol w:w="1821"/>
        <w:gridCol w:w="1821"/>
      </w:tblGrid>
      <w:tr w:rsidR="00B67C55" w:rsidRPr="00B67C55" w14:paraId="4E10354E" w14:textId="49B54083" w:rsidTr="00B67C55">
        <w:trPr>
          <w:trHeight w:val="319"/>
        </w:trPr>
        <w:tc>
          <w:tcPr>
            <w:tcW w:w="998" w:type="dxa"/>
            <w:tcBorders>
              <w:top w:val="single" w:sz="18" w:space="0" w:color="auto"/>
              <w:left w:val="single" w:sz="18" w:space="0" w:color="auto"/>
              <w:bottom w:val="single" w:sz="6" w:space="0" w:color="auto"/>
              <w:right w:val="single" w:sz="6" w:space="0" w:color="auto"/>
            </w:tcBorders>
          </w:tcPr>
          <w:p w14:paraId="45794695" w14:textId="77777777" w:rsidR="00B67C55" w:rsidRPr="00B67C55" w:rsidRDefault="00B67C55" w:rsidP="004C0AD4">
            <w:pPr>
              <w:autoSpaceDE w:val="0"/>
              <w:autoSpaceDN w:val="0"/>
              <w:adjustRightInd w:val="0"/>
              <w:jc w:val="right"/>
              <w:rPr>
                <w:rFonts w:cs="Arial"/>
                <w:color w:val="000000"/>
              </w:rPr>
            </w:pPr>
          </w:p>
        </w:tc>
        <w:tc>
          <w:tcPr>
            <w:tcW w:w="5559" w:type="dxa"/>
            <w:tcBorders>
              <w:top w:val="single" w:sz="18" w:space="0" w:color="auto"/>
              <w:left w:val="single" w:sz="6" w:space="0" w:color="auto"/>
              <w:bottom w:val="single" w:sz="6" w:space="0" w:color="auto"/>
              <w:right w:val="single" w:sz="6" w:space="0" w:color="auto"/>
            </w:tcBorders>
          </w:tcPr>
          <w:p w14:paraId="5895ABED" w14:textId="77777777" w:rsidR="00B67C55" w:rsidRPr="00B67C55" w:rsidRDefault="00B67C55" w:rsidP="004C0AD4">
            <w:pPr>
              <w:autoSpaceDE w:val="0"/>
              <w:autoSpaceDN w:val="0"/>
              <w:adjustRightInd w:val="0"/>
              <w:jc w:val="center"/>
              <w:rPr>
                <w:rFonts w:cs="Arial"/>
                <w:color w:val="000000"/>
              </w:rPr>
            </w:pPr>
            <w:r w:rsidRPr="00B67C55">
              <w:rPr>
                <w:rFonts w:cs="Arial"/>
                <w:color w:val="000000"/>
              </w:rPr>
              <w:t>Назив артикла</w:t>
            </w:r>
          </w:p>
        </w:tc>
        <w:tc>
          <w:tcPr>
            <w:tcW w:w="1821" w:type="dxa"/>
            <w:tcBorders>
              <w:top w:val="single" w:sz="18" w:space="0" w:color="auto"/>
              <w:left w:val="single" w:sz="6" w:space="0" w:color="auto"/>
              <w:bottom w:val="single" w:sz="6" w:space="0" w:color="auto"/>
              <w:right w:val="single" w:sz="18" w:space="0" w:color="auto"/>
            </w:tcBorders>
          </w:tcPr>
          <w:p w14:paraId="00F18F39" w14:textId="77777777" w:rsidR="00B67C55" w:rsidRPr="00B67C55" w:rsidRDefault="00B67C55" w:rsidP="00B67C55">
            <w:pPr>
              <w:autoSpaceDE w:val="0"/>
              <w:autoSpaceDN w:val="0"/>
              <w:adjustRightInd w:val="0"/>
              <w:jc w:val="center"/>
              <w:rPr>
                <w:rFonts w:cs="Arial"/>
                <w:color w:val="000000"/>
              </w:rPr>
            </w:pPr>
            <w:r w:rsidRPr="00B67C55">
              <w:rPr>
                <w:rFonts w:cs="Arial"/>
                <w:color w:val="000000"/>
              </w:rPr>
              <w:t>Количина</w:t>
            </w:r>
          </w:p>
        </w:tc>
        <w:tc>
          <w:tcPr>
            <w:tcW w:w="1821" w:type="dxa"/>
            <w:tcBorders>
              <w:top w:val="single" w:sz="18" w:space="0" w:color="auto"/>
              <w:left w:val="single" w:sz="6" w:space="0" w:color="auto"/>
              <w:bottom w:val="single" w:sz="6" w:space="0" w:color="auto"/>
              <w:right w:val="single" w:sz="18" w:space="0" w:color="auto"/>
            </w:tcBorders>
          </w:tcPr>
          <w:p w14:paraId="156BE8FF" w14:textId="0211D214" w:rsidR="00B67C55" w:rsidRPr="00B67C55" w:rsidRDefault="00B67C55" w:rsidP="00B67C55">
            <w:pPr>
              <w:autoSpaceDE w:val="0"/>
              <w:autoSpaceDN w:val="0"/>
              <w:adjustRightInd w:val="0"/>
              <w:jc w:val="center"/>
              <w:rPr>
                <w:rFonts w:cs="Arial"/>
                <w:color w:val="000000"/>
                <w:lang w:val="sr-Cyrl-RS"/>
              </w:rPr>
            </w:pPr>
            <w:r w:rsidRPr="00B67C55">
              <w:rPr>
                <w:rFonts w:cs="Arial"/>
                <w:color w:val="000000"/>
                <w:lang w:val="sr-Cyrl-RS"/>
              </w:rPr>
              <w:t>Јединична цена</w:t>
            </w:r>
            <w:r w:rsidR="00565D31">
              <w:rPr>
                <w:rFonts w:cs="Arial"/>
                <w:color w:val="000000"/>
                <w:lang w:val="sr-Cyrl-RS"/>
              </w:rPr>
              <w:t xml:space="preserve"> у динарима</w:t>
            </w:r>
            <w:r w:rsidRPr="00B67C55">
              <w:rPr>
                <w:rFonts w:cs="Arial"/>
                <w:color w:val="000000"/>
                <w:lang w:val="sr-Cyrl-RS"/>
              </w:rPr>
              <w:t xml:space="preserve"> без ПДВ</w:t>
            </w:r>
          </w:p>
        </w:tc>
        <w:tc>
          <w:tcPr>
            <w:tcW w:w="1821" w:type="dxa"/>
            <w:tcBorders>
              <w:top w:val="single" w:sz="18" w:space="0" w:color="auto"/>
              <w:left w:val="single" w:sz="6" w:space="0" w:color="auto"/>
              <w:bottom w:val="single" w:sz="6" w:space="0" w:color="auto"/>
              <w:right w:val="single" w:sz="18" w:space="0" w:color="auto"/>
            </w:tcBorders>
          </w:tcPr>
          <w:p w14:paraId="36EAA0D0" w14:textId="2AED5D40" w:rsidR="00B67C55" w:rsidRPr="00B67C55" w:rsidRDefault="00B67C55" w:rsidP="00B67C55">
            <w:pPr>
              <w:autoSpaceDE w:val="0"/>
              <w:autoSpaceDN w:val="0"/>
              <w:adjustRightInd w:val="0"/>
              <w:jc w:val="center"/>
              <w:rPr>
                <w:rFonts w:cs="Arial"/>
                <w:color w:val="000000"/>
                <w:lang w:val="sr-Cyrl-RS"/>
              </w:rPr>
            </w:pPr>
            <w:r w:rsidRPr="00B67C55">
              <w:rPr>
                <w:rFonts w:cs="Arial"/>
                <w:color w:val="000000"/>
                <w:lang w:val="sr-Cyrl-RS"/>
              </w:rPr>
              <w:t>Укупна цена</w:t>
            </w:r>
            <w:r w:rsidR="00565D31">
              <w:rPr>
                <w:rFonts w:cs="Arial"/>
                <w:color w:val="000000"/>
                <w:lang w:val="sr-Cyrl-RS"/>
              </w:rPr>
              <w:t xml:space="preserve"> у динарима</w:t>
            </w:r>
            <w:r w:rsidRPr="00B67C55">
              <w:rPr>
                <w:rFonts w:cs="Arial"/>
                <w:color w:val="000000"/>
                <w:lang w:val="sr-Cyrl-RS"/>
              </w:rPr>
              <w:t xml:space="preserve"> без ПДВ</w:t>
            </w:r>
          </w:p>
        </w:tc>
        <w:tc>
          <w:tcPr>
            <w:tcW w:w="1821" w:type="dxa"/>
            <w:tcBorders>
              <w:top w:val="single" w:sz="18" w:space="0" w:color="auto"/>
              <w:left w:val="single" w:sz="6" w:space="0" w:color="auto"/>
              <w:bottom w:val="single" w:sz="6" w:space="0" w:color="auto"/>
              <w:right w:val="single" w:sz="18" w:space="0" w:color="auto"/>
            </w:tcBorders>
          </w:tcPr>
          <w:p w14:paraId="2B853B23" w14:textId="6FE04ED3" w:rsidR="00B67C55" w:rsidRPr="00B67C55" w:rsidRDefault="00B67C55" w:rsidP="00B67C55">
            <w:pPr>
              <w:autoSpaceDE w:val="0"/>
              <w:autoSpaceDN w:val="0"/>
              <w:adjustRightInd w:val="0"/>
              <w:jc w:val="center"/>
              <w:rPr>
                <w:rFonts w:cs="Arial"/>
                <w:color w:val="000000"/>
                <w:lang w:val="sr-Cyrl-RS"/>
              </w:rPr>
            </w:pPr>
            <w:r w:rsidRPr="00B67C55">
              <w:rPr>
                <w:rFonts w:cs="Arial"/>
                <w:color w:val="000000"/>
                <w:lang w:val="sr-Cyrl-RS"/>
              </w:rPr>
              <w:t>Износ ПДВ</w:t>
            </w:r>
          </w:p>
        </w:tc>
        <w:tc>
          <w:tcPr>
            <w:tcW w:w="1821" w:type="dxa"/>
            <w:tcBorders>
              <w:top w:val="single" w:sz="18" w:space="0" w:color="auto"/>
              <w:left w:val="single" w:sz="6" w:space="0" w:color="auto"/>
              <w:bottom w:val="single" w:sz="6" w:space="0" w:color="auto"/>
              <w:right w:val="single" w:sz="18" w:space="0" w:color="auto"/>
            </w:tcBorders>
          </w:tcPr>
          <w:p w14:paraId="4978B596" w14:textId="107E4BD8" w:rsidR="00B67C55" w:rsidRPr="00B67C55" w:rsidRDefault="00B67C55" w:rsidP="00B67C55">
            <w:pPr>
              <w:autoSpaceDE w:val="0"/>
              <w:autoSpaceDN w:val="0"/>
              <w:adjustRightInd w:val="0"/>
              <w:jc w:val="center"/>
              <w:rPr>
                <w:rFonts w:cs="Arial"/>
                <w:color w:val="000000"/>
                <w:lang w:val="sr-Cyrl-RS"/>
              </w:rPr>
            </w:pPr>
            <w:r w:rsidRPr="00B67C55">
              <w:rPr>
                <w:rFonts w:cs="Arial"/>
                <w:color w:val="000000"/>
                <w:lang w:val="sr-Cyrl-RS"/>
              </w:rPr>
              <w:t>Укупна цена</w:t>
            </w:r>
            <w:r w:rsidR="00565D31">
              <w:rPr>
                <w:rFonts w:cs="Arial"/>
                <w:color w:val="000000"/>
                <w:lang w:val="sr-Cyrl-RS"/>
              </w:rPr>
              <w:t xml:space="preserve"> у динарима</w:t>
            </w:r>
            <w:r w:rsidRPr="00B67C55">
              <w:rPr>
                <w:rFonts w:cs="Arial"/>
                <w:color w:val="000000"/>
                <w:lang w:val="sr-Cyrl-RS"/>
              </w:rPr>
              <w:t xml:space="preserve"> са ПДВ</w:t>
            </w:r>
          </w:p>
        </w:tc>
      </w:tr>
      <w:tr w:rsidR="00B67C55" w:rsidRPr="00B67C55" w14:paraId="5959EDA2" w14:textId="36DB06B9" w:rsidTr="00B67C55">
        <w:trPr>
          <w:trHeight w:val="290"/>
        </w:trPr>
        <w:tc>
          <w:tcPr>
            <w:tcW w:w="998" w:type="dxa"/>
            <w:tcBorders>
              <w:top w:val="single" w:sz="6" w:space="0" w:color="auto"/>
              <w:left w:val="single" w:sz="18" w:space="0" w:color="auto"/>
              <w:bottom w:val="single" w:sz="6" w:space="0" w:color="auto"/>
              <w:right w:val="single" w:sz="6" w:space="0" w:color="auto"/>
            </w:tcBorders>
          </w:tcPr>
          <w:p w14:paraId="5ED9C2A2" w14:textId="77777777" w:rsidR="00B67C55" w:rsidRPr="00B67C55" w:rsidRDefault="00B67C55" w:rsidP="004C0AD4">
            <w:pPr>
              <w:autoSpaceDE w:val="0"/>
              <w:autoSpaceDN w:val="0"/>
              <w:adjustRightInd w:val="0"/>
              <w:jc w:val="center"/>
              <w:rPr>
                <w:rFonts w:cs="Arial"/>
                <w:color w:val="000000"/>
              </w:rPr>
            </w:pPr>
            <w:r w:rsidRPr="00B67C55">
              <w:rPr>
                <w:rFonts w:cs="Arial"/>
                <w:color w:val="000000"/>
              </w:rPr>
              <w:t>1</w:t>
            </w:r>
          </w:p>
        </w:tc>
        <w:tc>
          <w:tcPr>
            <w:tcW w:w="5559" w:type="dxa"/>
            <w:tcBorders>
              <w:top w:val="single" w:sz="12" w:space="0" w:color="auto"/>
              <w:left w:val="single" w:sz="6" w:space="0" w:color="auto"/>
              <w:bottom w:val="single" w:sz="6" w:space="0" w:color="auto"/>
              <w:right w:val="single" w:sz="6" w:space="0" w:color="auto"/>
            </w:tcBorders>
          </w:tcPr>
          <w:p w14:paraId="630CA93A" w14:textId="77777777" w:rsidR="00B67C55" w:rsidRPr="00B67C55" w:rsidRDefault="00B67C55" w:rsidP="004C0AD4">
            <w:pPr>
              <w:autoSpaceDE w:val="0"/>
              <w:autoSpaceDN w:val="0"/>
              <w:adjustRightInd w:val="0"/>
              <w:rPr>
                <w:rFonts w:cs="Arial"/>
                <w:color w:val="000000"/>
              </w:rPr>
            </w:pPr>
            <w:r w:rsidRPr="00B67C55">
              <w:rPr>
                <w:rFonts w:cs="Arial"/>
                <w:color w:val="000000"/>
              </w:rPr>
              <w:t>Свич тип1</w:t>
            </w:r>
          </w:p>
        </w:tc>
        <w:tc>
          <w:tcPr>
            <w:tcW w:w="1821" w:type="dxa"/>
            <w:tcBorders>
              <w:top w:val="single" w:sz="6" w:space="0" w:color="auto"/>
              <w:left w:val="single" w:sz="6" w:space="0" w:color="auto"/>
              <w:bottom w:val="single" w:sz="6" w:space="0" w:color="auto"/>
              <w:right w:val="single" w:sz="18" w:space="0" w:color="auto"/>
            </w:tcBorders>
          </w:tcPr>
          <w:p w14:paraId="77C4F0E1" w14:textId="77777777" w:rsidR="00B67C55" w:rsidRPr="00B67C55" w:rsidRDefault="00B67C55" w:rsidP="00B67C55">
            <w:pPr>
              <w:autoSpaceDE w:val="0"/>
              <w:autoSpaceDN w:val="0"/>
              <w:adjustRightInd w:val="0"/>
              <w:jc w:val="center"/>
              <w:rPr>
                <w:rFonts w:cs="Arial"/>
                <w:color w:val="000000"/>
              </w:rPr>
            </w:pPr>
            <w:r w:rsidRPr="00B67C55">
              <w:rPr>
                <w:rFonts w:cs="Arial"/>
                <w:color w:val="000000"/>
              </w:rPr>
              <w:t>2</w:t>
            </w:r>
          </w:p>
        </w:tc>
        <w:tc>
          <w:tcPr>
            <w:tcW w:w="1821" w:type="dxa"/>
            <w:tcBorders>
              <w:top w:val="single" w:sz="6" w:space="0" w:color="auto"/>
              <w:left w:val="single" w:sz="6" w:space="0" w:color="auto"/>
              <w:bottom w:val="single" w:sz="6" w:space="0" w:color="auto"/>
              <w:right w:val="single" w:sz="18" w:space="0" w:color="auto"/>
            </w:tcBorders>
          </w:tcPr>
          <w:p w14:paraId="20922598" w14:textId="77777777" w:rsidR="00B67C55" w:rsidRPr="00B67C55" w:rsidRDefault="00B67C55" w:rsidP="00B67C55">
            <w:pPr>
              <w:autoSpaceDE w:val="0"/>
              <w:autoSpaceDN w:val="0"/>
              <w:adjustRightInd w:val="0"/>
              <w:jc w:val="center"/>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357B1CC5" w14:textId="77777777" w:rsidR="00B67C55" w:rsidRPr="00B67C55" w:rsidRDefault="00B67C55" w:rsidP="004C0AD4">
            <w:pPr>
              <w:autoSpaceDE w:val="0"/>
              <w:autoSpaceDN w:val="0"/>
              <w:adjustRightInd w:val="0"/>
              <w:jc w:val="right"/>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2D0D68A8" w14:textId="77777777" w:rsidR="00B67C55" w:rsidRPr="00B67C55" w:rsidRDefault="00B67C55" w:rsidP="004C0AD4">
            <w:pPr>
              <w:autoSpaceDE w:val="0"/>
              <w:autoSpaceDN w:val="0"/>
              <w:adjustRightInd w:val="0"/>
              <w:jc w:val="right"/>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0B9DA8C6" w14:textId="77777777" w:rsidR="00B67C55" w:rsidRPr="00B67C55" w:rsidRDefault="00B67C55" w:rsidP="004C0AD4">
            <w:pPr>
              <w:autoSpaceDE w:val="0"/>
              <w:autoSpaceDN w:val="0"/>
              <w:adjustRightInd w:val="0"/>
              <w:jc w:val="right"/>
              <w:rPr>
                <w:rFonts w:cs="Arial"/>
                <w:color w:val="000000"/>
              </w:rPr>
            </w:pPr>
          </w:p>
        </w:tc>
      </w:tr>
      <w:tr w:rsidR="00B67C55" w:rsidRPr="00B67C55" w14:paraId="48B8E1B3" w14:textId="3A6064EF" w:rsidTr="00B67C55">
        <w:trPr>
          <w:trHeight w:val="290"/>
        </w:trPr>
        <w:tc>
          <w:tcPr>
            <w:tcW w:w="998" w:type="dxa"/>
            <w:tcBorders>
              <w:top w:val="single" w:sz="6" w:space="0" w:color="auto"/>
              <w:left w:val="single" w:sz="18" w:space="0" w:color="auto"/>
              <w:bottom w:val="single" w:sz="6" w:space="0" w:color="auto"/>
              <w:right w:val="single" w:sz="6" w:space="0" w:color="auto"/>
            </w:tcBorders>
          </w:tcPr>
          <w:p w14:paraId="69FE5077" w14:textId="77777777" w:rsidR="00B67C55" w:rsidRPr="00B67C55" w:rsidRDefault="00B67C55" w:rsidP="004C0AD4">
            <w:pPr>
              <w:autoSpaceDE w:val="0"/>
              <w:autoSpaceDN w:val="0"/>
              <w:adjustRightInd w:val="0"/>
              <w:jc w:val="center"/>
              <w:rPr>
                <w:rFonts w:cs="Arial"/>
                <w:color w:val="000000"/>
              </w:rPr>
            </w:pPr>
            <w:r w:rsidRPr="00B67C55">
              <w:rPr>
                <w:rFonts w:cs="Arial"/>
                <w:color w:val="000000"/>
              </w:rPr>
              <w:t>2</w:t>
            </w:r>
          </w:p>
        </w:tc>
        <w:tc>
          <w:tcPr>
            <w:tcW w:w="5559" w:type="dxa"/>
            <w:tcBorders>
              <w:top w:val="single" w:sz="6" w:space="0" w:color="auto"/>
              <w:left w:val="single" w:sz="6" w:space="0" w:color="auto"/>
              <w:bottom w:val="single" w:sz="6" w:space="0" w:color="auto"/>
              <w:right w:val="single" w:sz="6" w:space="0" w:color="auto"/>
            </w:tcBorders>
          </w:tcPr>
          <w:p w14:paraId="5C61E5A8" w14:textId="77777777" w:rsidR="00B67C55" w:rsidRPr="00B67C55" w:rsidRDefault="00B67C55" w:rsidP="004C0AD4">
            <w:pPr>
              <w:autoSpaceDE w:val="0"/>
              <w:autoSpaceDN w:val="0"/>
              <w:adjustRightInd w:val="0"/>
              <w:rPr>
                <w:rFonts w:cs="Arial"/>
                <w:color w:val="000000"/>
              </w:rPr>
            </w:pPr>
            <w:r w:rsidRPr="00B67C55">
              <w:rPr>
                <w:rFonts w:cs="Arial"/>
                <w:color w:val="000000"/>
              </w:rPr>
              <w:t>Рутер тип1</w:t>
            </w:r>
          </w:p>
        </w:tc>
        <w:tc>
          <w:tcPr>
            <w:tcW w:w="1821" w:type="dxa"/>
            <w:tcBorders>
              <w:top w:val="single" w:sz="6" w:space="0" w:color="auto"/>
              <w:left w:val="single" w:sz="6" w:space="0" w:color="auto"/>
              <w:bottom w:val="single" w:sz="6" w:space="0" w:color="auto"/>
              <w:right w:val="single" w:sz="18" w:space="0" w:color="auto"/>
            </w:tcBorders>
          </w:tcPr>
          <w:p w14:paraId="32B4449C" w14:textId="77777777" w:rsidR="00B67C55" w:rsidRPr="00B67C55" w:rsidRDefault="00B67C55" w:rsidP="00B67C55">
            <w:pPr>
              <w:autoSpaceDE w:val="0"/>
              <w:autoSpaceDN w:val="0"/>
              <w:adjustRightInd w:val="0"/>
              <w:jc w:val="center"/>
              <w:rPr>
                <w:rFonts w:cs="Arial"/>
                <w:color w:val="000000"/>
              </w:rPr>
            </w:pPr>
            <w:r w:rsidRPr="00B67C55">
              <w:rPr>
                <w:rFonts w:cs="Arial"/>
                <w:color w:val="000000"/>
              </w:rPr>
              <w:t>1</w:t>
            </w:r>
          </w:p>
        </w:tc>
        <w:tc>
          <w:tcPr>
            <w:tcW w:w="1821" w:type="dxa"/>
            <w:tcBorders>
              <w:top w:val="single" w:sz="6" w:space="0" w:color="auto"/>
              <w:left w:val="single" w:sz="6" w:space="0" w:color="auto"/>
              <w:bottom w:val="single" w:sz="6" w:space="0" w:color="auto"/>
              <w:right w:val="single" w:sz="18" w:space="0" w:color="auto"/>
            </w:tcBorders>
          </w:tcPr>
          <w:p w14:paraId="53194514" w14:textId="77777777" w:rsidR="00B67C55" w:rsidRPr="00B67C55" w:rsidRDefault="00B67C55" w:rsidP="00B67C55">
            <w:pPr>
              <w:autoSpaceDE w:val="0"/>
              <w:autoSpaceDN w:val="0"/>
              <w:adjustRightInd w:val="0"/>
              <w:jc w:val="center"/>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05B40BB4" w14:textId="77777777" w:rsidR="00B67C55" w:rsidRPr="00B67C55" w:rsidRDefault="00B67C55" w:rsidP="004C0AD4">
            <w:pPr>
              <w:autoSpaceDE w:val="0"/>
              <w:autoSpaceDN w:val="0"/>
              <w:adjustRightInd w:val="0"/>
              <w:jc w:val="right"/>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78202A7A" w14:textId="77777777" w:rsidR="00B67C55" w:rsidRPr="00B67C55" w:rsidRDefault="00B67C55" w:rsidP="004C0AD4">
            <w:pPr>
              <w:autoSpaceDE w:val="0"/>
              <w:autoSpaceDN w:val="0"/>
              <w:adjustRightInd w:val="0"/>
              <w:jc w:val="right"/>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1F0CF6B9" w14:textId="77777777" w:rsidR="00B67C55" w:rsidRPr="00B67C55" w:rsidRDefault="00B67C55" w:rsidP="004C0AD4">
            <w:pPr>
              <w:autoSpaceDE w:val="0"/>
              <w:autoSpaceDN w:val="0"/>
              <w:adjustRightInd w:val="0"/>
              <w:jc w:val="right"/>
              <w:rPr>
                <w:rFonts w:cs="Arial"/>
                <w:color w:val="000000"/>
              </w:rPr>
            </w:pPr>
          </w:p>
        </w:tc>
      </w:tr>
      <w:tr w:rsidR="00B67C55" w:rsidRPr="00B67C55" w14:paraId="53BBA04A" w14:textId="4F61DF23" w:rsidTr="00B67C55">
        <w:trPr>
          <w:trHeight w:val="290"/>
        </w:trPr>
        <w:tc>
          <w:tcPr>
            <w:tcW w:w="998" w:type="dxa"/>
            <w:tcBorders>
              <w:top w:val="single" w:sz="6" w:space="0" w:color="auto"/>
              <w:left w:val="single" w:sz="18" w:space="0" w:color="auto"/>
              <w:bottom w:val="single" w:sz="6" w:space="0" w:color="auto"/>
              <w:right w:val="single" w:sz="6" w:space="0" w:color="auto"/>
            </w:tcBorders>
          </w:tcPr>
          <w:p w14:paraId="77B75F60" w14:textId="77777777" w:rsidR="00B67C55" w:rsidRPr="00B67C55" w:rsidRDefault="00B67C55" w:rsidP="004C0AD4">
            <w:pPr>
              <w:autoSpaceDE w:val="0"/>
              <w:autoSpaceDN w:val="0"/>
              <w:adjustRightInd w:val="0"/>
              <w:jc w:val="center"/>
              <w:rPr>
                <w:rFonts w:cs="Arial"/>
                <w:color w:val="000000"/>
              </w:rPr>
            </w:pPr>
            <w:r w:rsidRPr="00B67C55">
              <w:rPr>
                <w:rFonts w:cs="Arial"/>
                <w:color w:val="000000"/>
              </w:rPr>
              <w:t>3</w:t>
            </w:r>
          </w:p>
        </w:tc>
        <w:tc>
          <w:tcPr>
            <w:tcW w:w="5559" w:type="dxa"/>
            <w:tcBorders>
              <w:top w:val="single" w:sz="6" w:space="0" w:color="auto"/>
              <w:left w:val="single" w:sz="6" w:space="0" w:color="auto"/>
              <w:bottom w:val="single" w:sz="6" w:space="0" w:color="auto"/>
              <w:right w:val="single" w:sz="6" w:space="0" w:color="auto"/>
            </w:tcBorders>
          </w:tcPr>
          <w:p w14:paraId="50D2CD6D" w14:textId="77777777" w:rsidR="00B67C55" w:rsidRPr="00B67C55" w:rsidRDefault="00B67C55" w:rsidP="004C0AD4">
            <w:pPr>
              <w:autoSpaceDE w:val="0"/>
              <w:autoSpaceDN w:val="0"/>
              <w:adjustRightInd w:val="0"/>
              <w:rPr>
                <w:rFonts w:cs="Arial"/>
                <w:color w:val="000000"/>
              </w:rPr>
            </w:pPr>
            <w:r w:rsidRPr="00B67C55">
              <w:rPr>
                <w:rFonts w:cs="Arial"/>
                <w:color w:val="000000"/>
              </w:rPr>
              <w:t>Свич тип 12</w:t>
            </w:r>
          </w:p>
        </w:tc>
        <w:tc>
          <w:tcPr>
            <w:tcW w:w="1821" w:type="dxa"/>
            <w:tcBorders>
              <w:top w:val="single" w:sz="6" w:space="0" w:color="auto"/>
              <w:left w:val="single" w:sz="6" w:space="0" w:color="auto"/>
              <w:bottom w:val="single" w:sz="6" w:space="0" w:color="auto"/>
              <w:right w:val="single" w:sz="18" w:space="0" w:color="auto"/>
            </w:tcBorders>
          </w:tcPr>
          <w:p w14:paraId="421FA9A3" w14:textId="77777777" w:rsidR="00B67C55" w:rsidRPr="00B67C55" w:rsidRDefault="00B67C55" w:rsidP="00B67C55">
            <w:pPr>
              <w:autoSpaceDE w:val="0"/>
              <w:autoSpaceDN w:val="0"/>
              <w:adjustRightInd w:val="0"/>
              <w:jc w:val="center"/>
              <w:rPr>
                <w:rFonts w:cs="Arial"/>
                <w:color w:val="000000"/>
              </w:rPr>
            </w:pPr>
            <w:r w:rsidRPr="00B67C55">
              <w:rPr>
                <w:rFonts w:cs="Arial"/>
                <w:color w:val="000000"/>
              </w:rPr>
              <w:t>3</w:t>
            </w:r>
          </w:p>
        </w:tc>
        <w:tc>
          <w:tcPr>
            <w:tcW w:w="1821" w:type="dxa"/>
            <w:tcBorders>
              <w:top w:val="single" w:sz="6" w:space="0" w:color="auto"/>
              <w:left w:val="single" w:sz="6" w:space="0" w:color="auto"/>
              <w:bottom w:val="single" w:sz="6" w:space="0" w:color="auto"/>
              <w:right w:val="single" w:sz="18" w:space="0" w:color="auto"/>
            </w:tcBorders>
          </w:tcPr>
          <w:p w14:paraId="2D4F2E48" w14:textId="77777777" w:rsidR="00B67C55" w:rsidRPr="00B67C55" w:rsidRDefault="00B67C55" w:rsidP="00B67C55">
            <w:pPr>
              <w:autoSpaceDE w:val="0"/>
              <w:autoSpaceDN w:val="0"/>
              <w:adjustRightInd w:val="0"/>
              <w:jc w:val="center"/>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772DFA3B" w14:textId="77777777" w:rsidR="00B67C55" w:rsidRPr="00B67C55" w:rsidRDefault="00B67C55" w:rsidP="004C0AD4">
            <w:pPr>
              <w:autoSpaceDE w:val="0"/>
              <w:autoSpaceDN w:val="0"/>
              <w:adjustRightInd w:val="0"/>
              <w:jc w:val="right"/>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7F0C9876" w14:textId="77777777" w:rsidR="00B67C55" w:rsidRPr="00B67C55" w:rsidRDefault="00B67C55" w:rsidP="004C0AD4">
            <w:pPr>
              <w:autoSpaceDE w:val="0"/>
              <w:autoSpaceDN w:val="0"/>
              <w:adjustRightInd w:val="0"/>
              <w:jc w:val="right"/>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78BA29F0" w14:textId="77777777" w:rsidR="00B67C55" w:rsidRPr="00B67C55" w:rsidRDefault="00B67C55" w:rsidP="004C0AD4">
            <w:pPr>
              <w:autoSpaceDE w:val="0"/>
              <w:autoSpaceDN w:val="0"/>
              <w:adjustRightInd w:val="0"/>
              <w:jc w:val="right"/>
              <w:rPr>
                <w:rFonts w:cs="Arial"/>
                <w:color w:val="000000"/>
              </w:rPr>
            </w:pPr>
          </w:p>
        </w:tc>
      </w:tr>
      <w:tr w:rsidR="00B67C55" w:rsidRPr="00B67C55" w14:paraId="46E15332" w14:textId="18E7CF6E" w:rsidTr="00B67C55">
        <w:trPr>
          <w:trHeight w:val="290"/>
        </w:trPr>
        <w:tc>
          <w:tcPr>
            <w:tcW w:w="998" w:type="dxa"/>
            <w:tcBorders>
              <w:top w:val="single" w:sz="6" w:space="0" w:color="auto"/>
              <w:left w:val="single" w:sz="18" w:space="0" w:color="auto"/>
              <w:bottom w:val="single" w:sz="6" w:space="0" w:color="auto"/>
              <w:right w:val="single" w:sz="6" w:space="0" w:color="auto"/>
            </w:tcBorders>
          </w:tcPr>
          <w:p w14:paraId="60011B0F" w14:textId="77777777" w:rsidR="00B67C55" w:rsidRPr="00B67C55" w:rsidRDefault="00B67C55" w:rsidP="004C0AD4">
            <w:pPr>
              <w:autoSpaceDE w:val="0"/>
              <w:autoSpaceDN w:val="0"/>
              <w:adjustRightInd w:val="0"/>
              <w:jc w:val="center"/>
              <w:rPr>
                <w:rFonts w:cs="Arial"/>
                <w:color w:val="000000"/>
              </w:rPr>
            </w:pPr>
            <w:r w:rsidRPr="00B67C55">
              <w:rPr>
                <w:rFonts w:cs="Arial"/>
                <w:color w:val="000000"/>
              </w:rPr>
              <w:t>4</w:t>
            </w:r>
          </w:p>
        </w:tc>
        <w:tc>
          <w:tcPr>
            <w:tcW w:w="5559" w:type="dxa"/>
            <w:tcBorders>
              <w:top w:val="single" w:sz="6" w:space="0" w:color="auto"/>
              <w:left w:val="single" w:sz="6" w:space="0" w:color="auto"/>
              <w:bottom w:val="single" w:sz="6" w:space="0" w:color="auto"/>
              <w:right w:val="single" w:sz="6" w:space="0" w:color="auto"/>
            </w:tcBorders>
          </w:tcPr>
          <w:p w14:paraId="25780909" w14:textId="77777777" w:rsidR="00B67C55" w:rsidRPr="00B67C55" w:rsidRDefault="00B67C55" w:rsidP="004C0AD4">
            <w:pPr>
              <w:autoSpaceDE w:val="0"/>
              <w:autoSpaceDN w:val="0"/>
              <w:adjustRightInd w:val="0"/>
              <w:rPr>
                <w:rFonts w:cs="Arial"/>
                <w:color w:val="000000"/>
              </w:rPr>
            </w:pPr>
            <w:r w:rsidRPr="00B67C55">
              <w:rPr>
                <w:rFonts w:cs="Arial"/>
                <w:color w:val="000000"/>
              </w:rPr>
              <w:t>Свич тип 15</w:t>
            </w:r>
          </w:p>
        </w:tc>
        <w:tc>
          <w:tcPr>
            <w:tcW w:w="1821" w:type="dxa"/>
            <w:tcBorders>
              <w:top w:val="single" w:sz="6" w:space="0" w:color="auto"/>
              <w:left w:val="single" w:sz="6" w:space="0" w:color="auto"/>
              <w:bottom w:val="single" w:sz="6" w:space="0" w:color="auto"/>
              <w:right w:val="single" w:sz="18" w:space="0" w:color="auto"/>
            </w:tcBorders>
          </w:tcPr>
          <w:p w14:paraId="08FF580B" w14:textId="77777777" w:rsidR="00B67C55" w:rsidRPr="00B67C55" w:rsidRDefault="00B67C55" w:rsidP="00B67C55">
            <w:pPr>
              <w:autoSpaceDE w:val="0"/>
              <w:autoSpaceDN w:val="0"/>
              <w:adjustRightInd w:val="0"/>
              <w:jc w:val="center"/>
              <w:rPr>
                <w:rFonts w:cs="Arial"/>
                <w:color w:val="000000"/>
              </w:rPr>
            </w:pPr>
            <w:r w:rsidRPr="00B67C55">
              <w:rPr>
                <w:rFonts w:cs="Arial"/>
                <w:color w:val="000000"/>
              </w:rPr>
              <w:t>1</w:t>
            </w:r>
          </w:p>
        </w:tc>
        <w:tc>
          <w:tcPr>
            <w:tcW w:w="1821" w:type="dxa"/>
            <w:tcBorders>
              <w:top w:val="single" w:sz="6" w:space="0" w:color="auto"/>
              <w:left w:val="single" w:sz="6" w:space="0" w:color="auto"/>
              <w:bottom w:val="single" w:sz="6" w:space="0" w:color="auto"/>
              <w:right w:val="single" w:sz="18" w:space="0" w:color="auto"/>
            </w:tcBorders>
          </w:tcPr>
          <w:p w14:paraId="4D649118" w14:textId="77777777" w:rsidR="00B67C55" w:rsidRPr="00B67C55" w:rsidRDefault="00B67C55" w:rsidP="00B67C55">
            <w:pPr>
              <w:autoSpaceDE w:val="0"/>
              <w:autoSpaceDN w:val="0"/>
              <w:adjustRightInd w:val="0"/>
              <w:jc w:val="center"/>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3B111F4E" w14:textId="77777777" w:rsidR="00B67C55" w:rsidRPr="00B67C55" w:rsidRDefault="00B67C55" w:rsidP="004C0AD4">
            <w:pPr>
              <w:autoSpaceDE w:val="0"/>
              <w:autoSpaceDN w:val="0"/>
              <w:adjustRightInd w:val="0"/>
              <w:jc w:val="right"/>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755C311D" w14:textId="77777777" w:rsidR="00B67C55" w:rsidRPr="00B67C55" w:rsidRDefault="00B67C55" w:rsidP="004C0AD4">
            <w:pPr>
              <w:autoSpaceDE w:val="0"/>
              <w:autoSpaceDN w:val="0"/>
              <w:adjustRightInd w:val="0"/>
              <w:jc w:val="right"/>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100D7087" w14:textId="77777777" w:rsidR="00B67C55" w:rsidRPr="00B67C55" w:rsidRDefault="00B67C55" w:rsidP="004C0AD4">
            <w:pPr>
              <w:autoSpaceDE w:val="0"/>
              <w:autoSpaceDN w:val="0"/>
              <w:adjustRightInd w:val="0"/>
              <w:jc w:val="right"/>
              <w:rPr>
                <w:rFonts w:cs="Arial"/>
                <w:color w:val="000000"/>
              </w:rPr>
            </w:pPr>
          </w:p>
        </w:tc>
      </w:tr>
      <w:tr w:rsidR="00B67C55" w:rsidRPr="00B67C55" w14:paraId="0222DAF9" w14:textId="6EA29C0B" w:rsidTr="00B67C55">
        <w:trPr>
          <w:trHeight w:val="290"/>
        </w:trPr>
        <w:tc>
          <w:tcPr>
            <w:tcW w:w="998" w:type="dxa"/>
            <w:tcBorders>
              <w:top w:val="single" w:sz="6" w:space="0" w:color="auto"/>
              <w:left w:val="single" w:sz="18" w:space="0" w:color="auto"/>
              <w:bottom w:val="single" w:sz="6" w:space="0" w:color="auto"/>
              <w:right w:val="single" w:sz="6" w:space="0" w:color="auto"/>
            </w:tcBorders>
          </w:tcPr>
          <w:p w14:paraId="4D417DA7" w14:textId="77777777" w:rsidR="00B67C55" w:rsidRPr="00B67C55" w:rsidRDefault="00B67C55" w:rsidP="004C0AD4">
            <w:pPr>
              <w:autoSpaceDE w:val="0"/>
              <w:autoSpaceDN w:val="0"/>
              <w:adjustRightInd w:val="0"/>
              <w:jc w:val="center"/>
              <w:rPr>
                <w:rFonts w:cs="Arial"/>
                <w:color w:val="000000"/>
              </w:rPr>
            </w:pPr>
            <w:r w:rsidRPr="00B67C55">
              <w:rPr>
                <w:rFonts w:cs="Arial"/>
                <w:color w:val="000000"/>
              </w:rPr>
              <w:t>5</w:t>
            </w:r>
          </w:p>
        </w:tc>
        <w:tc>
          <w:tcPr>
            <w:tcW w:w="5559" w:type="dxa"/>
            <w:tcBorders>
              <w:top w:val="single" w:sz="6" w:space="0" w:color="auto"/>
              <w:left w:val="single" w:sz="6" w:space="0" w:color="auto"/>
              <w:bottom w:val="single" w:sz="6" w:space="0" w:color="auto"/>
              <w:right w:val="single" w:sz="6" w:space="0" w:color="auto"/>
            </w:tcBorders>
          </w:tcPr>
          <w:p w14:paraId="647E5D5C" w14:textId="77777777" w:rsidR="00B67C55" w:rsidRPr="00B67C55" w:rsidRDefault="00B67C55" w:rsidP="004C0AD4">
            <w:pPr>
              <w:autoSpaceDE w:val="0"/>
              <w:autoSpaceDN w:val="0"/>
              <w:adjustRightInd w:val="0"/>
              <w:rPr>
                <w:rFonts w:cs="Arial"/>
                <w:color w:val="000000"/>
              </w:rPr>
            </w:pPr>
            <w:r w:rsidRPr="00B67C55">
              <w:rPr>
                <w:rFonts w:cs="Arial"/>
                <w:color w:val="000000"/>
              </w:rPr>
              <w:t>Свич тип 16</w:t>
            </w:r>
          </w:p>
        </w:tc>
        <w:tc>
          <w:tcPr>
            <w:tcW w:w="1821" w:type="dxa"/>
            <w:tcBorders>
              <w:top w:val="single" w:sz="6" w:space="0" w:color="auto"/>
              <w:left w:val="single" w:sz="6" w:space="0" w:color="auto"/>
              <w:bottom w:val="single" w:sz="6" w:space="0" w:color="auto"/>
              <w:right w:val="single" w:sz="18" w:space="0" w:color="auto"/>
            </w:tcBorders>
          </w:tcPr>
          <w:p w14:paraId="5ED08FA0" w14:textId="77777777" w:rsidR="00B67C55" w:rsidRPr="00B67C55" w:rsidRDefault="00B67C55" w:rsidP="00B67C55">
            <w:pPr>
              <w:autoSpaceDE w:val="0"/>
              <w:autoSpaceDN w:val="0"/>
              <w:adjustRightInd w:val="0"/>
              <w:jc w:val="center"/>
              <w:rPr>
                <w:rFonts w:cs="Arial"/>
                <w:color w:val="000000"/>
              </w:rPr>
            </w:pPr>
            <w:r w:rsidRPr="00B67C55">
              <w:rPr>
                <w:rFonts w:cs="Arial"/>
                <w:color w:val="000000"/>
              </w:rPr>
              <w:t>2</w:t>
            </w:r>
          </w:p>
        </w:tc>
        <w:tc>
          <w:tcPr>
            <w:tcW w:w="1821" w:type="dxa"/>
            <w:tcBorders>
              <w:top w:val="single" w:sz="6" w:space="0" w:color="auto"/>
              <w:left w:val="single" w:sz="6" w:space="0" w:color="auto"/>
              <w:bottom w:val="single" w:sz="6" w:space="0" w:color="auto"/>
              <w:right w:val="single" w:sz="18" w:space="0" w:color="auto"/>
            </w:tcBorders>
          </w:tcPr>
          <w:p w14:paraId="157A468F" w14:textId="77777777" w:rsidR="00B67C55" w:rsidRPr="00B67C55" w:rsidRDefault="00B67C55" w:rsidP="00B67C55">
            <w:pPr>
              <w:autoSpaceDE w:val="0"/>
              <w:autoSpaceDN w:val="0"/>
              <w:adjustRightInd w:val="0"/>
              <w:jc w:val="center"/>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3E8B94F9" w14:textId="77777777" w:rsidR="00B67C55" w:rsidRPr="00B67C55" w:rsidRDefault="00B67C55" w:rsidP="004C0AD4">
            <w:pPr>
              <w:autoSpaceDE w:val="0"/>
              <w:autoSpaceDN w:val="0"/>
              <w:adjustRightInd w:val="0"/>
              <w:jc w:val="right"/>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4491DDF6" w14:textId="77777777" w:rsidR="00B67C55" w:rsidRPr="00B67C55" w:rsidRDefault="00B67C55" w:rsidP="004C0AD4">
            <w:pPr>
              <w:autoSpaceDE w:val="0"/>
              <w:autoSpaceDN w:val="0"/>
              <w:adjustRightInd w:val="0"/>
              <w:jc w:val="right"/>
              <w:rPr>
                <w:rFonts w:cs="Arial"/>
                <w:color w:val="000000"/>
              </w:rPr>
            </w:pPr>
          </w:p>
        </w:tc>
        <w:tc>
          <w:tcPr>
            <w:tcW w:w="1821" w:type="dxa"/>
            <w:tcBorders>
              <w:top w:val="single" w:sz="6" w:space="0" w:color="auto"/>
              <w:left w:val="single" w:sz="6" w:space="0" w:color="auto"/>
              <w:bottom w:val="single" w:sz="6" w:space="0" w:color="auto"/>
              <w:right w:val="single" w:sz="18" w:space="0" w:color="auto"/>
            </w:tcBorders>
          </w:tcPr>
          <w:p w14:paraId="6F494A41" w14:textId="77777777" w:rsidR="00B67C55" w:rsidRPr="00B67C55" w:rsidRDefault="00B67C55" w:rsidP="004C0AD4">
            <w:pPr>
              <w:autoSpaceDE w:val="0"/>
              <w:autoSpaceDN w:val="0"/>
              <w:adjustRightInd w:val="0"/>
              <w:jc w:val="right"/>
              <w:rPr>
                <w:rFonts w:cs="Arial"/>
                <w:color w:val="000000"/>
              </w:rPr>
            </w:pPr>
          </w:p>
        </w:tc>
      </w:tr>
    </w:tbl>
    <w:p w14:paraId="4562643F" w14:textId="277D2DB4" w:rsidR="00574B0F" w:rsidRPr="002C2C4F" w:rsidRDefault="00574B0F" w:rsidP="00D20741">
      <w:pPr>
        <w:rPr>
          <w:rFonts w:cs="Arial"/>
          <w:color w:val="000000" w:themeColor="text1"/>
          <w:sz w:val="24"/>
          <w:szCs w:val="24"/>
        </w:rPr>
      </w:pPr>
    </w:p>
    <w:tbl>
      <w:tblPr>
        <w:tblpPr w:leftFromText="141" w:rightFromText="141" w:vertAnchor="text" w:horzAnchor="margin" w:tblpX="-725" w:tblpY="281"/>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8247"/>
        <w:gridCol w:w="6115"/>
      </w:tblGrid>
      <w:tr w:rsidR="004964B3" w:rsidRPr="002C2C4F" w14:paraId="1CD63240" w14:textId="77777777" w:rsidTr="00C37957">
        <w:trPr>
          <w:trHeight w:val="418"/>
        </w:trPr>
        <w:tc>
          <w:tcPr>
            <w:tcW w:w="1293" w:type="dxa"/>
            <w:vAlign w:val="center"/>
          </w:tcPr>
          <w:p w14:paraId="6AAC97AE"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I</w:t>
            </w:r>
          </w:p>
        </w:tc>
        <w:tc>
          <w:tcPr>
            <w:tcW w:w="8247" w:type="dxa"/>
          </w:tcPr>
          <w:p w14:paraId="7A43E365" w14:textId="6BA213A0"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6115" w:type="dxa"/>
          </w:tcPr>
          <w:p w14:paraId="19779D31" w14:textId="77777777" w:rsidR="00D20741" w:rsidRPr="002C2C4F" w:rsidRDefault="00D20741" w:rsidP="00C37957">
            <w:pPr>
              <w:rPr>
                <w:rFonts w:cs="Arial"/>
                <w:color w:val="000000" w:themeColor="text1"/>
                <w:sz w:val="24"/>
                <w:szCs w:val="24"/>
              </w:rPr>
            </w:pPr>
          </w:p>
        </w:tc>
      </w:tr>
      <w:tr w:rsidR="004964B3" w:rsidRPr="002C2C4F" w14:paraId="7CF3F142" w14:textId="77777777" w:rsidTr="00C37957">
        <w:trPr>
          <w:trHeight w:val="610"/>
        </w:trPr>
        <w:tc>
          <w:tcPr>
            <w:tcW w:w="1293" w:type="dxa"/>
            <w:tcBorders>
              <w:bottom w:val="single" w:sz="4" w:space="0" w:color="auto"/>
            </w:tcBorders>
            <w:vAlign w:val="center"/>
          </w:tcPr>
          <w:p w14:paraId="605285BC"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58E157E2" w14:textId="291280C0" w:rsidR="00D20741" w:rsidRPr="002C2C4F" w:rsidRDefault="00565D31" w:rsidP="00565D31">
            <w:pPr>
              <w:rPr>
                <w:rFonts w:cs="Arial"/>
                <w:color w:val="000000" w:themeColor="text1"/>
                <w:sz w:val="24"/>
                <w:szCs w:val="24"/>
              </w:rPr>
            </w:pPr>
            <w:r>
              <w:rPr>
                <w:rFonts w:cs="Arial"/>
                <w:color w:val="000000" w:themeColor="text1"/>
                <w:sz w:val="24"/>
                <w:szCs w:val="24"/>
              </w:rPr>
              <w:t>УКУПАН ИЗНОС  ПДВ динара</w:t>
            </w:r>
          </w:p>
        </w:tc>
        <w:tc>
          <w:tcPr>
            <w:tcW w:w="6115" w:type="dxa"/>
            <w:tcBorders>
              <w:bottom w:val="single" w:sz="4" w:space="0" w:color="auto"/>
              <w:right w:val="single" w:sz="4" w:space="0" w:color="auto"/>
            </w:tcBorders>
          </w:tcPr>
          <w:p w14:paraId="57F56A18" w14:textId="77777777" w:rsidR="00D20741" w:rsidRPr="002C2C4F" w:rsidRDefault="00D20741" w:rsidP="00C37957">
            <w:pPr>
              <w:rPr>
                <w:rFonts w:cs="Arial"/>
                <w:color w:val="000000" w:themeColor="text1"/>
                <w:sz w:val="24"/>
                <w:szCs w:val="24"/>
              </w:rPr>
            </w:pPr>
          </w:p>
        </w:tc>
      </w:tr>
      <w:tr w:rsidR="004964B3" w:rsidRPr="002C2C4F" w14:paraId="452C4FFD" w14:textId="77777777" w:rsidTr="00C37957">
        <w:trPr>
          <w:trHeight w:val="562"/>
        </w:trPr>
        <w:tc>
          <w:tcPr>
            <w:tcW w:w="1293" w:type="dxa"/>
            <w:tcBorders>
              <w:bottom w:val="single" w:sz="4" w:space="0" w:color="auto"/>
            </w:tcBorders>
            <w:vAlign w:val="center"/>
          </w:tcPr>
          <w:p w14:paraId="357B6950"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5A83F11C" w14:textId="77777777" w:rsidR="00D20741" w:rsidRPr="002C2C4F" w:rsidRDefault="00D20741" w:rsidP="00C37957">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6115" w:type="dxa"/>
            <w:tcBorders>
              <w:bottom w:val="single" w:sz="4" w:space="0" w:color="auto"/>
              <w:right w:val="single" w:sz="4" w:space="0" w:color="auto"/>
            </w:tcBorders>
          </w:tcPr>
          <w:p w14:paraId="12C5B137" w14:textId="77777777" w:rsidR="00D20741" w:rsidRPr="002C2C4F" w:rsidRDefault="00D20741" w:rsidP="00C37957">
            <w:pPr>
              <w:rPr>
                <w:rFonts w:cs="Arial"/>
                <w:color w:val="000000" w:themeColor="text1"/>
                <w:sz w:val="24"/>
                <w:szCs w:val="24"/>
              </w:rPr>
            </w:pPr>
          </w:p>
        </w:tc>
      </w:tr>
    </w:tbl>
    <w:p w14:paraId="500581EA" w14:textId="77777777" w:rsidR="00D20741" w:rsidRPr="002C2C4F" w:rsidRDefault="00D20741" w:rsidP="00D20741">
      <w:pPr>
        <w:rPr>
          <w:rFonts w:cs="Arial"/>
          <w:color w:val="000000" w:themeColor="text1"/>
          <w:sz w:val="24"/>
          <w:szCs w:val="24"/>
        </w:rPr>
      </w:pPr>
    </w:p>
    <w:p w14:paraId="7E55C226" w14:textId="77777777" w:rsidR="00D20741" w:rsidRPr="002C2C4F" w:rsidRDefault="00D20741" w:rsidP="00D20741">
      <w:pPr>
        <w:rPr>
          <w:rFonts w:eastAsia="Arial Unicode MS" w:cs="Arial"/>
          <w:color w:val="000000" w:themeColor="text1"/>
          <w:sz w:val="24"/>
          <w:szCs w:val="24"/>
        </w:rPr>
      </w:pPr>
    </w:p>
    <w:p w14:paraId="3B062B55"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53F6535E" w14:textId="77777777" w:rsidTr="00D20741">
        <w:trPr>
          <w:trHeight w:val="568"/>
        </w:trPr>
        <w:tc>
          <w:tcPr>
            <w:tcW w:w="3382" w:type="dxa"/>
            <w:vMerge w:val="restart"/>
            <w:shd w:val="clear" w:color="auto" w:fill="auto"/>
            <w:vAlign w:val="center"/>
          </w:tcPr>
          <w:p w14:paraId="76B93BB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3B349B2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6C31A9B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14:paraId="4849D828" w14:textId="2EB12902"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7343CC03" w14:textId="77777777" w:rsidTr="00D20741">
        <w:trPr>
          <w:trHeight w:val="525"/>
        </w:trPr>
        <w:tc>
          <w:tcPr>
            <w:tcW w:w="3382" w:type="dxa"/>
            <w:vMerge/>
            <w:shd w:val="clear" w:color="auto" w:fill="auto"/>
          </w:tcPr>
          <w:p w14:paraId="2BE91903"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28715618"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1F008D92" w14:textId="32EE728B"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2CDB33DE" w14:textId="77777777" w:rsidTr="00574B0F">
        <w:trPr>
          <w:trHeight w:val="534"/>
        </w:trPr>
        <w:tc>
          <w:tcPr>
            <w:tcW w:w="3382" w:type="dxa"/>
            <w:vMerge/>
            <w:shd w:val="clear" w:color="auto" w:fill="auto"/>
          </w:tcPr>
          <w:p w14:paraId="0AF69537"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30C717D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60EADADD" w14:textId="187ABBE1"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bl>
    <w:p w14:paraId="70618E7B"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4B25D85B" w14:textId="77777777" w:rsidTr="00D20741">
        <w:trPr>
          <w:jc w:val="center"/>
        </w:trPr>
        <w:tc>
          <w:tcPr>
            <w:tcW w:w="3882" w:type="dxa"/>
          </w:tcPr>
          <w:p w14:paraId="7CD5E878" w14:textId="77777777" w:rsidR="00B67C55" w:rsidRDefault="00B67C55" w:rsidP="00D20741">
            <w:pPr>
              <w:rPr>
                <w:rFonts w:cs="Arial"/>
                <w:color w:val="000000" w:themeColor="text1"/>
                <w:sz w:val="24"/>
                <w:szCs w:val="24"/>
              </w:rPr>
            </w:pPr>
          </w:p>
          <w:p w14:paraId="1D5FDBD9" w14:textId="77777777" w:rsidR="00B67C55" w:rsidRDefault="00B67C55" w:rsidP="00D20741">
            <w:pPr>
              <w:rPr>
                <w:rFonts w:cs="Arial"/>
                <w:color w:val="000000" w:themeColor="text1"/>
                <w:sz w:val="24"/>
                <w:szCs w:val="24"/>
              </w:rPr>
            </w:pPr>
          </w:p>
          <w:p w14:paraId="0971B9D5" w14:textId="77777777" w:rsidR="00B67C55" w:rsidRDefault="00B67C55" w:rsidP="00D20741">
            <w:pPr>
              <w:rPr>
                <w:rFonts w:cs="Arial"/>
                <w:color w:val="000000" w:themeColor="text1"/>
                <w:sz w:val="24"/>
                <w:szCs w:val="24"/>
              </w:rPr>
            </w:pPr>
          </w:p>
          <w:p w14:paraId="4BFB60DD" w14:textId="77777777" w:rsidR="00B67C55" w:rsidRDefault="00B67C55" w:rsidP="00D20741">
            <w:pPr>
              <w:rPr>
                <w:rFonts w:cs="Arial"/>
                <w:color w:val="000000" w:themeColor="text1"/>
                <w:sz w:val="24"/>
                <w:szCs w:val="24"/>
              </w:rPr>
            </w:pPr>
          </w:p>
          <w:p w14:paraId="69A405C8" w14:textId="0B4E0AA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547EC8A9" w14:textId="77777777" w:rsidR="00D20741" w:rsidRPr="002C2C4F" w:rsidRDefault="00D20741" w:rsidP="00D20741">
            <w:pPr>
              <w:rPr>
                <w:rFonts w:cs="Arial"/>
                <w:color w:val="000000" w:themeColor="text1"/>
                <w:sz w:val="24"/>
                <w:szCs w:val="24"/>
              </w:rPr>
            </w:pPr>
          </w:p>
        </w:tc>
        <w:tc>
          <w:tcPr>
            <w:tcW w:w="4022" w:type="dxa"/>
          </w:tcPr>
          <w:p w14:paraId="17808935" w14:textId="77777777" w:rsidR="00B67C55" w:rsidRDefault="00B67C55" w:rsidP="00D20741">
            <w:pPr>
              <w:rPr>
                <w:rFonts w:cs="Arial"/>
                <w:color w:val="000000" w:themeColor="text1"/>
                <w:sz w:val="24"/>
                <w:szCs w:val="24"/>
              </w:rPr>
            </w:pPr>
          </w:p>
          <w:p w14:paraId="1EE4D0AA" w14:textId="4A3CBF3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6E377C68" w14:textId="77777777" w:rsidTr="00D20741">
        <w:trPr>
          <w:jc w:val="center"/>
        </w:trPr>
        <w:tc>
          <w:tcPr>
            <w:tcW w:w="3882" w:type="dxa"/>
          </w:tcPr>
          <w:p w14:paraId="05EA09A8" w14:textId="77777777" w:rsidR="00D20741" w:rsidRPr="002C2C4F" w:rsidRDefault="00D20741" w:rsidP="00D20741">
            <w:pPr>
              <w:rPr>
                <w:rFonts w:cs="Arial"/>
                <w:color w:val="000000" w:themeColor="text1"/>
                <w:sz w:val="24"/>
                <w:szCs w:val="24"/>
              </w:rPr>
            </w:pPr>
          </w:p>
        </w:tc>
        <w:tc>
          <w:tcPr>
            <w:tcW w:w="2127" w:type="dxa"/>
          </w:tcPr>
          <w:p w14:paraId="7E81296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3C1E372D" w14:textId="77777777" w:rsidR="00D20741" w:rsidRPr="002C2C4F" w:rsidRDefault="00D20741" w:rsidP="00D20741">
            <w:pPr>
              <w:rPr>
                <w:rFonts w:cs="Arial"/>
                <w:color w:val="000000" w:themeColor="text1"/>
                <w:sz w:val="24"/>
                <w:szCs w:val="24"/>
              </w:rPr>
            </w:pPr>
          </w:p>
        </w:tc>
      </w:tr>
      <w:tr w:rsidR="004964B3" w:rsidRPr="002C2C4F" w14:paraId="7378DC7D" w14:textId="77777777" w:rsidTr="00D20741">
        <w:trPr>
          <w:jc w:val="center"/>
        </w:trPr>
        <w:tc>
          <w:tcPr>
            <w:tcW w:w="3882" w:type="dxa"/>
            <w:tcBorders>
              <w:bottom w:val="single" w:sz="4" w:space="0" w:color="auto"/>
            </w:tcBorders>
          </w:tcPr>
          <w:p w14:paraId="61AC916C" w14:textId="77777777" w:rsidR="00D20741" w:rsidRPr="002C2C4F" w:rsidRDefault="00D20741" w:rsidP="00D20741">
            <w:pPr>
              <w:rPr>
                <w:rFonts w:cs="Arial"/>
                <w:color w:val="000000" w:themeColor="text1"/>
                <w:sz w:val="24"/>
                <w:szCs w:val="24"/>
              </w:rPr>
            </w:pPr>
          </w:p>
        </w:tc>
        <w:tc>
          <w:tcPr>
            <w:tcW w:w="2127" w:type="dxa"/>
          </w:tcPr>
          <w:p w14:paraId="3453CEF3"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0E371DA4" w14:textId="77777777" w:rsidR="00D20741" w:rsidRPr="002C2C4F" w:rsidRDefault="00D20741" w:rsidP="00D20741">
            <w:pPr>
              <w:rPr>
                <w:rFonts w:cs="Arial"/>
                <w:color w:val="000000" w:themeColor="text1"/>
                <w:sz w:val="24"/>
                <w:szCs w:val="24"/>
              </w:rPr>
            </w:pPr>
          </w:p>
        </w:tc>
      </w:tr>
      <w:tr w:rsidR="00D20741" w:rsidRPr="002C2C4F" w14:paraId="26BA5341" w14:textId="77777777" w:rsidTr="00D20741">
        <w:trPr>
          <w:trHeight w:val="389"/>
          <w:jc w:val="center"/>
        </w:trPr>
        <w:tc>
          <w:tcPr>
            <w:tcW w:w="3882" w:type="dxa"/>
            <w:tcBorders>
              <w:top w:val="single" w:sz="4" w:space="0" w:color="auto"/>
            </w:tcBorders>
          </w:tcPr>
          <w:p w14:paraId="7EAFA549" w14:textId="77777777" w:rsidR="00D20741" w:rsidRPr="002C2C4F" w:rsidRDefault="00D20741" w:rsidP="00D20741">
            <w:pPr>
              <w:rPr>
                <w:rFonts w:cs="Arial"/>
                <w:color w:val="000000" w:themeColor="text1"/>
                <w:sz w:val="24"/>
                <w:szCs w:val="24"/>
              </w:rPr>
            </w:pPr>
          </w:p>
        </w:tc>
        <w:tc>
          <w:tcPr>
            <w:tcW w:w="2127" w:type="dxa"/>
          </w:tcPr>
          <w:p w14:paraId="3364E7B8"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411A3D9C" w14:textId="77777777" w:rsidR="00D20741" w:rsidRPr="002C2C4F" w:rsidRDefault="00D20741" w:rsidP="00D20741">
            <w:pPr>
              <w:rPr>
                <w:rFonts w:cs="Arial"/>
                <w:color w:val="000000" w:themeColor="text1"/>
                <w:sz w:val="24"/>
                <w:szCs w:val="24"/>
              </w:rPr>
            </w:pPr>
          </w:p>
        </w:tc>
      </w:tr>
    </w:tbl>
    <w:p w14:paraId="5518A653" w14:textId="77777777" w:rsidR="00D20741" w:rsidRPr="002C2C4F" w:rsidRDefault="00D20741" w:rsidP="00D20741">
      <w:pPr>
        <w:rPr>
          <w:rFonts w:cs="Arial"/>
          <w:color w:val="000000" w:themeColor="text1"/>
          <w:sz w:val="24"/>
          <w:szCs w:val="24"/>
        </w:rPr>
      </w:pPr>
    </w:p>
    <w:p w14:paraId="2DB1A37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12D88929"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1812B294"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20599296" w14:textId="77777777" w:rsidR="00D20741" w:rsidRPr="002C2C4F" w:rsidRDefault="00D20741" w:rsidP="00D20741">
      <w:pPr>
        <w:rPr>
          <w:rFonts w:cs="Arial"/>
          <w:color w:val="000000" w:themeColor="text1"/>
          <w:sz w:val="24"/>
          <w:szCs w:val="24"/>
        </w:rPr>
      </w:pPr>
    </w:p>
    <w:p w14:paraId="27594E86" w14:textId="77777777" w:rsidR="00D20741" w:rsidRPr="002C2C4F" w:rsidRDefault="00D20741" w:rsidP="00D20741">
      <w:pPr>
        <w:rPr>
          <w:rFonts w:cs="Arial"/>
          <w:color w:val="000000" w:themeColor="text1"/>
          <w:sz w:val="24"/>
          <w:szCs w:val="24"/>
        </w:rPr>
      </w:pPr>
    </w:p>
    <w:p w14:paraId="4C4E9650" w14:textId="77777777" w:rsidR="00F703A5" w:rsidRDefault="00D20741" w:rsidP="00D20741">
      <w:pPr>
        <w:rPr>
          <w:rFonts w:cs="Arial"/>
          <w:color w:val="000000" w:themeColor="text1"/>
          <w:sz w:val="24"/>
          <w:szCs w:val="24"/>
        </w:rPr>
      </w:pPr>
      <w:r w:rsidRPr="002C2C4F">
        <w:rPr>
          <w:rFonts w:cs="Arial"/>
          <w:color w:val="000000" w:themeColor="text1"/>
          <w:sz w:val="24"/>
          <w:szCs w:val="24"/>
        </w:rPr>
        <w:br w:type="page"/>
      </w:r>
    </w:p>
    <w:p w14:paraId="5B0FD6EB" w14:textId="4CD4589A" w:rsidR="00C37957" w:rsidRPr="00C37957" w:rsidRDefault="00C37957" w:rsidP="00C37957">
      <w:pPr>
        <w:jc w:val="right"/>
        <w:rPr>
          <w:rFonts w:cs="Arial"/>
          <w:color w:val="000000" w:themeColor="text1"/>
          <w:sz w:val="24"/>
          <w:szCs w:val="24"/>
          <w:lang w:val="sr-Cyrl-RS"/>
        </w:rPr>
      </w:pPr>
      <w:r w:rsidRPr="00C37957">
        <w:rPr>
          <w:rFonts w:cs="Arial"/>
          <w:color w:val="000000" w:themeColor="text1"/>
          <w:sz w:val="24"/>
          <w:szCs w:val="24"/>
          <w:lang w:val="sr-Cyrl-RS"/>
        </w:rPr>
        <w:lastRenderedPageBreak/>
        <w:t>Образац 2.</w:t>
      </w:r>
    </w:p>
    <w:p w14:paraId="56ED765B" w14:textId="77777777" w:rsidR="00C37957" w:rsidRDefault="00C37957" w:rsidP="00F703A5">
      <w:pPr>
        <w:jc w:val="center"/>
        <w:rPr>
          <w:rFonts w:cs="Arial"/>
          <w:b/>
          <w:color w:val="000000" w:themeColor="text1"/>
          <w:sz w:val="24"/>
          <w:szCs w:val="24"/>
          <w:lang w:val="sr-Cyrl-RS"/>
        </w:rPr>
      </w:pPr>
    </w:p>
    <w:p w14:paraId="052A26E8" w14:textId="559BD955" w:rsidR="00F703A5" w:rsidRPr="00C37957" w:rsidRDefault="00F703A5" w:rsidP="00F703A5">
      <w:pPr>
        <w:jc w:val="center"/>
        <w:rPr>
          <w:rFonts w:cs="Arial"/>
          <w:b/>
          <w:color w:val="000000" w:themeColor="text1"/>
          <w:sz w:val="24"/>
          <w:szCs w:val="24"/>
          <w:lang w:val="sr-Cyrl-RS"/>
        </w:rPr>
      </w:pPr>
      <w:r w:rsidRPr="00C37957">
        <w:rPr>
          <w:rFonts w:cs="Arial"/>
          <w:b/>
          <w:color w:val="000000" w:themeColor="text1"/>
          <w:sz w:val="24"/>
          <w:szCs w:val="24"/>
          <w:lang w:val="sr-Cyrl-RS"/>
        </w:rPr>
        <w:t>ОБРАЗАЦ СТРУКТУРЕ ЦЕНЕ</w:t>
      </w:r>
    </w:p>
    <w:p w14:paraId="3A045E03" w14:textId="77777777" w:rsidR="00F703A5" w:rsidRDefault="00F703A5" w:rsidP="00D20741">
      <w:pPr>
        <w:rPr>
          <w:rFonts w:cs="Arial"/>
          <w:color w:val="000000" w:themeColor="text1"/>
          <w:sz w:val="24"/>
          <w:szCs w:val="24"/>
        </w:rPr>
      </w:pPr>
    </w:p>
    <w:p w14:paraId="5E5B1A4D" w14:textId="580ECF8C" w:rsidR="00C37957" w:rsidRPr="00C37957" w:rsidRDefault="00C37957" w:rsidP="00C37957">
      <w:pPr>
        <w:pStyle w:val="ListParagraph"/>
        <w:widowControl w:val="0"/>
        <w:spacing w:before="0" w:after="0" w:line="240" w:lineRule="auto"/>
        <w:ind w:left="0"/>
        <w:jc w:val="left"/>
        <w:rPr>
          <w:rFonts w:ascii="Arial" w:hAnsi="Arial" w:cs="Arial"/>
          <w:color w:val="000000" w:themeColor="text1"/>
          <w:sz w:val="24"/>
          <w:szCs w:val="24"/>
          <w:lang w:val="sr-Cyrl-RS"/>
        </w:rPr>
      </w:pPr>
      <w:r w:rsidRPr="00C37957">
        <w:rPr>
          <w:rFonts w:ascii="Arial" w:hAnsi="Arial" w:cs="Arial"/>
          <w:color w:val="000000" w:themeColor="text1"/>
          <w:sz w:val="24"/>
          <w:szCs w:val="24"/>
        </w:rPr>
        <w:t>ПАРТИЈА 6.-</w:t>
      </w:r>
      <w:r w:rsidRPr="00C37957">
        <w:rPr>
          <w:rFonts w:ascii="Arial" w:hAnsi="Arial" w:cs="Arial"/>
          <w:color w:val="000000" w:themeColor="text1"/>
          <w:sz w:val="24"/>
          <w:szCs w:val="24"/>
          <w:lang w:val="sr-Cyrl-RS"/>
        </w:rPr>
        <w:t xml:space="preserve"> </w:t>
      </w:r>
      <w:r>
        <w:rPr>
          <w:rFonts w:ascii="Arial" w:hAnsi="Arial" w:cs="Arial"/>
          <w:color w:val="000000" w:themeColor="text1"/>
          <w:sz w:val="24"/>
          <w:szCs w:val="24"/>
          <w:lang w:val="sr-Cyrl-RS"/>
        </w:rPr>
        <w:t>Активна комуникациона опрема</w:t>
      </w:r>
    </w:p>
    <w:p w14:paraId="28262FD7" w14:textId="368BB133" w:rsidR="00D20741" w:rsidRPr="00C37957" w:rsidRDefault="00D20741" w:rsidP="00D20741">
      <w:pPr>
        <w:rPr>
          <w:rFonts w:cs="Arial"/>
          <w:color w:val="000000" w:themeColor="text1"/>
          <w:sz w:val="24"/>
          <w:szCs w:val="24"/>
        </w:rPr>
      </w:pPr>
    </w:p>
    <w:p w14:paraId="5C0617AE" w14:textId="77777777" w:rsidR="00D20741" w:rsidRPr="002C2C4F" w:rsidRDefault="00D20741" w:rsidP="00D20741">
      <w:pPr>
        <w:rPr>
          <w:rFonts w:cs="Arial"/>
          <w:color w:val="000000" w:themeColor="text1"/>
          <w:sz w:val="24"/>
          <w:szCs w:val="24"/>
        </w:rPr>
      </w:pPr>
    </w:p>
    <w:tbl>
      <w:tblPr>
        <w:tblW w:w="13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772"/>
        <w:gridCol w:w="5703"/>
        <w:gridCol w:w="1440"/>
        <w:gridCol w:w="1710"/>
        <w:gridCol w:w="1440"/>
        <w:gridCol w:w="1305"/>
        <w:gridCol w:w="1575"/>
      </w:tblGrid>
      <w:tr w:rsidR="00B67C55" w:rsidRPr="00BA37F1" w14:paraId="3B3E0C1B" w14:textId="0271116B" w:rsidTr="00B67C55">
        <w:trPr>
          <w:trHeight w:val="562"/>
          <w:jc w:val="center"/>
        </w:trPr>
        <w:tc>
          <w:tcPr>
            <w:tcW w:w="772" w:type="dxa"/>
            <w:shd w:val="clear" w:color="auto" w:fill="D9D9D9"/>
            <w:vAlign w:val="center"/>
          </w:tcPr>
          <w:p w14:paraId="659C40B4" w14:textId="77777777" w:rsidR="00B67C55" w:rsidRPr="00BA37F1" w:rsidRDefault="00B67C55" w:rsidP="004C0AD4">
            <w:r w:rsidRPr="00BA37F1">
              <w:t>р.бр</w:t>
            </w:r>
          </w:p>
        </w:tc>
        <w:tc>
          <w:tcPr>
            <w:tcW w:w="5703" w:type="dxa"/>
            <w:shd w:val="clear" w:color="auto" w:fill="D9D9D9"/>
            <w:noWrap/>
            <w:vAlign w:val="center"/>
          </w:tcPr>
          <w:p w14:paraId="366B2224" w14:textId="77777777" w:rsidR="00B67C55" w:rsidRPr="00BA37F1" w:rsidRDefault="00B67C55" w:rsidP="004C0AD4">
            <w:r w:rsidRPr="00BA37F1">
              <w:t>Назив</w:t>
            </w:r>
          </w:p>
        </w:tc>
        <w:tc>
          <w:tcPr>
            <w:tcW w:w="1440" w:type="dxa"/>
            <w:shd w:val="clear" w:color="auto" w:fill="D9D9D9"/>
            <w:noWrap/>
            <w:vAlign w:val="center"/>
          </w:tcPr>
          <w:p w14:paraId="4709965F" w14:textId="77777777" w:rsidR="00B67C55" w:rsidRPr="00BA37F1" w:rsidRDefault="00B67C55" w:rsidP="004C0AD4">
            <w:r w:rsidRPr="00BA37F1">
              <w:t>количина</w:t>
            </w:r>
          </w:p>
          <w:p w14:paraId="55DA8570" w14:textId="77777777" w:rsidR="00B67C55" w:rsidRPr="00BA37F1" w:rsidRDefault="00B67C55" w:rsidP="004C0AD4">
            <w:r w:rsidRPr="00BA37F1">
              <w:t>(комада)</w:t>
            </w:r>
          </w:p>
        </w:tc>
        <w:tc>
          <w:tcPr>
            <w:tcW w:w="1710" w:type="dxa"/>
            <w:shd w:val="clear" w:color="auto" w:fill="D9D9D9"/>
          </w:tcPr>
          <w:p w14:paraId="77DF6B3A" w14:textId="270B1487" w:rsidR="00B67C55" w:rsidRPr="00B67C55" w:rsidRDefault="00B67C55" w:rsidP="00B67C55">
            <w:pPr>
              <w:jc w:val="center"/>
              <w:rPr>
                <w:lang w:val="sr-Cyrl-RS"/>
              </w:rPr>
            </w:pPr>
            <w:r>
              <w:rPr>
                <w:lang w:val="sr-Cyrl-RS"/>
              </w:rPr>
              <w:t>Јединична цена</w:t>
            </w:r>
            <w:r w:rsidR="00565D31">
              <w:rPr>
                <w:lang w:val="sr-Cyrl-RS"/>
              </w:rPr>
              <w:t xml:space="preserve"> у динарима</w:t>
            </w:r>
            <w:r>
              <w:rPr>
                <w:lang w:val="sr-Cyrl-RS"/>
              </w:rPr>
              <w:t xml:space="preserve"> без ПДВ</w:t>
            </w:r>
          </w:p>
        </w:tc>
        <w:tc>
          <w:tcPr>
            <w:tcW w:w="1440" w:type="dxa"/>
            <w:shd w:val="clear" w:color="auto" w:fill="D9D9D9"/>
          </w:tcPr>
          <w:p w14:paraId="0AFA48A5" w14:textId="05039C5C" w:rsidR="00B67C55" w:rsidRPr="00B67C55" w:rsidRDefault="00B67C55" w:rsidP="00B67C55">
            <w:pPr>
              <w:jc w:val="center"/>
              <w:rPr>
                <w:lang w:val="sr-Cyrl-RS"/>
              </w:rPr>
            </w:pPr>
            <w:r>
              <w:rPr>
                <w:lang w:val="sr-Cyrl-RS"/>
              </w:rPr>
              <w:t xml:space="preserve">Укупна цена </w:t>
            </w:r>
            <w:r w:rsidR="00565D31">
              <w:rPr>
                <w:lang w:val="sr-Cyrl-RS"/>
              </w:rPr>
              <w:t xml:space="preserve">у динарима </w:t>
            </w:r>
            <w:r>
              <w:rPr>
                <w:lang w:val="sr-Cyrl-RS"/>
              </w:rPr>
              <w:t>без ПДВ</w:t>
            </w:r>
          </w:p>
        </w:tc>
        <w:tc>
          <w:tcPr>
            <w:tcW w:w="1305" w:type="dxa"/>
            <w:shd w:val="clear" w:color="auto" w:fill="D9D9D9"/>
          </w:tcPr>
          <w:p w14:paraId="5C63A51E" w14:textId="4CB4DAC0" w:rsidR="00B67C55" w:rsidRPr="00B67C55" w:rsidRDefault="00B67C55" w:rsidP="004C0AD4">
            <w:pPr>
              <w:rPr>
                <w:lang w:val="sr-Cyrl-RS"/>
              </w:rPr>
            </w:pPr>
            <w:r>
              <w:rPr>
                <w:lang w:val="sr-Cyrl-RS"/>
              </w:rPr>
              <w:t>Износ ПДВ</w:t>
            </w:r>
          </w:p>
        </w:tc>
        <w:tc>
          <w:tcPr>
            <w:tcW w:w="1575" w:type="dxa"/>
            <w:shd w:val="clear" w:color="auto" w:fill="D9D9D9"/>
          </w:tcPr>
          <w:p w14:paraId="3EC42DE1" w14:textId="1525535E" w:rsidR="00B67C55" w:rsidRPr="00B67C55" w:rsidRDefault="00B67C55" w:rsidP="00B67C55">
            <w:pPr>
              <w:jc w:val="center"/>
              <w:rPr>
                <w:lang w:val="sr-Cyrl-RS"/>
              </w:rPr>
            </w:pPr>
            <w:r>
              <w:rPr>
                <w:lang w:val="sr-Cyrl-RS"/>
              </w:rPr>
              <w:t>Укупна цена</w:t>
            </w:r>
            <w:r w:rsidR="00565D31">
              <w:rPr>
                <w:lang w:val="sr-Cyrl-RS"/>
              </w:rPr>
              <w:t xml:space="preserve"> у динарима</w:t>
            </w:r>
            <w:r>
              <w:rPr>
                <w:lang w:val="sr-Cyrl-RS"/>
              </w:rPr>
              <w:t xml:space="preserve"> са ПДВ</w:t>
            </w:r>
          </w:p>
        </w:tc>
      </w:tr>
      <w:tr w:rsidR="00B67C55" w:rsidRPr="00BA37F1" w14:paraId="455761F1" w14:textId="4CCE411C" w:rsidTr="00B67C55">
        <w:trPr>
          <w:trHeight w:val="465"/>
          <w:jc w:val="center"/>
        </w:trPr>
        <w:tc>
          <w:tcPr>
            <w:tcW w:w="772" w:type="dxa"/>
            <w:shd w:val="clear" w:color="auto" w:fill="FFFFFF"/>
            <w:noWrap/>
            <w:vAlign w:val="center"/>
          </w:tcPr>
          <w:p w14:paraId="5663294B" w14:textId="2E29D1EE" w:rsidR="00B67C55" w:rsidRPr="00BA37F1" w:rsidRDefault="00D76C6C" w:rsidP="004C0AD4">
            <w:r>
              <w:t>1</w:t>
            </w:r>
          </w:p>
        </w:tc>
        <w:tc>
          <w:tcPr>
            <w:tcW w:w="5703" w:type="dxa"/>
            <w:shd w:val="clear" w:color="auto" w:fill="auto"/>
            <w:noWrap/>
            <w:vAlign w:val="center"/>
          </w:tcPr>
          <w:p w14:paraId="35341902" w14:textId="6A2E7AE5" w:rsidR="00B67C55" w:rsidRPr="00BA37F1" w:rsidRDefault="00B67C55" w:rsidP="004C0AD4">
            <w:r w:rsidRPr="00BA37F1">
              <w:t>Свич тип</w:t>
            </w:r>
            <w:r w:rsidR="00F703A5">
              <w:rPr>
                <w:lang w:val="sr-Cyrl-RS"/>
              </w:rPr>
              <w:t xml:space="preserve"> </w:t>
            </w:r>
            <w:r w:rsidRPr="00BA37F1">
              <w:t>1</w:t>
            </w:r>
          </w:p>
        </w:tc>
        <w:tc>
          <w:tcPr>
            <w:tcW w:w="1440" w:type="dxa"/>
            <w:shd w:val="clear" w:color="auto" w:fill="auto"/>
            <w:noWrap/>
            <w:vAlign w:val="center"/>
          </w:tcPr>
          <w:p w14:paraId="2AB037BF" w14:textId="77777777" w:rsidR="00B67C55" w:rsidRPr="00BA37F1" w:rsidRDefault="00B67C55" w:rsidP="004C0AD4">
            <w:r w:rsidRPr="00BA37F1">
              <w:t>30</w:t>
            </w:r>
          </w:p>
        </w:tc>
        <w:tc>
          <w:tcPr>
            <w:tcW w:w="1710" w:type="dxa"/>
          </w:tcPr>
          <w:p w14:paraId="1083155A" w14:textId="77777777" w:rsidR="00B67C55" w:rsidRPr="00BA37F1" w:rsidRDefault="00B67C55" w:rsidP="004C0AD4"/>
        </w:tc>
        <w:tc>
          <w:tcPr>
            <w:tcW w:w="1440" w:type="dxa"/>
          </w:tcPr>
          <w:p w14:paraId="22858771" w14:textId="77777777" w:rsidR="00B67C55" w:rsidRPr="00BA37F1" w:rsidRDefault="00B67C55" w:rsidP="004C0AD4"/>
        </w:tc>
        <w:tc>
          <w:tcPr>
            <w:tcW w:w="1305" w:type="dxa"/>
          </w:tcPr>
          <w:p w14:paraId="3BB01105" w14:textId="77777777" w:rsidR="00B67C55" w:rsidRPr="00BA37F1" w:rsidRDefault="00B67C55" w:rsidP="004C0AD4"/>
        </w:tc>
        <w:tc>
          <w:tcPr>
            <w:tcW w:w="1575" w:type="dxa"/>
          </w:tcPr>
          <w:p w14:paraId="12A95167" w14:textId="77777777" w:rsidR="00B67C55" w:rsidRPr="00BA37F1" w:rsidRDefault="00B67C55" w:rsidP="004C0AD4"/>
        </w:tc>
      </w:tr>
      <w:tr w:rsidR="00B67C55" w:rsidRPr="00BA37F1" w14:paraId="2F704204" w14:textId="09429D4B" w:rsidTr="00B67C55">
        <w:trPr>
          <w:trHeight w:val="465"/>
          <w:jc w:val="center"/>
        </w:trPr>
        <w:tc>
          <w:tcPr>
            <w:tcW w:w="772" w:type="dxa"/>
            <w:shd w:val="clear" w:color="auto" w:fill="FFFFFF"/>
            <w:noWrap/>
            <w:vAlign w:val="center"/>
          </w:tcPr>
          <w:p w14:paraId="4455464C" w14:textId="62E7E613" w:rsidR="00B67C55" w:rsidRPr="00BA37F1" w:rsidRDefault="00D76C6C" w:rsidP="004C0AD4">
            <w:r>
              <w:t>2</w:t>
            </w:r>
          </w:p>
        </w:tc>
        <w:tc>
          <w:tcPr>
            <w:tcW w:w="5703" w:type="dxa"/>
            <w:shd w:val="clear" w:color="auto" w:fill="auto"/>
            <w:noWrap/>
            <w:vAlign w:val="center"/>
          </w:tcPr>
          <w:p w14:paraId="1676B318" w14:textId="702D54D9" w:rsidR="00B67C55" w:rsidRPr="00BA37F1" w:rsidRDefault="00B67C55" w:rsidP="004C0AD4">
            <w:r w:rsidRPr="00BA37F1">
              <w:t>Свич тип</w:t>
            </w:r>
            <w:r w:rsidR="00F703A5">
              <w:rPr>
                <w:lang w:val="sr-Cyrl-RS"/>
              </w:rPr>
              <w:t xml:space="preserve"> </w:t>
            </w:r>
            <w:r w:rsidRPr="00BA37F1">
              <w:t>2</w:t>
            </w:r>
          </w:p>
        </w:tc>
        <w:tc>
          <w:tcPr>
            <w:tcW w:w="1440" w:type="dxa"/>
            <w:shd w:val="clear" w:color="auto" w:fill="auto"/>
            <w:noWrap/>
            <w:vAlign w:val="center"/>
          </w:tcPr>
          <w:p w14:paraId="62C15F42" w14:textId="77777777" w:rsidR="00B67C55" w:rsidRPr="00BA37F1" w:rsidRDefault="00B67C55" w:rsidP="004C0AD4">
            <w:r w:rsidRPr="00BA37F1">
              <w:t>25</w:t>
            </w:r>
          </w:p>
        </w:tc>
        <w:tc>
          <w:tcPr>
            <w:tcW w:w="1710" w:type="dxa"/>
          </w:tcPr>
          <w:p w14:paraId="3F2BF645" w14:textId="77777777" w:rsidR="00B67C55" w:rsidRPr="00BA37F1" w:rsidRDefault="00B67C55" w:rsidP="004C0AD4"/>
        </w:tc>
        <w:tc>
          <w:tcPr>
            <w:tcW w:w="1440" w:type="dxa"/>
          </w:tcPr>
          <w:p w14:paraId="4874EC09" w14:textId="77777777" w:rsidR="00B67C55" w:rsidRPr="00BA37F1" w:rsidRDefault="00B67C55" w:rsidP="004C0AD4"/>
        </w:tc>
        <w:tc>
          <w:tcPr>
            <w:tcW w:w="1305" w:type="dxa"/>
          </w:tcPr>
          <w:p w14:paraId="7B6BFA26" w14:textId="77777777" w:rsidR="00B67C55" w:rsidRPr="00BA37F1" w:rsidRDefault="00B67C55" w:rsidP="004C0AD4"/>
        </w:tc>
        <w:tc>
          <w:tcPr>
            <w:tcW w:w="1575" w:type="dxa"/>
          </w:tcPr>
          <w:p w14:paraId="3AF9F5CB" w14:textId="77777777" w:rsidR="00B67C55" w:rsidRPr="00BA37F1" w:rsidRDefault="00B67C55" w:rsidP="004C0AD4"/>
        </w:tc>
      </w:tr>
      <w:tr w:rsidR="00B67C55" w:rsidRPr="00BA37F1" w14:paraId="09BAD1B3" w14:textId="17E4920B" w:rsidTr="00B67C55">
        <w:trPr>
          <w:trHeight w:val="465"/>
          <w:jc w:val="center"/>
        </w:trPr>
        <w:tc>
          <w:tcPr>
            <w:tcW w:w="772" w:type="dxa"/>
            <w:shd w:val="clear" w:color="auto" w:fill="FFFFFF"/>
            <w:noWrap/>
            <w:vAlign w:val="center"/>
          </w:tcPr>
          <w:p w14:paraId="00A16188" w14:textId="6E5EA321" w:rsidR="00B67C55" w:rsidRPr="00BA37F1" w:rsidRDefault="00D76C6C" w:rsidP="004C0AD4">
            <w:r>
              <w:t>3</w:t>
            </w:r>
          </w:p>
        </w:tc>
        <w:tc>
          <w:tcPr>
            <w:tcW w:w="5703" w:type="dxa"/>
            <w:shd w:val="clear" w:color="auto" w:fill="auto"/>
            <w:noWrap/>
            <w:vAlign w:val="center"/>
          </w:tcPr>
          <w:p w14:paraId="4A275C39" w14:textId="202A7721" w:rsidR="00B67C55" w:rsidRPr="00BA37F1" w:rsidRDefault="00B67C55" w:rsidP="004C0AD4">
            <w:r w:rsidRPr="00BA37F1">
              <w:t>Рутер тип</w:t>
            </w:r>
            <w:r w:rsidR="00F703A5">
              <w:rPr>
                <w:lang w:val="sr-Cyrl-RS"/>
              </w:rPr>
              <w:t xml:space="preserve"> </w:t>
            </w:r>
            <w:r w:rsidRPr="00BA37F1">
              <w:t>1</w:t>
            </w:r>
          </w:p>
        </w:tc>
        <w:tc>
          <w:tcPr>
            <w:tcW w:w="1440" w:type="dxa"/>
            <w:shd w:val="clear" w:color="auto" w:fill="auto"/>
            <w:noWrap/>
            <w:vAlign w:val="center"/>
          </w:tcPr>
          <w:p w14:paraId="6309CAED" w14:textId="77777777" w:rsidR="00B67C55" w:rsidRPr="00BA37F1" w:rsidRDefault="00B67C55" w:rsidP="004C0AD4">
            <w:r w:rsidRPr="00BA37F1">
              <w:t>6</w:t>
            </w:r>
          </w:p>
        </w:tc>
        <w:tc>
          <w:tcPr>
            <w:tcW w:w="1710" w:type="dxa"/>
          </w:tcPr>
          <w:p w14:paraId="79F2A211" w14:textId="77777777" w:rsidR="00B67C55" w:rsidRPr="00BA37F1" w:rsidRDefault="00B67C55" w:rsidP="004C0AD4"/>
        </w:tc>
        <w:tc>
          <w:tcPr>
            <w:tcW w:w="1440" w:type="dxa"/>
          </w:tcPr>
          <w:p w14:paraId="5547D1AB" w14:textId="77777777" w:rsidR="00B67C55" w:rsidRPr="00BA37F1" w:rsidRDefault="00B67C55" w:rsidP="004C0AD4"/>
        </w:tc>
        <w:tc>
          <w:tcPr>
            <w:tcW w:w="1305" w:type="dxa"/>
          </w:tcPr>
          <w:p w14:paraId="5D8E879C" w14:textId="77777777" w:rsidR="00B67C55" w:rsidRPr="00BA37F1" w:rsidRDefault="00B67C55" w:rsidP="004C0AD4"/>
        </w:tc>
        <w:tc>
          <w:tcPr>
            <w:tcW w:w="1575" w:type="dxa"/>
          </w:tcPr>
          <w:p w14:paraId="057BA55D" w14:textId="77777777" w:rsidR="00B67C55" w:rsidRPr="00BA37F1" w:rsidRDefault="00B67C55" w:rsidP="004C0AD4"/>
        </w:tc>
      </w:tr>
      <w:tr w:rsidR="00B67C55" w:rsidRPr="00BA37F1" w14:paraId="4DEBF416" w14:textId="03A329EA" w:rsidTr="00B67C55">
        <w:trPr>
          <w:trHeight w:val="465"/>
          <w:jc w:val="center"/>
        </w:trPr>
        <w:tc>
          <w:tcPr>
            <w:tcW w:w="772" w:type="dxa"/>
            <w:shd w:val="clear" w:color="auto" w:fill="FFFFFF"/>
            <w:noWrap/>
            <w:vAlign w:val="center"/>
          </w:tcPr>
          <w:p w14:paraId="5F0B6D35" w14:textId="5A9689CA" w:rsidR="00B67C55" w:rsidRPr="00BA37F1" w:rsidRDefault="00D76C6C" w:rsidP="004C0AD4">
            <w:r>
              <w:t>4</w:t>
            </w:r>
          </w:p>
        </w:tc>
        <w:tc>
          <w:tcPr>
            <w:tcW w:w="5703" w:type="dxa"/>
            <w:shd w:val="clear" w:color="auto" w:fill="auto"/>
            <w:noWrap/>
            <w:vAlign w:val="center"/>
          </w:tcPr>
          <w:p w14:paraId="54697866" w14:textId="46411240" w:rsidR="00B67C55" w:rsidRPr="00BA37F1" w:rsidRDefault="00B67C55" w:rsidP="004C0AD4">
            <w:r w:rsidRPr="00BA37F1">
              <w:t>Рутер тип</w:t>
            </w:r>
            <w:r w:rsidR="00F703A5">
              <w:rPr>
                <w:lang w:val="sr-Cyrl-RS"/>
              </w:rPr>
              <w:t xml:space="preserve"> </w:t>
            </w:r>
            <w:r w:rsidRPr="00BA37F1">
              <w:t>2</w:t>
            </w:r>
          </w:p>
        </w:tc>
        <w:tc>
          <w:tcPr>
            <w:tcW w:w="1440" w:type="dxa"/>
            <w:shd w:val="clear" w:color="auto" w:fill="auto"/>
            <w:noWrap/>
            <w:vAlign w:val="center"/>
          </w:tcPr>
          <w:p w14:paraId="6D3CBB57" w14:textId="77777777" w:rsidR="00B67C55" w:rsidRPr="00BA37F1" w:rsidRDefault="00B67C55" w:rsidP="004C0AD4">
            <w:r w:rsidRPr="00BA37F1">
              <w:t>3</w:t>
            </w:r>
          </w:p>
        </w:tc>
        <w:tc>
          <w:tcPr>
            <w:tcW w:w="1710" w:type="dxa"/>
          </w:tcPr>
          <w:p w14:paraId="79F2B39B" w14:textId="77777777" w:rsidR="00B67C55" w:rsidRPr="00BA37F1" w:rsidRDefault="00B67C55" w:rsidP="004C0AD4"/>
        </w:tc>
        <w:tc>
          <w:tcPr>
            <w:tcW w:w="1440" w:type="dxa"/>
          </w:tcPr>
          <w:p w14:paraId="1BCB4F43" w14:textId="77777777" w:rsidR="00B67C55" w:rsidRPr="00BA37F1" w:rsidRDefault="00B67C55" w:rsidP="004C0AD4"/>
        </w:tc>
        <w:tc>
          <w:tcPr>
            <w:tcW w:w="1305" w:type="dxa"/>
          </w:tcPr>
          <w:p w14:paraId="4052FA6F" w14:textId="77777777" w:rsidR="00B67C55" w:rsidRPr="00BA37F1" w:rsidRDefault="00B67C55" w:rsidP="004C0AD4"/>
        </w:tc>
        <w:tc>
          <w:tcPr>
            <w:tcW w:w="1575" w:type="dxa"/>
          </w:tcPr>
          <w:p w14:paraId="191828CF" w14:textId="77777777" w:rsidR="00B67C55" w:rsidRPr="00BA37F1" w:rsidRDefault="00B67C55" w:rsidP="004C0AD4"/>
        </w:tc>
      </w:tr>
      <w:tr w:rsidR="00B67C55" w:rsidRPr="00BA37F1" w14:paraId="76E6782F" w14:textId="78DAF843" w:rsidTr="00B67C55">
        <w:trPr>
          <w:trHeight w:val="465"/>
          <w:jc w:val="center"/>
        </w:trPr>
        <w:tc>
          <w:tcPr>
            <w:tcW w:w="772" w:type="dxa"/>
            <w:shd w:val="clear" w:color="auto" w:fill="FFFFFF"/>
            <w:noWrap/>
            <w:vAlign w:val="center"/>
          </w:tcPr>
          <w:p w14:paraId="6FFFD704" w14:textId="2AA6798C" w:rsidR="00B67C55" w:rsidRPr="00BA37F1" w:rsidRDefault="00D76C6C" w:rsidP="004C0AD4">
            <w:r>
              <w:t>5</w:t>
            </w:r>
          </w:p>
        </w:tc>
        <w:tc>
          <w:tcPr>
            <w:tcW w:w="5703" w:type="dxa"/>
            <w:shd w:val="clear" w:color="auto" w:fill="auto"/>
            <w:noWrap/>
            <w:vAlign w:val="center"/>
          </w:tcPr>
          <w:p w14:paraId="44E8AB4A" w14:textId="77777777" w:rsidR="00B67C55" w:rsidRPr="00BA37F1" w:rsidRDefault="00B67C55" w:rsidP="004C0AD4">
            <w:r w:rsidRPr="00BA37F1">
              <w:t>Уређај за бежични приступ тип 1</w:t>
            </w:r>
          </w:p>
        </w:tc>
        <w:tc>
          <w:tcPr>
            <w:tcW w:w="1440" w:type="dxa"/>
            <w:shd w:val="clear" w:color="auto" w:fill="auto"/>
            <w:noWrap/>
            <w:vAlign w:val="center"/>
          </w:tcPr>
          <w:p w14:paraId="2D001305" w14:textId="77777777" w:rsidR="00B67C55" w:rsidRPr="00BA37F1" w:rsidRDefault="00B67C55" w:rsidP="004C0AD4">
            <w:r w:rsidRPr="00BA37F1">
              <w:t>5</w:t>
            </w:r>
          </w:p>
        </w:tc>
        <w:tc>
          <w:tcPr>
            <w:tcW w:w="1710" w:type="dxa"/>
          </w:tcPr>
          <w:p w14:paraId="50DAA483" w14:textId="77777777" w:rsidR="00B67C55" w:rsidRPr="00BA37F1" w:rsidRDefault="00B67C55" w:rsidP="004C0AD4"/>
        </w:tc>
        <w:tc>
          <w:tcPr>
            <w:tcW w:w="1440" w:type="dxa"/>
          </w:tcPr>
          <w:p w14:paraId="2F37562F" w14:textId="77777777" w:rsidR="00B67C55" w:rsidRPr="00BA37F1" w:rsidRDefault="00B67C55" w:rsidP="004C0AD4"/>
        </w:tc>
        <w:tc>
          <w:tcPr>
            <w:tcW w:w="1305" w:type="dxa"/>
          </w:tcPr>
          <w:p w14:paraId="1DE6BE92" w14:textId="77777777" w:rsidR="00B67C55" w:rsidRPr="00BA37F1" w:rsidRDefault="00B67C55" w:rsidP="004C0AD4"/>
        </w:tc>
        <w:tc>
          <w:tcPr>
            <w:tcW w:w="1575" w:type="dxa"/>
          </w:tcPr>
          <w:p w14:paraId="5A8CEADC" w14:textId="77777777" w:rsidR="00B67C55" w:rsidRPr="00BA37F1" w:rsidRDefault="00B67C55" w:rsidP="004C0AD4"/>
        </w:tc>
      </w:tr>
      <w:tr w:rsidR="00B67C55" w:rsidRPr="00BA37F1" w14:paraId="1A8E6021" w14:textId="6F9A075A" w:rsidTr="00B67C55">
        <w:trPr>
          <w:trHeight w:val="465"/>
          <w:jc w:val="center"/>
        </w:trPr>
        <w:tc>
          <w:tcPr>
            <w:tcW w:w="772" w:type="dxa"/>
            <w:shd w:val="clear" w:color="auto" w:fill="FFFFFF"/>
            <w:noWrap/>
            <w:vAlign w:val="center"/>
          </w:tcPr>
          <w:p w14:paraId="029DAD52" w14:textId="352021F5" w:rsidR="00B67C55" w:rsidRPr="00BA37F1" w:rsidRDefault="00D76C6C" w:rsidP="004C0AD4">
            <w:r>
              <w:t>6</w:t>
            </w:r>
          </w:p>
        </w:tc>
        <w:tc>
          <w:tcPr>
            <w:tcW w:w="5703" w:type="dxa"/>
            <w:shd w:val="clear" w:color="auto" w:fill="auto"/>
            <w:noWrap/>
            <w:vAlign w:val="center"/>
          </w:tcPr>
          <w:p w14:paraId="760EDB35" w14:textId="77777777" w:rsidR="00B67C55" w:rsidRPr="00BA37F1" w:rsidRDefault="00B67C55" w:rsidP="004C0AD4">
            <w:r w:rsidRPr="00BA37F1">
              <w:t>Лиценца за регистрацију АP  на виртуелни контролер</w:t>
            </w:r>
          </w:p>
        </w:tc>
        <w:tc>
          <w:tcPr>
            <w:tcW w:w="1440" w:type="dxa"/>
            <w:shd w:val="clear" w:color="auto" w:fill="auto"/>
            <w:noWrap/>
            <w:vAlign w:val="center"/>
          </w:tcPr>
          <w:p w14:paraId="32FC77D8" w14:textId="77777777" w:rsidR="00B67C55" w:rsidRPr="00BA37F1" w:rsidRDefault="00B67C55" w:rsidP="004C0AD4">
            <w:r w:rsidRPr="00BA37F1">
              <w:t>5</w:t>
            </w:r>
          </w:p>
        </w:tc>
        <w:tc>
          <w:tcPr>
            <w:tcW w:w="1710" w:type="dxa"/>
          </w:tcPr>
          <w:p w14:paraId="0A83454B" w14:textId="77777777" w:rsidR="00B67C55" w:rsidRPr="00BA37F1" w:rsidRDefault="00B67C55" w:rsidP="004C0AD4"/>
        </w:tc>
        <w:tc>
          <w:tcPr>
            <w:tcW w:w="1440" w:type="dxa"/>
          </w:tcPr>
          <w:p w14:paraId="7CFB73A0" w14:textId="77777777" w:rsidR="00B67C55" w:rsidRPr="00BA37F1" w:rsidRDefault="00B67C55" w:rsidP="004C0AD4"/>
        </w:tc>
        <w:tc>
          <w:tcPr>
            <w:tcW w:w="1305" w:type="dxa"/>
          </w:tcPr>
          <w:p w14:paraId="32DF602C" w14:textId="77777777" w:rsidR="00B67C55" w:rsidRPr="00BA37F1" w:rsidRDefault="00B67C55" w:rsidP="004C0AD4"/>
        </w:tc>
        <w:tc>
          <w:tcPr>
            <w:tcW w:w="1575" w:type="dxa"/>
          </w:tcPr>
          <w:p w14:paraId="030645CE" w14:textId="77777777" w:rsidR="00B67C55" w:rsidRPr="00BA37F1" w:rsidRDefault="00B67C55" w:rsidP="004C0AD4"/>
        </w:tc>
      </w:tr>
      <w:tr w:rsidR="00B67C55" w:rsidRPr="00BA37F1" w14:paraId="778DDCBA" w14:textId="6FA79306" w:rsidTr="00B67C55">
        <w:trPr>
          <w:trHeight w:val="465"/>
          <w:jc w:val="center"/>
        </w:trPr>
        <w:tc>
          <w:tcPr>
            <w:tcW w:w="772" w:type="dxa"/>
            <w:shd w:val="clear" w:color="auto" w:fill="FFFFFF"/>
            <w:noWrap/>
            <w:vAlign w:val="center"/>
          </w:tcPr>
          <w:p w14:paraId="630A907A" w14:textId="06ED0B9E" w:rsidR="00B67C55" w:rsidRPr="00BA37F1" w:rsidRDefault="00D76C6C" w:rsidP="004C0AD4">
            <w:r>
              <w:t>7</w:t>
            </w:r>
          </w:p>
        </w:tc>
        <w:tc>
          <w:tcPr>
            <w:tcW w:w="5703" w:type="dxa"/>
            <w:shd w:val="clear" w:color="auto" w:fill="auto"/>
            <w:noWrap/>
            <w:vAlign w:val="center"/>
          </w:tcPr>
          <w:p w14:paraId="275584E5" w14:textId="77777777" w:rsidR="00B67C55" w:rsidRPr="00BA37F1" w:rsidRDefault="00B67C55" w:rsidP="004C0AD4">
            <w:r w:rsidRPr="00BA37F1">
              <w:t>Firewall уређај тип 1</w:t>
            </w:r>
          </w:p>
        </w:tc>
        <w:tc>
          <w:tcPr>
            <w:tcW w:w="1440" w:type="dxa"/>
            <w:shd w:val="clear" w:color="auto" w:fill="auto"/>
            <w:noWrap/>
            <w:vAlign w:val="center"/>
          </w:tcPr>
          <w:p w14:paraId="16D8003D" w14:textId="77777777" w:rsidR="00B67C55" w:rsidRPr="00BA37F1" w:rsidRDefault="00B67C55" w:rsidP="004C0AD4">
            <w:r w:rsidRPr="00BA37F1">
              <w:t>10</w:t>
            </w:r>
          </w:p>
        </w:tc>
        <w:tc>
          <w:tcPr>
            <w:tcW w:w="1710" w:type="dxa"/>
          </w:tcPr>
          <w:p w14:paraId="25ADF131" w14:textId="77777777" w:rsidR="00B67C55" w:rsidRPr="00BA37F1" w:rsidRDefault="00B67C55" w:rsidP="004C0AD4"/>
        </w:tc>
        <w:tc>
          <w:tcPr>
            <w:tcW w:w="1440" w:type="dxa"/>
          </w:tcPr>
          <w:p w14:paraId="03EAA871" w14:textId="77777777" w:rsidR="00B67C55" w:rsidRPr="00BA37F1" w:rsidRDefault="00B67C55" w:rsidP="004C0AD4"/>
        </w:tc>
        <w:tc>
          <w:tcPr>
            <w:tcW w:w="1305" w:type="dxa"/>
          </w:tcPr>
          <w:p w14:paraId="4EA9A44F" w14:textId="77777777" w:rsidR="00B67C55" w:rsidRPr="00BA37F1" w:rsidRDefault="00B67C55" w:rsidP="004C0AD4"/>
        </w:tc>
        <w:tc>
          <w:tcPr>
            <w:tcW w:w="1575" w:type="dxa"/>
          </w:tcPr>
          <w:p w14:paraId="6B9E9AF2" w14:textId="77777777" w:rsidR="00B67C55" w:rsidRPr="00BA37F1" w:rsidRDefault="00B67C55" w:rsidP="004C0AD4"/>
        </w:tc>
      </w:tr>
      <w:tr w:rsidR="00B67C55" w:rsidRPr="00BA37F1" w14:paraId="7A09F8A4" w14:textId="0D4EBDE6" w:rsidTr="00B67C55">
        <w:trPr>
          <w:trHeight w:val="465"/>
          <w:jc w:val="center"/>
        </w:trPr>
        <w:tc>
          <w:tcPr>
            <w:tcW w:w="772" w:type="dxa"/>
            <w:shd w:val="clear" w:color="auto" w:fill="FFFFFF"/>
            <w:noWrap/>
            <w:vAlign w:val="center"/>
          </w:tcPr>
          <w:p w14:paraId="1859D118" w14:textId="3DFDC4AB" w:rsidR="00B67C55" w:rsidRPr="00BA37F1" w:rsidRDefault="00D76C6C" w:rsidP="004C0AD4">
            <w:r>
              <w:t>8</w:t>
            </w:r>
          </w:p>
        </w:tc>
        <w:tc>
          <w:tcPr>
            <w:tcW w:w="5703" w:type="dxa"/>
            <w:shd w:val="clear" w:color="auto" w:fill="auto"/>
            <w:noWrap/>
            <w:vAlign w:val="center"/>
          </w:tcPr>
          <w:p w14:paraId="48B75392" w14:textId="77777777" w:rsidR="00B67C55" w:rsidRPr="00BA37F1" w:rsidRDefault="00B67C55" w:rsidP="004C0AD4">
            <w:r w:rsidRPr="00BA37F1">
              <w:t>Firewall уређај тип 2</w:t>
            </w:r>
          </w:p>
        </w:tc>
        <w:tc>
          <w:tcPr>
            <w:tcW w:w="1440" w:type="dxa"/>
            <w:shd w:val="clear" w:color="auto" w:fill="auto"/>
            <w:noWrap/>
            <w:vAlign w:val="center"/>
          </w:tcPr>
          <w:p w14:paraId="3C0DD750" w14:textId="77777777" w:rsidR="00B67C55" w:rsidRPr="00BA37F1" w:rsidRDefault="00B67C55" w:rsidP="004C0AD4">
            <w:r w:rsidRPr="00BA37F1">
              <w:t>3</w:t>
            </w:r>
          </w:p>
        </w:tc>
        <w:tc>
          <w:tcPr>
            <w:tcW w:w="1710" w:type="dxa"/>
          </w:tcPr>
          <w:p w14:paraId="3EA83D9D" w14:textId="77777777" w:rsidR="00B67C55" w:rsidRPr="00BA37F1" w:rsidRDefault="00B67C55" w:rsidP="004C0AD4"/>
        </w:tc>
        <w:tc>
          <w:tcPr>
            <w:tcW w:w="1440" w:type="dxa"/>
          </w:tcPr>
          <w:p w14:paraId="0672D4FC" w14:textId="77777777" w:rsidR="00B67C55" w:rsidRPr="00BA37F1" w:rsidRDefault="00B67C55" w:rsidP="004C0AD4"/>
        </w:tc>
        <w:tc>
          <w:tcPr>
            <w:tcW w:w="1305" w:type="dxa"/>
          </w:tcPr>
          <w:p w14:paraId="7948C1C5" w14:textId="77777777" w:rsidR="00B67C55" w:rsidRPr="00BA37F1" w:rsidRDefault="00B67C55" w:rsidP="004C0AD4"/>
        </w:tc>
        <w:tc>
          <w:tcPr>
            <w:tcW w:w="1575" w:type="dxa"/>
          </w:tcPr>
          <w:p w14:paraId="44B60335" w14:textId="77777777" w:rsidR="00B67C55" w:rsidRPr="00BA37F1" w:rsidRDefault="00B67C55" w:rsidP="004C0AD4"/>
        </w:tc>
      </w:tr>
      <w:tr w:rsidR="00B67C55" w:rsidRPr="00BA37F1" w14:paraId="6FB5545E" w14:textId="14F6512C" w:rsidTr="00B67C55">
        <w:trPr>
          <w:trHeight w:val="465"/>
          <w:jc w:val="center"/>
        </w:trPr>
        <w:tc>
          <w:tcPr>
            <w:tcW w:w="772" w:type="dxa"/>
            <w:shd w:val="clear" w:color="auto" w:fill="FFFFFF"/>
            <w:noWrap/>
            <w:vAlign w:val="center"/>
          </w:tcPr>
          <w:p w14:paraId="6B94B0F3" w14:textId="65703F23" w:rsidR="00B67C55" w:rsidRPr="00BA37F1" w:rsidRDefault="00D76C6C" w:rsidP="004C0AD4">
            <w:r>
              <w:t>9</w:t>
            </w:r>
          </w:p>
        </w:tc>
        <w:tc>
          <w:tcPr>
            <w:tcW w:w="5703" w:type="dxa"/>
            <w:shd w:val="clear" w:color="auto" w:fill="auto"/>
            <w:noWrap/>
            <w:vAlign w:val="center"/>
          </w:tcPr>
          <w:p w14:paraId="42554068" w14:textId="77777777" w:rsidR="00B67C55" w:rsidRPr="00BA37F1" w:rsidRDefault="00B67C55" w:rsidP="004C0AD4">
            <w:r w:rsidRPr="00BA37F1">
              <w:t>Свич тип4</w:t>
            </w:r>
          </w:p>
        </w:tc>
        <w:tc>
          <w:tcPr>
            <w:tcW w:w="1440" w:type="dxa"/>
            <w:shd w:val="clear" w:color="auto" w:fill="auto"/>
            <w:noWrap/>
            <w:vAlign w:val="center"/>
          </w:tcPr>
          <w:p w14:paraId="5B949F6F" w14:textId="77777777" w:rsidR="00B67C55" w:rsidRPr="00BA37F1" w:rsidRDefault="00B67C55" w:rsidP="004C0AD4">
            <w:r w:rsidRPr="00BA37F1">
              <w:t>20</w:t>
            </w:r>
          </w:p>
        </w:tc>
        <w:tc>
          <w:tcPr>
            <w:tcW w:w="1710" w:type="dxa"/>
          </w:tcPr>
          <w:p w14:paraId="492A9803" w14:textId="77777777" w:rsidR="00B67C55" w:rsidRPr="00BA37F1" w:rsidRDefault="00B67C55" w:rsidP="004C0AD4"/>
        </w:tc>
        <w:tc>
          <w:tcPr>
            <w:tcW w:w="1440" w:type="dxa"/>
          </w:tcPr>
          <w:p w14:paraId="7A7D6096" w14:textId="77777777" w:rsidR="00B67C55" w:rsidRPr="00BA37F1" w:rsidRDefault="00B67C55" w:rsidP="004C0AD4"/>
        </w:tc>
        <w:tc>
          <w:tcPr>
            <w:tcW w:w="1305" w:type="dxa"/>
          </w:tcPr>
          <w:p w14:paraId="369B8C79" w14:textId="77777777" w:rsidR="00B67C55" w:rsidRPr="00BA37F1" w:rsidRDefault="00B67C55" w:rsidP="004C0AD4"/>
        </w:tc>
        <w:tc>
          <w:tcPr>
            <w:tcW w:w="1575" w:type="dxa"/>
          </w:tcPr>
          <w:p w14:paraId="163337AA" w14:textId="77777777" w:rsidR="00B67C55" w:rsidRPr="00BA37F1" w:rsidRDefault="00B67C55" w:rsidP="004C0AD4"/>
        </w:tc>
      </w:tr>
      <w:tr w:rsidR="00B67C55" w:rsidRPr="00BA37F1" w14:paraId="6C0B454D" w14:textId="0F975476" w:rsidTr="00B67C55">
        <w:trPr>
          <w:trHeight w:val="465"/>
          <w:jc w:val="center"/>
        </w:trPr>
        <w:tc>
          <w:tcPr>
            <w:tcW w:w="772" w:type="dxa"/>
            <w:shd w:val="clear" w:color="auto" w:fill="FFFFFF"/>
            <w:noWrap/>
            <w:vAlign w:val="center"/>
          </w:tcPr>
          <w:p w14:paraId="1A727B55" w14:textId="211BD051" w:rsidR="00B67C55" w:rsidRPr="00BA37F1" w:rsidRDefault="00D76C6C" w:rsidP="004C0AD4">
            <w:r>
              <w:t>10</w:t>
            </w:r>
          </w:p>
        </w:tc>
        <w:tc>
          <w:tcPr>
            <w:tcW w:w="5703" w:type="dxa"/>
            <w:shd w:val="clear" w:color="auto" w:fill="auto"/>
            <w:noWrap/>
            <w:vAlign w:val="center"/>
          </w:tcPr>
          <w:p w14:paraId="34F235FC" w14:textId="77777777" w:rsidR="00B67C55" w:rsidRPr="00BA37F1" w:rsidRDefault="00B67C55" w:rsidP="004C0AD4">
            <w:r w:rsidRPr="00BA37F1">
              <w:t>Свич тип5</w:t>
            </w:r>
          </w:p>
        </w:tc>
        <w:tc>
          <w:tcPr>
            <w:tcW w:w="1440" w:type="dxa"/>
            <w:shd w:val="clear" w:color="auto" w:fill="auto"/>
            <w:noWrap/>
            <w:vAlign w:val="center"/>
          </w:tcPr>
          <w:p w14:paraId="4B0DD0AC" w14:textId="77777777" w:rsidR="00B67C55" w:rsidRPr="00BA37F1" w:rsidRDefault="00B67C55" w:rsidP="004C0AD4">
            <w:r w:rsidRPr="00BA37F1">
              <w:t>20</w:t>
            </w:r>
          </w:p>
        </w:tc>
        <w:tc>
          <w:tcPr>
            <w:tcW w:w="1710" w:type="dxa"/>
          </w:tcPr>
          <w:p w14:paraId="330DC61F" w14:textId="77777777" w:rsidR="00B67C55" w:rsidRPr="00BA37F1" w:rsidRDefault="00B67C55" w:rsidP="004C0AD4"/>
        </w:tc>
        <w:tc>
          <w:tcPr>
            <w:tcW w:w="1440" w:type="dxa"/>
          </w:tcPr>
          <w:p w14:paraId="13D3DA51" w14:textId="77777777" w:rsidR="00B67C55" w:rsidRPr="00BA37F1" w:rsidRDefault="00B67C55" w:rsidP="004C0AD4"/>
        </w:tc>
        <w:tc>
          <w:tcPr>
            <w:tcW w:w="1305" w:type="dxa"/>
          </w:tcPr>
          <w:p w14:paraId="379ED0A1" w14:textId="77777777" w:rsidR="00B67C55" w:rsidRPr="00BA37F1" w:rsidRDefault="00B67C55" w:rsidP="004C0AD4"/>
        </w:tc>
        <w:tc>
          <w:tcPr>
            <w:tcW w:w="1575" w:type="dxa"/>
          </w:tcPr>
          <w:p w14:paraId="696AB7DB" w14:textId="77777777" w:rsidR="00B67C55" w:rsidRPr="00BA37F1" w:rsidRDefault="00B67C55" w:rsidP="004C0AD4"/>
        </w:tc>
      </w:tr>
      <w:tr w:rsidR="00B67C55" w:rsidRPr="00BA37F1" w14:paraId="6E408A8F" w14:textId="1A9E6E7B" w:rsidTr="00B67C55">
        <w:trPr>
          <w:trHeight w:val="465"/>
          <w:jc w:val="center"/>
        </w:trPr>
        <w:tc>
          <w:tcPr>
            <w:tcW w:w="772" w:type="dxa"/>
            <w:shd w:val="clear" w:color="auto" w:fill="FFFFFF"/>
            <w:noWrap/>
            <w:vAlign w:val="center"/>
          </w:tcPr>
          <w:p w14:paraId="076E8D9E" w14:textId="695B7AFF" w:rsidR="00B67C55" w:rsidRPr="00BA37F1" w:rsidRDefault="00D76C6C" w:rsidP="004C0AD4">
            <w:r>
              <w:t>11</w:t>
            </w:r>
          </w:p>
        </w:tc>
        <w:tc>
          <w:tcPr>
            <w:tcW w:w="5703" w:type="dxa"/>
            <w:shd w:val="clear" w:color="auto" w:fill="auto"/>
            <w:noWrap/>
            <w:vAlign w:val="center"/>
          </w:tcPr>
          <w:p w14:paraId="373B9694" w14:textId="77777777" w:rsidR="00B67C55" w:rsidRPr="00BA37F1" w:rsidRDefault="00B67C55" w:rsidP="004C0AD4">
            <w:r w:rsidRPr="00BA37F1">
              <w:t>Свич тип6</w:t>
            </w:r>
          </w:p>
        </w:tc>
        <w:tc>
          <w:tcPr>
            <w:tcW w:w="1440" w:type="dxa"/>
            <w:shd w:val="clear" w:color="auto" w:fill="auto"/>
            <w:noWrap/>
            <w:vAlign w:val="center"/>
          </w:tcPr>
          <w:p w14:paraId="040C7DBE" w14:textId="77777777" w:rsidR="00B67C55" w:rsidRPr="00BA37F1" w:rsidRDefault="00B67C55" w:rsidP="004C0AD4">
            <w:r w:rsidRPr="00BA37F1">
              <w:t>11</w:t>
            </w:r>
          </w:p>
        </w:tc>
        <w:tc>
          <w:tcPr>
            <w:tcW w:w="1710" w:type="dxa"/>
          </w:tcPr>
          <w:p w14:paraId="7FF498C7" w14:textId="77777777" w:rsidR="00B67C55" w:rsidRPr="00BA37F1" w:rsidRDefault="00B67C55" w:rsidP="004C0AD4"/>
        </w:tc>
        <w:tc>
          <w:tcPr>
            <w:tcW w:w="1440" w:type="dxa"/>
          </w:tcPr>
          <w:p w14:paraId="421BF945" w14:textId="77777777" w:rsidR="00B67C55" w:rsidRPr="00BA37F1" w:rsidRDefault="00B67C55" w:rsidP="004C0AD4"/>
        </w:tc>
        <w:tc>
          <w:tcPr>
            <w:tcW w:w="1305" w:type="dxa"/>
          </w:tcPr>
          <w:p w14:paraId="0ED1969B" w14:textId="77777777" w:rsidR="00B67C55" w:rsidRPr="00BA37F1" w:rsidRDefault="00B67C55" w:rsidP="004C0AD4"/>
        </w:tc>
        <w:tc>
          <w:tcPr>
            <w:tcW w:w="1575" w:type="dxa"/>
          </w:tcPr>
          <w:p w14:paraId="5AC2F42A" w14:textId="77777777" w:rsidR="00B67C55" w:rsidRPr="00BA37F1" w:rsidRDefault="00B67C55" w:rsidP="004C0AD4"/>
        </w:tc>
      </w:tr>
      <w:tr w:rsidR="00B67C55" w:rsidRPr="00BA37F1" w14:paraId="477A0853" w14:textId="04284D26" w:rsidTr="00B67C55">
        <w:trPr>
          <w:trHeight w:val="465"/>
          <w:jc w:val="center"/>
        </w:trPr>
        <w:tc>
          <w:tcPr>
            <w:tcW w:w="772" w:type="dxa"/>
            <w:shd w:val="clear" w:color="auto" w:fill="FFFFFF"/>
            <w:noWrap/>
            <w:vAlign w:val="center"/>
          </w:tcPr>
          <w:p w14:paraId="3D10740E" w14:textId="59AF539C" w:rsidR="00B67C55" w:rsidRPr="00BA37F1" w:rsidRDefault="00D76C6C" w:rsidP="004C0AD4">
            <w:r>
              <w:t>12</w:t>
            </w:r>
          </w:p>
        </w:tc>
        <w:tc>
          <w:tcPr>
            <w:tcW w:w="5703" w:type="dxa"/>
            <w:shd w:val="clear" w:color="auto" w:fill="auto"/>
            <w:noWrap/>
            <w:vAlign w:val="center"/>
          </w:tcPr>
          <w:p w14:paraId="3B410A56" w14:textId="77777777" w:rsidR="00B67C55" w:rsidRPr="00BA37F1" w:rsidRDefault="00B67C55" w:rsidP="004C0AD4">
            <w:r w:rsidRPr="00BA37F1">
              <w:t>4- FXO модул</w:t>
            </w:r>
          </w:p>
        </w:tc>
        <w:tc>
          <w:tcPr>
            <w:tcW w:w="1440" w:type="dxa"/>
            <w:shd w:val="clear" w:color="auto" w:fill="auto"/>
            <w:noWrap/>
            <w:vAlign w:val="center"/>
          </w:tcPr>
          <w:p w14:paraId="4936697F" w14:textId="77777777" w:rsidR="00B67C55" w:rsidRPr="00BA37F1" w:rsidRDefault="00B67C55" w:rsidP="004C0AD4">
            <w:r w:rsidRPr="00BA37F1">
              <w:t>6</w:t>
            </w:r>
          </w:p>
        </w:tc>
        <w:tc>
          <w:tcPr>
            <w:tcW w:w="1710" w:type="dxa"/>
          </w:tcPr>
          <w:p w14:paraId="48205BAE" w14:textId="77777777" w:rsidR="00B67C55" w:rsidRPr="00BA37F1" w:rsidRDefault="00B67C55" w:rsidP="004C0AD4"/>
        </w:tc>
        <w:tc>
          <w:tcPr>
            <w:tcW w:w="1440" w:type="dxa"/>
          </w:tcPr>
          <w:p w14:paraId="3BBDCD7A" w14:textId="77777777" w:rsidR="00B67C55" w:rsidRPr="00BA37F1" w:rsidRDefault="00B67C55" w:rsidP="004C0AD4"/>
        </w:tc>
        <w:tc>
          <w:tcPr>
            <w:tcW w:w="1305" w:type="dxa"/>
          </w:tcPr>
          <w:p w14:paraId="166D7BC7" w14:textId="77777777" w:rsidR="00B67C55" w:rsidRPr="00BA37F1" w:rsidRDefault="00B67C55" w:rsidP="004C0AD4"/>
        </w:tc>
        <w:tc>
          <w:tcPr>
            <w:tcW w:w="1575" w:type="dxa"/>
          </w:tcPr>
          <w:p w14:paraId="05317BD6" w14:textId="77777777" w:rsidR="00B67C55" w:rsidRPr="00BA37F1" w:rsidRDefault="00B67C55" w:rsidP="004C0AD4"/>
        </w:tc>
      </w:tr>
      <w:tr w:rsidR="00B67C55" w:rsidRPr="00BA37F1" w14:paraId="5751BB71" w14:textId="22252EA2" w:rsidTr="00B67C55">
        <w:trPr>
          <w:trHeight w:val="465"/>
          <w:jc w:val="center"/>
        </w:trPr>
        <w:tc>
          <w:tcPr>
            <w:tcW w:w="772" w:type="dxa"/>
            <w:shd w:val="clear" w:color="auto" w:fill="FFFFFF"/>
            <w:noWrap/>
            <w:vAlign w:val="center"/>
          </w:tcPr>
          <w:p w14:paraId="2F9E342A" w14:textId="701B3167" w:rsidR="00B67C55" w:rsidRPr="00BA37F1" w:rsidRDefault="00D76C6C" w:rsidP="004C0AD4">
            <w:r>
              <w:t>13</w:t>
            </w:r>
          </w:p>
        </w:tc>
        <w:tc>
          <w:tcPr>
            <w:tcW w:w="5703" w:type="dxa"/>
            <w:shd w:val="clear" w:color="auto" w:fill="auto"/>
            <w:noWrap/>
            <w:vAlign w:val="center"/>
          </w:tcPr>
          <w:p w14:paraId="63440B31" w14:textId="77777777" w:rsidR="00B67C55" w:rsidRPr="00BA37F1" w:rsidRDefault="00B67C55" w:rsidP="004C0AD4">
            <w:r w:rsidRPr="00BA37F1">
              <w:t>2- FXS  модул</w:t>
            </w:r>
          </w:p>
        </w:tc>
        <w:tc>
          <w:tcPr>
            <w:tcW w:w="1440" w:type="dxa"/>
            <w:shd w:val="clear" w:color="auto" w:fill="auto"/>
            <w:noWrap/>
            <w:vAlign w:val="center"/>
          </w:tcPr>
          <w:p w14:paraId="446E5222" w14:textId="77777777" w:rsidR="00B67C55" w:rsidRPr="00BA37F1" w:rsidRDefault="00B67C55" w:rsidP="004C0AD4">
            <w:r w:rsidRPr="00BA37F1">
              <w:t>6</w:t>
            </w:r>
          </w:p>
        </w:tc>
        <w:tc>
          <w:tcPr>
            <w:tcW w:w="1710" w:type="dxa"/>
          </w:tcPr>
          <w:p w14:paraId="2847F849" w14:textId="77777777" w:rsidR="00B67C55" w:rsidRPr="00BA37F1" w:rsidRDefault="00B67C55" w:rsidP="004C0AD4"/>
        </w:tc>
        <w:tc>
          <w:tcPr>
            <w:tcW w:w="1440" w:type="dxa"/>
          </w:tcPr>
          <w:p w14:paraId="0ECD7114" w14:textId="77777777" w:rsidR="00B67C55" w:rsidRPr="00BA37F1" w:rsidRDefault="00B67C55" w:rsidP="004C0AD4"/>
        </w:tc>
        <w:tc>
          <w:tcPr>
            <w:tcW w:w="1305" w:type="dxa"/>
          </w:tcPr>
          <w:p w14:paraId="00AE9DC2" w14:textId="77777777" w:rsidR="00B67C55" w:rsidRPr="00BA37F1" w:rsidRDefault="00B67C55" w:rsidP="004C0AD4"/>
        </w:tc>
        <w:tc>
          <w:tcPr>
            <w:tcW w:w="1575" w:type="dxa"/>
          </w:tcPr>
          <w:p w14:paraId="0075F790" w14:textId="77777777" w:rsidR="00B67C55" w:rsidRPr="00BA37F1" w:rsidRDefault="00B67C55" w:rsidP="004C0AD4"/>
        </w:tc>
      </w:tr>
      <w:tr w:rsidR="00B67C55" w:rsidRPr="00BA37F1" w14:paraId="41211FE2" w14:textId="0C604EF0" w:rsidTr="00B67C55">
        <w:trPr>
          <w:trHeight w:val="465"/>
          <w:jc w:val="center"/>
        </w:trPr>
        <w:tc>
          <w:tcPr>
            <w:tcW w:w="772" w:type="dxa"/>
            <w:shd w:val="clear" w:color="auto" w:fill="FFFFFF"/>
            <w:noWrap/>
            <w:vAlign w:val="center"/>
          </w:tcPr>
          <w:p w14:paraId="7590B6C3" w14:textId="03663ECB" w:rsidR="00B67C55" w:rsidRPr="00BA37F1" w:rsidRDefault="00D76C6C" w:rsidP="004C0AD4">
            <w:r>
              <w:lastRenderedPageBreak/>
              <w:t>14</w:t>
            </w:r>
          </w:p>
        </w:tc>
        <w:tc>
          <w:tcPr>
            <w:tcW w:w="5703" w:type="dxa"/>
            <w:shd w:val="clear" w:color="auto" w:fill="auto"/>
            <w:noWrap/>
            <w:vAlign w:val="center"/>
          </w:tcPr>
          <w:p w14:paraId="4BC05971" w14:textId="77777777" w:rsidR="00B67C55" w:rsidRPr="00BA37F1" w:rsidRDefault="00B67C55" w:rsidP="004C0AD4">
            <w:r w:rsidRPr="00BA37F1">
              <w:t>Менаџмент систем за 2 Firewall уређаја из позиције 7 и 8</w:t>
            </w:r>
          </w:p>
        </w:tc>
        <w:tc>
          <w:tcPr>
            <w:tcW w:w="1440" w:type="dxa"/>
            <w:shd w:val="clear" w:color="auto" w:fill="auto"/>
            <w:noWrap/>
            <w:vAlign w:val="center"/>
          </w:tcPr>
          <w:p w14:paraId="2D340E9B" w14:textId="77777777" w:rsidR="00B67C55" w:rsidRPr="00BA37F1" w:rsidRDefault="00B67C55" w:rsidP="004C0AD4">
            <w:r w:rsidRPr="00BA37F1">
              <w:t>2</w:t>
            </w:r>
          </w:p>
        </w:tc>
        <w:tc>
          <w:tcPr>
            <w:tcW w:w="1710" w:type="dxa"/>
          </w:tcPr>
          <w:p w14:paraId="42B1337C" w14:textId="77777777" w:rsidR="00B67C55" w:rsidRPr="00BA37F1" w:rsidRDefault="00B67C55" w:rsidP="004C0AD4"/>
        </w:tc>
        <w:tc>
          <w:tcPr>
            <w:tcW w:w="1440" w:type="dxa"/>
          </w:tcPr>
          <w:p w14:paraId="622E4939" w14:textId="77777777" w:rsidR="00B67C55" w:rsidRPr="00BA37F1" w:rsidRDefault="00B67C55" w:rsidP="004C0AD4"/>
        </w:tc>
        <w:tc>
          <w:tcPr>
            <w:tcW w:w="1305" w:type="dxa"/>
          </w:tcPr>
          <w:p w14:paraId="3FB8A52E" w14:textId="77777777" w:rsidR="00B67C55" w:rsidRPr="00BA37F1" w:rsidRDefault="00B67C55" w:rsidP="004C0AD4"/>
        </w:tc>
        <w:tc>
          <w:tcPr>
            <w:tcW w:w="1575" w:type="dxa"/>
          </w:tcPr>
          <w:p w14:paraId="49D5348C" w14:textId="77777777" w:rsidR="00B67C55" w:rsidRPr="00BA37F1" w:rsidRDefault="00B67C55" w:rsidP="004C0AD4"/>
        </w:tc>
      </w:tr>
      <w:tr w:rsidR="00B67C55" w:rsidRPr="00BA37F1" w14:paraId="0009C02C" w14:textId="36A83DED" w:rsidTr="00B67C55">
        <w:trPr>
          <w:trHeight w:val="465"/>
          <w:jc w:val="center"/>
        </w:trPr>
        <w:tc>
          <w:tcPr>
            <w:tcW w:w="772" w:type="dxa"/>
            <w:shd w:val="clear" w:color="auto" w:fill="FFFFFF"/>
            <w:noWrap/>
            <w:vAlign w:val="center"/>
          </w:tcPr>
          <w:p w14:paraId="2ED0F732" w14:textId="37A48F94" w:rsidR="00B67C55" w:rsidRPr="00BA37F1" w:rsidRDefault="00D76C6C" w:rsidP="004C0AD4">
            <w:r>
              <w:t>15</w:t>
            </w:r>
          </w:p>
        </w:tc>
        <w:tc>
          <w:tcPr>
            <w:tcW w:w="5703" w:type="dxa"/>
            <w:shd w:val="clear" w:color="auto" w:fill="auto"/>
            <w:noWrap/>
            <w:vAlign w:val="center"/>
          </w:tcPr>
          <w:p w14:paraId="21A807B1" w14:textId="77777777" w:rsidR="00B67C55" w:rsidRPr="00BA37F1" w:rsidRDefault="00B67C55" w:rsidP="004C0AD4">
            <w:r w:rsidRPr="00BA37F1">
              <w:t>SFP  модул тип 3</w:t>
            </w:r>
          </w:p>
        </w:tc>
        <w:tc>
          <w:tcPr>
            <w:tcW w:w="1440" w:type="dxa"/>
            <w:shd w:val="clear" w:color="auto" w:fill="auto"/>
            <w:noWrap/>
            <w:vAlign w:val="center"/>
          </w:tcPr>
          <w:p w14:paraId="463BD290" w14:textId="77777777" w:rsidR="00B67C55" w:rsidRPr="00BA37F1" w:rsidRDefault="00B67C55" w:rsidP="004C0AD4">
            <w:r w:rsidRPr="00BA37F1">
              <w:t>5</w:t>
            </w:r>
          </w:p>
        </w:tc>
        <w:tc>
          <w:tcPr>
            <w:tcW w:w="1710" w:type="dxa"/>
          </w:tcPr>
          <w:p w14:paraId="5E0EC79E" w14:textId="77777777" w:rsidR="00B67C55" w:rsidRPr="00BA37F1" w:rsidRDefault="00B67C55" w:rsidP="004C0AD4"/>
        </w:tc>
        <w:tc>
          <w:tcPr>
            <w:tcW w:w="1440" w:type="dxa"/>
          </w:tcPr>
          <w:p w14:paraId="5BFAC37D" w14:textId="77777777" w:rsidR="00B67C55" w:rsidRPr="00BA37F1" w:rsidRDefault="00B67C55" w:rsidP="004C0AD4"/>
        </w:tc>
        <w:tc>
          <w:tcPr>
            <w:tcW w:w="1305" w:type="dxa"/>
          </w:tcPr>
          <w:p w14:paraId="515887E8" w14:textId="77777777" w:rsidR="00B67C55" w:rsidRPr="00BA37F1" w:rsidRDefault="00B67C55" w:rsidP="004C0AD4"/>
        </w:tc>
        <w:tc>
          <w:tcPr>
            <w:tcW w:w="1575" w:type="dxa"/>
          </w:tcPr>
          <w:p w14:paraId="28C77049" w14:textId="77777777" w:rsidR="00B67C55" w:rsidRPr="00BA37F1" w:rsidRDefault="00B67C55" w:rsidP="004C0AD4"/>
        </w:tc>
      </w:tr>
      <w:tr w:rsidR="00B67C55" w:rsidRPr="00BA37F1" w14:paraId="19013C6F" w14:textId="47F441ED" w:rsidTr="00B67C55">
        <w:trPr>
          <w:trHeight w:val="465"/>
          <w:jc w:val="center"/>
        </w:trPr>
        <w:tc>
          <w:tcPr>
            <w:tcW w:w="772" w:type="dxa"/>
            <w:shd w:val="clear" w:color="auto" w:fill="FFFFFF"/>
            <w:noWrap/>
            <w:vAlign w:val="center"/>
          </w:tcPr>
          <w:p w14:paraId="111E1401" w14:textId="130B009F" w:rsidR="00B67C55" w:rsidRPr="00BA37F1" w:rsidRDefault="00D76C6C" w:rsidP="004C0AD4">
            <w:r>
              <w:t>16</w:t>
            </w:r>
          </w:p>
        </w:tc>
        <w:tc>
          <w:tcPr>
            <w:tcW w:w="5703" w:type="dxa"/>
            <w:shd w:val="clear" w:color="auto" w:fill="auto"/>
            <w:noWrap/>
            <w:vAlign w:val="center"/>
          </w:tcPr>
          <w:p w14:paraId="49F230CC" w14:textId="77777777" w:rsidR="00B67C55" w:rsidRPr="00BA37F1" w:rsidRDefault="00B67C55" w:rsidP="004C0AD4">
            <w:r w:rsidRPr="00BA37F1">
              <w:t>SFP  модул  тип 4</w:t>
            </w:r>
          </w:p>
        </w:tc>
        <w:tc>
          <w:tcPr>
            <w:tcW w:w="1440" w:type="dxa"/>
            <w:shd w:val="clear" w:color="auto" w:fill="auto"/>
            <w:noWrap/>
            <w:vAlign w:val="center"/>
          </w:tcPr>
          <w:p w14:paraId="6B46DFB6" w14:textId="77777777" w:rsidR="00B67C55" w:rsidRPr="00BA37F1" w:rsidRDefault="00B67C55" w:rsidP="004C0AD4">
            <w:r w:rsidRPr="00BA37F1">
              <w:t>8</w:t>
            </w:r>
          </w:p>
        </w:tc>
        <w:tc>
          <w:tcPr>
            <w:tcW w:w="1710" w:type="dxa"/>
          </w:tcPr>
          <w:p w14:paraId="1F79F95E" w14:textId="77777777" w:rsidR="00B67C55" w:rsidRPr="00BA37F1" w:rsidRDefault="00B67C55" w:rsidP="004C0AD4"/>
        </w:tc>
        <w:tc>
          <w:tcPr>
            <w:tcW w:w="1440" w:type="dxa"/>
          </w:tcPr>
          <w:p w14:paraId="00D1B386" w14:textId="77777777" w:rsidR="00B67C55" w:rsidRPr="00BA37F1" w:rsidRDefault="00B67C55" w:rsidP="004C0AD4"/>
        </w:tc>
        <w:tc>
          <w:tcPr>
            <w:tcW w:w="1305" w:type="dxa"/>
          </w:tcPr>
          <w:p w14:paraId="01606C08" w14:textId="77777777" w:rsidR="00B67C55" w:rsidRPr="00BA37F1" w:rsidRDefault="00B67C55" w:rsidP="004C0AD4"/>
        </w:tc>
        <w:tc>
          <w:tcPr>
            <w:tcW w:w="1575" w:type="dxa"/>
          </w:tcPr>
          <w:p w14:paraId="4B24C290" w14:textId="77777777" w:rsidR="00B67C55" w:rsidRPr="00BA37F1" w:rsidRDefault="00B67C55" w:rsidP="004C0AD4"/>
        </w:tc>
      </w:tr>
      <w:tr w:rsidR="00B67C55" w:rsidRPr="00BA37F1" w14:paraId="215CC561" w14:textId="79F5EAA2" w:rsidTr="00B67C55">
        <w:trPr>
          <w:trHeight w:val="465"/>
          <w:jc w:val="center"/>
        </w:trPr>
        <w:tc>
          <w:tcPr>
            <w:tcW w:w="772" w:type="dxa"/>
            <w:shd w:val="clear" w:color="auto" w:fill="FFFFFF"/>
            <w:noWrap/>
            <w:vAlign w:val="center"/>
          </w:tcPr>
          <w:p w14:paraId="5F7836C7" w14:textId="70F94D71" w:rsidR="00B67C55" w:rsidRPr="00BA37F1" w:rsidRDefault="00D76C6C" w:rsidP="004C0AD4">
            <w:r>
              <w:t>17</w:t>
            </w:r>
          </w:p>
        </w:tc>
        <w:tc>
          <w:tcPr>
            <w:tcW w:w="5703" w:type="dxa"/>
            <w:shd w:val="clear" w:color="auto" w:fill="auto"/>
            <w:noWrap/>
            <w:vAlign w:val="center"/>
          </w:tcPr>
          <w:p w14:paraId="21DA62EF" w14:textId="77777777" w:rsidR="00B67C55" w:rsidRPr="00BA37F1" w:rsidRDefault="00B67C55" w:rsidP="004C0AD4">
            <w:r w:rsidRPr="00BA37F1">
              <w:t>SFP  модул  тип 5</w:t>
            </w:r>
          </w:p>
        </w:tc>
        <w:tc>
          <w:tcPr>
            <w:tcW w:w="1440" w:type="dxa"/>
            <w:shd w:val="clear" w:color="auto" w:fill="auto"/>
            <w:noWrap/>
            <w:vAlign w:val="center"/>
          </w:tcPr>
          <w:p w14:paraId="52124137" w14:textId="77777777" w:rsidR="00B67C55" w:rsidRPr="00BA37F1" w:rsidRDefault="00B67C55" w:rsidP="004C0AD4">
            <w:r w:rsidRPr="00BA37F1">
              <w:t>18</w:t>
            </w:r>
          </w:p>
        </w:tc>
        <w:tc>
          <w:tcPr>
            <w:tcW w:w="1710" w:type="dxa"/>
          </w:tcPr>
          <w:p w14:paraId="7BDBA8ED" w14:textId="77777777" w:rsidR="00B67C55" w:rsidRPr="00BA37F1" w:rsidRDefault="00B67C55" w:rsidP="004C0AD4"/>
        </w:tc>
        <w:tc>
          <w:tcPr>
            <w:tcW w:w="1440" w:type="dxa"/>
          </w:tcPr>
          <w:p w14:paraId="5633064F" w14:textId="77777777" w:rsidR="00B67C55" w:rsidRPr="00BA37F1" w:rsidRDefault="00B67C55" w:rsidP="004C0AD4"/>
        </w:tc>
        <w:tc>
          <w:tcPr>
            <w:tcW w:w="1305" w:type="dxa"/>
          </w:tcPr>
          <w:p w14:paraId="56724A25" w14:textId="77777777" w:rsidR="00B67C55" w:rsidRPr="00BA37F1" w:rsidRDefault="00B67C55" w:rsidP="004C0AD4"/>
        </w:tc>
        <w:tc>
          <w:tcPr>
            <w:tcW w:w="1575" w:type="dxa"/>
          </w:tcPr>
          <w:p w14:paraId="72F67DBC" w14:textId="77777777" w:rsidR="00B67C55" w:rsidRPr="00BA37F1" w:rsidRDefault="00B67C55" w:rsidP="004C0AD4"/>
        </w:tc>
      </w:tr>
      <w:tr w:rsidR="00B67C55" w:rsidRPr="00BA37F1" w14:paraId="15E4186F" w14:textId="66847529" w:rsidTr="00B67C55">
        <w:trPr>
          <w:trHeight w:val="465"/>
          <w:jc w:val="center"/>
        </w:trPr>
        <w:tc>
          <w:tcPr>
            <w:tcW w:w="772" w:type="dxa"/>
            <w:shd w:val="clear" w:color="auto" w:fill="FFFFFF"/>
            <w:noWrap/>
            <w:vAlign w:val="center"/>
          </w:tcPr>
          <w:p w14:paraId="7F0CF160" w14:textId="0CA790EF" w:rsidR="00B67C55" w:rsidRPr="00BA37F1" w:rsidRDefault="00D76C6C" w:rsidP="004C0AD4">
            <w:r>
              <w:t>18</w:t>
            </w:r>
          </w:p>
        </w:tc>
        <w:tc>
          <w:tcPr>
            <w:tcW w:w="5703" w:type="dxa"/>
            <w:shd w:val="clear" w:color="auto" w:fill="auto"/>
            <w:noWrap/>
            <w:vAlign w:val="center"/>
          </w:tcPr>
          <w:p w14:paraId="2E94F998" w14:textId="77777777" w:rsidR="00B67C55" w:rsidRPr="00BA37F1" w:rsidRDefault="00B67C55" w:rsidP="004C0AD4">
            <w:r w:rsidRPr="00BA37F1">
              <w:t>SFP  модул тип 7</w:t>
            </w:r>
          </w:p>
        </w:tc>
        <w:tc>
          <w:tcPr>
            <w:tcW w:w="1440" w:type="dxa"/>
            <w:shd w:val="clear" w:color="auto" w:fill="auto"/>
            <w:noWrap/>
            <w:vAlign w:val="center"/>
          </w:tcPr>
          <w:p w14:paraId="243810AA" w14:textId="77777777" w:rsidR="00B67C55" w:rsidRPr="00BA37F1" w:rsidRDefault="00B67C55" w:rsidP="004C0AD4">
            <w:r w:rsidRPr="00BA37F1">
              <w:t>4</w:t>
            </w:r>
          </w:p>
        </w:tc>
        <w:tc>
          <w:tcPr>
            <w:tcW w:w="1710" w:type="dxa"/>
          </w:tcPr>
          <w:p w14:paraId="720E74DF" w14:textId="77777777" w:rsidR="00B67C55" w:rsidRPr="00BA37F1" w:rsidRDefault="00B67C55" w:rsidP="004C0AD4"/>
        </w:tc>
        <w:tc>
          <w:tcPr>
            <w:tcW w:w="1440" w:type="dxa"/>
          </w:tcPr>
          <w:p w14:paraId="6FF23EB3" w14:textId="77777777" w:rsidR="00B67C55" w:rsidRPr="00BA37F1" w:rsidRDefault="00B67C55" w:rsidP="004C0AD4"/>
        </w:tc>
        <w:tc>
          <w:tcPr>
            <w:tcW w:w="1305" w:type="dxa"/>
          </w:tcPr>
          <w:p w14:paraId="25D6FC27" w14:textId="77777777" w:rsidR="00B67C55" w:rsidRPr="00BA37F1" w:rsidRDefault="00B67C55" w:rsidP="004C0AD4"/>
        </w:tc>
        <w:tc>
          <w:tcPr>
            <w:tcW w:w="1575" w:type="dxa"/>
          </w:tcPr>
          <w:p w14:paraId="15B069C9" w14:textId="77777777" w:rsidR="00B67C55" w:rsidRPr="00BA37F1" w:rsidRDefault="00B67C55" w:rsidP="004C0AD4"/>
        </w:tc>
      </w:tr>
      <w:tr w:rsidR="00B67C55" w:rsidRPr="00BA37F1" w14:paraId="05EA93A2" w14:textId="5BCFBFA8" w:rsidTr="00B67C55">
        <w:trPr>
          <w:trHeight w:val="465"/>
          <w:jc w:val="center"/>
        </w:trPr>
        <w:tc>
          <w:tcPr>
            <w:tcW w:w="772" w:type="dxa"/>
            <w:shd w:val="clear" w:color="auto" w:fill="FFFFFF"/>
            <w:noWrap/>
            <w:vAlign w:val="center"/>
          </w:tcPr>
          <w:p w14:paraId="6A8A2985" w14:textId="6398E195" w:rsidR="00B67C55" w:rsidRPr="00BA37F1" w:rsidRDefault="00D76C6C" w:rsidP="004C0AD4">
            <w:r>
              <w:t>19</w:t>
            </w:r>
          </w:p>
        </w:tc>
        <w:tc>
          <w:tcPr>
            <w:tcW w:w="5703" w:type="dxa"/>
            <w:shd w:val="clear" w:color="auto" w:fill="auto"/>
            <w:noWrap/>
            <w:vAlign w:val="center"/>
          </w:tcPr>
          <w:p w14:paraId="5167D34B" w14:textId="77777777" w:rsidR="00B67C55" w:rsidRPr="00BA37F1" w:rsidRDefault="00B67C55" w:rsidP="004C0AD4">
            <w:r w:rsidRPr="00BA37F1">
              <w:t>Trogodišnja pretplata na IPS, antimalware i URL filter za Firewall uređaj tip 1</w:t>
            </w:r>
          </w:p>
        </w:tc>
        <w:tc>
          <w:tcPr>
            <w:tcW w:w="1440" w:type="dxa"/>
            <w:shd w:val="clear" w:color="auto" w:fill="auto"/>
            <w:noWrap/>
            <w:vAlign w:val="center"/>
          </w:tcPr>
          <w:p w14:paraId="1721C761" w14:textId="77777777" w:rsidR="00B67C55" w:rsidRPr="00BA37F1" w:rsidRDefault="00B67C55" w:rsidP="004C0AD4">
            <w:r w:rsidRPr="00BA37F1">
              <w:t>10</w:t>
            </w:r>
          </w:p>
        </w:tc>
        <w:tc>
          <w:tcPr>
            <w:tcW w:w="1710" w:type="dxa"/>
          </w:tcPr>
          <w:p w14:paraId="22B46F75" w14:textId="77777777" w:rsidR="00B67C55" w:rsidRPr="00BA37F1" w:rsidRDefault="00B67C55" w:rsidP="004C0AD4"/>
        </w:tc>
        <w:tc>
          <w:tcPr>
            <w:tcW w:w="1440" w:type="dxa"/>
          </w:tcPr>
          <w:p w14:paraId="5D9C236D" w14:textId="77777777" w:rsidR="00B67C55" w:rsidRPr="00BA37F1" w:rsidRDefault="00B67C55" w:rsidP="004C0AD4"/>
        </w:tc>
        <w:tc>
          <w:tcPr>
            <w:tcW w:w="1305" w:type="dxa"/>
          </w:tcPr>
          <w:p w14:paraId="267542EC" w14:textId="77777777" w:rsidR="00B67C55" w:rsidRPr="00BA37F1" w:rsidRDefault="00B67C55" w:rsidP="004C0AD4"/>
        </w:tc>
        <w:tc>
          <w:tcPr>
            <w:tcW w:w="1575" w:type="dxa"/>
          </w:tcPr>
          <w:p w14:paraId="7262C37A" w14:textId="77777777" w:rsidR="00B67C55" w:rsidRPr="00BA37F1" w:rsidRDefault="00B67C55" w:rsidP="004C0AD4"/>
        </w:tc>
      </w:tr>
      <w:tr w:rsidR="00B67C55" w:rsidRPr="00BA37F1" w14:paraId="69AD7FD8" w14:textId="1843E7AD" w:rsidTr="00B67C55">
        <w:trPr>
          <w:trHeight w:val="465"/>
          <w:jc w:val="center"/>
        </w:trPr>
        <w:tc>
          <w:tcPr>
            <w:tcW w:w="772" w:type="dxa"/>
            <w:shd w:val="clear" w:color="auto" w:fill="FFFFFF"/>
            <w:noWrap/>
            <w:vAlign w:val="center"/>
          </w:tcPr>
          <w:p w14:paraId="132E5498" w14:textId="1C1D5A0C" w:rsidR="00B67C55" w:rsidRPr="00BA37F1" w:rsidRDefault="00D76C6C" w:rsidP="004C0AD4">
            <w:r>
              <w:t>20</w:t>
            </w:r>
          </w:p>
        </w:tc>
        <w:tc>
          <w:tcPr>
            <w:tcW w:w="5703" w:type="dxa"/>
            <w:shd w:val="clear" w:color="auto" w:fill="auto"/>
            <w:noWrap/>
            <w:vAlign w:val="center"/>
          </w:tcPr>
          <w:p w14:paraId="736FFB2C" w14:textId="77777777" w:rsidR="00B67C55" w:rsidRPr="00BA37F1" w:rsidRDefault="00B67C55" w:rsidP="004C0AD4">
            <w:r w:rsidRPr="00BA37F1">
              <w:t>Trogodišnja pretplata na IPS, antimalware i URL filter za Firewall uređaj tip 2</w:t>
            </w:r>
          </w:p>
        </w:tc>
        <w:tc>
          <w:tcPr>
            <w:tcW w:w="1440" w:type="dxa"/>
            <w:shd w:val="clear" w:color="auto" w:fill="auto"/>
            <w:noWrap/>
            <w:vAlign w:val="center"/>
          </w:tcPr>
          <w:p w14:paraId="2A03AA6A" w14:textId="77777777" w:rsidR="00B67C55" w:rsidRPr="00BA37F1" w:rsidRDefault="00B67C55" w:rsidP="004C0AD4">
            <w:r w:rsidRPr="00BA37F1">
              <w:t>3</w:t>
            </w:r>
          </w:p>
        </w:tc>
        <w:tc>
          <w:tcPr>
            <w:tcW w:w="1710" w:type="dxa"/>
          </w:tcPr>
          <w:p w14:paraId="3C22FB9A" w14:textId="77777777" w:rsidR="00B67C55" w:rsidRPr="00BA37F1" w:rsidRDefault="00B67C55" w:rsidP="004C0AD4"/>
        </w:tc>
        <w:tc>
          <w:tcPr>
            <w:tcW w:w="1440" w:type="dxa"/>
          </w:tcPr>
          <w:p w14:paraId="2CBE413F" w14:textId="77777777" w:rsidR="00B67C55" w:rsidRPr="00BA37F1" w:rsidRDefault="00B67C55" w:rsidP="004C0AD4"/>
        </w:tc>
        <w:tc>
          <w:tcPr>
            <w:tcW w:w="1305" w:type="dxa"/>
          </w:tcPr>
          <w:p w14:paraId="21D011CA" w14:textId="77777777" w:rsidR="00B67C55" w:rsidRPr="00BA37F1" w:rsidRDefault="00B67C55" w:rsidP="004C0AD4"/>
        </w:tc>
        <w:tc>
          <w:tcPr>
            <w:tcW w:w="1575" w:type="dxa"/>
          </w:tcPr>
          <w:p w14:paraId="4E5A4453" w14:textId="77777777" w:rsidR="00B67C55" w:rsidRPr="00BA37F1" w:rsidRDefault="00B67C55" w:rsidP="004C0AD4"/>
        </w:tc>
      </w:tr>
      <w:tr w:rsidR="00B67C55" w:rsidRPr="00BA37F1" w14:paraId="08FF17BE" w14:textId="3BF63E3D" w:rsidTr="00B67C55">
        <w:trPr>
          <w:trHeight w:val="465"/>
          <w:jc w:val="center"/>
        </w:trPr>
        <w:tc>
          <w:tcPr>
            <w:tcW w:w="772" w:type="dxa"/>
            <w:shd w:val="clear" w:color="auto" w:fill="FFFFFF"/>
            <w:noWrap/>
            <w:vAlign w:val="center"/>
          </w:tcPr>
          <w:p w14:paraId="400E6B6B" w14:textId="0415A34E" w:rsidR="00B67C55" w:rsidRPr="00BA37F1" w:rsidRDefault="00D76C6C" w:rsidP="004C0AD4">
            <w:r>
              <w:t>21</w:t>
            </w:r>
          </w:p>
        </w:tc>
        <w:tc>
          <w:tcPr>
            <w:tcW w:w="5703" w:type="dxa"/>
            <w:shd w:val="clear" w:color="auto" w:fill="auto"/>
            <w:noWrap/>
            <w:vAlign w:val="center"/>
          </w:tcPr>
          <w:p w14:paraId="043BBB92" w14:textId="77777777" w:rsidR="00B67C55" w:rsidRPr="00BA37F1" w:rsidRDefault="00B67C55" w:rsidP="004C0AD4">
            <w:r w:rsidRPr="00BA37F1">
              <w:t>Komplet od 25 SSL VPN licenci sa trogodišnjom pretplatom za Firewall uređaje tip 1 i tip 2</w:t>
            </w:r>
          </w:p>
        </w:tc>
        <w:tc>
          <w:tcPr>
            <w:tcW w:w="1440" w:type="dxa"/>
            <w:shd w:val="clear" w:color="auto" w:fill="auto"/>
            <w:noWrap/>
            <w:vAlign w:val="center"/>
          </w:tcPr>
          <w:p w14:paraId="02977F66" w14:textId="77777777" w:rsidR="00B67C55" w:rsidRPr="00BA37F1" w:rsidRDefault="00B67C55" w:rsidP="004C0AD4">
            <w:r w:rsidRPr="00BA37F1">
              <w:t>11</w:t>
            </w:r>
          </w:p>
        </w:tc>
        <w:tc>
          <w:tcPr>
            <w:tcW w:w="1710" w:type="dxa"/>
          </w:tcPr>
          <w:p w14:paraId="1A93EF0F" w14:textId="77777777" w:rsidR="00B67C55" w:rsidRPr="00BA37F1" w:rsidRDefault="00B67C55" w:rsidP="004C0AD4"/>
        </w:tc>
        <w:tc>
          <w:tcPr>
            <w:tcW w:w="1440" w:type="dxa"/>
          </w:tcPr>
          <w:p w14:paraId="581176F0" w14:textId="77777777" w:rsidR="00B67C55" w:rsidRPr="00BA37F1" w:rsidRDefault="00B67C55" w:rsidP="004C0AD4"/>
        </w:tc>
        <w:tc>
          <w:tcPr>
            <w:tcW w:w="1305" w:type="dxa"/>
          </w:tcPr>
          <w:p w14:paraId="343926F0" w14:textId="77777777" w:rsidR="00B67C55" w:rsidRPr="00BA37F1" w:rsidRDefault="00B67C55" w:rsidP="004C0AD4"/>
        </w:tc>
        <w:tc>
          <w:tcPr>
            <w:tcW w:w="1575" w:type="dxa"/>
          </w:tcPr>
          <w:p w14:paraId="1C3FC8EF" w14:textId="77777777" w:rsidR="00B67C55" w:rsidRPr="00BA37F1" w:rsidRDefault="00B67C55" w:rsidP="004C0AD4"/>
        </w:tc>
      </w:tr>
      <w:tr w:rsidR="00B67C55" w:rsidRPr="00BA37F1" w14:paraId="129C619A" w14:textId="56EF1EA9" w:rsidTr="00B67C55">
        <w:trPr>
          <w:trHeight w:val="465"/>
          <w:jc w:val="center"/>
        </w:trPr>
        <w:tc>
          <w:tcPr>
            <w:tcW w:w="772" w:type="dxa"/>
            <w:shd w:val="clear" w:color="auto" w:fill="FFFFFF"/>
            <w:noWrap/>
            <w:vAlign w:val="center"/>
          </w:tcPr>
          <w:p w14:paraId="3D3E8388" w14:textId="0EA2FDA1" w:rsidR="00B67C55" w:rsidRPr="00BA37F1" w:rsidRDefault="00D76C6C" w:rsidP="004C0AD4">
            <w:r>
              <w:t>22</w:t>
            </w:r>
          </w:p>
        </w:tc>
        <w:tc>
          <w:tcPr>
            <w:tcW w:w="5703" w:type="dxa"/>
            <w:shd w:val="clear" w:color="auto" w:fill="auto"/>
            <w:noWrap/>
            <w:vAlign w:val="center"/>
          </w:tcPr>
          <w:p w14:paraId="2248C906" w14:textId="77777777" w:rsidR="00B67C55" w:rsidRPr="00BA37F1" w:rsidRDefault="00B67C55" w:rsidP="004C0AD4">
            <w:r w:rsidRPr="00BA37F1">
              <w:t>Komplet od 100 SSL VPN licenci sa trogodišnjom pretplatom za Firewall uređaje tip 1 i tip 2</w:t>
            </w:r>
          </w:p>
        </w:tc>
        <w:tc>
          <w:tcPr>
            <w:tcW w:w="1440" w:type="dxa"/>
            <w:shd w:val="clear" w:color="auto" w:fill="auto"/>
            <w:noWrap/>
            <w:vAlign w:val="center"/>
          </w:tcPr>
          <w:p w14:paraId="5D54A074" w14:textId="77777777" w:rsidR="00B67C55" w:rsidRPr="00BA37F1" w:rsidRDefault="00B67C55" w:rsidP="004C0AD4">
            <w:r w:rsidRPr="00BA37F1">
              <w:t>1</w:t>
            </w:r>
          </w:p>
        </w:tc>
        <w:tc>
          <w:tcPr>
            <w:tcW w:w="1710" w:type="dxa"/>
          </w:tcPr>
          <w:p w14:paraId="0F8856BD" w14:textId="77777777" w:rsidR="00B67C55" w:rsidRPr="00BA37F1" w:rsidRDefault="00B67C55" w:rsidP="004C0AD4"/>
        </w:tc>
        <w:tc>
          <w:tcPr>
            <w:tcW w:w="1440" w:type="dxa"/>
          </w:tcPr>
          <w:p w14:paraId="51FEEA8C" w14:textId="77777777" w:rsidR="00B67C55" w:rsidRPr="00BA37F1" w:rsidRDefault="00B67C55" w:rsidP="004C0AD4"/>
        </w:tc>
        <w:tc>
          <w:tcPr>
            <w:tcW w:w="1305" w:type="dxa"/>
          </w:tcPr>
          <w:p w14:paraId="44C877B8" w14:textId="77777777" w:rsidR="00B67C55" w:rsidRPr="00BA37F1" w:rsidRDefault="00B67C55" w:rsidP="004C0AD4"/>
        </w:tc>
        <w:tc>
          <w:tcPr>
            <w:tcW w:w="1575" w:type="dxa"/>
          </w:tcPr>
          <w:p w14:paraId="304AE6C3" w14:textId="77777777" w:rsidR="00B67C55" w:rsidRPr="00BA37F1" w:rsidRDefault="00B67C55" w:rsidP="004C0AD4"/>
        </w:tc>
      </w:tr>
      <w:tr w:rsidR="00B67C55" w:rsidRPr="00BA37F1" w14:paraId="30FC7C4B" w14:textId="536389FB" w:rsidTr="00B67C55">
        <w:trPr>
          <w:trHeight w:val="465"/>
          <w:jc w:val="center"/>
        </w:trPr>
        <w:tc>
          <w:tcPr>
            <w:tcW w:w="772" w:type="dxa"/>
            <w:shd w:val="clear" w:color="auto" w:fill="FFFFFF"/>
            <w:noWrap/>
            <w:vAlign w:val="center"/>
          </w:tcPr>
          <w:p w14:paraId="14591429" w14:textId="6AA03ECF" w:rsidR="00B67C55" w:rsidRPr="00BA37F1" w:rsidRDefault="00D76C6C" w:rsidP="004C0AD4">
            <w:r>
              <w:t>23</w:t>
            </w:r>
          </w:p>
        </w:tc>
        <w:tc>
          <w:tcPr>
            <w:tcW w:w="5703" w:type="dxa"/>
            <w:shd w:val="clear" w:color="auto" w:fill="auto"/>
            <w:noWrap/>
            <w:vAlign w:val="center"/>
          </w:tcPr>
          <w:p w14:paraId="386719C0" w14:textId="77777777" w:rsidR="00B67C55" w:rsidRPr="00BA37F1" w:rsidRDefault="00B67C55" w:rsidP="004C0AD4">
            <w:r w:rsidRPr="00BA37F1">
              <w:t>ИП телефон тип 1</w:t>
            </w:r>
          </w:p>
        </w:tc>
        <w:tc>
          <w:tcPr>
            <w:tcW w:w="1440" w:type="dxa"/>
            <w:shd w:val="clear" w:color="auto" w:fill="auto"/>
            <w:noWrap/>
            <w:vAlign w:val="center"/>
          </w:tcPr>
          <w:p w14:paraId="66539EB5" w14:textId="77777777" w:rsidR="00B67C55" w:rsidRPr="00BA37F1" w:rsidRDefault="00B67C55" w:rsidP="004C0AD4">
            <w:r w:rsidRPr="00BA37F1">
              <w:t>50</w:t>
            </w:r>
          </w:p>
        </w:tc>
        <w:tc>
          <w:tcPr>
            <w:tcW w:w="1710" w:type="dxa"/>
          </w:tcPr>
          <w:p w14:paraId="117E1A60" w14:textId="77777777" w:rsidR="00B67C55" w:rsidRPr="00BA37F1" w:rsidRDefault="00B67C55" w:rsidP="004C0AD4"/>
        </w:tc>
        <w:tc>
          <w:tcPr>
            <w:tcW w:w="1440" w:type="dxa"/>
          </w:tcPr>
          <w:p w14:paraId="2510CB5E" w14:textId="77777777" w:rsidR="00B67C55" w:rsidRPr="00BA37F1" w:rsidRDefault="00B67C55" w:rsidP="004C0AD4"/>
        </w:tc>
        <w:tc>
          <w:tcPr>
            <w:tcW w:w="1305" w:type="dxa"/>
          </w:tcPr>
          <w:p w14:paraId="41474B75" w14:textId="77777777" w:rsidR="00B67C55" w:rsidRPr="00BA37F1" w:rsidRDefault="00B67C55" w:rsidP="004C0AD4"/>
        </w:tc>
        <w:tc>
          <w:tcPr>
            <w:tcW w:w="1575" w:type="dxa"/>
          </w:tcPr>
          <w:p w14:paraId="052BADC1" w14:textId="77777777" w:rsidR="00B67C55" w:rsidRPr="00BA37F1" w:rsidRDefault="00B67C55" w:rsidP="004C0AD4"/>
        </w:tc>
      </w:tr>
      <w:tr w:rsidR="00B67C55" w:rsidRPr="00BA37F1" w14:paraId="1276B81F" w14:textId="268C4187" w:rsidTr="00B67C55">
        <w:trPr>
          <w:trHeight w:val="465"/>
          <w:jc w:val="center"/>
        </w:trPr>
        <w:tc>
          <w:tcPr>
            <w:tcW w:w="772" w:type="dxa"/>
            <w:shd w:val="clear" w:color="auto" w:fill="FFFFFF"/>
            <w:noWrap/>
            <w:vAlign w:val="center"/>
          </w:tcPr>
          <w:p w14:paraId="61390A5B" w14:textId="2A194CF1" w:rsidR="00B67C55" w:rsidRPr="00BA37F1" w:rsidRDefault="00D76C6C" w:rsidP="004C0AD4">
            <w:r>
              <w:t>24</w:t>
            </w:r>
          </w:p>
        </w:tc>
        <w:tc>
          <w:tcPr>
            <w:tcW w:w="5703" w:type="dxa"/>
            <w:shd w:val="clear" w:color="auto" w:fill="auto"/>
            <w:noWrap/>
            <w:vAlign w:val="center"/>
          </w:tcPr>
          <w:p w14:paraId="644F3F57" w14:textId="77777777" w:rsidR="00B67C55" w:rsidRPr="00BA37F1" w:rsidRDefault="00B67C55" w:rsidP="004C0AD4">
            <w:r w:rsidRPr="00BA37F1">
              <w:t>ИП телефон тип  2</w:t>
            </w:r>
          </w:p>
        </w:tc>
        <w:tc>
          <w:tcPr>
            <w:tcW w:w="1440" w:type="dxa"/>
            <w:shd w:val="clear" w:color="auto" w:fill="auto"/>
            <w:noWrap/>
            <w:vAlign w:val="center"/>
          </w:tcPr>
          <w:p w14:paraId="4F3DD73A" w14:textId="77777777" w:rsidR="00B67C55" w:rsidRPr="00BA37F1" w:rsidRDefault="00B67C55" w:rsidP="004C0AD4">
            <w:r w:rsidRPr="00BA37F1">
              <w:t>50</w:t>
            </w:r>
          </w:p>
        </w:tc>
        <w:tc>
          <w:tcPr>
            <w:tcW w:w="1710" w:type="dxa"/>
          </w:tcPr>
          <w:p w14:paraId="35D9A5D0" w14:textId="77777777" w:rsidR="00B67C55" w:rsidRPr="00BA37F1" w:rsidRDefault="00B67C55" w:rsidP="004C0AD4"/>
        </w:tc>
        <w:tc>
          <w:tcPr>
            <w:tcW w:w="1440" w:type="dxa"/>
          </w:tcPr>
          <w:p w14:paraId="63D54782" w14:textId="77777777" w:rsidR="00B67C55" w:rsidRPr="00BA37F1" w:rsidRDefault="00B67C55" w:rsidP="004C0AD4"/>
        </w:tc>
        <w:tc>
          <w:tcPr>
            <w:tcW w:w="1305" w:type="dxa"/>
          </w:tcPr>
          <w:p w14:paraId="4DC3D8C4" w14:textId="77777777" w:rsidR="00B67C55" w:rsidRPr="00BA37F1" w:rsidRDefault="00B67C55" w:rsidP="004C0AD4"/>
        </w:tc>
        <w:tc>
          <w:tcPr>
            <w:tcW w:w="1575" w:type="dxa"/>
          </w:tcPr>
          <w:p w14:paraId="077E4EEE" w14:textId="77777777" w:rsidR="00B67C55" w:rsidRPr="00BA37F1" w:rsidRDefault="00B67C55" w:rsidP="004C0AD4"/>
        </w:tc>
      </w:tr>
      <w:tr w:rsidR="00B67C55" w:rsidRPr="00BA37F1" w14:paraId="443EEFA9" w14:textId="28D7BB5E" w:rsidTr="00B67C55">
        <w:trPr>
          <w:trHeight w:val="465"/>
          <w:jc w:val="center"/>
        </w:trPr>
        <w:tc>
          <w:tcPr>
            <w:tcW w:w="772" w:type="dxa"/>
            <w:shd w:val="clear" w:color="auto" w:fill="FFFFFF"/>
            <w:noWrap/>
            <w:vAlign w:val="center"/>
          </w:tcPr>
          <w:p w14:paraId="6F822DE3" w14:textId="5D2DE195" w:rsidR="00B67C55" w:rsidRPr="00BA37F1" w:rsidRDefault="00D76C6C" w:rsidP="004C0AD4">
            <w:r>
              <w:t>25</w:t>
            </w:r>
          </w:p>
        </w:tc>
        <w:tc>
          <w:tcPr>
            <w:tcW w:w="5703" w:type="dxa"/>
            <w:shd w:val="clear" w:color="auto" w:fill="auto"/>
            <w:noWrap/>
            <w:vAlign w:val="center"/>
          </w:tcPr>
          <w:p w14:paraId="7027593E" w14:textId="77777777" w:rsidR="00B67C55" w:rsidRPr="00BA37F1" w:rsidRDefault="00B67C55" w:rsidP="004C0AD4">
            <w:r w:rsidRPr="00BA37F1">
              <w:t>Рутер тип 3</w:t>
            </w:r>
          </w:p>
        </w:tc>
        <w:tc>
          <w:tcPr>
            <w:tcW w:w="1440" w:type="dxa"/>
            <w:shd w:val="clear" w:color="auto" w:fill="auto"/>
            <w:noWrap/>
            <w:vAlign w:val="center"/>
          </w:tcPr>
          <w:p w14:paraId="3097A26D" w14:textId="77777777" w:rsidR="00B67C55" w:rsidRPr="00BA37F1" w:rsidRDefault="00B67C55" w:rsidP="004C0AD4">
            <w:r w:rsidRPr="00BA37F1">
              <w:t>1</w:t>
            </w:r>
          </w:p>
        </w:tc>
        <w:tc>
          <w:tcPr>
            <w:tcW w:w="1710" w:type="dxa"/>
          </w:tcPr>
          <w:p w14:paraId="15EA4F51" w14:textId="77777777" w:rsidR="00B67C55" w:rsidRPr="00BA37F1" w:rsidRDefault="00B67C55" w:rsidP="004C0AD4"/>
        </w:tc>
        <w:tc>
          <w:tcPr>
            <w:tcW w:w="1440" w:type="dxa"/>
          </w:tcPr>
          <w:p w14:paraId="17CCA9FE" w14:textId="77777777" w:rsidR="00B67C55" w:rsidRPr="00BA37F1" w:rsidRDefault="00B67C55" w:rsidP="004C0AD4"/>
        </w:tc>
        <w:tc>
          <w:tcPr>
            <w:tcW w:w="1305" w:type="dxa"/>
          </w:tcPr>
          <w:p w14:paraId="094BD95D" w14:textId="77777777" w:rsidR="00B67C55" w:rsidRPr="00BA37F1" w:rsidRDefault="00B67C55" w:rsidP="004C0AD4"/>
        </w:tc>
        <w:tc>
          <w:tcPr>
            <w:tcW w:w="1575" w:type="dxa"/>
          </w:tcPr>
          <w:p w14:paraId="7B40E7A7" w14:textId="77777777" w:rsidR="00B67C55" w:rsidRPr="00BA37F1" w:rsidRDefault="00B67C55" w:rsidP="004C0AD4"/>
        </w:tc>
      </w:tr>
      <w:tr w:rsidR="00B67C55" w:rsidRPr="00BA37F1" w14:paraId="3275AC34" w14:textId="4ECF629E" w:rsidTr="00B67C55">
        <w:trPr>
          <w:trHeight w:val="465"/>
          <w:jc w:val="center"/>
        </w:trPr>
        <w:tc>
          <w:tcPr>
            <w:tcW w:w="772" w:type="dxa"/>
            <w:shd w:val="clear" w:color="auto" w:fill="FFFFFF"/>
            <w:noWrap/>
            <w:vAlign w:val="center"/>
          </w:tcPr>
          <w:p w14:paraId="3D7D0BD9" w14:textId="3C97DBC7" w:rsidR="00B67C55" w:rsidRPr="00BA37F1" w:rsidRDefault="00D76C6C" w:rsidP="004C0AD4">
            <w:r>
              <w:t>26</w:t>
            </w:r>
          </w:p>
        </w:tc>
        <w:tc>
          <w:tcPr>
            <w:tcW w:w="5703" w:type="dxa"/>
            <w:shd w:val="clear" w:color="auto" w:fill="auto"/>
            <w:noWrap/>
            <w:vAlign w:val="center"/>
          </w:tcPr>
          <w:p w14:paraId="013C5B6D" w14:textId="77777777" w:rsidR="00B67C55" w:rsidRPr="00BA37F1" w:rsidRDefault="00B67C55" w:rsidP="004C0AD4">
            <w:r w:rsidRPr="00BA37F1">
              <w:t>Свич тип 14</w:t>
            </w:r>
          </w:p>
        </w:tc>
        <w:tc>
          <w:tcPr>
            <w:tcW w:w="1440" w:type="dxa"/>
            <w:shd w:val="clear" w:color="auto" w:fill="auto"/>
            <w:noWrap/>
            <w:vAlign w:val="center"/>
          </w:tcPr>
          <w:p w14:paraId="038C250A" w14:textId="77777777" w:rsidR="00B67C55" w:rsidRPr="00BA37F1" w:rsidRDefault="00B67C55" w:rsidP="004C0AD4">
            <w:r w:rsidRPr="00BA37F1">
              <w:t>2</w:t>
            </w:r>
          </w:p>
        </w:tc>
        <w:tc>
          <w:tcPr>
            <w:tcW w:w="1710" w:type="dxa"/>
          </w:tcPr>
          <w:p w14:paraId="4497BC59" w14:textId="77777777" w:rsidR="00B67C55" w:rsidRPr="00BA37F1" w:rsidRDefault="00B67C55" w:rsidP="004C0AD4"/>
        </w:tc>
        <w:tc>
          <w:tcPr>
            <w:tcW w:w="1440" w:type="dxa"/>
          </w:tcPr>
          <w:p w14:paraId="6480C53D" w14:textId="77777777" w:rsidR="00B67C55" w:rsidRPr="00BA37F1" w:rsidRDefault="00B67C55" w:rsidP="004C0AD4"/>
        </w:tc>
        <w:tc>
          <w:tcPr>
            <w:tcW w:w="1305" w:type="dxa"/>
          </w:tcPr>
          <w:p w14:paraId="1BC0E81E" w14:textId="77777777" w:rsidR="00B67C55" w:rsidRPr="00BA37F1" w:rsidRDefault="00B67C55" w:rsidP="004C0AD4"/>
        </w:tc>
        <w:tc>
          <w:tcPr>
            <w:tcW w:w="1575" w:type="dxa"/>
          </w:tcPr>
          <w:p w14:paraId="24F89A0E" w14:textId="77777777" w:rsidR="00B67C55" w:rsidRPr="00BA37F1" w:rsidRDefault="00B67C55" w:rsidP="004C0AD4"/>
        </w:tc>
      </w:tr>
      <w:tr w:rsidR="00B67C55" w:rsidRPr="00BA37F1" w14:paraId="6222F79A" w14:textId="7CB87CA8" w:rsidTr="00B67C55">
        <w:trPr>
          <w:trHeight w:val="465"/>
          <w:jc w:val="center"/>
        </w:trPr>
        <w:tc>
          <w:tcPr>
            <w:tcW w:w="772" w:type="dxa"/>
            <w:shd w:val="clear" w:color="auto" w:fill="FFFFFF"/>
            <w:noWrap/>
            <w:vAlign w:val="center"/>
          </w:tcPr>
          <w:p w14:paraId="675C155F" w14:textId="0C12B1A8" w:rsidR="00B67C55" w:rsidRPr="00BA37F1" w:rsidRDefault="00D76C6C" w:rsidP="004C0AD4">
            <w:r>
              <w:t>27</w:t>
            </w:r>
          </w:p>
        </w:tc>
        <w:tc>
          <w:tcPr>
            <w:tcW w:w="5703" w:type="dxa"/>
            <w:shd w:val="clear" w:color="auto" w:fill="auto"/>
            <w:noWrap/>
            <w:vAlign w:val="center"/>
          </w:tcPr>
          <w:p w14:paraId="52ACCD31" w14:textId="77777777" w:rsidR="00B67C55" w:rsidRPr="00BA37F1" w:rsidRDefault="00B67C55" w:rsidP="004C0AD4">
            <w:r w:rsidRPr="00BA37F1">
              <w:t>Лиценца за постојећи Firewall</w:t>
            </w:r>
          </w:p>
        </w:tc>
        <w:tc>
          <w:tcPr>
            <w:tcW w:w="1440" w:type="dxa"/>
            <w:shd w:val="clear" w:color="auto" w:fill="auto"/>
            <w:noWrap/>
            <w:vAlign w:val="center"/>
          </w:tcPr>
          <w:p w14:paraId="4A48B3B5" w14:textId="77777777" w:rsidR="00B67C55" w:rsidRPr="00BA37F1" w:rsidRDefault="00B67C55" w:rsidP="004C0AD4">
            <w:r w:rsidRPr="00BA37F1">
              <w:t>1</w:t>
            </w:r>
          </w:p>
        </w:tc>
        <w:tc>
          <w:tcPr>
            <w:tcW w:w="1710" w:type="dxa"/>
          </w:tcPr>
          <w:p w14:paraId="7E2398F1" w14:textId="77777777" w:rsidR="00B67C55" w:rsidRPr="00BA37F1" w:rsidRDefault="00B67C55" w:rsidP="004C0AD4"/>
        </w:tc>
        <w:tc>
          <w:tcPr>
            <w:tcW w:w="1440" w:type="dxa"/>
          </w:tcPr>
          <w:p w14:paraId="3003EE3A" w14:textId="77777777" w:rsidR="00B67C55" w:rsidRPr="00BA37F1" w:rsidRDefault="00B67C55" w:rsidP="004C0AD4"/>
        </w:tc>
        <w:tc>
          <w:tcPr>
            <w:tcW w:w="1305" w:type="dxa"/>
          </w:tcPr>
          <w:p w14:paraId="4C1FBF90" w14:textId="77777777" w:rsidR="00B67C55" w:rsidRPr="00BA37F1" w:rsidRDefault="00B67C55" w:rsidP="004C0AD4"/>
        </w:tc>
        <w:tc>
          <w:tcPr>
            <w:tcW w:w="1575" w:type="dxa"/>
          </w:tcPr>
          <w:p w14:paraId="1CBB1D4D" w14:textId="77777777" w:rsidR="00B67C55" w:rsidRPr="00BA37F1" w:rsidRDefault="00B67C55" w:rsidP="004C0AD4"/>
        </w:tc>
      </w:tr>
      <w:tr w:rsidR="00B67C55" w:rsidRPr="00BA37F1" w14:paraId="57C2DE75" w14:textId="47E7BA75" w:rsidTr="00B67C55">
        <w:trPr>
          <w:trHeight w:val="465"/>
          <w:jc w:val="center"/>
        </w:trPr>
        <w:tc>
          <w:tcPr>
            <w:tcW w:w="772" w:type="dxa"/>
            <w:shd w:val="clear" w:color="auto" w:fill="FFFFFF"/>
            <w:noWrap/>
            <w:vAlign w:val="center"/>
          </w:tcPr>
          <w:p w14:paraId="7281A868" w14:textId="10F4AA0A" w:rsidR="00B67C55" w:rsidRPr="00BA37F1" w:rsidRDefault="00D76C6C" w:rsidP="004C0AD4">
            <w:r>
              <w:t>28</w:t>
            </w:r>
          </w:p>
        </w:tc>
        <w:tc>
          <w:tcPr>
            <w:tcW w:w="5703" w:type="dxa"/>
            <w:shd w:val="clear" w:color="auto" w:fill="auto"/>
            <w:noWrap/>
            <w:vAlign w:val="center"/>
          </w:tcPr>
          <w:p w14:paraId="73269956" w14:textId="77777777" w:rsidR="00B67C55" w:rsidRPr="00BA37F1" w:rsidRDefault="00B67C55" w:rsidP="004C0AD4">
            <w:r w:rsidRPr="00BA37F1">
              <w:t>Media convertor TX to SX, 1GB ethernet, multi-mod SC konektor, za razdaljine do 550m</w:t>
            </w:r>
          </w:p>
        </w:tc>
        <w:tc>
          <w:tcPr>
            <w:tcW w:w="1440" w:type="dxa"/>
            <w:shd w:val="clear" w:color="auto" w:fill="auto"/>
            <w:noWrap/>
            <w:vAlign w:val="center"/>
          </w:tcPr>
          <w:p w14:paraId="2AD56650" w14:textId="77777777" w:rsidR="00B67C55" w:rsidRPr="00BA37F1" w:rsidRDefault="00B67C55" w:rsidP="004C0AD4">
            <w:r w:rsidRPr="00BA37F1">
              <w:t>6</w:t>
            </w:r>
          </w:p>
        </w:tc>
        <w:tc>
          <w:tcPr>
            <w:tcW w:w="1710" w:type="dxa"/>
          </w:tcPr>
          <w:p w14:paraId="0048958E" w14:textId="77777777" w:rsidR="00B67C55" w:rsidRPr="00BA37F1" w:rsidRDefault="00B67C55" w:rsidP="004C0AD4"/>
        </w:tc>
        <w:tc>
          <w:tcPr>
            <w:tcW w:w="1440" w:type="dxa"/>
          </w:tcPr>
          <w:p w14:paraId="4EEEEBF7" w14:textId="77777777" w:rsidR="00B67C55" w:rsidRPr="00BA37F1" w:rsidRDefault="00B67C55" w:rsidP="004C0AD4"/>
        </w:tc>
        <w:tc>
          <w:tcPr>
            <w:tcW w:w="1305" w:type="dxa"/>
          </w:tcPr>
          <w:p w14:paraId="49EC8A6D" w14:textId="77777777" w:rsidR="00B67C55" w:rsidRPr="00BA37F1" w:rsidRDefault="00B67C55" w:rsidP="004C0AD4"/>
        </w:tc>
        <w:tc>
          <w:tcPr>
            <w:tcW w:w="1575" w:type="dxa"/>
          </w:tcPr>
          <w:p w14:paraId="63836D7B" w14:textId="77777777" w:rsidR="00B67C55" w:rsidRPr="00BA37F1" w:rsidRDefault="00B67C55" w:rsidP="004C0AD4"/>
        </w:tc>
      </w:tr>
      <w:tr w:rsidR="00B67C55" w:rsidRPr="00BA37F1" w14:paraId="2EE1C68E" w14:textId="45BF137A" w:rsidTr="00B67C55">
        <w:trPr>
          <w:trHeight w:val="465"/>
          <w:jc w:val="center"/>
        </w:trPr>
        <w:tc>
          <w:tcPr>
            <w:tcW w:w="772" w:type="dxa"/>
            <w:shd w:val="clear" w:color="auto" w:fill="FFFFFF"/>
            <w:noWrap/>
            <w:vAlign w:val="center"/>
          </w:tcPr>
          <w:p w14:paraId="69DD0EB6" w14:textId="6D453FF7" w:rsidR="00B67C55" w:rsidRPr="00BA37F1" w:rsidRDefault="00D76C6C" w:rsidP="004C0AD4">
            <w:r>
              <w:t>29</w:t>
            </w:r>
          </w:p>
        </w:tc>
        <w:tc>
          <w:tcPr>
            <w:tcW w:w="5703" w:type="dxa"/>
            <w:shd w:val="clear" w:color="auto" w:fill="auto"/>
            <w:noWrap/>
            <w:vAlign w:val="center"/>
          </w:tcPr>
          <w:p w14:paraId="608A3EA5" w14:textId="77777777" w:rsidR="00B67C55" w:rsidRPr="00BA37F1" w:rsidRDefault="00B67C55" w:rsidP="004C0AD4">
            <w:r w:rsidRPr="00BA37F1">
              <w:t>Свич тип 15</w:t>
            </w:r>
          </w:p>
        </w:tc>
        <w:tc>
          <w:tcPr>
            <w:tcW w:w="1440" w:type="dxa"/>
            <w:shd w:val="clear" w:color="auto" w:fill="auto"/>
            <w:noWrap/>
            <w:vAlign w:val="center"/>
          </w:tcPr>
          <w:p w14:paraId="32923AAD" w14:textId="77777777" w:rsidR="00B67C55" w:rsidRPr="00BA37F1" w:rsidRDefault="00B67C55" w:rsidP="004C0AD4">
            <w:r w:rsidRPr="00BA37F1">
              <w:t>6</w:t>
            </w:r>
          </w:p>
        </w:tc>
        <w:tc>
          <w:tcPr>
            <w:tcW w:w="1710" w:type="dxa"/>
          </w:tcPr>
          <w:p w14:paraId="7868A8DC" w14:textId="77777777" w:rsidR="00B67C55" w:rsidRPr="00BA37F1" w:rsidRDefault="00B67C55" w:rsidP="004C0AD4"/>
        </w:tc>
        <w:tc>
          <w:tcPr>
            <w:tcW w:w="1440" w:type="dxa"/>
          </w:tcPr>
          <w:p w14:paraId="150F5F9E" w14:textId="77777777" w:rsidR="00B67C55" w:rsidRPr="00BA37F1" w:rsidRDefault="00B67C55" w:rsidP="004C0AD4"/>
        </w:tc>
        <w:tc>
          <w:tcPr>
            <w:tcW w:w="1305" w:type="dxa"/>
          </w:tcPr>
          <w:p w14:paraId="6A749C91" w14:textId="77777777" w:rsidR="00B67C55" w:rsidRPr="00BA37F1" w:rsidRDefault="00B67C55" w:rsidP="004C0AD4"/>
        </w:tc>
        <w:tc>
          <w:tcPr>
            <w:tcW w:w="1575" w:type="dxa"/>
          </w:tcPr>
          <w:p w14:paraId="1910C9BF" w14:textId="77777777" w:rsidR="00B67C55" w:rsidRPr="00BA37F1" w:rsidRDefault="00B67C55" w:rsidP="004C0AD4"/>
        </w:tc>
      </w:tr>
      <w:tr w:rsidR="00B67C55" w:rsidRPr="00BA37F1" w14:paraId="6ED96F16" w14:textId="18413BA0" w:rsidTr="00B67C55">
        <w:trPr>
          <w:trHeight w:val="465"/>
          <w:jc w:val="center"/>
        </w:trPr>
        <w:tc>
          <w:tcPr>
            <w:tcW w:w="772" w:type="dxa"/>
            <w:shd w:val="clear" w:color="auto" w:fill="FFFFFF"/>
            <w:noWrap/>
            <w:vAlign w:val="center"/>
          </w:tcPr>
          <w:p w14:paraId="268B08E8" w14:textId="1E15E96F" w:rsidR="00B67C55" w:rsidRPr="00BA37F1" w:rsidRDefault="00D76C6C" w:rsidP="004C0AD4">
            <w:r>
              <w:t>30</w:t>
            </w:r>
          </w:p>
        </w:tc>
        <w:tc>
          <w:tcPr>
            <w:tcW w:w="5703" w:type="dxa"/>
            <w:shd w:val="clear" w:color="auto" w:fill="auto"/>
            <w:noWrap/>
            <w:vAlign w:val="center"/>
          </w:tcPr>
          <w:p w14:paraId="3EE18585" w14:textId="77777777" w:rsidR="00B67C55" w:rsidRPr="00BA37F1" w:rsidRDefault="00B67C55" w:rsidP="004C0AD4">
            <w:r w:rsidRPr="00BA37F1">
              <w:t>Свич тип 16</w:t>
            </w:r>
          </w:p>
        </w:tc>
        <w:tc>
          <w:tcPr>
            <w:tcW w:w="1440" w:type="dxa"/>
            <w:shd w:val="clear" w:color="auto" w:fill="auto"/>
            <w:noWrap/>
            <w:vAlign w:val="center"/>
          </w:tcPr>
          <w:p w14:paraId="6CCC25F7" w14:textId="77777777" w:rsidR="00B67C55" w:rsidRPr="00BA37F1" w:rsidRDefault="00B67C55" w:rsidP="004C0AD4">
            <w:r w:rsidRPr="00BA37F1">
              <w:t>3</w:t>
            </w:r>
          </w:p>
        </w:tc>
        <w:tc>
          <w:tcPr>
            <w:tcW w:w="1710" w:type="dxa"/>
          </w:tcPr>
          <w:p w14:paraId="7064846D" w14:textId="77777777" w:rsidR="00B67C55" w:rsidRPr="00BA37F1" w:rsidRDefault="00B67C55" w:rsidP="004C0AD4"/>
        </w:tc>
        <w:tc>
          <w:tcPr>
            <w:tcW w:w="1440" w:type="dxa"/>
          </w:tcPr>
          <w:p w14:paraId="251B4909" w14:textId="77777777" w:rsidR="00B67C55" w:rsidRPr="00BA37F1" w:rsidRDefault="00B67C55" w:rsidP="004C0AD4"/>
        </w:tc>
        <w:tc>
          <w:tcPr>
            <w:tcW w:w="1305" w:type="dxa"/>
          </w:tcPr>
          <w:p w14:paraId="2CDDF189" w14:textId="77777777" w:rsidR="00B67C55" w:rsidRPr="00BA37F1" w:rsidRDefault="00B67C55" w:rsidP="004C0AD4"/>
        </w:tc>
        <w:tc>
          <w:tcPr>
            <w:tcW w:w="1575" w:type="dxa"/>
          </w:tcPr>
          <w:p w14:paraId="29115B5E" w14:textId="77777777" w:rsidR="00B67C55" w:rsidRPr="00BA37F1" w:rsidRDefault="00B67C55" w:rsidP="004C0AD4"/>
        </w:tc>
      </w:tr>
      <w:tr w:rsidR="00B67C55" w:rsidRPr="00BA37F1" w14:paraId="07DA0A22" w14:textId="2488D37C" w:rsidTr="00B67C55">
        <w:trPr>
          <w:trHeight w:val="465"/>
          <w:jc w:val="center"/>
        </w:trPr>
        <w:tc>
          <w:tcPr>
            <w:tcW w:w="772" w:type="dxa"/>
            <w:shd w:val="clear" w:color="auto" w:fill="FFFFFF"/>
            <w:noWrap/>
            <w:vAlign w:val="center"/>
          </w:tcPr>
          <w:p w14:paraId="268790A9" w14:textId="1852E5C1" w:rsidR="00B67C55" w:rsidRPr="00BA37F1" w:rsidRDefault="00D76C6C" w:rsidP="004C0AD4">
            <w:r>
              <w:t>31</w:t>
            </w:r>
          </w:p>
        </w:tc>
        <w:tc>
          <w:tcPr>
            <w:tcW w:w="5703" w:type="dxa"/>
            <w:shd w:val="clear" w:color="auto" w:fill="auto"/>
            <w:noWrap/>
            <w:vAlign w:val="center"/>
          </w:tcPr>
          <w:p w14:paraId="39C56C00" w14:textId="77777777" w:rsidR="00B67C55" w:rsidRPr="00BA37F1" w:rsidRDefault="00B67C55" w:rsidP="004C0AD4">
            <w:r w:rsidRPr="00BA37F1">
              <w:t>MPLS рутер тип3</w:t>
            </w:r>
          </w:p>
        </w:tc>
        <w:tc>
          <w:tcPr>
            <w:tcW w:w="1440" w:type="dxa"/>
            <w:shd w:val="clear" w:color="auto" w:fill="auto"/>
            <w:noWrap/>
            <w:vAlign w:val="center"/>
          </w:tcPr>
          <w:p w14:paraId="65CD1636" w14:textId="77777777" w:rsidR="00B67C55" w:rsidRPr="00BA37F1" w:rsidRDefault="00B67C55" w:rsidP="004C0AD4">
            <w:r w:rsidRPr="00BA37F1">
              <w:t>1</w:t>
            </w:r>
          </w:p>
        </w:tc>
        <w:tc>
          <w:tcPr>
            <w:tcW w:w="1710" w:type="dxa"/>
          </w:tcPr>
          <w:p w14:paraId="3D9508E1" w14:textId="77777777" w:rsidR="00B67C55" w:rsidRPr="00BA37F1" w:rsidRDefault="00B67C55" w:rsidP="004C0AD4"/>
        </w:tc>
        <w:tc>
          <w:tcPr>
            <w:tcW w:w="1440" w:type="dxa"/>
          </w:tcPr>
          <w:p w14:paraId="44F26BD3" w14:textId="77777777" w:rsidR="00B67C55" w:rsidRPr="00BA37F1" w:rsidRDefault="00B67C55" w:rsidP="004C0AD4"/>
        </w:tc>
        <w:tc>
          <w:tcPr>
            <w:tcW w:w="1305" w:type="dxa"/>
          </w:tcPr>
          <w:p w14:paraId="4D0DBD09" w14:textId="77777777" w:rsidR="00B67C55" w:rsidRPr="00BA37F1" w:rsidRDefault="00B67C55" w:rsidP="004C0AD4"/>
        </w:tc>
        <w:tc>
          <w:tcPr>
            <w:tcW w:w="1575" w:type="dxa"/>
          </w:tcPr>
          <w:p w14:paraId="6425E588" w14:textId="77777777" w:rsidR="00B67C55" w:rsidRPr="00BA37F1" w:rsidRDefault="00B67C55" w:rsidP="004C0AD4"/>
        </w:tc>
      </w:tr>
      <w:tr w:rsidR="00B67C55" w:rsidRPr="00BA37F1" w14:paraId="11645F95" w14:textId="3FE619DA" w:rsidTr="00B67C55">
        <w:trPr>
          <w:trHeight w:val="465"/>
          <w:jc w:val="center"/>
        </w:trPr>
        <w:tc>
          <w:tcPr>
            <w:tcW w:w="772" w:type="dxa"/>
            <w:shd w:val="clear" w:color="auto" w:fill="FFFFFF"/>
            <w:noWrap/>
            <w:vAlign w:val="center"/>
          </w:tcPr>
          <w:p w14:paraId="52C37F23" w14:textId="07CE2593" w:rsidR="00B67C55" w:rsidRPr="00BA37F1" w:rsidRDefault="00D76C6C" w:rsidP="004C0AD4">
            <w:r>
              <w:t>32</w:t>
            </w:r>
          </w:p>
        </w:tc>
        <w:tc>
          <w:tcPr>
            <w:tcW w:w="5703" w:type="dxa"/>
            <w:shd w:val="clear" w:color="auto" w:fill="auto"/>
            <w:noWrap/>
            <w:vAlign w:val="center"/>
          </w:tcPr>
          <w:p w14:paraId="30F131D0" w14:textId="77777777" w:rsidR="00B67C55" w:rsidRPr="00BA37F1" w:rsidRDefault="00B67C55" w:rsidP="004C0AD4">
            <w:r w:rsidRPr="00BA37F1">
              <w:t>Електронска лиценца за upgrade постојећих свичева</w:t>
            </w:r>
          </w:p>
        </w:tc>
        <w:tc>
          <w:tcPr>
            <w:tcW w:w="1440" w:type="dxa"/>
            <w:shd w:val="clear" w:color="auto" w:fill="auto"/>
            <w:noWrap/>
            <w:vAlign w:val="center"/>
          </w:tcPr>
          <w:p w14:paraId="3010D912" w14:textId="77777777" w:rsidR="00B67C55" w:rsidRPr="00BA37F1" w:rsidRDefault="00B67C55" w:rsidP="004C0AD4">
            <w:r w:rsidRPr="00BA37F1">
              <w:t>2</w:t>
            </w:r>
          </w:p>
        </w:tc>
        <w:tc>
          <w:tcPr>
            <w:tcW w:w="1710" w:type="dxa"/>
          </w:tcPr>
          <w:p w14:paraId="3F987C41" w14:textId="77777777" w:rsidR="00B67C55" w:rsidRPr="00BA37F1" w:rsidRDefault="00B67C55" w:rsidP="004C0AD4"/>
        </w:tc>
        <w:tc>
          <w:tcPr>
            <w:tcW w:w="1440" w:type="dxa"/>
          </w:tcPr>
          <w:p w14:paraId="038378ED" w14:textId="77777777" w:rsidR="00B67C55" w:rsidRPr="00BA37F1" w:rsidRDefault="00B67C55" w:rsidP="004C0AD4"/>
        </w:tc>
        <w:tc>
          <w:tcPr>
            <w:tcW w:w="1305" w:type="dxa"/>
          </w:tcPr>
          <w:p w14:paraId="3320A435" w14:textId="77777777" w:rsidR="00B67C55" w:rsidRPr="00BA37F1" w:rsidRDefault="00B67C55" w:rsidP="004C0AD4"/>
        </w:tc>
        <w:tc>
          <w:tcPr>
            <w:tcW w:w="1575" w:type="dxa"/>
          </w:tcPr>
          <w:p w14:paraId="60A1C62C" w14:textId="77777777" w:rsidR="00B67C55" w:rsidRPr="00BA37F1" w:rsidRDefault="00B67C55" w:rsidP="004C0AD4"/>
        </w:tc>
      </w:tr>
    </w:tbl>
    <w:p w14:paraId="70C76079" w14:textId="77777777" w:rsidR="00D20741" w:rsidRPr="002C2C4F" w:rsidRDefault="00D20741" w:rsidP="00D20741">
      <w:pPr>
        <w:rPr>
          <w:rFonts w:cs="Arial"/>
          <w:color w:val="000000" w:themeColor="text1"/>
          <w:sz w:val="24"/>
          <w:szCs w:val="24"/>
        </w:rPr>
      </w:pPr>
    </w:p>
    <w:p w14:paraId="2BCD023C" w14:textId="77777777" w:rsidR="00D20741" w:rsidRPr="002C2C4F" w:rsidRDefault="00D20741" w:rsidP="00D20741">
      <w:pPr>
        <w:rPr>
          <w:rFonts w:cs="Arial"/>
          <w:color w:val="000000" w:themeColor="text1"/>
          <w:sz w:val="24"/>
          <w:szCs w:val="24"/>
        </w:rPr>
      </w:pPr>
    </w:p>
    <w:p w14:paraId="72DB906F" w14:textId="77777777" w:rsidR="00D20741" w:rsidRPr="002C2C4F" w:rsidRDefault="00D20741" w:rsidP="00D20741">
      <w:pPr>
        <w:rPr>
          <w:rFonts w:cs="Arial"/>
          <w:color w:val="000000" w:themeColor="text1"/>
          <w:sz w:val="24"/>
          <w:szCs w:val="24"/>
        </w:rPr>
      </w:pPr>
    </w:p>
    <w:p w14:paraId="6C40EDF4" w14:textId="77777777" w:rsidR="00D20741" w:rsidRPr="002C2C4F" w:rsidRDefault="00D20741" w:rsidP="00D20741">
      <w:pPr>
        <w:rPr>
          <w:rFonts w:cs="Arial"/>
          <w:color w:val="000000" w:themeColor="text1"/>
          <w:sz w:val="24"/>
          <w:szCs w:val="24"/>
        </w:rPr>
      </w:pPr>
    </w:p>
    <w:p w14:paraId="11F59EC2" w14:textId="77777777" w:rsidR="00D20741" w:rsidRPr="002C2C4F" w:rsidRDefault="00D20741"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14:paraId="3689ADB5" w14:textId="77777777" w:rsidTr="00D20741">
        <w:trPr>
          <w:trHeight w:val="418"/>
        </w:trPr>
        <w:tc>
          <w:tcPr>
            <w:tcW w:w="568" w:type="dxa"/>
            <w:vAlign w:val="center"/>
          </w:tcPr>
          <w:p w14:paraId="16D8285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7D910784" w14:textId="706DCA04"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760" w:type="dxa"/>
          </w:tcPr>
          <w:p w14:paraId="3FDA58B3" w14:textId="77777777" w:rsidR="00D20741" w:rsidRPr="002C2C4F" w:rsidRDefault="00D20741" w:rsidP="00D20741">
            <w:pPr>
              <w:rPr>
                <w:rFonts w:cs="Arial"/>
                <w:color w:val="000000" w:themeColor="text1"/>
                <w:sz w:val="24"/>
                <w:szCs w:val="24"/>
              </w:rPr>
            </w:pPr>
          </w:p>
        </w:tc>
      </w:tr>
      <w:tr w:rsidR="004964B3" w:rsidRPr="002C2C4F" w14:paraId="70EC7FA1" w14:textId="77777777" w:rsidTr="00D20741">
        <w:trPr>
          <w:trHeight w:val="610"/>
        </w:trPr>
        <w:tc>
          <w:tcPr>
            <w:tcW w:w="568" w:type="dxa"/>
            <w:tcBorders>
              <w:bottom w:val="single" w:sz="4" w:space="0" w:color="auto"/>
            </w:tcBorders>
            <w:vAlign w:val="center"/>
          </w:tcPr>
          <w:p w14:paraId="5AD9DB0F"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72B5B446" w14:textId="51D437BD"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УКУПАН ИЗНОС  ПДВ динара</w:t>
            </w:r>
          </w:p>
        </w:tc>
        <w:tc>
          <w:tcPr>
            <w:tcW w:w="5760" w:type="dxa"/>
            <w:tcBorders>
              <w:bottom w:val="single" w:sz="4" w:space="0" w:color="auto"/>
              <w:right w:val="single" w:sz="4" w:space="0" w:color="auto"/>
            </w:tcBorders>
          </w:tcPr>
          <w:p w14:paraId="3FD1DBDD" w14:textId="77777777" w:rsidR="00D20741" w:rsidRPr="002C2C4F" w:rsidRDefault="00D20741" w:rsidP="00D20741">
            <w:pPr>
              <w:rPr>
                <w:rFonts w:cs="Arial"/>
                <w:color w:val="000000" w:themeColor="text1"/>
                <w:sz w:val="24"/>
                <w:szCs w:val="24"/>
              </w:rPr>
            </w:pPr>
          </w:p>
        </w:tc>
      </w:tr>
      <w:tr w:rsidR="004964B3" w:rsidRPr="002C2C4F" w14:paraId="51FCCB22" w14:textId="77777777" w:rsidTr="00D20741">
        <w:trPr>
          <w:trHeight w:val="562"/>
        </w:trPr>
        <w:tc>
          <w:tcPr>
            <w:tcW w:w="568" w:type="dxa"/>
            <w:tcBorders>
              <w:bottom w:val="single" w:sz="4" w:space="0" w:color="auto"/>
            </w:tcBorders>
            <w:vAlign w:val="center"/>
          </w:tcPr>
          <w:p w14:paraId="3BE9353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7CABE81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14:paraId="69F34AB0" w14:textId="77777777" w:rsidR="00D20741" w:rsidRPr="002C2C4F" w:rsidRDefault="00D20741" w:rsidP="00D20741">
            <w:pPr>
              <w:rPr>
                <w:rFonts w:cs="Arial"/>
                <w:color w:val="000000" w:themeColor="text1"/>
                <w:sz w:val="24"/>
                <w:szCs w:val="24"/>
              </w:rPr>
            </w:pPr>
          </w:p>
        </w:tc>
        <w:tc>
          <w:tcPr>
            <w:tcW w:w="5760" w:type="dxa"/>
            <w:tcBorders>
              <w:bottom w:val="single" w:sz="4" w:space="0" w:color="auto"/>
              <w:right w:val="single" w:sz="4" w:space="0" w:color="auto"/>
            </w:tcBorders>
          </w:tcPr>
          <w:p w14:paraId="358532DB" w14:textId="77777777" w:rsidR="00D20741" w:rsidRPr="002C2C4F" w:rsidRDefault="00D20741" w:rsidP="00D20741">
            <w:pPr>
              <w:rPr>
                <w:rFonts w:cs="Arial"/>
                <w:color w:val="000000" w:themeColor="text1"/>
                <w:sz w:val="24"/>
                <w:szCs w:val="24"/>
              </w:rPr>
            </w:pPr>
          </w:p>
        </w:tc>
      </w:tr>
    </w:tbl>
    <w:p w14:paraId="6A09AD71" w14:textId="77777777" w:rsidR="00D20741" w:rsidRPr="002C2C4F" w:rsidRDefault="00D20741" w:rsidP="00D20741">
      <w:pPr>
        <w:rPr>
          <w:rFonts w:cs="Arial"/>
          <w:color w:val="000000" w:themeColor="text1"/>
          <w:sz w:val="24"/>
          <w:szCs w:val="24"/>
        </w:rPr>
      </w:pPr>
    </w:p>
    <w:p w14:paraId="104FBCF1" w14:textId="77777777" w:rsidR="00D20741" w:rsidRPr="002C2C4F" w:rsidRDefault="00D20741" w:rsidP="00D20741">
      <w:pPr>
        <w:rPr>
          <w:rFonts w:eastAsia="Arial Unicode MS" w:cs="Arial"/>
          <w:color w:val="000000" w:themeColor="text1"/>
          <w:sz w:val="24"/>
          <w:szCs w:val="24"/>
        </w:rPr>
      </w:pPr>
    </w:p>
    <w:p w14:paraId="5E102AD0"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52DA0F45" w14:textId="77777777" w:rsidTr="00D20741">
        <w:trPr>
          <w:trHeight w:val="568"/>
        </w:trPr>
        <w:tc>
          <w:tcPr>
            <w:tcW w:w="3382" w:type="dxa"/>
            <w:vMerge w:val="restart"/>
            <w:shd w:val="clear" w:color="auto" w:fill="auto"/>
            <w:vAlign w:val="center"/>
          </w:tcPr>
          <w:p w14:paraId="2D474F6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23BE9E4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62C9EA0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14:paraId="77249E4E" w14:textId="071EE892"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0D5940FA" w14:textId="77777777" w:rsidTr="00D20741">
        <w:trPr>
          <w:trHeight w:val="525"/>
        </w:trPr>
        <w:tc>
          <w:tcPr>
            <w:tcW w:w="3382" w:type="dxa"/>
            <w:vMerge/>
            <w:shd w:val="clear" w:color="auto" w:fill="auto"/>
          </w:tcPr>
          <w:p w14:paraId="1288AA81"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2001C19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7E6BEC68" w14:textId="26417A6D"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731DA8AB" w14:textId="77777777" w:rsidTr="00D20741">
        <w:trPr>
          <w:trHeight w:val="534"/>
        </w:trPr>
        <w:tc>
          <w:tcPr>
            <w:tcW w:w="3382" w:type="dxa"/>
            <w:vMerge/>
            <w:shd w:val="clear" w:color="auto" w:fill="auto"/>
          </w:tcPr>
          <w:p w14:paraId="341E7F94"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1111128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5701977E" w14:textId="64C832C8"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bl>
    <w:p w14:paraId="53DC978A"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11A2FD03" w14:textId="77777777" w:rsidTr="00D20741">
        <w:trPr>
          <w:jc w:val="center"/>
        </w:trPr>
        <w:tc>
          <w:tcPr>
            <w:tcW w:w="3882" w:type="dxa"/>
          </w:tcPr>
          <w:p w14:paraId="50AE66D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4DAD3567" w14:textId="77777777" w:rsidR="00D20741" w:rsidRPr="002C2C4F" w:rsidRDefault="00D20741" w:rsidP="00D20741">
            <w:pPr>
              <w:rPr>
                <w:rFonts w:cs="Arial"/>
                <w:color w:val="000000" w:themeColor="text1"/>
                <w:sz w:val="24"/>
                <w:szCs w:val="24"/>
              </w:rPr>
            </w:pPr>
          </w:p>
        </w:tc>
        <w:tc>
          <w:tcPr>
            <w:tcW w:w="4022" w:type="dxa"/>
          </w:tcPr>
          <w:p w14:paraId="08E699B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657842D5" w14:textId="77777777" w:rsidTr="00D20741">
        <w:trPr>
          <w:jc w:val="center"/>
        </w:trPr>
        <w:tc>
          <w:tcPr>
            <w:tcW w:w="3882" w:type="dxa"/>
          </w:tcPr>
          <w:p w14:paraId="34D10A2C" w14:textId="77777777" w:rsidR="00D20741" w:rsidRPr="002C2C4F" w:rsidRDefault="00D20741" w:rsidP="00D20741">
            <w:pPr>
              <w:rPr>
                <w:rFonts w:cs="Arial"/>
                <w:color w:val="000000" w:themeColor="text1"/>
                <w:sz w:val="24"/>
                <w:szCs w:val="24"/>
              </w:rPr>
            </w:pPr>
          </w:p>
        </w:tc>
        <w:tc>
          <w:tcPr>
            <w:tcW w:w="2127" w:type="dxa"/>
          </w:tcPr>
          <w:p w14:paraId="528008A9"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14D90A99" w14:textId="77777777" w:rsidR="00D20741" w:rsidRPr="002C2C4F" w:rsidRDefault="00D20741" w:rsidP="00D20741">
            <w:pPr>
              <w:rPr>
                <w:rFonts w:cs="Arial"/>
                <w:color w:val="000000" w:themeColor="text1"/>
                <w:sz w:val="24"/>
                <w:szCs w:val="24"/>
              </w:rPr>
            </w:pPr>
          </w:p>
        </w:tc>
      </w:tr>
      <w:tr w:rsidR="004964B3" w:rsidRPr="002C2C4F" w14:paraId="17FB90D7" w14:textId="77777777" w:rsidTr="00D20741">
        <w:trPr>
          <w:jc w:val="center"/>
        </w:trPr>
        <w:tc>
          <w:tcPr>
            <w:tcW w:w="3882" w:type="dxa"/>
            <w:tcBorders>
              <w:bottom w:val="single" w:sz="4" w:space="0" w:color="auto"/>
            </w:tcBorders>
          </w:tcPr>
          <w:p w14:paraId="51A8C882" w14:textId="77777777" w:rsidR="00D20741" w:rsidRPr="002C2C4F" w:rsidRDefault="00D20741" w:rsidP="00D20741">
            <w:pPr>
              <w:rPr>
                <w:rFonts w:cs="Arial"/>
                <w:color w:val="000000" w:themeColor="text1"/>
                <w:sz w:val="24"/>
                <w:szCs w:val="24"/>
              </w:rPr>
            </w:pPr>
          </w:p>
        </w:tc>
        <w:tc>
          <w:tcPr>
            <w:tcW w:w="2127" w:type="dxa"/>
          </w:tcPr>
          <w:p w14:paraId="532108FA"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35625249" w14:textId="77777777" w:rsidR="00D20741" w:rsidRPr="002C2C4F" w:rsidRDefault="00D20741" w:rsidP="00D20741">
            <w:pPr>
              <w:rPr>
                <w:rFonts w:cs="Arial"/>
                <w:color w:val="000000" w:themeColor="text1"/>
                <w:sz w:val="24"/>
                <w:szCs w:val="24"/>
              </w:rPr>
            </w:pPr>
          </w:p>
        </w:tc>
      </w:tr>
      <w:tr w:rsidR="00D20741" w:rsidRPr="002C2C4F" w14:paraId="0F61E778" w14:textId="77777777" w:rsidTr="00D20741">
        <w:trPr>
          <w:trHeight w:val="389"/>
          <w:jc w:val="center"/>
        </w:trPr>
        <w:tc>
          <w:tcPr>
            <w:tcW w:w="3882" w:type="dxa"/>
            <w:tcBorders>
              <w:top w:val="single" w:sz="4" w:space="0" w:color="auto"/>
            </w:tcBorders>
          </w:tcPr>
          <w:p w14:paraId="28F0452C" w14:textId="77777777" w:rsidR="00D20741" w:rsidRPr="002C2C4F" w:rsidRDefault="00D20741" w:rsidP="00D20741">
            <w:pPr>
              <w:rPr>
                <w:rFonts w:cs="Arial"/>
                <w:color w:val="000000" w:themeColor="text1"/>
                <w:sz w:val="24"/>
                <w:szCs w:val="24"/>
              </w:rPr>
            </w:pPr>
          </w:p>
        </w:tc>
        <w:tc>
          <w:tcPr>
            <w:tcW w:w="2127" w:type="dxa"/>
          </w:tcPr>
          <w:p w14:paraId="249A8440"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56D047DE" w14:textId="77777777" w:rsidR="00D20741" w:rsidRPr="002C2C4F" w:rsidRDefault="00D20741" w:rsidP="00D20741">
            <w:pPr>
              <w:rPr>
                <w:rFonts w:cs="Arial"/>
                <w:color w:val="000000" w:themeColor="text1"/>
                <w:sz w:val="24"/>
                <w:szCs w:val="24"/>
              </w:rPr>
            </w:pPr>
          </w:p>
        </w:tc>
      </w:tr>
    </w:tbl>
    <w:p w14:paraId="39F99593" w14:textId="77777777" w:rsidR="00D20741" w:rsidRPr="002C2C4F" w:rsidRDefault="00D20741" w:rsidP="00D20741">
      <w:pPr>
        <w:rPr>
          <w:rFonts w:cs="Arial"/>
          <w:color w:val="000000" w:themeColor="text1"/>
          <w:sz w:val="24"/>
          <w:szCs w:val="24"/>
        </w:rPr>
      </w:pPr>
    </w:p>
    <w:p w14:paraId="36EBFDF9"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167AFD92"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075E81CA"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4FA5DB41" w14:textId="77777777" w:rsidR="00BE3162" w:rsidRPr="002C2C4F" w:rsidRDefault="00BE3162" w:rsidP="00BE3162">
      <w:pPr>
        <w:rPr>
          <w:rFonts w:eastAsia="Arial Narrow" w:cs="Arial"/>
          <w:color w:val="000000" w:themeColor="text1"/>
          <w:sz w:val="24"/>
          <w:szCs w:val="24"/>
        </w:rPr>
      </w:pPr>
    </w:p>
    <w:p w14:paraId="28D92149" w14:textId="45D8197F" w:rsidR="00BE3162" w:rsidRDefault="00BE3162" w:rsidP="00BE3162">
      <w:pPr>
        <w:rPr>
          <w:rFonts w:eastAsia="Arial Narrow" w:cs="Arial"/>
          <w:color w:val="000000" w:themeColor="text1"/>
          <w:sz w:val="24"/>
          <w:szCs w:val="24"/>
        </w:rPr>
      </w:pPr>
    </w:p>
    <w:p w14:paraId="0E5704EA" w14:textId="0743EE11" w:rsidR="00B67C55" w:rsidRDefault="00B67C55" w:rsidP="00BE3162">
      <w:pPr>
        <w:rPr>
          <w:rFonts w:eastAsia="Arial Narrow" w:cs="Arial"/>
          <w:color w:val="000000" w:themeColor="text1"/>
          <w:sz w:val="24"/>
          <w:szCs w:val="24"/>
        </w:rPr>
      </w:pPr>
    </w:p>
    <w:p w14:paraId="2CDEAABD" w14:textId="4020D5DD" w:rsidR="00BE3162" w:rsidRPr="00C37957" w:rsidRDefault="00C37957" w:rsidP="00C37957">
      <w:pPr>
        <w:jc w:val="right"/>
        <w:rPr>
          <w:rFonts w:eastAsia="Arial Narrow" w:cs="Arial"/>
          <w:color w:val="000000" w:themeColor="text1"/>
          <w:sz w:val="24"/>
          <w:szCs w:val="24"/>
          <w:lang w:val="sr-Cyrl-RS"/>
        </w:rPr>
      </w:pPr>
      <w:r>
        <w:rPr>
          <w:rFonts w:eastAsia="Arial Narrow" w:cs="Arial"/>
          <w:color w:val="000000" w:themeColor="text1"/>
          <w:sz w:val="24"/>
          <w:szCs w:val="24"/>
          <w:lang w:val="sr-Cyrl-RS"/>
        </w:rPr>
        <w:lastRenderedPageBreak/>
        <w:t>Образац 2.</w:t>
      </w:r>
    </w:p>
    <w:p w14:paraId="3879ED7A" w14:textId="4E2DBD62" w:rsidR="00C37957" w:rsidRPr="00C37957" w:rsidRDefault="00C37957" w:rsidP="00C37957">
      <w:pPr>
        <w:jc w:val="center"/>
        <w:rPr>
          <w:rFonts w:cs="Arial"/>
          <w:b/>
          <w:color w:val="000000" w:themeColor="text1"/>
          <w:sz w:val="24"/>
          <w:szCs w:val="24"/>
          <w:lang w:val="sr-Cyrl-RS"/>
        </w:rPr>
      </w:pPr>
      <w:r w:rsidRPr="00C37957">
        <w:rPr>
          <w:rFonts w:cs="Arial"/>
          <w:b/>
          <w:color w:val="000000" w:themeColor="text1"/>
          <w:sz w:val="24"/>
          <w:szCs w:val="24"/>
          <w:lang w:val="sr-Cyrl-RS"/>
        </w:rPr>
        <w:t>ОБРАЗАЦ СТРУКТУРЕ ЦЕНЕ</w:t>
      </w:r>
    </w:p>
    <w:p w14:paraId="7548D77E" w14:textId="7AB7D651" w:rsidR="00D20741" w:rsidRPr="00C37957" w:rsidRDefault="00C37957" w:rsidP="00C37957">
      <w:pPr>
        <w:rPr>
          <w:rFonts w:cs="Arial"/>
          <w:color w:val="000000" w:themeColor="text1"/>
          <w:sz w:val="24"/>
          <w:szCs w:val="24"/>
          <w:lang w:val="sr-Cyrl-RS"/>
        </w:rPr>
      </w:pPr>
      <w:r>
        <w:rPr>
          <w:rFonts w:cs="Arial"/>
          <w:color w:val="000000" w:themeColor="text1"/>
          <w:sz w:val="24"/>
          <w:szCs w:val="24"/>
        </w:rPr>
        <w:t>ПАРТИЈА 7.</w:t>
      </w:r>
      <w:r>
        <w:rPr>
          <w:rFonts w:cs="Arial"/>
          <w:color w:val="000000" w:themeColor="text1"/>
          <w:sz w:val="24"/>
          <w:szCs w:val="24"/>
          <w:lang w:val="sr-Cyrl-RS"/>
        </w:rPr>
        <w:t>-Надоградња сервера</w:t>
      </w:r>
    </w:p>
    <w:p w14:paraId="60CF7162" w14:textId="1F93F19A" w:rsidR="004C0AD4" w:rsidRDefault="004C0AD4" w:rsidP="00D20741">
      <w:pPr>
        <w:rPr>
          <w:rFonts w:cs="Arial"/>
          <w:color w:val="000000" w:themeColor="text1"/>
          <w:sz w:val="24"/>
          <w:szCs w:val="24"/>
        </w:rPr>
      </w:pPr>
    </w:p>
    <w:p w14:paraId="09A85F11" w14:textId="46FB4AD9" w:rsidR="004C0AD4" w:rsidRDefault="004C0AD4" w:rsidP="00D20741">
      <w:pPr>
        <w:rPr>
          <w:rFonts w:cs="Arial"/>
          <w:color w:val="000000" w:themeColor="text1"/>
          <w:sz w:val="24"/>
          <w:szCs w:val="24"/>
        </w:rPr>
      </w:pPr>
    </w:p>
    <w:p w14:paraId="067FFDE1" w14:textId="77777777" w:rsidR="00E9180C" w:rsidRPr="002C2C4F" w:rsidRDefault="00E9180C" w:rsidP="00D20741">
      <w:pPr>
        <w:rPr>
          <w:rFonts w:cs="Arial"/>
          <w:color w:val="000000" w:themeColor="text1"/>
          <w:sz w:val="24"/>
          <w:szCs w:val="24"/>
        </w:rPr>
      </w:pPr>
    </w:p>
    <w:tbl>
      <w:tblPr>
        <w:tblStyle w:val="TableGrid"/>
        <w:tblW w:w="0" w:type="auto"/>
        <w:tblLook w:val="04A0" w:firstRow="1" w:lastRow="0" w:firstColumn="1" w:lastColumn="0" w:noHBand="0" w:noVBand="1"/>
      </w:tblPr>
      <w:tblGrid>
        <w:gridCol w:w="988"/>
        <w:gridCol w:w="3426"/>
        <w:gridCol w:w="1577"/>
        <w:gridCol w:w="2238"/>
        <w:gridCol w:w="2131"/>
        <w:gridCol w:w="1817"/>
        <w:gridCol w:w="1817"/>
      </w:tblGrid>
      <w:tr w:rsidR="00AC235A" w14:paraId="6994FC82" w14:textId="77777777" w:rsidTr="004C0AD4">
        <w:trPr>
          <w:trHeight w:val="58"/>
        </w:trPr>
        <w:tc>
          <w:tcPr>
            <w:tcW w:w="988" w:type="dxa"/>
          </w:tcPr>
          <w:p w14:paraId="274A8465"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Ред.бр</w:t>
            </w:r>
          </w:p>
        </w:tc>
        <w:tc>
          <w:tcPr>
            <w:tcW w:w="3426" w:type="dxa"/>
          </w:tcPr>
          <w:p w14:paraId="70C5ECA2"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 xml:space="preserve">           НАЗИВ ДОБРА</w:t>
            </w:r>
          </w:p>
        </w:tc>
        <w:tc>
          <w:tcPr>
            <w:tcW w:w="1577" w:type="dxa"/>
          </w:tcPr>
          <w:p w14:paraId="7413E9CD"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 xml:space="preserve">        КОЛИЧИНА</w:t>
            </w:r>
          </w:p>
        </w:tc>
        <w:tc>
          <w:tcPr>
            <w:tcW w:w="2238" w:type="dxa"/>
          </w:tcPr>
          <w:p w14:paraId="3AFD4D7E" w14:textId="0EDB4E00" w:rsidR="00AC235A" w:rsidRDefault="00AC235A" w:rsidP="004C0AD4">
            <w:pPr>
              <w:jc w:val="center"/>
              <w:rPr>
                <w:rFonts w:cs="Arial"/>
                <w:color w:val="000000" w:themeColor="text1"/>
                <w:sz w:val="24"/>
                <w:szCs w:val="24"/>
                <w:lang w:val="sr-Cyrl-CS"/>
              </w:rPr>
            </w:pPr>
            <w:r>
              <w:rPr>
                <w:rFonts w:cs="Arial"/>
                <w:color w:val="000000" w:themeColor="text1"/>
                <w:sz w:val="24"/>
                <w:szCs w:val="24"/>
                <w:lang w:val="sr-Cyrl-CS"/>
              </w:rPr>
              <w:t xml:space="preserve">ЈЕДИНИЧНА ЦЕНА </w:t>
            </w:r>
            <w:r w:rsidR="00565D31">
              <w:rPr>
                <w:rFonts w:cs="Arial"/>
                <w:color w:val="000000" w:themeColor="text1"/>
                <w:sz w:val="24"/>
                <w:szCs w:val="24"/>
                <w:lang w:val="sr-Cyrl-CS"/>
              </w:rPr>
              <w:t xml:space="preserve">У ДИНАРИМА </w:t>
            </w:r>
            <w:r>
              <w:rPr>
                <w:rFonts w:cs="Arial"/>
                <w:color w:val="000000" w:themeColor="text1"/>
                <w:sz w:val="24"/>
                <w:szCs w:val="24"/>
                <w:lang w:val="sr-Cyrl-CS"/>
              </w:rPr>
              <w:t>БЕЗ ПДВ</w:t>
            </w:r>
          </w:p>
        </w:tc>
        <w:tc>
          <w:tcPr>
            <w:tcW w:w="2131" w:type="dxa"/>
          </w:tcPr>
          <w:p w14:paraId="2292A388" w14:textId="01A55FE1" w:rsidR="00AC235A" w:rsidRDefault="00AC235A" w:rsidP="004C0AD4">
            <w:pPr>
              <w:jc w:val="center"/>
              <w:rPr>
                <w:rFonts w:cs="Arial"/>
                <w:color w:val="000000" w:themeColor="text1"/>
                <w:sz w:val="24"/>
                <w:szCs w:val="24"/>
                <w:lang w:val="sr-Cyrl-CS"/>
              </w:rPr>
            </w:pPr>
            <w:r>
              <w:rPr>
                <w:rFonts w:cs="Arial"/>
                <w:color w:val="000000" w:themeColor="text1"/>
                <w:sz w:val="24"/>
                <w:szCs w:val="24"/>
                <w:lang w:val="sr-Cyrl-CS"/>
              </w:rPr>
              <w:t>УКУПНА ЦЕНА</w:t>
            </w:r>
            <w:r w:rsidR="00565D31">
              <w:rPr>
                <w:rFonts w:cs="Arial"/>
                <w:color w:val="000000" w:themeColor="text1"/>
                <w:sz w:val="24"/>
                <w:szCs w:val="24"/>
                <w:lang w:val="sr-Cyrl-CS"/>
              </w:rPr>
              <w:t xml:space="preserve"> У ДИНАРИМА</w:t>
            </w:r>
            <w:r>
              <w:rPr>
                <w:rFonts w:cs="Arial"/>
                <w:color w:val="000000" w:themeColor="text1"/>
                <w:sz w:val="24"/>
                <w:szCs w:val="24"/>
                <w:lang w:val="sr-Cyrl-CS"/>
              </w:rPr>
              <w:t xml:space="preserve"> БЕЗ ПДВ</w:t>
            </w:r>
          </w:p>
        </w:tc>
        <w:tc>
          <w:tcPr>
            <w:tcW w:w="1817" w:type="dxa"/>
          </w:tcPr>
          <w:p w14:paraId="6E985A31" w14:textId="77777777" w:rsidR="00AC235A" w:rsidRDefault="00AC235A" w:rsidP="004C0AD4">
            <w:pPr>
              <w:jc w:val="center"/>
              <w:rPr>
                <w:rFonts w:cs="Arial"/>
                <w:color w:val="000000" w:themeColor="text1"/>
                <w:sz w:val="24"/>
                <w:szCs w:val="24"/>
                <w:lang w:val="sr-Cyrl-CS"/>
              </w:rPr>
            </w:pPr>
            <w:r>
              <w:rPr>
                <w:rFonts w:cs="Arial"/>
                <w:color w:val="000000" w:themeColor="text1"/>
                <w:sz w:val="24"/>
                <w:szCs w:val="24"/>
                <w:lang w:val="sr-Cyrl-CS"/>
              </w:rPr>
              <w:t>ИЗНОС ПДВ</w:t>
            </w:r>
          </w:p>
        </w:tc>
        <w:tc>
          <w:tcPr>
            <w:tcW w:w="1817" w:type="dxa"/>
          </w:tcPr>
          <w:p w14:paraId="65C8F612" w14:textId="4A6BA127" w:rsidR="00AC235A" w:rsidRDefault="00AC235A" w:rsidP="004C0AD4">
            <w:pPr>
              <w:jc w:val="center"/>
              <w:rPr>
                <w:rFonts w:cs="Arial"/>
                <w:color w:val="000000" w:themeColor="text1"/>
                <w:sz w:val="24"/>
                <w:szCs w:val="24"/>
                <w:lang w:val="sr-Cyrl-CS"/>
              </w:rPr>
            </w:pPr>
            <w:r>
              <w:rPr>
                <w:rFonts w:cs="Arial"/>
                <w:color w:val="000000" w:themeColor="text1"/>
                <w:sz w:val="24"/>
                <w:szCs w:val="24"/>
                <w:lang w:val="sr-Cyrl-CS"/>
              </w:rPr>
              <w:t xml:space="preserve">УКУПНА ЦЕНА </w:t>
            </w:r>
            <w:r w:rsidR="00565D31">
              <w:rPr>
                <w:rFonts w:cs="Arial"/>
                <w:color w:val="000000" w:themeColor="text1"/>
                <w:sz w:val="24"/>
                <w:szCs w:val="24"/>
                <w:lang w:val="sr-Cyrl-CS"/>
              </w:rPr>
              <w:t xml:space="preserve">У ДИНАРИМА </w:t>
            </w:r>
            <w:r>
              <w:rPr>
                <w:rFonts w:cs="Arial"/>
                <w:color w:val="000000" w:themeColor="text1"/>
                <w:sz w:val="24"/>
                <w:szCs w:val="24"/>
                <w:lang w:val="sr-Cyrl-CS"/>
              </w:rPr>
              <w:t>СА ПДВ</w:t>
            </w:r>
          </w:p>
        </w:tc>
      </w:tr>
      <w:tr w:rsidR="00AC235A" w14:paraId="3CFE3E81" w14:textId="77777777" w:rsidTr="004C0AD4">
        <w:tc>
          <w:tcPr>
            <w:tcW w:w="988" w:type="dxa"/>
          </w:tcPr>
          <w:p w14:paraId="13A7FD9E"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1.</w:t>
            </w:r>
          </w:p>
        </w:tc>
        <w:tc>
          <w:tcPr>
            <w:tcW w:w="3426" w:type="dxa"/>
          </w:tcPr>
          <w:p w14:paraId="2EB94993" w14:textId="4AA5F84C" w:rsidR="00AC235A" w:rsidRPr="00AC235A" w:rsidRDefault="00AC235A" w:rsidP="004C0AD4">
            <w:pPr>
              <w:jc w:val="center"/>
              <w:rPr>
                <w:rFonts w:cs="Arial"/>
                <w:color w:val="000000" w:themeColor="text1"/>
                <w:sz w:val="22"/>
                <w:szCs w:val="22"/>
                <w:lang w:val="sr-Cyrl-RS"/>
              </w:rPr>
            </w:pPr>
            <w:r w:rsidRPr="00AC235A">
              <w:rPr>
                <w:rFonts w:cs="Arial"/>
                <w:bCs/>
                <w:color w:val="000000"/>
                <w:sz w:val="22"/>
                <w:szCs w:val="22"/>
                <w:lang w:eastAsia="sr-Latn-BA"/>
              </w:rPr>
              <w:t>VDI Serveri</w:t>
            </w:r>
          </w:p>
        </w:tc>
        <w:tc>
          <w:tcPr>
            <w:tcW w:w="1577" w:type="dxa"/>
          </w:tcPr>
          <w:p w14:paraId="15486891" w14:textId="7D03C31F" w:rsidR="00AC235A" w:rsidRPr="00AC235A" w:rsidRDefault="00AC235A" w:rsidP="004C0AD4">
            <w:pPr>
              <w:jc w:val="center"/>
              <w:rPr>
                <w:rFonts w:cs="Arial"/>
                <w:color w:val="000000" w:themeColor="text1"/>
                <w:sz w:val="22"/>
                <w:szCs w:val="22"/>
                <w:lang w:val="sr-Cyrl-CS"/>
              </w:rPr>
            </w:pPr>
            <w:r w:rsidRPr="00AC235A">
              <w:rPr>
                <w:rFonts w:cs="Arial"/>
                <w:color w:val="000000" w:themeColor="text1"/>
                <w:sz w:val="22"/>
                <w:szCs w:val="22"/>
                <w:lang w:val="sr-Cyrl-CS"/>
              </w:rPr>
              <w:t>3</w:t>
            </w:r>
          </w:p>
        </w:tc>
        <w:tc>
          <w:tcPr>
            <w:tcW w:w="2238" w:type="dxa"/>
          </w:tcPr>
          <w:p w14:paraId="15E04630" w14:textId="77777777" w:rsidR="00AC235A" w:rsidRDefault="00AC235A" w:rsidP="004C0AD4">
            <w:pPr>
              <w:rPr>
                <w:rFonts w:cs="Arial"/>
                <w:color w:val="000000" w:themeColor="text1"/>
                <w:sz w:val="24"/>
                <w:szCs w:val="24"/>
                <w:lang w:val="sr-Cyrl-CS"/>
              </w:rPr>
            </w:pPr>
          </w:p>
        </w:tc>
        <w:tc>
          <w:tcPr>
            <w:tcW w:w="2131" w:type="dxa"/>
          </w:tcPr>
          <w:p w14:paraId="57F16C2A" w14:textId="77777777" w:rsidR="00AC235A" w:rsidRDefault="00AC235A" w:rsidP="004C0AD4">
            <w:pPr>
              <w:rPr>
                <w:rFonts w:cs="Arial"/>
                <w:color w:val="000000" w:themeColor="text1"/>
                <w:sz w:val="24"/>
                <w:szCs w:val="24"/>
                <w:lang w:val="sr-Cyrl-CS"/>
              </w:rPr>
            </w:pPr>
          </w:p>
        </w:tc>
        <w:tc>
          <w:tcPr>
            <w:tcW w:w="1817" w:type="dxa"/>
          </w:tcPr>
          <w:p w14:paraId="63CF6118" w14:textId="77777777" w:rsidR="00AC235A" w:rsidRDefault="00AC235A" w:rsidP="004C0AD4">
            <w:pPr>
              <w:rPr>
                <w:rFonts w:cs="Arial"/>
                <w:color w:val="000000" w:themeColor="text1"/>
                <w:sz w:val="24"/>
                <w:szCs w:val="24"/>
                <w:lang w:val="sr-Cyrl-CS"/>
              </w:rPr>
            </w:pPr>
          </w:p>
        </w:tc>
        <w:tc>
          <w:tcPr>
            <w:tcW w:w="1817" w:type="dxa"/>
          </w:tcPr>
          <w:p w14:paraId="25CCCDC1" w14:textId="77777777" w:rsidR="00AC235A" w:rsidRDefault="00AC235A" w:rsidP="004C0AD4">
            <w:pPr>
              <w:rPr>
                <w:rFonts w:cs="Arial"/>
                <w:color w:val="000000" w:themeColor="text1"/>
                <w:sz w:val="24"/>
                <w:szCs w:val="24"/>
                <w:lang w:val="sr-Cyrl-CS"/>
              </w:rPr>
            </w:pPr>
          </w:p>
        </w:tc>
      </w:tr>
      <w:tr w:rsidR="00AC235A" w14:paraId="66CC2455" w14:textId="77777777" w:rsidTr="004C0AD4">
        <w:tc>
          <w:tcPr>
            <w:tcW w:w="988" w:type="dxa"/>
          </w:tcPr>
          <w:p w14:paraId="00B0A918"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2.</w:t>
            </w:r>
          </w:p>
        </w:tc>
        <w:tc>
          <w:tcPr>
            <w:tcW w:w="3426" w:type="dxa"/>
          </w:tcPr>
          <w:p w14:paraId="1453A31C" w14:textId="31CC93F2" w:rsidR="00AC235A" w:rsidRPr="00AC235A" w:rsidRDefault="00AC235A" w:rsidP="004C0AD4">
            <w:pPr>
              <w:jc w:val="center"/>
              <w:rPr>
                <w:rFonts w:cs="Arial"/>
                <w:color w:val="000000" w:themeColor="text1"/>
                <w:sz w:val="22"/>
                <w:szCs w:val="22"/>
                <w:lang w:val="sr-Cyrl-RS"/>
              </w:rPr>
            </w:pPr>
            <w:r w:rsidRPr="00AC235A">
              <w:rPr>
                <w:rFonts w:cs="Arial"/>
                <w:bCs/>
                <w:sz w:val="22"/>
                <w:szCs w:val="22"/>
                <w:lang w:eastAsia="sr-Latn-BA"/>
              </w:rPr>
              <w:t>Storage sistem za VDI</w:t>
            </w:r>
          </w:p>
        </w:tc>
        <w:tc>
          <w:tcPr>
            <w:tcW w:w="1577" w:type="dxa"/>
          </w:tcPr>
          <w:p w14:paraId="67A53526" w14:textId="42631EE0" w:rsidR="00AC235A" w:rsidRPr="00AC235A" w:rsidRDefault="00AC235A" w:rsidP="004C0AD4">
            <w:pPr>
              <w:rPr>
                <w:rFonts w:cs="Arial"/>
                <w:color w:val="000000" w:themeColor="text1"/>
                <w:sz w:val="22"/>
                <w:szCs w:val="22"/>
                <w:lang w:val="sr-Cyrl-CS"/>
              </w:rPr>
            </w:pPr>
            <w:r w:rsidRPr="00AC235A">
              <w:rPr>
                <w:rFonts w:cs="Arial"/>
                <w:color w:val="000000" w:themeColor="text1"/>
                <w:sz w:val="22"/>
                <w:szCs w:val="22"/>
                <w:lang w:val="sr-Cyrl-CS"/>
              </w:rPr>
              <w:t xml:space="preserve">         </w:t>
            </w:r>
            <w:r>
              <w:rPr>
                <w:rFonts w:cs="Arial"/>
                <w:color w:val="000000" w:themeColor="text1"/>
                <w:sz w:val="22"/>
                <w:szCs w:val="22"/>
                <w:lang w:val="sr-Cyrl-CS"/>
              </w:rPr>
              <w:t xml:space="preserve"> </w:t>
            </w:r>
            <w:r w:rsidRPr="00AC235A">
              <w:rPr>
                <w:rFonts w:cs="Arial"/>
                <w:color w:val="000000" w:themeColor="text1"/>
                <w:sz w:val="22"/>
                <w:szCs w:val="22"/>
                <w:lang w:val="sr-Cyrl-CS"/>
              </w:rPr>
              <w:t>1</w:t>
            </w:r>
          </w:p>
        </w:tc>
        <w:tc>
          <w:tcPr>
            <w:tcW w:w="2238" w:type="dxa"/>
          </w:tcPr>
          <w:p w14:paraId="47F4DF30" w14:textId="77777777" w:rsidR="00AC235A" w:rsidRDefault="00AC235A" w:rsidP="004C0AD4">
            <w:pPr>
              <w:rPr>
                <w:rFonts w:cs="Arial"/>
                <w:color w:val="000000" w:themeColor="text1"/>
                <w:sz w:val="24"/>
                <w:szCs w:val="24"/>
                <w:lang w:val="sr-Cyrl-CS"/>
              </w:rPr>
            </w:pPr>
          </w:p>
        </w:tc>
        <w:tc>
          <w:tcPr>
            <w:tcW w:w="2131" w:type="dxa"/>
          </w:tcPr>
          <w:p w14:paraId="182317A5" w14:textId="77777777" w:rsidR="00AC235A" w:rsidRDefault="00AC235A" w:rsidP="004C0AD4">
            <w:pPr>
              <w:rPr>
                <w:rFonts w:cs="Arial"/>
                <w:color w:val="000000" w:themeColor="text1"/>
                <w:sz w:val="24"/>
                <w:szCs w:val="24"/>
                <w:lang w:val="sr-Cyrl-CS"/>
              </w:rPr>
            </w:pPr>
          </w:p>
        </w:tc>
        <w:tc>
          <w:tcPr>
            <w:tcW w:w="1817" w:type="dxa"/>
          </w:tcPr>
          <w:p w14:paraId="154EDB4D" w14:textId="77777777" w:rsidR="00AC235A" w:rsidRDefault="00AC235A" w:rsidP="004C0AD4">
            <w:pPr>
              <w:rPr>
                <w:rFonts w:cs="Arial"/>
                <w:color w:val="000000" w:themeColor="text1"/>
                <w:sz w:val="24"/>
                <w:szCs w:val="24"/>
                <w:lang w:val="sr-Cyrl-CS"/>
              </w:rPr>
            </w:pPr>
          </w:p>
        </w:tc>
        <w:tc>
          <w:tcPr>
            <w:tcW w:w="1817" w:type="dxa"/>
          </w:tcPr>
          <w:p w14:paraId="0D3FE1F5" w14:textId="77777777" w:rsidR="00AC235A" w:rsidRDefault="00AC235A" w:rsidP="004C0AD4">
            <w:pPr>
              <w:rPr>
                <w:rFonts w:cs="Arial"/>
                <w:color w:val="000000" w:themeColor="text1"/>
                <w:sz w:val="24"/>
                <w:szCs w:val="24"/>
                <w:lang w:val="sr-Cyrl-CS"/>
              </w:rPr>
            </w:pPr>
          </w:p>
        </w:tc>
      </w:tr>
      <w:tr w:rsidR="00AC235A" w14:paraId="7544AD6B" w14:textId="77777777" w:rsidTr="004C0AD4">
        <w:tc>
          <w:tcPr>
            <w:tcW w:w="988" w:type="dxa"/>
          </w:tcPr>
          <w:p w14:paraId="409AB0CA"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3.</w:t>
            </w:r>
          </w:p>
        </w:tc>
        <w:tc>
          <w:tcPr>
            <w:tcW w:w="3426" w:type="dxa"/>
          </w:tcPr>
          <w:p w14:paraId="097CFC0B" w14:textId="4D4347CA" w:rsidR="00AC235A" w:rsidRPr="00AC235A" w:rsidRDefault="00AC235A" w:rsidP="004C0AD4">
            <w:pPr>
              <w:jc w:val="center"/>
              <w:rPr>
                <w:rFonts w:cs="Arial"/>
                <w:color w:val="000000" w:themeColor="text1"/>
                <w:sz w:val="22"/>
                <w:szCs w:val="22"/>
                <w:lang w:val="sr-Cyrl-RS"/>
              </w:rPr>
            </w:pPr>
            <w:r w:rsidRPr="00AC235A">
              <w:rPr>
                <w:rFonts w:cs="Arial"/>
                <w:sz w:val="22"/>
                <w:szCs w:val="22"/>
                <w:lang w:eastAsia="sr-Latn-BA"/>
              </w:rPr>
              <w:t>Računar za Administraciju VDI</w:t>
            </w:r>
          </w:p>
        </w:tc>
        <w:tc>
          <w:tcPr>
            <w:tcW w:w="1577" w:type="dxa"/>
          </w:tcPr>
          <w:p w14:paraId="1ADDF07D" w14:textId="79119D0B" w:rsidR="00AC235A" w:rsidRPr="00AC235A" w:rsidRDefault="00AC235A" w:rsidP="004C0AD4">
            <w:pPr>
              <w:rPr>
                <w:rFonts w:cs="Arial"/>
                <w:color w:val="000000" w:themeColor="text1"/>
                <w:sz w:val="22"/>
                <w:szCs w:val="22"/>
                <w:lang w:val="sr-Cyrl-CS"/>
              </w:rPr>
            </w:pPr>
            <w:r w:rsidRPr="00AC235A">
              <w:rPr>
                <w:rFonts w:cs="Arial"/>
                <w:color w:val="000000" w:themeColor="text1"/>
                <w:sz w:val="22"/>
                <w:szCs w:val="22"/>
                <w:lang w:val="sr-Cyrl-CS"/>
              </w:rPr>
              <w:t xml:space="preserve">         </w:t>
            </w:r>
            <w:r>
              <w:rPr>
                <w:rFonts w:cs="Arial"/>
                <w:color w:val="000000" w:themeColor="text1"/>
                <w:sz w:val="22"/>
                <w:szCs w:val="22"/>
                <w:lang w:val="sr-Cyrl-CS"/>
              </w:rPr>
              <w:t xml:space="preserve"> </w:t>
            </w:r>
            <w:r w:rsidRPr="00AC235A">
              <w:rPr>
                <w:rFonts w:cs="Arial"/>
                <w:color w:val="000000" w:themeColor="text1"/>
                <w:sz w:val="22"/>
                <w:szCs w:val="22"/>
                <w:lang w:val="sr-Cyrl-CS"/>
              </w:rPr>
              <w:t>1</w:t>
            </w:r>
          </w:p>
        </w:tc>
        <w:tc>
          <w:tcPr>
            <w:tcW w:w="2238" w:type="dxa"/>
          </w:tcPr>
          <w:p w14:paraId="4F5FB19E" w14:textId="77777777" w:rsidR="00AC235A" w:rsidRDefault="00AC235A" w:rsidP="004C0AD4">
            <w:pPr>
              <w:rPr>
                <w:rFonts w:cs="Arial"/>
                <w:color w:val="000000" w:themeColor="text1"/>
                <w:sz w:val="24"/>
                <w:szCs w:val="24"/>
                <w:lang w:val="sr-Cyrl-CS"/>
              </w:rPr>
            </w:pPr>
          </w:p>
        </w:tc>
        <w:tc>
          <w:tcPr>
            <w:tcW w:w="2131" w:type="dxa"/>
          </w:tcPr>
          <w:p w14:paraId="252DDBCF" w14:textId="77777777" w:rsidR="00AC235A" w:rsidRDefault="00AC235A" w:rsidP="004C0AD4">
            <w:pPr>
              <w:rPr>
                <w:rFonts w:cs="Arial"/>
                <w:color w:val="000000" w:themeColor="text1"/>
                <w:sz w:val="24"/>
                <w:szCs w:val="24"/>
                <w:lang w:val="sr-Cyrl-CS"/>
              </w:rPr>
            </w:pPr>
          </w:p>
        </w:tc>
        <w:tc>
          <w:tcPr>
            <w:tcW w:w="1817" w:type="dxa"/>
          </w:tcPr>
          <w:p w14:paraId="6B564CC5" w14:textId="77777777" w:rsidR="00AC235A" w:rsidRDefault="00AC235A" w:rsidP="004C0AD4">
            <w:pPr>
              <w:rPr>
                <w:rFonts w:cs="Arial"/>
                <w:color w:val="000000" w:themeColor="text1"/>
                <w:sz w:val="24"/>
                <w:szCs w:val="24"/>
                <w:lang w:val="sr-Cyrl-CS"/>
              </w:rPr>
            </w:pPr>
          </w:p>
        </w:tc>
        <w:tc>
          <w:tcPr>
            <w:tcW w:w="1817" w:type="dxa"/>
          </w:tcPr>
          <w:p w14:paraId="68CC00B9" w14:textId="77777777" w:rsidR="00AC235A" w:rsidRDefault="00AC235A" w:rsidP="004C0AD4">
            <w:pPr>
              <w:rPr>
                <w:rFonts w:cs="Arial"/>
                <w:color w:val="000000" w:themeColor="text1"/>
                <w:sz w:val="24"/>
                <w:szCs w:val="24"/>
                <w:lang w:val="sr-Cyrl-CS"/>
              </w:rPr>
            </w:pPr>
          </w:p>
        </w:tc>
      </w:tr>
      <w:tr w:rsidR="00AC235A" w14:paraId="04E19237" w14:textId="77777777" w:rsidTr="004C0AD4">
        <w:tc>
          <w:tcPr>
            <w:tcW w:w="988" w:type="dxa"/>
          </w:tcPr>
          <w:p w14:paraId="66BDD782"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4.</w:t>
            </w:r>
          </w:p>
        </w:tc>
        <w:tc>
          <w:tcPr>
            <w:tcW w:w="3426" w:type="dxa"/>
          </w:tcPr>
          <w:p w14:paraId="1C0176F6" w14:textId="24BB46EF" w:rsidR="00AC235A" w:rsidRPr="00AC235A" w:rsidRDefault="00AC235A" w:rsidP="004C0AD4">
            <w:pPr>
              <w:jc w:val="center"/>
              <w:rPr>
                <w:rFonts w:cs="Arial"/>
                <w:color w:val="000000" w:themeColor="text1"/>
                <w:sz w:val="22"/>
                <w:szCs w:val="22"/>
                <w:lang w:val="sr-Cyrl-CS"/>
              </w:rPr>
            </w:pPr>
            <w:r w:rsidRPr="00AC235A">
              <w:rPr>
                <w:rFonts w:cs="Arial"/>
                <w:sz w:val="22"/>
                <w:szCs w:val="22"/>
                <w:lang w:eastAsia="sr-Latn-BA"/>
              </w:rPr>
              <w:t>Tanki Klijent</w:t>
            </w:r>
          </w:p>
        </w:tc>
        <w:tc>
          <w:tcPr>
            <w:tcW w:w="1577" w:type="dxa"/>
          </w:tcPr>
          <w:p w14:paraId="7F3D81F2" w14:textId="37E46A39" w:rsidR="00AC235A" w:rsidRPr="00AC235A" w:rsidRDefault="00AC235A" w:rsidP="004C0AD4">
            <w:pPr>
              <w:rPr>
                <w:rFonts w:cs="Arial"/>
                <w:color w:val="000000" w:themeColor="text1"/>
                <w:sz w:val="22"/>
                <w:szCs w:val="22"/>
                <w:lang w:val="sr-Cyrl-CS"/>
              </w:rPr>
            </w:pPr>
            <w:r w:rsidRPr="00AC235A">
              <w:rPr>
                <w:rFonts w:cs="Arial"/>
                <w:color w:val="000000" w:themeColor="text1"/>
                <w:sz w:val="22"/>
                <w:szCs w:val="22"/>
                <w:lang w:val="sr-Cyrl-CS"/>
              </w:rPr>
              <w:t xml:space="preserve">          2</w:t>
            </w:r>
          </w:p>
        </w:tc>
        <w:tc>
          <w:tcPr>
            <w:tcW w:w="2238" w:type="dxa"/>
          </w:tcPr>
          <w:p w14:paraId="75AF2529" w14:textId="77777777" w:rsidR="00AC235A" w:rsidRDefault="00AC235A" w:rsidP="004C0AD4">
            <w:pPr>
              <w:rPr>
                <w:rFonts w:cs="Arial"/>
                <w:color w:val="000000" w:themeColor="text1"/>
                <w:sz w:val="24"/>
                <w:szCs w:val="24"/>
                <w:lang w:val="sr-Cyrl-CS"/>
              </w:rPr>
            </w:pPr>
          </w:p>
        </w:tc>
        <w:tc>
          <w:tcPr>
            <w:tcW w:w="2131" w:type="dxa"/>
          </w:tcPr>
          <w:p w14:paraId="5B3186A9" w14:textId="77777777" w:rsidR="00AC235A" w:rsidRDefault="00AC235A" w:rsidP="004C0AD4">
            <w:pPr>
              <w:rPr>
                <w:rFonts w:cs="Arial"/>
                <w:color w:val="000000" w:themeColor="text1"/>
                <w:sz w:val="24"/>
                <w:szCs w:val="24"/>
                <w:lang w:val="sr-Cyrl-CS"/>
              </w:rPr>
            </w:pPr>
          </w:p>
        </w:tc>
        <w:tc>
          <w:tcPr>
            <w:tcW w:w="1817" w:type="dxa"/>
          </w:tcPr>
          <w:p w14:paraId="1607E979" w14:textId="77777777" w:rsidR="00AC235A" w:rsidRDefault="00AC235A" w:rsidP="004C0AD4">
            <w:pPr>
              <w:rPr>
                <w:rFonts w:cs="Arial"/>
                <w:color w:val="000000" w:themeColor="text1"/>
                <w:sz w:val="24"/>
                <w:szCs w:val="24"/>
                <w:lang w:val="sr-Cyrl-CS"/>
              </w:rPr>
            </w:pPr>
          </w:p>
        </w:tc>
        <w:tc>
          <w:tcPr>
            <w:tcW w:w="1817" w:type="dxa"/>
          </w:tcPr>
          <w:p w14:paraId="489485E6" w14:textId="77777777" w:rsidR="00AC235A" w:rsidRDefault="00AC235A" w:rsidP="004C0AD4">
            <w:pPr>
              <w:rPr>
                <w:rFonts w:cs="Arial"/>
                <w:color w:val="000000" w:themeColor="text1"/>
                <w:sz w:val="24"/>
                <w:szCs w:val="24"/>
                <w:lang w:val="sr-Cyrl-CS"/>
              </w:rPr>
            </w:pPr>
          </w:p>
        </w:tc>
      </w:tr>
      <w:tr w:rsidR="00AC235A" w14:paraId="4123361F" w14:textId="77777777" w:rsidTr="004C0AD4">
        <w:tc>
          <w:tcPr>
            <w:tcW w:w="988" w:type="dxa"/>
          </w:tcPr>
          <w:p w14:paraId="5CB2EA4C"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5.</w:t>
            </w:r>
          </w:p>
        </w:tc>
        <w:tc>
          <w:tcPr>
            <w:tcW w:w="3426" w:type="dxa"/>
          </w:tcPr>
          <w:p w14:paraId="56D346CA" w14:textId="4F4A54AD" w:rsidR="00AC235A" w:rsidRPr="00B670D0" w:rsidRDefault="00B34975" w:rsidP="004C0AD4">
            <w:pPr>
              <w:jc w:val="center"/>
              <w:rPr>
                <w:rFonts w:cs="Arial"/>
                <w:color w:val="000000" w:themeColor="text1"/>
                <w:sz w:val="24"/>
                <w:szCs w:val="24"/>
                <w:lang w:val="sr-Cyrl-RS"/>
              </w:rPr>
            </w:pPr>
            <w:r w:rsidRPr="00B34975">
              <w:rPr>
                <w:rFonts w:eastAsia="Calibri" w:cs="Arial"/>
                <w:bCs/>
                <w:iCs/>
                <w:sz w:val="22"/>
                <w:szCs w:val="22"/>
                <w:lang w:val="sr-Latn-RS"/>
              </w:rPr>
              <w:t>NADOGRADNJA</w:t>
            </w:r>
            <w:r w:rsidRPr="00AC235A">
              <w:rPr>
                <w:rFonts w:eastAsia="Calibri" w:cs="Arial"/>
                <w:bCs/>
                <w:iCs/>
                <w:sz w:val="22"/>
                <w:szCs w:val="22"/>
                <w:lang w:val="sr-Cyrl-RS"/>
              </w:rPr>
              <w:t xml:space="preserve"> </w:t>
            </w:r>
            <w:r w:rsidR="00AC235A" w:rsidRPr="00AC235A">
              <w:rPr>
                <w:rFonts w:eastAsia="Calibri" w:cs="Arial"/>
                <w:bCs/>
                <w:iCs/>
                <w:sz w:val="22"/>
                <w:szCs w:val="22"/>
                <w:lang w:val="sr-Cyrl-RS"/>
              </w:rPr>
              <w:t>BLADE SERVER</w:t>
            </w:r>
          </w:p>
        </w:tc>
        <w:tc>
          <w:tcPr>
            <w:tcW w:w="1577" w:type="dxa"/>
          </w:tcPr>
          <w:p w14:paraId="024FA3C8" w14:textId="5C3F35BF" w:rsidR="00AC235A" w:rsidRDefault="00AC235A" w:rsidP="004C0AD4">
            <w:pPr>
              <w:rPr>
                <w:rFonts w:cs="Arial"/>
                <w:color w:val="000000" w:themeColor="text1"/>
                <w:sz w:val="24"/>
                <w:szCs w:val="24"/>
                <w:lang w:val="sr-Cyrl-CS"/>
              </w:rPr>
            </w:pPr>
            <w:r>
              <w:rPr>
                <w:rFonts w:cs="Arial"/>
                <w:color w:val="000000" w:themeColor="text1"/>
                <w:sz w:val="24"/>
                <w:szCs w:val="24"/>
                <w:lang w:val="sr-Cyrl-CS"/>
              </w:rPr>
              <w:t xml:space="preserve">       </w:t>
            </w:r>
            <w:r w:rsidR="00B34975">
              <w:rPr>
                <w:rFonts w:cs="Arial"/>
                <w:color w:val="000000" w:themeColor="text1"/>
                <w:sz w:val="24"/>
                <w:szCs w:val="24"/>
                <w:lang w:val="sr-Cyrl-CS"/>
              </w:rPr>
              <w:t xml:space="preserve">  1</w:t>
            </w:r>
          </w:p>
        </w:tc>
        <w:tc>
          <w:tcPr>
            <w:tcW w:w="2238" w:type="dxa"/>
          </w:tcPr>
          <w:p w14:paraId="444ACE74" w14:textId="77777777" w:rsidR="00AC235A" w:rsidRDefault="00AC235A" w:rsidP="004C0AD4">
            <w:pPr>
              <w:rPr>
                <w:rFonts w:cs="Arial"/>
                <w:color w:val="000000" w:themeColor="text1"/>
                <w:sz w:val="24"/>
                <w:szCs w:val="24"/>
                <w:lang w:val="sr-Cyrl-CS"/>
              </w:rPr>
            </w:pPr>
          </w:p>
        </w:tc>
        <w:tc>
          <w:tcPr>
            <w:tcW w:w="2131" w:type="dxa"/>
          </w:tcPr>
          <w:p w14:paraId="04DF04B9" w14:textId="77777777" w:rsidR="00AC235A" w:rsidRDefault="00AC235A" w:rsidP="004C0AD4">
            <w:pPr>
              <w:rPr>
                <w:rFonts w:cs="Arial"/>
                <w:color w:val="000000" w:themeColor="text1"/>
                <w:sz w:val="24"/>
                <w:szCs w:val="24"/>
                <w:lang w:val="sr-Cyrl-CS"/>
              </w:rPr>
            </w:pPr>
          </w:p>
        </w:tc>
        <w:tc>
          <w:tcPr>
            <w:tcW w:w="1817" w:type="dxa"/>
          </w:tcPr>
          <w:p w14:paraId="7AC4E9BF" w14:textId="77777777" w:rsidR="00AC235A" w:rsidRDefault="00AC235A" w:rsidP="004C0AD4">
            <w:pPr>
              <w:rPr>
                <w:rFonts w:cs="Arial"/>
                <w:color w:val="000000" w:themeColor="text1"/>
                <w:sz w:val="24"/>
                <w:szCs w:val="24"/>
                <w:lang w:val="sr-Cyrl-CS"/>
              </w:rPr>
            </w:pPr>
          </w:p>
        </w:tc>
        <w:tc>
          <w:tcPr>
            <w:tcW w:w="1817" w:type="dxa"/>
          </w:tcPr>
          <w:p w14:paraId="6F483B98" w14:textId="77777777" w:rsidR="00AC235A" w:rsidRDefault="00AC235A" w:rsidP="004C0AD4">
            <w:pPr>
              <w:rPr>
                <w:rFonts w:cs="Arial"/>
                <w:color w:val="000000" w:themeColor="text1"/>
                <w:sz w:val="24"/>
                <w:szCs w:val="24"/>
                <w:lang w:val="sr-Cyrl-CS"/>
              </w:rPr>
            </w:pPr>
          </w:p>
        </w:tc>
      </w:tr>
      <w:tr w:rsidR="00AC235A" w14:paraId="1BB09143" w14:textId="77777777" w:rsidTr="004C0AD4">
        <w:tc>
          <w:tcPr>
            <w:tcW w:w="988" w:type="dxa"/>
          </w:tcPr>
          <w:p w14:paraId="7EE01F7F" w14:textId="77777777" w:rsidR="00AC235A" w:rsidRDefault="00AC235A" w:rsidP="004C0AD4">
            <w:pPr>
              <w:rPr>
                <w:rFonts w:cs="Arial"/>
                <w:color w:val="000000" w:themeColor="text1"/>
                <w:sz w:val="24"/>
                <w:szCs w:val="24"/>
                <w:lang w:val="sr-Cyrl-CS"/>
              </w:rPr>
            </w:pPr>
            <w:r>
              <w:rPr>
                <w:rFonts w:cs="Arial"/>
                <w:color w:val="000000" w:themeColor="text1"/>
                <w:sz w:val="24"/>
                <w:szCs w:val="24"/>
                <w:lang w:val="sr-Cyrl-CS"/>
              </w:rPr>
              <w:t>6.</w:t>
            </w:r>
          </w:p>
        </w:tc>
        <w:tc>
          <w:tcPr>
            <w:tcW w:w="3426" w:type="dxa"/>
          </w:tcPr>
          <w:p w14:paraId="77253BFA" w14:textId="6472ECBC" w:rsidR="00AC235A" w:rsidRPr="00B670D0" w:rsidRDefault="00B34975" w:rsidP="00B34975">
            <w:pPr>
              <w:jc w:val="center"/>
              <w:rPr>
                <w:rFonts w:cs="Arial"/>
                <w:color w:val="000000" w:themeColor="text1"/>
                <w:sz w:val="24"/>
                <w:szCs w:val="24"/>
                <w:lang w:val="sr-Cyrl-RS"/>
              </w:rPr>
            </w:pPr>
            <w:r w:rsidRPr="00B34975">
              <w:rPr>
                <w:rFonts w:eastAsia="Calibri" w:cs="Arial"/>
                <w:bCs/>
                <w:iCs/>
                <w:sz w:val="22"/>
                <w:szCs w:val="22"/>
                <w:lang w:val="sr-Latn-RS"/>
              </w:rPr>
              <w:t xml:space="preserve">NADOGRADNJA </w:t>
            </w:r>
            <w:r w:rsidRPr="00B34975">
              <w:rPr>
                <w:rFonts w:eastAsia="Calibri" w:cs="Arial"/>
                <w:bCs/>
                <w:iCs/>
                <w:sz w:val="22"/>
                <w:szCs w:val="22"/>
                <w:lang w:val="sr-Cyrl-RS"/>
              </w:rPr>
              <w:t>BLADE SISTEMA</w:t>
            </w:r>
          </w:p>
        </w:tc>
        <w:tc>
          <w:tcPr>
            <w:tcW w:w="1577" w:type="dxa"/>
          </w:tcPr>
          <w:p w14:paraId="6A7AD4F0" w14:textId="6D521E83" w:rsidR="00AC235A" w:rsidRDefault="00AC235A" w:rsidP="004C0AD4">
            <w:pPr>
              <w:rPr>
                <w:rFonts w:cs="Arial"/>
                <w:color w:val="000000" w:themeColor="text1"/>
                <w:sz w:val="24"/>
                <w:szCs w:val="24"/>
                <w:lang w:val="sr-Cyrl-CS"/>
              </w:rPr>
            </w:pPr>
            <w:r>
              <w:rPr>
                <w:rFonts w:cs="Arial"/>
                <w:color w:val="000000" w:themeColor="text1"/>
                <w:sz w:val="24"/>
                <w:szCs w:val="24"/>
                <w:lang w:val="sr-Cyrl-CS"/>
              </w:rPr>
              <w:t xml:space="preserve">        </w:t>
            </w:r>
            <w:r w:rsidR="00BF53DF">
              <w:rPr>
                <w:rFonts w:cs="Arial"/>
                <w:color w:val="000000" w:themeColor="text1"/>
                <w:sz w:val="24"/>
                <w:szCs w:val="24"/>
                <w:lang w:val="sr-Cyrl-CS"/>
              </w:rPr>
              <w:t>1</w:t>
            </w:r>
          </w:p>
        </w:tc>
        <w:tc>
          <w:tcPr>
            <w:tcW w:w="2238" w:type="dxa"/>
          </w:tcPr>
          <w:p w14:paraId="0547E36B" w14:textId="77777777" w:rsidR="00AC235A" w:rsidRDefault="00AC235A" w:rsidP="004C0AD4">
            <w:pPr>
              <w:rPr>
                <w:rFonts w:cs="Arial"/>
                <w:color w:val="000000" w:themeColor="text1"/>
                <w:sz w:val="24"/>
                <w:szCs w:val="24"/>
                <w:lang w:val="sr-Cyrl-CS"/>
              </w:rPr>
            </w:pPr>
          </w:p>
        </w:tc>
        <w:tc>
          <w:tcPr>
            <w:tcW w:w="2131" w:type="dxa"/>
          </w:tcPr>
          <w:p w14:paraId="31EC2663" w14:textId="77777777" w:rsidR="00AC235A" w:rsidRDefault="00AC235A" w:rsidP="004C0AD4">
            <w:pPr>
              <w:rPr>
                <w:rFonts w:cs="Arial"/>
                <w:color w:val="000000" w:themeColor="text1"/>
                <w:sz w:val="24"/>
                <w:szCs w:val="24"/>
                <w:lang w:val="sr-Cyrl-CS"/>
              </w:rPr>
            </w:pPr>
          </w:p>
        </w:tc>
        <w:tc>
          <w:tcPr>
            <w:tcW w:w="1817" w:type="dxa"/>
          </w:tcPr>
          <w:p w14:paraId="4B896560" w14:textId="77777777" w:rsidR="00AC235A" w:rsidRDefault="00AC235A" w:rsidP="004C0AD4">
            <w:pPr>
              <w:rPr>
                <w:rFonts w:cs="Arial"/>
                <w:color w:val="000000" w:themeColor="text1"/>
                <w:sz w:val="24"/>
                <w:szCs w:val="24"/>
                <w:lang w:val="sr-Cyrl-CS"/>
              </w:rPr>
            </w:pPr>
          </w:p>
        </w:tc>
        <w:tc>
          <w:tcPr>
            <w:tcW w:w="1817" w:type="dxa"/>
          </w:tcPr>
          <w:p w14:paraId="710303AA" w14:textId="77777777" w:rsidR="00AC235A" w:rsidRDefault="00AC235A" w:rsidP="004C0AD4">
            <w:pPr>
              <w:rPr>
                <w:rFonts w:cs="Arial"/>
                <w:color w:val="000000" w:themeColor="text1"/>
                <w:sz w:val="24"/>
                <w:szCs w:val="24"/>
                <w:lang w:val="sr-Cyrl-CS"/>
              </w:rPr>
            </w:pPr>
          </w:p>
        </w:tc>
      </w:tr>
    </w:tbl>
    <w:p w14:paraId="4438A8F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 xml:space="preserve">          </w:t>
      </w:r>
    </w:p>
    <w:tbl>
      <w:tblPr>
        <w:tblpPr w:leftFromText="141" w:rightFromText="141" w:vertAnchor="text" w:horzAnchor="margin" w:tblpY="28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220"/>
      </w:tblGrid>
      <w:tr w:rsidR="004964B3" w:rsidRPr="002C2C4F" w14:paraId="75939DE1" w14:textId="77777777" w:rsidTr="00C37957">
        <w:trPr>
          <w:trHeight w:val="418"/>
        </w:trPr>
        <w:tc>
          <w:tcPr>
            <w:tcW w:w="568" w:type="dxa"/>
            <w:vAlign w:val="center"/>
          </w:tcPr>
          <w:p w14:paraId="4CB6952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13858E7B" w14:textId="5EB0DA9D"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w:t>
            </w:r>
            <w:r w:rsidR="00565D31">
              <w:rPr>
                <w:rFonts w:cs="Arial"/>
                <w:color w:val="000000" w:themeColor="text1"/>
                <w:sz w:val="24"/>
                <w:szCs w:val="24"/>
              </w:rPr>
              <w:t>НО ПОНУЂЕНА ЦЕНА  без ПДВ динара</w:t>
            </w:r>
          </w:p>
        </w:tc>
        <w:tc>
          <w:tcPr>
            <w:tcW w:w="5220" w:type="dxa"/>
          </w:tcPr>
          <w:p w14:paraId="05B7C1D4" w14:textId="77777777" w:rsidR="00D20741" w:rsidRPr="002C2C4F" w:rsidRDefault="00D20741" w:rsidP="00D20741">
            <w:pPr>
              <w:rPr>
                <w:rFonts w:cs="Arial"/>
                <w:color w:val="000000" w:themeColor="text1"/>
                <w:sz w:val="24"/>
                <w:szCs w:val="24"/>
              </w:rPr>
            </w:pPr>
          </w:p>
        </w:tc>
      </w:tr>
      <w:tr w:rsidR="004964B3" w:rsidRPr="002C2C4F" w14:paraId="00A219AE" w14:textId="77777777" w:rsidTr="00C37957">
        <w:trPr>
          <w:trHeight w:val="610"/>
        </w:trPr>
        <w:tc>
          <w:tcPr>
            <w:tcW w:w="568" w:type="dxa"/>
            <w:tcBorders>
              <w:bottom w:val="single" w:sz="4" w:space="0" w:color="auto"/>
            </w:tcBorders>
            <w:vAlign w:val="center"/>
          </w:tcPr>
          <w:p w14:paraId="3B1CC5F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59E346B5" w14:textId="622B95A1" w:rsidR="00D20741" w:rsidRPr="002C2C4F" w:rsidRDefault="00565D31" w:rsidP="00565D31">
            <w:pPr>
              <w:rPr>
                <w:rFonts w:cs="Arial"/>
                <w:color w:val="000000" w:themeColor="text1"/>
                <w:sz w:val="24"/>
                <w:szCs w:val="24"/>
              </w:rPr>
            </w:pPr>
            <w:r>
              <w:rPr>
                <w:rFonts w:cs="Arial"/>
                <w:color w:val="000000" w:themeColor="text1"/>
                <w:sz w:val="24"/>
                <w:szCs w:val="24"/>
              </w:rPr>
              <w:t>УКУПАН ИЗНОС  ПДВ динара</w:t>
            </w:r>
          </w:p>
        </w:tc>
        <w:tc>
          <w:tcPr>
            <w:tcW w:w="5220" w:type="dxa"/>
            <w:tcBorders>
              <w:bottom w:val="single" w:sz="4" w:space="0" w:color="auto"/>
              <w:right w:val="single" w:sz="4" w:space="0" w:color="auto"/>
            </w:tcBorders>
          </w:tcPr>
          <w:p w14:paraId="7F1C6D82" w14:textId="77777777" w:rsidR="00D20741" w:rsidRPr="002C2C4F" w:rsidRDefault="00D20741" w:rsidP="00D20741">
            <w:pPr>
              <w:rPr>
                <w:rFonts w:cs="Arial"/>
                <w:color w:val="000000" w:themeColor="text1"/>
                <w:sz w:val="24"/>
                <w:szCs w:val="24"/>
              </w:rPr>
            </w:pPr>
          </w:p>
        </w:tc>
      </w:tr>
      <w:tr w:rsidR="004964B3" w:rsidRPr="002C2C4F" w14:paraId="449E3EC0" w14:textId="77777777" w:rsidTr="00C37957">
        <w:trPr>
          <w:trHeight w:val="562"/>
        </w:trPr>
        <w:tc>
          <w:tcPr>
            <w:tcW w:w="568" w:type="dxa"/>
            <w:tcBorders>
              <w:bottom w:val="single" w:sz="4" w:space="0" w:color="auto"/>
            </w:tcBorders>
            <w:vAlign w:val="center"/>
          </w:tcPr>
          <w:p w14:paraId="65BFC8A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0981A17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5220" w:type="dxa"/>
            <w:tcBorders>
              <w:bottom w:val="single" w:sz="4" w:space="0" w:color="auto"/>
              <w:right w:val="single" w:sz="4" w:space="0" w:color="auto"/>
            </w:tcBorders>
          </w:tcPr>
          <w:p w14:paraId="4D1BF54C" w14:textId="77777777" w:rsidR="00D20741" w:rsidRPr="002C2C4F" w:rsidRDefault="00D20741" w:rsidP="00D20741">
            <w:pPr>
              <w:rPr>
                <w:rFonts w:cs="Arial"/>
                <w:color w:val="000000" w:themeColor="text1"/>
                <w:sz w:val="24"/>
                <w:szCs w:val="24"/>
              </w:rPr>
            </w:pPr>
          </w:p>
        </w:tc>
      </w:tr>
    </w:tbl>
    <w:p w14:paraId="05DA12F0" w14:textId="77777777" w:rsidR="00D20741" w:rsidRPr="002C2C4F" w:rsidRDefault="00D20741" w:rsidP="00D20741">
      <w:pPr>
        <w:rPr>
          <w:rFonts w:cs="Arial"/>
          <w:color w:val="000000" w:themeColor="text1"/>
          <w:sz w:val="24"/>
          <w:szCs w:val="24"/>
        </w:rPr>
      </w:pPr>
    </w:p>
    <w:p w14:paraId="1A1523BB" w14:textId="77777777" w:rsidR="00D20741" w:rsidRPr="002C2C4F" w:rsidRDefault="00D20741" w:rsidP="00D20741">
      <w:pPr>
        <w:rPr>
          <w:rFonts w:eastAsia="Arial Unicode MS" w:cs="Arial"/>
          <w:color w:val="000000" w:themeColor="text1"/>
          <w:sz w:val="24"/>
          <w:szCs w:val="24"/>
        </w:rPr>
      </w:pPr>
    </w:p>
    <w:p w14:paraId="38088CA8" w14:textId="77777777" w:rsidR="00574B0F" w:rsidRPr="002C2C4F" w:rsidRDefault="00574B0F" w:rsidP="00D20741">
      <w:pPr>
        <w:rPr>
          <w:rFonts w:eastAsia="Arial Unicode MS" w:cs="Arial"/>
          <w:color w:val="000000" w:themeColor="text1"/>
          <w:sz w:val="24"/>
          <w:szCs w:val="24"/>
        </w:rPr>
      </w:pPr>
    </w:p>
    <w:p w14:paraId="3B08ED10" w14:textId="77777777" w:rsidR="00574B0F" w:rsidRPr="002C2C4F" w:rsidRDefault="00574B0F" w:rsidP="00D20741">
      <w:pPr>
        <w:rPr>
          <w:rFonts w:eastAsia="Arial Unicode MS" w:cs="Arial"/>
          <w:color w:val="000000" w:themeColor="text1"/>
          <w:sz w:val="24"/>
          <w:szCs w:val="24"/>
        </w:rPr>
      </w:pPr>
    </w:p>
    <w:tbl>
      <w:tblPr>
        <w:tblW w:w="140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220"/>
      </w:tblGrid>
      <w:tr w:rsidR="004964B3" w:rsidRPr="002C2C4F" w14:paraId="54174CBB" w14:textId="77777777" w:rsidTr="00C37957">
        <w:trPr>
          <w:trHeight w:val="568"/>
        </w:trPr>
        <w:tc>
          <w:tcPr>
            <w:tcW w:w="3382" w:type="dxa"/>
            <w:vMerge w:val="restart"/>
            <w:shd w:val="clear" w:color="auto" w:fill="auto"/>
            <w:vAlign w:val="center"/>
          </w:tcPr>
          <w:p w14:paraId="607B4518"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7416921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20EF7D89"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220" w:type="dxa"/>
          </w:tcPr>
          <w:p w14:paraId="1EAFA9F1" w14:textId="60B974FD"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62C3244B" w14:textId="77777777" w:rsidTr="00C37957">
        <w:trPr>
          <w:trHeight w:val="525"/>
        </w:trPr>
        <w:tc>
          <w:tcPr>
            <w:tcW w:w="3382" w:type="dxa"/>
            <w:vMerge/>
            <w:shd w:val="clear" w:color="auto" w:fill="auto"/>
          </w:tcPr>
          <w:p w14:paraId="1CE77508"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7681783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220" w:type="dxa"/>
          </w:tcPr>
          <w:p w14:paraId="5FEEAF2C" w14:textId="025B7CCB"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64405AE2" w14:textId="77777777" w:rsidTr="00C37957">
        <w:trPr>
          <w:trHeight w:val="534"/>
        </w:trPr>
        <w:tc>
          <w:tcPr>
            <w:tcW w:w="3382" w:type="dxa"/>
            <w:vMerge/>
            <w:shd w:val="clear" w:color="auto" w:fill="auto"/>
          </w:tcPr>
          <w:p w14:paraId="73542E01"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7F75D79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220" w:type="dxa"/>
          </w:tcPr>
          <w:p w14:paraId="66DDC0F5" w14:textId="6008E776"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bl>
    <w:p w14:paraId="13EB6ED0"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189C7270" w14:textId="77777777" w:rsidTr="00D20741">
        <w:trPr>
          <w:jc w:val="center"/>
        </w:trPr>
        <w:tc>
          <w:tcPr>
            <w:tcW w:w="3882" w:type="dxa"/>
          </w:tcPr>
          <w:p w14:paraId="4A06EBD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06918AFE" w14:textId="77777777" w:rsidR="00D20741" w:rsidRPr="002C2C4F" w:rsidRDefault="00D20741" w:rsidP="00D20741">
            <w:pPr>
              <w:rPr>
                <w:rFonts w:cs="Arial"/>
                <w:color w:val="000000" w:themeColor="text1"/>
                <w:sz w:val="24"/>
                <w:szCs w:val="24"/>
              </w:rPr>
            </w:pPr>
          </w:p>
        </w:tc>
        <w:tc>
          <w:tcPr>
            <w:tcW w:w="4022" w:type="dxa"/>
          </w:tcPr>
          <w:p w14:paraId="188DF27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49DB15D9" w14:textId="77777777" w:rsidTr="00D20741">
        <w:trPr>
          <w:jc w:val="center"/>
        </w:trPr>
        <w:tc>
          <w:tcPr>
            <w:tcW w:w="3882" w:type="dxa"/>
          </w:tcPr>
          <w:p w14:paraId="44DF0209" w14:textId="77777777" w:rsidR="00D20741" w:rsidRPr="002C2C4F" w:rsidRDefault="00D20741" w:rsidP="00D20741">
            <w:pPr>
              <w:rPr>
                <w:rFonts w:cs="Arial"/>
                <w:color w:val="000000" w:themeColor="text1"/>
                <w:sz w:val="24"/>
                <w:szCs w:val="24"/>
              </w:rPr>
            </w:pPr>
          </w:p>
        </w:tc>
        <w:tc>
          <w:tcPr>
            <w:tcW w:w="2127" w:type="dxa"/>
          </w:tcPr>
          <w:p w14:paraId="3A5DFAD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426C252D" w14:textId="77777777" w:rsidR="00D20741" w:rsidRPr="002C2C4F" w:rsidRDefault="00D20741" w:rsidP="00D20741">
            <w:pPr>
              <w:rPr>
                <w:rFonts w:cs="Arial"/>
                <w:color w:val="000000" w:themeColor="text1"/>
                <w:sz w:val="24"/>
                <w:szCs w:val="24"/>
              </w:rPr>
            </w:pPr>
          </w:p>
        </w:tc>
      </w:tr>
      <w:tr w:rsidR="004964B3" w:rsidRPr="002C2C4F" w14:paraId="2B0D0BFD" w14:textId="77777777" w:rsidTr="00D20741">
        <w:trPr>
          <w:jc w:val="center"/>
        </w:trPr>
        <w:tc>
          <w:tcPr>
            <w:tcW w:w="3882" w:type="dxa"/>
            <w:tcBorders>
              <w:bottom w:val="single" w:sz="4" w:space="0" w:color="auto"/>
            </w:tcBorders>
          </w:tcPr>
          <w:p w14:paraId="74E21240" w14:textId="77777777" w:rsidR="00D20741" w:rsidRPr="002C2C4F" w:rsidRDefault="00D20741" w:rsidP="00D20741">
            <w:pPr>
              <w:rPr>
                <w:rFonts w:cs="Arial"/>
                <w:color w:val="000000" w:themeColor="text1"/>
                <w:sz w:val="24"/>
                <w:szCs w:val="24"/>
              </w:rPr>
            </w:pPr>
          </w:p>
        </w:tc>
        <w:tc>
          <w:tcPr>
            <w:tcW w:w="2127" w:type="dxa"/>
          </w:tcPr>
          <w:p w14:paraId="1FE31B16"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6692DBF4" w14:textId="77777777" w:rsidR="00D20741" w:rsidRPr="002C2C4F" w:rsidRDefault="00D20741" w:rsidP="00D20741">
            <w:pPr>
              <w:rPr>
                <w:rFonts w:cs="Arial"/>
                <w:color w:val="000000" w:themeColor="text1"/>
                <w:sz w:val="24"/>
                <w:szCs w:val="24"/>
              </w:rPr>
            </w:pPr>
          </w:p>
        </w:tc>
      </w:tr>
      <w:tr w:rsidR="004964B3" w:rsidRPr="002C2C4F" w14:paraId="585C4542" w14:textId="77777777" w:rsidTr="00D20741">
        <w:trPr>
          <w:trHeight w:val="389"/>
          <w:jc w:val="center"/>
        </w:trPr>
        <w:tc>
          <w:tcPr>
            <w:tcW w:w="3882" w:type="dxa"/>
            <w:tcBorders>
              <w:top w:val="single" w:sz="4" w:space="0" w:color="auto"/>
            </w:tcBorders>
          </w:tcPr>
          <w:p w14:paraId="2E91B56A" w14:textId="77777777" w:rsidR="00D20741" w:rsidRPr="002C2C4F" w:rsidRDefault="00D20741" w:rsidP="00D20741">
            <w:pPr>
              <w:rPr>
                <w:rFonts w:cs="Arial"/>
                <w:color w:val="000000" w:themeColor="text1"/>
                <w:sz w:val="24"/>
                <w:szCs w:val="24"/>
              </w:rPr>
            </w:pPr>
          </w:p>
        </w:tc>
        <w:tc>
          <w:tcPr>
            <w:tcW w:w="2127" w:type="dxa"/>
          </w:tcPr>
          <w:p w14:paraId="26E96872"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63589515" w14:textId="77777777" w:rsidR="00D20741" w:rsidRPr="002C2C4F" w:rsidRDefault="00D20741" w:rsidP="00D20741">
            <w:pPr>
              <w:rPr>
                <w:rFonts w:cs="Arial"/>
                <w:color w:val="000000" w:themeColor="text1"/>
                <w:sz w:val="24"/>
                <w:szCs w:val="24"/>
              </w:rPr>
            </w:pPr>
          </w:p>
        </w:tc>
      </w:tr>
    </w:tbl>
    <w:p w14:paraId="66D9CDC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4CB7BB68"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3F9D7181"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16182AD9" w14:textId="77777777" w:rsidR="00D20741" w:rsidRPr="002C2C4F" w:rsidRDefault="00D20741" w:rsidP="00D20741">
      <w:pPr>
        <w:rPr>
          <w:rFonts w:cs="Arial"/>
          <w:color w:val="000000" w:themeColor="text1"/>
          <w:sz w:val="24"/>
          <w:szCs w:val="24"/>
        </w:rPr>
      </w:pPr>
    </w:p>
    <w:p w14:paraId="38307729" w14:textId="77777777" w:rsidR="00D20741" w:rsidRPr="002C2C4F" w:rsidRDefault="00D20741" w:rsidP="00D20741">
      <w:pPr>
        <w:rPr>
          <w:rFonts w:cs="Arial"/>
          <w:color w:val="000000" w:themeColor="text1"/>
          <w:sz w:val="24"/>
          <w:szCs w:val="24"/>
        </w:rPr>
      </w:pPr>
    </w:p>
    <w:p w14:paraId="36583FCE" w14:textId="77777777" w:rsidR="00574B0F" w:rsidRPr="002C2C4F" w:rsidRDefault="00574B0F" w:rsidP="00D20741">
      <w:pPr>
        <w:rPr>
          <w:rFonts w:cs="Arial"/>
          <w:color w:val="000000" w:themeColor="text1"/>
          <w:sz w:val="24"/>
          <w:szCs w:val="24"/>
        </w:rPr>
      </w:pPr>
    </w:p>
    <w:p w14:paraId="7294887E" w14:textId="14BFD1C4" w:rsidR="00D20741" w:rsidRDefault="00D20741" w:rsidP="00D20741">
      <w:pPr>
        <w:rPr>
          <w:rFonts w:cs="Arial"/>
          <w:color w:val="000000" w:themeColor="text1"/>
          <w:sz w:val="24"/>
          <w:szCs w:val="24"/>
        </w:rPr>
      </w:pPr>
    </w:p>
    <w:p w14:paraId="1DDF1855" w14:textId="3E4724EB" w:rsidR="00B34975" w:rsidRDefault="00B34975" w:rsidP="00D20741">
      <w:pPr>
        <w:rPr>
          <w:rFonts w:cs="Arial"/>
          <w:color w:val="000000" w:themeColor="text1"/>
          <w:sz w:val="24"/>
          <w:szCs w:val="24"/>
        </w:rPr>
      </w:pPr>
    </w:p>
    <w:p w14:paraId="4A60201D" w14:textId="430C08A0" w:rsidR="00B34975" w:rsidRDefault="00B34975" w:rsidP="00D20741">
      <w:pPr>
        <w:rPr>
          <w:rFonts w:cs="Arial"/>
          <w:color w:val="000000" w:themeColor="text1"/>
          <w:sz w:val="24"/>
          <w:szCs w:val="24"/>
        </w:rPr>
      </w:pPr>
    </w:p>
    <w:p w14:paraId="3FB3AB7B" w14:textId="3689CBD9" w:rsidR="00B34975" w:rsidRDefault="00B34975" w:rsidP="00D20741">
      <w:pPr>
        <w:rPr>
          <w:rFonts w:cs="Arial"/>
          <w:color w:val="000000" w:themeColor="text1"/>
          <w:sz w:val="24"/>
          <w:szCs w:val="24"/>
        </w:rPr>
      </w:pPr>
    </w:p>
    <w:p w14:paraId="5F5E07B7" w14:textId="0364DC4D" w:rsidR="00B34975" w:rsidRDefault="00B34975" w:rsidP="00D20741">
      <w:pPr>
        <w:rPr>
          <w:rFonts w:cs="Arial"/>
          <w:color w:val="000000" w:themeColor="text1"/>
          <w:sz w:val="24"/>
          <w:szCs w:val="24"/>
        </w:rPr>
      </w:pPr>
    </w:p>
    <w:p w14:paraId="4F642540" w14:textId="0176211B" w:rsidR="00B34975" w:rsidRDefault="00B34975" w:rsidP="00D20741">
      <w:pPr>
        <w:rPr>
          <w:rFonts w:cs="Arial"/>
          <w:color w:val="000000" w:themeColor="text1"/>
          <w:sz w:val="24"/>
          <w:szCs w:val="24"/>
        </w:rPr>
      </w:pPr>
    </w:p>
    <w:p w14:paraId="2BE0C966" w14:textId="37E6B054" w:rsidR="00B34975" w:rsidRDefault="00B34975" w:rsidP="00D20741">
      <w:pPr>
        <w:rPr>
          <w:rFonts w:cs="Arial"/>
          <w:color w:val="000000" w:themeColor="text1"/>
          <w:sz w:val="24"/>
          <w:szCs w:val="24"/>
        </w:rPr>
      </w:pPr>
    </w:p>
    <w:p w14:paraId="280760A8" w14:textId="1DB1B5DB" w:rsidR="00B34975" w:rsidRDefault="00B34975" w:rsidP="00D20741">
      <w:pPr>
        <w:rPr>
          <w:rFonts w:cs="Arial"/>
          <w:color w:val="000000" w:themeColor="text1"/>
          <w:sz w:val="24"/>
          <w:szCs w:val="24"/>
        </w:rPr>
      </w:pPr>
    </w:p>
    <w:p w14:paraId="459A5399" w14:textId="75385360" w:rsidR="00B34975" w:rsidRDefault="00B34975" w:rsidP="00D20741">
      <w:pPr>
        <w:rPr>
          <w:rFonts w:cs="Arial"/>
          <w:color w:val="000000" w:themeColor="text1"/>
          <w:sz w:val="24"/>
          <w:szCs w:val="24"/>
        </w:rPr>
      </w:pPr>
    </w:p>
    <w:p w14:paraId="0CE391CD" w14:textId="6EFBC576" w:rsidR="00B34975" w:rsidRDefault="00B34975" w:rsidP="00D20741">
      <w:pPr>
        <w:rPr>
          <w:rFonts w:cs="Arial"/>
          <w:color w:val="000000" w:themeColor="text1"/>
          <w:sz w:val="24"/>
          <w:szCs w:val="24"/>
        </w:rPr>
      </w:pPr>
    </w:p>
    <w:p w14:paraId="4BD3398D" w14:textId="49591D6B" w:rsidR="00B34975" w:rsidRDefault="00B34975" w:rsidP="00D20741">
      <w:pPr>
        <w:rPr>
          <w:rFonts w:cs="Arial"/>
          <w:color w:val="000000" w:themeColor="text1"/>
          <w:sz w:val="24"/>
          <w:szCs w:val="24"/>
        </w:rPr>
      </w:pPr>
    </w:p>
    <w:p w14:paraId="7ACA5E72" w14:textId="42524952" w:rsidR="00B34975" w:rsidRDefault="00B34975" w:rsidP="00D20741">
      <w:pPr>
        <w:rPr>
          <w:rFonts w:cs="Arial"/>
          <w:color w:val="000000" w:themeColor="text1"/>
          <w:sz w:val="24"/>
          <w:szCs w:val="24"/>
        </w:rPr>
      </w:pPr>
    </w:p>
    <w:p w14:paraId="69D39632" w14:textId="08746385" w:rsidR="00B34975" w:rsidRDefault="00B34975" w:rsidP="00D20741">
      <w:pPr>
        <w:rPr>
          <w:rFonts w:cs="Arial"/>
          <w:color w:val="000000" w:themeColor="text1"/>
          <w:sz w:val="24"/>
          <w:szCs w:val="24"/>
        </w:rPr>
      </w:pPr>
    </w:p>
    <w:p w14:paraId="741AA441" w14:textId="7592769D" w:rsidR="00B34975" w:rsidRDefault="00B34975" w:rsidP="00D20741">
      <w:pPr>
        <w:rPr>
          <w:rFonts w:cs="Arial"/>
          <w:color w:val="000000" w:themeColor="text1"/>
          <w:sz w:val="24"/>
          <w:szCs w:val="24"/>
        </w:rPr>
      </w:pPr>
    </w:p>
    <w:p w14:paraId="464D378F" w14:textId="563DD8A9" w:rsidR="00B34975" w:rsidRDefault="00B34975" w:rsidP="00D20741">
      <w:pPr>
        <w:rPr>
          <w:rFonts w:cs="Arial"/>
          <w:color w:val="000000" w:themeColor="text1"/>
          <w:sz w:val="24"/>
          <w:szCs w:val="24"/>
        </w:rPr>
      </w:pPr>
    </w:p>
    <w:p w14:paraId="4E2F6FDF" w14:textId="60A6870F" w:rsidR="00B34975" w:rsidRDefault="00B34975" w:rsidP="00D20741">
      <w:pPr>
        <w:rPr>
          <w:rFonts w:cs="Arial"/>
          <w:color w:val="000000" w:themeColor="text1"/>
          <w:sz w:val="24"/>
          <w:szCs w:val="24"/>
        </w:rPr>
      </w:pPr>
    </w:p>
    <w:p w14:paraId="6F98464E" w14:textId="79FB81AD" w:rsidR="00B34975" w:rsidRPr="00C37957" w:rsidRDefault="00C37957" w:rsidP="00C37957">
      <w:pPr>
        <w:jc w:val="right"/>
        <w:rPr>
          <w:rFonts w:cs="Arial"/>
          <w:color w:val="000000" w:themeColor="text1"/>
          <w:sz w:val="24"/>
          <w:szCs w:val="24"/>
          <w:lang w:val="sr-Cyrl-RS"/>
        </w:rPr>
      </w:pPr>
      <w:r>
        <w:rPr>
          <w:rFonts w:cs="Arial"/>
          <w:color w:val="000000" w:themeColor="text1"/>
          <w:sz w:val="24"/>
          <w:szCs w:val="24"/>
          <w:lang w:val="sr-Cyrl-RS"/>
        </w:rPr>
        <w:t>Образац 2.</w:t>
      </w:r>
    </w:p>
    <w:p w14:paraId="0062A160" w14:textId="3A331F86" w:rsidR="00B34975" w:rsidRDefault="00B34975" w:rsidP="00D20741">
      <w:pPr>
        <w:rPr>
          <w:rFonts w:cs="Arial"/>
          <w:color w:val="000000" w:themeColor="text1"/>
          <w:sz w:val="24"/>
          <w:szCs w:val="24"/>
        </w:rPr>
      </w:pPr>
    </w:p>
    <w:p w14:paraId="564D2CA6" w14:textId="4428BA5E" w:rsidR="00B34975" w:rsidRDefault="00B34975" w:rsidP="00D20741">
      <w:pPr>
        <w:rPr>
          <w:rFonts w:cs="Arial"/>
          <w:color w:val="000000" w:themeColor="text1"/>
          <w:sz w:val="24"/>
          <w:szCs w:val="24"/>
        </w:rPr>
      </w:pPr>
    </w:p>
    <w:p w14:paraId="698277B8" w14:textId="77777777" w:rsidR="00B34975" w:rsidRPr="002C2C4F" w:rsidRDefault="00B34975" w:rsidP="00D20741">
      <w:pPr>
        <w:rPr>
          <w:rFonts w:cs="Arial"/>
          <w:color w:val="000000" w:themeColor="text1"/>
          <w:sz w:val="24"/>
          <w:szCs w:val="24"/>
        </w:rPr>
      </w:pPr>
    </w:p>
    <w:p w14:paraId="47452EA0" w14:textId="098F2CD2" w:rsidR="00D20741" w:rsidRPr="00C37957" w:rsidRDefault="004C0AD4" w:rsidP="00D20741">
      <w:pPr>
        <w:rPr>
          <w:rFonts w:cs="Arial"/>
          <w:color w:val="000000" w:themeColor="text1"/>
          <w:sz w:val="24"/>
          <w:szCs w:val="24"/>
          <w:lang w:val="sr-Cyrl-RS"/>
        </w:rPr>
      </w:pPr>
      <w:r>
        <w:rPr>
          <w:rFonts w:cs="Arial"/>
          <w:color w:val="000000" w:themeColor="text1"/>
          <w:sz w:val="24"/>
          <w:szCs w:val="24"/>
        </w:rPr>
        <w:t>ПАРТИЈА 8.</w:t>
      </w:r>
      <w:r w:rsidR="00C37957">
        <w:rPr>
          <w:rFonts w:cs="Arial"/>
          <w:color w:val="000000" w:themeColor="text1"/>
          <w:sz w:val="24"/>
          <w:szCs w:val="24"/>
        </w:rPr>
        <w:t>-</w:t>
      </w:r>
      <w:r w:rsidR="00C37957">
        <w:rPr>
          <w:rFonts w:cs="Arial"/>
          <w:color w:val="000000" w:themeColor="text1"/>
          <w:sz w:val="24"/>
          <w:szCs w:val="24"/>
          <w:lang w:val="sr-Cyrl-RS"/>
        </w:rPr>
        <w:t>Надоградња сториџа</w:t>
      </w:r>
    </w:p>
    <w:p w14:paraId="68963D24" w14:textId="77777777" w:rsidR="004C0AD4" w:rsidRPr="00C37957" w:rsidRDefault="004C0AD4" w:rsidP="004C0AD4">
      <w:pPr>
        <w:jc w:val="center"/>
        <w:rPr>
          <w:rFonts w:cs="Arial"/>
          <w:b/>
          <w:color w:val="000000" w:themeColor="text1"/>
          <w:sz w:val="24"/>
          <w:szCs w:val="24"/>
          <w:lang w:val="sr-Cyrl-RS"/>
        </w:rPr>
      </w:pPr>
      <w:r w:rsidRPr="00C37957">
        <w:rPr>
          <w:rFonts w:cs="Arial"/>
          <w:b/>
          <w:color w:val="000000" w:themeColor="text1"/>
          <w:sz w:val="24"/>
          <w:szCs w:val="24"/>
          <w:lang w:val="sr-Cyrl-RS"/>
        </w:rPr>
        <w:t>ОБРАЗАЦ СТРУКТУРЕ ЦЕНЕ</w:t>
      </w:r>
    </w:p>
    <w:p w14:paraId="71F3990F" w14:textId="05E85C68" w:rsidR="004C0AD4" w:rsidRDefault="004C0AD4" w:rsidP="00D20741">
      <w:pPr>
        <w:rPr>
          <w:rFonts w:cs="Arial"/>
          <w:color w:val="000000" w:themeColor="text1"/>
          <w:sz w:val="24"/>
          <w:szCs w:val="24"/>
        </w:rPr>
      </w:pPr>
    </w:p>
    <w:p w14:paraId="5105C6A0" w14:textId="10A2E26C" w:rsidR="004C0AD4" w:rsidRPr="002C2C4F" w:rsidRDefault="004C0AD4" w:rsidP="00D20741">
      <w:pPr>
        <w:rPr>
          <w:rFonts w:cs="Arial"/>
          <w:color w:val="000000" w:themeColor="text1"/>
          <w:sz w:val="24"/>
          <w:szCs w:val="24"/>
        </w:rPr>
      </w:pPr>
    </w:p>
    <w:tbl>
      <w:tblPr>
        <w:tblStyle w:val="TableGrid"/>
        <w:tblW w:w="0" w:type="auto"/>
        <w:tblLook w:val="04A0" w:firstRow="1" w:lastRow="0" w:firstColumn="1" w:lastColumn="0" w:noHBand="0" w:noVBand="1"/>
      </w:tblPr>
      <w:tblGrid>
        <w:gridCol w:w="988"/>
        <w:gridCol w:w="3426"/>
        <w:gridCol w:w="1577"/>
        <w:gridCol w:w="2238"/>
        <w:gridCol w:w="2131"/>
        <w:gridCol w:w="1817"/>
        <w:gridCol w:w="1817"/>
      </w:tblGrid>
      <w:tr w:rsidR="00B34975" w14:paraId="0D335969" w14:textId="77777777" w:rsidTr="004C0AD4">
        <w:trPr>
          <w:trHeight w:val="58"/>
        </w:trPr>
        <w:tc>
          <w:tcPr>
            <w:tcW w:w="988" w:type="dxa"/>
          </w:tcPr>
          <w:p w14:paraId="7F52DEC6"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Ред.бр</w:t>
            </w:r>
          </w:p>
        </w:tc>
        <w:tc>
          <w:tcPr>
            <w:tcW w:w="3426" w:type="dxa"/>
          </w:tcPr>
          <w:p w14:paraId="29394851"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 xml:space="preserve">           НАЗИВ ДОБРА</w:t>
            </w:r>
          </w:p>
        </w:tc>
        <w:tc>
          <w:tcPr>
            <w:tcW w:w="1577" w:type="dxa"/>
          </w:tcPr>
          <w:p w14:paraId="159824F8"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 xml:space="preserve">        КОЛИЧИНА</w:t>
            </w:r>
          </w:p>
        </w:tc>
        <w:tc>
          <w:tcPr>
            <w:tcW w:w="2238" w:type="dxa"/>
          </w:tcPr>
          <w:p w14:paraId="08CEF3E5" w14:textId="3D807613" w:rsidR="00B34975" w:rsidRDefault="00B34975" w:rsidP="004C0AD4">
            <w:pPr>
              <w:jc w:val="center"/>
              <w:rPr>
                <w:rFonts w:cs="Arial"/>
                <w:color w:val="000000" w:themeColor="text1"/>
                <w:sz w:val="24"/>
                <w:szCs w:val="24"/>
                <w:lang w:val="sr-Cyrl-CS"/>
              </w:rPr>
            </w:pPr>
            <w:r>
              <w:rPr>
                <w:rFonts w:cs="Arial"/>
                <w:color w:val="000000" w:themeColor="text1"/>
                <w:sz w:val="24"/>
                <w:szCs w:val="24"/>
                <w:lang w:val="sr-Cyrl-CS"/>
              </w:rPr>
              <w:t xml:space="preserve">ЈЕДИНИЧНА ЦЕНА </w:t>
            </w:r>
            <w:r w:rsidR="00565D31">
              <w:rPr>
                <w:rFonts w:cs="Arial"/>
                <w:color w:val="000000" w:themeColor="text1"/>
                <w:sz w:val="24"/>
                <w:szCs w:val="24"/>
                <w:lang w:val="sr-Cyrl-CS"/>
              </w:rPr>
              <w:t xml:space="preserve">У ДИНАРИМА </w:t>
            </w:r>
            <w:r>
              <w:rPr>
                <w:rFonts w:cs="Arial"/>
                <w:color w:val="000000" w:themeColor="text1"/>
                <w:sz w:val="24"/>
                <w:szCs w:val="24"/>
                <w:lang w:val="sr-Cyrl-CS"/>
              </w:rPr>
              <w:t>БЕЗ ПДВ</w:t>
            </w:r>
          </w:p>
        </w:tc>
        <w:tc>
          <w:tcPr>
            <w:tcW w:w="2131" w:type="dxa"/>
          </w:tcPr>
          <w:p w14:paraId="7ADA638C" w14:textId="77777777" w:rsidR="00565D31" w:rsidRDefault="00B34975" w:rsidP="004C0AD4">
            <w:pPr>
              <w:jc w:val="center"/>
              <w:rPr>
                <w:rFonts w:cs="Arial"/>
                <w:color w:val="000000" w:themeColor="text1"/>
                <w:sz w:val="24"/>
                <w:szCs w:val="24"/>
                <w:lang w:val="sr-Cyrl-CS"/>
              </w:rPr>
            </w:pPr>
            <w:r>
              <w:rPr>
                <w:rFonts w:cs="Arial"/>
                <w:color w:val="000000" w:themeColor="text1"/>
                <w:sz w:val="24"/>
                <w:szCs w:val="24"/>
                <w:lang w:val="sr-Cyrl-CS"/>
              </w:rPr>
              <w:t>УКУПНА ЦЕНА</w:t>
            </w:r>
            <w:r w:rsidR="00565D31">
              <w:rPr>
                <w:rFonts w:cs="Arial"/>
                <w:color w:val="000000" w:themeColor="text1"/>
                <w:sz w:val="24"/>
                <w:szCs w:val="24"/>
                <w:lang w:val="sr-Cyrl-CS"/>
              </w:rPr>
              <w:t xml:space="preserve"> У ДИНАРИМА</w:t>
            </w:r>
          </w:p>
          <w:p w14:paraId="066F5BB5" w14:textId="7A75235B" w:rsidR="00B34975" w:rsidRDefault="00B34975" w:rsidP="004C0AD4">
            <w:pPr>
              <w:jc w:val="center"/>
              <w:rPr>
                <w:rFonts w:cs="Arial"/>
                <w:color w:val="000000" w:themeColor="text1"/>
                <w:sz w:val="24"/>
                <w:szCs w:val="24"/>
                <w:lang w:val="sr-Cyrl-CS"/>
              </w:rPr>
            </w:pPr>
            <w:r>
              <w:rPr>
                <w:rFonts w:cs="Arial"/>
                <w:color w:val="000000" w:themeColor="text1"/>
                <w:sz w:val="24"/>
                <w:szCs w:val="24"/>
                <w:lang w:val="sr-Cyrl-CS"/>
              </w:rPr>
              <w:t xml:space="preserve"> БЕЗ ПДВ</w:t>
            </w:r>
          </w:p>
        </w:tc>
        <w:tc>
          <w:tcPr>
            <w:tcW w:w="1817" w:type="dxa"/>
          </w:tcPr>
          <w:p w14:paraId="791DD51D" w14:textId="77777777" w:rsidR="00B34975" w:rsidRDefault="00B34975" w:rsidP="004C0AD4">
            <w:pPr>
              <w:jc w:val="center"/>
              <w:rPr>
                <w:rFonts w:cs="Arial"/>
                <w:color w:val="000000" w:themeColor="text1"/>
                <w:sz w:val="24"/>
                <w:szCs w:val="24"/>
                <w:lang w:val="sr-Cyrl-CS"/>
              </w:rPr>
            </w:pPr>
            <w:r>
              <w:rPr>
                <w:rFonts w:cs="Arial"/>
                <w:color w:val="000000" w:themeColor="text1"/>
                <w:sz w:val="24"/>
                <w:szCs w:val="24"/>
                <w:lang w:val="sr-Cyrl-CS"/>
              </w:rPr>
              <w:t>ИЗНОС ПДВ</w:t>
            </w:r>
          </w:p>
        </w:tc>
        <w:tc>
          <w:tcPr>
            <w:tcW w:w="1817" w:type="dxa"/>
          </w:tcPr>
          <w:p w14:paraId="0885B9BE" w14:textId="4BEC6C33" w:rsidR="00B34975" w:rsidRDefault="00B34975" w:rsidP="004C0AD4">
            <w:pPr>
              <w:jc w:val="center"/>
              <w:rPr>
                <w:rFonts w:cs="Arial"/>
                <w:color w:val="000000" w:themeColor="text1"/>
                <w:sz w:val="24"/>
                <w:szCs w:val="24"/>
                <w:lang w:val="sr-Cyrl-CS"/>
              </w:rPr>
            </w:pPr>
            <w:r>
              <w:rPr>
                <w:rFonts w:cs="Arial"/>
                <w:color w:val="000000" w:themeColor="text1"/>
                <w:sz w:val="24"/>
                <w:szCs w:val="24"/>
                <w:lang w:val="sr-Cyrl-CS"/>
              </w:rPr>
              <w:t>УКУПНА ЦЕНА</w:t>
            </w:r>
            <w:r w:rsidR="00565D31">
              <w:rPr>
                <w:rFonts w:cs="Arial"/>
                <w:color w:val="000000" w:themeColor="text1"/>
                <w:sz w:val="24"/>
                <w:szCs w:val="24"/>
                <w:lang w:val="sr-Cyrl-CS"/>
              </w:rPr>
              <w:t xml:space="preserve"> У ДИНАРИМА</w:t>
            </w:r>
            <w:r>
              <w:rPr>
                <w:rFonts w:cs="Arial"/>
                <w:color w:val="000000" w:themeColor="text1"/>
                <w:sz w:val="24"/>
                <w:szCs w:val="24"/>
                <w:lang w:val="sr-Cyrl-CS"/>
              </w:rPr>
              <w:t xml:space="preserve"> СА ПДВ</w:t>
            </w:r>
          </w:p>
        </w:tc>
      </w:tr>
      <w:tr w:rsidR="00B34975" w14:paraId="33EE23C3" w14:textId="77777777" w:rsidTr="004C0AD4">
        <w:tc>
          <w:tcPr>
            <w:tcW w:w="988" w:type="dxa"/>
          </w:tcPr>
          <w:p w14:paraId="05F9CB25"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1.</w:t>
            </w:r>
          </w:p>
        </w:tc>
        <w:tc>
          <w:tcPr>
            <w:tcW w:w="3426" w:type="dxa"/>
          </w:tcPr>
          <w:p w14:paraId="1A312149" w14:textId="77777777" w:rsidR="00565D31" w:rsidRDefault="00B34975" w:rsidP="00B34975">
            <w:pPr>
              <w:jc w:val="center"/>
              <w:rPr>
                <w:rFonts w:cs="Arial"/>
                <w:bCs/>
              </w:rPr>
            </w:pPr>
            <w:r w:rsidRPr="00B34975">
              <w:rPr>
                <w:rFonts w:cs="Arial"/>
                <w:bCs/>
              </w:rPr>
              <w:t xml:space="preserve">Proširenje postojećeg EMC VNX5600 STORAGE sistema </w:t>
            </w:r>
          </w:p>
          <w:p w14:paraId="5AF2EE2E" w14:textId="237D54F6" w:rsidR="00B34975" w:rsidRPr="00B34975" w:rsidRDefault="00B34975" w:rsidP="00B34975">
            <w:pPr>
              <w:jc w:val="center"/>
              <w:rPr>
                <w:rFonts w:cs="Arial"/>
                <w:color w:val="000000" w:themeColor="text1"/>
                <w:sz w:val="22"/>
                <w:szCs w:val="22"/>
                <w:lang w:val="sr-Cyrl-RS"/>
              </w:rPr>
            </w:pPr>
            <w:r w:rsidRPr="00B34975">
              <w:rPr>
                <w:rFonts w:cs="Arial"/>
                <w:bCs/>
              </w:rPr>
              <w:t>za potrebe TC Beograd</w:t>
            </w:r>
          </w:p>
        </w:tc>
        <w:tc>
          <w:tcPr>
            <w:tcW w:w="1577" w:type="dxa"/>
          </w:tcPr>
          <w:p w14:paraId="34A84D34" w14:textId="628A9B3D" w:rsidR="00B34975" w:rsidRPr="004C0AD4" w:rsidRDefault="004C0AD4" w:rsidP="004C0AD4">
            <w:pPr>
              <w:jc w:val="center"/>
              <w:rPr>
                <w:rFonts w:cs="Arial"/>
                <w:color w:val="000000" w:themeColor="text1"/>
                <w:sz w:val="22"/>
                <w:szCs w:val="22"/>
              </w:rPr>
            </w:pPr>
            <w:r>
              <w:rPr>
                <w:rFonts w:cs="Arial"/>
                <w:color w:val="000000" w:themeColor="text1"/>
                <w:sz w:val="22"/>
                <w:szCs w:val="22"/>
              </w:rPr>
              <w:t>1</w:t>
            </w:r>
          </w:p>
        </w:tc>
        <w:tc>
          <w:tcPr>
            <w:tcW w:w="2238" w:type="dxa"/>
          </w:tcPr>
          <w:p w14:paraId="37A68C59" w14:textId="77777777" w:rsidR="00B34975" w:rsidRDefault="00B34975" w:rsidP="004C0AD4">
            <w:pPr>
              <w:rPr>
                <w:rFonts w:cs="Arial"/>
                <w:color w:val="000000" w:themeColor="text1"/>
                <w:sz w:val="24"/>
                <w:szCs w:val="24"/>
                <w:lang w:val="sr-Cyrl-CS"/>
              </w:rPr>
            </w:pPr>
          </w:p>
        </w:tc>
        <w:tc>
          <w:tcPr>
            <w:tcW w:w="2131" w:type="dxa"/>
          </w:tcPr>
          <w:p w14:paraId="0B62FE9D" w14:textId="77777777" w:rsidR="00B34975" w:rsidRDefault="00B34975" w:rsidP="004C0AD4">
            <w:pPr>
              <w:rPr>
                <w:rFonts w:cs="Arial"/>
                <w:color w:val="000000" w:themeColor="text1"/>
                <w:sz w:val="24"/>
                <w:szCs w:val="24"/>
                <w:lang w:val="sr-Cyrl-CS"/>
              </w:rPr>
            </w:pPr>
          </w:p>
        </w:tc>
        <w:tc>
          <w:tcPr>
            <w:tcW w:w="1817" w:type="dxa"/>
          </w:tcPr>
          <w:p w14:paraId="6FCE7D10" w14:textId="77777777" w:rsidR="00B34975" w:rsidRDefault="00B34975" w:rsidP="004C0AD4">
            <w:pPr>
              <w:rPr>
                <w:rFonts w:cs="Arial"/>
                <w:color w:val="000000" w:themeColor="text1"/>
                <w:sz w:val="24"/>
                <w:szCs w:val="24"/>
                <w:lang w:val="sr-Cyrl-CS"/>
              </w:rPr>
            </w:pPr>
          </w:p>
        </w:tc>
        <w:tc>
          <w:tcPr>
            <w:tcW w:w="1817" w:type="dxa"/>
          </w:tcPr>
          <w:p w14:paraId="5FA0B936" w14:textId="77777777" w:rsidR="00B34975" w:rsidRDefault="00B34975" w:rsidP="004C0AD4">
            <w:pPr>
              <w:rPr>
                <w:rFonts w:cs="Arial"/>
                <w:color w:val="000000" w:themeColor="text1"/>
                <w:sz w:val="24"/>
                <w:szCs w:val="24"/>
                <w:lang w:val="sr-Cyrl-CS"/>
              </w:rPr>
            </w:pPr>
          </w:p>
        </w:tc>
      </w:tr>
      <w:tr w:rsidR="00B34975" w14:paraId="23E33B28" w14:textId="77777777" w:rsidTr="004C0AD4">
        <w:tc>
          <w:tcPr>
            <w:tcW w:w="988" w:type="dxa"/>
          </w:tcPr>
          <w:p w14:paraId="51DEACD5"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2.</w:t>
            </w:r>
          </w:p>
        </w:tc>
        <w:tc>
          <w:tcPr>
            <w:tcW w:w="3426" w:type="dxa"/>
          </w:tcPr>
          <w:p w14:paraId="6A988CBE" w14:textId="77777777" w:rsidR="00565D31" w:rsidRDefault="00B34975" w:rsidP="00B34975">
            <w:pPr>
              <w:jc w:val="center"/>
              <w:rPr>
                <w:sz w:val="22"/>
                <w:szCs w:val="22"/>
              </w:rPr>
            </w:pPr>
            <w:r w:rsidRPr="00B34975">
              <w:rPr>
                <w:sz w:val="22"/>
                <w:szCs w:val="22"/>
              </w:rPr>
              <w:t xml:space="preserve">Proširenje backup sistema </w:t>
            </w:r>
          </w:p>
          <w:p w14:paraId="087BB1CA" w14:textId="67029EF2" w:rsidR="00B34975" w:rsidRPr="00B34975" w:rsidRDefault="00B34975" w:rsidP="00B34975">
            <w:pPr>
              <w:jc w:val="center"/>
              <w:rPr>
                <w:sz w:val="22"/>
                <w:szCs w:val="22"/>
              </w:rPr>
            </w:pPr>
            <w:r w:rsidRPr="00B34975">
              <w:rPr>
                <w:sz w:val="22"/>
                <w:szCs w:val="22"/>
              </w:rPr>
              <w:t>za potrebe HE Đerdap Kladovo</w:t>
            </w:r>
          </w:p>
          <w:p w14:paraId="66993BAC" w14:textId="139FC73E" w:rsidR="00B34975" w:rsidRPr="00AC235A" w:rsidRDefault="00B34975" w:rsidP="004C0AD4">
            <w:pPr>
              <w:jc w:val="center"/>
              <w:rPr>
                <w:rFonts w:cs="Arial"/>
                <w:color w:val="000000" w:themeColor="text1"/>
                <w:sz w:val="22"/>
                <w:szCs w:val="22"/>
                <w:lang w:val="sr-Cyrl-RS"/>
              </w:rPr>
            </w:pPr>
          </w:p>
        </w:tc>
        <w:tc>
          <w:tcPr>
            <w:tcW w:w="1577" w:type="dxa"/>
          </w:tcPr>
          <w:p w14:paraId="1F931C97" w14:textId="7D1B51B8" w:rsidR="00B34975" w:rsidRPr="00AC235A" w:rsidRDefault="00B34975" w:rsidP="004C0AD4">
            <w:pPr>
              <w:rPr>
                <w:rFonts w:cs="Arial"/>
                <w:color w:val="000000" w:themeColor="text1"/>
                <w:sz w:val="22"/>
                <w:szCs w:val="22"/>
                <w:lang w:val="sr-Cyrl-CS"/>
              </w:rPr>
            </w:pPr>
            <w:r w:rsidRPr="00AC235A">
              <w:rPr>
                <w:rFonts w:cs="Arial"/>
                <w:color w:val="000000" w:themeColor="text1"/>
                <w:sz w:val="22"/>
                <w:szCs w:val="22"/>
                <w:lang w:val="sr-Cyrl-CS"/>
              </w:rPr>
              <w:t xml:space="preserve">         </w:t>
            </w:r>
            <w:r w:rsidR="004C0AD4">
              <w:rPr>
                <w:rFonts w:cs="Arial"/>
                <w:color w:val="000000" w:themeColor="text1"/>
                <w:sz w:val="22"/>
                <w:szCs w:val="22"/>
              </w:rPr>
              <w:t>1</w:t>
            </w:r>
            <w:r>
              <w:rPr>
                <w:rFonts w:cs="Arial"/>
                <w:color w:val="000000" w:themeColor="text1"/>
                <w:sz w:val="22"/>
                <w:szCs w:val="22"/>
                <w:lang w:val="sr-Cyrl-CS"/>
              </w:rPr>
              <w:t xml:space="preserve"> </w:t>
            </w:r>
          </w:p>
        </w:tc>
        <w:tc>
          <w:tcPr>
            <w:tcW w:w="2238" w:type="dxa"/>
          </w:tcPr>
          <w:p w14:paraId="69BC7DEE" w14:textId="77777777" w:rsidR="00B34975" w:rsidRDefault="00B34975" w:rsidP="004C0AD4">
            <w:pPr>
              <w:rPr>
                <w:rFonts w:cs="Arial"/>
                <w:color w:val="000000" w:themeColor="text1"/>
                <w:sz w:val="24"/>
                <w:szCs w:val="24"/>
                <w:lang w:val="sr-Cyrl-CS"/>
              </w:rPr>
            </w:pPr>
          </w:p>
        </w:tc>
        <w:tc>
          <w:tcPr>
            <w:tcW w:w="2131" w:type="dxa"/>
          </w:tcPr>
          <w:p w14:paraId="7F3812B0" w14:textId="77777777" w:rsidR="00B34975" w:rsidRDefault="00B34975" w:rsidP="004C0AD4">
            <w:pPr>
              <w:rPr>
                <w:rFonts w:cs="Arial"/>
                <w:color w:val="000000" w:themeColor="text1"/>
                <w:sz w:val="24"/>
                <w:szCs w:val="24"/>
                <w:lang w:val="sr-Cyrl-CS"/>
              </w:rPr>
            </w:pPr>
          </w:p>
        </w:tc>
        <w:tc>
          <w:tcPr>
            <w:tcW w:w="1817" w:type="dxa"/>
          </w:tcPr>
          <w:p w14:paraId="2531D41D" w14:textId="77777777" w:rsidR="00B34975" w:rsidRDefault="00B34975" w:rsidP="004C0AD4">
            <w:pPr>
              <w:rPr>
                <w:rFonts w:cs="Arial"/>
                <w:color w:val="000000" w:themeColor="text1"/>
                <w:sz w:val="24"/>
                <w:szCs w:val="24"/>
                <w:lang w:val="sr-Cyrl-CS"/>
              </w:rPr>
            </w:pPr>
          </w:p>
        </w:tc>
        <w:tc>
          <w:tcPr>
            <w:tcW w:w="1817" w:type="dxa"/>
          </w:tcPr>
          <w:p w14:paraId="03A31EDA" w14:textId="77777777" w:rsidR="00B34975" w:rsidRDefault="00B34975" w:rsidP="004C0AD4">
            <w:pPr>
              <w:rPr>
                <w:rFonts w:cs="Arial"/>
                <w:color w:val="000000" w:themeColor="text1"/>
                <w:sz w:val="24"/>
                <w:szCs w:val="24"/>
                <w:lang w:val="sr-Cyrl-CS"/>
              </w:rPr>
            </w:pPr>
          </w:p>
        </w:tc>
      </w:tr>
      <w:tr w:rsidR="00B34975" w14:paraId="5FA5D404" w14:textId="77777777" w:rsidTr="004C0AD4">
        <w:tc>
          <w:tcPr>
            <w:tcW w:w="988" w:type="dxa"/>
          </w:tcPr>
          <w:p w14:paraId="5F613C94"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3.</w:t>
            </w:r>
          </w:p>
        </w:tc>
        <w:tc>
          <w:tcPr>
            <w:tcW w:w="3426" w:type="dxa"/>
          </w:tcPr>
          <w:p w14:paraId="2FDC4D95" w14:textId="77777777" w:rsidR="00565D31" w:rsidRDefault="00B34975" w:rsidP="00B34975">
            <w:pPr>
              <w:jc w:val="center"/>
              <w:rPr>
                <w:sz w:val="22"/>
                <w:szCs w:val="22"/>
              </w:rPr>
            </w:pPr>
            <w:r w:rsidRPr="00B34975">
              <w:rPr>
                <w:sz w:val="22"/>
                <w:szCs w:val="22"/>
              </w:rPr>
              <w:t xml:space="preserve">Nadogradnja storage-a </w:t>
            </w:r>
          </w:p>
          <w:p w14:paraId="12206030" w14:textId="6D6752B1" w:rsidR="00B34975" w:rsidRPr="00B34975" w:rsidRDefault="00B34975" w:rsidP="00B34975">
            <w:pPr>
              <w:jc w:val="center"/>
              <w:rPr>
                <w:sz w:val="22"/>
                <w:szCs w:val="22"/>
              </w:rPr>
            </w:pPr>
            <w:r w:rsidRPr="00B34975">
              <w:rPr>
                <w:sz w:val="22"/>
                <w:szCs w:val="22"/>
              </w:rPr>
              <w:t>za potrebe TC Kragujevac</w:t>
            </w:r>
          </w:p>
          <w:p w14:paraId="305DEBCF" w14:textId="3B754C79" w:rsidR="00B34975" w:rsidRPr="00AC235A" w:rsidRDefault="00B34975" w:rsidP="004C0AD4">
            <w:pPr>
              <w:jc w:val="center"/>
              <w:rPr>
                <w:rFonts w:cs="Arial"/>
                <w:color w:val="000000" w:themeColor="text1"/>
                <w:sz w:val="22"/>
                <w:szCs w:val="22"/>
                <w:lang w:val="sr-Cyrl-RS"/>
              </w:rPr>
            </w:pPr>
          </w:p>
        </w:tc>
        <w:tc>
          <w:tcPr>
            <w:tcW w:w="1577" w:type="dxa"/>
          </w:tcPr>
          <w:p w14:paraId="1E2C2936" w14:textId="19885ABD" w:rsidR="00B34975" w:rsidRPr="004C0AD4" w:rsidRDefault="00B34975" w:rsidP="004C0AD4">
            <w:pPr>
              <w:rPr>
                <w:rFonts w:cs="Arial"/>
                <w:color w:val="000000" w:themeColor="text1"/>
                <w:sz w:val="22"/>
                <w:szCs w:val="22"/>
              </w:rPr>
            </w:pPr>
            <w:r w:rsidRPr="00AC235A">
              <w:rPr>
                <w:rFonts w:cs="Arial"/>
                <w:color w:val="000000" w:themeColor="text1"/>
                <w:sz w:val="22"/>
                <w:szCs w:val="22"/>
                <w:lang w:val="sr-Cyrl-CS"/>
              </w:rPr>
              <w:t xml:space="preserve">         </w:t>
            </w:r>
            <w:r>
              <w:rPr>
                <w:rFonts w:cs="Arial"/>
                <w:color w:val="000000" w:themeColor="text1"/>
                <w:sz w:val="22"/>
                <w:szCs w:val="22"/>
                <w:lang w:val="sr-Cyrl-CS"/>
              </w:rPr>
              <w:t xml:space="preserve"> </w:t>
            </w:r>
            <w:r w:rsidR="004C0AD4">
              <w:rPr>
                <w:rFonts w:cs="Arial"/>
                <w:color w:val="000000" w:themeColor="text1"/>
                <w:sz w:val="22"/>
                <w:szCs w:val="22"/>
              </w:rPr>
              <w:t>1</w:t>
            </w:r>
          </w:p>
        </w:tc>
        <w:tc>
          <w:tcPr>
            <w:tcW w:w="2238" w:type="dxa"/>
          </w:tcPr>
          <w:p w14:paraId="1F35BB42" w14:textId="77777777" w:rsidR="00B34975" w:rsidRDefault="00B34975" w:rsidP="004C0AD4">
            <w:pPr>
              <w:rPr>
                <w:rFonts w:cs="Arial"/>
                <w:color w:val="000000" w:themeColor="text1"/>
                <w:sz w:val="24"/>
                <w:szCs w:val="24"/>
                <w:lang w:val="sr-Cyrl-CS"/>
              </w:rPr>
            </w:pPr>
          </w:p>
        </w:tc>
        <w:tc>
          <w:tcPr>
            <w:tcW w:w="2131" w:type="dxa"/>
          </w:tcPr>
          <w:p w14:paraId="6B5DA71E" w14:textId="77777777" w:rsidR="00B34975" w:rsidRDefault="00B34975" w:rsidP="004C0AD4">
            <w:pPr>
              <w:rPr>
                <w:rFonts w:cs="Arial"/>
                <w:color w:val="000000" w:themeColor="text1"/>
                <w:sz w:val="24"/>
                <w:szCs w:val="24"/>
                <w:lang w:val="sr-Cyrl-CS"/>
              </w:rPr>
            </w:pPr>
          </w:p>
        </w:tc>
        <w:tc>
          <w:tcPr>
            <w:tcW w:w="1817" w:type="dxa"/>
          </w:tcPr>
          <w:p w14:paraId="02E1296E" w14:textId="77777777" w:rsidR="00B34975" w:rsidRDefault="00B34975" w:rsidP="004C0AD4">
            <w:pPr>
              <w:rPr>
                <w:rFonts w:cs="Arial"/>
                <w:color w:val="000000" w:themeColor="text1"/>
                <w:sz w:val="24"/>
                <w:szCs w:val="24"/>
                <w:lang w:val="sr-Cyrl-CS"/>
              </w:rPr>
            </w:pPr>
          </w:p>
        </w:tc>
        <w:tc>
          <w:tcPr>
            <w:tcW w:w="1817" w:type="dxa"/>
          </w:tcPr>
          <w:p w14:paraId="12FF1A6F" w14:textId="77777777" w:rsidR="00B34975" w:rsidRDefault="00B34975" w:rsidP="004C0AD4">
            <w:pPr>
              <w:rPr>
                <w:rFonts w:cs="Arial"/>
                <w:color w:val="000000" w:themeColor="text1"/>
                <w:sz w:val="24"/>
                <w:szCs w:val="24"/>
                <w:lang w:val="sr-Cyrl-CS"/>
              </w:rPr>
            </w:pPr>
          </w:p>
        </w:tc>
      </w:tr>
      <w:tr w:rsidR="00B34975" w14:paraId="0E8057B3" w14:textId="77777777" w:rsidTr="004C0AD4">
        <w:tc>
          <w:tcPr>
            <w:tcW w:w="988" w:type="dxa"/>
          </w:tcPr>
          <w:p w14:paraId="77C37710"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4.</w:t>
            </w:r>
          </w:p>
        </w:tc>
        <w:tc>
          <w:tcPr>
            <w:tcW w:w="3426" w:type="dxa"/>
          </w:tcPr>
          <w:p w14:paraId="2E4348D3" w14:textId="77777777" w:rsidR="00565D31" w:rsidRDefault="00565D31" w:rsidP="00BF53DF">
            <w:pPr>
              <w:jc w:val="center"/>
              <w:rPr>
                <w:rFonts w:cs="Arial"/>
                <w:bCs/>
                <w:color w:val="000000"/>
                <w:sz w:val="22"/>
                <w:szCs w:val="22"/>
                <w:lang w:val="sr-Cyrl-RS" w:eastAsia="sr-Latn-BA"/>
              </w:rPr>
            </w:pPr>
            <w:r>
              <w:rPr>
                <w:rFonts w:cs="Arial"/>
                <w:bCs/>
                <w:color w:val="000000"/>
                <w:sz w:val="22"/>
                <w:szCs w:val="22"/>
                <w:lang w:eastAsia="sr-Latn-BA"/>
              </w:rPr>
              <w:t>Blade Serveri</w:t>
            </w:r>
            <w:r>
              <w:rPr>
                <w:rFonts w:cs="Arial"/>
                <w:bCs/>
                <w:color w:val="000000"/>
                <w:sz w:val="22"/>
                <w:szCs w:val="22"/>
                <w:lang w:val="sr-Cyrl-RS" w:eastAsia="sr-Latn-BA"/>
              </w:rPr>
              <w:t>-</w:t>
            </w:r>
          </w:p>
          <w:p w14:paraId="20BBAA4F" w14:textId="31914CFD" w:rsidR="00B34975" w:rsidRPr="00BF53DF" w:rsidRDefault="00BF53DF" w:rsidP="00BF53DF">
            <w:pPr>
              <w:jc w:val="center"/>
              <w:rPr>
                <w:rFonts w:cs="Arial"/>
                <w:color w:val="000000" w:themeColor="text1"/>
                <w:sz w:val="22"/>
                <w:szCs w:val="22"/>
                <w:lang w:val="sr-Latn-RS"/>
              </w:rPr>
            </w:pPr>
            <w:r>
              <w:rPr>
                <w:rFonts w:cs="Arial"/>
                <w:bCs/>
                <w:color w:val="000000"/>
                <w:sz w:val="22"/>
                <w:szCs w:val="22"/>
                <w:lang w:val="sr-Latn-RS" w:eastAsia="sr-Latn-BA"/>
              </w:rPr>
              <w:t>za potrebe TC Kragujevac</w:t>
            </w:r>
          </w:p>
        </w:tc>
        <w:tc>
          <w:tcPr>
            <w:tcW w:w="1577" w:type="dxa"/>
          </w:tcPr>
          <w:p w14:paraId="5A81582A" w14:textId="0142BBB1" w:rsidR="00B34975" w:rsidRPr="004C0AD4" w:rsidRDefault="00B34975" w:rsidP="004C0AD4">
            <w:pPr>
              <w:rPr>
                <w:rFonts w:cs="Arial"/>
                <w:color w:val="000000" w:themeColor="text1"/>
                <w:sz w:val="22"/>
                <w:szCs w:val="22"/>
              </w:rPr>
            </w:pPr>
            <w:r w:rsidRPr="00AC235A">
              <w:rPr>
                <w:rFonts w:cs="Arial"/>
                <w:color w:val="000000" w:themeColor="text1"/>
                <w:sz w:val="22"/>
                <w:szCs w:val="22"/>
                <w:lang w:val="sr-Cyrl-CS"/>
              </w:rPr>
              <w:t xml:space="preserve">          </w:t>
            </w:r>
            <w:r w:rsidR="004C0AD4">
              <w:rPr>
                <w:rFonts w:cs="Arial"/>
                <w:color w:val="000000" w:themeColor="text1"/>
                <w:sz w:val="22"/>
                <w:szCs w:val="22"/>
              </w:rPr>
              <w:t>3</w:t>
            </w:r>
          </w:p>
        </w:tc>
        <w:tc>
          <w:tcPr>
            <w:tcW w:w="2238" w:type="dxa"/>
          </w:tcPr>
          <w:p w14:paraId="2F201754" w14:textId="77777777" w:rsidR="00B34975" w:rsidRDefault="00B34975" w:rsidP="004C0AD4">
            <w:pPr>
              <w:rPr>
                <w:rFonts w:cs="Arial"/>
                <w:color w:val="000000" w:themeColor="text1"/>
                <w:sz w:val="24"/>
                <w:szCs w:val="24"/>
                <w:lang w:val="sr-Cyrl-CS"/>
              </w:rPr>
            </w:pPr>
          </w:p>
        </w:tc>
        <w:tc>
          <w:tcPr>
            <w:tcW w:w="2131" w:type="dxa"/>
          </w:tcPr>
          <w:p w14:paraId="7D2BC3B5" w14:textId="77777777" w:rsidR="00B34975" w:rsidRDefault="00B34975" w:rsidP="004C0AD4">
            <w:pPr>
              <w:rPr>
                <w:rFonts w:cs="Arial"/>
                <w:color w:val="000000" w:themeColor="text1"/>
                <w:sz w:val="24"/>
                <w:szCs w:val="24"/>
                <w:lang w:val="sr-Cyrl-CS"/>
              </w:rPr>
            </w:pPr>
          </w:p>
        </w:tc>
        <w:tc>
          <w:tcPr>
            <w:tcW w:w="1817" w:type="dxa"/>
          </w:tcPr>
          <w:p w14:paraId="130000ED" w14:textId="77777777" w:rsidR="00B34975" w:rsidRDefault="00B34975" w:rsidP="004C0AD4">
            <w:pPr>
              <w:rPr>
                <w:rFonts w:cs="Arial"/>
                <w:color w:val="000000" w:themeColor="text1"/>
                <w:sz w:val="24"/>
                <w:szCs w:val="24"/>
                <w:lang w:val="sr-Cyrl-CS"/>
              </w:rPr>
            </w:pPr>
          </w:p>
        </w:tc>
        <w:tc>
          <w:tcPr>
            <w:tcW w:w="1817" w:type="dxa"/>
          </w:tcPr>
          <w:p w14:paraId="0230357B" w14:textId="77777777" w:rsidR="00B34975" w:rsidRDefault="00B34975" w:rsidP="004C0AD4">
            <w:pPr>
              <w:rPr>
                <w:rFonts w:cs="Arial"/>
                <w:color w:val="000000" w:themeColor="text1"/>
                <w:sz w:val="24"/>
                <w:szCs w:val="24"/>
                <w:lang w:val="sr-Cyrl-CS"/>
              </w:rPr>
            </w:pPr>
          </w:p>
        </w:tc>
      </w:tr>
      <w:tr w:rsidR="00B34975" w14:paraId="2378148B" w14:textId="77777777" w:rsidTr="004C0AD4">
        <w:tc>
          <w:tcPr>
            <w:tcW w:w="988" w:type="dxa"/>
          </w:tcPr>
          <w:p w14:paraId="6CB1215A" w14:textId="77777777" w:rsidR="00B34975" w:rsidRDefault="00B34975" w:rsidP="004C0AD4">
            <w:pPr>
              <w:rPr>
                <w:rFonts w:cs="Arial"/>
                <w:color w:val="000000" w:themeColor="text1"/>
                <w:sz w:val="24"/>
                <w:szCs w:val="24"/>
                <w:lang w:val="sr-Cyrl-CS"/>
              </w:rPr>
            </w:pPr>
            <w:r>
              <w:rPr>
                <w:rFonts w:cs="Arial"/>
                <w:color w:val="000000" w:themeColor="text1"/>
                <w:sz w:val="24"/>
                <w:szCs w:val="24"/>
                <w:lang w:val="sr-Cyrl-CS"/>
              </w:rPr>
              <w:t>5.</w:t>
            </w:r>
          </w:p>
        </w:tc>
        <w:tc>
          <w:tcPr>
            <w:tcW w:w="3426" w:type="dxa"/>
          </w:tcPr>
          <w:p w14:paraId="0AA14869" w14:textId="700DA132" w:rsidR="00BF53DF" w:rsidRDefault="00BF53DF" w:rsidP="00BF53DF">
            <w:pPr>
              <w:jc w:val="center"/>
              <w:rPr>
                <w:sz w:val="22"/>
                <w:szCs w:val="22"/>
              </w:rPr>
            </w:pPr>
            <w:r>
              <w:rPr>
                <w:sz w:val="22"/>
                <w:szCs w:val="22"/>
              </w:rPr>
              <w:t>Nadogradnja storage-a</w:t>
            </w:r>
          </w:p>
          <w:p w14:paraId="52B1C554" w14:textId="3BAD83AD" w:rsidR="004C0AD4" w:rsidRPr="004C0AD4" w:rsidRDefault="004C0AD4" w:rsidP="00BF53DF">
            <w:pPr>
              <w:jc w:val="center"/>
              <w:rPr>
                <w:sz w:val="22"/>
                <w:szCs w:val="22"/>
              </w:rPr>
            </w:pPr>
            <w:r w:rsidRPr="004C0AD4">
              <w:rPr>
                <w:sz w:val="22"/>
                <w:szCs w:val="22"/>
              </w:rPr>
              <w:t>za potrebe Ogranka RB Kolubara</w:t>
            </w:r>
          </w:p>
          <w:p w14:paraId="62597ACC" w14:textId="455C5E51" w:rsidR="00B34975" w:rsidRPr="00B670D0" w:rsidRDefault="00B34975" w:rsidP="004C0AD4">
            <w:pPr>
              <w:jc w:val="center"/>
              <w:rPr>
                <w:rFonts w:cs="Arial"/>
                <w:color w:val="000000" w:themeColor="text1"/>
                <w:sz w:val="24"/>
                <w:szCs w:val="24"/>
                <w:lang w:val="sr-Cyrl-RS"/>
              </w:rPr>
            </w:pPr>
          </w:p>
        </w:tc>
        <w:tc>
          <w:tcPr>
            <w:tcW w:w="1577" w:type="dxa"/>
          </w:tcPr>
          <w:p w14:paraId="1DC8BCC1" w14:textId="3D9EC483" w:rsidR="00B34975" w:rsidRPr="004C0AD4" w:rsidRDefault="00B34975" w:rsidP="004C0AD4">
            <w:pPr>
              <w:rPr>
                <w:rFonts w:cs="Arial"/>
                <w:color w:val="000000" w:themeColor="text1"/>
                <w:sz w:val="24"/>
                <w:szCs w:val="24"/>
              </w:rPr>
            </w:pPr>
            <w:r>
              <w:rPr>
                <w:rFonts w:cs="Arial"/>
                <w:color w:val="000000" w:themeColor="text1"/>
                <w:sz w:val="24"/>
                <w:szCs w:val="24"/>
                <w:lang w:val="sr-Cyrl-CS"/>
              </w:rPr>
              <w:t xml:space="preserve">         </w:t>
            </w:r>
            <w:r w:rsidR="004C0AD4">
              <w:rPr>
                <w:rFonts w:cs="Arial"/>
                <w:color w:val="000000" w:themeColor="text1"/>
                <w:sz w:val="24"/>
                <w:szCs w:val="24"/>
              </w:rPr>
              <w:t>1</w:t>
            </w:r>
          </w:p>
        </w:tc>
        <w:tc>
          <w:tcPr>
            <w:tcW w:w="2238" w:type="dxa"/>
          </w:tcPr>
          <w:p w14:paraId="38FDE705" w14:textId="77777777" w:rsidR="00B34975" w:rsidRDefault="00B34975" w:rsidP="004C0AD4">
            <w:pPr>
              <w:rPr>
                <w:rFonts w:cs="Arial"/>
                <w:color w:val="000000" w:themeColor="text1"/>
                <w:sz w:val="24"/>
                <w:szCs w:val="24"/>
                <w:lang w:val="sr-Cyrl-CS"/>
              </w:rPr>
            </w:pPr>
          </w:p>
        </w:tc>
        <w:tc>
          <w:tcPr>
            <w:tcW w:w="2131" w:type="dxa"/>
          </w:tcPr>
          <w:p w14:paraId="7F94796A" w14:textId="77777777" w:rsidR="00B34975" w:rsidRDefault="00B34975" w:rsidP="004C0AD4">
            <w:pPr>
              <w:rPr>
                <w:rFonts w:cs="Arial"/>
                <w:color w:val="000000" w:themeColor="text1"/>
                <w:sz w:val="24"/>
                <w:szCs w:val="24"/>
                <w:lang w:val="sr-Cyrl-CS"/>
              </w:rPr>
            </w:pPr>
          </w:p>
        </w:tc>
        <w:tc>
          <w:tcPr>
            <w:tcW w:w="1817" w:type="dxa"/>
          </w:tcPr>
          <w:p w14:paraId="7E02C619" w14:textId="77777777" w:rsidR="00B34975" w:rsidRDefault="00B34975" w:rsidP="004C0AD4">
            <w:pPr>
              <w:rPr>
                <w:rFonts w:cs="Arial"/>
                <w:color w:val="000000" w:themeColor="text1"/>
                <w:sz w:val="24"/>
                <w:szCs w:val="24"/>
                <w:lang w:val="sr-Cyrl-CS"/>
              </w:rPr>
            </w:pPr>
          </w:p>
        </w:tc>
        <w:tc>
          <w:tcPr>
            <w:tcW w:w="1817" w:type="dxa"/>
          </w:tcPr>
          <w:p w14:paraId="4B76B12E" w14:textId="77777777" w:rsidR="00B34975" w:rsidRDefault="00B34975" w:rsidP="004C0AD4">
            <w:pPr>
              <w:rPr>
                <w:rFonts w:cs="Arial"/>
                <w:color w:val="000000" w:themeColor="text1"/>
                <w:sz w:val="24"/>
                <w:szCs w:val="24"/>
                <w:lang w:val="sr-Cyrl-CS"/>
              </w:rPr>
            </w:pPr>
          </w:p>
        </w:tc>
      </w:tr>
    </w:tbl>
    <w:p w14:paraId="28CAEF2C" w14:textId="7C6DBB42" w:rsidR="00D20741" w:rsidRPr="002C2C4F" w:rsidRDefault="00D20741" w:rsidP="00D20741">
      <w:pPr>
        <w:rPr>
          <w:rFonts w:cs="Arial"/>
          <w:color w:val="000000" w:themeColor="text1"/>
          <w:sz w:val="24"/>
          <w:szCs w:val="24"/>
          <w:lang w:val="sr-Cyrl-RS"/>
        </w:rPr>
      </w:pPr>
    </w:p>
    <w:tbl>
      <w:tblPr>
        <w:tblpPr w:leftFromText="141" w:rightFromText="141" w:vertAnchor="text" w:horzAnchor="margin" w:tblpY="28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220"/>
      </w:tblGrid>
      <w:tr w:rsidR="004964B3" w:rsidRPr="002C2C4F" w14:paraId="69D97974" w14:textId="77777777" w:rsidTr="004C0AD4">
        <w:trPr>
          <w:trHeight w:val="418"/>
        </w:trPr>
        <w:tc>
          <w:tcPr>
            <w:tcW w:w="568" w:type="dxa"/>
            <w:vAlign w:val="center"/>
          </w:tcPr>
          <w:p w14:paraId="0C46382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7CE55A2D" w14:textId="6EEA374A"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220" w:type="dxa"/>
          </w:tcPr>
          <w:p w14:paraId="05C17606" w14:textId="77777777" w:rsidR="00D20741" w:rsidRPr="002C2C4F" w:rsidRDefault="00D20741" w:rsidP="00D20741">
            <w:pPr>
              <w:rPr>
                <w:rFonts w:cs="Arial"/>
                <w:color w:val="000000" w:themeColor="text1"/>
                <w:sz w:val="24"/>
                <w:szCs w:val="24"/>
              </w:rPr>
            </w:pPr>
          </w:p>
        </w:tc>
      </w:tr>
      <w:tr w:rsidR="004964B3" w:rsidRPr="002C2C4F" w14:paraId="3217C7B6" w14:textId="77777777" w:rsidTr="004C0AD4">
        <w:trPr>
          <w:trHeight w:val="610"/>
        </w:trPr>
        <w:tc>
          <w:tcPr>
            <w:tcW w:w="568" w:type="dxa"/>
            <w:tcBorders>
              <w:bottom w:val="single" w:sz="4" w:space="0" w:color="auto"/>
            </w:tcBorders>
            <w:vAlign w:val="center"/>
          </w:tcPr>
          <w:p w14:paraId="57153699"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63DC7527" w14:textId="3E90C5F0"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УКУПАН ИЗНОС  ПДВ динара</w:t>
            </w:r>
          </w:p>
        </w:tc>
        <w:tc>
          <w:tcPr>
            <w:tcW w:w="5220" w:type="dxa"/>
            <w:tcBorders>
              <w:bottom w:val="single" w:sz="4" w:space="0" w:color="auto"/>
              <w:right w:val="single" w:sz="4" w:space="0" w:color="auto"/>
            </w:tcBorders>
          </w:tcPr>
          <w:p w14:paraId="1B8756C0" w14:textId="77777777" w:rsidR="00D20741" w:rsidRPr="002C2C4F" w:rsidRDefault="00D20741" w:rsidP="00D20741">
            <w:pPr>
              <w:rPr>
                <w:rFonts w:cs="Arial"/>
                <w:color w:val="000000" w:themeColor="text1"/>
                <w:sz w:val="24"/>
                <w:szCs w:val="24"/>
              </w:rPr>
            </w:pPr>
          </w:p>
        </w:tc>
      </w:tr>
      <w:tr w:rsidR="004964B3" w:rsidRPr="002C2C4F" w14:paraId="232CAD1E" w14:textId="77777777" w:rsidTr="004C0AD4">
        <w:trPr>
          <w:trHeight w:val="562"/>
        </w:trPr>
        <w:tc>
          <w:tcPr>
            <w:tcW w:w="568" w:type="dxa"/>
            <w:tcBorders>
              <w:bottom w:val="single" w:sz="4" w:space="0" w:color="auto"/>
            </w:tcBorders>
            <w:vAlign w:val="center"/>
          </w:tcPr>
          <w:p w14:paraId="5555614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III</w:t>
            </w:r>
          </w:p>
        </w:tc>
        <w:tc>
          <w:tcPr>
            <w:tcW w:w="8247" w:type="dxa"/>
            <w:tcBorders>
              <w:bottom w:val="single" w:sz="4" w:space="0" w:color="auto"/>
              <w:right w:val="single" w:sz="4" w:space="0" w:color="auto"/>
            </w:tcBorders>
          </w:tcPr>
          <w:p w14:paraId="47823B5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14:paraId="6A2C0C57" w14:textId="77777777" w:rsidR="00D20741" w:rsidRPr="002C2C4F" w:rsidRDefault="00D20741" w:rsidP="00D20741">
            <w:pPr>
              <w:rPr>
                <w:rFonts w:cs="Arial"/>
                <w:color w:val="000000" w:themeColor="text1"/>
                <w:sz w:val="24"/>
                <w:szCs w:val="24"/>
              </w:rPr>
            </w:pPr>
          </w:p>
        </w:tc>
        <w:tc>
          <w:tcPr>
            <w:tcW w:w="5220" w:type="dxa"/>
            <w:tcBorders>
              <w:bottom w:val="single" w:sz="4" w:space="0" w:color="auto"/>
              <w:right w:val="single" w:sz="4" w:space="0" w:color="auto"/>
            </w:tcBorders>
          </w:tcPr>
          <w:p w14:paraId="36E2503B" w14:textId="77777777" w:rsidR="00D20741" w:rsidRPr="002C2C4F" w:rsidRDefault="00D20741" w:rsidP="00D20741">
            <w:pPr>
              <w:rPr>
                <w:rFonts w:cs="Arial"/>
                <w:color w:val="000000" w:themeColor="text1"/>
                <w:sz w:val="24"/>
                <w:szCs w:val="24"/>
              </w:rPr>
            </w:pPr>
          </w:p>
        </w:tc>
      </w:tr>
    </w:tbl>
    <w:p w14:paraId="03FA2EE5" w14:textId="77777777" w:rsidR="00D20741" w:rsidRPr="002C2C4F" w:rsidRDefault="00D20741" w:rsidP="00D20741">
      <w:pPr>
        <w:rPr>
          <w:rFonts w:cs="Arial"/>
          <w:color w:val="000000" w:themeColor="text1"/>
          <w:sz w:val="24"/>
          <w:szCs w:val="24"/>
        </w:rPr>
      </w:pPr>
    </w:p>
    <w:p w14:paraId="2FE5B63F" w14:textId="77777777" w:rsidR="00D20741" w:rsidRPr="002C2C4F" w:rsidRDefault="00D20741" w:rsidP="00D20741">
      <w:pPr>
        <w:rPr>
          <w:rFonts w:eastAsia="Arial Unicode MS" w:cs="Arial"/>
          <w:color w:val="000000" w:themeColor="text1"/>
          <w:sz w:val="24"/>
          <w:szCs w:val="24"/>
        </w:rPr>
      </w:pPr>
    </w:p>
    <w:p w14:paraId="1A8D6B6D" w14:textId="77777777" w:rsidR="00D20741" w:rsidRPr="002C2C4F" w:rsidRDefault="00D20741" w:rsidP="00D20741">
      <w:pPr>
        <w:rPr>
          <w:rFonts w:eastAsia="Arial Unicode MS" w:cs="Arial"/>
          <w:color w:val="000000" w:themeColor="text1"/>
          <w:sz w:val="24"/>
          <w:szCs w:val="24"/>
        </w:rPr>
      </w:pPr>
    </w:p>
    <w:p w14:paraId="3E5EF496" w14:textId="77777777" w:rsidR="00D20741" w:rsidRPr="002C2C4F" w:rsidRDefault="00D20741" w:rsidP="00D20741">
      <w:pPr>
        <w:rPr>
          <w:rFonts w:eastAsia="Arial Unicode MS" w:cs="Arial"/>
          <w:color w:val="000000" w:themeColor="text1"/>
          <w:sz w:val="24"/>
          <w:szCs w:val="24"/>
        </w:rPr>
      </w:pPr>
    </w:p>
    <w:p w14:paraId="5BD9FCFA" w14:textId="77777777" w:rsidR="00D20741" w:rsidRPr="002C2C4F" w:rsidRDefault="00D20741" w:rsidP="00D20741">
      <w:pPr>
        <w:rPr>
          <w:rFonts w:eastAsia="Arial Unicode MS" w:cs="Arial"/>
          <w:color w:val="000000" w:themeColor="text1"/>
          <w:sz w:val="24"/>
          <w:szCs w:val="24"/>
        </w:rPr>
      </w:pPr>
    </w:p>
    <w:tbl>
      <w:tblPr>
        <w:tblW w:w="154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6570"/>
      </w:tblGrid>
      <w:tr w:rsidR="004964B3" w:rsidRPr="002C2C4F" w14:paraId="600F7BE5" w14:textId="77777777" w:rsidTr="00D20741">
        <w:trPr>
          <w:trHeight w:val="568"/>
        </w:trPr>
        <w:tc>
          <w:tcPr>
            <w:tcW w:w="3382" w:type="dxa"/>
            <w:vMerge w:val="restart"/>
            <w:shd w:val="clear" w:color="auto" w:fill="auto"/>
            <w:vAlign w:val="center"/>
          </w:tcPr>
          <w:p w14:paraId="54CADE88"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05C7EDD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61FBE9D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6570" w:type="dxa"/>
          </w:tcPr>
          <w:p w14:paraId="184667F9" w14:textId="27C2B9BD"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7AA193A7" w14:textId="77777777" w:rsidTr="00D20741">
        <w:trPr>
          <w:trHeight w:val="525"/>
        </w:trPr>
        <w:tc>
          <w:tcPr>
            <w:tcW w:w="3382" w:type="dxa"/>
            <w:vMerge/>
            <w:shd w:val="clear" w:color="auto" w:fill="auto"/>
          </w:tcPr>
          <w:p w14:paraId="4D10E21F"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1BBFA89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6570" w:type="dxa"/>
          </w:tcPr>
          <w:p w14:paraId="22B45159" w14:textId="7E7638E6"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447DE5A6" w14:textId="77777777" w:rsidTr="00D20741">
        <w:trPr>
          <w:trHeight w:val="534"/>
        </w:trPr>
        <w:tc>
          <w:tcPr>
            <w:tcW w:w="3382" w:type="dxa"/>
            <w:vMerge/>
            <w:shd w:val="clear" w:color="auto" w:fill="auto"/>
          </w:tcPr>
          <w:p w14:paraId="23AA6315"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5AA7E86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6570" w:type="dxa"/>
          </w:tcPr>
          <w:p w14:paraId="768AC393" w14:textId="13606A39"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bl>
    <w:p w14:paraId="2CDFE5E6"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79E44712" w14:textId="77777777" w:rsidTr="00D20741">
        <w:trPr>
          <w:jc w:val="center"/>
        </w:trPr>
        <w:tc>
          <w:tcPr>
            <w:tcW w:w="3882" w:type="dxa"/>
          </w:tcPr>
          <w:p w14:paraId="2483852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64988994" w14:textId="77777777" w:rsidR="00D20741" w:rsidRPr="002C2C4F" w:rsidRDefault="00D20741" w:rsidP="00D20741">
            <w:pPr>
              <w:rPr>
                <w:rFonts w:cs="Arial"/>
                <w:color w:val="000000" w:themeColor="text1"/>
                <w:sz w:val="24"/>
                <w:szCs w:val="24"/>
              </w:rPr>
            </w:pPr>
          </w:p>
        </w:tc>
        <w:tc>
          <w:tcPr>
            <w:tcW w:w="4022" w:type="dxa"/>
          </w:tcPr>
          <w:p w14:paraId="4AE2CD2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26BB08FF" w14:textId="77777777" w:rsidTr="00D20741">
        <w:trPr>
          <w:jc w:val="center"/>
        </w:trPr>
        <w:tc>
          <w:tcPr>
            <w:tcW w:w="3882" w:type="dxa"/>
          </w:tcPr>
          <w:p w14:paraId="458786CF" w14:textId="77777777" w:rsidR="00D20741" w:rsidRPr="002C2C4F" w:rsidRDefault="00D20741" w:rsidP="00D20741">
            <w:pPr>
              <w:rPr>
                <w:rFonts w:cs="Arial"/>
                <w:color w:val="000000" w:themeColor="text1"/>
                <w:sz w:val="24"/>
                <w:szCs w:val="24"/>
              </w:rPr>
            </w:pPr>
          </w:p>
        </w:tc>
        <w:tc>
          <w:tcPr>
            <w:tcW w:w="2127" w:type="dxa"/>
          </w:tcPr>
          <w:p w14:paraId="7B4B840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1B1599D4" w14:textId="77777777" w:rsidR="00D20741" w:rsidRPr="002C2C4F" w:rsidRDefault="00D20741" w:rsidP="00D20741">
            <w:pPr>
              <w:rPr>
                <w:rFonts w:cs="Arial"/>
                <w:color w:val="000000" w:themeColor="text1"/>
                <w:sz w:val="24"/>
                <w:szCs w:val="24"/>
              </w:rPr>
            </w:pPr>
          </w:p>
        </w:tc>
      </w:tr>
      <w:tr w:rsidR="004964B3" w:rsidRPr="002C2C4F" w14:paraId="32886A4C" w14:textId="77777777" w:rsidTr="00D20741">
        <w:trPr>
          <w:jc w:val="center"/>
        </w:trPr>
        <w:tc>
          <w:tcPr>
            <w:tcW w:w="3882" w:type="dxa"/>
            <w:tcBorders>
              <w:bottom w:val="single" w:sz="4" w:space="0" w:color="auto"/>
            </w:tcBorders>
          </w:tcPr>
          <w:p w14:paraId="7054F434" w14:textId="77777777" w:rsidR="00D20741" w:rsidRPr="002C2C4F" w:rsidRDefault="00D20741" w:rsidP="00D20741">
            <w:pPr>
              <w:rPr>
                <w:rFonts w:cs="Arial"/>
                <w:color w:val="000000" w:themeColor="text1"/>
                <w:sz w:val="24"/>
                <w:szCs w:val="24"/>
              </w:rPr>
            </w:pPr>
          </w:p>
        </w:tc>
        <w:tc>
          <w:tcPr>
            <w:tcW w:w="2127" w:type="dxa"/>
          </w:tcPr>
          <w:p w14:paraId="0629595E"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7B5622F7" w14:textId="77777777" w:rsidR="00D20741" w:rsidRPr="002C2C4F" w:rsidRDefault="00D20741" w:rsidP="00D20741">
            <w:pPr>
              <w:rPr>
                <w:rFonts w:cs="Arial"/>
                <w:color w:val="000000" w:themeColor="text1"/>
                <w:sz w:val="24"/>
                <w:szCs w:val="24"/>
              </w:rPr>
            </w:pPr>
          </w:p>
        </w:tc>
      </w:tr>
      <w:tr w:rsidR="00D20741" w:rsidRPr="002C2C4F" w14:paraId="227EF7B5" w14:textId="77777777" w:rsidTr="00D20741">
        <w:trPr>
          <w:trHeight w:val="389"/>
          <w:jc w:val="center"/>
        </w:trPr>
        <w:tc>
          <w:tcPr>
            <w:tcW w:w="3882" w:type="dxa"/>
            <w:tcBorders>
              <w:top w:val="single" w:sz="4" w:space="0" w:color="auto"/>
            </w:tcBorders>
          </w:tcPr>
          <w:p w14:paraId="3662B628" w14:textId="77777777" w:rsidR="00D20741" w:rsidRPr="002C2C4F" w:rsidRDefault="00D20741" w:rsidP="00D20741">
            <w:pPr>
              <w:rPr>
                <w:rFonts w:cs="Arial"/>
                <w:color w:val="000000" w:themeColor="text1"/>
                <w:sz w:val="24"/>
                <w:szCs w:val="24"/>
              </w:rPr>
            </w:pPr>
          </w:p>
        </w:tc>
        <w:tc>
          <w:tcPr>
            <w:tcW w:w="2127" w:type="dxa"/>
          </w:tcPr>
          <w:p w14:paraId="03F3007D"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1C667ABA" w14:textId="77777777" w:rsidR="00D20741" w:rsidRPr="002C2C4F" w:rsidRDefault="00D20741" w:rsidP="00D20741">
            <w:pPr>
              <w:rPr>
                <w:rFonts w:cs="Arial"/>
                <w:color w:val="000000" w:themeColor="text1"/>
                <w:sz w:val="24"/>
                <w:szCs w:val="24"/>
              </w:rPr>
            </w:pPr>
          </w:p>
        </w:tc>
      </w:tr>
    </w:tbl>
    <w:p w14:paraId="7BF18ED3" w14:textId="77777777" w:rsidR="00D20741" w:rsidRPr="002C2C4F" w:rsidRDefault="00D20741" w:rsidP="00D20741">
      <w:pPr>
        <w:rPr>
          <w:rFonts w:cs="Arial"/>
          <w:color w:val="000000" w:themeColor="text1"/>
          <w:sz w:val="24"/>
          <w:szCs w:val="24"/>
        </w:rPr>
      </w:pPr>
    </w:p>
    <w:p w14:paraId="7D013E1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33B71779"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120C5C32"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7F399877" w14:textId="77777777" w:rsidR="00D20741" w:rsidRPr="002C2C4F" w:rsidRDefault="00D20741" w:rsidP="00D20741">
      <w:pPr>
        <w:rPr>
          <w:rFonts w:cs="Arial"/>
          <w:color w:val="000000" w:themeColor="text1"/>
          <w:sz w:val="24"/>
          <w:szCs w:val="24"/>
        </w:rPr>
      </w:pPr>
    </w:p>
    <w:p w14:paraId="5F9B172C" w14:textId="77777777" w:rsidR="00D20741" w:rsidRPr="002C2C4F" w:rsidRDefault="00D20741" w:rsidP="00D20741">
      <w:pPr>
        <w:rPr>
          <w:rFonts w:cs="Arial"/>
          <w:color w:val="000000" w:themeColor="text1"/>
          <w:sz w:val="24"/>
          <w:szCs w:val="24"/>
        </w:rPr>
      </w:pPr>
    </w:p>
    <w:p w14:paraId="5BD4DC42" w14:textId="77777777" w:rsidR="00574B0F" w:rsidRPr="002C2C4F" w:rsidRDefault="00574B0F" w:rsidP="00D20741">
      <w:pPr>
        <w:rPr>
          <w:rFonts w:cs="Arial"/>
          <w:color w:val="000000" w:themeColor="text1"/>
          <w:sz w:val="24"/>
          <w:szCs w:val="24"/>
        </w:rPr>
      </w:pPr>
    </w:p>
    <w:p w14:paraId="1012B1B0" w14:textId="77777777" w:rsidR="00574B0F" w:rsidRPr="002C2C4F" w:rsidRDefault="00574B0F" w:rsidP="00D20741">
      <w:pPr>
        <w:rPr>
          <w:rFonts w:cs="Arial"/>
          <w:color w:val="000000" w:themeColor="text1"/>
          <w:sz w:val="24"/>
          <w:szCs w:val="24"/>
        </w:rPr>
      </w:pPr>
    </w:p>
    <w:p w14:paraId="38375B05" w14:textId="77777777" w:rsidR="00D20741" w:rsidRPr="002C2C4F" w:rsidRDefault="00D20741" w:rsidP="00D20741">
      <w:pPr>
        <w:rPr>
          <w:rFonts w:cs="Arial"/>
          <w:color w:val="000000" w:themeColor="text1"/>
          <w:sz w:val="24"/>
          <w:szCs w:val="24"/>
        </w:rPr>
      </w:pPr>
    </w:p>
    <w:p w14:paraId="3EAB9D7E" w14:textId="77777777" w:rsidR="00D20741" w:rsidRDefault="00D20741" w:rsidP="00D20741">
      <w:pPr>
        <w:rPr>
          <w:rFonts w:cs="Arial"/>
          <w:color w:val="000000" w:themeColor="text1"/>
          <w:sz w:val="24"/>
          <w:szCs w:val="24"/>
        </w:rPr>
      </w:pPr>
    </w:p>
    <w:p w14:paraId="58C5B9F9" w14:textId="77777777" w:rsidR="00E9180C" w:rsidRDefault="00E9180C" w:rsidP="00D20741">
      <w:pPr>
        <w:rPr>
          <w:rFonts w:cs="Arial"/>
          <w:color w:val="000000" w:themeColor="text1"/>
          <w:sz w:val="24"/>
          <w:szCs w:val="24"/>
        </w:rPr>
      </w:pPr>
    </w:p>
    <w:p w14:paraId="347C5F13" w14:textId="77777777" w:rsidR="00E9180C" w:rsidRDefault="00E9180C" w:rsidP="00D20741">
      <w:pPr>
        <w:rPr>
          <w:rFonts w:cs="Arial"/>
          <w:color w:val="000000" w:themeColor="text1"/>
          <w:sz w:val="24"/>
          <w:szCs w:val="24"/>
        </w:rPr>
      </w:pPr>
    </w:p>
    <w:p w14:paraId="225818AC" w14:textId="77777777" w:rsidR="00E9180C" w:rsidRDefault="00E9180C" w:rsidP="00D20741">
      <w:pPr>
        <w:rPr>
          <w:rFonts w:cs="Arial"/>
          <w:color w:val="000000" w:themeColor="text1"/>
          <w:sz w:val="24"/>
          <w:szCs w:val="24"/>
        </w:rPr>
      </w:pPr>
    </w:p>
    <w:p w14:paraId="28B73DE0" w14:textId="77777777" w:rsidR="00E9180C" w:rsidRDefault="00E9180C" w:rsidP="00D20741">
      <w:pPr>
        <w:rPr>
          <w:rFonts w:cs="Arial"/>
          <w:color w:val="000000" w:themeColor="text1"/>
          <w:sz w:val="24"/>
          <w:szCs w:val="24"/>
        </w:rPr>
      </w:pPr>
    </w:p>
    <w:p w14:paraId="18CD877B" w14:textId="77777777" w:rsidR="00E9180C" w:rsidRDefault="00E9180C" w:rsidP="00D20741">
      <w:pPr>
        <w:rPr>
          <w:rFonts w:cs="Arial"/>
          <w:color w:val="000000" w:themeColor="text1"/>
          <w:sz w:val="24"/>
          <w:szCs w:val="24"/>
        </w:rPr>
      </w:pPr>
    </w:p>
    <w:p w14:paraId="1FD329A4" w14:textId="77777777" w:rsidR="00E9180C" w:rsidRDefault="00E9180C" w:rsidP="00D20741">
      <w:pPr>
        <w:rPr>
          <w:rFonts w:cs="Arial"/>
          <w:color w:val="000000" w:themeColor="text1"/>
          <w:sz w:val="24"/>
          <w:szCs w:val="24"/>
        </w:rPr>
      </w:pPr>
    </w:p>
    <w:p w14:paraId="407EA691" w14:textId="77777777" w:rsidR="006B31BB" w:rsidRDefault="006B31BB" w:rsidP="00D20741">
      <w:pPr>
        <w:rPr>
          <w:rFonts w:cs="Arial"/>
          <w:color w:val="000000" w:themeColor="text1"/>
          <w:sz w:val="24"/>
          <w:szCs w:val="24"/>
        </w:rPr>
      </w:pPr>
    </w:p>
    <w:p w14:paraId="089BF7A1" w14:textId="2DA32A7F" w:rsidR="006B31BB" w:rsidRPr="006B31BB" w:rsidRDefault="006B31BB" w:rsidP="006B31BB">
      <w:pPr>
        <w:jc w:val="right"/>
        <w:rPr>
          <w:rFonts w:cs="Arial"/>
          <w:color w:val="000000" w:themeColor="text1"/>
          <w:sz w:val="24"/>
          <w:szCs w:val="24"/>
          <w:lang w:val="sr-Cyrl-RS"/>
        </w:rPr>
      </w:pPr>
      <w:r>
        <w:rPr>
          <w:rFonts w:cs="Arial"/>
          <w:color w:val="000000" w:themeColor="text1"/>
          <w:sz w:val="24"/>
          <w:szCs w:val="24"/>
          <w:lang w:val="sr-Cyrl-RS"/>
        </w:rPr>
        <w:t>Образац 2.</w:t>
      </w:r>
    </w:p>
    <w:p w14:paraId="1FCF022C" w14:textId="77777777" w:rsidR="006B31BB" w:rsidRDefault="006B31BB" w:rsidP="00D20741">
      <w:pPr>
        <w:rPr>
          <w:rFonts w:cs="Arial"/>
          <w:color w:val="000000" w:themeColor="text1"/>
          <w:sz w:val="24"/>
          <w:szCs w:val="24"/>
        </w:rPr>
      </w:pPr>
    </w:p>
    <w:p w14:paraId="59A92ADE" w14:textId="2845FB86" w:rsidR="00D20741" w:rsidRPr="006B31BB" w:rsidRDefault="004C0AD4" w:rsidP="00D20741">
      <w:pPr>
        <w:rPr>
          <w:rFonts w:cs="Arial"/>
          <w:color w:val="000000" w:themeColor="text1"/>
          <w:sz w:val="24"/>
          <w:szCs w:val="24"/>
          <w:lang w:val="sr-Cyrl-RS"/>
        </w:rPr>
      </w:pPr>
      <w:r>
        <w:rPr>
          <w:rFonts w:cs="Arial"/>
          <w:color w:val="000000" w:themeColor="text1"/>
          <w:sz w:val="24"/>
          <w:szCs w:val="24"/>
        </w:rPr>
        <w:t>ПАРТИЈА 9.</w:t>
      </w:r>
      <w:r w:rsidR="006B31BB">
        <w:rPr>
          <w:rFonts w:cs="Arial"/>
          <w:color w:val="000000" w:themeColor="text1"/>
          <w:sz w:val="24"/>
          <w:szCs w:val="24"/>
          <w:lang w:val="sr-Cyrl-RS"/>
        </w:rPr>
        <w:t>-Надоградња мрежне опреме</w:t>
      </w:r>
    </w:p>
    <w:p w14:paraId="3D6A33CF" w14:textId="7360DFFF" w:rsidR="004C0AD4" w:rsidRDefault="004C0AD4" w:rsidP="00D20741">
      <w:pPr>
        <w:rPr>
          <w:rFonts w:cs="Arial"/>
          <w:color w:val="000000" w:themeColor="text1"/>
          <w:sz w:val="24"/>
          <w:szCs w:val="24"/>
        </w:rPr>
      </w:pPr>
    </w:p>
    <w:p w14:paraId="667E39E9" w14:textId="3B9E1911" w:rsidR="004C0AD4" w:rsidRPr="006B31BB" w:rsidRDefault="004C0AD4" w:rsidP="004C0AD4">
      <w:pPr>
        <w:jc w:val="center"/>
        <w:rPr>
          <w:rFonts w:cs="Arial"/>
          <w:b/>
          <w:color w:val="000000" w:themeColor="text1"/>
          <w:sz w:val="24"/>
          <w:szCs w:val="24"/>
          <w:lang w:val="sr-Cyrl-RS"/>
        </w:rPr>
      </w:pPr>
      <w:r w:rsidRPr="006B31BB">
        <w:rPr>
          <w:rFonts w:cs="Arial"/>
          <w:b/>
          <w:color w:val="000000" w:themeColor="text1"/>
          <w:sz w:val="24"/>
          <w:szCs w:val="24"/>
          <w:lang w:val="sr-Cyrl-RS"/>
        </w:rPr>
        <w:t>ОБРАЗАЦ СТРУКТУРЕ ЦЕНЕ</w:t>
      </w:r>
    </w:p>
    <w:p w14:paraId="49DE6F9F" w14:textId="77777777" w:rsidR="00E9180C" w:rsidRDefault="00E9180C" w:rsidP="00D20741">
      <w:pPr>
        <w:rPr>
          <w:rFonts w:cs="Arial"/>
          <w:color w:val="000000" w:themeColor="text1"/>
          <w:sz w:val="24"/>
          <w:szCs w:val="24"/>
        </w:rPr>
      </w:pP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47"/>
        <w:gridCol w:w="2458"/>
        <w:gridCol w:w="2070"/>
        <w:gridCol w:w="2070"/>
        <w:gridCol w:w="2070"/>
        <w:gridCol w:w="2070"/>
        <w:gridCol w:w="2070"/>
      </w:tblGrid>
      <w:tr w:rsidR="004C0AD4" w:rsidRPr="00804BB5" w14:paraId="4CE8AEF1" w14:textId="32B6A160" w:rsidTr="004C0AD4">
        <w:trPr>
          <w:trHeight w:val="756"/>
          <w:jc w:val="center"/>
        </w:trPr>
        <w:tc>
          <w:tcPr>
            <w:tcW w:w="1047" w:type="dxa"/>
            <w:shd w:val="clear" w:color="auto" w:fill="D9D9D9"/>
            <w:vAlign w:val="center"/>
          </w:tcPr>
          <w:p w14:paraId="0874EA47" w14:textId="77777777" w:rsidR="004C0AD4" w:rsidRPr="00804BB5" w:rsidRDefault="004C0AD4" w:rsidP="004C0AD4">
            <w:r w:rsidRPr="00804BB5">
              <w:t>р.бр</w:t>
            </w:r>
          </w:p>
        </w:tc>
        <w:tc>
          <w:tcPr>
            <w:tcW w:w="2458" w:type="dxa"/>
            <w:shd w:val="clear" w:color="auto" w:fill="D9D9D9"/>
            <w:noWrap/>
            <w:vAlign w:val="center"/>
          </w:tcPr>
          <w:p w14:paraId="084C63FD" w14:textId="77777777" w:rsidR="004C0AD4" w:rsidRPr="00804BB5" w:rsidRDefault="004C0AD4" w:rsidP="004C0AD4">
            <w:r w:rsidRPr="00804BB5">
              <w:t>Назив</w:t>
            </w:r>
          </w:p>
        </w:tc>
        <w:tc>
          <w:tcPr>
            <w:tcW w:w="2070" w:type="dxa"/>
            <w:shd w:val="clear" w:color="auto" w:fill="D9D9D9"/>
            <w:noWrap/>
            <w:vAlign w:val="center"/>
          </w:tcPr>
          <w:p w14:paraId="75A48B3E" w14:textId="77777777" w:rsidR="004C0AD4" w:rsidRPr="00804BB5" w:rsidRDefault="004C0AD4" w:rsidP="004C0AD4">
            <w:r w:rsidRPr="00804BB5">
              <w:t>количина</w:t>
            </w:r>
          </w:p>
          <w:p w14:paraId="447EBB6A" w14:textId="77777777" w:rsidR="004C0AD4" w:rsidRPr="00804BB5" w:rsidRDefault="004C0AD4" w:rsidP="004C0AD4">
            <w:r w:rsidRPr="00804BB5">
              <w:t>(комада)</w:t>
            </w:r>
          </w:p>
        </w:tc>
        <w:tc>
          <w:tcPr>
            <w:tcW w:w="2070" w:type="dxa"/>
            <w:shd w:val="clear" w:color="auto" w:fill="D9D9D9"/>
          </w:tcPr>
          <w:p w14:paraId="12EC2307" w14:textId="40105E11" w:rsidR="004C0AD4" w:rsidRPr="004C0AD4" w:rsidRDefault="004C0AD4" w:rsidP="004C0AD4">
            <w:pPr>
              <w:jc w:val="center"/>
              <w:rPr>
                <w:lang w:val="sr-Cyrl-RS"/>
              </w:rPr>
            </w:pPr>
            <w:r>
              <w:rPr>
                <w:lang w:val="sr-Cyrl-RS"/>
              </w:rPr>
              <w:t>Јединична цена</w:t>
            </w:r>
            <w:r w:rsidR="00565D31">
              <w:rPr>
                <w:lang w:val="sr-Cyrl-RS"/>
              </w:rPr>
              <w:t xml:space="preserve"> у динарима</w:t>
            </w:r>
            <w:r>
              <w:rPr>
                <w:lang w:val="sr-Cyrl-RS"/>
              </w:rPr>
              <w:t xml:space="preserve"> без ПДВ</w:t>
            </w:r>
          </w:p>
        </w:tc>
        <w:tc>
          <w:tcPr>
            <w:tcW w:w="2070" w:type="dxa"/>
            <w:shd w:val="clear" w:color="auto" w:fill="D9D9D9"/>
          </w:tcPr>
          <w:p w14:paraId="0A6E6370" w14:textId="53D77347" w:rsidR="004C0AD4" w:rsidRPr="004C0AD4" w:rsidRDefault="004C0AD4" w:rsidP="004C0AD4">
            <w:pPr>
              <w:jc w:val="center"/>
              <w:rPr>
                <w:lang w:val="sr-Cyrl-RS"/>
              </w:rPr>
            </w:pPr>
            <w:r>
              <w:rPr>
                <w:lang w:val="sr-Cyrl-RS"/>
              </w:rPr>
              <w:t xml:space="preserve">Укупна цена </w:t>
            </w:r>
            <w:r w:rsidR="00565D31">
              <w:rPr>
                <w:lang w:val="sr-Cyrl-RS"/>
              </w:rPr>
              <w:t xml:space="preserve">у динарима </w:t>
            </w:r>
            <w:r>
              <w:rPr>
                <w:lang w:val="sr-Cyrl-RS"/>
              </w:rPr>
              <w:t>без ПДВ</w:t>
            </w:r>
          </w:p>
        </w:tc>
        <w:tc>
          <w:tcPr>
            <w:tcW w:w="2070" w:type="dxa"/>
            <w:shd w:val="clear" w:color="auto" w:fill="D9D9D9"/>
          </w:tcPr>
          <w:p w14:paraId="6B9B057B" w14:textId="7D5F0D2C" w:rsidR="004C0AD4" w:rsidRDefault="004C0AD4" w:rsidP="004C0AD4">
            <w:pPr>
              <w:jc w:val="center"/>
              <w:rPr>
                <w:lang w:val="sr-Cyrl-RS"/>
              </w:rPr>
            </w:pPr>
            <w:r>
              <w:rPr>
                <w:lang w:val="sr-Cyrl-RS"/>
              </w:rPr>
              <w:t>Износ</w:t>
            </w:r>
          </w:p>
          <w:p w14:paraId="2CC05768" w14:textId="54FF9243" w:rsidR="004C0AD4" w:rsidRPr="004C0AD4" w:rsidRDefault="004C0AD4" w:rsidP="004C0AD4">
            <w:pPr>
              <w:jc w:val="center"/>
              <w:rPr>
                <w:lang w:val="sr-Cyrl-RS"/>
              </w:rPr>
            </w:pPr>
            <w:r>
              <w:rPr>
                <w:lang w:val="sr-Cyrl-RS"/>
              </w:rPr>
              <w:t>ПДВ</w:t>
            </w:r>
          </w:p>
        </w:tc>
        <w:tc>
          <w:tcPr>
            <w:tcW w:w="2070" w:type="dxa"/>
            <w:shd w:val="clear" w:color="auto" w:fill="D9D9D9"/>
          </w:tcPr>
          <w:p w14:paraId="2359B9A4" w14:textId="237636B4" w:rsidR="004C0AD4" w:rsidRPr="004C0AD4" w:rsidRDefault="004C0AD4" w:rsidP="004C0AD4">
            <w:pPr>
              <w:rPr>
                <w:lang w:val="sr-Cyrl-RS"/>
              </w:rPr>
            </w:pPr>
            <w:r>
              <w:rPr>
                <w:lang w:val="sr-Cyrl-RS"/>
              </w:rPr>
              <w:t>Укупна цена</w:t>
            </w:r>
            <w:r w:rsidR="00565D31">
              <w:rPr>
                <w:lang w:val="sr-Cyrl-RS"/>
              </w:rPr>
              <w:t xml:space="preserve"> у динарима </w:t>
            </w:r>
            <w:r>
              <w:rPr>
                <w:lang w:val="sr-Cyrl-RS"/>
              </w:rPr>
              <w:t xml:space="preserve"> са ПДВ</w:t>
            </w:r>
          </w:p>
        </w:tc>
      </w:tr>
      <w:tr w:rsidR="004C0AD4" w:rsidRPr="00804BB5" w14:paraId="35016312" w14:textId="44339348" w:rsidTr="004C0AD4">
        <w:trPr>
          <w:trHeight w:val="456"/>
          <w:jc w:val="center"/>
        </w:trPr>
        <w:tc>
          <w:tcPr>
            <w:tcW w:w="1047" w:type="dxa"/>
            <w:shd w:val="clear" w:color="auto" w:fill="FFFFFF"/>
            <w:noWrap/>
            <w:vAlign w:val="center"/>
          </w:tcPr>
          <w:p w14:paraId="158C40CD" w14:textId="5AD55F4C" w:rsidR="004C0AD4" w:rsidRPr="004C0AD4" w:rsidRDefault="004C0AD4" w:rsidP="004C0AD4">
            <w:pPr>
              <w:rPr>
                <w:lang w:val="sr-Cyrl-RS"/>
              </w:rPr>
            </w:pPr>
            <w:r>
              <w:rPr>
                <w:lang w:val="sr-Cyrl-RS"/>
              </w:rPr>
              <w:t>1</w:t>
            </w:r>
          </w:p>
        </w:tc>
        <w:tc>
          <w:tcPr>
            <w:tcW w:w="2458" w:type="dxa"/>
            <w:shd w:val="clear" w:color="auto" w:fill="FFFFFF"/>
            <w:noWrap/>
            <w:vAlign w:val="center"/>
          </w:tcPr>
          <w:p w14:paraId="409EA581" w14:textId="77777777" w:rsidR="004C0AD4" w:rsidRPr="00804BB5" w:rsidRDefault="004C0AD4" w:rsidP="004C0AD4">
            <w:r w:rsidRPr="00804BB5">
              <w:t>Свич тип1</w:t>
            </w:r>
          </w:p>
        </w:tc>
        <w:tc>
          <w:tcPr>
            <w:tcW w:w="2070" w:type="dxa"/>
            <w:shd w:val="clear" w:color="auto" w:fill="auto"/>
            <w:noWrap/>
            <w:vAlign w:val="center"/>
          </w:tcPr>
          <w:p w14:paraId="21402613" w14:textId="77777777" w:rsidR="004C0AD4" w:rsidRPr="00804BB5" w:rsidRDefault="004C0AD4" w:rsidP="004C0AD4">
            <w:r w:rsidRPr="00804BB5">
              <w:t>4</w:t>
            </w:r>
          </w:p>
        </w:tc>
        <w:tc>
          <w:tcPr>
            <w:tcW w:w="2070" w:type="dxa"/>
          </w:tcPr>
          <w:p w14:paraId="49407BAD" w14:textId="77777777" w:rsidR="004C0AD4" w:rsidRPr="00804BB5" w:rsidRDefault="004C0AD4" w:rsidP="004C0AD4"/>
        </w:tc>
        <w:tc>
          <w:tcPr>
            <w:tcW w:w="2070" w:type="dxa"/>
          </w:tcPr>
          <w:p w14:paraId="61950832" w14:textId="77777777" w:rsidR="004C0AD4" w:rsidRPr="00804BB5" w:rsidRDefault="004C0AD4" w:rsidP="004C0AD4"/>
        </w:tc>
        <w:tc>
          <w:tcPr>
            <w:tcW w:w="2070" w:type="dxa"/>
          </w:tcPr>
          <w:p w14:paraId="3627617C" w14:textId="77777777" w:rsidR="004C0AD4" w:rsidRPr="00804BB5" w:rsidRDefault="004C0AD4" w:rsidP="004C0AD4"/>
        </w:tc>
        <w:tc>
          <w:tcPr>
            <w:tcW w:w="2070" w:type="dxa"/>
          </w:tcPr>
          <w:p w14:paraId="09A60EAC" w14:textId="77777777" w:rsidR="004C0AD4" w:rsidRPr="00804BB5" w:rsidRDefault="004C0AD4" w:rsidP="004C0AD4"/>
        </w:tc>
      </w:tr>
      <w:tr w:rsidR="004C0AD4" w:rsidRPr="00804BB5" w14:paraId="074DB5B2" w14:textId="428D83F9" w:rsidTr="004C0AD4">
        <w:trPr>
          <w:trHeight w:val="456"/>
          <w:jc w:val="center"/>
        </w:trPr>
        <w:tc>
          <w:tcPr>
            <w:tcW w:w="1047" w:type="dxa"/>
            <w:shd w:val="clear" w:color="auto" w:fill="FFFFFF"/>
            <w:noWrap/>
            <w:vAlign w:val="center"/>
          </w:tcPr>
          <w:p w14:paraId="11427DE9" w14:textId="7122D060" w:rsidR="004C0AD4" w:rsidRPr="004C0AD4" w:rsidRDefault="004C0AD4" w:rsidP="004C0AD4">
            <w:pPr>
              <w:rPr>
                <w:lang w:val="sr-Cyrl-RS"/>
              </w:rPr>
            </w:pPr>
            <w:r>
              <w:rPr>
                <w:lang w:val="sr-Cyrl-RS"/>
              </w:rPr>
              <w:t>2</w:t>
            </w:r>
          </w:p>
        </w:tc>
        <w:tc>
          <w:tcPr>
            <w:tcW w:w="2458" w:type="dxa"/>
            <w:shd w:val="clear" w:color="auto" w:fill="FFFFFF"/>
            <w:noWrap/>
            <w:vAlign w:val="center"/>
          </w:tcPr>
          <w:p w14:paraId="3EE51B5A" w14:textId="77777777" w:rsidR="004C0AD4" w:rsidRPr="00804BB5" w:rsidRDefault="004C0AD4" w:rsidP="004C0AD4">
            <w:r w:rsidRPr="00804BB5">
              <w:t>Свич тип2</w:t>
            </w:r>
          </w:p>
        </w:tc>
        <w:tc>
          <w:tcPr>
            <w:tcW w:w="2070" w:type="dxa"/>
            <w:shd w:val="clear" w:color="auto" w:fill="auto"/>
            <w:noWrap/>
            <w:vAlign w:val="center"/>
          </w:tcPr>
          <w:p w14:paraId="76571F03" w14:textId="77777777" w:rsidR="004C0AD4" w:rsidRPr="00804BB5" w:rsidRDefault="004C0AD4" w:rsidP="004C0AD4">
            <w:r w:rsidRPr="00804BB5">
              <w:t>10</w:t>
            </w:r>
          </w:p>
        </w:tc>
        <w:tc>
          <w:tcPr>
            <w:tcW w:w="2070" w:type="dxa"/>
          </w:tcPr>
          <w:p w14:paraId="1D33310F" w14:textId="77777777" w:rsidR="004C0AD4" w:rsidRPr="00804BB5" w:rsidRDefault="004C0AD4" w:rsidP="004C0AD4"/>
        </w:tc>
        <w:tc>
          <w:tcPr>
            <w:tcW w:w="2070" w:type="dxa"/>
          </w:tcPr>
          <w:p w14:paraId="167CF4BB" w14:textId="77777777" w:rsidR="004C0AD4" w:rsidRPr="00804BB5" w:rsidRDefault="004C0AD4" w:rsidP="004C0AD4"/>
        </w:tc>
        <w:tc>
          <w:tcPr>
            <w:tcW w:w="2070" w:type="dxa"/>
          </w:tcPr>
          <w:p w14:paraId="15ACBE31" w14:textId="77777777" w:rsidR="004C0AD4" w:rsidRPr="00804BB5" w:rsidRDefault="004C0AD4" w:rsidP="004C0AD4"/>
        </w:tc>
        <w:tc>
          <w:tcPr>
            <w:tcW w:w="2070" w:type="dxa"/>
          </w:tcPr>
          <w:p w14:paraId="4A0CB6BB" w14:textId="77777777" w:rsidR="004C0AD4" w:rsidRPr="00804BB5" w:rsidRDefault="004C0AD4" w:rsidP="004C0AD4"/>
        </w:tc>
      </w:tr>
      <w:tr w:rsidR="004C0AD4" w:rsidRPr="00804BB5" w14:paraId="2043E442" w14:textId="64CB0484" w:rsidTr="004C0AD4">
        <w:trPr>
          <w:trHeight w:val="456"/>
          <w:jc w:val="center"/>
        </w:trPr>
        <w:tc>
          <w:tcPr>
            <w:tcW w:w="1047" w:type="dxa"/>
            <w:shd w:val="clear" w:color="auto" w:fill="FFFFFF"/>
            <w:noWrap/>
            <w:vAlign w:val="center"/>
          </w:tcPr>
          <w:p w14:paraId="4B402E07" w14:textId="49E23863" w:rsidR="004C0AD4" w:rsidRPr="004C0AD4" w:rsidRDefault="004C0AD4" w:rsidP="004C0AD4">
            <w:pPr>
              <w:rPr>
                <w:lang w:val="sr-Cyrl-RS"/>
              </w:rPr>
            </w:pPr>
            <w:r>
              <w:rPr>
                <w:lang w:val="sr-Cyrl-RS"/>
              </w:rPr>
              <w:t>3</w:t>
            </w:r>
          </w:p>
        </w:tc>
        <w:tc>
          <w:tcPr>
            <w:tcW w:w="2458" w:type="dxa"/>
            <w:shd w:val="clear" w:color="auto" w:fill="FFFFFF"/>
            <w:noWrap/>
            <w:vAlign w:val="center"/>
          </w:tcPr>
          <w:p w14:paraId="78329D81" w14:textId="77777777" w:rsidR="004C0AD4" w:rsidRPr="00804BB5" w:rsidRDefault="004C0AD4" w:rsidP="004C0AD4">
            <w:r w:rsidRPr="00804BB5">
              <w:t>Рутер тип 1</w:t>
            </w:r>
          </w:p>
        </w:tc>
        <w:tc>
          <w:tcPr>
            <w:tcW w:w="2070" w:type="dxa"/>
            <w:shd w:val="clear" w:color="auto" w:fill="auto"/>
            <w:noWrap/>
            <w:vAlign w:val="center"/>
          </w:tcPr>
          <w:p w14:paraId="48D14B55" w14:textId="77777777" w:rsidR="004C0AD4" w:rsidRPr="00804BB5" w:rsidRDefault="004C0AD4" w:rsidP="004C0AD4">
            <w:r w:rsidRPr="00804BB5">
              <w:t>4</w:t>
            </w:r>
          </w:p>
        </w:tc>
        <w:tc>
          <w:tcPr>
            <w:tcW w:w="2070" w:type="dxa"/>
          </w:tcPr>
          <w:p w14:paraId="72EDCA78" w14:textId="77777777" w:rsidR="004C0AD4" w:rsidRPr="00804BB5" w:rsidRDefault="004C0AD4" w:rsidP="004C0AD4"/>
        </w:tc>
        <w:tc>
          <w:tcPr>
            <w:tcW w:w="2070" w:type="dxa"/>
          </w:tcPr>
          <w:p w14:paraId="7C6BCAF9" w14:textId="77777777" w:rsidR="004C0AD4" w:rsidRPr="00804BB5" w:rsidRDefault="004C0AD4" w:rsidP="004C0AD4"/>
        </w:tc>
        <w:tc>
          <w:tcPr>
            <w:tcW w:w="2070" w:type="dxa"/>
          </w:tcPr>
          <w:p w14:paraId="3CD400D7" w14:textId="77777777" w:rsidR="004C0AD4" w:rsidRPr="00804BB5" w:rsidRDefault="004C0AD4" w:rsidP="004C0AD4"/>
        </w:tc>
        <w:tc>
          <w:tcPr>
            <w:tcW w:w="2070" w:type="dxa"/>
          </w:tcPr>
          <w:p w14:paraId="5B791AF6" w14:textId="77777777" w:rsidR="004C0AD4" w:rsidRPr="00804BB5" w:rsidRDefault="004C0AD4" w:rsidP="004C0AD4"/>
        </w:tc>
      </w:tr>
      <w:tr w:rsidR="004C0AD4" w:rsidRPr="00804BB5" w14:paraId="1B960781" w14:textId="500C357E" w:rsidTr="004C0AD4">
        <w:trPr>
          <w:trHeight w:val="456"/>
          <w:jc w:val="center"/>
        </w:trPr>
        <w:tc>
          <w:tcPr>
            <w:tcW w:w="1047" w:type="dxa"/>
            <w:shd w:val="clear" w:color="auto" w:fill="FFFFFF"/>
            <w:noWrap/>
            <w:vAlign w:val="center"/>
          </w:tcPr>
          <w:p w14:paraId="67986C6D" w14:textId="4BFAF72C" w:rsidR="004C0AD4" w:rsidRPr="004C0AD4" w:rsidRDefault="004C0AD4" w:rsidP="004C0AD4">
            <w:pPr>
              <w:rPr>
                <w:lang w:val="sr-Cyrl-RS"/>
              </w:rPr>
            </w:pPr>
            <w:r>
              <w:rPr>
                <w:lang w:val="sr-Cyrl-RS"/>
              </w:rPr>
              <w:t>4</w:t>
            </w:r>
          </w:p>
        </w:tc>
        <w:tc>
          <w:tcPr>
            <w:tcW w:w="2458" w:type="dxa"/>
            <w:shd w:val="clear" w:color="auto" w:fill="FFFFFF"/>
            <w:noWrap/>
            <w:vAlign w:val="center"/>
          </w:tcPr>
          <w:p w14:paraId="5D847121" w14:textId="77777777" w:rsidR="004C0AD4" w:rsidRPr="00804BB5" w:rsidRDefault="004C0AD4" w:rsidP="004C0AD4">
            <w:r w:rsidRPr="00804BB5">
              <w:t>MPLS рутер тип1</w:t>
            </w:r>
          </w:p>
        </w:tc>
        <w:tc>
          <w:tcPr>
            <w:tcW w:w="2070" w:type="dxa"/>
            <w:shd w:val="clear" w:color="auto" w:fill="auto"/>
            <w:noWrap/>
            <w:vAlign w:val="center"/>
          </w:tcPr>
          <w:p w14:paraId="3CF4EF88" w14:textId="77777777" w:rsidR="004C0AD4" w:rsidRPr="00804BB5" w:rsidRDefault="004C0AD4" w:rsidP="004C0AD4">
            <w:r w:rsidRPr="00804BB5">
              <w:t>2</w:t>
            </w:r>
          </w:p>
        </w:tc>
        <w:tc>
          <w:tcPr>
            <w:tcW w:w="2070" w:type="dxa"/>
          </w:tcPr>
          <w:p w14:paraId="0CD24BE6" w14:textId="77777777" w:rsidR="004C0AD4" w:rsidRPr="00804BB5" w:rsidRDefault="004C0AD4" w:rsidP="004C0AD4"/>
        </w:tc>
        <w:tc>
          <w:tcPr>
            <w:tcW w:w="2070" w:type="dxa"/>
          </w:tcPr>
          <w:p w14:paraId="6C9B4B63" w14:textId="77777777" w:rsidR="004C0AD4" w:rsidRPr="00804BB5" w:rsidRDefault="004C0AD4" w:rsidP="004C0AD4"/>
        </w:tc>
        <w:tc>
          <w:tcPr>
            <w:tcW w:w="2070" w:type="dxa"/>
          </w:tcPr>
          <w:p w14:paraId="71E07EB4" w14:textId="77777777" w:rsidR="004C0AD4" w:rsidRPr="00804BB5" w:rsidRDefault="004C0AD4" w:rsidP="004C0AD4"/>
        </w:tc>
        <w:tc>
          <w:tcPr>
            <w:tcW w:w="2070" w:type="dxa"/>
          </w:tcPr>
          <w:p w14:paraId="7F6D12B6" w14:textId="77777777" w:rsidR="004C0AD4" w:rsidRPr="00804BB5" w:rsidRDefault="004C0AD4" w:rsidP="004C0AD4"/>
        </w:tc>
      </w:tr>
      <w:tr w:rsidR="004C0AD4" w:rsidRPr="00804BB5" w14:paraId="006591ED" w14:textId="1673DE8F" w:rsidTr="004C0AD4">
        <w:trPr>
          <w:trHeight w:val="456"/>
          <w:jc w:val="center"/>
        </w:trPr>
        <w:tc>
          <w:tcPr>
            <w:tcW w:w="1047" w:type="dxa"/>
            <w:shd w:val="clear" w:color="auto" w:fill="FFFFFF"/>
            <w:noWrap/>
            <w:vAlign w:val="center"/>
          </w:tcPr>
          <w:p w14:paraId="65AAA432" w14:textId="3F2D688C" w:rsidR="004C0AD4" w:rsidRPr="004C0AD4" w:rsidRDefault="004C0AD4" w:rsidP="004C0AD4">
            <w:pPr>
              <w:rPr>
                <w:lang w:val="sr-Cyrl-RS"/>
              </w:rPr>
            </w:pPr>
            <w:r>
              <w:rPr>
                <w:lang w:val="sr-Cyrl-RS"/>
              </w:rPr>
              <w:t>5</w:t>
            </w:r>
          </w:p>
        </w:tc>
        <w:tc>
          <w:tcPr>
            <w:tcW w:w="2458" w:type="dxa"/>
            <w:shd w:val="clear" w:color="auto" w:fill="FFFFFF"/>
            <w:noWrap/>
            <w:vAlign w:val="center"/>
          </w:tcPr>
          <w:p w14:paraId="5E6A052D" w14:textId="77777777" w:rsidR="004C0AD4" w:rsidRPr="00804BB5" w:rsidRDefault="004C0AD4" w:rsidP="004C0AD4">
            <w:r w:rsidRPr="00804BB5">
              <w:t>MPLS рутер тип2</w:t>
            </w:r>
          </w:p>
        </w:tc>
        <w:tc>
          <w:tcPr>
            <w:tcW w:w="2070" w:type="dxa"/>
            <w:shd w:val="clear" w:color="auto" w:fill="auto"/>
            <w:noWrap/>
            <w:vAlign w:val="center"/>
          </w:tcPr>
          <w:p w14:paraId="24558895" w14:textId="77777777" w:rsidR="004C0AD4" w:rsidRPr="00804BB5" w:rsidRDefault="004C0AD4" w:rsidP="004C0AD4">
            <w:r w:rsidRPr="00804BB5">
              <w:t>1</w:t>
            </w:r>
          </w:p>
        </w:tc>
        <w:tc>
          <w:tcPr>
            <w:tcW w:w="2070" w:type="dxa"/>
          </w:tcPr>
          <w:p w14:paraId="42C6A9D0" w14:textId="77777777" w:rsidR="004C0AD4" w:rsidRPr="00804BB5" w:rsidRDefault="004C0AD4" w:rsidP="004C0AD4"/>
        </w:tc>
        <w:tc>
          <w:tcPr>
            <w:tcW w:w="2070" w:type="dxa"/>
          </w:tcPr>
          <w:p w14:paraId="747524A4" w14:textId="77777777" w:rsidR="004C0AD4" w:rsidRPr="00804BB5" w:rsidRDefault="004C0AD4" w:rsidP="004C0AD4"/>
        </w:tc>
        <w:tc>
          <w:tcPr>
            <w:tcW w:w="2070" w:type="dxa"/>
          </w:tcPr>
          <w:p w14:paraId="0E8F0B7D" w14:textId="77777777" w:rsidR="004C0AD4" w:rsidRPr="00804BB5" w:rsidRDefault="004C0AD4" w:rsidP="004C0AD4"/>
        </w:tc>
        <w:tc>
          <w:tcPr>
            <w:tcW w:w="2070" w:type="dxa"/>
          </w:tcPr>
          <w:p w14:paraId="762DD2F6" w14:textId="77777777" w:rsidR="004C0AD4" w:rsidRPr="00804BB5" w:rsidRDefault="004C0AD4" w:rsidP="004C0AD4"/>
        </w:tc>
      </w:tr>
      <w:tr w:rsidR="004C0AD4" w:rsidRPr="00804BB5" w14:paraId="69D4FF68" w14:textId="57031E5A" w:rsidTr="004C0AD4">
        <w:trPr>
          <w:trHeight w:val="456"/>
          <w:jc w:val="center"/>
        </w:trPr>
        <w:tc>
          <w:tcPr>
            <w:tcW w:w="1047" w:type="dxa"/>
            <w:shd w:val="clear" w:color="auto" w:fill="FFFFFF"/>
            <w:noWrap/>
            <w:vAlign w:val="center"/>
          </w:tcPr>
          <w:p w14:paraId="539BE3C0" w14:textId="45E4AC01" w:rsidR="004C0AD4" w:rsidRPr="004C0AD4" w:rsidRDefault="004C0AD4" w:rsidP="004C0AD4">
            <w:pPr>
              <w:rPr>
                <w:lang w:val="sr-Cyrl-RS"/>
              </w:rPr>
            </w:pPr>
            <w:r>
              <w:rPr>
                <w:lang w:val="sr-Cyrl-RS"/>
              </w:rPr>
              <w:t>6</w:t>
            </w:r>
          </w:p>
        </w:tc>
        <w:tc>
          <w:tcPr>
            <w:tcW w:w="2458" w:type="dxa"/>
            <w:shd w:val="clear" w:color="auto" w:fill="FFFFFF"/>
            <w:noWrap/>
            <w:vAlign w:val="center"/>
          </w:tcPr>
          <w:p w14:paraId="1E7D0E80" w14:textId="77777777" w:rsidR="004C0AD4" w:rsidRPr="00804BB5" w:rsidRDefault="004C0AD4" w:rsidP="004C0AD4">
            <w:r w:rsidRPr="00804BB5">
              <w:t>Firewall уређај тип 2</w:t>
            </w:r>
          </w:p>
        </w:tc>
        <w:tc>
          <w:tcPr>
            <w:tcW w:w="2070" w:type="dxa"/>
            <w:shd w:val="clear" w:color="auto" w:fill="auto"/>
            <w:noWrap/>
            <w:vAlign w:val="center"/>
          </w:tcPr>
          <w:p w14:paraId="3EA20CE2" w14:textId="77777777" w:rsidR="004C0AD4" w:rsidRPr="00804BB5" w:rsidRDefault="004C0AD4" w:rsidP="004C0AD4">
            <w:r w:rsidRPr="00804BB5">
              <w:t>1</w:t>
            </w:r>
          </w:p>
        </w:tc>
        <w:tc>
          <w:tcPr>
            <w:tcW w:w="2070" w:type="dxa"/>
          </w:tcPr>
          <w:p w14:paraId="30BA988F" w14:textId="77777777" w:rsidR="004C0AD4" w:rsidRPr="00804BB5" w:rsidRDefault="004C0AD4" w:rsidP="004C0AD4"/>
        </w:tc>
        <w:tc>
          <w:tcPr>
            <w:tcW w:w="2070" w:type="dxa"/>
          </w:tcPr>
          <w:p w14:paraId="53C30EE2" w14:textId="77777777" w:rsidR="004C0AD4" w:rsidRPr="00804BB5" w:rsidRDefault="004C0AD4" w:rsidP="004C0AD4"/>
        </w:tc>
        <w:tc>
          <w:tcPr>
            <w:tcW w:w="2070" w:type="dxa"/>
          </w:tcPr>
          <w:p w14:paraId="5EB58B20" w14:textId="77777777" w:rsidR="004C0AD4" w:rsidRPr="00804BB5" w:rsidRDefault="004C0AD4" w:rsidP="004C0AD4"/>
        </w:tc>
        <w:tc>
          <w:tcPr>
            <w:tcW w:w="2070" w:type="dxa"/>
          </w:tcPr>
          <w:p w14:paraId="2DB04D9F" w14:textId="77777777" w:rsidR="004C0AD4" w:rsidRPr="00804BB5" w:rsidRDefault="004C0AD4" w:rsidP="004C0AD4"/>
        </w:tc>
      </w:tr>
      <w:tr w:rsidR="004C0AD4" w:rsidRPr="00804BB5" w14:paraId="38C90A59" w14:textId="5F9E87F4" w:rsidTr="004C0AD4">
        <w:trPr>
          <w:trHeight w:val="456"/>
          <w:jc w:val="center"/>
        </w:trPr>
        <w:tc>
          <w:tcPr>
            <w:tcW w:w="1047" w:type="dxa"/>
            <w:shd w:val="clear" w:color="auto" w:fill="FFFFFF"/>
            <w:noWrap/>
            <w:vAlign w:val="center"/>
          </w:tcPr>
          <w:p w14:paraId="2B5739A9" w14:textId="5E26AA39" w:rsidR="004C0AD4" w:rsidRPr="004C0AD4" w:rsidRDefault="004C0AD4" w:rsidP="004C0AD4">
            <w:pPr>
              <w:rPr>
                <w:lang w:val="sr-Cyrl-RS"/>
              </w:rPr>
            </w:pPr>
            <w:r>
              <w:rPr>
                <w:lang w:val="sr-Cyrl-RS"/>
              </w:rPr>
              <w:t>7</w:t>
            </w:r>
          </w:p>
        </w:tc>
        <w:tc>
          <w:tcPr>
            <w:tcW w:w="2458" w:type="dxa"/>
            <w:shd w:val="clear" w:color="auto" w:fill="FFFFFF"/>
            <w:noWrap/>
            <w:vAlign w:val="center"/>
          </w:tcPr>
          <w:p w14:paraId="4C4BCC0E" w14:textId="77777777" w:rsidR="004C0AD4" w:rsidRPr="00804BB5" w:rsidRDefault="004C0AD4" w:rsidP="004C0AD4">
            <w:r w:rsidRPr="00804BB5">
              <w:t>Свич тип 4</w:t>
            </w:r>
          </w:p>
        </w:tc>
        <w:tc>
          <w:tcPr>
            <w:tcW w:w="2070" w:type="dxa"/>
            <w:shd w:val="clear" w:color="auto" w:fill="auto"/>
            <w:noWrap/>
            <w:vAlign w:val="center"/>
          </w:tcPr>
          <w:p w14:paraId="12E00FC1" w14:textId="77777777" w:rsidR="004C0AD4" w:rsidRPr="00804BB5" w:rsidRDefault="004C0AD4" w:rsidP="004C0AD4">
            <w:r w:rsidRPr="00804BB5">
              <w:t>20</w:t>
            </w:r>
          </w:p>
        </w:tc>
        <w:tc>
          <w:tcPr>
            <w:tcW w:w="2070" w:type="dxa"/>
          </w:tcPr>
          <w:p w14:paraId="78D9C5F3" w14:textId="77777777" w:rsidR="004C0AD4" w:rsidRPr="00804BB5" w:rsidRDefault="004C0AD4" w:rsidP="004C0AD4"/>
        </w:tc>
        <w:tc>
          <w:tcPr>
            <w:tcW w:w="2070" w:type="dxa"/>
          </w:tcPr>
          <w:p w14:paraId="211490A2" w14:textId="77777777" w:rsidR="004C0AD4" w:rsidRPr="00804BB5" w:rsidRDefault="004C0AD4" w:rsidP="004C0AD4"/>
        </w:tc>
        <w:tc>
          <w:tcPr>
            <w:tcW w:w="2070" w:type="dxa"/>
          </w:tcPr>
          <w:p w14:paraId="2BF76F52" w14:textId="77777777" w:rsidR="004C0AD4" w:rsidRPr="00804BB5" w:rsidRDefault="004C0AD4" w:rsidP="004C0AD4"/>
        </w:tc>
        <w:tc>
          <w:tcPr>
            <w:tcW w:w="2070" w:type="dxa"/>
          </w:tcPr>
          <w:p w14:paraId="5FD28883" w14:textId="77777777" w:rsidR="004C0AD4" w:rsidRPr="00804BB5" w:rsidRDefault="004C0AD4" w:rsidP="004C0AD4"/>
        </w:tc>
      </w:tr>
      <w:tr w:rsidR="004C0AD4" w:rsidRPr="00804BB5" w14:paraId="503AB263" w14:textId="2ACBE082" w:rsidTr="004C0AD4">
        <w:trPr>
          <w:trHeight w:val="456"/>
          <w:jc w:val="center"/>
        </w:trPr>
        <w:tc>
          <w:tcPr>
            <w:tcW w:w="1047" w:type="dxa"/>
            <w:shd w:val="clear" w:color="auto" w:fill="FFFFFF"/>
            <w:noWrap/>
            <w:vAlign w:val="center"/>
          </w:tcPr>
          <w:p w14:paraId="139ECAC2" w14:textId="3DC7B8C5" w:rsidR="004C0AD4" w:rsidRPr="004C0AD4" w:rsidRDefault="004C0AD4" w:rsidP="004C0AD4">
            <w:pPr>
              <w:rPr>
                <w:lang w:val="sr-Cyrl-RS"/>
              </w:rPr>
            </w:pPr>
            <w:r>
              <w:rPr>
                <w:lang w:val="sr-Cyrl-RS"/>
              </w:rPr>
              <w:t>8</w:t>
            </w:r>
          </w:p>
        </w:tc>
        <w:tc>
          <w:tcPr>
            <w:tcW w:w="2458" w:type="dxa"/>
            <w:shd w:val="clear" w:color="auto" w:fill="FFFFFF"/>
            <w:noWrap/>
            <w:vAlign w:val="center"/>
          </w:tcPr>
          <w:p w14:paraId="4DD52075" w14:textId="77777777" w:rsidR="004C0AD4" w:rsidRPr="00804BB5" w:rsidRDefault="004C0AD4" w:rsidP="004C0AD4">
            <w:r w:rsidRPr="00804BB5">
              <w:t>Свич тип 5</w:t>
            </w:r>
          </w:p>
        </w:tc>
        <w:tc>
          <w:tcPr>
            <w:tcW w:w="2070" w:type="dxa"/>
            <w:shd w:val="clear" w:color="auto" w:fill="auto"/>
            <w:noWrap/>
            <w:vAlign w:val="center"/>
          </w:tcPr>
          <w:p w14:paraId="044B1A40" w14:textId="77777777" w:rsidR="004C0AD4" w:rsidRPr="00804BB5" w:rsidRDefault="004C0AD4" w:rsidP="004C0AD4">
            <w:r w:rsidRPr="00804BB5">
              <w:t>20</w:t>
            </w:r>
          </w:p>
        </w:tc>
        <w:tc>
          <w:tcPr>
            <w:tcW w:w="2070" w:type="dxa"/>
          </w:tcPr>
          <w:p w14:paraId="757DC380" w14:textId="77777777" w:rsidR="004C0AD4" w:rsidRPr="00804BB5" w:rsidRDefault="004C0AD4" w:rsidP="004C0AD4"/>
        </w:tc>
        <w:tc>
          <w:tcPr>
            <w:tcW w:w="2070" w:type="dxa"/>
          </w:tcPr>
          <w:p w14:paraId="0BF10C00" w14:textId="77777777" w:rsidR="004C0AD4" w:rsidRPr="00804BB5" w:rsidRDefault="004C0AD4" w:rsidP="004C0AD4"/>
        </w:tc>
        <w:tc>
          <w:tcPr>
            <w:tcW w:w="2070" w:type="dxa"/>
          </w:tcPr>
          <w:p w14:paraId="307B5E21" w14:textId="77777777" w:rsidR="004C0AD4" w:rsidRPr="00804BB5" w:rsidRDefault="004C0AD4" w:rsidP="004C0AD4"/>
        </w:tc>
        <w:tc>
          <w:tcPr>
            <w:tcW w:w="2070" w:type="dxa"/>
          </w:tcPr>
          <w:p w14:paraId="6A70A9AD" w14:textId="77777777" w:rsidR="004C0AD4" w:rsidRPr="00804BB5" w:rsidRDefault="004C0AD4" w:rsidP="004C0AD4"/>
        </w:tc>
      </w:tr>
      <w:tr w:rsidR="004C0AD4" w:rsidRPr="00804BB5" w14:paraId="13C5FF80" w14:textId="7F2A3280" w:rsidTr="004C0AD4">
        <w:trPr>
          <w:trHeight w:val="456"/>
          <w:jc w:val="center"/>
        </w:trPr>
        <w:tc>
          <w:tcPr>
            <w:tcW w:w="1047" w:type="dxa"/>
            <w:shd w:val="clear" w:color="auto" w:fill="FFFFFF"/>
            <w:noWrap/>
            <w:vAlign w:val="center"/>
          </w:tcPr>
          <w:p w14:paraId="76DA4F16" w14:textId="5B9AD3EE" w:rsidR="004C0AD4" w:rsidRPr="004C0AD4" w:rsidRDefault="004C0AD4" w:rsidP="004C0AD4">
            <w:pPr>
              <w:rPr>
                <w:lang w:val="sr-Cyrl-RS"/>
              </w:rPr>
            </w:pPr>
            <w:r>
              <w:rPr>
                <w:lang w:val="sr-Cyrl-RS"/>
              </w:rPr>
              <w:t>9</w:t>
            </w:r>
          </w:p>
        </w:tc>
        <w:tc>
          <w:tcPr>
            <w:tcW w:w="2458" w:type="dxa"/>
            <w:shd w:val="clear" w:color="auto" w:fill="FFFFFF"/>
            <w:noWrap/>
            <w:vAlign w:val="center"/>
          </w:tcPr>
          <w:p w14:paraId="3018F801" w14:textId="77777777" w:rsidR="004C0AD4" w:rsidRPr="00804BB5" w:rsidRDefault="004C0AD4" w:rsidP="004C0AD4">
            <w:r w:rsidRPr="00804BB5">
              <w:t>Свич тип 6</w:t>
            </w:r>
          </w:p>
        </w:tc>
        <w:tc>
          <w:tcPr>
            <w:tcW w:w="2070" w:type="dxa"/>
            <w:shd w:val="clear" w:color="auto" w:fill="auto"/>
            <w:noWrap/>
            <w:vAlign w:val="center"/>
          </w:tcPr>
          <w:p w14:paraId="48EEFF53" w14:textId="77777777" w:rsidR="004C0AD4" w:rsidRPr="00804BB5" w:rsidRDefault="004C0AD4" w:rsidP="004C0AD4">
            <w:r w:rsidRPr="00804BB5">
              <w:t>1</w:t>
            </w:r>
          </w:p>
        </w:tc>
        <w:tc>
          <w:tcPr>
            <w:tcW w:w="2070" w:type="dxa"/>
          </w:tcPr>
          <w:p w14:paraId="53B7ACD2" w14:textId="77777777" w:rsidR="004C0AD4" w:rsidRPr="00804BB5" w:rsidRDefault="004C0AD4" w:rsidP="004C0AD4"/>
        </w:tc>
        <w:tc>
          <w:tcPr>
            <w:tcW w:w="2070" w:type="dxa"/>
          </w:tcPr>
          <w:p w14:paraId="1E40EC68" w14:textId="77777777" w:rsidR="004C0AD4" w:rsidRPr="00804BB5" w:rsidRDefault="004C0AD4" w:rsidP="004C0AD4"/>
        </w:tc>
        <w:tc>
          <w:tcPr>
            <w:tcW w:w="2070" w:type="dxa"/>
          </w:tcPr>
          <w:p w14:paraId="59AC7ED8" w14:textId="77777777" w:rsidR="004C0AD4" w:rsidRPr="00804BB5" w:rsidRDefault="004C0AD4" w:rsidP="004C0AD4"/>
        </w:tc>
        <w:tc>
          <w:tcPr>
            <w:tcW w:w="2070" w:type="dxa"/>
          </w:tcPr>
          <w:p w14:paraId="10E064D8" w14:textId="77777777" w:rsidR="004C0AD4" w:rsidRPr="00804BB5" w:rsidRDefault="004C0AD4" w:rsidP="004C0AD4"/>
        </w:tc>
      </w:tr>
      <w:tr w:rsidR="004C0AD4" w:rsidRPr="00804BB5" w14:paraId="3B34C835" w14:textId="0B896E31" w:rsidTr="004C0AD4">
        <w:trPr>
          <w:trHeight w:val="456"/>
          <w:jc w:val="center"/>
        </w:trPr>
        <w:tc>
          <w:tcPr>
            <w:tcW w:w="1047" w:type="dxa"/>
            <w:shd w:val="clear" w:color="auto" w:fill="FFFFFF"/>
            <w:noWrap/>
            <w:vAlign w:val="center"/>
          </w:tcPr>
          <w:p w14:paraId="2DE79E01" w14:textId="69B9A191" w:rsidR="004C0AD4" w:rsidRPr="004C0AD4" w:rsidRDefault="004C0AD4" w:rsidP="004C0AD4">
            <w:pPr>
              <w:rPr>
                <w:lang w:val="sr-Cyrl-RS"/>
              </w:rPr>
            </w:pPr>
            <w:r>
              <w:rPr>
                <w:lang w:val="sr-Cyrl-RS"/>
              </w:rPr>
              <w:t>10</w:t>
            </w:r>
          </w:p>
        </w:tc>
        <w:tc>
          <w:tcPr>
            <w:tcW w:w="2458" w:type="dxa"/>
            <w:shd w:val="clear" w:color="auto" w:fill="FFFFFF"/>
            <w:noWrap/>
            <w:vAlign w:val="center"/>
          </w:tcPr>
          <w:p w14:paraId="29A5514D" w14:textId="77777777" w:rsidR="004C0AD4" w:rsidRPr="00804BB5" w:rsidRDefault="004C0AD4" w:rsidP="004C0AD4">
            <w:r w:rsidRPr="00804BB5">
              <w:t>Редудантно напајање</w:t>
            </w:r>
          </w:p>
        </w:tc>
        <w:tc>
          <w:tcPr>
            <w:tcW w:w="2070" w:type="dxa"/>
            <w:shd w:val="clear" w:color="auto" w:fill="auto"/>
            <w:noWrap/>
            <w:vAlign w:val="center"/>
          </w:tcPr>
          <w:p w14:paraId="462CAEA5" w14:textId="77777777" w:rsidR="004C0AD4" w:rsidRPr="00804BB5" w:rsidRDefault="004C0AD4" w:rsidP="004C0AD4">
            <w:r w:rsidRPr="00804BB5">
              <w:t>1</w:t>
            </w:r>
          </w:p>
        </w:tc>
        <w:tc>
          <w:tcPr>
            <w:tcW w:w="2070" w:type="dxa"/>
          </w:tcPr>
          <w:p w14:paraId="3AD0F3E6" w14:textId="77777777" w:rsidR="004C0AD4" w:rsidRPr="00804BB5" w:rsidRDefault="004C0AD4" w:rsidP="004C0AD4"/>
        </w:tc>
        <w:tc>
          <w:tcPr>
            <w:tcW w:w="2070" w:type="dxa"/>
          </w:tcPr>
          <w:p w14:paraId="69EFCC14" w14:textId="77777777" w:rsidR="004C0AD4" w:rsidRPr="00804BB5" w:rsidRDefault="004C0AD4" w:rsidP="004C0AD4"/>
        </w:tc>
        <w:tc>
          <w:tcPr>
            <w:tcW w:w="2070" w:type="dxa"/>
          </w:tcPr>
          <w:p w14:paraId="776FCA28" w14:textId="77777777" w:rsidR="004C0AD4" w:rsidRPr="00804BB5" w:rsidRDefault="004C0AD4" w:rsidP="004C0AD4"/>
        </w:tc>
        <w:tc>
          <w:tcPr>
            <w:tcW w:w="2070" w:type="dxa"/>
          </w:tcPr>
          <w:p w14:paraId="3254F85C" w14:textId="77777777" w:rsidR="004C0AD4" w:rsidRPr="00804BB5" w:rsidRDefault="004C0AD4" w:rsidP="004C0AD4"/>
        </w:tc>
      </w:tr>
      <w:tr w:rsidR="004C0AD4" w:rsidRPr="00804BB5" w14:paraId="056AD83C" w14:textId="00C8C1DC" w:rsidTr="004C0AD4">
        <w:trPr>
          <w:trHeight w:val="456"/>
          <w:jc w:val="center"/>
        </w:trPr>
        <w:tc>
          <w:tcPr>
            <w:tcW w:w="1047" w:type="dxa"/>
            <w:shd w:val="clear" w:color="auto" w:fill="FFFFFF"/>
            <w:noWrap/>
            <w:vAlign w:val="center"/>
          </w:tcPr>
          <w:p w14:paraId="72F1720B" w14:textId="325AAB6A" w:rsidR="004C0AD4" w:rsidRPr="004C0AD4" w:rsidRDefault="004C0AD4" w:rsidP="004C0AD4">
            <w:pPr>
              <w:rPr>
                <w:lang w:val="sr-Cyrl-RS"/>
              </w:rPr>
            </w:pPr>
            <w:r>
              <w:rPr>
                <w:lang w:val="sr-Cyrl-RS"/>
              </w:rPr>
              <w:t>11</w:t>
            </w:r>
          </w:p>
        </w:tc>
        <w:tc>
          <w:tcPr>
            <w:tcW w:w="2458" w:type="dxa"/>
            <w:shd w:val="clear" w:color="auto" w:fill="FFFFFF"/>
            <w:noWrap/>
            <w:vAlign w:val="center"/>
          </w:tcPr>
          <w:p w14:paraId="33B0F334" w14:textId="77777777" w:rsidR="004C0AD4" w:rsidRPr="00804BB5" w:rsidRDefault="004C0AD4" w:rsidP="004C0AD4">
            <w:r w:rsidRPr="00804BB5">
              <w:t>Свич тип 7</w:t>
            </w:r>
          </w:p>
        </w:tc>
        <w:tc>
          <w:tcPr>
            <w:tcW w:w="2070" w:type="dxa"/>
            <w:shd w:val="clear" w:color="auto" w:fill="auto"/>
            <w:noWrap/>
            <w:vAlign w:val="center"/>
          </w:tcPr>
          <w:p w14:paraId="266ED840" w14:textId="77777777" w:rsidR="004C0AD4" w:rsidRPr="00804BB5" w:rsidRDefault="004C0AD4" w:rsidP="004C0AD4">
            <w:r w:rsidRPr="00804BB5">
              <w:t>10</w:t>
            </w:r>
          </w:p>
        </w:tc>
        <w:tc>
          <w:tcPr>
            <w:tcW w:w="2070" w:type="dxa"/>
          </w:tcPr>
          <w:p w14:paraId="3D9A8574" w14:textId="77777777" w:rsidR="004C0AD4" w:rsidRPr="00804BB5" w:rsidRDefault="004C0AD4" w:rsidP="004C0AD4"/>
        </w:tc>
        <w:tc>
          <w:tcPr>
            <w:tcW w:w="2070" w:type="dxa"/>
          </w:tcPr>
          <w:p w14:paraId="37CBBD60" w14:textId="77777777" w:rsidR="004C0AD4" w:rsidRPr="00804BB5" w:rsidRDefault="004C0AD4" w:rsidP="004C0AD4"/>
        </w:tc>
        <w:tc>
          <w:tcPr>
            <w:tcW w:w="2070" w:type="dxa"/>
          </w:tcPr>
          <w:p w14:paraId="4726A3FE" w14:textId="77777777" w:rsidR="004C0AD4" w:rsidRPr="00804BB5" w:rsidRDefault="004C0AD4" w:rsidP="004C0AD4"/>
        </w:tc>
        <w:tc>
          <w:tcPr>
            <w:tcW w:w="2070" w:type="dxa"/>
          </w:tcPr>
          <w:p w14:paraId="30C1BFA2" w14:textId="77777777" w:rsidR="004C0AD4" w:rsidRPr="00804BB5" w:rsidRDefault="004C0AD4" w:rsidP="004C0AD4"/>
        </w:tc>
      </w:tr>
      <w:tr w:rsidR="004C0AD4" w:rsidRPr="00804BB5" w14:paraId="13679187" w14:textId="13E171DD" w:rsidTr="004C0AD4">
        <w:trPr>
          <w:trHeight w:val="456"/>
          <w:jc w:val="center"/>
        </w:trPr>
        <w:tc>
          <w:tcPr>
            <w:tcW w:w="1047" w:type="dxa"/>
            <w:shd w:val="clear" w:color="auto" w:fill="FFFFFF"/>
            <w:noWrap/>
            <w:vAlign w:val="center"/>
          </w:tcPr>
          <w:p w14:paraId="6EF62620" w14:textId="4DDFD915" w:rsidR="004C0AD4" w:rsidRPr="004C0AD4" w:rsidRDefault="004C0AD4" w:rsidP="004C0AD4">
            <w:pPr>
              <w:rPr>
                <w:lang w:val="sr-Cyrl-RS"/>
              </w:rPr>
            </w:pPr>
            <w:r>
              <w:rPr>
                <w:lang w:val="sr-Cyrl-RS"/>
              </w:rPr>
              <w:t>12</w:t>
            </w:r>
          </w:p>
        </w:tc>
        <w:tc>
          <w:tcPr>
            <w:tcW w:w="2458" w:type="dxa"/>
            <w:shd w:val="clear" w:color="auto" w:fill="FFFFFF"/>
            <w:noWrap/>
            <w:vAlign w:val="center"/>
          </w:tcPr>
          <w:p w14:paraId="74217988" w14:textId="77777777" w:rsidR="004C0AD4" w:rsidRPr="00804BB5" w:rsidRDefault="004C0AD4" w:rsidP="004C0AD4">
            <w:r w:rsidRPr="00804BB5">
              <w:t>Свич тип 8</w:t>
            </w:r>
          </w:p>
        </w:tc>
        <w:tc>
          <w:tcPr>
            <w:tcW w:w="2070" w:type="dxa"/>
            <w:shd w:val="clear" w:color="auto" w:fill="auto"/>
            <w:noWrap/>
            <w:vAlign w:val="center"/>
          </w:tcPr>
          <w:p w14:paraId="4340436D" w14:textId="77777777" w:rsidR="004C0AD4" w:rsidRPr="00804BB5" w:rsidRDefault="004C0AD4" w:rsidP="004C0AD4">
            <w:r w:rsidRPr="00804BB5">
              <w:t>5</w:t>
            </w:r>
          </w:p>
        </w:tc>
        <w:tc>
          <w:tcPr>
            <w:tcW w:w="2070" w:type="dxa"/>
          </w:tcPr>
          <w:p w14:paraId="1E76563D" w14:textId="77777777" w:rsidR="004C0AD4" w:rsidRPr="00804BB5" w:rsidRDefault="004C0AD4" w:rsidP="004C0AD4"/>
        </w:tc>
        <w:tc>
          <w:tcPr>
            <w:tcW w:w="2070" w:type="dxa"/>
          </w:tcPr>
          <w:p w14:paraId="38845109" w14:textId="77777777" w:rsidR="004C0AD4" w:rsidRPr="00804BB5" w:rsidRDefault="004C0AD4" w:rsidP="004C0AD4"/>
        </w:tc>
        <w:tc>
          <w:tcPr>
            <w:tcW w:w="2070" w:type="dxa"/>
          </w:tcPr>
          <w:p w14:paraId="0C9CFFD7" w14:textId="77777777" w:rsidR="004C0AD4" w:rsidRPr="00804BB5" w:rsidRDefault="004C0AD4" w:rsidP="004C0AD4"/>
        </w:tc>
        <w:tc>
          <w:tcPr>
            <w:tcW w:w="2070" w:type="dxa"/>
          </w:tcPr>
          <w:p w14:paraId="4AD9D941" w14:textId="77777777" w:rsidR="004C0AD4" w:rsidRPr="00804BB5" w:rsidRDefault="004C0AD4" w:rsidP="004C0AD4"/>
        </w:tc>
      </w:tr>
      <w:tr w:rsidR="004C0AD4" w:rsidRPr="00804BB5" w14:paraId="79ECA2BE" w14:textId="22706A05" w:rsidTr="004C0AD4">
        <w:trPr>
          <w:trHeight w:val="456"/>
          <w:jc w:val="center"/>
        </w:trPr>
        <w:tc>
          <w:tcPr>
            <w:tcW w:w="1047" w:type="dxa"/>
            <w:shd w:val="clear" w:color="auto" w:fill="FFFFFF"/>
            <w:noWrap/>
            <w:vAlign w:val="center"/>
          </w:tcPr>
          <w:p w14:paraId="0746B539" w14:textId="28A6EED2" w:rsidR="004C0AD4" w:rsidRPr="004C0AD4" w:rsidRDefault="004C0AD4" w:rsidP="004C0AD4">
            <w:pPr>
              <w:rPr>
                <w:lang w:val="sr-Cyrl-RS"/>
              </w:rPr>
            </w:pPr>
            <w:r>
              <w:rPr>
                <w:lang w:val="sr-Cyrl-RS"/>
              </w:rPr>
              <w:lastRenderedPageBreak/>
              <w:t>13</w:t>
            </w:r>
          </w:p>
        </w:tc>
        <w:tc>
          <w:tcPr>
            <w:tcW w:w="2458" w:type="dxa"/>
            <w:shd w:val="clear" w:color="auto" w:fill="FFFFFF"/>
            <w:noWrap/>
            <w:vAlign w:val="center"/>
          </w:tcPr>
          <w:p w14:paraId="3EA302A1" w14:textId="77777777" w:rsidR="004C0AD4" w:rsidRPr="00804BB5" w:rsidRDefault="004C0AD4" w:rsidP="004C0AD4">
            <w:r w:rsidRPr="00804BB5">
              <w:t>Свич тип 9</w:t>
            </w:r>
          </w:p>
        </w:tc>
        <w:tc>
          <w:tcPr>
            <w:tcW w:w="2070" w:type="dxa"/>
            <w:shd w:val="clear" w:color="auto" w:fill="auto"/>
            <w:noWrap/>
            <w:vAlign w:val="center"/>
          </w:tcPr>
          <w:p w14:paraId="0EA8B9CD" w14:textId="77777777" w:rsidR="004C0AD4" w:rsidRPr="00804BB5" w:rsidRDefault="004C0AD4" w:rsidP="004C0AD4">
            <w:r w:rsidRPr="00804BB5">
              <w:t>2</w:t>
            </w:r>
          </w:p>
        </w:tc>
        <w:tc>
          <w:tcPr>
            <w:tcW w:w="2070" w:type="dxa"/>
          </w:tcPr>
          <w:p w14:paraId="24F54267" w14:textId="77777777" w:rsidR="004C0AD4" w:rsidRPr="00804BB5" w:rsidRDefault="004C0AD4" w:rsidP="004C0AD4"/>
        </w:tc>
        <w:tc>
          <w:tcPr>
            <w:tcW w:w="2070" w:type="dxa"/>
          </w:tcPr>
          <w:p w14:paraId="0A3F9B0E" w14:textId="77777777" w:rsidR="004C0AD4" w:rsidRPr="00804BB5" w:rsidRDefault="004C0AD4" w:rsidP="004C0AD4"/>
        </w:tc>
        <w:tc>
          <w:tcPr>
            <w:tcW w:w="2070" w:type="dxa"/>
          </w:tcPr>
          <w:p w14:paraId="351764BA" w14:textId="77777777" w:rsidR="004C0AD4" w:rsidRPr="00804BB5" w:rsidRDefault="004C0AD4" w:rsidP="004C0AD4"/>
        </w:tc>
        <w:tc>
          <w:tcPr>
            <w:tcW w:w="2070" w:type="dxa"/>
          </w:tcPr>
          <w:p w14:paraId="4DA0040D" w14:textId="77777777" w:rsidR="004C0AD4" w:rsidRPr="00804BB5" w:rsidRDefault="004C0AD4" w:rsidP="004C0AD4"/>
        </w:tc>
      </w:tr>
      <w:tr w:rsidR="004C0AD4" w:rsidRPr="00804BB5" w14:paraId="3AC67EDF" w14:textId="0EC85672" w:rsidTr="004C0AD4">
        <w:trPr>
          <w:trHeight w:val="456"/>
          <w:jc w:val="center"/>
        </w:trPr>
        <w:tc>
          <w:tcPr>
            <w:tcW w:w="1047" w:type="dxa"/>
            <w:shd w:val="clear" w:color="auto" w:fill="FFFFFF"/>
            <w:noWrap/>
            <w:vAlign w:val="center"/>
          </w:tcPr>
          <w:p w14:paraId="062C58D9" w14:textId="5B96157A" w:rsidR="004C0AD4" w:rsidRPr="004C0AD4" w:rsidRDefault="004C0AD4" w:rsidP="004C0AD4">
            <w:pPr>
              <w:rPr>
                <w:lang w:val="sr-Cyrl-RS"/>
              </w:rPr>
            </w:pPr>
            <w:r>
              <w:rPr>
                <w:lang w:val="sr-Cyrl-RS"/>
              </w:rPr>
              <w:t>14</w:t>
            </w:r>
          </w:p>
        </w:tc>
        <w:tc>
          <w:tcPr>
            <w:tcW w:w="2458" w:type="dxa"/>
            <w:shd w:val="clear" w:color="auto" w:fill="FFFFFF"/>
            <w:noWrap/>
            <w:vAlign w:val="center"/>
          </w:tcPr>
          <w:p w14:paraId="6E594031" w14:textId="77777777" w:rsidR="004C0AD4" w:rsidRPr="00804BB5" w:rsidRDefault="004C0AD4" w:rsidP="004C0AD4">
            <w:r w:rsidRPr="00804BB5">
              <w:t>Свич тип 10</w:t>
            </w:r>
          </w:p>
        </w:tc>
        <w:tc>
          <w:tcPr>
            <w:tcW w:w="2070" w:type="dxa"/>
            <w:shd w:val="clear" w:color="auto" w:fill="auto"/>
            <w:noWrap/>
            <w:vAlign w:val="center"/>
          </w:tcPr>
          <w:p w14:paraId="71007CF4" w14:textId="77777777" w:rsidR="004C0AD4" w:rsidRPr="00804BB5" w:rsidRDefault="004C0AD4" w:rsidP="004C0AD4">
            <w:r w:rsidRPr="00804BB5">
              <w:t>1</w:t>
            </w:r>
          </w:p>
        </w:tc>
        <w:tc>
          <w:tcPr>
            <w:tcW w:w="2070" w:type="dxa"/>
          </w:tcPr>
          <w:p w14:paraId="78986E03" w14:textId="77777777" w:rsidR="004C0AD4" w:rsidRPr="00804BB5" w:rsidRDefault="004C0AD4" w:rsidP="004C0AD4"/>
        </w:tc>
        <w:tc>
          <w:tcPr>
            <w:tcW w:w="2070" w:type="dxa"/>
          </w:tcPr>
          <w:p w14:paraId="465889EF" w14:textId="77777777" w:rsidR="004C0AD4" w:rsidRPr="00804BB5" w:rsidRDefault="004C0AD4" w:rsidP="004C0AD4"/>
        </w:tc>
        <w:tc>
          <w:tcPr>
            <w:tcW w:w="2070" w:type="dxa"/>
          </w:tcPr>
          <w:p w14:paraId="111FAE65" w14:textId="77777777" w:rsidR="004C0AD4" w:rsidRPr="00804BB5" w:rsidRDefault="004C0AD4" w:rsidP="004C0AD4"/>
        </w:tc>
        <w:tc>
          <w:tcPr>
            <w:tcW w:w="2070" w:type="dxa"/>
          </w:tcPr>
          <w:p w14:paraId="36A90039" w14:textId="77777777" w:rsidR="004C0AD4" w:rsidRPr="00804BB5" w:rsidRDefault="004C0AD4" w:rsidP="004C0AD4"/>
        </w:tc>
      </w:tr>
      <w:tr w:rsidR="004C0AD4" w:rsidRPr="00804BB5" w14:paraId="7496CF62" w14:textId="0C7A5603" w:rsidTr="004C0AD4">
        <w:trPr>
          <w:trHeight w:val="456"/>
          <w:jc w:val="center"/>
        </w:trPr>
        <w:tc>
          <w:tcPr>
            <w:tcW w:w="1047" w:type="dxa"/>
            <w:shd w:val="clear" w:color="auto" w:fill="FFFFFF"/>
            <w:noWrap/>
            <w:vAlign w:val="center"/>
          </w:tcPr>
          <w:p w14:paraId="6BFE0FF2" w14:textId="18C195E7" w:rsidR="004C0AD4" w:rsidRPr="004C0AD4" w:rsidRDefault="004C0AD4" w:rsidP="004C0AD4">
            <w:pPr>
              <w:rPr>
                <w:lang w:val="sr-Cyrl-RS"/>
              </w:rPr>
            </w:pPr>
            <w:r>
              <w:rPr>
                <w:lang w:val="sr-Cyrl-RS"/>
              </w:rPr>
              <w:t>15</w:t>
            </w:r>
          </w:p>
        </w:tc>
        <w:tc>
          <w:tcPr>
            <w:tcW w:w="2458" w:type="dxa"/>
            <w:shd w:val="clear" w:color="auto" w:fill="FFFFFF"/>
            <w:noWrap/>
            <w:vAlign w:val="center"/>
          </w:tcPr>
          <w:p w14:paraId="0CB69614" w14:textId="77777777" w:rsidR="004C0AD4" w:rsidRPr="00804BB5" w:rsidRDefault="004C0AD4" w:rsidP="004C0AD4">
            <w:r w:rsidRPr="00804BB5">
              <w:t>Свич тип 11</w:t>
            </w:r>
          </w:p>
        </w:tc>
        <w:tc>
          <w:tcPr>
            <w:tcW w:w="2070" w:type="dxa"/>
            <w:shd w:val="clear" w:color="auto" w:fill="auto"/>
            <w:noWrap/>
            <w:vAlign w:val="center"/>
          </w:tcPr>
          <w:p w14:paraId="53A824C1" w14:textId="77777777" w:rsidR="004C0AD4" w:rsidRPr="00804BB5" w:rsidRDefault="004C0AD4" w:rsidP="004C0AD4">
            <w:r w:rsidRPr="00804BB5">
              <w:t>1</w:t>
            </w:r>
          </w:p>
        </w:tc>
        <w:tc>
          <w:tcPr>
            <w:tcW w:w="2070" w:type="dxa"/>
          </w:tcPr>
          <w:p w14:paraId="373C47A7" w14:textId="77777777" w:rsidR="004C0AD4" w:rsidRPr="00804BB5" w:rsidRDefault="004C0AD4" w:rsidP="004C0AD4"/>
        </w:tc>
        <w:tc>
          <w:tcPr>
            <w:tcW w:w="2070" w:type="dxa"/>
          </w:tcPr>
          <w:p w14:paraId="06F78491" w14:textId="77777777" w:rsidR="004C0AD4" w:rsidRPr="00804BB5" w:rsidRDefault="004C0AD4" w:rsidP="004C0AD4"/>
        </w:tc>
        <w:tc>
          <w:tcPr>
            <w:tcW w:w="2070" w:type="dxa"/>
          </w:tcPr>
          <w:p w14:paraId="3C7AA89B" w14:textId="77777777" w:rsidR="004C0AD4" w:rsidRPr="00804BB5" w:rsidRDefault="004C0AD4" w:rsidP="004C0AD4"/>
        </w:tc>
        <w:tc>
          <w:tcPr>
            <w:tcW w:w="2070" w:type="dxa"/>
          </w:tcPr>
          <w:p w14:paraId="4C42799F" w14:textId="77777777" w:rsidR="004C0AD4" w:rsidRPr="00804BB5" w:rsidRDefault="004C0AD4" w:rsidP="004C0AD4"/>
        </w:tc>
      </w:tr>
      <w:tr w:rsidR="004C0AD4" w:rsidRPr="00804BB5" w14:paraId="615D35C3" w14:textId="2D409C02" w:rsidTr="004C0AD4">
        <w:trPr>
          <w:trHeight w:val="456"/>
          <w:jc w:val="center"/>
        </w:trPr>
        <w:tc>
          <w:tcPr>
            <w:tcW w:w="1047" w:type="dxa"/>
            <w:shd w:val="clear" w:color="auto" w:fill="FFFFFF"/>
            <w:noWrap/>
            <w:vAlign w:val="center"/>
          </w:tcPr>
          <w:p w14:paraId="589EE98C" w14:textId="2DD6B777" w:rsidR="004C0AD4" w:rsidRPr="004C0AD4" w:rsidRDefault="004C0AD4" w:rsidP="004C0AD4">
            <w:pPr>
              <w:rPr>
                <w:lang w:val="sr-Cyrl-RS"/>
              </w:rPr>
            </w:pPr>
            <w:r>
              <w:rPr>
                <w:lang w:val="sr-Cyrl-RS"/>
              </w:rPr>
              <w:t>16</w:t>
            </w:r>
          </w:p>
        </w:tc>
        <w:tc>
          <w:tcPr>
            <w:tcW w:w="2458" w:type="dxa"/>
            <w:shd w:val="clear" w:color="auto" w:fill="FFFFFF"/>
            <w:noWrap/>
            <w:vAlign w:val="center"/>
          </w:tcPr>
          <w:p w14:paraId="63727EF1" w14:textId="77777777" w:rsidR="004C0AD4" w:rsidRPr="00804BB5" w:rsidRDefault="004C0AD4" w:rsidP="004C0AD4">
            <w:r w:rsidRPr="00804BB5">
              <w:t>Свич тип 12</w:t>
            </w:r>
          </w:p>
        </w:tc>
        <w:tc>
          <w:tcPr>
            <w:tcW w:w="2070" w:type="dxa"/>
            <w:shd w:val="clear" w:color="auto" w:fill="auto"/>
            <w:noWrap/>
            <w:vAlign w:val="center"/>
          </w:tcPr>
          <w:p w14:paraId="3A7CD0A6" w14:textId="77777777" w:rsidR="004C0AD4" w:rsidRPr="00804BB5" w:rsidRDefault="004C0AD4" w:rsidP="004C0AD4">
            <w:r w:rsidRPr="00804BB5">
              <w:t>4</w:t>
            </w:r>
          </w:p>
        </w:tc>
        <w:tc>
          <w:tcPr>
            <w:tcW w:w="2070" w:type="dxa"/>
          </w:tcPr>
          <w:p w14:paraId="6BFEAD22" w14:textId="77777777" w:rsidR="004C0AD4" w:rsidRPr="00804BB5" w:rsidRDefault="004C0AD4" w:rsidP="004C0AD4"/>
        </w:tc>
        <w:tc>
          <w:tcPr>
            <w:tcW w:w="2070" w:type="dxa"/>
          </w:tcPr>
          <w:p w14:paraId="4698E279" w14:textId="77777777" w:rsidR="004C0AD4" w:rsidRPr="00804BB5" w:rsidRDefault="004C0AD4" w:rsidP="004C0AD4"/>
        </w:tc>
        <w:tc>
          <w:tcPr>
            <w:tcW w:w="2070" w:type="dxa"/>
          </w:tcPr>
          <w:p w14:paraId="32E381D8" w14:textId="77777777" w:rsidR="004C0AD4" w:rsidRPr="00804BB5" w:rsidRDefault="004C0AD4" w:rsidP="004C0AD4"/>
        </w:tc>
        <w:tc>
          <w:tcPr>
            <w:tcW w:w="2070" w:type="dxa"/>
          </w:tcPr>
          <w:p w14:paraId="22ADCB00" w14:textId="77777777" w:rsidR="004C0AD4" w:rsidRPr="00804BB5" w:rsidRDefault="004C0AD4" w:rsidP="004C0AD4"/>
        </w:tc>
      </w:tr>
      <w:tr w:rsidR="004C0AD4" w:rsidRPr="00804BB5" w14:paraId="6A8DE589" w14:textId="0051836A" w:rsidTr="004C0AD4">
        <w:trPr>
          <w:trHeight w:val="456"/>
          <w:jc w:val="center"/>
        </w:trPr>
        <w:tc>
          <w:tcPr>
            <w:tcW w:w="1047" w:type="dxa"/>
            <w:shd w:val="clear" w:color="auto" w:fill="FFFFFF"/>
            <w:noWrap/>
            <w:vAlign w:val="center"/>
          </w:tcPr>
          <w:p w14:paraId="4FE4624A" w14:textId="611E7A07" w:rsidR="004C0AD4" w:rsidRPr="004C0AD4" w:rsidRDefault="004C0AD4" w:rsidP="004C0AD4">
            <w:pPr>
              <w:rPr>
                <w:lang w:val="sr-Cyrl-RS"/>
              </w:rPr>
            </w:pPr>
            <w:r>
              <w:rPr>
                <w:lang w:val="sr-Cyrl-RS"/>
              </w:rPr>
              <w:t>17</w:t>
            </w:r>
          </w:p>
        </w:tc>
        <w:tc>
          <w:tcPr>
            <w:tcW w:w="2458" w:type="dxa"/>
            <w:shd w:val="clear" w:color="auto" w:fill="FFFFFF"/>
            <w:noWrap/>
            <w:vAlign w:val="center"/>
          </w:tcPr>
          <w:p w14:paraId="079B92AB" w14:textId="77777777" w:rsidR="004C0AD4" w:rsidRPr="00804BB5" w:rsidRDefault="004C0AD4" w:rsidP="004C0AD4">
            <w:r w:rsidRPr="00804BB5">
              <w:t>Свич тип 13</w:t>
            </w:r>
          </w:p>
        </w:tc>
        <w:tc>
          <w:tcPr>
            <w:tcW w:w="2070" w:type="dxa"/>
            <w:shd w:val="clear" w:color="auto" w:fill="auto"/>
            <w:noWrap/>
            <w:vAlign w:val="center"/>
          </w:tcPr>
          <w:p w14:paraId="76565F2B" w14:textId="77777777" w:rsidR="004C0AD4" w:rsidRPr="00804BB5" w:rsidRDefault="004C0AD4" w:rsidP="004C0AD4">
            <w:r w:rsidRPr="00804BB5">
              <w:t>4</w:t>
            </w:r>
          </w:p>
        </w:tc>
        <w:tc>
          <w:tcPr>
            <w:tcW w:w="2070" w:type="dxa"/>
          </w:tcPr>
          <w:p w14:paraId="01A0A108" w14:textId="77777777" w:rsidR="004C0AD4" w:rsidRPr="00804BB5" w:rsidRDefault="004C0AD4" w:rsidP="004C0AD4"/>
        </w:tc>
        <w:tc>
          <w:tcPr>
            <w:tcW w:w="2070" w:type="dxa"/>
          </w:tcPr>
          <w:p w14:paraId="7B2472AC" w14:textId="77777777" w:rsidR="004C0AD4" w:rsidRPr="00804BB5" w:rsidRDefault="004C0AD4" w:rsidP="004C0AD4"/>
        </w:tc>
        <w:tc>
          <w:tcPr>
            <w:tcW w:w="2070" w:type="dxa"/>
          </w:tcPr>
          <w:p w14:paraId="5657FB8C" w14:textId="77777777" w:rsidR="004C0AD4" w:rsidRPr="00804BB5" w:rsidRDefault="004C0AD4" w:rsidP="004C0AD4"/>
        </w:tc>
        <w:tc>
          <w:tcPr>
            <w:tcW w:w="2070" w:type="dxa"/>
          </w:tcPr>
          <w:p w14:paraId="522B26C4" w14:textId="77777777" w:rsidR="004C0AD4" w:rsidRPr="00804BB5" w:rsidRDefault="004C0AD4" w:rsidP="004C0AD4"/>
        </w:tc>
      </w:tr>
      <w:tr w:rsidR="004C0AD4" w:rsidRPr="00804BB5" w14:paraId="42BAC4E3" w14:textId="5C7AFBF4" w:rsidTr="004C0AD4">
        <w:trPr>
          <w:trHeight w:val="456"/>
          <w:jc w:val="center"/>
        </w:trPr>
        <w:tc>
          <w:tcPr>
            <w:tcW w:w="1047" w:type="dxa"/>
            <w:shd w:val="clear" w:color="auto" w:fill="FFFFFF"/>
            <w:noWrap/>
            <w:vAlign w:val="center"/>
          </w:tcPr>
          <w:p w14:paraId="60ABAEC8" w14:textId="14D2BED3" w:rsidR="004C0AD4" w:rsidRPr="004C0AD4" w:rsidRDefault="004C0AD4" w:rsidP="004C0AD4">
            <w:pPr>
              <w:rPr>
                <w:lang w:val="sr-Cyrl-RS"/>
              </w:rPr>
            </w:pPr>
            <w:r>
              <w:rPr>
                <w:lang w:val="sr-Cyrl-RS"/>
              </w:rPr>
              <w:t>18</w:t>
            </w:r>
          </w:p>
        </w:tc>
        <w:tc>
          <w:tcPr>
            <w:tcW w:w="2458" w:type="dxa"/>
            <w:shd w:val="clear" w:color="auto" w:fill="FFFFFF"/>
            <w:noWrap/>
            <w:vAlign w:val="center"/>
          </w:tcPr>
          <w:p w14:paraId="355D0BB8" w14:textId="77777777" w:rsidR="004C0AD4" w:rsidRPr="00804BB5" w:rsidRDefault="004C0AD4" w:rsidP="004C0AD4">
            <w:r w:rsidRPr="00804BB5">
              <w:t>Лиценца за  Wifi kontroler</w:t>
            </w:r>
          </w:p>
        </w:tc>
        <w:tc>
          <w:tcPr>
            <w:tcW w:w="2070" w:type="dxa"/>
            <w:shd w:val="clear" w:color="auto" w:fill="auto"/>
            <w:noWrap/>
            <w:vAlign w:val="center"/>
          </w:tcPr>
          <w:p w14:paraId="4D975C3F" w14:textId="77777777" w:rsidR="004C0AD4" w:rsidRPr="00804BB5" w:rsidRDefault="004C0AD4" w:rsidP="004C0AD4">
            <w:r w:rsidRPr="00804BB5">
              <w:t>3</w:t>
            </w:r>
          </w:p>
        </w:tc>
        <w:tc>
          <w:tcPr>
            <w:tcW w:w="2070" w:type="dxa"/>
          </w:tcPr>
          <w:p w14:paraId="7D920966" w14:textId="77777777" w:rsidR="004C0AD4" w:rsidRPr="00804BB5" w:rsidRDefault="004C0AD4" w:rsidP="004C0AD4"/>
        </w:tc>
        <w:tc>
          <w:tcPr>
            <w:tcW w:w="2070" w:type="dxa"/>
          </w:tcPr>
          <w:p w14:paraId="5F23A4C9" w14:textId="77777777" w:rsidR="004C0AD4" w:rsidRPr="00804BB5" w:rsidRDefault="004C0AD4" w:rsidP="004C0AD4"/>
        </w:tc>
        <w:tc>
          <w:tcPr>
            <w:tcW w:w="2070" w:type="dxa"/>
          </w:tcPr>
          <w:p w14:paraId="0423CF79" w14:textId="77777777" w:rsidR="004C0AD4" w:rsidRPr="00804BB5" w:rsidRDefault="004C0AD4" w:rsidP="004C0AD4"/>
        </w:tc>
        <w:tc>
          <w:tcPr>
            <w:tcW w:w="2070" w:type="dxa"/>
          </w:tcPr>
          <w:p w14:paraId="7520A431" w14:textId="77777777" w:rsidR="004C0AD4" w:rsidRPr="00804BB5" w:rsidRDefault="004C0AD4" w:rsidP="004C0AD4"/>
        </w:tc>
      </w:tr>
      <w:tr w:rsidR="004C0AD4" w:rsidRPr="00804BB5" w14:paraId="4347535D" w14:textId="0047E2DE" w:rsidTr="004C0AD4">
        <w:trPr>
          <w:trHeight w:val="456"/>
          <w:jc w:val="center"/>
        </w:trPr>
        <w:tc>
          <w:tcPr>
            <w:tcW w:w="1047" w:type="dxa"/>
            <w:shd w:val="clear" w:color="auto" w:fill="FFFFFF"/>
            <w:noWrap/>
            <w:vAlign w:val="center"/>
          </w:tcPr>
          <w:p w14:paraId="122016CD" w14:textId="66E5C647" w:rsidR="004C0AD4" w:rsidRPr="004C0AD4" w:rsidRDefault="004C0AD4" w:rsidP="004C0AD4">
            <w:pPr>
              <w:rPr>
                <w:lang w:val="sr-Cyrl-RS"/>
              </w:rPr>
            </w:pPr>
            <w:r>
              <w:rPr>
                <w:lang w:val="sr-Cyrl-RS"/>
              </w:rPr>
              <w:t>19</w:t>
            </w:r>
          </w:p>
        </w:tc>
        <w:tc>
          <w:tcPr>
            <w:tcW w:w="2458" w:type="dxa"/>
            <w:shd w:val="clear" w:color="auto" w:fill="FFFFFF"/>
            <w:noWrap/>
            <w:vAlign w:val="center"/>
          </w:tcPr>
          <w:p w14:paraId="7417843F" w14:textId="77777777" w:rsidR="004C0AD4" w:rsidRPr="00804BB5" w:rsidRDefault="004C0AD4" w:rsidP="004C0AD4">
            <w:r w:rsidRPr="00804BB5">
              <w:t>SFP модул тип 1</w:t>
            </w:r>
          </w:p>
        </w:tc>
        <w:tc>
          <w:tcPr>
            <w:tcW w:w="2070" w:type="dxa"/>
            <w:shd w:val="clear" w:color="auto" w:fill="auto"/>
            <w:noWrap/>
            <w:vAlign w:val="center"/>
          </w:tcPr>
          <w:p w14:paraId="4539538E" w14:textId="77777777" w:rsidR="004C0AD4" w:rsidRPr="00804BB5" w:rsidRDefault="004C0AD4" w:rsidP="004C0AD4">
            <w:r w:rsidRPr="00804BB5">
              <w:t>1</w:t>
            </w:r>
          </w:p>
        </w:tc>
        <w:tc>
          <w:tcPr>
            <w:tcW w:w="2070" w:type="dxa"/>
          </w:tcPr>
          <w:p w14:paraId="46210005" w14:textId="77777777" w:rsidR="004C0AD4" w:rsidRPr="00804BB5" w:rsidRDefault="004C0AD4" w:rsidP="004C0AD4"/>
        </w:tc>
        <w:tc>
          <w:tcPr>
            <w:tcW w:w="2070" w:type="dxa"/>
          </w:tcPr>
          <w:p w14:paraId="3DF69410" w14:textId="77777777" w:rsidR="004C0AD4" w:rsidRPr="00804BB5" w:rsidRDefault="004C0AD4" w:rsidP="004C0AD4"/>
        </w:tc>
        <w:tc>
          <w:tcPr>
            <w:tcW w:w="2070" w:type="dxa"/>
          </w:tcPr>
          <w:p w14:paraId="2B4F4B72" w14:textId="77777777" w:rsidR="004C0AD4" w:rsidRPr="00804BB5" w:rsidRDefault="004C0AD4" w:rsidP="004C0AD4"/>
        </w:tc>
        <w:tc>
          <w:tcPr>
            <w:tcW w:w="2070" w:type="dxa"/>
          </w:tcPr>
          <w:p w14:paraId="60D703E3" w14:textId="77777777" w:rsidR="004C0AD4" w:rsidRPr="00804BB5" w:rsidRDefault="004C0AD4" w:rsidP="004C0AD4"/>
        </w:tc>
      </w:tr>
      <w:tr w:rsidR="004C0AD4" w:rsidRPr="00804BB5" w14:paraId="7F851E8E" w14:textId="33BCFFDF" w:rsidTr="004C0AD4">
        <w:trPr>
          <w:trHeight w:val="456"/>
          <w:jc w:val="center"/>
        </w:trPr>
        <w:tc>
          <w:tcPr>
            <w:tcW w:w="1047" w:type="dxa"/>
            <w:shd w:val="clear" w:color="auto" w:fill="FFFFFF"/>
            <w:noWrap/>
            <w:vAlign w:val="center"/>
          </w:tcPr>
          <w:p w14:paraId="2255FC64" w14:textId="3B23B33B" w:rsidR="004C0AD4" w:rsidRPr="004C0AD4" w:rsidRDefault="004C0AD4" w:rsidP="004C0AD4">
            <w:pPr>
              <w:rPr>
                <w:lang w:val="sr-Cyrl-RS"/>
              </w:rPr>
            </w:pPr>
            <w:r>
              <w:rPr>
                <w:lang w:val="sr-Cyrl-RS"/>
              </w:rPr>
              <w:t>20</w:t>
            </w:r>
          </w:p>
        </w:tc>
        <w:tc>
          <w:tcPr>
            <w:tcW w:w="2458" w:type="dxa"/>
            <w:shd w:val="clear" w:color="auto" w:fill="FFFFFF"/>
            <w:noWrap/>
            <w:vAlign w:val="center"/>
          </w:tcPr>
          <w:p w14:paraId="57C0477E" w14:textId="77777777" w:rsidR="004C0AD4" w:rsidRPr="00804BB5" w:rsidRDefault="004C0AD4" w:rsidP="004C0AD4">
            <w:r w:rsidRPr="00804BB5">
              <w:t>SFP  модул тип 2</w:t>
            </w:r>
          </w:p>
        </w:tc>
        <w:tc>
          <w:tcPr>
            <w:tcW w:w="2070" w:type="dxa"/>
            <w:shd w:val="clear" w:color="auto" w:fill="auto"/>
            <w:noWrap/>
            <w:vAlign w:val="center"/>
          </w:tcPr>
          <w:p w14:paraId="06838B56" w14:textId="77777777" w:rsidR="004C0AD4" w:rsidRPr="00804BB5" w:rsidRDefault="004C0AD4" w:rsidP="004C0AD4">
            <w:r w:rsidRPr="00804BB5">
              <w:t>1</w:t>
            </w:r>
          </w:p>
        </w:tc>
        <w:tc>
          <w:tcPr>
            <w:tcW w:w="2070" w:type="dxa"/>
          </w:tcPr>
          <w:p w14:paraId="5EDB490A" w14:textId="77777777" w:rsidR="004C0AD4" w:rsidRPr="00804BB5" w:rsidRDefault="004C0AD4" w:rsidP="004C0AD4"/>
        </w:tc>
        <w:tc>
          <w:tcPr>
            <w:tcW w:w="2070" w:type="dxa"/>
          </w:tcPr>
          <w:p w14:paraId="5007B96D" w14:textId="77777777" w:rsidR="004C0AD4" w:rsidRPr="00804BB5" w:rsidRDefault="004C0AD4" w:rsidP="004C0AD4"/>
        </w:tc>
        <w:tc>
          <w:tcPr>
            <w:tcW w:w="2070" w:type="dxa"/>
          </w:tcPr>
          <w:p w14:paraId="62B5F776" w14:textId="77777777" w:rsidR="004C0AD4" w:rsidRPr="00804BB5" w:rsidRDefault="004C0AD4" w:rsidP="004C0AD4"/>
        </w:tc>
        <w:tc>
          <w:tcPr>
            <w:tcW w:w="2070" w:type="dxa"/>
          </w:tcPr>
          <w:p w14:paraId="74B0DF28" w14:textId="77777777" w:rsidR="004C0AD4" w:rsidRPr="00804BB5" w:rsidRDefault="004C0AD4" w:rsidP="004C0AD4"/>
        </w:tc>
      </w:tr>
      <w:tr w:rsidR="004C0AD4" w:rsidRPr="00804BB5" w14:paraId="28DB5776" w14:textId="406DF6DF" w:rsidTr="004C0AD4">
        <w:trPr>
          <w:trHeight w:val="456"/>
          <w:jc w:val="center"/>
        </w:trPr>
        <w:tc>
          <w:tcPr>
            <w:tcW w:w="1047" w:type="dxa"/>
            <w:shd w:val="clear" w:color="auto" w:fill="FFFFFF"/>
            <w:noWrap/>
            <w:vAlign w:val="center"/>
          </w:tcPr>
          <w:p w14:paraId="30F23642" w14:textId="281B7E6B" w:rsidR="004C0AD4" w:rsidRPr="004C0AD4" w:rsidRDefault="004C0AD4" w:rsidP="004C0AD4">
            <w:pPr>
              <w:rPr>
                <w:lang w:val="sr-Cyrl-RS"/>
              </w:rPr>
            </w:pPr>
            <w:r>
              <w:rPr>
                <w:lang w:val="sr-Cyrl-RS"/>
              </w:rPr>
              <w:t>21</w:t>
            </w:r>
          </w:p>
        </w:tc>
        <w:tc>
          <w:tcPr>
            <w:tcW w:w="2458" w:type="dxa"/>
            <w:shd w:val="clear" w:color="auto" w:fill="FFFFFF"/>
            <w:noWrap/>
            <w:vAlign w:val="center"/>
          </w:tcPr>
          <w:p w14:paraId="57184171" w14:textId="77777777" w:rsidR="004C0AD4" w:rsidRPr="00804BB5" w:rsidRDefault="004C0AD4" w:rsidP="004C0AD4">
            <w:r w:rsidRPr="00804BB5">
              <w:t>SFP  модул тип 3</w:t>
            </w:r>
          </w:p>
        </w:tc>
        <w:tc>
          <w:tcPr>
            <w:tcW w:w="2070" w:type="dxa"/>
            <w:shd w:val="clear" w:color="auto" w:fill="auto"/>
            <w:noWrap/>
            <w:vAlign w:val="center"/>
          </w:tcPr>
          <w:p w14:paraId="5893601F" w14:textId="77777777" w:rsidR="004C0AD4" w:rsidRPr="00804BB5" w:rsidRDefault="004C0AD4" w:rsidP="004C0AD4">
            <w:r w:rsidRPr="00804BB5">
              <w:t>10</w:t>
            </w:r>
          </w:p>
        </w:tc>
        <w:tc>
          <w:tcPr>
            <w:tcW w:w="2070" w:type="dxa"/>
          </w:tcPr>
          <w:p w14:paraId="6AB8AA4B" w14:textId="77777777" w:rsidR="004C0AD4" w:rsidRPr="00804BB5" w:rsidRDefault="004C0AD4" w:rsidP="004C0AD4"/>
        </w:tc>
        <w:tc>
          <w:tcPr>
            <w:tcW w:w="2070" w:type="dxa"/>
          </w:tcPr>
          <w:p w14:paraId="5C73560B" w14:textId="77777777" w:rsidR="004C0AD4" w:rsidRPr="00804BB5" w:rsidRDefault="004C0AD4" w:rsidP="004C0AD4"/>
        </w:tc>
        <w:tc>
          <w:tcPr>
            <w:tcW w:w="2070" w:type="dxa"/>
          </w:tcPr>
          <w:p w14:paraId="22805C33" w14:textId="77777777" w:rsidR="004C0AD4" w:rsidRPr="00804BB5" w:rsidRDefault="004C0AD4" w:rsidP="004C0AD4"/>
        </w:tc>
        <w:tc>
          <w:tcPr>
            <w:tcW w:w="2070" w:type="dxa"/>
          </w:tcPr>
          <w:p w14:paraId="55A48DDF" w14:textId="77777777" w:rsidR="004C0AD4" w:rsidRPr="00804BB5" w:rsidRDefault="004C0AD4" w:rsidP="004C0AD4"/>
        </w:tc>
      </w:tr>
      <w:tr w:rsidR="004C0AD4" w:rsidRPr="00804BB5" w14:paraId="7ADAB049" w14:textId="24E37B15" w:rsidTr="004C0AD4">
        <w:trPr>
          <w:trHeight w:val="456"/>
          <w:jc w:val="center"/>
        </w:trPr>
        <w:tc>
          <w:tcPr>
            <w:tcW w:w="1047" w:type="dxa"/>
            <w:shd w:val="clear" w:color="auto" w:fill="FFFFFF"/>
            <w:noWrap/>
            <w:vAlign w:val="center"/>
          </w:tcPr>
          <w:p w14:paraId="01B70750" w14:textId="4E9A8ADE" w:rsidR="004C0AD4" w:rsidRPr="004C0AD4" w:rsidRDefault="004C0AD4" w:rsidP="004C0AD4">
            <w:pPr>
              <w:rPr>
                <w:lang w:val="sr-Cyrl-RS"/>
              </w:rPr>
            </w:pPr>
            <w:r>
              <w:rPr>
                <w:lang w:val="sr-Cyrl-RS"/>
              </w:rPr>
              <w:t>22</w:t>
            </w:r>
          </w:p>
        </w:tc>
        <w:tc>
          <w:tcPr>
            <w:tcW w:w="2458" w:type="dxa"/>
            <w:shd w:val="clear" w:color="auto" w:fill="FFFFFF"/>
            <w:noWrap/>
            <w:vAlign w:val="center"/>
          </w:tcPr>
          <w:p w14:paraId="65A03970" w14:textId="77777777" w:rsidR="004C0AD4" w:rsidRPr="00804BB5" w:rsidRDefault="004C0AD4" w:rsidP="004C0AD4">
            <w:r w:rsidRPr="00804BB5">
              <w:t>SFP  модул  тип 4</w:t>
            </w:r>
          </w:p>
        </w:tc>
        <w:tc>
          <w:tcPr>
            <w:tcW w:w="2070" w:type="dxa"/>
            <w:shd w:val="clear" w:color="auto" w:fill="auto"/>
            <w:noWrap/>
            <w:vAlign w:val="center"/>
          </w:tcPr>
          <w:p w14:paraId="4EC8726D" w14:textId="77777777" w:rsidR="004C0AD4" w:rsidRPr="00804BB5" w:rsidRDefault="004C0AD4" w:rsidP="004C0AD4">
            <w:r w:rsidRPr="00804BB5">
              <w:t>10</w:t>
            </w:r>
          </w:p>
        </w:tc>
        <w:tc>
          <w:tcPr>
            <w:tcW w:w="2070" w:type="dxa"/>
          </w:tcPr>
          <w:p w14:paraId="0096C62E" w14:textId="77777777" w:rsidR="004C0AD4" w:rsidRPr="00804BB5" w:rsidRDefault="004C0AD4" w:rsidP="004C0AD4"/>
        </w:tc>
        <w:tc>
          <w:tcPr>
            <w:tcW w:w="2070" w:type="dxa"/>
          </w:tcPr>
          <w:p w14:paraId="01E697E9" w14:textId="77777777" w:rsidR="004C0AD4" w:rsidRPr="00804BB5" w:rsidRDefault="004C0AD4" w:rsidP="004C0AD4"/>
        </w:tc>
        <w:tc>
          <w:tcPr>
            <w:tcW w:w="2070" w:type="dxa"/>
          </w:tcPr>
          <w:p w14:paraId="76A51B7A" w14:textId="77777777" w:rsidR="004C0AD4" w:rsidRPr="00804BB5" w:rsidRDefault="004C0AD4" w:rsidP="004C0AD4"/>
        </w:tc>
        <w:tc>
          <w:tcPr>
            <w:tcW w:w="2070" w:type="dxa"/>
          </w:tcPr>
          <w:p w14:paraId="45F58AA7" w14:textId="77777777" w:rsidR="004C0AD4" w:rsidRPr="00804BB5" w:rsidRDefault="004C0AD4" w:rsidP="004C0AD4"/>
        </w:tc>
      </w:tr>
      <w:tr w:rsidR="004C0AD4" w:rsidRPr="00804BB5" w14:paraId="1A6EA493" w14:textId="77D50115" w:rsidTr="004C0AD4">
        <w:trPr>
          <w:trHeight w:val="456"/>
          <w:jc w:val="center"/>
        </w:trPr>
        <w:tc>
          <w:tcPr>
            <w:tcW w:w="1047" w:type="dxa"/>
            <w:shd w:val="clear" w:color="auto" w:fill="FFFFFF"/>
            <w:noWrap/>
            <w:vAlign w:val="center"/>
          </w:tcPr>
          <w:p w14:paraId="32A9E7EB" w14:textId="762571D8" w:rsidR="004C0AD4" w:rsidRPr="004C0AD4" w:rsidRDefault="004C0AD4" w:rsidP="004C0AD4">
            <w:pPr>
              <w:rPr>
                <w:lang w:val="sr-Cyrl-RS"/>
              </w:rPr>
            </w:pPr>
            <w:r>
              <w:rPr>
                <w:lang w:val="sr-Cyrl-RS"/>
              </w:rPr>
              <w:t>23</w:t>
            </w:r>
          </w:p>
        </w:tc>
        <w:tc>
          <w:tcPr>
            <w:tcW w:w="2458" w:type="dxa"/>
            <w:shd w:val="clear" w:color="auto" w:fill="FFFFFF"/>
            <w:noWrap/>
            <w:vAlign w:val="center"/>
          </w:tcPr>
          <w:p w14:paraId="3B32DE8A" w14:textId="77777777" w:rsidR="004C0AD4" w:rsidRPr="00804BB5" w:rsidRDefault="004C0AD4" w:rsidP="004C0AD4">
            <w:r w:rsidRPr="00804BB5">
              <w:t>SFP  модул  тип 5</w:t>
            </w:r>
          </w:p>
        </w:tc>
        <w:tc>
          <w:tcPr>
            <w:tcW w:w="2070" w:type="dxa"/>
            <w:shd w:val="clear" w:color="auto" w:fill="auto"/>
            <w:noWrap/>
            <w:vAlign w:val="center"/>
          </w:tcPr>
          <w:p w14:paraId="29902881" w14:textId="77777777" w:rsidR="004C0AD4" w:rsidRPr="00804BB5" w:rsidRDefault="004C0AD4" w:rsidP="004C0AD4">
            <w:r w:rsidRPr="00804BB5">
              <w:t>12</w:t>
            </w:r>
          </w:p>
        </w:tc>
        <w:tc>
          <w:tcPr>
            <w:tcW w:w="2070" w:type="dxa"/>
          </w:tcPr>
          <w:p w14:paraId="5A856EC8" w14:textId="77777777" w:rsidR="004C0AD4" w:rsidRPr="00804BB5" w:rsidRDefault="004C0AD4" w:rsidP="004C0AD4"/>
        </w:tc>
        <w:tc>
          <w:tcPr>
            <w:tcW w:w="2070" w:type="dxa"/>
          </w:tcPr>
          <w:p w14:paraId="7381531A" w14:textId="77777777" w:rsidR="004C0AD4" w:rsidRPr="00804BB5" w:rsidRDefault="004C0AD4" w:rsidP="004C0AD4"/>
        </w:tc>
        <w:tc>
          <w:tcPr>
            <w:tcW w:w="2070" w:type="dxa"/>
          </w:tcPr>
          <w:p w14:paraId="4D1DF1A6" w14:textId="77777777" w:rsidR="004C0AD4" w:rsidRPr="00804BB5" w:rsidRDefault="004C0AD4" w:rsidP="004C0AD4"/>
        </w:tc>
        <w:tc>
          <w:tcPr>
            <w:tcW w:w="2070" w:type="dxa"/>
          </w:tcPr>
          <w:p w14:paraId="4197695B" w14:textId="77777777" w:rsidR="004C0AD4" w:rsidRPr="00804BB5" w:rsidRDefault="004C0AD4" w:rsidP="004C0AD4"/>
        </w:tc>
      </w:tr>
      <w:tr w:rsidR="004C0AD4" w:rsidRPr="00804BB5" w14:paraId="0CAE4C5C" w14:textId="68B1A318" w:rsidTr="004C0AD4">
        <w:trPr>
          <w:trHeight w:val="456"/>
          <w:jc w:val="center"/>
        </w:trPr>
        <w:tc>
          <w:tcPr>
            <w:tcW w:w="1047" w:type="dxa"/>
            <w:shd w:val="clear" w:color="auto" w:fill="FFFFFF"/>
            <w:noWrap/>
            <w:vAlign w:val="center"/>
          </w:tcPr>
          <w:p w14:paraId="21AC485D" w14:textId="1434BF04" w:rsidR="004C0AD4" w:rsidRPr="004C0AD4" w:rsidRDefault="004C0AD4" w:rsidP="004C0AD4">
            <w:pPr>
              <w:rPr>
                <w:lang w:val="sr-Cyrl-RS"/>
              </w:rPr>
            </w:pPr>
            <w:r>
              <w:rPr>
                <w:lang w:val="sr-Cyrl-RS"/>
              </w:rPr>
              <w:t>24</w:t>
            </w:r>
          </w:p>
        </w:tc>
        <w:tc>
          <w:tcPr>
            <w:tcW w:w="2458" w:type="dxa"/>
            <w:shd w:val="clear" w:color="auto" w:fill="FFFFFF"/>
            <w:noWrap/>
            <w:vAlign w:val="center"/>
          </w:tcPr>
          <w:p w14:paraId="6960CAA9" w14:textId="77777777" w:rsidR="004C0AD4" w:rsidRPr="00804BB5" w:rsidRDefault="004C0AD4" w:rsidP="004C0AD4">
            <w:r w:rsidRPr="00804BB5">
              <w:t>SFP  модул тип 6</w:t>
            </w:r>
          </w:p>
        </w:tc>
        <w:tc>
          <w:tcPr>
            <w:tcW w:w="2070" w:type="dxa"/>
            <w:shd w:val="clear" w:color="auto" w:fill="auto"/>
            <w:noWrap/>
            <w:vAlign w:val="center"/>
          </w:tcPr>
          <w:p w14:paraId="414B9C0C" w14:textId="77777777" w:rsidR="004C0AD4" w:rsidRPr="00804BB5" w:rsidRDefault="004C0AD4" w:rsidP="004C0AD4">
            <w:r w:rsidRPr="00804BB5">
              <w:t>10</w:t>
            </w:r>
          </w:p>
        </w:tc>
        <w:tc>
          <w:tcPr>
            <w:tcW w:w="2070" w:type="dxa"/>
          </w:tcPr>
          <w:p w14:paraId="7DDD3A5F" w14:textId="77777777" w:rsidR="004C0AD4" w:rsidRPr="00804BB5" w:rsidRDefault="004C0AD4" w:rsidP="004C0AD4"/>
        </w:tc>
        <w:tc>
          <w:tcPr>
            <w:tcW w:w="2070" w:type="dxa"/>
          </w:tcPr>
          <w:p w14:paraId="09E11493" w14:textId="77777777" w:rsidR="004C0AD4" w:rsidRPr="00804BB5" w:rsidRDefault="004C0AD4" w:rsidP="004C0AD4"/>
        </w:tc>
        <w:tc>
          <w:tcPr>
            <w:tcW w:w="2070" w:type="dxa"/>
          </w:tcPr>
          <w:p w14:paraId="083103D9" w14:textId="77777777" w:rsidR="004C0AD4" w:rsidRPr="00804BB5" w:rsidRDefault="004C0AD4" w:rsidP="004C0AD4"/>
        </w:tc>
        <w:tc>
          <w:tcPr>
            <w:tcW w:w="2070" w:type="dxa"/>
          </w:tcPr>
          <w:p w14:paraId="01CAC429" w14:textId="77777777" w:rsidR="004C0AD4" w:rsidRPr="00804BB5" w:rsidRDefault="004C0AD4" w:rsidP="004C0AD4"/>
        </w:tc>
      </w:tr>
      <w:tr w:rsidR="004C0AD4" w:rsidRPr="00804BB5" w14:paraId="4096508E" w14:textId="5AD416B6" w:rsidTr="004C0AD4">
        <w:trPr>
          <w:trHeight w:val="456"/>
          <w:jc w:val="center"/>
        </w:trPr>
        <w:tc>
          <w:tcPr>
            <w:tcW w:w="1047" w:type="dxa"/>
            <w:shd w:val="clear" w:color="auto" w:fill="FFFFFF"/>
            <w:noWrap/>
            <w:vAlign w:val="center"/>
          </w:tcPr>
          <w:p w14:paraId="15B40A4A" w14:textId="2EE2F1E7" w:rsidR="004C0AD4" w:rsidRPr="004C0AD4" w:rsidRDefault="004C0AD4" w:rsidP="004C0AD4">
            <w:pPr>
              <w:rPr>
                <w:lang w:val="sr-Cyrl-RS"/>
              </w:rPr>
            </w:pPr>
            <w:r>
              <w:rPr>
                <w:lang w:val="sr-Cyrl-RS"/>
              </w:rPr>
              <w:t>25</w:t>
            </w:r>
          </w:p>
        </w:tc>
        <w:tc>
          <w:tcPr>
            <w:tcW w:w="2458" w:type="dxa"/>
            <w:shd w:val="clear" w:color="auto" w:fill="FFFFFF"/>
            <w:noWrap/>
            <w:vAlign w:val="center"/>
          </w:tcPr>
          <w:p w14:paraId="36FB7A72" w14:textId="77777777" w:rsidR="004C0AD4" w:rsidRPr="00804BB5" w:rsidRDefault="004C0AD4" w:rsidP="004C0AD4">
            <w:r w:rsidRPr="00804BB5">
              <w:t>SFP  модул тип 7</w:t>
            </w:r>
          </w:p>
        </w:tc>
        <w:tc>
          <w:tcPr>
            <w:tcW w:w="2070" w:type="dxa"/>
            <w:shd w:val="clear" w:color="auto" w:fill="auto"/>
            <w:noWrap/>
            <w:vAlign w:val="center"/>
          </w:tcPr>
          <w:p w14:paraId="68953EC7" w14:textId="77777777" w:rsidR="004C0AD4" w:rsidRPr="00804BB5" w:rsidRDefault="004C0AD4" w:rsidP="004C0AD4">
            <w:r w:rsidRPr="00804BB5">
              <w:t>5</w:t>
            </w:r>
          </w:p>
        </w:tc>
        <w:tc>
          <w:tcPr>
            <w:tcW w:w="2070" w:type="dxa"/>
          </w:tcPr>
          <w:p w14:paraId="69126FE7" w14:textId="77777777" w:rsidR="004C0AD4" w:rsidRPr="00804BB5" w:rsidRDefault="004C0AD4" w:rsidP="004C0AD4"/>
        </w:tc>
        <w:tc>
          <w:tcPr>
            <w:tcW w:w="2070" w:type="dxa"/>
          </w:tcPr>
          <w:p w14:paraId="79D61909" w14:textId="77777777" w:rsidR="004C0AD4" w:rsidRPr="00804BB5" w:rsidRDefault="004C0AD4" w:rsidP="004C0AD4"/>
        </w:tc>
        <w:tc>
          <w:tcPr>
            <w:tcW w:w="2070" w:type="dxa"/>
          </w:tcPr>
          <w:p w14:paraId="0E14DE04" w14:textId="77777777" w:rsidR="004C0AD4" w:rsidRPr="00804BB5" w:rsidRDefault="004C0AD4" w:rsidP="004C0AD4"/>
        </w:tc>
        <w:tc>
          <w:tcPr>
            <w:tcW w:w="2070" w:type="dxa"/>
          </w:tcPr>
          <w:p w14:paraId="15781858" w14:textId="77777777" w:rsidR="004C0AD4" w:rsidRPr="00804BB5" w:rsidRDefault="004C0AD4" w:rsidP="004C0AD4"/>
        </w:tc>
      </w:tr>
      <w:tr w:rsidR="004C0AD4" w:rsidRPr="00804BB5" w14:paraId="51747A44" w14:textId="3B4A9261" w:rsidTr="004C0AD4">
        <w:trPr>
          <w:trHeight w:val="456"/>
          <w:jc w:val="center"/>
        </w:trPr>
        <w:tc>
          <w:tcPr>
            <w:tcW w:w="1047" w:type="dxa"/>
            <w:shd w:val="clear" w:color="auto" w:fill="FFFFFF"/>
            <w:noWrap/>
            <w:vAlign w:val="center"/>
          </w:tcPr>
          <w:p w14:paraId="619D1F84" w14:textId="44448E4D" w:rsidR="004C0AD4" w:rsidRPr="004C0AD4" w:rsidRDefault="004C0AD4" w:rsidP="004C0AD4">
            <w:pPr>
              <w:rPr>
                <w:lang w:val="sr-Cyrl-RS"/>
              </w:rPr>
            </w:pPr>
            <w:r>
              <w:rPr>
                <w:lang w:val="sr-Cyrl-RS"/>
              </w:rPr>
              <w:t>26</w:t>
            </w:r>
          </w:p>
        </w:tc>
        <w:tc>
          <w:tcPr>
            <w:tcW w:w="2458" w:type="dxa"/>
            <w:shd w:val="clear" w:color="auto" w:fill="FFFFFF"/>
            <w:noWrap/>
            <w:vAlign w:val="center"/>
          </w:tcPr>
          <w:p w14:paraId="63CEF32D" w14:textId="77777777" w:rsidR="004C0AD4" w:rsidRPr="00804BB5" w:rsidRDefault="004C0AD4" w:rsidP="004C0AD4">
            <w:r w:rsidRPr="00804BB5">
              <w:t>Komplet od 100 SSL VPN licenci sa trogodišnjom pretplatom za Firewall uređaje tip 1 i tip 2</w:t>
            </w:r>
          </w:p>
        </w:tc>
        <w:tc>
          <w:tcPr>
            <w:tcW w:w="2070" w:type="dxa"/>
            <w:shd w:val="clear" w:color="auto" w:fill="auto"/>
            <w:noWrap/>
            <w:vAlign w:val="center"/>
          </w:tcPr>
          <w:p w14:paraId="1553F897" w14:textId="77777777" w:rsidR="004C0AD4" w:rsidRPr="00804BB5" w:rsidRDefault="004C0AD4" w:rsidP="004C0AD4">
            <w:r w:rsidRPr="00804BB5">
              <w:t>1</w:t>
            </w:r>
          </w:p>
        </w:tc>
        <w:tc>
          <w:tcPr>
            <w:tcW w:w="2070" w:type="dxa"/>
          </w:tcPr>
          <w:p w14:paraId="74671BAC" w14:textId="77777777" w:rsidR="004C0AD4" w:rsidRPr="00804BB5" w:rsidRDefault="004C0AD4" w:rsidP="004C0AD4"/>
        </w:tc>
        <w:tc>
          <w:tcPr>
            <w:tcW w:w="2070" w:type="dxa"/>
          </w:tcPr>
          <w:p w14:paraId="6DAD3138" w14:textId="77777777" w:rsidR="004C0AD4" w:rsidRPr="00804BB5" w:rsidRDefault="004C0AD4" w:rsidP="004C0AD4"/>
        </w:tc>
        <w:tc>
          <w:tcPr>
            <w:tcW w:w="2070" w:type="dxa"/>
          </w:tcPr>
          <w:p w14:paraId="040D9E2D" w14:textId="77777777" w:rsidR="004C0AD4" w:rsidRPr="00804BB5" w:rsidRDefault="004C0AD4" w:rsidP="004C0AD4"/>
        </w:tc>
        <w:tc>
          <w:tcPr>
            <w:tcW w:w="2070" w:type="dxa"/>
          </w:tcPr>
          <w:p w14:paraId="36DE65BC" w14:textId="77777777" w:rsidR="004C0AD4" w:rsidRPr="00804BB5" w:rsidRDefault="004C0AD4" w:rsidP="004C0AD4"/>
        </w:tc>
      </w:tr>
      <w:tr w:rsidR="004C0AD4" w:rsidRPr="00804BB5" w14:paraId="75F64D98" w14:textId="0CF1B69D" w:rsidTr="004C0AD4">
        <w:trPr>
          <w:trHeight w:val="456"/>
          <w:jc w:val="center"/>
        </w:trPr>
        <w:tc>
          <w:tcPr>
            <w:tcW w:w="1047" w:type="dxa"/>
            <w:shd w:val="clear" w:color="auto" w:fill="FFFFFF"/>
            <w:noWrap/>
            <w:vAlign w:val="center"/>
          </w:tcPr>
          <w:p w14:paraId="7C83727E" w14:textId="47DBF8E1" w:rsidR="004C0AD4" w:rsidRPr="004C0AD4" w:rsidRDefault="004C0AD4" w:rsidP="004C0AD4">
            <w:pPr>
              <w:rPr>
                <w:lang w:val="sr-Cyrl-RS"/>
              </w:rPr>
            </w:pPr>
            <w:r>
              <w:rPr>
                <w:lang w:val="sr-Cyrl-RS"/>
              </w:rPr>
              <w:t>27</w:t>
            </w:r>
          </w:p>
        </w:tc>
        <w:tc>
          <w:tcPr>
            <w:tcW w:w="2458" w:type="dxa"/>
            <w:shd w:val="clear" w:color="auto" w:fill="FFFFFF"/>
            <w:noWrap/>
            <w:vAlign w:val="center"/>
          </w:tcPr>
          <w:p w14:paraId="59CC4C46" w14:textId="77777777" w:rsidR="004C0AD4" w:rsidRPr="00804BB5" w:rsidRDefault="004C0AD4" w:rsidP="004C0AD4">
            <w:r w:rsidRPr="00804BB5">
              <w:t>Firewall bundle</w:t>
            </w:r>
          </w:p>
        </w:tc>
        <w:tc>
          <w:tcPr>
            <w:tcW w:w="2070" w:type="dxa"/>
            <w:shd w:val="clear" w:color="auto" w:fill="auto"/>
            <w:noWrap/>
            <w:vAlign w:val="center"/>
          </w:tcPr>
          <w:p w14:paraId="0D97070E" w14:textId="77777777" w:rsidR="004C0AD4" w:rsidRPr="00804BB5" w:rsidRDefault="004C0AD4" w:rsidP="004C0AD4">
            <w:r w:rsidRPr="00804BB5">
              <w:t>2</w:t>
            </w:r>
          </w:p>
        </w:tc>
        <w:tc>
          <w:tcPr>
            <w:tcW w:w="2070" w:type="dxa"/>
          </w:tcPr>
          <w:p w14:paraId="5E6B21F6" w14:textId="77777777" w:rsidR="004C0AD4" w:rsidRPr="00804BB5" w:rsidRDefault="004C0AD4" w:rsidP="004C0AD4"/>
        </w:tc>
        <w:tc>
          <w:tcPr>
            <w:tcW w:w="2070" w:type="dxa"/>
          </w:tcPr>
          <w:p w14:paraId="2891320D" w14:textId="77777777" w:rsidR="004C0AD4" w:rsidRPr="00804BB5" w:rsidRDefault="004C0AD4" w:rsidP="004C0AD4"/>
        </w:tc>
        <w:tc>
          <w:tcPr>
            <w:tcW w:w="2070" w:type="dxa"/>
          </w:tcPr>
          <w:p w14:paraId="712BB8E7" w14:textId="77777777" w:rsidR="004C0AD4" w:rsidRPr="00804BB5" w:rsidRDefault="004C0AD4" w:rsidP="004C0AD4"/>
        </w:tc>
        <w:tc>
          <w:tcPr>
            <w:tcW w:w="2070" w:type="dxa"/>
          </w:tcPr>
          <w:p w14:paraId="2FF76C4B" w14:textId="77777777" w:rsidR="004C0AD4" w:rsidRPr="00804BB5" w:rsidRDefault="004C0AD4" w:rsidP="004C0AD4"/>
        </w:tc>
      </w:tr>
      <w:tr w:rsidR="004C0AD4" w:rsidRPr="00804BB5" w14:paraId="42634113" w14:textId="4202491F" w:rsidTr="004C0AD4">
        <w:trPr>
          <w:trHeight w:val="456"/>
          <w:jc w:val="center"/>
        </w:trPr>
        <w:tc>
          <w:tcPr>
            <w:tcW w:w="1047" w:type="dxa"/>
            <w:shd w:val="clear" w:color="auto" w:fill="FFFFFF"/>
            <w:noWrap/>
            <w:vAlign w:val="center"/>
          </w:tcPr>
          <w:p w14:paraId="050BB230" w14:textId="6B648F3F" w:rsidR="004C0AD4" w:rsidRPr="004C0AD4" w:rsidRDefault="004C0AD4" w:rsidP="004C0AD4">
            <w:pPr>
              <w:rPr>
                <w:lang w:val="sr-Cyrl-RS"/>
              </w:rPr>
            </w:pPr>
            <w:r>
              <w:rPr>
                <w:lang w:val="sr-Cyrl-RS"/>
              </w:rPr>
              <w:t>28</w:t>
            </w:r>
          </w:p>
        </w:tc>
        <w:tc>
          <w:tcPr>
            <w:tcW w:w="2458" w:type="dxa"/>
            <w:shd w:val="clear" w:color="auto" w:fill="FFFFFF"/>
            <w:noWrap/>
            <w:vAlign w:val="center"/>
          </w:tcPr>
          <w:p w14:paraId="2CBF998E" w14:textId="77777777" w:rsidR="004C0AD4" w:rsidRPr="00804BB5" w:rsidRDefault="004C0AD4" w:rsidP="004C0AD4">
            <w:r w:rsidRPr="00804BB5">
              <w:t>Identity service engine</w:t>
            </w:r>
          </w:p>
        </w:tc>
        <w:tc>
          <w:tcPr>
            <w:tcW w:w="2070" w:type="dxa"/>
            <w:shd w:val="clear" w:color="auto" w:fill="auto"/>
            <w:noWrap/>
            <w:vAlign w:val="center"/>
          </w:tcPr>
          <w:p w14:paraId="4D72A651" w14:textId="77777777" w:rsidR="004C0AD4" w:rsidRPr="00804BB5" w:rsidRDefault="004C0AD4" w:rsidP="004C0AD4">
            <w:r w:rsidRPr="00804BB5">
              <w:t>2</w:t>
            </w:r>
          </w:p>
        </w:tc>
        <w:tc>
          <w:tcPr>
            <w:tcW w:w="2070" w:type="dxa"/>
          </w:tcPr>
          <w:p w14:paraId="390121CF" w14:textId="77777777" w:rsidR="004C0AD4" w:rsidRPr="00804BB5" w:rsidRDefault="004C0AD4" w:rsidP="004C0AD4"/>
        </w:tc>
        <w:tc>
          <w:tcPr>
            <w:tcW w:w="2070" w:type="dxa"/>
          </w:tcPr>
          <w:p w14:paraId="7BC8E313" w14:textId="77777777" w:rsidR="004C0AD4" w:rsidRPr="00804BB5" w:rsidRDefault="004C0AD4" w:rsidP="004C0AD4"/>
        </w:tc>
        <w:tc>
          <w:tcPr>
            <w:tcW w:w="2070" w:type="dxa"/>
          </w:tcPr>
          <w:p w14:paraId="72C7656E" w14:textId="77777777" w:rsidR="004C0AD4" w:rsidRPr="00804BB5" w:rsidRDefault="004C0AD4" w:rsidP="004C0AD4"/>
        </w:tc>
        <w:tc>
          <w:tcPr>
            <w:tcW w:w="2070" w:type="dxa"/>
          </w:tcPr>
          <w:p w14:paraId="6CBBF5DD" w14:textId="77777777" w:rsidR="004C0AD4" w:rsidRPr="00804BB5" w:rsidRDefault="004C0AD4" w:rsidP="004C0AD4"/>
        </w:tc>
      </w:tr>
      <w:tr w:rsidR="004C0AD4" w:rsidRPr="00804BB5" w14:paraId="2BBD92E7" w14:textId="01D403B1" w:rsidTr="004C0AD4">
        <w:trPr>
          <w:trHeight w:val="456"/>
          <w:jc w:val="center"/>
        </w:trPr>
        <w:tc>
          <w:tcPr>
            <w:tcW w:w="1047" w:type="dxa"/>
            <w:shd w:val="clear" w:color="auto" w:fill="FFFFFF"/>
            <w:noWrap/>
            <w:vAlign w:val="center"/>
          </w:tcPr>
          <w:p w14:paraId="74C452F6" w14:textId="57EBBA8E" w:rsidR="004C0AD4" w:rsidRPr="004C0AD4" w:rsidRDefault="004C0AD4" w:rsidP="004C0AD4">
            <w:pPr>
              <w:rPr>
                <w:lang w:val="sr-Cyrl-RS"/>
              </w:rPr>
            </w:pPr>
            <w:r>
              <w:rPr>
                <w:lang w:val="sr-Cyrl-RS"/>
              </w:rPr>
              <w:t>29</w:t>
            </w:r>
          </w:p>
        </w:tc>
        <w:tc>
          <w:tcPr>
            <w:tcW w:w="2458" w:type="dxa"/>
            <w:shd w:val="clear" w:color="auto" w:fill="FFFFFF"/>
            <w:noWrap/>
            <w:vAlign w:val="center"/>
          </w:tcPr>
          <w:p w14:paraId="2AAF9823" w14:textId="77777777" w:rsidR="004C0AD4" w:rsidRPr="00804BB5" w:rsidRDefault="004C0AD4" w:rsidP="004C0AD4">
            <w:r w:rsidRPr="00804BB5">
              <w:t>Уређај за бежични приступ тип 3</w:t>
            </w:r>
          </w:p>
        </w:tc>
        <w:tc>
          <w:tcPr>
            <w:tcW w:w="2070" w:type="dxa"/>
            <w:shd w:val="clear" w:color="auto" w:fill="auto"/>
            <w:noWrap/>
            <w:vAlign w:val="center"/>
          </w:tcPr>
          <w:p w14:paraId="2D6C386E" w14:textId="77777777" w:rsidR="004C0AD4" w:rsidRPr="00804BB5" w:rsidRDefault="004C0AD4" w:rsidP="004C0AD4">
            <w:r w:rsidRPr="00804BB5">
              <w:t>12</w:t>
            </w:r>
          </w:p>
        </w:tc>
        <w:tc>
          <w:tcPr>
            <w:tcW w:w="2070" w:type="dxa"/>
          </w:tcPr>
          <w:p w14:paraId="344112D5" w14:textId="77777777" w:rsidR="004C0AD4" w:rsidRPr="00804BB5" w:rsidRDefault="004C0AD4" w:rsidP="004C0AD4"/>
        </w:tc>
        <w:tc>
          <w:tcPr>
            <w:tcW w:w="2070" w:type="dxa"/>
          </w:tcPr>
          <w:p w14:paraId="28B5BDD5" w14:textId="77777777" w:rsidR="004C0AD4" w:rsidRPr="00804BB5" w:rsidRDefault="004C0AD4" w:rsidP="004C0AD4"/>
        </w:tc>
        <w:tc>
          <w:tcPr>
            <w:tcW w:w="2070" w:type="dxa"/>
          </w:tcPr>
          <w:p w14:paraId="00204653" w14:textId="77777777" w:rsidR="004C0AD4" w:rsidRPr="00804BB5" w:rsidRDefault="004C0AD4" w:rsidP="004C0AD4"/>
        </w:tc>
        <w:tc>
          <w:tcPr>
            <w:tcW w:w="2070" w:type="dxa"/>
          </w:tcPr>
          <w:p w14:paraId="3D9E6010" w14:textId="77777777" w:rsidR="004C0AD4" w:rsidRPr="00804BB5" w:rsidRDefault="004C0AD4" w:rsidP="004C0AD4"/>
        </w:tc>
      </w:tr>
      <w:tr w:rsidR="004C0AD4" w:rsidRPr="00804BB5" w14:paraId="33AEA898" w14:textId="7FD81995" w:rsidTr="004C0AD4">
        <w:trPr>
          <w:trHeight w:val="456"/>
          <w:jc w:val="center"/>
        </w:trPr>
        <w:tc>
          <w:tcPr>
            <w:tcW w:w="1047" w:type="dxa"/>
            <w:shd w:val="clear" w:color="auto" w:fill="FFFFFF"/>
            <w:noWrap/>
            <w:vAlign w:val="center"/>
          </w:tcPr>
          <w:p w14:paraId="22B97193" w14:textId="5CD003E3" w:rsidR="004C0AD4" w:rsidRPr="004C0AD4" w:rsidRDefault="004C0AD4" w:rsidP="004C0AD4">
            <w:pPr>
              <w:rPr>
                <w:lang w:val="sr-Cyrl-RS"/>
              </w:rPr>
            </w:pPr>
            <w:r>
              <w:rPr>
                <w:lang w:val="sr-Cyrl-RS"/>
              </w:rPr>
              <w:lastRenderedPageBreak/>
              <w:t>30</w:t>
            </w:r>
          </w:p>
        </w:tc>
        <w:tc>
          <w:tcPr>
            <w:tcW w:w="2458" w:type="dxa"/>
            <w:shd w:val="clear" w:color="auto" w:fill="FFFFFF"/>
            <w:noWrap/>
            <w:vAlign w:val="center"/>
          </w:tcPr>
          <w:p w14:paraId="3F46DD15" w14:textId="77777777" w:rsidR="004C0AD4" w:rsidRPr="00804BB5" w:rsidRDefault="004C0AD4" w:rsidP="004C0AD4">
            <w:r w:rsidRPr="00804BB5">
              <w:t>Уређај за бежични приступ тип 4</w:t>
            </w:r>
          </w:p>
        </w:tc>
        <w:tc>
          <w:tcPr>
            <w:tcW w:w="2070" w:type="dxa"/>
            <w:shd w:val="clear" w:color="auto" w:fill="auto"/>
            <w:noWrap/>
            <w:vAlign w:val="center"/>
          </w:tcPr>
          <w:p w14:paraId="1C9C4FD0" w14:textId="77777777" w:rsidR="004C0AD4" w:rsidRPr="00804BB5" w:rsidRDefault="004C0AD4" w:rsidP="004C0AD4">
            <w:r w:rsidRPr="00804BB5">
              <w:t>2</w:t>
            </w:r>
          </w:p>
        </w:tc>
        <w:tc>
          <w:tcPr>
            <w:tcW w:w="2070" w:type="dxa"/>
          </w:tcPr>
          <w:p w14:paraId="1AE19818" w14:textId="77777777" w:rsidR="004C0AD4" w:rsidRPr="00804BB5" w:rsidRDefault="004C0AD4" w:rsidP="004C0AD4"/>
        </w:tc>
        <w:tc>
          <w:tcPr>
            <w:tcW w:w="2070" w:type="dxa"/>
          </w:tcPr>
          <w:p w14:paraId="45C2CCAA" w14:textId="77777777" w:rsidR="004C0AD4" w:rsidRPr="00804BB5" w:rsidRDefault="004C0AD4" w:rsidP="004C0AD4"/>
        </w:tc>
        <w:tc>
          <w:tcPr>
            <w:tcW w:w="2070" w:type="dxa"/>
          </w:tcPr>
          <w:p w14:paraId="5227E592" w14:textId="77777777" w:rsidR="004C0AD4" w:rsidRPr="00804BB5" w:rsidRDefault="004C0AD4" w:rsidP="004C0AD4"/>
        </w:tc>
        <w:tc>
          <w:tcPr>
            <w:tcW w:w="2070" w:type="dxa"/>
          </w:tcPr>
          <w:p w14:paraId="205A5CD2" w14:textId="77777777" w:rsidR="004C0AD4" w:rsidRPr="00804BB5" w:rsidRDefault="004C0AD4" w:rsidP="004C0AD4"/>
        </w:tc>
      </w:tr>
      <w:tr w:rsidR="004C0AD4" w:rsidRPr="00804BB5" w14:paraId="0FF8C8EF" w14:textId="45A7A926" w:rsidTr="004C0AD4">
        <w:trPr>
          <w:trHeight w:val="456"/>
          <w:jc w:val="center"/>
        </w:trPr>
        <w:tc>
          <w:tcPr>
            <w:tcW w:w="1047" w:type="dxa"/>
            <w:shd w:val="clear" w:color="auto" w:fill="FFFFFF"/>
            <w:noWrap/>
            <w:vAlign w:val="center"/>
          </w:tcPr>
          <w:p w14:paraId="4E869461" w14:textId="41AEB876" w:rsidR="004C0AD4" w:rsidRPr="004C0AD4" w:rsidRDefault="004C0AD4" w:rsidP="004C0AD4">
            <w:pPr>
              <w:rPr>
                <w:lang w:val="sr-Cyrl-RS"/>
              </w:rPr>
            </w:pPr>
            <w:r>
              <w:rPr>
                <w:lang w:val="sr-Cyrl-RS"/>
              </w:rPr>
              <w:t>31</w:t>
            </w:r>
          </w:p>
        </w:tc>
        <w:tc>
          <w:tcPr>
            <w:tcW w:w="2458" w:type="dxa"/>
            <w:shd w:val="clear" w:color="auto" w:fill="FFFFFF"/>
            <w:noWrap/>
            <w:vAlign w:val="center"/>
          </w:tcPr>
          <w:p w14:paraId="1BF719D1" w14:textId="77777777" w:rsidR="004C0AD4" w:rsidRPr="00804BB5" w:rsidRDefault="004C0AD4" w:rsidP="004C0AD4">
            <w:r w:rsidRPr="00804BB5">
              <w:t>SFP  модул тип 9</w:t>
            </w:r>
          </w:p>
        </w:tc>
        <w:tc>
          <w:tcPr>
            <w:tcW w:w="2070" w:type="dxa"/>
            <w:shd w:val="clear" w:color="auto" w:fill="auto"/>
            <w:noWrap/>
            <w:vAlign w:val="center"/>
          </w:tcPr>
          <w:p w14:paraId="71A632D3" w14:textId="77777777" w:rsidR="004C0AD4" w:rsidRPr="00804BB5" w:rsidRDefault="004C0AD4" w:rsidP="004C0AD4">
            <w:r w:rsidRPr="00804BB5">
              <w:t>8</w:t>
            </w:r>
          </w:p>
        </w:tc>
        <w:tc>
          <w:tcPr>
            <w:tcW w:w="2070" w:type="dxa"/>
          </w:tcPr>
          <w:p w14:paraId="6C247DE2" w14:textId="77777777" w:rsidR="004C0AD4" w:rsidRPr="00804BB5" w:rsidRDefault="004C0AD4" w:rsidP="004C0AD4"/>
        </w:tc>
        <w:tc>
          <w:tcPr>
            <w:tcW w:w="2070" w:type="dxa"/>
          </w:tcPr>
          <w:p w14:paraId="703591AD" w14:textId="77777777" w:rsidR="004C0AD4" w:rsidRPr="00804BB5" w:rsidRDefault="004C0AD4" w:rsidP="004C0AD4"/>
        </w:tc>
        <w:tc>
          <w:tcPr>
            <w:tcW w:w="2070" w:type="dxa"/>
          </w:tcPr>
          <w:p w14:paraId="7058968F" w14:textId="77777777" w:rsidR="004C0AD4" w:rsidRPr="00804BB5" w:rsidRDefault="004C0AD4" w:rsidP="004C0AD4"/>
        </w:tc>
        <w:tc>
          <w:tcPr>
            <w:tcW w:w="2070" w:type="dxa"/>
          </w:tcPr>
          <w:p w14:paraId="4C10EDDF" w14:textId="77777777" w:rsidR="004C0AD4" w:rsidRPr="00804BB5" w:rsidRDefault="004C0AD4" w:rsidP="004C0AD4"/>
        </w:tc>
      </w:tr>
      <w:tr w:rsidR="004C0AD4" w:rsidRPr="00804BB5" w14:paraId="5AC13DDC" w14:textId="40826066" w:rsidTr="004C0AD4">
        <w:trPr>
          <w:trHeight w:val="456"/>
          <w:jc w:val="center"/>
        </w:trPr>
        <w:tc>
          <w:tcPr>
            <w:tcW w:w="1047" w:type="dxa"/>
            <w:shd w:val="clear" w:color="auto" w:fill="FFFFFF"/>
            <w:noWrap/>
            <w:vAlign w:val="center"/>
          </w:tcPr>
          <w:p w14:paraId="56412B1A" w14:textId="0AAF62F5" w:rsidR="004C0AD4" w:rsidRPr="004C0AD4" w:rsidRDefault="004C0AD4" w:rsidP="004C0AD4">
            <w:pPr>
              <w:rPr>
                <w:lang w:val="sr-Cyrl-RS"/>
              </w:rPr>
            </w:pPr>
            <w:r>
              <w:rPr>
                <w:lang w:val="sr-Cyrl-RS"/>
              </w:rPr>
              <w:t>32</w:t>
            </w:r>
          </w:p>
        </w:tc>
        <w:tc>
          <w:tcPr>
            <w:tcW w:w="2458" w:type="dxa"/>
            <w:shd w:val="clear" w:color="auto" w:fill="FFFFFF"/>
            <w:noWrap/>
            <w:vAlign w:val="center"/>
          </w:tcPr>
          <w:p w14:paraId="1D1F59B7" w14:textId="77777777" w:rsidR="004C0AD4" w:rsidRPr="00804BB5" w:rsidRDefault="004C0AD4" w:rsidP="004C0AD4">
            <w:r w:rsidRPr="00804BB5">
              <w:t>SFP  модул  тип 10</w:t>
            </w:r>
          </w:p>
        </w:tc>
        <w:tc>
          <w:tcPr>
            <w:tcW w:w="2070" w:type="dxa"/>
            <w:shd w:val="clear" w:color="auto" w:fill="auto"/>
            <w:noWrap/>
            <w:vAlign w:val="center"/>
          </w:tcPr>
          <w:p w14:paraId="56C19014" w14:textId="77777777" w:rsidR="004C0AD4" w:rsidRPr="00804BB5" w:rsidRDefault="004C0AD4" w:rsidP="004C0AD4">
            <w:r w:rsidRPr="00804BB5">
              <w:t>6</w:t>
            </w:r>
          </w:p>
        </w:tc>
        <w:tc>
          <w:tcPr>
            <w:tcW w:w="2070" w:type="dxa"/>
          </w:tcPr>
          <w:p w14:paraId="0C4749FB" w14:textId="77777777" w:rsidR="004C0AD4" w:rsidRPr="00804BB5" w:rsidRDefault="004C0AD4" w:rsidP="004C0AD4"/>
        </w:tc>
        <w:tc>
          <w:tcPr>
            <w:tcW w:w="2070" w:type="dxa"/>
          </w:tcPr>
          <w:p w14:paraId="1503D078" w14:textId="77777777" w:rsidR="004C0AD4" w:rsidRPr="00804BB5" w:rsidRDefault="004C0AD4" w:rsidP="004C0AD4"/>
        </w:tc>
        <w:tc>
          <w:tcPr>
            <w:tcW w:w="2070" w:type="dxa"/>
          </w:tcPr>
          <w:p w14:paraId="1A25DB0E" w14:textId="77777777" w:rsidR="004C0AD4" w:rsidRPr="00804BB5" w:rsidRDefault="004C0AD4" w:rsidP="004C0AD4"/>
        </w:tc>
        <w:tc>
          <w:tcPr>
            <w:tcW w:w="2070" w:type="dxa"/>
          </w:tcPr>
          <w:p w14:paraId="64B90178" w14:textId="77777777" w:rsidR="004C0AD4" w:rsidRPr="00804BB5" w:rsidRDefault="004C0AD4" w:rsidP="004C0AD4"/>
        </w:tc>
      </w:tr>
      <w:tr w:rsidR="004C0AD4" w:rsidRPr="00804BB5" w14:paraId="5479C3F4" w14:textId="287A3F52" w:rsidTr="004C0AD4">
        <w:trPr>
          <w:trHeight w:val="456"/>
          <w:jc w:val="center"/>
        </w:trPr>
        <w:tc>
          <w:tcPr>
            <w:tcW w:w="1047" w:type="dxa"/>
            <w:shd w:val="clear" w:color="auto" w:fill="FFFFFF"/>
            <w:noWrap/>
            <w:vAlign w:val="center"/>
          </w:tcPr>
          <w:p w14:paraId="426EFEA8" w14:textId="101E80CA" w:rsidR="004C0AD4" w:rsidRPr="004C0AD4" w:rsidRDefault="004C0AD4" w:rsidP="004C0AD4">
            <w:pPr>
              <w:rPr>
                <w:lang w:val="sr-Cyrl-RS"/>
              </w:rPr>
            </w:pPr>
            <w:r>
              <w:rPr>
                <w:lang w:val="sr-Cyrl-RS"/>
              </w:rPr>
              <w:t>33</w:t>
            </w:r>
          </w:p>
        </w:tc>
        <w:tc>
          <w:tcPr>
            <w:tcW w:w="2458" w:type="dxa"/>
            <w:shd w:val="clear" w:color="auto" w:fill="FFFFFF"/>
            <w:noWrap/>
            <w:vAlign w:val="center"/>
          </w:tcPr>
          <w:p w14:paraId="372C55CA" w14:textId="77777777" w:rsidR="004C0AD4" w:rsidRPr="00804BB5" w:rsidRDefault="004C0AD4" w:rsidP="004C0AD4">
            <w:r w:rsidRPr="00804BB5">
              <w:t>Свич тип 16</w:t>
            </w:r>
          </w:p>
        </w:tc>
        <w:tc>
          <w:tcPr>
            <w:tcW w:w="2070" w:type="dxa"/>
            <w:shd w:val="clear" w:color="auto" w:fill="auto"/>
            <w:noWrap/>
            <w:vAlign w:val="center"/>
          </w:tcPr>
          <w:p w14:paraId="3AE3E94B" w14:textId="77777777" w:rsidR="004C0AD4" w:rsidRPr="00804BB5" w:rsidRDefault="004C0AD4" w:rsidP="004C0AD4">
            <w:r w:rsidRPr="00804BB5">
              <w:t>15</w:t>
            </w:r>
          </w:p>
        </w:tc>
        <w:tc>
          <w:tcPr>
            <w:tcW w:w="2070" w:type="dxa"/>
          </w:tcPr>
          <w:p w14:paraId="33917EE2" w14:textId="77777777" w:rsidR="004C0AD4" w:rsidRPr="00804BB5" w:rsidRDefault="004C0AD4" w:rsidP="004C0AD4"/>
        </w:tc>
        <w:tc>
          <w:tcPr>
            <w:tcW w:w="2070" w:type="dxa"/>
          </w:tcPr>
          <w:p w14:paraId="057AF32B" w14:textId="77777777" w:rsidR="004C0AD4" w:rsidRPr="00804BB5" w:rsidRDefault="004C0AD4" w:rsidP="004C0AD4"/>
        </w:tc>
        <w:tc>
          <w:tcPr>
            <w:tcW w:w="2070" w:type="dxa"/>
          </w:tcPr>
          <w:p w14:paraId="020A0B4A" w14:textId="77777777" w:rsidR="004C0AD4" w:rsidRPr="00804BB5" w:rsidRDefault="004C0AD4" w:rsidP="004C0AD4"/>
        </w:tc>
        <w:tc>
          <w:tcPr>
            <w:tcW w:w="2070" w:type="dxa"/>
          </w:tcPr>
          <w:p w14:paraId="74DC07C0" w14:textId="77777777" w:rsidR="004C0AD4" w:rsidRPr="00804BB5" w:rsidRDefault="004C0AD4" w:rsidP="004C0AD4"/>
        </w:tc>
      </w:tr>
      <w:tr w:rsidR="004C0AD4" w:rsidRPr="00804BB5" w14:paraId="681C0C67" w14:textId="38223E39" w:rsidTr="004C0AD4">
        <w:trPr>
          <w:trHeight w:val="456"/>
          <w:jc w:val="center"/>
        </w:trPr>
        <w:tc>
          <w:tcPr>
            <w:tcW w:w="1047" w:type="dxa"/>
            <w:shd w:val="clear" w:color="auto" w:fill="FFFFFF"/>
            <w:noWrap/>
            <w:vAlign w:val="center"/>
          </w:tcPr>
          <w:p w14:paraId="5E5F3C15" w14:textId="3840EEF0" w:rsidR="004C0AD4" w:rsidRPr="004C0AD4" w:rsidRDefault="004C0AD4" w:rsidP="004C0AD4">
            <w:pPr>
              <w:rPr>
                <w:lang w:val="sr-Cyrl-RS"/>
              </w:rPr>
            </w:pPr>
            <w:r>
              <w:rPr>
                <w:lang w:val="sr-Cyrl-RS"/>
              </w:rPr>
              <w:t>34</w:t>
            </w:r>
          </w:p>
        </w:tc>
        <w:tc>
          <w:tcPr>
            <w:tcW w:w="2458" w:type="dxa"/>
            <w:shd w:val="clear" w:color="auto" w:fill="FFFFFF"/>
            <w:noWrap/>
            <w:vAlign w:val="center"/>
          </w:tcPr>
          <w:p w14:paraId="0690E6AC" w14:textId="77777777" w:rsidR="004C0AD4" w:rsidRPr="00804BB5" w:rsidRDefault="004C0AD4" w:rsidP="004C0AD4">
            <w:r w:rsidRPr="00804BB5">
              <w:t>DC Свич</w:t>
            </w:r>
          </w:p>
        </w:tc>
        <w:tc>
          <w:tcPr>
            <w:tcW w:w="2070" w:type="dxa"/>
            <w:shd w:val="clear" w:color="auto" w:fill="auto"/>
            <w:noWrap/>
            <w:vAlign w:val="center"/>
          </w:tcPr>
          <w:p w14:paraId="7FEDFD51" w14:textId="77777777" w:rsidR="004C0AD4" w:rsidRPr="00804BB5" w:rsidRDefault="004C0AD4" w:rsidP="004C0AD4">
            <w:r w:rsidRPr="00804BB5">
              <w:t>1</w:t>
            </w:r>
          </w:p>
        </w:tc>
        <w:tc>
          <w:tcPr>
            <w:tcW w:w="2070" w:type="dxa"/>
          </w:tcPr>
          <w:p w14:paraId="505C5D57" w14:textId="77777777" w:rsidR="004C0AD4" w:rsidRPr="00804BB5" w:rsidRDefault="004C0AD4" w:rsidP="004C0AD4"/>
        </w:tc>
        <w:tc>
          <w:tcPr>
            <w:tcW w:w="2070" w:type="dxa"/>
          </w:tcPr>
          <w:p w14:paraId="2A641662" w14:textId="77777777" w:rsidR="004C0AD4" w:rsidRPr="00804BB5" w:rsidRDefault="004C0AD4" w:rsidP="004C0AD4"/>
        </w:tc>
        <w:tc>
          <w:tcPr>
            <w:tcW w:w="2070" w:type="dxa"/>
          </w:tcPr>
          <w:p w14:paraId="335804A0" w14:textId="77777777" w:rsidR="004C0AD4" w:rsidRPr="00804BB5" w:rsidRDefault="004C0AD4" w:rsidP="004C0AD4"/>
        </w:tc>
        <w:tc>
          <w:tcPr>
            <w:tcW w:w="2070" w:type="dxa"/>
          </w:tcPr>
          <w:p w14:paraId="14B9D2B9" w14:textId="77777777" w:rsidR="004C0AD4" w:rsidRPr="00804BB5" w:rsidRDefault="004C0AD4" w:rsidP="004C0AD4"/>
        </w:tc>
      </w:tr>
      <w:tr w:rsidR="004C0AD4" w:rsidRPr="00804BB5" w14:paraId="510CDF08" w14:textId="37D5B7A8" w:rsidTr="004C0AD4">
        <w:trPr>
          <w:trHeight w:val="456"/>
          <w:jc w:val="center"/>
        </w:trPr>
        <w:tc>
          <w:tcPr>
            <w:tcW w:w="1047" w:type="dxa"/>
            <w:shd w:val="clear" w:color="auto" w:fill="FFFFFF"/>
            <w:noWrap/>
            <w:vAlign w:val="center"/>
          </w:tcPr>
          <w:p w14:paraId="1714AE8D" w14:textId="6265E513" w:rsidR="004C0AD4" w:rsidRPr="004C0AD4" w:rsidRDefault="004C0AD4" w:rsidP="004C0AD4">
            <w:pPr>
              <w:rPr>
                <w:lang w:val="sr-Cyrl-RS"/>
              </w:rPr>
            </w:pPr>
            <w:r>
              <w:rPr>
                <w:lang w:val="sr-Cyrl-RS"/>
              </w:rPr>
              <w:t>35</w:t>
            </w:r>
          </w:p>
        </w:tc>
        <w:tc>
          <w:tcPr>
            <w:tcW w:w="2458" w:type="dxa"/>
            <w:shd w:val="clear" w:color="auto" w:fill="FFFFFF"/>
            <w:noWrap/>
            <w:vAlign w:val="center"/>
          </w:tcPr>
          <w:p w14:paraId="0F79169E" w14:textId="77777777" w:rsidR="004C0AD4" w:rsidRPr="00804BB5" w:rsidRDefault="004C0AD4" w:rsidP="004C0AD4">
            <w:r w:rsidRPr="00804BB5">
              <w:t>Линијска картица за централни свич Cisco 6807 са 16x10G портовима</w:t>
            </w:r>
          </w:p>
        </w:tc>
        <w:tc>
          <w:tcPr>
            <w:tcW w:w="2070" w:type="dxa"/>
            <w:shd w:val="clear" w:color="auto" w:fill="auto"/>
            <w:noWrap/>
            <w:vAlign w:val="center"/>
          </w:tcPr>
          <w:p w14:paraId="33655223" w14:textId="77777777" w:rsidR="004C0AD4" w:rsidRPr="00804BB5" w:rsidRDefault="004C0AD4" w:rsidP="004C0AD4">
            <w:r w:rsidRPr="00804BB5">
              <w:t>1</w:t>
            </w:r>
          </w:p>
        </w:tc>
        <w:tc>
          <w:tcPr>
            <w:tcW w:w="2070" w:type="dxa"/>
          </w:tcPr>
          <w:p w14:paraId="765CEEFB" w14:textId="77777777" w:rsidR="004C0AD4" w:rsidRPr="00804BB5" w:rsidRDefault="004C0AD4" w:rsidP="004C0AD4"/>
        </w:tc>
        <w:tc>
          <w:tcPr>
            <w:tcW w:w="2070" w:type="dxa"/>
          </w:tcPr>
          <w:p w14:paraId="1DDB132B" w14:textId="77777777" w:rsidR="004C0AD4" w:rsidRPr="00804BB5" w:rsidRDefault="004C0AD4" w:rsidP="004C0AD4"/>
        </w:tc>
        <w:tc>
          <w:tcPr>
            <w:tcW w:w="2070" w:type="dxa"/>
          </w:tcPr>
          <w:p w14:paraId="32338B99" w14:textId="77777777" w:rsidR="004C0AD4" w:rsidRPr="00804BB5" w:rsidRDefault="004C0AD4" w:rsidP="004C0AD4"/>
        </w:tc>
        <w:tc>
          <w:tcPr>
            <w:tcW w:w="2070" w:type="dxa"/>
          </w:tcPr>
          <w:p w14:paraId="1CF38791" w14:textId="77777777" w:rsidR="004C0AD4" w:rsidRPr="00804BB5" w:rsidRDefault="004C0AD4" w:rsidP="004C0AD4"/>
        </w:tc>
      </w:tr>
      <w:tr w:rsidR="004C0AD4" w:rsidRPr="00804BB5" w14:paraId="2C3E9C07" w14:textId="45A48FDB" w:rsidTr="004C0AD4">
        <w:trPr>
          <w:trHeight w:val="456"/>
          <w:jc w:val="center"/>
        </w:trPr>
        <w:tc>
          <w:tcPr>
            <w:tcW w:w="1047" w:type="dxa"/>
            <w:shd w:val="clear" w:color="auto" w:fill="FFFFFF"/>
            <w:noWrap/>
            <w:vAlign w:val="center"/>
          </w:tcPr>
          <w:p w14:paraId="75D51955" w14:textId="69F2BCAD" w:rsidR="004C0AD4" w:rsidRPr="004C0AD4" w:rsidRDefault="004C0AD4" w:rsidP="004C0AD4">
            <w:pPr>
              <w:rPr>
                <w:lang w:val="sr-Cyrl-RS"/>
              </w:rPr>
            </w:pPr>
            <w:r>
              <w:rPr>
                <w:lang w:val="sr-Cyrl-RS"/>
              </w:rPr>
              <w:t>36</w:t>
            </w:r>
          </w:p>
        </w:tc>
        <w:tc>
          <w:tcPr>
            <w:tcW w:w="2458" w:type="dxa"/>
            <w:shd w:val="clear" w:color="auto" w:fill="FFFFFF"/>
            <w:noWrap/>
            <w:vAlign w:val="center"/>
          </w:tcPr>
          <w:p w14:paraId="0B39D382" w14:textId="77777777" w:rsidR="004C0AD4" w:rsidRPr="00804BB5" w:rsidRDefault="004C0AD4" w:rsidP="004C0AD4">
            <w:r w:rsidRPr="00804BB5">
              <w:t>Адаптер QSFP на 1 х SFP10G</w:t>
            </w:r>
          </w:p>
        </w:tc>
        <w:tc>
          <w:tcPr>
            <w:tcW w:w="2070" w:type="dxa"/>
            <w:shd w:val="clear" w:color="auto" w:fill="auto"/>
            <w:noWrap/>
            <w:vAlign w:val="center"/>
          </w:tcPr>
          <w:p w14:paraId="4473DEFE" w14:textId="77777777" w:rsidR="004C0AD4" w:rsidRPr="00804BB5" w:rsidRDefault="004C0AD4" w:rsidP="004C0AD4">
            <w:r w:rsidRPr="00804BB5">
              <w:t>1</w:t>
            </w:r>
          </w:p>
        </w:tc>
        <w:tc>
          <w:tcPr>
            <w:tcW w:w="2070" w:type="dxa"/>
          </w:tcPr>
          <w:p w14:paraId="1BBBEE2D" w14:textId="77777777" w:rsidR="004C0AD4" w:rsidRPr="00804BB5" w:rsidRDefault="004C0AD4" w:rsidP="004C0AD4"/>
        </w:tc>
        <w:tc>
          <w:tcPr>
            <w:tcW w:w="2070" w:type="dxa"/>
          </w:tcPr>
          <w:p w14:paraId="27DE9AF7" w14:textId="77777777" w:rsidR="004C0AD4" w:rsidRPr="00804BB5" w:rsidRDefault="004C0AD4" w:rsidP="004C0AD4"/>
        </w:tc>
        <w:tc>
          <w:tcPr>
            <w:tcW w:w="2070" w:type="dxa"/>
          </w:tcPr>
          <w:p w14:paraId="72F9F7B3" w14:textId="77777777" w:rsidR="004C0AD4" w:rsidRPr="00804BB5" w:rsidRDefault="004C0AD4" w:rsidP="004C0AD4"/>
        </w:tc>
        <w:tc>
          <w:tcPr>
            <w:tcW w:w="2070" w:type="dxa"/>
          </w:tcPr>
          <w:p w14:paraId="552F97A7" w14:textId="77777777" w:rsidR="004C0AD4" w:rsidRPr="00804BB5" w:rsidRDefault="004C0AD4" w:rsidP="004C0AD4"/>
        </w:tc>
      </w:tr>
      <w:tr w:rsidR="004C0AD4" w:rsidRPr="00804BB5" w14:paraId="5369650B" w14:textId="1DD9CC5E" w:rsidTr="004C0AD4">
        <w:trPr>
          <w:trHeight w:val="456"/>
          <w:jc w:val="center"/>
        </w:trPr>
        <w:tc>
          <w:tcPr>
            <w:tcW w:w="1047" w:type="dxa"/>
            <w:shd w:val="clear" w:color="auto" w:fill="FFFFFF"/>
            <w:noWrap/>
            <w:vAlign w:val="center"/>
          </w:tcPr>
          <w:p w14:paraId="78F485A4" w14:textId="44A82DCA" w:rsidR="004C0AD4" w:rsidRPr="004C0AD4" w:rsidRDefault="004C0AD4" w:rsidP="004C0AD4">
            <w:pPr>
              <w:rPr>
                <w:lang w:val="sr-Cyrl-RS"/>
              </w:rPr>
            </w:pPr>
            <w:r>
              <w:rPr>
                <w:lang w:val="sr-Cyrl-RS"/>
              </w:rPr>
              <w:t>37</w:t>
            </w:r>
          </w:p>
        </w:tc>
        <w:tc>
          <w:tcPr>
            <w:tcW w:w="2458" w:type="dxa"/>
            <w:shd w:val="clear" w:color="auto" w:fill="FFFFFF"/>
            <w:noWrap/>
            <w:vAlign w:val="center"/>
          </w:tcPr>
          <w:p w14:paraId="57B7E142" w14:textId="77777777" w:rsidR="004C0AD4" w:rsidRPr="00804BB5" w:rsidRDefault="004C0AD4" w:rsidP="004C0AD4">
            <w:r w:rsidRPr="00804BB5">
              <w:t>Бакарни сплитер QSFP на 4xSFP10G дужине 10m</w:t>
            </w:r>
          </w:p>
        </w:tc>
        <w:tc>
          <w:tcPr>
            <w:tcW w:w="2070" w:type="dxa"/>
            <w:shd w:val="clear" w:color="auto" w:fill="auto"/>
            <w:noWrap/>
            <w:vAlign w:val="center"/>
          </w:tcPr>
          <w:p w14:paraId="44498468" w14:textId="77777777" w:rsidR="004C0AD4" w:rsidRPr="00804BB5" w:rsidRDefault="004C0AD4" w:rsidP="004C0AD4">
            <w:r w:rsidRPr="00804BB5">
              <w:t>4</w:t>
            </w:r>
          </w:p>
        </w:tc>
        <w:tc>
          <w:tcPr>
            <w:tcW w:w="2070" w:type="dxa"/>
          </w:tcPr>
          <w:p w14:paraId="701D4395" w14:textId="77777777" w:rsidR="004C0AD4" w:rsidRPr="00804BB5" w:rsidRDefault="004C0AD4" w:rsidP="004C0AD4"/>
        </w:tc>
        <w:tc>
          <w:tcPr>
            <w:tcW w:w="2070" w:type="dxa"/>
          </w:tcPr>
          <w:p w14:paraId="6C6A7E06" w14:textId="77777777" w:rsidR="004C0AD4" w:rsidRPr="00804BB5" w:rsidRDefault="004C0AD4" w:rsidP="004C0AD4"/>
        </w:tc>
        <w:tc>
          <w:tcPr>
            <w:tcW w:w="2070" w:type="dxa"/>
          </w:tcPr>
          <w:p w14:paraId="78726DBC" w14:textId="77777777" w:rsidR="004C0AD4" w:rsidRPr="00804BB5" w:rsidRDefault="004C0AD4" w:rsidP="004C0AD4"/>
        </w:tc>
        <w:tc>
          <w:tcPr>
            <w:tcW w:w="2070" w:type="dxa"/>
          </w:tcPr>
          <w:p w14:paraId="4781FECD" w14:textId="77777777" w:rsidR="004C0AD4" w:rsidRPr="00804BB5" w:rsidRDefault="004C0AD4" w:rsidP="004C0AD4"/>
        </w:tc>
      </w:tr>
      <w:tr w:rsidR="004C0AD4" w:rsidRPr="00804BB5" w14:paraId="49C39884" w14:textId="6118D157" w:rsidTr="004C0AD4">
        <w:trPr>
          <w:trHeight w:val="456"/>
          <w:jc w:val="center"/>
        </w:trPr>
        <w:tc>
          <w:tcPr>
            <w:tcW w:w="1047" w:type="dxa"/>
            <w:shd w:val="clear" w:color="auto" w:fill="FFFFFF"/>
            <w:noWrap/>
            <w:vAlign w:val="center"/>
          </w:tcPr>
          <w:p w14:paraId="0D5639FB" w14:textId="0E060295" w:rsidR="004C0AD4" w:rsidRPr="004C0AD4" w:rsidRDefault="004C0AD4" w:rsidP="004C0AD4">
            <w:pPr>
              <w:rPr>
                <w:lang w:val="sr-Cyrl-RS"/>
              </w:rPr>
            </w:pPr>
            <w:r>
              <w:rPr>
                <w:lang w:val="sr-Cyrl-RS"/>
              </w:rPr>
              <w:t>38</w:t>
            </w:r>
          </w:p>
        </w:tc>
        <w:tc>
          <w:tcPr>
            <w:tcW w:w="2458" w:type="dxa"/>
            <w:shd w:val="clear" w:color="auto" w:fill="FFFFFF"/>
            <w:noWrap/>
            <w:vAlign w:val="center"/>
          </w:tcPr>
          <w:p w14:paraId="3FFB03A3" w14:textId="77777777" w:rsidR="004C0AD4" w:rsidRPr="00804BB5" w:rsidRDefault="004C0AD4" w:rsidP="004C0AD4">
            <w:r w:rsidRPr="00804BB5">
              <w:t>Рутер тип 4</w:t>
            </w:r>
          </w:p>
        </w:tc>
        <w:tc>
          <w:tcPr>
            <w:tcW w:w="2070" w:type="dxa"/>
            <w:shd w:val="clear" w:color="auto" w:fill="auto"/>
            <w:noWrap/>
            <w:vAlign w:val="center"/>
          </w:tcPr>
          <w:p w14:paraId="1BC75990" w14:textId="77777777" w:rsidR="004C0AD4" w:rsidRPr="00804BB5" w:rsidRDefault="004C0AD4" w:rsidP="004C0AD4">
            <w:r w:rsidRPr="00804BB5">
              <w:t>6</w:t>
            </w:r>
          </w:p>
        </w:tc>
        <w:tc>
          <w:tcPr>
            <w:tcW w:w="2070" w:type="dxa"/>
          </w:tcPr>
          <w:p w14:paraId="520EA21D" w14:textId="77777777" w:rsidR="004C0AD4" w:rsidRPr="00804BB5" w:rsidRDefault="004C0AD4" w:rsidP="004C0AD4"/>
        </w:tc>
        <w:tc>
          <w:tcPr>
            <w:tcW w:w="2070" w:type="dxa"/>
          </w:tcPr>
          <w:p w14:paraId="3B3D7368" w14:textId="77777777" w:rsidR="004C0AD4" w:rsidRPr="00804BB5" w:rsidRDefault="004C0AD4" w:rsidP="004C0AD4"/>
        </w:tc>
        <w:tc>
          <w:tcPr>
            <w:tcW w:w="2070" w:type="dxa"/>
          </w:tcPr>
          <w:p w14:paraId="74079B97" w14:textId="77777777" w:rsidR="004C0AD4" w:rsidRPr="00804BB5" w:rsidRDefault="004C0AD4" w:rsidP="004C0AD4"/>
        </w:tc>
        <w:tc>
          <w:tcPr>
            <w:tcW w:w="2070" w:type="dxa"/>
          </w:tcPr>
          <w:p w14:paraId="1023F2C4" w14:textId="77777777" w:rsidR="004C0AD4" w:rsidRPr="00804BB5" w:rsidRDefault="004C0AD4" w:rsidP="004C0AD4"/>
        </w:tc>
      </w:tr>
      <w:tr w:rsidR="004C0AD4" w:rsidRPr="00804BB5" w14:paraId="018CA195" w14:textId="4E24FBDB" w:rsidTr="004C0AD4">
        <w:trPr>
          <w:trHeight w:val="275"/>
          <w:jc w:val="center"/>
        </w:trPr>
        <w:tc>
          <w:tcPr>
            <w:tcW w:w="1047" w:type="dxa"/>
            <w:shd w:val="clear" w:color="auto" w:fill="FFFFFF"/>
            <w:noWrap/>
            <w:vAlign w:val="center"/>
          </w:tcPr>
          <w:p w14:paraId="6FBEEA6C" w14:textId="5A08E5E8" w:rsidR="004C0AD4" w:rsidRPr="004C0AD4" w:rsidRDefault="004C0AD4" w:rsidP="004C0AD4">
            <w:pPr>
              <w:rPr>
                <w:lang w:val="sr-Cyrl-RS"/>
              </w:rPr>
            </w:pPr>
            <w:r>
              <w:rPr>
                <w:lang w:val="sr-Cyrl-RS"/>
              </w:rPr>
              <w:t>39</w:t>
            </w:r>
          </w:p>
        </w:tc>
        <w:tc>
          <w:tcPr>
            <w:tcW w:w="2458" w:type="dxa"/>
            <w:shd w:val="clear" w:color="auto" w:fill="FFFFFF"/>
            <w:noWrap/>
            <w:vAlign w:val="center"/>
          </w:tcPr>
          <w:p w14:paraId="0A3435B6" w14:textId="77777777" w:rsidR="004C0AD4" w:rsidRPr="00804BB5" w:rsidRDefault="004C0AD4" w:rsidP="004C0AD4">
            <w:r w:rsidRPr="00804BB5">
              <w:t>Свич тип 17</w:t>
            </w:r>
          </w:p>
        </w:tc>
        <w:tc>
          <w:tcPr>
            <w:tcW w:w="2070" w:type="dxa"/>
            <w:shd w:val="clear" w:color="auto" w:fill="auto"/>
            <w:noWrap/>
            <w:vAlign w:val="center"/>
          </w:tcPr>
          <w:p w14:paraId="0FFD3FFE" w14:textId="77777777" w:rsidR="004C0AD4" w:rsidRPr="00804BB5" w:rsidRDefault="004C0AD4" w:rsidP="004C0AD4">
            <w:r w:rsidRPr="00804BB5">
              <w:t>2</w:t>
            </w:r>
          </w:p>
        </w:tc>
        <w:tc>
          <w:tcPr>
            <w:tcW w:w="2070" w:type="dxa"/>
          </w:tcPr>
          <w:p w14:paraId="17422C06" w14:textId="77777777" w:rsidR="004C0AD4" w:rsidRPr="00804BB5" w:rsidRDefault="004C0AD4" w:rsidP="004C0AD4"/>
        </w:tc>
        <w:tc>
          <w:tcPr>
            <w:tcW w:w="2070" w:type="dxa"/>
          </w:tcPr>
          <w:p w14:paraId="5B839EA6" w14:textId="77777777" w:rsidR="004C0AD4" w:rsidRPr="00804BB5" w:rsidRDefault="004C0AD4" w:rsidP="004C0AD4"/>
        </w:tc>
        <w:tc>
          <w:tcPr>
            <w:tcW w:w="2070" w:type="dxa"/>
          </w:tcPr>
          <w:p w14:paraId="1BF270EC" w14:textId="77777777" w:rsidR="004C0AD4" w:rsidRPr="00804BB5" w:rsidRDefault="004C0AD4" w:rsidP="004C0AD4"/>
        </w:tc>
        <w:tc>
          <w:tcPr>
            <w:tcW w:w="2070" w:type="dxa"/>
          </w:tcPr>
          <w:p w14:paraId="7BDED24D" w14:textId="77777777" w:rsidR="004C0AD4" w:rsidRPr="00804BB5" w:rsidRDefault="004C0AD4" w:rsidP="004C0AD4"/>
        </w:tc>
      </w:tr>
    </w:tbl>
    <w:p w14:paraId="756D12F5" w14:textId="77777777" w:rsidR="00D20741" w:rsidRPr="002C2C4F" w:rsidRDefault="00D20741" w:rsidP="00D20741">
      <w:pPr>
        <w:rPr>
          <w:rFonts w:cs="Arial"/>
          <w:color w:val="000000" w:themeColor="text1"/>
          <w:sz w:val="24"/>
          <w:szCs w:val="24"/>
        </w:rPr>
      </w:pPr>
    </w:p>
    <w:p w14:paraId="747D25EE" w14:textId="77777777" w:rsidR="00D20741" w:rsidRPr="002C2C4F" w:rsidRDefault="00D20741"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14:paraId="5DD36C22" w14:textId="77777777" w:rsidTr="00D20741">
        <w:trPr>
          <w:trHeight w:val="418"/>
        </w:trPr>
        <w:tc>
          <w:tcPr>
            <w:tcW w:w="568" w:type="dxa"/>
            <w:vAlign w:val="center"/>
          </w:tcPr>
          <w:p w14:paraId="00250F1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28C0303C" w14:textId="773F64FE"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УКУПН</w:t>
            </w:r>
            <w:r w:rsidR="00565D31">
              <w:rPr>
                <w:rFonts w:cs="Arial"/>
                <w:color w:val="000000" w:themeColor="text1"/>
                <w:sz w:val="24"/>
                <w:szCs w:val="24"/>
              </w:rPr>
              <w:t>О ПОНУЂЕНА ЦЕНА  без ПДВ динара</w:t>
            </w:r>
          </w:p>
        </w:tc>
        <w:tc>
          <w:tcPr>
            <w:tcW w:w="5760" w:type="dxa"/>
          </w:tcPr>
          <w:p w14:paraId="70072997" w14:textId="77777777" w:rsidR="00D20741" w:rsidRPr="002C2C4F" w:rsidRDefault="00D20741" w:rsidP="00D20741">
            <w:pPr>
              <w:rPr>
                <w:rFonts w:cs="Arial"/>
                <w:color w:val="000000" w:themeColor="text1"/>
                <w:sz w:val="24"/>
                <w:szCs w:val="24"/>
              </w:rPr>
            </w:pPr>
          </w:p>
        </w:tc>
      </w:tr>
      <w:tr w:rsidR="004964B3" w:rsidRPr="002C2C4F" w14:paraId="143E048D" w14:textId="77777777" w:rsidTr="00D20741">
        <w:trPr>
          <w:trHeight w:val="610"/>
        </w:trPr>
        <w:tc>
          <w:tcPr>
            <w:tcW w:w="568" w:type="dxa"/>
            <w:tcBorders>
              <w:bottom w:val="single" w:sz="4" w:space="0" w:color="auto"/>
            </w:tcBorders>
            <w:vAlign w:val="center"/>
          </w:tcPr>
          <w:p w14:paraId="12E82BF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6FEAA35A" w14:textId="2F5170D5" w:rsidR="00D20741" w:rsidRPr="002C2C4F" w:rsidRDefault="00565D31" w:rsidP="00D20741">
            <w:pPr>
              <w:rPr>
                <w:rFonts w:cs="Arial"/>
                <w:color w:val="000000" w:themeColor="text1"/>
                <w:sz w:val="24"/>
                <w:szCs w:val="24"/>
              </w:rPr>
            </w:pPr>
            <w:r>
              <w:rPr>
                <w:rFonts w:cs="Arial"/>
                <w:color w:val="000000" w:themeColor="text1"/>
                <w:sz w:val="24"/>
                <w:szCs w:val="24"/>
              </w:rPr>
              <w:t>УКУПАН ИЗНОС  ПДВ динара</w:t>
            </w:r>
          </w:p>
        </w:tc>
        <w:tc>
          <w:tcPr>
            <w:tcW w:w="5760" w:type="dxa"/>
            <w:tcBorders>
              <w:bottom w:val="single" w:sz="4" w:space="0" w:color="auto"/>
              <w:right w:val="single" w:sz="4" w:space="0" w:color="auto"/>
            </w:tcBorders>
          </w:tcPr>
          <w:p w14:paraId="178995A1" w14:textId="77777777" w:rsidR="00D20741" w:rsidRPr="002C2C4F" w:rsidRDefault="00D20741" w:rsidP="00D20741">
            <w:pPr>
              <w:rPr>
                <w:rFonts w:cs="Arial"/>
                <w:color w:val="000000" w:themeColor="text1"/>
                <w:sz w:val="24"/>
                <w:szCs w:val="24"/>
              </w:rPr>
            </w:pPr>
          </w:p>
        </w:tc>
      </w:tr>
      <w:tr w:rsidR="004964B3" w:rsidRPr="002C2C4F" w14:paraId="3987AA1A" w14:textId="77777777" w:rsidTr="00D20741">
        <w:trPr>
          <w:trHeight w:val="562"/>
        </w:trPr>
        <w:tc>
          <w:tcPr>
            <w:tcW w:w="568" w:type="dxa"/>
            <w:tcBorders>
              <w:bottom w:val="single" w:sz="4" w:space="0" w:color="auto"/>
            </w:tcBorders>
            <w:vAlign w:val="center"/>
          </w:tcPr>
          <w:p w14:paraId="2A415E8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28D3471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5760" w:type="dxa"/>
            <w:tcBorders>
              <w:bottom w:val="single" w:sz="4" w:space="0" w:color="auto"/>
              <w:right w:val="single" w:sz="4" w:space="0" w:color="auto"/>
            </w:tcBorders>
          </w:tcPr>
          <w:p w14:paraId="4C5A2699" w14:textId="77777777" w:rsidR="00D20741" w:rsidRPr="002C2C4F" w:rsidRDefault="00D20741" w:rsidP="00D20741">
            <w:pPr>
              <w:rPr>
                <w:rFonts w:cs="Arial"/>
                <w:color w:val="000000" w:themeColor="text1"/>
                <w:sz w:val="24"/>
                <w:szCs w:val="24"/>
              </w:rPr>
            </w:pPr>
          </w:p>
        </w:tc>
      </w:tr>
    </w:tbl>
    <w:p w14:paraId="24957E37" w14:textId="77777777" w:rsidR="00D20741" w:rsidRPr="002C2C4F" w:rsidRDefault="00D20741" w:rsidP="00D20741">
      <w:pPr>
        <w:rPr>
          <w:rFonts w:cs="Arial"/>
          <w:color w:val="000000" w:themeColor="text1"/>
          <w:sz w:val="24"/>
          <w:szCs w:val="24"/>
        </w:rPr>
      </w:pPr>
    </w:p>
    <w:p w14:paraId="1617C47F" w14:textId="77777777" w:rsidR="00D20741" w:rsidRPr="002C2C4F" w:rsidRDefault="00D20741" w:rsidP="00D20741">
      <w:pPr>
        <w:rPr>
          <w:rFonts w:eastAsia="Arial Unicode MS" w:cs="Arial"/>
          <w:color w:val="000000" w:themeColor="text1"/>
          <w:sz w:val="24"/>
          <w:szCs w:val="24"/>
        </w:rPr>
      </w:pPr>
    </w:p>
    <w:p w14:paraId="28D9FEAD" w14:textId="77777777" w:rsidR="00D20741" w:rsidRPr="002C2C4F" w:rsidRDefault="00D20741" w:rsidP="00D20741">
      <w:pPr>
        <w:rPr>
          <w:rFonts w:eastAsia="Arial Unicode MS" w:cs="Arial"/>
          <w:color w:val="000000" w:themeColor="text1"/>
          <w:sz w:val="24"/>
          <w:szCs w:val="24"/>
        </w:rPr>
      </w:pPr>
    </w:p>
    <w:p w14:paraId="4E0BF1B6" w14:textId="77777777" w:rsidR="00D20741" w:rsidRPr="002C2C4F" w:rsidRDefault="00D20741" w:rsidP="00D20741">
      <w:pPr>
        <w:rPr>
          <w:rFonts w:eastAsia="Arial Unicode MS" w:cs="Arial"/>
          <w:color w:val="000000" w:themeColor="text1"/>
          <w:sz w:val="24"/>
          <w:szCs w:val="24"/>
        </w:rPr>
      </w:pPr>
    </w:p>
    <w:p w14:paraId="3B44BC2B" w14:textId="77777777" w:rsidR="00D20741" w:rsidRPr="002C2C4F" w:rsidRDefault="00D20741" w:rsidP="00D20741">
      <w:pPr>
        <w:rPr>
          <w:rFonts w:eastAsia="Arial Unicode MS" w:cs="Arial"/>
          <w:color w:val="000000" w:themeColor="text1"/>
          <w:sz w:val="24"/>
          <w:szCs w:val="24"/>
        </w:rPr>
      </w:pPr>
    </w:p>
    <w:p w14:paraId="56F38A6C" w14:textId="77777777" w:rsidR="00D20741" w:rsidRPr="002C2C4F" w:rsidRDefault="00D20741" w:rsidP="00D20741">
      <w:pPr>
        <w:rPr>
          <w:rFonts w:eastAsia="Arial Unicode MS" w:cs="Arial"/>
          <w:color w:val="000000" w:themeColor="text1"/>
          <w:sz w:val="24"/>
          <w:szCs w:val="24"/>
        </w:rPr>
      </w:pPr>
    </w:p>
    <w:p w14:paraId="5812320A" w14:textId="77777777" w:rsidR="00D20741" w:rsidRPr="002C2C4F" w:rsidRDefault="00D20741" w:rsidP="00D20741">
      <w:pPr>
        <w:rPr>
          <w:rFonts w:eastAsia="Arial Unicode MS" w:cs="Arial"/>
          <w:color w:val="000000" w:themeColor="text1"/>
          <w:sz w:val="24"/>
          <w:szCs w:val="24"/>
        </w:rPr>
      </w:pPr>
    </w:p>
    <w:p w14:paraId="4D169D8C" w14:textId="77777777" w:rsidR="00D20741" w:rsidRPr="002C2C4F" w:rsidRDefault="00D20741" w:rsidP="00D20741">
      <w:pPr>
        <w:rPr>
          <w:rFonts w:eastAsia="Arial Unicode MS" w:cs="Arial"/>
          <w:color w:val="000000" w:themeColor="text1"/>
          <w:sz w:val="24"/>
          <w:szCs w:val="24"/>
        </w:rPr>
      </w:pPr>
    </w:p>
    <w:p w14:paraId="77A6DD9F" w14:textId="77777777" w:rsidR="00D20741" w:rsidRPr="002C2C4F" w:rsidRDefault="00D20741" w:rsidP="00D20741">
      <w:pPr>
        <w:rPr>
          <w:rFonts w:eastAsia="Arial Unicode MS" w:cs="Arial"/>
          <w:color w:val="000000" w:themeColor="text1"/>
          <w:sz w:val="24"/>
          <w:szCs w:val="24"/>
        </w:rPr>
      </w:pPr>
    </w:p>
    <w:p w14:paraId="57910DD4" w14:textId="77777777" w:rsidR="00D20741" w:rsidRPr="002C2C4F" w:rsidRDefault="00D20741" w:rsidP="00D20741">
      <w:pPr>
        <w:rPr>
          <w:rFonts w:eastAsia="Arial Unicode MS" w:cs="Arial"/>
          <w:color w:val="000000" w:themeColor="text1"/>
          <w:sz w:val="24"/>
          <w:szCs w:val="24"/>
        </w:rPr>
      </w:pPr>
    </w:p>
    <w:p w14:paraId="72CC5B99" w14:textId="77777777" w:rsidR="00D20741" w:rsidRPr="002C2C4F" w:rsidRDefault="00D20741" w:rsidP="00D20741">
      <w:pPr>
        <w:rPr>
          <w:rFonts w:eastAsia="Arial Unicode MS" w:cs="Arial"/>
          <w:color w:val="000000" w:themeColor="text1"/>
          <w:sz w:val="24"/>
          <w:szCs w:val="24"/>
        </w:rPr>
      </w:pPr>
    </w:p>
    <w:p w14:paraId="24E2F7C4"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1BFE145C" w14:textId="77777777" w:rsidTr="00D20741">
        <w:trPr>
          <w:trHeight w:val="568"/>
        </w:trPr>
        <w:tc>
          <w:tcPr>
            <w:tcW w:w="3382" w:type="dxa"/>
            <w:vMerge w:val="restart"/>
            <w:shd w:val="clear" w:color="auto" w:fill="auto"/>
            <w:vAlign w:val="center"/>
          </w:tcPr>
          <w:p w14:paraId="3247E55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0B36B50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4CCB35F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14:paraId="2AE13013" w14:textId="34EA88BE"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r w:rsidR="004964B3" w:rsidRPr="002C2C4F" w14:paraId="48EA76D7" w14:textId="77777777" w:rsidTr="00D20741">
        <w:trPr>
          <w:trHeight w:val="525"/>
        </w:trPr>
        <w:tc>
          <w:tcPr>
            <w:tcW w:w="3382" w:type="dxa"/>
            <w:vMerge/>
            <w:shd w:val="clear" w:color="auto" w:fill="auto"/>
          </w:tcPr>
          <w:p w14:paraId="7D5FBD86"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5CF6AF0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7EA63274" w14:textId="792CDED8"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0EF6D7A5" w14:textId="77777777" w:rsidTr="00D20741">
        <w:trPr>
          <w:trHeight w:val="534"/>
        </w:trPr>
        <w:tc>
          <w:tcPr>
            <w:tcW w:w="3382" w:type="dxa"/>
            <w:vMerge/>
            <w:shd w:val="clear" w:color="auto" w:fill="auto"/>
          </w:tcPr>
          <w:p w14:paraId="65DDE2C1"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0C50FF5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1A60CF21" w14:textId="07132C6B"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bl>
    <w:p w14:paraId="2EBB8054"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3A56DF34" w14:textId="77777777" w:rsidTr="00D20741">
        <w:trPr>
          <w:jc w:val="center"/>
        </w:trPr>
        <w:tc>
          <w:tcPr>
            <w:tcW w:w="3882" w:type="dxa"/>
          </w:tcPr>
          <w:p w14:paraId="6A36D08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53E9FBB1" w14:textId="77777777" w:rsidR="00D20741" w:rsidRPr="002C2C4F" w:rsidRDefault="00D20741" w:rsidP="00D20741">
            <w:pPr>
              <w:rPr>
                <w:rFonts w:cs="Arial"/>
                <w:color w:val="000000" w:themeColor="text1"/>
                <w:sz w:val="24"/>
                <w:szCs w:val="24"/>
              </w:rPr>
            </w:pPr>
          </w:p>
        </w:tc>
        <w:tc>
          <w:tcPr>
            <w:tcW w:w="4022" w:type="dxa"/>
          </w:tcPr>
          <w:p w14:paraId="5269A7C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2817E58E" w14:textId="77777777" w:rsidTr="00D20741">
        <w:trPr>
          <w:jc w:val="center"/>
        </w:trPr>
        <w:tc>
          <w:tcPr>
            <w:tcW w:w="3882" w:type="dxa"/>
          </w:tcPr>
          <w:p w14:paraId="31BD9A2B" w14:textId="77777777" w:rsidR="00D20741" w:rsidRPr="002C2C4F" w:rsidRDefault="00D20741" w:rsidP="00D20741">
            <w:pPr>
              <w:rPr>
                <w:rFonts w:cs="Arial"/>
                <w:color w:val="000000" w:themeColor="text1"/>
                <w:sz w:val="24"/>
                <w:szCs w:val="24"/>
              </w:rPr>
            </w:pPr>
          </w:p>
        </w:tc>
        <w:tc>
          <w:tcPr>
            <w:tcW w:w="2127" w:type="dxa"/>
          </w:tcPr>
          <w:p w14:paraId="51D03A0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3C4E6F7D" w14:textId="77777777" w:rsidR="00D20741" w:rsidRPr="002C2C4F" w:rsidRDefault="00D20741" w:rsidP="00D20741">
            <w:pPr>
              <w:rPr>
                <w:rFonts w:cs="Arial"/>
                <w:color w:val="000000" w:themeColor="text1"/>
                <w:sz w:val="24"/>
                <w:szCs w:val="24"/>
              </w:rPr>
            </w:pPr>
          </w:p>
        </w:tc>
      </w:tr>
      <w:tr w:rsidR="004964B3" w:rsidRPr="002C2C4F" w14:paraId="33AC61AA" w14:textId="77777777" w:rsidTr="00D20741">
        <w:trPr>
          <w:jc w:val="center"/>
        </w:trPr>
        <w:tc>
          <w:tcPr>
            <w:tcW w:w="3882" w:type="dxa"/>
            <w:tcBorders>
              <w:bottom w:val="single" w:sz="4" w:space="0" w:color="auto"/>
            </w:tcBorders>
          </w:tcPr>
          <w:p w14:paraId="37CE3594" w14:textId="77777777" w:rsidR="00D20741" w:rsidRPr="002C2C4F" w:rsidRDefault="00D20741" w:rsidP="00D20741">
            <w:pPr>
              <w:rPr>
                <w:rFonts w:cs="Arial"/>
                <w:color w:val="000000" w:themeColor="text1"/>
                <w:sz w:val="24"/>
                <w:szCs w:val="24"/>
              </w:rPr>
            </w:pPr>
          </w:p>
        </w:tc>
        <w:tc>
          <w:tcPr>
            <w:tcW w:w="2127" w:type="dxa"/>
          </w:tcPr>
          <w:p w14:paraId="7CEA430E"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421B7D8D" w14:textId="77777777" w:rsidR="00D20741" w:rsidRPr="002C2C4F" w:rsidRDefault="00D20741" w:rsidP="00D20741">
            <w:pPr>
              <w:rPr>
                <w:rFonts w:cs="Arial"/>
                <w:color w:val="000000" w:themeColor="text1"/>
                <w:sz w:val="24"/>
                <w:szCs w:val="24"/>
              </w:rPr>
            </w:pPr>
          </w:p>
        </w:tc>
      </w:tr>
      <w:tr w:rsidR="00D20741" w:rsidRPr="002C2C4F" w14:paraId="623C63D2" w14:textId="77777777" w:rsidTr="00D20741">
        <w:trPr>
          <w:trHeight w:val="389"/>
          <w:jc w:val="center"/>
        </w:trPr>
        <w:tc>
          <w:tcPr>
            <w:tcW w:w="3882" w:type="dxa"/>
            <w:tcBorders>
              <w:top w:val="single" w:sz="4" w:space="0" w:color="auto"/>
            </w:tcBorders>
          </w:tcPr>
          <w:p w14:paraId="772B8F9F" w14:textId="77777777" w:rsidR="00D20741" w:rsidRPr="002C2C4F" w:rsidRDefault="00D20741" w:rsidP="00D20741">
            <w:pPr>
              <w:rPr>
                <w:rFonts w:cs="Arial"/>
                <w:color w:val="000000" w:themeColor="text1"/>
                <w:sz w:val="24"/>
                <w:szCs w:val="24"/>
              </w:rPr>
            </w:pPr>
          </w:p>
        </w:tc>
        <w:tc>
          <w:tcPr>
            <w:tcW w:w="2127" w:type="dxa"/>
          </w:tcPr>
          <w:p w14:paraId="5D31B0EF"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565DA97F" w14:textId="77777777" w:rsidR="00D20741" w:rsidRPr="002C2C4F" w:rsidRDefault="00D20741" w:rsidP="00D20741">
            <w:pPr>
              <w:rPr>
                <w:rFonts w:cs="Arial"/>
                <w:color w:val="000000" w:themeColor="text1"/>
                <w:sz w:val="24"/>
                <w:szCs w:val="24"/>
              </w:rPr>
            </w:pPr>
          </w:p>
        </w:tc>
      </w:tr>
    </w:tbl>
    <w:p w14:paraId="41CE64B4" w14:textId="77777777" w:rsidR="00D20741" w:rsidRPr="002C2C4F" w:rsidRDefault="00D20741" w:rsidP="00D20741">
      <w:pPr>
        <w:rPr>
          <w:rFonts w:cs="Arial"/>
          <w:color w:val="000000" w:themeColor="text1"/>
          <w:sz w:val="24"/>
          <w:szCs w:val="24"/>
        </w:rPr>
      </w:pPr>
    </w:p>
    <w:p w14:paraId="25FA191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06A08C8D"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583CBBDD"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2CFFE16E" w14:textId="77777777" w:rsidR="00D20741" w:rsidRPr="002C2C4F" w:rsidRDefault="00D20741" w:rsidP="00D20741">
      <w:pPr>
        <w:rPr>
          <w:rFonts w:cs="Arial"/>
          <w:color w:val="000000" w:themeColor="text1"/>
          <w:sz w:val="24"/>
          <w:szCs w:val="24"/>
        </w:rPr>
      </w:pPr>
    </w:p>
    <w:p w14:paraId="6F78121F" w14:textId="77777777" w:rsidR="00D20741" w:rsidRPr="002C2C4F" w:rsidRDefault="00D20741" w:rsidP="00D20741">
      <w:pPr>
        <w:rPr>
          <w:rFonts w:cs="Arial"/>
          <w:color w:val="000000" w:themeColor="text1"/>
          <w:sz w:val="24"/>
          <w:szCs w:val="24"/>
        </w:rPr>
      </w:pPr>
    </w:p>
    <w:p w14:paraId="6C5C354E" w14:textId="77777777" w:rsidR="00D20741" w:rsidRPr="002C2C4F" w:rsidRDefault="00D20741" w:rsidP="00D20741">
      <w:pPr>
        <w:rPr>
          <w:rFonts w:cs="Arial"/>
          <w:color w:val="000000" w:themeColor="text1"/>
          <w:sz w:val="24"/>
          <w:szCs w:val="24"/>
        </w:rPr>
      </w:pPr>
    </w:p>
    <w:p w14:paraId="2875EFE4" w14:textId="77777777" w:rsidR="00D20741" w:rsidRPr="002C2C4F" w:rsidRDefault="00D20741" w:rsidP="00D20741">
      <w:pPr>
        <w:rPr>
          <w:rFonts w:cs="Arial"/>
          <w:color w:val="000000" w:themeColor="text1"/>
          <w:sz w:val="24"/>
          <w:szCs w:val="24"/>
        </w:rPr>
      </w:pPr>
    </w:p>
    <w:p w14:paraId="4F80CFB9" w14:textId="77777777" w:rsidR="00D20741" w:rsidRPr="002C2C4F" w:rsidRDefault="00D20741" w:rsidP="00D20741">
      <w:pPr>
        <w:rPr>
          <w:rFonts w:cs="Arial"/>
          <w:color w:val="000000" w:themeColor="text1"/>
          <w:sz w:val="24"/>
          <w:szCs w:val="24"/>
        </w:rPr>
      </w:pPr>
    </w:p>
    <w:p w14:paraId="3F7D7B9D" w14:textId="4789C5E6" w:rsidR="00E9180C" w:rsidRDefault="00E9180C" w:rsidP="00D20741">
      <w:pPr>
        <w:rPr>
          <w:rFonts w:cs="Arial"/>
          <w:color w:val="000000" w:themeColor="text1"/>
          <w:sz w:val="24"/>
          <w:szCs w:val="24"/>
        </w:rPr>
      </w:pPr>
    </w:p>
    <w:p w14:paraId="0B79EA44" w14:textId="4D0EF57C" w:rsidR="002C5E1A" w:rsidRDefault="002C5E1A" w:rsidP="00D20741">
      <w:pPr>
        <w:rPr>
          <w:rFonts w:cs="Arial"/>
          <w:color w:val="000000" w:themeColor="text1"/>
          <w:sz w:val="24"/>
          <w:szCs w:val="24"/>
        </w:rPr>
      </w:pPr>
    </w:p>
    <w:p w14:paraId="51EC877D" w14:textId="13AF466D" w:rsidR="00CA2E85" w:rsidRDefault="00CA2E85" w:rsidP="00D20741">
      <w:pPr>
        <w:rPr>
          <w:rFonts w:cs="Arial"/>
          <w:color w:val="000000" w:themeColor="text1"/>
          <w:sz w:val="24"/>
          <w:szCs w:val="24"/>
        </w:rPr>
      </w:pPr>
    </w:p>
    <w:p w14:paraId="462D78F2" w14:textId="680E9D59" w:rsidR="00CA2E85" w:rsidRDefault="00CA2E85" w:rsidP="00D20741">
      <w:pPr>
        <w:rPr>
          <w:rFonts w:cs="Arial"/>
          <w:color w:val="000000" w:themeColor="text1"/>
          <w:sz w:val="24"/>
          <w:szCs w:val="24"/>
        </w:rPr>
      </w:pPr>
    </w:p>
    <w:p w14:paraId="13B73AE6" w14:textId="660D0460" w:rsidR="00CA2E85" w:rsidRDefault="00CA2E85" w:rsidP="00D20741">
      <w:pPr>
        <w:rPr>
          <w:rFonts w:cs="Arial"/>
          <w:color w:val="000000" w:themeColor="text1"/>
          <w:sz w:val="24"/>
          <w:szCs w:val="24"/>
        </w:rPr>
      </w:pPr>
    </w:p>
    <w:p w14:paraId="1C6DBD4E" w14:textId="697FADEE" w:rsidR="00CA2E85" w:rsidRDefault="00CA2E85" w:rsidP="00D20741">
      <w:pPr>
        <w:rPr>
          <w:rFonts w:cs="Arial"/>
          <w:color w:val="000000" w:themeColor="text1"/>
          <w:sz w:val="24"/>
          <w:szCs w:val="24"/>
        </w:rPr>
      </w:pPr>
    </w:p>
    <w:p w14:paraId="62407C65" w14:textId="0AB82AAE" w:rsidR="00CA2E85" w:rsidRDefault="00CA2E85" w:rsidP="00D20741">
      <w:pPr>
        <w:rPr>
          <w:rFonts w:cs="Arial"/>
          <w:color w:val="000000" w:themeColor="text1"/>
          <w:sz w:val="24"/>
          <w:szCs w:val="24"/>
        </w:rPr>
      </w:pPr>
    </w:p>
    <w:p w14:paraId="564A1041" w14:textId="5D491F1E" w:rsidR="00CA2E85" w:rsidRDefault="00CA2E85" w:rsidP="00D20741">
      <w:pPr>
        <w:rPr>
          <w:rFonts w:cs="Arial"/>
          <w:color w:val="000000" w:themeColor="text1"/>
          <w:sz w:val="24"/>
          <w:szCs w:val="24"/>
        </w:rPr>
      </w:pPr>
    </w:p>
    <w:p w14:paraId="593BB1B1" w14:textId="21A0B73B" w:rsidR="00CA2E85" w:rsidRDefault="00CA2E85" w:rsidP="00D20741">
      <w:pPr>
        <w:rPr>
          <w:rFonts w:cs="Arial"/>
          <w:color w:val="000000" w:themeColor="text1"/>
          <w:sz w:val="24"/>
          <w:szCs w:val="24"/>
        </w:rPr>
      </w:pPr>
    </w:p>
    <w:p w14:paraId="2DA21785" w14:textId="6827C072" w:rsidR="00CA2E85" w:rsidRPr="006B31BB" w:rsidRDefault="006B31BB" w:rsidP="006B31BB">
      <w:pPr>
        <w:jc w:val="right"/>
        <w:rPr>
          <w:rFonts w:cs="Arial"/>
          <w:color w:val="000000" w:themeColor="text1"/>
          <w:sz w:val="24"/>
          <w:szCs w:val="24"/>
          <w:lang w:val="sr-Cyrl-RS"/>
        </w:rPr>
      </w:pPr>
      <w:r>
        <w:rPr>
          <w:rFonts w:cs="Arial"/>
          <w:color w:val="000000" w:themeColor="text1"/>
          <w:sz w:val="24"/>
          <w:szCs w:val="24"/>
          <w:lang w:val="sr-Cyrl-RS"/>
        </w:rPr>
        <w:t>Образац 2.</w:t>
      </w:r>
    </w:p>
    <w:p w14:paraId="595C8CB6" w14:textId="0B12034B" w:rsidR="002C5E1A" w:rsidRDefault="002C5E1A" w:rsidP="00D20741">
      <w:pPr>
        <w:rPr>
          <w:rFonts w:cs="Arial"/>
          <w:color w:val="000000" w:themeColor="text1"/>
          <w:sz w:val="24"/>
          <w:szCs w:val="24"/>
        </w:rPr>
      </w:pPr>
    </w:p>
    <w:p w14:paraId="4D14FFA1" w14:textId="77777777" w:rsidR="002C5E1A" w:rsidRPr="002C2C4F" w:rsidRDefault="002C5E1A" w:rsidP="00D20741">
      <w:pPr>
        <w:rPr>
          <w:rFonts w:cs="Arial"/>
          <w:color w:val="000000" w:themeColor="text1"/>
          <w:sz w:val="24"/>
          <w:szCs w:val="24"/>
        </w:rPr>
      </w:pPr>
    </w:p>
    <w:p w14:paraId="67CA0ABD" w14:textId="64C63570" w:rsidR="004C0AD4" w:rsidRPr="006B31BB" w:rsidRDefault="004C0AD4" w:rsidP="00D20741">
      <w:pPr>
        <w:rPr>
          <w:rFonts w:cs="Arial"/>
          <w:color w:val="000000" w:themeColor="text1"/>
          <w:sz w:val="24"/>
          <w:szCs w:val="24"/>
          <w:lang w:val="sr-Cyrl-RS"/>
        </w:rPr>
      </w:pPr>
      <w:r>
        <w:rPr>
          <w:rFonts w:cs="Arial"/>
          <w:color w:val="000000" w:themeColor="text1"/>
          <w:sz w:val="24"/>
          <w:szCs w:val="24"/>
        </w:rPr>
        <w:t>ПАРТИЈА 10.</w:t>
      </w:r>
      <w:r w:rsidR="006B31BB">
        <w:rPr>
          <w:rFonts w:cs="Arial"/>
          <w:color w:val="000000" w:themeColor="text1"/>
          <w:sz w:val="24"/>
          <w:szCs w:val="24"/>
          <w:lang w:val="sr-Cyrl-RS"/>
        </w:rPr>
        <w:t>-Машина за ковертирање</w:t>
      </w:r>
    </w:p>
    <w:p w14:paraId="2A2F2176" w14:textId="77777777" w:rsidR="004C0AD4" w:rsidRDefault="004C0AD4" w:rsidP="00D20741">
      <w:pPr>
        <w:rPr>
          <w:rFonts w:cs="Arial"/>
          <w:color w:val="000000" w:themeColor="text1"/>
          <w:sz w:val="24"/>
          <w:szCs w:val="24"/>
        </w:rPr>
      </w:pPr>
    </w:p>
    <w:p w14:paraId="4BFC0FF3" w14:textId="723ED8EF" w:rsidR="00D20741" w:rsidRPr="006B31BB" w:rsidRDefault="004C0AD4" w:rsidP="004C0AD4">
      <w:pPr>
        <w:jc w:val="center"/>
        <w:rPr>
          <w:rFonts w:cs="Arial"/>
          <w:b/>
          <w:color w:val="000000" w:themeColor="text1"/>
          <w:sz w:val="24"/>
          <w:szCs w:val="24"/>
          <w:lang w:val="sr-Cyrl-RS"/>
        </w:rPr>
      </w:pPr>
      <w:r w:rsidRPr="006B31BB">
        <w:rPr>
          <w:rFonts w:cs="Arial"/>
          <w:b/>
          <w:color w:val="000000" w:themeColor="text1"/>
          <w:sz w:val="24"/>
          <w:szCs w:val="24"/>
          <w:lang w:val="sr-Cyrl-RS"/>
        </w:rPr>
        <w:t>ОБРАЗАЦ СТРУКТУРЕ ЦЕНЕ</w:t>
      </w:r>
    </w:p>
    <w:p w14:paraId="701535EB" w14:textId="66EE8196" w:rsidR="004C0AD4" w:rsidRDefault="004C0AD4" w:rsidP="004C0AD4">
      <w:pPr>
        <w:jc w:val="center"/>
        <w:rPr>
          <w:rFonts w:cs="Arial"/>
          <w:color w:val="000000" w:themeColor="text1"/>
          <w:sz w:val="24"/>
          <w:szCs w:val="24"/>
          <w:lang w:val="sr-Cyrl-RS"/>
        </w:rPr>
      </w:pPr>
    </w:p>
    <w:tbl>
      <w:tblPr>
        <w:tblStyle w:val="TableGrid"/>
        <w:tblW w:w="0" w:type="auto"/>
        <w:tblLook w:val="04A0" w:firstRow="1" w:lastRow="0" w:firstColumn="1" w:lastColumn="0" w:noHBand="0" w:noVBand="1"/>
      </w:tblPr>
      <w:tblGrid>
        <w:gridCol w:w="1296"/>
        <w:gridCol w:w="2837"/>
        <w:gridCol w:w="1846"/>
        <w:gridCol w:w="2271"/>
        <w:gridCol w:w="2035"/>
        <w:gridCol w:w="1840"/>
        <w:gridCol w:w="1869"/>
      </w:tblGrid>
      <w:tr w:rsidR="004C0AD4" w14:paraId="1B8150B9" w14:textId="371AEF3E" w:rsidTr="004C0AD4">
        <w:tc>
          <w:tcPr>
            <w:tcW w:w="1296" w:type="dxa"/>
          </w:tcPr>
          <w:p w14:paraId="0DA773E0" w14:textId="26881528"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Ред.број</w:t>
            </w:r>
          </w:p>
        </w:tc>
        <w:tc>
          <w:tcPr>
            <w:tcW w:w="2837" w:type="dxa"/>
          </w:tcPr>
          <w:p w14:paraId="6C151EA8" w14:textId="20A3C19D"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НАЗИВ ДОБРА</w:t>
            </w:r>
          </w:p>
        </w:tc>
        <w:tc>
          <w:tcPr>
            <w:tcW w:w="1846" w:type="dxa"/>
          </w:tcPr>
          <w:p w14:paraId="2003AA16" w14:textId="095C8316" w:rsid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 xml:space="preserve">Количина </w:t>
            </w:r>
          </w:p>
        </w:tc>
        <w:tc>
          <w:tcPr>
            <w:tcW w:w="2271" w:type="dxa"/>
          </w:tcPr>
          <w:p w14:paraId="0145FB69" w14:textId="436A0F14"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ЈЕДИНИЧНА</w:t>
            </w:r>
            <w:r w:rsidR="00565D31">
              <w:rPr>
                <w:rFonts w:cs="Arial"/>
                <w:color w:val="000000" w:themeColor="text1"/>
                <w:sz w:val="24"/>
                <w:szCs w:val="24"/>
                <w:lang w:val="sr-Cyrl-RS"/>
              </w:rPr>
              <w:t xml:space="preserve"> У ДИНАРИМА</w:t>
            </w:r>
            <w:r>
              <w:rPr>
                <w:rFonts w:cs="Arial"/>
                <w:color w:val="000000" w:themeColor="text1"/>
                <w:sz w:val="24"/>
                <w:szCs w:val="24"/>
                <w:lang w:val="sr-Cyrl-RS"/>
              </w:rPr>
              <w:t xml:space="preserve"> ЦЕНА БЕЗ ПДВ</w:t>
            </w:r>
          </w:p>
        </w:tc>
        <w:tc>
          <w:tcPr>
            <w:tcW w:w="2035" w:type="dxa"/>
          </w:tcPr>
          <w:p w14:paraId="59392ED3" w14:textId="77777777" w:rsidR="00565D31" w:rsidRDefault="004C0AD4" w:rsidP="004C0AD4">
            <w:pPr>
              <w:jc w:val="center"/>
              <w:rPr>
                <w:rFonts w:cs="Arial"/>
                <w:color w:val="000000" w:themeColor="text1"/>
                <w:sz w:val="24"/>
                <w:szCs w:val="24"/>
                <w:lang w:val="sr-Cyrl-RS"/>
              </w:rPr>
            </w:pPr>
            <w:r>
              <w:rPr>
                <w:rFonts w:cs="Arial"/>
                <w:color w:val="000000" w:themeColor="text1"/>
                <w:sz w:val="24"/>
                <w:szCs w:val="24"/>
                <w:lang w:val="sr-Cyrl-RS"/>
              </w:rPr>
              <w:t xml:space="preserve">УКУПНА ЦЕНА </w:t>
            </w:r>
            <w:r w:rsidR="00565D31">
              <w:rPr>
                <w:rFonts w:cs="Arial"/>
                <w:color w:val="000000" w:themeColor="text1"/>
                <w:sz w:val="24"/>
                <w:szCs w:val="24"/>
                <w:lang w:val="sr-Cyrl-RS"/>
              </w:rPr>
              <w:t>У ДИНАРИМА</w:t>
            </w:r>
          </w:p>
          <w:p w14:paraId="74CA9FAB" w14:textId="1B8BB205"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БЕЗ ПДВ</w:t>
            </w:r>
          </w:p>
        </w:tc>
        <w:tc>
          <w:tcPr>
            <w:tcW w:w="1840" w:type="dxa"/>
          </w:tcPr>
          <w:p w14:paraId="1C5C49A0" w14:textId="6C04C99B"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ИЗНОС ПДВ</w:t>
            </w:r>
          </w:p>
        </w:tc>
        <w:tc>
          <w:tcPr>
            <w:tcW w:w="1869" w:type="dxa"/>
          </w:tcPr>
          <w:p w14:paraId="1F5901A2" w14:textId="3BAF09C6"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УКУПНА</w:t>
            </w:r>
            <w:r w:rsidR="00565D31">
              <w:rPr>
                <w:rFonts w:cs="Arial"/>
                <w:color w:val="000000" w:themeColor="text1"/>
                <w:sz w:val="24"/>
                <w:szCs w:val="24"/>
                <w:lang w:val="sr-Cyrl-RS"/>
              </w:rPr>
              <w:t xml:space="preserve"> У ДИНАРИМА</w:t>
            </w:r>
            <w:r>
              <w:rPr>
                <w:rFonts w:cs="Arial"/>
                <w:color w:val="000000" w:themeColor="text1"/>
                <w:sz w:val="24"/>
                <w:szCs w:val="24"/>
                <w:lang w:val="sr-Cyrl-RS"/>
              </w:rPr>
              <w:t xml:space="preserve"> ЦЕНА СА ПДВ</w:t>
            </w:r>
          </w:p>
        </w:tc>
      </w:tr>
      <w:tr w:rsidR="004C0AD4" w14:paraId="1D25D761" w14:textId="34A05634" w:rsidTr="004C0AD4">
        <w:tc>
          <w:tcPr>
            <w:tcW w:w="1296" w:type="dxa"/>
          </w:tcPr>
          <w:p w14:paraId="4B029BA1" w14:textId="05B8D2D7"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1</w:t>
            </w:r>
          </w:p>
        </w:tc>
        <w:tc>
          <w:tcPr>
            <w:tcW w:w="2837" w:type="dxa"/>
          </w:tcPr>
          <w:p w14:paraId="3E1941D6" w14:textId="3BEBF64F" w:rsidR="004C0AD4" w:rsidRPr="00EC5A1D" w:rsidRDefault="004C0AD4" w:rsidP="004C0AD4">
            <w:pPr>
              <w:jc w:val="center"/>
              <w:rPr>
                <w:rFonts w:cs="Arial"/>
                <w:color w:val="000000" w:themeColor="text1"/>
                <w:sz w:val="24"/>
                <w:szCs w:val="24"/>
              </w:rPr>
            </w:pPr>
            <w:r w:rsidRPr="00EC5A1D">
              <w:rPr>
                <w:sz w:val="24"/>
                <w:szCs w:val="24"/>
                <w:lang w:val="sr-Cyrl-RS"/>
              </w:rPr>
              <w:t>Машина за ковертирање</w:t>
            </w:r>
          </w:p>
        </w:tc>
        <w:tc>
          <w:tcPr>
            <w:tcW w:w="1846" w:type="dxa"/>
          </w:tcPr>
          <w:p w14:paraId="7E0B202D" w14:textId="169B1B2F"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2</w:t>
            </w:r>
          </w:p>
        </w:tc>
        <w:tc>
          <w:tcPr>
            <w:tcW w:w="2271" w:type="dxa"/>
          </w:tcPr>
          <w:p w14:paraId="69FF7A1E" w14:textId="47A0C750" w:rsidR="004C0AD4" w:rsidRDefault="004C0AD4" w:rsidP="004C0AD4">
            <w:pPr>
              <w:jc w:val="center"/>
              <w:rPr>
                <w:rFonts w:cs="Arial"/>
                <w:color w:val="000000" w:themeColor="text1"/>
                <w:sz w:val="24"/>
                <w:szCs w:val="24"/>
              </w:rPr>
            </w:pPr>
          </w:p>
        </w:tc>
        <w:tc>
          <w:tcPr>
            <w:tcW w:w="2035" w:type="dxa"/>
          </w:tcPr>
          <w:p w14:paraId="08FCC6C4" w14:textId="77777777" w:rsidR="004C0AD4" w:rsidRDefault="004C0AD4" w:rsidP="004C0AD4">
            <w:pPr>
              <w:jc w:val="center"/>
              <w:rPr>
                <w:rFonts w:cs="Arial"/>
                <w:color w:val="000000" w:themeColor="text1"/>
                <w:sz w:val="24"/>
                <w:szCs w:val="24"/>
              </w:rPr>
            </w:pPr>
          </w:p>
        </w:tc>
        <w:tc>
          <w:tcPr>
            <w:tcW w:w="1840" w:type="dxa"/>
          </w:tcPr>
          <w:p w14:paraId="6461F5F6" w14:textId="77777777" w:rsidR="004C0AD4" w:rsidRDefault="004C0AD4" w:rsidP="004C0AD4">
            <w:pPr>
              <w:jc w:val="center"/>
              <w:rPr>
                <w:rFonts w:cs="Arial"/>
                <w:color w:val="000000" w:themeColor="text1"/>
                <w:sz w:val="24"/>
                <w:szCs w:val="24"/>
              </w:rPr>
            </w:pPr>
          </w:p>
        </w:tc>
        <w:tc>
          <w:tcPr>
            <w:tcW w:w="1869" w:type="dxa"/>
          </w:tcPr>
          <w:p w14:paraId="0617E522" w14:textId="77777777" w:rsidR="004C0AD4" w:rsidRDefault="004C0AD4" w:rsidP="004C0AD4">
            <w:pPr>
              <w:jc w:val="center"/>
              <w:rPr>
                <w:rFonts w:cs="Arial"/>
                <w:color w:val="000000" w:themeColor="text1"/>
                <w:sz w:val="24"/>
                <w:szCs w:val="24"/>
              </w:rPr>
            </w:pPr>
          </w:p>
        </w:tc>
      </w:tr>
    </w:tbl>
    <w:p w14:paraId="66EE420A" w14:textId="77777777" w:rsidR="004C0AD4" w:rsidRPr="002C2C4F" w:rsidRDefault="004C0AD4" w:rsidP="004C0AD4">
      <w:pPr>
        <w:jc w:val="center"/>
        <w:rPr>
          <w:rFonts w:cs="Arial"/>
          <w:color w:val="000000" w:themeColor="text1"/>
          <w:sz w:val="24"/>
          <w:szCs w:val="24"/>
        </w:rPr>
      </w:pPr>
    </w:p>
    <w:p w14:paraId="1FFCB5EB" w14:textId="77777777" w:rsidR="00D20741" w:rsidRPr="002C2C4F" w:rsidRDefault="00D20741" w:rsidP="00D20741">
      <w:pPr>
        <w:rPr>
          <w:rFonts w:cs="Arial"/>
          <w:color w:val="000000" w:themeColor="text1"/>
          <w:sz w:val="24"/>
          <w:szCs w:val="24"/>
        </w:rPr>
      </w:pPr>
    </w:p>
    <w:p w14:paraId="3CDBCDA4" w14:textId="77777777" w:rsidR="00D20741" w:rsidRPr="002C2C4F" w:rsidRDefault="00D20741" w:rsidP="00D20741">
      <w:pPr>
        <w:rPr>
          <w:rFonts w:cs="Arial"/>
          <w:color w:val="000000" w:themeColor="text1"/>
          <w:sz w:val="24"/>
          <w:szCs w:val="24"/>
        </w:rPr>
      </w:pPr>
    </w:p>
    <w:tbl>
      <w:tblPr>
        <w:tblpPr w:leftFromText="141" w:rightFromText="141" w:vertAnchor="text" w:horzAnchor="margin" w:tblpY="28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130"/>
      </w:tblGrid>
      <w:tr w:rsidR="004964B3" w:rsidRPr="002C2C4F" w14:paraId="1ECB5547" w14:textId="77777777" w:rsidTr="004C0AD4">
        <w:trPr>
          <w:trHeight w:val="418"/>
        </w:trPr>
        <w:tc>
          <w:tcPr>
            <w:tcW w:w="568" w:type="dxa"/>
            <w:vAlign w:val="center"/>
          </w:tcPr>
          <w:p w14:paraId="576CDB2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06213BF2" w14:textId="72433B19"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w:t>
            </w:r>
            <w:r w:rsidR="00565D31">
              <w:rPr>
                <w:rFonts w:cs="Arial"/>
                <w:color w:val="000000" w:themeColor="text1"/>
                <w:sz w:val="24"/>
                <w:szCs w:val="24"/>
              </w:rPr>
              <w:t>ОНУЂЕНА ЦЕНА  без ПДВ динара</w:t>
            </w:r>
          </w:p>
        </w:tc>
        <w:tc>
          <w:tcPr>
            <w:tcW w:w="5130" w:type="dxa"/>
          </w:tcPr>
          <w:p w14:paraId="44056A49" w14:textId="77777777" w:rsidR="00D20741" w:rsidRPr="002C2C4F" w:rsidRDefault="00D20741" w:rsidP="00D20741">
            <w:pPr>
              <w:rPr>
                <w:rFonts w:cs="Arial"/>
                <w:color w:val="000000" w:themeColor="text1"/>
                <w:sz w:val="24"/>
                <w:szCs w:val="24"/>
              </w:rPr>
            </w:pPr>
          </w:p>
        </w:tc>
      </w:tr>
      <w:tr w:rsidR="004964B3" w:rsidRPr="002C2C4F" w14:paraId="7E4AC6B7" w14:textId="77777777" w:rsidTr="004C0AD4">
        <w:trPr>
          <w:trHeight w:val="610"/>
        </w:trPr>
        <w:tc>
          <w:tcPr>
            <w:tcW w:w="568" w:type="dxa"/>
            <w:tcBorders>
              <w:bottom w:val="single" w:sz="4" w:space="0" w:color="auto"/>
            </w:tcBorders>
            <w:vAlign w:val="center"/>
          </w:tcPr>
          <w:p w14:paraId="799347B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2232A619" w14:textId="584F2361" w:rsidR="00D20741" w:rsidRPr="002C2C4F" w:rsidRDefault="00565D31" w:rsidP="00D20741">
            <w:pPr>
              <w:rPr>
                <w:rFonts w:cs="Arial"/>
                <w:color w:val="000000" w:themeColor="text1"/>
                <w:sz w:val="24"/>
                <w:szCs w:val="24"/>
              </w:rPr>
            </w:pPr>
            <w:r>
              <w:rPr>
                <w:rFonts w:cs="Arial"/>
                <w:color w:val="000000" w:themeColor="text1"/>
                <w:sz w:val="24"/>
                <w:szCs w:val="24"/>
              </w:rPr>
              <w:t>УКУПАН ИЗНОС  ПДВ динара</w:t>
            </w:r>
          </w:p>
        </w:tc>
        <w:tc>
          <w:tcPr>
            <w:tcW w:w="5130" w:type="dxa"/>
            <w:tcBorders>
              <w:bottom w:val="single" w:sz="4" w:space="0" w:color="auto"/>
              <w:right w:val="single" w:sz="4" w:space="0" w:color="auto"/>
            </w:tcBorders>
          </w:tcPr>
          <w:p w14:paraId="0C1AE188" w14:textId="77777777" w:rsidR="00D20741" w:rsidRPr="002C2C4F" w:rsidRDefault="00D20741" w:rsidP="00D20741">
            <w:pPr>
              <w:rPr>
                <w:rFonts w:cs="Arial"/>
                <w:color w:val="000000" w:themeColor="text1"/>
                <w:sz w:val="24"/>
                <w:szCs w:val="24"/>
              </w:rPr>
            </w:pPr>
          </w:p>
        </w:tc>
      </w:tr>
      <w:tr w:rsidR="004964B3" w:rsidRPr="002C2C4F" w14:paraId="24259A74" w14:textId="77777777" w:rsidTr="004C0AD4">
        <w:trPr>
          <w:trHeight w:val="562"/>
        </w:trPr>
        <w:tc>
          <w:tcPr>
            <w:tcW w:w="568" w:type="dxa"/>
            <w:tcBorders>
              <w:bottom w:val="single" w:sz="4" w:space="0" w:color="auto"/>
            </w:tcBorders>
            <w:vAlign w:val="center"/>
          </w:tcPr>
          <w:p w14:paraId="15B6500C"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0E298FB0"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p w14:paraId="6B7A16AC" w14:textId="77777777" w:rsidR="00D20741" w:rsidRPr="002C2C4F" w:rsidRDefault="00D20741" w:rsidP="00D20741">
            <w:pPr>
              <w:rPr>
                <w:rFonts w:cs="Arial"/>
                <w:color w:val="000000" w:themeColor="text1"/>
                <w:sz w:val="24"/>
                <w:szCs w:val="24"/>
              </w:rPr>
            </w:pPr>
          </w:p>
        </w:tc>
        <w:tc>
          <w:tcPr>
            <w:tcW w:w="5130" w:type="dxa"/>
            <w:tcBorders>
              <w:bottom w:val="single" w:sz="4" w:space="0" w:color="auto"/>
              <w:right w:val="single" w:sz="4" w:space="0" w:color="auto"/>
            </w:tcBorders>
          </w:tcPr>
          <w:p w14:paraId="45C4A61E" w14:textId="77777777" w:rsidR="00D20741" w:rsidRPr="002C2C4F" w:rsidRDefault="00D20741" w:rsidP="00D20741">
            <w:pPr>
              <w:rPr>
                <w:rFonts w:cs="Arial"/>
                <w:color w:val="000000" w:themeColor="text1"/>
                <w:sz w:val="24"/>
                <w:szCs w:val="24"/>
              </w:rPr>
            </w:pPr>
          </w:p>
        </w:tc>
      </w:tr>
    </w:tbl>
    <w:p w14:paraId="51A3078A" w14:textId="77777777" w:rsidR="00D20741" w:rsidRPr="002C2C4F" w:rsidRDefault="00D20741" w:rsidP="00D20741">
      <w:pPr>
        <w:rPr>
          <w:rFonts w:cs="Arial"/>
          <w:color w:val="000000" w:themeColor="text1"/>
          <w:sz w:val="24"/>
          <w:szCs w:val="24"/>
        </w:rPr>
      </w:pPr>
    </w:p>
    <w:p w14:paraId="76652A32" w14:textId="77777777" w:rsidR="00D20741" w:rsidRPr="002C2C4F" w:rsidRDefault="00D20741" w:rsidP="00D20741">
      <w:pPr>
        <w:rPr>
          <w:rFonts w:eastAsia="Arial Unicode MS" w:cs="Arial"/>
          <w:color w:val="000000" w:themeColor="text1"/>
          <w:sz w:val="24"/>
          <w:szCs w:val="24"/>
        </w:rPr>
      </w:pPr>
    </w:p>
    <w:p w14:paraId="2210C40A" w14:textId="77777777" w:rsidR="00D20741" w:rsidRPr="002C2C4F" w:rsidRDefault="00D20741" w:rsidP="00D20741">
      <w:pPr>
        <w:rPr>
          <w:rFonts w:eastAsia="Arial Unicode MS" w:cs="Arial"/>
          <w:color w:val="000000" w:themeColor="text1"/>
          <w:sz w:val="24"/>
          <w:szCs w:val="24"/>
        </w:rPr>
      </w:pPr>
    </w:p>
    <w:tbl>
      <w:tblPr>
        <w:tblW w:w="140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220"/>
      </w:tblGrid>
      <w:tr w:rsidR="004964B3" w:rsidRPr="002C2C4F" w14:paraId="0A26B63B" w14:textId="77777777" w:rsidTr="004C0AD4">
        <w:trPr>
          <w:trHeight w:val="568"/>
        </w:trPr>
        <w:tc>
          <w:tcPr>
            <w:tcW w:w="3382" w:type="dxa"/>
            <w:vMerge w:val="restart"/>
            <w:shd w:val="clear" w:color="auto" w:fill="auto"/>
            <w:vAlign w:val="center"/>
          </w:tcPr>
          <w:p w14:paraId="783D817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6A9D415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(цена из реда бр. I) уколико исти постоје као засебни трошкови)</w:t>
            </w:r>
          </w:p>
        </w:tc>
        <w:tc>
          <w:tcPr>
            <w:tcW w:w="5467" w:type="dxa"/>
            <w:shd w:val="clear" w:color="auto" w:fill="auto"/>
            <w:vAlign w:val="center"/>
          </w:tcPr>
          <w:p w14:paraId="2DDFC78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lastRenderedPageBreak/>
              <w:t>Трошкови царине</w:t>
            </w:r>
          </w:p>
        </w:tc>
        <w:tc>
          <w:tcPr>
            <w:tcW w:w="5220" w:type="dxa"/>
          </w:tcPr>
          <w:p w14:paraId="7CF62642" w14:textId="6A81B8C0" w:rsidR="00D20741" w:rsidRPr="002C2C4F" w:rsidRDefault="00565D31" w:rsidP="00D20741">
            <w:pPr>
              <w:rPr>
                <w:rFonts w:cs="Arial"/>
                <w:color w:val="000000" w:themeColor="text1"/>
                <w:sz w:val="24"/>
                <w:szCs w:val="24"/>
              </w:rPr>
            </w:pPr>
            <w:r>
              <w:rPr>
                <w:rFonts w:cs="Arial"/>
                <w:color w:val="000000" w:themeColor="text1"/>
                <w:sz w:val="24"/>
                <w:szCs w:val="24"/>
              </w:rPr>
              <w:t>динара</w:t>
            </w:r>
          </w:p>
        </w:tc>
      </w:tr>
      <w:tr w:rsidR="004964B3" w:rsidRPr="002C2C4F" w14:paraId="11960676" w14:textId="77777777" w:rsidTr="004C0AD4">
        <w:trPr>
          <w:trHeight w:val="525"/>
        </w:trPr>
        <w:tc>
          <w:tcPr>
            <w:tcW w:w="3382" w:type="dxa"/>
            <w:vMerge/>
            <w:shd w:val="clear" w:color="auto" w:fill="auto"/>
          </w:tcPr>
          <w:p w14:paraId="0A29997A"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78F19EF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220" w:type="dxa"/>
          </w:tcPr>
          <w:p w14:paraId="686BFB56" w14:textId="0F9D356C" w:rsidR="00D20741" w:rsidRPr="002C2C4F" w:rsidRDefault="00565D31" w:rsidP="00D20741">
            <w:pPr>
              <w:rPr>
                <w:rFonts w:cs="Arial"/>
                <w:color w:val="000000" w:themeColor="text1"/>
                <w:sz w:val="24"/>
                <w:szCs w:val="24"/>
              </w:rPr>
            </w:pPr>
            <w:r>
              <w:rPr>
                <w:rFonts w:cs="Arial"/>
                <w:color w:val="000000" w:themeColor="text1"/>
                <w:sz w:val="24"/>
                <w:szCs w:val="24"/>
              </w:rPr>
              <w:t>динара</w:t>
            </w:r>
          </w:p>
        </w:tc>
      </w:tr>
      <w:tr w:rsidR="004964B3" w:rsidRPr="002C2C4F" w14:paraId="6FFEA0BA" w14:textId="77777777" w:rsidTr="004C0AD4">
        <w:trPr>
          <w:trHeight w:val="534"/>
        </w:trPr>
        <w:tc>
          <w:tcPr>
            <w:tcW w:w="3382" w:type="dxa"/>
            <w:vMerge/>
            <w:shd w:val="clear" w:color="auto" w:fill="auto"/>
          </w:tcPr>
          <w:p w14:paraId="438285C7"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015303E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220" w:type="dxa"/>
          </w:tcPr>
          <w:p w14:paraId="68C88762" w14:textId="3E007560" w:rsidR="00D20741" w:rsidRPr="002C2C4F" w:rsidRDefault="00565D31" w:rsidP="00D20741">
            <w:pPr>
              <w:rPr>
                <w:rFonts w:cs="Arial"/>
                <w:color w:val="000000" w:themeColor="text1"/>
                <w:sz w:val="24"/>
                <w:szCs w:val="24"/>
              </w:rPr>
            </w:pPr>
            <w:r>
              <w:rPr>
                <w:rFonts w:cs="Arial"/>
                <w:color w:val="000000" w:themeColor="text1"/>
                <w:sz w:val="24"/>
                <w:szCs w:val="24"/>
              </w:rPr>
              <w:t>динара</w:t>
            </w:r>
          </w:p>
        </w:tc>
      </w:tr>
    </w:tbl>
    <w:p w14:paraId="1668FAFB"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71CC41EE" w14:textId="77777777" w:rsidTr="00D20741">
        <w:trPr>
          <w:jc w:val="center"/>
        </w:trPr>
        <w:tc>
          <w:tcPr>
            <w:tcW w:w="3882" w:type="dxa"/>
          </w:tcPr>
          <w:p w14:paraId="547128F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143CF435" w14:textId="77777777" w:rsidR="00D20741" w:rsidRPr="002C2C4F" w:rsidRDefault="00D20741" w:rsidP="00D20741">
            <w:pPr>
              <w:rPr>
                <w:rFonts w:cs="Arial"/>
                <w:color w:val="000000" w:themeColor="text1"/>
                <w:sz w:val="24"/>
                <w:szCs w:val="24"/>
              </w:rPr>
            </w:pPr>
          </w:p>
        </w:tc>
        <w:tc>
          <w:tcPr>
            <w:tcW w:w="4022" w:type="dxa"/>
          </w:tcPr>
          <w:p w14:paraId="0171476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7C3106DC" w14:textId="77777777" w:rsidTr="00D20741">
        <w:trPr>
          <w:jc w:val="center"/>
        </w:trPr>
        <w:tc>
          <w:tcPr>
            <w:tcW w:w="3882" w:type="dxa"/>
          </w:tcPr>
          <w:p w14:paraId="440A44AB" w14:textId="77777777" w:rsidR="00D20741" w:rsidRPr="002C2C4F" w:rsidRDefault="00D20741" w:rsidP="00D20741">
            <w:pPr>
              <w:rPr>
                <w:rFonts w:cs="Arial"/>
                <w:color w:val="000000" w:themeColor="text1"/>
                <w:sz w:val="24"/>
                <w:szCs w:val="24"/>
              </w:rPr>
            </w:pPr>
          </w:p>
        </w:tc>
        <w:tc>
          <w:tcPr>
            <w:tcW w:w="2127" w:type="dxa"/>
          </w:tcPr>
          <w:p w14:paraId="58F92737"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696253AD" w14:textId="77777777" w:rsidR="00D20741" w:rsidRPr="002C2C4F" w:rsidRDefault="00D20741" w:rsidP="00D20741">
            <w:pPr>
              <w:rPr>
                <w:rFonts w:cs="Arial"/>
                <w:color w:val="000000" w:themeColor="text1"/>
                <w:sz w:val="24"/>
                <w:szCs w:val="24"/>
              </w:rPr>
            </w:pPr>
          </w:p>
        </w:tc>
      </w:tr>
      <w:tr w:rsidR="004964B3" w:rsidRPr="002C2C4F" w14:paraId="51928B18" w14:textId="77777777" w:rsidTr="00D20741">
        <w:trPr>
          <w:jc w:val="center"/>
        </w:trPr>
        <w:tc>
          <w:tcPr>
            <w:tcW w:w="3882" w:type="dxa"/>
            <w:tcBorders>
              <w:bottom w:val="single" w:sz="4" w:space="0" w:color="auto"/>
            </w:tcBorders>
          </w:tcPr>
          <w:p w14:paraId="7FE11F27" w14:textId="77777777" w:rsidR="00D20741" w:rsidRPr="002C2C4F" w:rsidRDefault="00D20741" w:rsidP="00D20741">
            <w:pPr>
              <w:rPr>
                <w:rFonts w:cs="Arial"/>
                <w:color w:val="000000" w:themeColor="text1"/>
                <w:sz w:val="24"/>
                <w:szCs w:val="24"/>
              </w:rPr>
            </w:pPr>
          </w:p>
        </w:tc>
        <w:tc>
          <w:tcPr>
            <w:tcW w:w="2127" w:type="dxa"/>
          </w:tcPr>
          <w:p w14:paraId="7A751779"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791263FB" w14:textId="77777777" w:rsidR="00D20741" w:rsidRPr="002C2C4F" w:rsidRDefault="00D20741" w:rsidP="00D20741">
            <w:pPr>
              <w:rPr>
                <w:rFonts w:cs="Arial"/>
                <w:color w:val="000000" w:themeColor="text1"/>
                <w:sz w:val="24"/>
                <w:szCs w:val="24"/>
              </w:rPr>
            </w:pPr>
          </w:p>
        </w:tc>
      </w:tr>
      <w:tr w:rsidR="00D20741" w:rsidRPr="002C2C4F" w14:paraId="05FD06B7" w14:textId="77777777" w:rsidTr="00D20741">
        <w:trPr>
          <w:trHeight w:val="389"/>
          <w:jc w:val="center"/>
        </w:trPr>
        <w:tc>
          <w:tcPr>
            <w:tcW w:w="3882" w:type="dxa"/>
            <w:tcBorders>
              <w:top w:val="single" w:sz="4" w:space="0" w:color="auto"/>
            </w:tcBorders>
          </w:tcPr>
          <w:p w14:paraId="7DEEFBBF" w14:textId="77777777" w:rsidR="00D20741" w:rsidRPr="002C2C4F" w:rsidRDefault="00D20741" w:rsidP="00D20741">
            <w:pPr>
              <w:rPr>
                <w:rFonts w:cs="Arial"/>
                <w:color w:val="000000" w:themeColor="text1"/>
                <w:sz w:val="24"/>
                <w:szCs w:val="24"/>
              </w:rPr>
            </w:pPr>
          </w:p>
        </w:tc>
        <w:tc>
          <w:tcPr>
            <w:tcW w:w="2127" w:type="dxa"/>
          </w:tcPr>
          <w:p w14:paraId="543CBB08"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38E00A6F" w14:textId="77777777" w:rsidR="00D20741" w:rsidRPr="002C2C4F" w:rsidRDefault="00D20741" w:rsidP="00D20741">
            <w:pPr>
              <w:rPr>
                <w:rFonts w:cs="Arial"/>
                <w:color w:val="000000" w:themeColor="text1"/>
                <w:sz w:val="24"/>
                <w:szCs w:val="24"/>
              </w:rPr>
            </w:pPr>
          </w:p>
        </w:tc>
      </w:tr>
    </w:tbl>
    <w:p w14:paraId="56F74B68" w14:textId="77777777" w:rsidR="00D20741" w:rsidRPr="002C2C4F" w:rsidRDefault="00D20741" w:rsidP="00D20741">
      <w:pPr>
        <w:rPr>
          <w:rFonts w:cs="Arial"/>
          <w:color w:val="000000" w:themeColor="text1"/>
          <w:sz w:val="24"/>
          <w:szCs w:val="24"/>
        </w:rPr>
      </w:pPr>
    </w:p>
    <w:p w14:paraId="6814C61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7FFF92F3"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0AB5827F"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705BEC52" w14:textId="77777777" w:rsidR="00D20741" w:rsidRPr="002C2C4F" w:rsidRDefault="00D20741" w:rsidP="00D20741">
      <w:pPr>
        <w:rPr>
          <w:rFonts w:cs="Arial"/>
          <w:color w:val="000000" w:themeColor="text1"/>
          <w:sz w:val="24"/>
          <w:szCs w:val="24"/>
        </w:rPr>
      </w:pPr>
    </w:p>
    <w:p w14:paraId="1185E9BF" w14:textId="77777777" w:rsidR="00D20741" w:rsidRDefault="00D20741" w:rsidP="00D20741">
      <w:pPr>
        <w:rPr>
          <w:rFonts w:cs="Arial"/>
          <w:color w:val="000000" w:themeColor="text1"/>
          <w:sz w:val="24"/>
          <w:szCs w:val="24"/>
        </w:rPr>
      </w:pPr>
    </w:p>
    <w:p w14:paraId="596503DA" w14:textId="77777777" w:rsidR="00E9180C" w:rsidRDefault="00E9180C" w:rsidP="00D20741">
      <w:pPr>
        <w:rPr>
          <w:rFonts w:cs="Arial"/>
          <w:color w:val="000000" w:themeColor="text1"/>
          <w:sz w:val="24"/>
          <w:szCs w:val="24"/>
        </w:rPr>
      </w:pPr>
    </w:p>
    <w:p w14:paraId="13519645" w14:textId="46F76ED5" w:rsidR="00E9180C" w:rsidRDefault="00E9180C" w:rsidP="00D20741">
      <w:pPr>
        <w:rPr>
          <w:rFonts w:cs="Arial"/>
          <w:color w:val="000000" w:themeColor="text1"/>
          <w:sz w:val="24"/>
          <w:szCs w:val="24"/>
        </w:rPr>
      </w:pPr>
    </w:p>
    <w:p w14:paraId="1D63B3BA" w14:textId="1DA06768" w:rsidR="004C0AD4" w:rsidRDefault="004C0AD4" w:rsidP="00D20741">
      <w:pPr>
        <w:rPr>
          <w:rFonts w:cs="Arial"/>
          <w:color w:val="000000" w:themeColor="text1"/>
          <w:sz w:val="24"/>
          <w:szCs w:val="24"/>
        </w:rPr>
      </w:pPr>
    </w:p>
    <w:p w14:paraId="2DABC052" w14:textId="05F8DBA1" w:rsidR="004C0AD4" w:rsidRDefault="004C0AD4" w:rsidP="00D20741">
      <w:pPr>
        <w:rPr>
          <w:rFonts w:cs="Arial"/>
          <w:color w:val="000000" w:themeColor="text1"/>
          <w:sz w:val="24"/>
          <w:szCs w:val="24"/>
        </w:rPr>
      </w:pPr>
    </w:p>
    <w:p w14:paraId="370E679C" w14:textId="77A1D7B9" w:rsidR="004C0AD4" w:rsidRDefault="004C0AD4" w:rsidP="00D20741">
      <w:pPr>
        <w:rPr>
          <w:rFonts w:cs="Arial"/>
          <w:color w:val="000000" w:themeColor="text1"/>
          <w:sz w:val="24"/>
          <w:szCs w:val="24"/>
        </w:rPr>
      </w:pPr>
    </w:p>
    <w:p w14:paraId="16DDC67A" w14:textId="42DBBE27" w:rsidR="004C0AD4" w:rsidRDefault="004C0AD4" w:rsidP="00D20741">
      <w:pPr>
        <w:rPr>
          <w:rFonts w:cs="Arial"/>
          <w:color w:val="000000" w:themeColor="text1"/>
          <w:sz w:val="24"/>
          <w:szCs w:val="24"/>
        </w:rPr>
      </w:pPr>
    </w:p>
    <w:p w14:paraId="031AA3C8" w14:textId="371F7ACC" w:rsidR="004C0AD4" w:rsidRDefault="004C0AD4" w:rsidP="00D20741">
      <w:pPr>
        <w:rPr>
          <w:rFonts w:cs="Arial"/>
          <w:color w:val="000000" w:themeColor="text1"/>
          <w:sz w:val="24"/>
          <w:szCs w:val="24"/>
        </w:rPr>
      </w:pPr>
    </w:p>
    <w:p w14:paraId="4DB6ADB0" w14:textId="0D5F733E" w:rsidR="004C0AD4" w:rsidRDefault="004C0AD4" w:rsidP="00D20741">
      <w:pPr>
        <w:rPr>
          <w:rFonts w:cs="Arial"/>
          <w:color w:val="000000" w:themeColor="text1"/>
          <w:sz w:val="24"/>
          <w:szCs w:val="24"/>
        </w:rPr>
      </w:pPr>
    </w:p>
    <w:p w14:paraId="21D4D017" w14:textId="51427A39" w:rsidR="004C0AD4" w:rsidRDefault="004C0AD4" w:rsidP="00D20741">
      <w:pPr>
        <w:rPr>
          <w:rFonts w:cs="Arial"/>
          <w:color w:val="000000" w:themeColor="text1"/>
          <w:sz w:val="24"/>
          <w:szCs w:val="24"/>
        </w:rPr>
      </w:pPr>
    </w:p>
    <w:p w14:paraId="7E57C05C" w14:textId="2F29CAB0" w:rsidR="004C0AD4" w:rsidRDefault="004C0AD4" w:rsidP="00D20741">
      <w:pPr>
        <w:rPr>
          <w:rFonts w:cs="Arial"/>
          <w:color w:val="000000" w:themeColor="text1"/>
          <w:sz w:val="24"/>
          <w:szCs w:val="24"/>
        </w:rPr>
      </w:pPr>
    </w:p>
    <w:p w14:paraId="71519E3F" w14:textId="756371AE" w:rsidR="004C0AD4" w:rsidRDefault="004C0AD4" w:rsidP="00D20741">
      <w:pPr>
        <w:rPr>
          <w:rFonts w:cs="Arial"/>
          <w:color w:val="000000" w:themeColor="text1"/>
          <w:sz w:val="24"/>
          <w:szCs w:val="24"/>
        </w:rPr>
      </w:pPr>
    </w:p>
    <w:p w14:paraId="030D1E18" w14:textId="279B6DEB" w:rsidR="004C0AD4" w:rsidRDefault="004C0AD4" w:rsidP="00D20741">
      <w:pPr>
        <w:rPr>
          <w:rFonts w:cs="Arial"/>
          <w:color w:val="000000" w:themeColor="text1"/>
          <w:sz w:val="24"/>
          <w:szCs w:val="24"/>
        </w:rPr>
      </w:pPr>
    </w:p>
    <w:p w14:paraId="10D49FB9" w14:textId="79805E62" w:rsidR="004C0AD4" w:rsidRDefault="004C0AD4" w:rsidP="00D20741">
      <w:pPr>
        <w:rPr>
          <w:rFonts w:cs="Arial"/>
          <w:color w:val="000000" w:themeColor="text1"/>
          <w:sz w:val="24"/>
          <w:szCs w:val="24"/>
        </w:rPr>
      </w:pPr>
    </w:p>
    <w:p w14:paraId="4CB1BFC6" w14:textId="06E2FE6D" w:rsidR="004C0AD4" w:rsidRDefault="004C0AD4" w:rsidP="00D20741">
      <w:pPr>
        <w:rPr>
          <w:rFonts w:cs="Arial"/>
          <w:color w:val="000000" w:themeColor="text1"/>
          <w:sz w:val="24"/>
          <w:szCs w:val="24"/>
        </w:rPr>
      </w:pPr>
    </w:p>
    <w:p w14:paraId="4D474149" w14:textId="164A0B3D" w:rsidR="004C0AD4" w:rsidRDefault="004C0AD4" w:rsidP="00D20741">
      <w:pPr>
        <w:rPr>
          <w:rFonts w:cs="Arial"/>
          <w:color w:val="000000" w:themeColor="text1"/>
          <w:sz w:val="24"/>
          <w:szCs w:val="24"/>
        </w:rPr>
      </w:pPr>
    </w:p>
    <w:p w14:paraId="319DE09A" w14:textId="13354117" w:rsidR="004C0AD4" w:rsidRDefault="004C0AD4" w:rsidP="00D20741">
      <w:pPr>
        <w:rPr>
          <w:rFonts w:cs="Arial"/>
          <w:color w:val="000000" w:themeColor="text1"/>
          <w:sz w:val="24"/>
          <w:szCs w:val="24"/>
        </w:rPr>
      </w:pPr>
    </w:p>
    <w:p w14:paraId="42DA8494" w14:textId="5655B20A" w:rsidR="00CA2E85" w:rsidRDefault="00CA2E85" w:rsidP="00D20741">
      <w:pPr>
        <w:rPr>
          <w:rFonts w:cs="Arial"/>
          <w:color w:val="000000" w:themeColor="text1"/>
          <w:sz w:val="24"/>
          <w:szCs w:val="24"/>
        </w:rPr>
      </w:pPr>
    </w:p>
    <w:p w14:paraId="0E6F8249" w14:textId="068FCBA7" w:rsidR="00CA2E85" w:rsidRPr="006B31BB" w:rsidRDefault="006B31BB" w:rsidP="006B31BB">
      <w:pPr>
        <w:jc w:val="right"/>
        <w:rPr>
          <w:rFonts w:cs="Arial"/>
          <w:color w:val="000000" w:themeColor="text1"/>
          <w:sz w:val="24"/>
          <w:szCs w:val="24"/>
          <w:lang w:val="sr-Cyrl-RS"/>
        </w:rPr>
      </w:pPr>
      <w:r>
        <w:rPr>
          <w:rFonts w:cs="Arial"/>
          <w:color w:val="000000" w:themeColor="text1"/>
          <w:sz w:val="24"/>
          <w:szCs w:val="24"/>
          <w:lang w:val="sr-Cyrl-RS"/>
        </w:rPr>
        <w:t>Образац 2.</w:t>
      </w:r>
    </w:p>
    <w:p w14:paraId="3BFE80E6" w14:textId="77777777" w:rsidR="00D20741" w:rsidRPr="002C2C4F" w:rsidRDefault="00D20741" w:rsidP="00D20741">
      <w:pPr>
        <w:rPr>
          <w:rFonts w:cs="Arial"/>
          <w:color w:val="000000" w:themeColor="text1"/>
          <w:sz w:val="24"/>
          <w:szCs w:val="24"/>
        </w:rPr>
      </w:pPr>
    </w:p>
    <w:p w14:paraId="21BF65AF" w14:textId="46ACB8B9" w:rsidR="006B31BB" w:rsidRDefault="004C0AD4" w:rsidP="006B31BB">
      <w:pPr>
        <w:pStyle w:val="ListParagraph"/>
        <w:widowControl w:val="0"/>
        <w:spacing w:before="0" w:after="0" w:line="240" w:lineRule="auto"/>
        <w:ind w:left="0"/>
        <w:jc w:val="left"/>
        <w:rPr>
          <w:rFonts w:ascii="Arial" w:hAnsi="Arial" w:cs="Arial"/>
          <w:color w:val="000000" w:themeColor="text1"/>
          <w:sz w:val="24"/>
          <w:szCs w:val="24"/>
          <w:lang w:val="sr-Cyrl-RS"/>
        </w:rPr>
      </w:pPr>
      <w:r w:rsidRPr="006B31BB">
        <w:rPr>
          <w:rFonts w:ascii="Arial" w:hAnsi="Arial" w:cs="Arial"/>
          <w:color w:val="000000" w:themeColor="text1"/>
          <w:sz w:val="24"/>
          <w:szCs w:val="24"/>
        </w:rPr>
        <w:t>ПАРТИЈА 11.</w:t>
      </w:r>
      <w:r w:rsidR="006B31BB" w:rsidRPr="006B31BB">
        <w:rPr>
          <w:rFonts w:ascii="Arial" w:hAnsi="Arial" w:cs="Arial"/>
          <w:color w:val="000000" w:themeColor="text1"/>
          <w:sz w:val="24"/>
          <w:szCs w:val="24"/>
          <w:lang w:val="sr-Cyrl-RS"/>
        </w:rPr>
        <w:t xml:space="preserve">- </w:t>
      </w:r>
      <w:r w:rsidR="006B31BB">
        <w:rPr>
          <w:rFonts w:ascii="Arial" w:hAnsi="Arial" w:cs="Arial"/>
          <w:color w:val="000000" w:themeColor="text1"/>
          <w:sz w:val="24"/>
          <w:szCs w:val="24"/>
          <w:lang w:val="sr-Cyrl-RS"/>
        </w:rPr>
        <w:t>Штампач за масовну штампу А3 формата</w:t>
      </w:r>
    </w:p>
    <w:p w14:paraId="1D1C82F8" w14:textId="106D588B" w:rsidR="004C0AD4" w:rsidRDefault="004C0AD4" w:rsidP="00D20741">
      <w:pPr>
        <w:rPr>
          <w:rFonts w:cs="Arial"/>
          <w:color w:val="000000" w:themeColor="text1"/>
          <w:sz w:val="24"/>
          <w:szCs w:val="24"/>
        </w:rPr>
      </w:pPr>
    </w:p>
    <w:p w14:paraId="2ECDCD2F" w14:textId="0E407DF1" w:rsidR="004C0AD4" w:rsidRPr="006B31BB" w:rsidRDefault="004C0AD4" w:rsidP="004C0AD4">
      <w:pPr>
        <w:jc w:val="center"/>
        <w:rPr>
          <w:rFonts w:cs="Arial"/>
          <w:b/>
          <w:color w:val="000000" w:themeColor="text1"/>
          <w:sz w:val="24"/>
          <w:szCs w:val="24"/>
          <w:lang w:val="sr-Cyrl-RS"/>
        </w:rPr>
      </w:pPr>
      <w:r w:rsidRPr="006B31BB">
        <w:rPr>
          <w:rFonts w:cs="Arial"/>
          <w:b/>
          <w:color w:val="000000" w:themeColor="text1"/>
          <w:sz w:val="24"/>
          <w:szCs w:val="24"/>
          <w:lang w:val="sr-Cyrl-RS"/>
        </w:rPr>
        <w:t>ОБРАЗАЦ СТРУКТУРЕ ЦЕНЕ</w:t>
      </w:r>
    </w:p>
    <w:p w14:paraId="5B2C36BA" w14:textId="68C02FA8" w:rsidR="004C0AD4" w:rsidRDefault="004C0AD4" w:rsidP="004C0AD4">
      <w:pPr>
        <w:jc w:val="center"/>
        <w:rPr>
          <w:rFonts w:cs="Arial"/>
          <w:color w:val="000000" w:themeColor="text1"/>
          <w:sz w:val="24"/>
          <w:szCs w:val="24"/>
          <w:lang w:val="sr-Cyrl-RS"/>
        </w:rPr>
      </w:pPr>
    </w:p>
    <w:p w14:paraId="2FF11FB7" w14:textId="2E598869" w:rsidR="004C0AD4" w:rsidRDefault="004C0AD4" w:rsidP="004C0AD4">
      <w:pPr>
        <w:jc w:val="center"/>
        <w:rPr>
          <w:rFonts w:cs="Arial"/>
          <w:color w:val="000000" w:themeColor="text1"/>
          <w:sz w:val="24"/>
          <w:szCs w:val="24"/>
          <w:lang w:val="sr-Cyrl-RS"/>
        </w:rPr>
      </w:pPr>
    </w:p>
    <w:tbl>
      <w:tblPr>
        <w:tblStyle w:val="TableGrid"/>
        <w:tblW w:w="0" w:type="auto"/>
        <w:tblLook w:val="04A0" w:firstRow="1" w:lastRow="0" w:firstColumn="1" w:lastColumn="0" w:noHBand="0" w:noVBand="1"/>
      </w:tblPr>
      <w:tblGrid>
        <w:gridCol w:w="1296"/>
        <w:gridCol w:w="2837"/>
        <w:gridCol w:w="1846"/>
        <w:gridCol w:w="2271"/>
        <w:gridCol w:w="2035"/>
        <w:gridCol w:w="1840"/>
        <w:gridCol w:w="1869"/>
      </w:tblGrid>
      <w:tr w:rsidR="004C0AD4" w14:paraId="1385C72C" w14:textId="77777777" w:rsidTr="004C0AD4">
        <w:tc>
          <w:tcPr>
            <w:tcW w:w="1296" w:type="dxa"/>
          </w:tcPr>
          <w:p w14:paraId="0845397B" w14:textId="77777777"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Ред.број</w:t>
            </w:r>
          </w:p>
        </w:tc>
        <w:tc>
          <w:tcPr>
            <w:tcW w:w="2837" w:type="dxa"/>
          </w:tcPr>
          <w:p w14:paraId="62BADD00" w14:textId="77777777"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НАЗИВ ДОБРА</w:t>
            </w:r>
          </w:p>
        </w:tc>
        <w:tc>
          <w:tcPr>
            <w:tcW w:w="1846" w:type="dxa"/>
          </w:tcPr>
          <w:p w14:paraId="35BD477B" w14:textId="77777777" w:rsid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 xml:space="preserve">Количина </w:t>
            </w:r>
          </w:p>
        </w:tc>
        <w:tc>
          <w:tcPr>
            <w:tcW w:w="2271" w:type="dxa"/>
          </w:tcPr>
          <w:p w14:paraId="396C048A" w14:textId="293BA6A2"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 xml:space="preserve">ЈЕДИНИЧНА ЦЕНА </w:t>
            </w:r>
            <w:r w:rsidR="00565D31">
              <w:rPr>
                <w:rFonts w:cs="Arial"/>
                <w:color w:val="000000" w:themeColor="text1"/>
                <w:sz w:val="24"/>
                <w:szCs w:val="24"/>
                <w:lang w:val="sr-Cyrl-RS"/>
              </w:rPr>
              <w:t xml:space="preserve">У ДИНАРИМА </w:t>
            </w:r>
            <w:r>
              <w:rPr>
                <w:rFonts w:cs="Arial"/>
                <w:color w:val="000000" w:themeColor="text1"/>
                <w:sz w:val="24"/>
                <w:szCs w:val="24"/>
                <w:lang w:val="sr-Cyrl-RS"/>
              </w:rPr>
              <w:t>БЕЗ ПДВ</w:t>
            </w:r>
          </w:p>
        </w:tc>
        <w:tc>
          <w:tcPr>
            <w:tcW w:w="2035" w:type="dxa"/>
          </w:tcPr>
          <w:p w14:paraId="7FF6E737" w14:textId="5815F655"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УКУПНА ЦЕНА</w:t>
            </w:r>
            <w:r w:rsidR="00565D31">
              <w:rPr>
                <w:rFonts w:cs="Arial"/>
                <w:color w:val="000000" w:themeColor="text1"/>
                <w:sz w:val="24"/>
                <w:szCs w:val="24"/>
                <w:lang w:val="sr-Cyrl-RS"/>
              </w:rPr>
              <w:t xml:space="preserve"> У ДИНАРИМА</w:t>
            </w:r>
            <w:r>
              <w:rPr>
                <w:rFonts w:cs="Arial"/>
                <w:color w:val="000000" w:themeColor="text1"/>
                <w:sz w:val="24"/>
                <w:szCs w:val="24"/>
                <w:lang w:val="sr-Cyrl-RS"/>
              </w:rPr>
              <w:t xml:space="preserve"> БЕЗ ПДВ</w:t>
            </w:r>
          </w:p>
        </w:tc>
        <w:tc>
          <w:tcPr>
            <w:tcW w:w="1840" w:type="dxa"/>
          </w:tcPr>
          <w:p w14:paraId="3E1114F4" w14:textId="77777777"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ИЗНОС ПДВ</w:t>
            </w:r>
          </w:p>
        </w:tc>
        <w:tc>
          <w:tcPr>
            <w:tcW w:w="1869" w:type="dxa"/>
          </w:tcPr>
          <w:p w14:paraId="305DA4BE" w14:textId="4FE6E358"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УКУПНА ЦЕНА</w:t>
            </w:r>
            <w:r w:rsidR="00565D31">
              <w:rPr>
                <w:rFonts w:cs="Arial"/>
                <w:color w:val="000000" w:themeColor="text1"/>
                <w:sz w:val="24"/>
                <w:szCs w:val="24"/>
                <w:lang w:val="sr-Cyrl-RS"/>
              </w:rPr>
              <w:t xml:space="preserve"> У ДИНАРИМА</w:t>
            </w:r>
            <w:r>
              <w:rPr>
                <w:rFonts w:cs="Arial"/>
                <w:color w:val="000000" w:themeColor="text1"/>
                <w:sz w:val="24"/>
                <w:szCs w:val="24"/>
                <w:lang w:val="sr-Cyrl-RS"/>
              </w:rPr>
              <w:t xml:space="preserve"> СА ПДВ</w:t>
            </w:r>
          </w:p>
        </w:tc>
      </w:tr>
      <w:tr w:rsidR="004C0AD4" w14:paraId="62A722D2" w14:textId="77777777" w:rsidTr="004C0AD4">
        <w:tc>
          <w:tcPr>
            <w:tcW w:w="1296" w:type="dxa"/>
          </w:tcPr>
          <w:p w14:paraId="0E3694AA" w14:textId="77777777"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1</w:t>
            </w:r>
          </w:p>
        </w:tc>
        <w:tc>
          <w:tcPr>
            <w:tcW w:w="2837" w:type="dxa"/>
          </w:tcPr>
          <w:p w14:paraId="4A100ED5" w14:textId="77777777" w:rsidR="00EC5A1D" w:rsidRDefault="00EC5A1D" w:rsidP="00EC5A1D">
            <w:pPr>
              <w:pStyle w:val="ListParagraph"/>
              <w:widowControl w:val="0"/>
              <w:spacing w:before="0" w:after="0" w:line="240" w:lineRule="auto"/>
              <w:ind w:left="0"/>
              <w:jc w:val="left"/>
              <w:rPr>
                <w:rFonts w:ascii="Arial" w:hAnsi="Arial" w:cs="Arial"/>
                <w:color w:val="000000" w:themeColor="text1"/>
                <w:sz w:val="24"/>
                <w:szCs w:val="24"/>
                <w:lang w:val="sr-Cyrl-RS"/>
              </w:rPr>
            </w:pPr>
            <w:r>
              <w:rPr>
                <w:rFonts w:ascii="Arial" w:hAnsi="Arial" w:cs="Arial"/>
                <w:color w:val="000000" w:themeColor="text1"/>
                <w:sz w:val="24"/>
                <w:szCs w:val="24"/>
                <w:lang w:val="sr-Cyrl-RS"/>
              </w:rPr>
              <w:t>Штампач за масовну штампу А3 формата</w:t>
            </w:r>
          </w:p>
          <w:p w14:paraId="5EF201A4" w14:textId="043C87FA" w:rsidR="004C0AD4" w:rsidRPr="004C0AD4" w:rsidRDefault="004C0AD4" w:rsidP="002C5E1A">
            <w:pPr>
              <w:pStyle w:val="ListParagraph"/>
              <w:widowControl w:val="0"/>
              <w:spacing w:before="0" w:after="0" w:line="240" w:lineRule="auto"/>
              <w:ind w:left="0"/>
              <w:jc w:val="left"/>
              <w:rPr>
                <w:rFonts w:cs="Arial"/>
                <w:color w:val="000000" w:themeColor="text1"/>
                <w:sz w:val="24"/>
                <w:szCs w:val="24"/>
                <w:lang w:val="sr-Cyrl-RS"/>
              </w:rPr>
            </w:pPr>
          </w:p>
        </w:tc>
        <w:tc>
          <w:tcPr>
            <w:tcW w:w="1846" w:type="dxa"/>
          </w:tcPr>
          <w:p w14:paraId="0535E026" w14:textId="25708A7F" w:rsidR="004C0AD4" w:rsidRPr="004C0AD4" w:rsidRDefault="004C0AD4" w:rsidP="004C0AD4">
            <w:pPr>
              <w:jc w:val="center"/>
              <w:rPr>
                <w:rFonts w:cs="Arial"/>
                <w:color w:val="000000" w:themeColor="text1"/>
                <w:sz w:val="24"/>
                <w:szCs w:val="24"/>
                <w:lang w:val="sr-Cyrl-RS"/>
              </w:rPr>
            </w:pPr>
            <w:r>
              <w:rPr>
                <w:rFonts w:cs="Arial"/>
                <w:color w:val="000000" w:themeColor="text1"/>
                <w:sz w:val="24"/>
                <w:szCs w:val="24"/>
                <w:lang w:val="sr-Cyrl-RS"/>
              </w:rPr>
              <w:t>4</w:t>
            </w:r>
          </w:p>
        </w:tc>
        <w:tc>
          <w:tcPr>
            <w:tcW w:w="2271" w:type="dxa"/>
          </w:tcPr>
          <w:p w14:paraId="7EE4D709" w14:textId="77777777" w:rsidR="004C0AD4" w:rsidRDefault="004C0AD4" w:rsidP="004C0AD4">
            <w:pPr>
              <w:jc w:val="center"/>
              <w:rPr>
                <w:rFonts w:cs="Arial"/>
                <w:color w:val="000000" w:themeColor="text1"/>
                <w:sz w:val="24"/>
                <w:szCs w:val="24"/>
              </w:rPr>
            </w:pPr>
          </w:p>
        </w:tc>
        <w:tc>
          <w:tcPr>
            <w:tcW w:w="2035" w:type="dxa"/>
          </w:tcPr>
          <w:p w14:paraId="2C1A6E2E" w14:textId="77777777" w:rsidR="004C0AD4" w:rsidRDefault="004C0AD4" w:rsidP="004C0AD4">
            <w:pPr>
              <w:jc w:val="center"/>
              <w:rPr>
                <w:rFonts w:cs="Arial"/>
                <w:color w:val="000000" w:themeColor="text1"/>
                <w:sz w:val="24"/>
                <w:szCs w:val="24"/>
              </w:rPr>
            </w:pPr>
          </w:p>
        </w:tc>
        <w:tc>
          <w:tcPr>
            <w:tcW w:w="1840" w:type="dxa"/>
          </w:tcPr>
          <w:p w14:paraId="0D01A292" w14:textId="77777777" w:rsidR="004C0AD4" w:rsidRDefault="004C0AD4" w:rsidP="004C0AD4">
            <w:pPr>
              <w:jc w:val="center"/>
              <w:rPr>
                <w:rFonts w:cs="Arial"/>
                <w:color w:val="000000" w:themeColor="text1"/>
                <w:sz w:val="24"/>
                <w:szCs w:val="24"/>
              </w:rPr>
            </w:pPr>
          </w:p>
        </w:tc>
        <w:tc>
          <w:tcPr>
            <w:tcW w:w="1869" w:type="dxa"/>
          </w:tcPr>
          <w:p w14:paraId="12C675F0" w14:textId="77777777" w:rsidR="004C0AD4" w:rsidRDefault="004C0AD4" w:rsidP="004C0AD4">
            <w:pPr>
              <w:jc w:val="center"/>
              <w:rPr>
                <w:rFonts w:cs="Arial"/>
                <w:color w:val="000000" w:themeColor="text1"/>
                <w:sz w:val="24"/>
                <w:szCs w:val="24"/>
              </w:rPr>
            </w:pPr>
          </w:p>
        </w:tc>
      </w:tr>
    </w:tbl>
    <w:p w14:paraId="3BD2FE6F" w14:textId="77777777" w:rsidR="004C0AD4" w:rsidRPr="004C0AD4" w:rsidRDefault="004C0AD4" w:rsidP="004C0AD4">
      <w:pPr>
        <w:jc w:val="center"/>
        <w:rPr>
          <w:rFonts w:cs="Arial"/>
          <w:color w:val="000000" w:themeColor="text1"/>
          <w:sz w:val="24"/>
          <w:szCs w:val="24"/>
          <w:lang w:val="sr-Cyrl-RS"/>
        </w:rPr>
      </w:pPr>
    </w:p>
    <w:p w14:paraId="0223302B" w14:textId="77777777" w:rsidR="00D20741" w:rsidRPr="002C2C4F" w:rsidRDefault="00D20741" w:rsidP="00D20741">
      <w:pPr>
        <w:rPr>
          <w:rFonts w:cs="Arial"/>
          <w:color w:val="000000" w:themeColor="text1"/>
          <w:sz w:val="24"/>
          <w:szCs w:val="24"/>
        </w:rPr>
      </w:pPr>
    </w:p>
    <w:tbl>
      <w:tblPr>
        <w:tblpPr w:leftFromText="141" w:rightFromText="141" w:vertAnchor="text" w:horzAnchor="margin" w:tblpY="281"/>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220"/>
      </w:tblGrid>
      <w:tr w:rsidR="004964B3" w:rsidRPr="002C2C4F" w14:paraId="0404365E" w14:textId="77777777" w:rsidTr="004C0AD4">
        <w:trPr>
          <w:trHeight w:val="418"/>
        </w:trPr>
        <w:tc>
          <w:tcPr>
            <w:tcW w:w="568" w:type="dxa"/>
            <w:vAlign w:val="center"/>
          </w:tcPr>
          <w:p w14:paraId="1AFB89A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3EDBE58B" w14:textId="30751640"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220" w:type="dxa"/>
          </w:tcPr>
          <w:p w14:paraId="1501E03D" w14:textId="77777777" w:rsidR="00D20741" w:rsidRPr="002C2C4F" w:rsidRDefault="00D20741" w:rsidP="00D20741">
            <w:pPr>
              <w:rPr>
                <w:rFonts w:cs="Arial"/>
                <w:color w:val="000000" w:themeColor="text1"/>
                <w:sz w:val="24"/>
                <w:szCs w:val="24"/>
              </w:rPr>
            </w:pPr>
          </w:p>
        </w:tc>
      </w:tr>
      <w:tr w:rsidR="004964B3" w:rsidRPr="002C2C4F" w14:paraId="375A0293" w14:textId="77777777" w:rsidTr="004C0AD4">
        <w:trPr>
          <w:trHeight w:val="610"/>
        </w:trPr>
        <w:tc>
          <w:tcPr>
            <w:tcW w:w="568" w:type="dxa"/>
            <w:tcBorders>
              <w:bottom w:val="single" w:sz="4" w:space="0" w:color="auto"/>
            </w:tcBorders>
            <w:vAlign w:val="center"/>
          </w:tcPr>
          <w:p w14:paraId="30A65C1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79278AB6" w14:textId="475EED70"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УКУПАН ИЗНОС  ПДВ динара</w:t>
            </w:r>
          </w:p>
        </w:tc>
        <w:tc>
          <w:tcPr>
            <w:tcW w:w="5220" w:type="dxa"/>
            <w:tcBorders>
              <w:bottom w:val="single" w:sz="4" w:space="0" w:color="auto"/>
              <w:right w:val="single" w:sz="4" w:space="0" w:color="auto"/>
            </w:tcBorders>
          </w:tcPr>
          <w:p w14:paraId="7D015655" w14:textId="77777777" w:rsidR="00D20741" w:rsidRPr="002C2C4F" w:rsidRDefault="00D20741" w:rsidP="00D20741">
            <w:pPr>
              <w:rPr>
                <w:rFonts w:cs="Arial"/>
                <w:color w:val="000000" w:themeColor="text1"/>
                <w:sz w:val="24"/>
                <w:szCs w:val="24"/>
              </w:rPr>
            </w:pPr>
          </w:p>
        </w:tc>
      </w:tr>
      <w:tr w:rsidR="004964B3" w:rsidRPr="002C2C4F" w14:paraId="04102EF3" w14:textId="77777777" w:rsidTr="004C0AD4">
        <w:trPr>
          <w:trHeight w:val="562"/>
        </w:trPr>
        <w:tc>
          <w:tcPr>
            <w:tcW w:w="568" w:type="dxa"/>
            <w:tcBorders>
              <w:bottom w:val="single" w:sz="4" w:space="0" w:color="auto"/>
            </w:tcBorders>
            <w:vAlign w:val="center"/>
          </w:tcPr>
          <w:p w14:paraId="1321997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0B086E4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5220" w:type="dxa"/>
            <w:tcBorders>
              <w:bottom w:val="single" w:sz="4" w:space="0" w:color="auto"/>
              <w:right w:val="single" w:sz="4" w:space="0" w:color="auto"/>
            </w:tcBorders>
          </w:tcPr>
          <w:p w14:paraId="5D7C492D" w14:textId="77777777" w:rsidR="00D20741" w:rsidRPr="002C2C4F" w:rsidRDefault="00D20741" w:rsidP="00D20741">
            <w:pPr>
              <w:rPr>
                <w:rFonts w:cs="Arial"/>
                <w:color w:val="000000" w:themeColor="text1"/>
                <w:sz w:val="24"/>
                <w:szCs w:val="24"/>
              </w:rPr>
            </w:pPr>
          </w:p>
        </w:tc>
      </w:tr>
    </w:tbl>
    <w:p w14:paraId="7BE5CD75" w14:textId="77777777" w:rsidR="00D20741" w:rsidRPr="002C2C4F" w:rsidRDefault="00D20741" w:rsidP="00D20741">
      <w:pPr>
        <w:rPr>
          <w:rFonts w:cs="Arial"/>
          <w:color w:val="000000" w:themeColor="text1"/>
          <w:sz w:val="24"/>
          <w:szCs w:val="24"/>
        </w:rPr>
      </w:pPr>
    </w:p>
    <w:p w14:paraId="3A07EFA6" w14:textId="77777777" w:rsidR="00D20741" w:rsidRPr="002C2C4F" w:rsidRDefault="00D20741" w:rsidP="00D20741">
      <w:pPr>
        <w:rPr>
          <w:rFonts w:eastAsia="Arial Unicode MS" w:cs="Arial"/>
          <w:color w:val="000000" w:themeColor="text1"/>
          <w:sz w:val="24"/>
          <w:szCs w:val="24"/>
        </w:rPr>
      </w:pPr>
    </w:p>
    <w:p w14:paraId="5D818DBE" w14:textId="77777777" w:rsidR="00D20741" w:rsidRPr="002C2C4F" w:rsidRDefault="00D20741" w:rsidP="00D20741">
      <w:pPr>
        <w:rPr>
          <w:rFonts w:eastAsia="Arial Unicode MS" w:cs="Arial"/>
          <w:color w:val="000000" w:themeColor="text1"/>
          <w:sz w:val="24"/>
          <w:szCs w:val="24"/>
        </w:rPr>
      </w:pPr>
    </w:p>
    <w:p w14:paraId="4E279514" w14:textId="77777777" w:rsidR="00D20741" w:rsidRPr="002C2C4F" w:rsidRDefault="00D20741" w:rsidP="00D20741">
      <w:pPr>
        <w:rPr>
          <w:rFonts w:eastAsia="Arial Unicode MS" w:cs="Arial"/>
          <w:color w:val="000000" w:themeColor="text1"/>
          <w:sz w:val="24"/>
          <w:szCs w:val="24"/>
        </w:rPr>
      </w:pPr>
    </w:p>
    <w:p w14:paraId="5F8EFF0C" w14:textId="77777777" w:rsidR="00D20741" w:rsidRPr="002C2C4F" w:rsidRDefault="00D20741" w:rsidP="00D20741">
      <w:pPr>
        <w:rPr>
          <w:rFonts w:eastAsia="Arial Unicode MS" w:cs="Arial"/>
          <w:color w:val="000000" w:themeColor="text1"/>
          <w:sz w:val="24"/>
          <w:szCs w:val="24"/>
        </w:rPr>
      </w:pPr>
    </w:p>
    <w:tbl>
      <w:tblPr>
        <w:tblW w:w="141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310"/>
      </w:tblGrid>
      <w:tr w:rsidR="004964B3" w:rsidRPr="002C2C4F" w14:paraId="58225391" w14:textId="77777777" w:rsidTr="004C0AD4">
        <w:trPr>
          <w:trHeight w:val="568"/>
        </w:trPr>
        <w:tc>
          <w:tcPr>
            <w:tcW w:w="3382" w:type="dxa"/>
            <w:vMerge w:val="restart"/>
            <w:shd w:val="clear" w:color="auto" w:fill="auto"/>
            <w:vAlign w:val="center"/>
          </w:tcPr>
          <w:p w14:paraId="0BDB66F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7B0927DB"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294AE38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310" w:type="dxa"/>
          </w:tcPr>
          <w:p w14:paraId="3906E23F" w14:textId="3A9ED9A4"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614EB90C" w14:textId="77777777" w:rsidTr="004C0AD4">
        <w:trPr>
          <w:trHeight w:val="525"/>
        </w:trPr>
        <w:tc>
          <w:tcPr>
            <w:tcW w:w="3382" w:type="dxa"/>
            <w:vMerge/>
            <w:shd w:val="clear" w:color="auto" w:fill="auto"/>
          </w:tcPr>
          <w:p w14:paraId="37ECC2DC"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10FC3BF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310" w:type="dxa"/>
          </w:tcPr>
          <w:p w14:paraId="3794C4CD" w14:textId="0AE5DCA8"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20397DB3" w14:textId="77777777" w:rsidTr="004C0AD4">
        <w:trPr>
          <w:trHeight w:val="534"/>
        </w:trPr>
        <w:tc>
          <w:tcPr>
            <w:tcW w:w="3382" w:type="dxa"/>
            <w:vMerge/>
            <w:shd w:val="clear" w:color="auto" w:fill="auto"/>
          </w:tcPr>
          <w:p w14:paraId="241DF3A1"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2C181B0A"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310" w:type="dxa"/>
          </w:tcPr>
          <w:p w14:paraId="33D22746" w14:textId="17F5B236" w:rsidR="00D20741" w:rsidRPr="002C2C4F" w:rsidRDefault="00565D31" w:rsidP="00565D31">
            <w:pPr>
              <w:rPr>
                <w:rFonts w:cs="Arial"/>
                <w:color w:val="000000" w:themeColor="text1"/>
                <w:sz w:val="24"/>
                <w:szCs w:val="24"/>
              </w:rPr>
            </w:pPr>
            <w:r>
              <w:rPr>
                <w:rFonts w:cs="Arial"/>
                <w:color w:val="000000" w:themeColor="text1"/>
                <w:sz w:val="24"/>
                <w:szCs w:val="24"/>
              </w:rPr>
              <w:t>динара</w:t>
            </w:r>
          </w:p>
        </w:tc>
      </w:tr>
    </w:tbl>
    <w:p w14:paraId="58980AA0"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3DCC4997" w14:textId="77777777" w:rsidTr="00D20741">
        <w:trPr>
          <w:jc w:val="center"/>
        </w:trPr>
        <w:tc>
          <w:tcPr>
            <w:tcW w:w="3882" w:type="dxa"/>
          </w:tcPr>
          <w:p w14:paraId="5BDC8AB8"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36C29294" w14:textId="77777777" w:rsidR="00D20741" w:rsidRPr="002C2C4F" w:rsidRDefault="00D20741" w:rsidP="00D20741">
            <w:pPr>
              <w:rPr>
                <w:rFonts w:cs="Arial"/>
                <w:color w:val="000000" w:themeColor="text1"/>
                <w:sz w:val="24"/>
                <w:szCs w:val="24"/>
              </w:rPr>
            </w:pPr>
          </w:p>
        </w:tc>
        <w:tc>
          <w:tcPr>
            <w:tcW w:w="4022" w:type="dxa"/>
          </w:tcPr>
          <w:p w14:paraId="617E1A8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2DE32F5E" w14:textId="77777777" w:rsidTr="00D20741">
        <w:trPr>
          <w:jc w:val="center"/>
        </w:trPr>
        <w:tc>
          <w:tcPr>
            <w:tcW w:w="3882" w:type="dxa"/>
          </w:tcPr>
          <w:p w14:paraId="6130078F" w14:textId="77777777" w:rsidR="00D20741" w:rsidRPr="002C2C4F" w:rsidRDefault="00D20741" w:rsidP="00D20741">
            <w:pPr>
              <w:rPr>
                <w:rFonts w:cs="Arial"/>
                <w:color w:val="000000" w:themeColor="text1"/>
                <w:sz w:val="24"/>
                <w:szCs w:val="24"/>
              </w:rPr>
            </w:pPr>
          </w:p>
        </w:tc>
        <w:tc>
          <w:tcPr>
            <w:tcW w:w="2127" w:type="dxa"/>
          </w:tcPr>
          <w:p w14:paraId="0A9EF3C3"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0EFA2828" w14:textId="77777777" w:rsidR="00D20741" w:rsidRPr="002C2C4F" w:rsidRDefault="00D20741" w:rsidP="00D20741">
            <w:pPr>
              <w:rPr>
                <w:rFonts w:cs="Arial"/>
                <w:color w:val="000000" w:themeColor="text1"/>
                <w:sz w:val="24"/>
                <w:szCs w:val="24"/>
              </w:rPr>
            </w:pPr>
          </w:p>
        </w:tc>
      </w:tr>
      <w:tr w:rsidR="004964B3" w:rsidRPr="002C2C4F" w14:paraId="4738E1CE" w14:textId="77777777" w:rsidTr="00D20741">
        <w:trPr>
          <w:jc w:val="center"/>
        </w:trPr>
        <w:tc>
          <w:tcPr>
            <w:tcW w:w="3882" w:type="dxa"/>
            <w:tcBorders>
              <w:bottom w:val="single" w:sz="4" w:space="0" w:color="auto"/>
            </w:tcBorders>
          </w:tcPr>
          <w:p w14:paraId="7F9D02C2" w14:textId="77777777" w:rsidR="00D20741" w:rsidRPr="002C2C4F" w:rsidRDefault="00D20741" w:rsidP="00D20741">
            <w:pPr>
              <w:rPr>
                <w:rFonts w:cs="Arial"/>
                <w:color w:val="000000" w:themeColor="text1"/>
                <w:sz w:val="24"/>
                <w:szCs w:val="24"/>
              </w:rPr>
            </w:pPr>
          </w:p>
        </w:tc>
        <w:tc>
          <w:tcPr>
            <w:tcW w:w="2127" w:type="dxa"/>
          </w:tcPr>
          <w:p w14:paraId="457FD5F8"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544070EC" w14:textId="77777777" w:rsidR="00D20741" w:rsidRPr="002C2C4F" w:rsidRDefault="00D20741" w:rsidP="00D20741">
            <w:pPr>
              <w:rPr>
                <w:rFonts w:cs="Arial"/>
                <w:color w:val="000000" w:themeColor="text1"/>
                <w:sz w:val="24"/>
                <w:szCs w:val="24"/>
              </w:rPr>
            </w:pPr>
          </w:p>
        </w:tc>
      </w:tr>
      <w:tr w:rsidR="004964B3" w:rsidRPr="002C2C4F" w14:paraId="3074BB4C" w14:textId="77777777" w:rsidTr="00D20741">
        <w:trPr>
          <w:trHeight w:val="359"/>
          <w:jc w:val="center"/>
        </w:trPr>
        <w:tc>
          <w:tcPr>
            <w:tcW w:w="3882" w:type="dxa"/>
            <w:tcBorders>
              <w:top w:val="single" w:sz="4" w:space="0" w:color="auto"/>
            </w:tcBorders>
          </w:tcPr>
          <w:p w14:paraId="6C3B6E08" w14:textId="77777777" w:rsidR="00D20741" w:rsidRPr="002C2C4F" w:rsidRDefault="00D20741" w:rsidP="00D20741">
            <w:pPr>
              <w:rPr>
                <w:rFonts w:cs="Arial"/>
                <w:color w:val="000000" w:themeColor="text1"/>
                <w:sz w:val="24"/>
                <w:szCs w:val="24"/>
              </w:rPr>
            </w:pPr>
          </w:p>
        </w:tc>
        <w:tc>
          <w:tcPr>
            <w:tcW w:w="2127" w:type="dxa"/>
          </w:tcPr>
          <w:p w14:paraId="3EF90CB6"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736979DB" w14:textId="77777777" w:rsidR="00D20741" w:rsidRPr="002C2C4F" w:rsidRDefault="00D20741" w:rsidP="00D20741">
            <w:pPr>
              <w:rPr>
                <w:rFonts w:cs="Arial"/>
                <w:color w:val="000000" w:themeColor="text1"/>
                <w:sz w:val="24"/>
                <w:szCs w:val="24"/>
              </w:rPr>
            </w:pPr>
          </w:p>
        </w:tc>
      </w:tr>
    </w:tbl>
    <w:p w14:paraId="09422C74"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4AB00973"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5E675A2A" w14:textId="77777777" w:rsidR="00D20741" w:rsidRPr="002C2C4F" w:rsidRDefault="00D20741" w:rsidP="00D20741">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3DFAF1D9" w14:textId="77777777" w:rsidR="00D20741" w:rsidRPr="002C2C4F" w:rsidRDefault="00D20741" w:rsidP="00D20741">
      <w:pPr>
        <w:rPr>
          <w:rFonts w:cs="Arial"/>
          <w:color w:val="000000" w:themeColor="text1"/>
          <w:sz w:val="24"/>
          <w:szCs w:val="24"/>
        </w:rPr>
      </w:pPr>
    </w:p>
    <w:p w14:paraId="5F1CDD95" w14:textId="77777777" w:rsidR="00D20741" w:rsidRPr="002C2C4F" w:rsidRDefault="00D20741" w:rsidP="00D20741">
      <w:pPr>
        <w:rPr>
          <w:rFonts w:cs="Arial"/>
          <w:color w:val="000000" w:themeColor="text1"/>
          <w:sz w:val="24"/>
          <w:szCs w:val="24"/>
        </w:rPr>
      </w:pPr>
    </w:p>
    <w:p w14:paraId="716D8F77" w14:textId="77777777" w:rsidR="00D20741" w:rsidRPr="002C2C4F" w:rsidRDefault="00D20741" w:rsidP="00D20741">
      <w:pPr>
        <w:rPr>
          <w:rFonts w:cs="Arial"/>
          <w:color w:val="000000" w:themeColor="text1"/>
          <w:sz w:val="24"/>
          <w:szCs w:val="24"/>
        </w:rPr>
      </w:pPr>
    </w:p>
    <w:p w14:paraId="1325CF7B" w14:textId="77777777" w:rsidR="00574B0F" w:rsidRPr="002C2C4F" w:rsidRDefault="00574B0F" w:rsidP="00D20741">
      <w:pPr>
        <w:rPr>
          <w:rFonts w:cs="Arial"/>
          <w:color w:val="000000" w:themeColor="text1"/>
          <w:sz w:val="24"/>
          <w:szCs w:val="24"/>
        </w:rPr>
      </w:pPr>
    </w:p>
    <w:p w14:paraId="2C954FEA" w14:textId="77777777" w:rsidR="00574B0F" w:rsidRPr="002C2C4F" w:rsidRDefault="00574B0F" w:rsidP="00D20741">
      <w:pPr>
        <w:rPr>
          <w:rFonts w:cs="Arial"/>
          <w:color w:val="000000" w:themeColor="text1"/>
          <w:sz w:val="24"/>
          <w:szCs w:val="24"/>
        </w:rPr>
      </w:pPr>
    </w:p>
    <w:p w14:paraId="7727A09E" w14:textId="77777777" w:rsidR="00574B0F" w:rsidRPr="002C2C4F" w:rsidRDefault="00574B0F" w:rsidP="00D20741">
      <w:pPr>
        <w:rPr>
          <w:rFonts w:cs="Arial"/>
          <w:color w:val="000000" w:themeColor="text1"/>
          <w:sz w:val="24"/>
          <w:szCs w:val="24"/>
        </w:rPr>
      </w:pPr>
    </w:p>
    <w:p w14:paraId="4649BAB8" w14:textId="77777777" w:rsidR="00574B0F" w:rsidRPr="002C2C4F" w:rsidRDefault="00574B0F" w:rsidP="00D20741">
      <w:pPr>
        <w:rPr>
          <w:rFonts w:cs="Arial"/>
          <w:color w:val="000000" w:themeColor="text1"/>
          <w:sz w:val="24"/>
          <w:szCs w:val="24"/>
        </w:rPr>
      </w:pPr>
    </w:p>
    <w:p w14:paraId="158CFF49" w14:textId="1DFE16D2" w:rsidR="00D20741" w:rsidRDefault="00D20741" w:rsidP="00D20741">
      <w:pPr>
        <w:rPr>
          <w:rFonts w:cs="Arial"/>
          <w:color w:val="000000" w:themeColor="text1"/>
          <w:sz w:val="24"/>
          <w:szCs w:val="24"/>
        </w:rPr>
      </w:pPr>
    </w:p>
    <w:p w14:paraId="37BE3BD3" w14:textId="18C4DCA2" w:rsidR="004C0AD4" w:rsidRDefault="004C0AD4" w:rsidP="00D20741">
      <w:pPr>
        <w:rPr>
          <w:rFonts w:cs="Arial"/>
          <w:color w:val="000000" w:themeColor="text1"/>
          <w:sz w:val="24"/>
          <w:szCs w:val="24"/>
        </w:rPr>
      </w:pPr>
    </w:p>
    <w:p w14:paraId="5350FC81" w14:textId="09C3C1F7" w:rsidR="004C0AD4" w:rsidRDefault="004C0AD4" w:rsidP="00D20741">
      <w:pPr>
        <w:rPr>
          <w:rFonts w:cs="Arial"/>
          <w:color w:val="000000" w:themeColor="text1"/>
          <w:sz w:val="24"/>
          <w:szCs w:val="24"/>
        </w:rPr>
      </w:pPr>
    </w:p>
    <w:p w14:paraId="35F4E4FE" w14:textId="29AF6CBA" w:rsidR="004C0AD4" w:rsidRDefault="004C0AD4" w:rsidP="00D20741">
      <w:pPr>
        <w:rPr>
          <w:rFonts w:cs="Arial"/>
          <w:color w:val="000000" w:themeColor="text1"/>
          <w:sz w:val="24"/>
          <w:szCs w:val="24"/>
        </w:rPr>
      </w:pPr>
    </w:p>
    <w:p w14:paraId="49EAE274" w14:textId="68BE8F12" w:rsidR="004C0AD4" w:rsidRDefault="004C0AD4" w:rsidP="00D20741">
      <w:pPr>
        <w:rPr>
          <w:rFonts w:cs="Arial"/>
          <w:color w:val="000000" w:themeColor="text1"/>
          <w:sz w:val="24"/>
          <w:szCs w:val="24"/>
        </w:rPr>
      </w:pPr>
    </w:p>
    <w:p w14:paraId="71839B8C" w14:textId="729EBE4A" w:rsidR="004C0AD4" w:rsidRDefault="004C0AD4" w:rsidP="00D20741">
      <w:pPr>
        <w:rPr>
          <w:rFonts w:cs="Arial"/>
          <w:color w:val="000000" w:themeColor="text1"/>
          <w:sz w:val="24"/>
          <w:szCs w:val="24"/>
        </w:rPr>
      </w:pPr>
    </w:p>
    <w:p w14:paraId="4EF7082E" w14:textId="35C6ED59" w:rsidR="004C0AD4" w:rsidRDefault="004C0AD4" w:rsidP="00D20741">
      <w:pPr>
        <w:rPr>
          <w:rFonts w:cs="Arial"/>
          <w:color w:val="000000" w:themeColor="text1"/>
          <w:sz w:val="24"/>
          <w:szCs w:val="24"/>
        </w:rPr>
      </w:pPr>
    </w:p>
    <w:p w14:paraId="2B8C2F2C" w14:textId="0CBC6248" w:rsidR="004C0AD4" w:rsidRDefault="004C0AD4" w:rsidP="00D20741">
      <w:pPr>
        <w:rPr>
          <w:rFonts w:cs="Arial"/>
          <w:color w:val="000000" w:themeColor="text1"/>
          <w:sz w:val="24"/>
          <w:szCs w:val="24"/>
        </w:rPr>
      </w:pPr>
    </w:p>
    <w:p w14:paraId="32131C6E" w14:textId="1857A198" w:rsidR="004C0AD4" w:rsidRDefault="004C0AD4" w:rsidP="00D20741">
      <w:pPr>
        <w:rPr>
          <w:rFonts w:cs="Arial"/>
          <w:color w:val="000000" w:themeColor="text1"/>
          <w:sz w:val="24"/>
          <w:szCs w:val="24"/>
        </w:rPr>
      </w:pPr>
    </w:p>
    <w:p w14:paraId="74DF0926" w14:textId="03033801" w:rsidR="004C0AD4" w:rsidRDefault="004C0AD4" w:rsidP="00D20741">
      <w:pPr>
        <w:rPr>
          <w:rFonts w:cs="Arial"/>
          <w:color w:val="000000" w:themeColor="text1"/>
          <w:sz w:val="24"/>
          <w:szCs w:val="24"/>
        </w:rPr>
      </w:pPr>
    </w:p>
    <w:p w14:paraId="2D882F38" w14:textId="4DE8D376" w:rsidR="004C0AD4" w:rsidRDefault="004C0AD4" w:rsidP="00D20741">
      <w:pPr>
        <w:rPr>
          <w:rFonts w:cs="Arial"/>
          <w:color w:val="000000" w:themeColor="text1"/>
          <w:sz w:val="24"/>
          <w:szCs w:val="24"/>
        </w:rPr>
      </w:pPr>
    </w:p>
    <w:p w14:paraId="78052B35" w14:textId="263C15A0" w:rsidR="004C0AD4" w:rsidRDefault="004C0AD4" w:rsidP="00D20741">
      <w:pPr>
        <w:rPr>
          <w:rFonts w:cs="Arial"/>
          <w:color w:val="000000" w:themeColor="text1"/>
          <w:sz w:val="24"/>
          <w:szCs w:val="24"/>
        </w:rPr>
      </w:pPr>
    </w:p>
    <w:p w14:paraId="6A165172" w14:textId="06858D92" w:rsidR="004C0AD4" w:rsidRDefault="004C0AD4" w:rsidP="00D20741">
      <w:pPr>
        <w:rPr>
          <w:rFonts w:cs="Arial"/>
          <w:color w:val="000000" w:themeColor="text1"/>
          <w:sz w:val="24"/>
          <w:szCs w:val="24"/>
        </w:rPr>
      </w:pPr>
    </w:p>
    <w:p w14:paraId="4C94DBAD" w14:textId="2CD127CA" w:rsidR="004C0AD4" w:rsidRDefault="004C0AD4" w:rsidP="00D20741">
      <w:pPr>
        <w:rPr>
          <w:rFonts w:cs="Arial"/>
          <w:color w:val="000000" w:themeColor="text1"/>
          <w:sz w:val="24"/>
          <w:szCs w:val="24"/>
        </w:rPr>
      </w:pPr>
    </w:p>
    <w:p w14:paraId="6EF043ED" w14:textId="23F623F9" w:rsidR="004C0AD4" w:rsidRDefault="004C0AD4" w:rsidP="00D20741">
      <w:pPr>
        <w:rPr>
          <w:rFonts w:cs="Arial"/>
          <w:color w:val="000000" w:themeColor="text1"/>
          <w:sz w:val="24"/>
          <w:szCs w:val="24"/>
        </w:rPr>
      </w:pPr>
    </w:p>
    <w:p w14:paraId="34CED7A2" w14:textId="50A94ED1" w:rsidR="004C0AD4" w:rsidRDefault="004C0AD4" w:rsidP="00D20741">
      <w:pPr>
        <w:rPr>
          <w:rFonts w:cs="Arial"/>
          <w:color w:val="000000" w:themeColor="text1"/>
          <w:sz w:val="24"/>
          <w:szCs w:val="24"/>
        </w:rPr>
      </w:pPr>
    </w:p>
    <w:p w14:paraId="0A419A6B" w14:textId="4A87895F" w:rsidR="004C0AD4" w:rsidRDefault="004C0AD4" w:rsidP="00D20741">
      <w:pPr>
        <w:rPr>
          <w:rFonts w:cs="Arial"/>
          <w:color w:val="000000" w:themeColor="text1"/>
          <w:sz w:val="24"/>
          <w:szCs w:val="24"/>
        </w:rPr>
      </w:pPr>
    </w:p>
    <w:p w14:paraId="4CADCEC3" w14:textId="7134FDB6" w:rsidR="002C5E1A" w:rsidRDefault="002C5E1A" w:rsidP="00D20741">
      <w:pPr>
        <w:rPr>
          <w:rFonts w:cs="Arial"/>
          <w:color w:val="000000" w:themeColor="text1"/>
          <w:sz w:val="24"/>
          <w:szCs w:val="24"/>
        </w:rPr>
      </w:pPr>
    </w:p>
    <w:p w14:paraId="18F611CD" w14:textId="6D4CCEA8" w:rsidR="002C5E1A" w:rsidRDefault="002C5E1A" w:rsidP="00D20741">
      <w:pPr>
        <w:rPr>
          <w:rFonts w:cs="Arial"/>
          <w:color w:val="000000" w:themeColor="text1"/>
          <w:sz w:val="24"/>
          <w:szCs w:val="24"/>
        </w:rPr>
      </w:pPr>
    </w:p>
    <w:p w14:paraId="36A0E6FD" w14:textId="436235F9" w:rsidR="002C5E1A" w:rsidRPr="006B31BB" w:rsidRDefault="006B31BB" w:rsidP="006B31BB">
      <w:pPr>
        <w:jc w:val="right"/>
        <w:rPr>
          <w:rFonts w:cs="Arial"/>
          <w:color w:val="000000" w:themeColor="text1"/>
          <w:sz w:val="24"/>
          <w:szCs w:val="24"/>
          <w:lang w:val="sr-Cyrl-RS"/>
        </w:rPr>
      </w:pPr>
      <w:r>
        <w:rPr>
          <w:rFonts w:cs="Arial"/>
          <w:color w:val="000000" w:themeColor="text1"/>
          <w:sz w:val="24"/>
          <w:szCs w:val="24"/>
          <w:lang w:val="sr-Cyrl-RS"/>
        </w:rPr>
        <w:t>Образац 2.</w:t>
      </w:r>
    </w:p>
    <w:p w14:paraId="72311FBD" w14:textId="684A9271" w:rsidR="004C0AD4" w:rsidRPr="002C2C4F" w:rsidRDefault="004C0AD4" w:rsidP="00D20741">
      <w:pPr>
        <w:rPr>
          <w:rFonts w:cs="Arial"/>
          <w:color w:val="000000" w:themeColor="text1"/>
          <w:sz w:val="24"/>
          <w:szCs w:val="24"/>
        </w:rPr>
      </w:pPr>
    </w:p>
    <w:p w14:paraId="45207B51" w14:textId="02D99864" w:rsidR="00EC5A1D" w:rsidRPr="006B31BB" w:rsidRDefault="00EC5A1D" w:rsidP="00D20741">
      <w:pPr>
        <w:rPr>
          <w:rFonts w:cs="Arial"/>
          <w:color w:val="000000" w:themeColor="text1"/>
          <w:sz w:val="24"/>
          <w:szCs w:val="24"/>
          <w:lang w:val="sr-Cyrl-RS"/>
        </w:rPr>
      </w:pPr>
      <w:r>
        <w:rPr>
          <w:rFonts w:cs="Arial"/>
          <w:color w:val="000000" w:themeColor="text1"/>
          <w:sz w:val="24"/>
          <w:szCs w:val="24"/>
        </w:rPr>
        <w:t>ПАРТИЈА 12.</w:t>
      </w:r>
      <w:r w:rsidR="006B31BB">
        <w:rPr>
          <w:rFonts w:cs="Arial"/>
          <w:color w:val="000000" w:themeColor="text1"/>
          <w:sz w:val="24"/>
          <w:szCs w:val="24"/>
          <w:lang w:val="sr-Cyrl-RS"/>
        </w:rPr>
        <w:t>-Линијско-матрични штампач</w:t>
      </w:r>
    </w:p>
    <w:p w14:paraId="4512D1AF" w14:textId="77777777" w:rsidR="00EC5A1D" w:rsidRDefault="00EC5A1D" w:rsidP="00D20741">
      <w:pPr>
        <w:rPr>
          <w:rFonts w:cs="Arial"/>
          <w:color w:val="000000" w:themeColor="text1"/>
          <w:sz w:val="24"/>
          <w:szCs w:val="24"/>
        </w:rPr>
      </w:pPr>
    </w:p>
    <w:p w14:paraId="5D2A5036" w14:textId="68DA559C" w:rsidR="00D20741" w:rsidRPr="006B31BB" w:rsidRDefault="00EC5A1D" w:rsidP="00EC5A1D">
      <w:pPr>
        <w:jc w:val="center"/>
        <w:rPr>
          <w:rFonts w:cs="Arial"/>
          <w:b/>
          <w:color w:val="000000" w:themeColor="text1"/>
          <w:sz w:val="24"/>
          <w:szCs w:val="24"/>
        </w:rPr>
      </w:pPr>
      <w:r w:rsidRPr="006B31BB">
        <w:rPr>
          <w:rFonts w:cs="Arial"/>
          <w:b/>
          <w:color w:val="000000" w:themeColor="text1"/>
          <w:sz w:val="24"/>
          <w:szCs w:val="24"/>
          <w:lang w:val="sr-Cyrl-RS"/>
        </w:rPr>
        <w:t>ОБРАЗАЦ СТРУКТУРЕ ЦЕНЕ</w:t>
      </w:r>
    </w:p>
    <w:p w14:paraId="3B540667" w14:textId="77777777" w:rsidR="00D20741" w:rsidRPr="002C2C4F" w:rsidRDefault="00D20741" w:rsidP="00D20741">
      <w:pPr>
        <w:rPr>
          <w:rFonts w:cs="Arial"/>
          <w:color w:val="000000" w:themeColor="text1"/>
          <w:sz w:val="24"/>
          <w:szCs w:val="24"/>
        </w:rPr>
      </w:pPr>
    </w:p>
    <w:tbl>
      <w:tblPr>
        <w:tblStyle w:val="TableGrid"/>
        <w:tblW w:w="0" w:type="auto"/>
        <w:tblLook w:val="04A0" w:firstRow="1" w:lastRow="0" w:firstColumn="1" w:lastColumn="0" w:noHBand="0" w:noVBand="1"/>
      </w:tblPr>
      <w:tblGrid>
        <w:gridCol w:w="1296"/>
        <w:gridCol w:w="2837"/>
        <w:gridCol w:w="1846"/>
        <w:gridCol w:w="2271"/>
        <w:gridCol w:w="2035"/>
        <w:gridCol w:w="1840"/>
        <w:gridCol w:w="1869"/>
      </w:tblGrid>
      <w:tr w:rsidR="00EC5A1D" w14:paraId="32600A16" w14:textId="77777777" w:rsidTr="004D7B76">
        <w:tc>
          <w:tcPr>
            <w:tcW w:w="1296" w:type="dxa"/>
          </w:tcPr>
          <w:p w14:paraId="48A3EA0D" w14:textId="7777777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Ред.број</w:t>
            </w:r>
          </w:p>
        </w:tc>
        <w:tc>
          <w:tcPr>
            <w:tcW w:w="2837" w:type="dxa"/>
          </w:tcPr>
          <w:p w14:paraId="5356D920" w14:textId="7777777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НАЗИВ ДОБРА</w:t>
            </w:r>
          </w:p>
        </w:tc>
        <w:tc>
          <w:tcPr>
            <w:tcW w:w="1846" w:type="dxa"/>
          </w:tcPr>
          <w:p w14:paraId="45D489C0" w14:textId="77777777" w:rsidR="00EC5A1D" w:rsidRDefault="00EC5A1D" w:rsidP="004D7B76">
            <w:pPr>
              <w:jc w:val="center"/>
              <w:rPr>
                <w:rFonts w:cs="Arial"/>
                <w:color w:val="000000" w:themeColor="text1"/>
                <w:sz w:val="24"/>
                <w:szCs w:val="24"/>
                <w:lang w:val="sr-Cyrl-RS"/>
              </w:rPr>
            </w:pPr>
            <w:r>
              <w:rPr>
                <w:rFonts w:cs="Arial"/>
                <w:color w:val="000000" w:themeColor="text1"/>
                <w:sz w:val="24"/>
                <w:szCs w:val="24"/>
                <w:lang w:val="sr-Cyrl-RS"/>
              </w:rPr>
              <w:t xml:space="preserve">Количина </w:t>
            </w:r>
          </w:p>
        </w:tc>
        <w:tc>
          <w:tcPr>
            <w:tcW w:w="2271" w:type="dxa"/>
          </w:tcPr>
          <w:p w14:paraId="05B55E86" w14:textId="54AEE8FF" w:rsidR="00EC5A1D" w:rsidRPr="004C0AD4" w:rsidRDefault="00EC5A1D" w:rsidP="00565D31">
            <w:pPr>
              <w:jc w:val="center"/>
              <w:rPr>
                <w:rFonts w:cs="Arial"/>
                <w:color w:val="000000" w:themeColor="text1"/>
                <w:sz w:val="24"/>
                <w:szCs w:val="24"/>
                <w:lang w:val="sr-Cyrl-RS"/>
              </w:rPr>
            </w:pPr>
            <w:r>
              <w:rPr>
                <w:rFonts w:cs="Arial"/>
                <w:color w:val="000000" w:themeColor="text1"/>
                <w:sz w:val="24"/>
                <w:szCs w:val="24"/>
                <w:lang w:val="sr-Cyrl-RS"/>
              </w:rPr>
              <w:t xml:space="preserve">ЈЕДИНИЧНА </w:t>
            </w:r>
            <w:r w:rsidR="00565D31">
              <w:rPr>
                <w:rFonts w:cs="Arial"/>
                <w:color w:val="000000" w:themeColor="text1"/>
                <w:sz w:val="24"/>
                <w:szCs w:val="24"/>
                <w:lang w:val="sr-Cyrl-RS"/>
              </w:rPr>
              <w:t xml:space="preserve">ЦЕНА У ДИНАРИМА </w:t>
            </w:r>
            <w:r>
              <w:rPr>
                <w:rFonts w:cs="Arial"/>
                <w:color w:val="000000" w:themeColor="text1"/>
                <w:sz w:val="24"/>
                <w:szCs w:val="24"/>
                <w:lang w:val="sr-Cyrl-RS"/>
              </w:rPr>
              <w:t>БЕЗ ПДВ</w:t>
            </w:r>
          </w:p>
        </w:tc>
        <w:tc>
          <w:tcPr>
            <w:tcW w:w="2035" w:type="dxa"/>
          </w:tcPr>
          <w:p w14:paraId="19F7F101" w14:textId="4E4065A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УКУПНА ЦЕНА</w:t>
            </w:r>
            <w:r w:rsidR="00565D31">
              <w:rPr>
                <w:rFonts w:cs="Arial"/>
                <w:color w:val="000000" w:themeColor="text1"/>
                <w:sz w:val="24"/>
                <w:szCs w:val="24"/>
                <w:lang w:val="sr-Cyrl-RS"/>
              </w:rPr>
              <w:t xml:space="preserve"> У ДИНАРИМА</w:t>
            </w:r>
            <w:r>
              <w:rPr>
                <w:rFonts w:cs="Arial"/>
                <w:color w:val="000000" w:themeColor="text1"/>
                <w:sz w:val="24"/>
                <w:szCs w:val="24"/>
                <w:lang w:val="sr-Cyrl-RS"/>
              </w:rPr>
              <w:t xml:space="preserve"> БЕЗ ПДВ</w:t>
            </w:r>
          </w:p>
        </w:tc>
        <w:tc>
          <w:tcPr>
            <w:tcW w:w="1840" w:type="dxa"/>
          </w:tcPr>
          <w:p w14:paraId="57E5814A" w14:textId="7777777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ИЗНОС ПДВ</w:t>
            </w:r>
          </w:p>
        </w:tc>
        <w:tc>
          <w:tcPr>
            <w:tcW w:w="1869" w:type="dxa"/>
          </w:tcPr>
          <w:p w14:paraId="1A9DCA21" w14:textId="268408C2"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УКУПНА ЦЕНА</w:t>
            </w:r>
            <w:r w:rsidR="00565D31">
              <w:rPr>
                <w:rFonts w:cs="Arial"/>
                <w:color w:val="000000" w:themeColor="text1"/>
                <w:sz w:val="24"/>
                <w:szCs w:val="24"/>
                <w:lang w:val="sr-Cyrl-RS"/>
              </w:rPr>
              <w:t xml:space="preserve"> У ДИНАРИМА</w:t>
            </w:r>
            <w:r>
              <w:rPr>
                <w:rFonts w:cs="Arial"/>
                <w:color w:val="000000" w:themeColor="text1"/>
                <w:sz w:val="24"/>
                <w:szCs w:val="24"/>
                <w:lang w:val="sr-Cyrl-RS"/>
              </w:rPr>
              <w:t xml:space="preserve"> СА ПДВ</w:t>
            </w:r>
          </w:p>
        </w:tc>
      </w:tr>
      <w:tr w:rsidR="00EC5A1D" w14:paraId="78CE492F" w14:textId="77777777" w:rsidTr="004D7B76">
        <w:tc>
          <w:tcPr>
            <w:tcW w:w="1296" w:type="dxa"/>
          </w:tcPr>
          <w:p w14:paraId="296FCD61" w14:textId="7777777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1</w:t>
            </w:r>
          </w:p>
        </w:tc>
        <w:tc>
          <w:tcPr>
            <w:tcW w:w="2837" w:type="dxa"/>
          </w:tcPr>
          <w:p w14:paraId="720661BA" w14:textId="77777777" w:rsidR="00EC5A1D" w:rsidRPr="00EC5A1D" w:rsidRDefault="00EC5A1D" w:rsidP="00EC5A1D">
            <w:pPr>
              <w:jc w:val="center"/>
              <w:rPr>
                <w:rFonts w:cs="Arial"/>
                <w:color w:val="000000" w:themeColor="text1"/>
                <w:sz w:val="24"/>
                <w:szCs w:val="24"/>
                <w:lang w:val="sr-Cyrl-RS"/>
              </w:rPr>
            </w:pPr>
            <w:r w:rsidRPr="00EC5A1D">
              <w:rPr>
                <w:rFonts w:cs="Arial"/>
                <w:color w:val="000000" w:themeColor="text1"/>
                <w:sz w:val="24"/>
                <w:szCs w:val="24"/>
                <w:lang w:val="sr-Cyrl-RS"/>
              </w:rPr>
              <w:t>Линијско-матрични штампач</w:t>
            </w:r>
          </w:p>
          <w:p w14:paraId="4126BE7B" w14:textId="3BD2042E" w:rsidR="00EC5A1D" w:rsidRPr="004C0AD4" w:rsidRDefault="00EC5A1D" w:rsidP="00EC5A1D">
            <w:pPr>
              <w:jc w:val="center"/>
              <w:rPr>
                <w:rFonts w:cs="Arial"/>
                <w:color w:val="000000" w:themeColor="text1"/>
                <w:sz w:val="24"/>
                <w:szCs w:val="24"/>
                <w:lang w:val="sr-Cyrl-RS"/>
              </w:rPr>
            </w:pPr>
          </w:p>
        </w:tc>
        <w:tc>
          <w:tcPr>
            <w:tcW w:w="1846" w:type="dxa"/>
          </w:tcPr>
          <w:p w14:paraId="06665006" w14:textId="2F16E47D" w:rsidR="00EC5A1D" w:rsidRPr="004C0AD4" w:rsidRDefault="00CA2E85" w:rsidP="004D7B76">
            <w:pPr>
              <w:jc w:val="center"/>
              <w:rPr>
                <w:rFonts w:cs="Arial"/>
                <w:color w:val="000000" w:themeColor="text1"/>
                <w:sz w:val="24"/>
                <w:szCs w:val="24"/>
                <w:lang w:val="sr-Cyrl-RS"/>
              </w:rPr>
            </w:pPr>
            <w:r w:rsidRPr="006B31BB">
              <w:rPr>
                <w:rFonts w:cs="Arial"/>
                <w:color w:val="000000" w:themeColor="text1"/>
                <w:sz w:val="24"/>
                <w:szCs w:val="24"/>
                <w:lang w:val="sr-Cyrl-RS"/>
              </w:rPr>
              <w:t>1</w:t>
            </w:r>
          </w:p>
        </w:tc>
        <w:tc>
          <w:tcPr>
            <w:tcW w:w="2271" w:type="dxa"/>
          </w:tcPr>
          <w:p w14:paraId="1E18B9C4" w14:textId="77777777" w:rsidR="00EC5A1D" w:rsidRDefault="00EC5A1D" w:rsidP="004D7B76">
            <w:pPr>
              <w:jc w:val="center"/>
              <w:rPr>
                <w:rFonts w:cs="Arial"/>
                <w:color w:val="000000" w:themeColor="text1"/>
                <w:sz w:val="24"/>
                <w:szCs w:val="24"/>
              </w:rPr>
            </w:pPr>
          </w:p>
        </w:tc>
        <w:tc>
          <w:tcPr>
            <w:tcW w:w="2035" w:type="dxa"/>
          </w:tcPr>
          <w:p w14:paraId="359B67E6" w14:textId="77777777" w:rsidR="00EC5A1D" w:rsidRDefault="00EC5A1D" w:rsidP="004D7B76">
            <w:pPr>
              <w:jc w:val="center"/>
              <w:rPr>
                <w:rFonts w:cs="Arial"/>
                <w:color w:val="000000" w:themeColor="text1"/>
                <w:sz w:val="24"/>
                <w:szCs w:val="24"/>
              </w:rPr>
            </w:pPr>
          </w:p>
        </w:tc>
        <w:tc>
          <w:tcPr>
            <w:tcW w:w="1840" w:type="dxa"/>
          </w:tcPr>
          <w:p w14:paraId="25EDB846" w14:textId="77777777" w:rsidR="00EC5A1D" w:rsidRDefault="00EC5A1D" w:rsidP="004D7B76">
            <w:pPr>
              <w:jc w:val="center"/>
              <w:rPr>
                <w:rFonts w:cs="Arial"/>
                <w:color w:val="000000" w:themeColor="text1"/>
                <w:sz w:val="24"/>
                <w:szCs w:val="24"/>
              </w:rPr>
            </w:pPr>
          </w:p>
        </w:tc>
        <w:tc>
          <w:tcPr>
            <w:tcW w:w="1869" w:type="dxa"/>
          </w:tcPr>
          <w:p w14:paraId="2BC3277A" w14:textId="77777777" w:rsidR="00EC5A1D" w:rsidRDefault="00EC5A1D" w:rsidP="004D7B76">
            <w:pPr>
              <w:jc w:val="center"/>
              <w:rPr>
                <w:rFonts w:cs="Arial"/>
                <w:color w:val="000000" w:themeColor="text1"/>
                <w:sz w:val="24"/>
                <w:szCs w:val="24"/>
              </w:rPr>
            </w:pPr>
          </w:p>
        </w:tc>
      </w:tr>
    </w:tbl>
    <w:p w14:paraId="21866EA4" w14:textId="77777777" w:rsidR="00D20741" w:rsidRPr="002C2C4F" w:rsidRDefault="00D20741" w:rsidP="00D20741">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14:paraId="58167A25" w14:textId="77777777" w:rsidTr="00D20741">
        <w:trPr>
          <w:trHeight w:val="418"/>
        </w:trPr>
        <w:tc>
          <w:tcPr>
            <w:tcW w:w="568" w:type="dxa"/>
            <w:vAlign w:val="center"/>
          </w:tcPr>
          <w:p w14:paraId="3D4F5F8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w:t>
            </w:r>
          </w:p>
        </w:tc>
        <w:tc>
          <w:tcPr>
            <w:tcW w:w="8247" w:type="dxa"/>
          </w:tcPr>
          <w:p w14:paraId="29105845" w14:textId="5B08CE36" w:rsidR="00D20741" w:rsidRPr="002C2C4F" w:rsidRDefault="00D20741" w:rsidP="00565D31">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760" w:type="dxa"/>
          </w:tcPr>
          <w:p w14:paraId="73171891" w14:textId="77777777" w:rsidR="00D20741" w:rsidRPr="002C2C4F" w:rsidRDefault="00D20741" w:rsidP="00D20741">
            <w:pPr>
              <w:rPr>
                <w:rFonts w:cs="Arial"/>
                <w:color w:val="000000" w:themeColor="text1"/>
                <w:sz w:val="24"/>
                <w:szCs w:val="24"/>
              </w:rPr>
            </w:pPr>
          </w:p>
        </w:tc>
      </w:tr>
      <w:tr w:rsidR="004964B3" w:rsidRPr="002C2C4F" w14:paraId="7A77F9FF" w14:textId="77777777" w:rsidTr="00D20741">
        <w:trPr>
          <w:trHeight w:val="610"/>
        </w:trPr>
        <w:tc>
          <w:tcPr>
            <w:tcW w:w="568" w:type="dxa"/>
            <w:tcBorders>
              <w:bottom w:val="single" w:sz="4" w:space="0" w:color="auto"/>
            </w:tcBorders>
            <w:vAlign w:val="center"/>
          </w:tcPr>
          <w:p w14:paraId="7158C6D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75D1FBED" w14:textId="6335A24B" w:rsidR="00D20741" w:rsidRPr="002C2C4F" w:rsidRDefault="00565D31" w:rsidP="00D20741">
            <w:pPr>
              <w:rPr>
                <w:rFonts w:cs="Arial"/>
                <w:color w:val="000000" w:themeColor="text1"/>
                <w:sz w:val="24"/>
                <w:szCs w:val="24"/>
              </w:rPr>
            </w:pPr>
            <w:r>
              <w:rPr>
                <w:rFonts w:cs="Arial"/>
                <w:color w:val="000000" w:themeColor="text1"/>
                <w:sz w:val="24"/>
                <w:szCs w:val="24"/>
              </w:rPr>
              <w:t>УКУПАН ИЗНОС  ПДВ динара</w:t>
            </w:r>
          </w:p>
        </w:tc>
        <w:tc>
          <w:tcPr>
            <w:tcW w:w="5760" w:type="dxa"/>
            <w:tcBorders>
              <w:bottom w:val="single" w:sz="4" w:space="0" w:color="auto"/>
              <w:right w:val="single" w:sz="4" w:space="0" w:color="auto"/>
            </w:tcBorders>
          </w:tcPr>
          <w:p w14:paraId="13BAA5D1" w14:textId="77777777" w:rsidR="00D20741" w:rsidRPr="002C2C4F" w:rsidRDefault="00D20741" w:rsidP="00D20741">
            <w:pPr>
              <w:rPr>
                <w:rFonts w:cs="Arial"/>
                <w:color w:val="000000" w:themeColor="text1"/>
                <w:sz w:val="24"/>
                <w:szCs w:val="24"/>
              </w:rPr>
            </w:pPr>
          </w:p>
        </w:tc>
      </w:tr>
      <w:tr w:rsidR="004964B3" w:rsidRPr="002C2C4F" w14:paraId="237D1F48" w14:textId="77777777" w:rsidTr="00D20741">
        <w:trPr>
          <w:trHeight w:val="562"/>
        </w:trPr>
        <w:tc>
          <w:tcPr>
            <w:tcW w:w="568" w:type="dxa"/>
            <w:tcBorders>
              <w:bottom w:val="single" w:sz="4" w:space="0" w:color="auto"/>
            </w:tcBorders>
            <w:vAlign w:val="center"/>
          </w:tcPr>
          <w:p w14:paraId="67BE98E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15FBE9A6"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УКУПНО ПОНУЂЕНА ЦЕНА  са ПДВ</w:t>
            </w:r>
          </w:p>
        </w:tc>
        <w:tc>
          <w:tcPr>
            <w:tcW w:w="5760" w:type="dxa"/>
            <w:tcBorders>
              <w:bottom w:val="single" w:sz="4" w:space="0" w:color="auto"/>
              <w:right w:val="single" w:sz="4" w:space="0" w:color="auto"/>
            </w:tcBorders>
          </w:tcPr>
          <w:p w14:paraId="7C3F4D15" w14:textId="77777777" w:rsidR="00D20741" w:rsidRPr="002C2C4F" w:rsidRDefault="00D20741" w:rsidP="00D20741">
            <w:pPr>
              <w:rPr>
                <w:rFonts w:cs="Arial"/>
                <w:color w:val="000000" w:themeColor="text1"/>
                <w:sz w:val="24"/>
                <w:szCs w:val="24"/>
              </w:rPr>
            </w:pPr>
          </w:p>
        </w:tc>
      </w:tr>
    </w:tbl>
    <w:p w14:paraId="1225E25A" w14:textId="77777777" w:rsidR="00D20741" w:rsidRPr="002C2C4F" w:rsidRDefault="00D20741" w:rsidP="00D20741">
      <w:pPr>
        <w:rPr>
          <w:rFonts w:cs="Arial"/>
          <w:color w:val="000000" w:themeColor="text1"/>
          <w:sz w:val="24"/>
          <w:szCs w:val="24"/>
        </w:rPr>
      </w:pPr>
    </w:p>
    <w:p w14:paraId="52695E53" w14:textId="77777777" w:rsidR="00D20741" w:rsidRPr="002C2C4F" w:rsidRDefault="00D20741" w:rsidP="00D20741">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24AA3D93" w14:textId="77777777" w:rsidTr="00D20741">
        <w:trPr>
          <w:trHeight w:val="568"/>
        </w:trPr>
        <w:tc>
          <w:tcPr>
            <w:tcW w:w="3382" w:type="dxa"/>
            <w:vMerge w:val="restart"/>
            <w:shd w:val="clear" w:color="auto" w:fill="auto"/>
            <w:vAlign w:val="center"/>
          </w:tcPr>
          <w:p w14:paraId="2F5488D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59138A02"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5DA25501"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царине</w:t>
            </w:r>
          </w:p>
        </w:tc>
        <w:tc>
          <w:tcPr>
            <w:tcW w:w="5760" w:type="dxa"/>
          </w:tcPr>
          <w:p w14:paraId="37A3DEE1" w14:textId="362BC4E4"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3A6B880C" w14:textId="77777777" w:rsidTr="00D20741">
        <w:trPr>
          <w:trHeight w:val="525"/>
        </w:trPr>
        <w:tc>
          <w:tcPr>
            <w:tcW w:w="3382" w:type="dxa"/>
            <w:vMerge/>
            <w:shd w:val="clear" w:color="auto" w:fill="auto"/>
          </w:tcPr>
          <w:p w14:paraId="3208F018"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1BEF8B5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4FC101B6" w14:textId="5ACE002C"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77786853" w14:textId="77777777" w:rsidTr="00D20741">
        <w:trPr>
          <w:trHeight w:val="534"/>
        </w:trPr>
        <w:tc>
          <w:tcPr>
            <w:tcW w:w="3382" w:type="dxa"/>
            <w:vMerge/>
            <w:shd w:val="clear" w:color="auto" w:fill="auto"/>
          </w:tcPr>
          <w:p w14:paraId="4A4F0189" w14:textId="77777777" w:rsidR="00D20741" w:rsidRPr="002C2C4F" w:rsidRDefault="00D20741" w:rsidP="00D20741">
            <w:pPr>
              <w:rPr>
                <w:rFonts w:cs="Arial"/>
                <w:color w:val="000000" w:themeColor="text1"/>
                <w:sz w:val="24"/>
                <w:szCs w:val="24"/>
              </w:rPr>
            </w:pPr>
          </w:p>
        </w:tc>
        <w:tc>
          <w:tcPr>
            <w:tcW w:w="5467" w:type="dxa"/>
            <w:shd w:val="clear" w:color="auto" w:fill="auto"/>
            <w:vAlign w:val="center"/>
          </w:tcPr>
          <w:p w14:paraId="53FAC20E"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55F37265" w14:textId="6C80EED9" w:rsidR="00D20741" w:rsidRPr="002C2C4F" w:rsidRDefault="00D20741" w:rsidP="00565D31">
            <w:pPr>
              <w:rPr>
                <w:rFonts w:cs="Arial"/>
                <w:color w:val="000000" w:themeColor="text1"/>
                <w:sz w:val="24"/>
                <w:szCs w:val="24"/>
              </w:rPr>
            </w:pPr>
            <w:r w:rsidRPr="002C2C4F">
              <w:rPr>
                <w:rFonts w:cs="Arial"/>
                <w:color w:val="000000" w:themeColor="text1"/>
                <w:sz w:val="24"/>
                <w:szCs w:val="24"/>
              </w:rPr>
              <w:t>динара</w:t>
            </w:r>
          </w:p>
        </w:tc>
      </w:tr>
    </w:tbl>
    <w:p w14:paraId="61473DF9" w14:textId="77777777" w:rsidR="00D20741" w:rsidRPr="002C2C4F" w:rsidRDefault="00D20741" w:rsidP="00D20741">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6BBDA725" w14:textId="77777777" w:rsidTr="00D20741">
        <w:trPr>
          <w:jc w:val="center"/>
        </w:trPr>
        <w:tc>
          <w:tcPr>
            <w:tcW w:w="3882" w:type="dxa"/>
          </w:tcPr>
          <w:p w14:paraId="0521632F"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Датум:</w:t>
            </w:r>
          </w:p>
        </w:tc>
        <w:tc>
          <w:tcPr>
            <w:tcW w:w="2127" w:type="dxa"/>
          </w:tcPr>
          <w:p w14:paraId="6CE6C0DD" w14:textId="77777777" w:rsidR="00D20741" w:rsidRPr="002C2C4F" w:rsidRDefault="00D20741" w:rsidP="00D20741">
            <w:pPr>
              <w:rPr>
                <w:rFonts w:cs="Arial"/>
                <w:color w:val="000000" w:themeColor="text1"/>
                <w:sz w:val="24"/>
                <w:szCs w:val="24"/>
              </w:rPr>
            </w:pPr>
          </w:p>
        </w:tc>
        <w:tc>
          <w:tcPr>
            <w:tcW w:w="4022" w:type="dxa"/>
          </w:tcPr>
          <w:p w14:paraId="6B81C05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018F3BCE" w14:textId="77777777" w:rsidTr="00D20741">
        <w:trPr>
          <w:jc w:val="center"/>
        </w:trPr>
        <w:tc>
          <w:tcPr>
            <w:tcW w:w="3882" w:type="dxa"/>
          </w:tcPr>
          <w:p w14:paraId="65C21DEA" w14:textId="77777777" w:rsidR="00D20741" w:rsidRPr="002C2C4F" w:rsidRDefault="00D20741" w:rsidP="00D20741">
            <w:pPr>
              <w:rPr>
                <w:rFonts w:cs="Arial"/>
                <w:color w:val="000000" w:themeColor="text1"/>
                <w:sz w:val="24"/>
                <w:szCs w:val="24"/>
              </w:rPr>
            </w:pPr>
          </w:p>
        </w:tc>
        <w:tc>
          <w:tcPr>
            <w:tcW w:w="2127" w:type="dxa"/>
          </w:tcPr>
          <w:p w14:paraId="6302945D"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М.П.</w:t>
            </w:r>
          </w:p>
        </w:tc>
        <w:tc>
          <w:tcPr>
            <w:tcW w:w="4022" w:type="dxa"/>
          </w:tcPr>
          <w:p w14:paraId="7502A560" w14:textId="77777777" w:rsidR="00D20741" w:rsidRPr="002C2C4F" w:rsidRDefault="00D20741" w:rsidP="00D20741">
            <w:pPr>
              <w:rPr>
                <w:rFonts w:cs="Arial"/>
                <w:color w:val="000000" w:themeColor="text1"/>
                <w:sz w:val="24"/>
                <w:szCs w:val="24"/>
              </w:rPr>
            </w:pPr>
          </w:p>
        </w:tc>
      </w:tr>
      <w:tr w:rsidR="004964B3" w:rsidRPr="002C2C4F" w14:paraId="1F2267D6" w14:textId="77777777" w:rsidTr="00D20741">
        <w:trPr>
          <w:jc w:val="center"/>
        </w:trPr>
        <w:tc>
          <w:tcPr>
            <w:tcW w:w="3882" w:type="dxa"/>
            <w:tcBorders>
              <w:bottom w:val="single" w:sz="4" w:space="0" w:color="auto"/>
            </w:tcBorders>
          </w:tcPr>
          <w:p w14:paraId="6EF5FEE9" w14:textId="77777777" w:rsidR="00D20741" w:rsidRPr="002C2C4F" w:rsidRDefault="00D20741" w:rsidP="00D20741">
            <w:pPr>
              <w:rPr>
                <w:rFonts w:cs="Arial"/>
                <w:color w:val="000000" w:themeColor="text1"/>
                <w:sz w:val="24"/>
                <w:szCs w:val="24"/>
              </w:rPr>
            </w:pPr>
          </w:p>
        </w:tc>
        <w:tc>
          <w:tcPr>
            <w:tcW w:w="2127" w:type="dxa"/>
          </w:tcPr>
          <w:p w14:paraId="6E412FDF" w14:textId="77777777" w:rsidR="00D20741" w:rsidRPr="002C2C4F" w:rsidRDefault="00D20741" w:rsidP="00D20741">
            <w:pPr>
              <w:rPr>
                <w:rFonts w:cs="Arial"/>
                <w:color w:val="000000" w:themeColor="text1"/>
                <w:sz w:val="24"/>
                <w:szCs w:val="24"/>
              </w:rPr>
            </w:pPr>
          </w:p>
        </w:tc>
        <w:tc>
          <w:tcPr>
            <w:tcW w:w="4022" w:type="dxa"/>
            <w:tcBorders>
              <w:bottom w:val="single" w:sz="4" w:space="0" w:color="auto"/>
            </w:tcBorders>
          </w:tcPr>
          <w:p w14:paraId="55D673B9" w14:textId="77777777" w:rsidR="00D20741" w:rsidRPr="002C2C4F" w:rsidRDefault="00D20741" w:rsidP="00D20741">
            <w:pPr>
              <w:rPr>
                <w:rFonts w:cs="Arial"/>
                <w:color w:val="000000" w:themeColor="text1"/>
                <w:sz w:val="24"/>
                <w:szCs w:val="24"/>
              </w:rPr>
            </w:pPr>
          </w:p>
        </w:tc>
      </w:tr>
      <w:tr w:rsidR="00D20741" w:rsidRPr="002C2C4F" w14:paraId="08B57265" w14:textId="77777777" w:rsidTr="00D20741">
        <w:trPr>
          <w:trHeight w:val="389"/>
          <w:jc w:val="center"/>
        </w:trPr>
        <w:tc>
          <w:tcPr>
            <w:tcW w:w="3882" w:type="dxa"/>
            <w:tcBorders>
              <w:top w:val="single" w:sz="4" w:space="0" w:color="auto"/>
            </w:tcBorders>
          </w:tcPr>
          <w:p w14:paraId="05F6383D" w14:textId="77777777" w:rsidR="00D20741" w:rsidRPr="002C2C4F" w:rsidRDefault="00D20741" w:rsidP="00D20741">
            <w:pPr>
              <w:rPr>
                <w:rFonts w:cs="Arial"/>
                <w:color w:val="000000" w:themeColor="text1"/>
                <w:sz w:val="24"/>
                <w:szCs w:val="24"/>
              </w:rPr>
            </w:pPr>
          </w:p>
        </w:tc>
        <w:tc>
          <w:tcPr>
            <w:tcW w:w="2127" w:type="dxa"/>
          </w:tcPr>
          <w:p w14:paraId="51D8382D" w14:textId="77777777" w:rsidR="00D20741" w:rsidRPr="002C2C4F" w:rsidRDefault="00D20741" w:rsidP="00D20741">
            <w:pPr>
              <w:rPr>
                <w:rFonts w:cs="Arial"/>
                <w:color w:val="000000" w:themeColor="text1"/>
                <w:sz w:val="24"/>
                <w:szCs w:val="24"/>
              </w:rPr>
            </w:pPr>
          </w:p>
        </w:tc>
        <w:tc>
          <w:tcPr>
            <w:tcW w:w="4022" w:type="dxa"/>
            <w:tcBorders>
              <w:top w:val="single" w:sz="4" w:space="0" w:color="auto"/>
            </w:tcBorders>
          </w:tcPr>
          <w:p w14:paraId="6EF00324" w14:textId="77777777" w:rsidR="00D20741" w:rsidRPr="002C2C4F" w:rsidRDefault="00D20741" w:rsidP="00D20741">
            <w:pPr>
              <w:rPr>
                <w:rFonts w:cs="Arial"/>
                <w:color w:val="000000" w:themeColor="text1"/>
                <w:sz w:val="24"/>
                <w:szCs w:val="24"/>
              </w:rPr>
            </w:pPr>
          </w:p>
        </w:tc>
      </w:tr>
    </w:tbl>
    <w:p w14:paraId="33F238FA" w14:textId="77777777" w:rsidR="00D20741" w:rsidRPr="002C2C4F" w:rsidRDefault="00D20741" w:rsidP="00D20741">
      <w:pPr>
        <w:rPr>
          <w:rFonts w:cs="Arial"/>
          <w:color w:val="000000" w:themeColor="text1"/>
          <w:sz w:val="24"/>
          <w:szCs w:val="24"/>
        </w:rPr>
      </w:pPr>
    </w:p>
    <w:p w14:paraId="6E808FB5" w14:textId="77777777" w:rsidR="00D20741" w:rsidRPr="002C2C4F" w:rsidRDefault="00D20741" w:rsidP="00D20741">
      <w:pPr>
        <w:rPr>
          <w:rFonts w:cs="Arial"/>
          <w:color w:val="000000" w:themeColor="text1"/>
          <w:sz w:val="24"/>
          <w:szCs w:val="24"/>
        </w:rPr>
      </w:pPr>
      <w:r w:rsidRPr="002C2C4F">
        <w:rPr>
          <w:rFonts w:cs="Arial"/>
          <w:color w:val="000000" w:themeColor="text1"/>
          <w:sz w:val="24"/>
          <w:szCs w:val="24"/>
        </w:rPr>
        <w:t>Напомена:</w:t>
      </w:r>
    </w:p>
    <w:p w14:paraId="5515F822" w14:textId="77777777" w:rsidR="00D20741" w:rsidRPr="002C2C4F"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46DD010D" w14:textId="77777777" w:rsidR="00D20741" w:rsidRDefault="00D20741" w:rsidP="00D20741">
      <w:pPr>
        <w:rPr>
          <w:rFonts w:eastAsia="TimesNewRomanPS-BoldMT"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w:t>
      </w:r>
      <w:r w:rsidR="00E9180C">
        <w:rPr>
          <w:rFonts w:eastAsia="TimesNewRomanPS-BoldMT" w:cs="Arial"/>
          <w:color w:val="000000" w:themeColor="text1"/>
          <w:sz w:val="24"/>
          <w:szCs w:val="24"/>
        </w:rPr>
        <w:t>писује и оверава печатом понуђа</w:t>
      </w:r>
    </w:p>
    <w:p w14:paraId="277E1B41" w14:textId="77777777" w:rsidR="00E9180C" w:rsidRPr="00E9180C" w:rsidRDefault="00E9180C" w:rsidP="00D20741">
      <w:pPr>
        <w:rPr>
          <w:rFonts w:eastAsia="TimesNewRomanPS-BoldMT" w:cs="Arial"/>
          <w:color w:val="000000" w:themeColor="text1"/>
          <w:sz w:val="24"/>
          <w:szCs w:val="24"/>
        </w:rPr>
      </w:pPr>
    </w:p>
    <w:p w14:paraId="2BE843B0" w14:textId="14710F51" w:rsidR="00C964EC" w:rsidRDefault="00C964EC" w:rsidP="00C964EC">
      <w:pPr>
        <w:rPr>
          <w:rFonts w:eastAsia="Arial Narrow" w:cs="Arial"/>
          <w:color w:val="000000" w:themeColor="text1"/>
          <w:sz w:val="24"/>
          <w:szCs w:val="24"/>
        </w:rPr>
      </w:pPr>
    </w:p>
    <w:p w14:paraId="50655E82" w14:textId="154AF47D" w:rsidR="00EC5A1D" w:rsidRDefault="00EC5A1D" w:rsidP="00C964EC">
      <w:pPr>
        <w:rPr>
          <w:rFonts w:eastAsia="Arial Narrow" w:cs="Arial"/>
          <w:color w:val="000000" w:themeColor="text1"/>
          <w:sz w:val="24"/>
          <w:szCs w:val="24"/>
        </w:rPr>
      </w:pPr>
    </w:p>
    <w:p w14:paraId="779218A7" w14:textId="4E1A82D7" w:rsidR="00EC5A1D" w:rsidRDefault="00EC5A1D" w:rsidP="00C964EC">
      <w:pPr>
        <w:rPr>
          <w:rFonts w:eastAsia="Arial Narrow" w:cs="Arial"/>
          <w:color w:val="000000" w:themeColor="text1"/>
          <w:sz w:val="24"/>
          <w:szCs w:val="24"/>
        </w:rPr>
      </w:pPr>
    </w:p>
    <w:p w14:paraId="6A1A5502" w14:textId="60DD0BA5" w:rsidR="00EC5A1D" w:rsidRDefault="00EC5A1D" w:rsidP="00C964EC">
      <w:pPr>
        <w:rPr>
          <w:rFonts w:eastAsia="Arial Narrow" w:cs="Arial"/>
          <w:color w:val="000000" w:themeColor="text1"/>
          <w:sz w:val="24"/>
          <w:szCs w:val="24"/>
        </w:rPr>
      </w:pPr>
    </w:p>
    <w:p w14:paraId="1B14A85D" w14:textId="2E3411FA" w:rsidR="00EC5A1D" w:rsidRDefault="00EC5A1D" w:rsidP="00C964EC">
      <w:pPr>
        <w:rPr>
          <w:rFonts w:eastAsia="Arial Narrow" w:cs="Arial"/>
          <w:color w:val="000000" w:themeColor="text1"/>
          <w:sz w:val="24"/>
          <w:szCs w:val="24"/>
        </w:rPr>
      </w:pPr>
    </w:p>
    <w:p w14:paraId="1EA27293" w14:textId="77A11A7D" w:rsidR="00EC5A1D" w:rsidRDefault="00EC5A1D" w:rsidP="00C964EC">
      <w:pPr>
        <w:rPr>
          <w:rFonts w:eastAsia="Arial Narrow" w:cs="Arial"/>
          <w:color w:val="000000" w:themeColor="text1"/>
          <w:sz w:val="24"/>
          <w:szCs w:val="24"/>
        </w:rPr>
      </w:pPr>
    </w:p>
    <w:p w14:paraId="7A822345" w14:textId="0FA65AA6" w:rsidR="00EC5A1D" w:rsidRDefault="00EC5A1D" w:rsidP="00C964EC">
      <w:pPr>
        <w:rPr>
          <w:rFonts w:eastAsia="Arial Narrow" w:cs="Arial"/>
          <w:color w:val="000000" w:themeColor="text1"/>
          <w:sz w:val="24"/>
          <w:szCs w:val="24"/>
        </w:rPr>
      </w:pPr>
    </w:p>
    <w:p w14:paraId="7BF042DB" w14:textId="5C02ECEA" w:rsidR="00EC5A1D" w:rsidRDefault="00EC5A1D" w:rsidP="00C964EC">
      <w:pPr>
        <w:rPr>
          <w:rFonts w:eastAsia="Arial Narrow" w:cs="Arial"/>
          <w:color w:val="000000" w:themeColor="text1"/>
          <w:sz w:val="24"/>
          <w:szCs w:val="24"/>
        </w:rPr>
      </w:pPr>
    </w:p>
    <w:p w14:paraId="7747BB99" w14:textId="1EFA8B7F" w:rsidR="00EC5A1D" w:rsidRDefault="00EC5A1D" w:rsidP="00C964EC">
      <w:pPr>
        <w:rPr>
          <w:rFonts w:eastAsia="Arial Narrow" w:cs="Arial"/>
          <w:color w:val="000000" w:themeColor="text1"/>
          <w:sz w:val="24"/>
          <w:szCs w:val="24"/>
        </w:rPr>
      </w:pPr>
    </w:p>
    <w:p w14:paraId="0CC63B84" w14:textId="768EFE11" w:rsidR="00EC5A1D" w:rsidRDefault="00EC5A1D" w:rsidP="00C964EC">
      <w:pPr>
        <w:rPr>
          <w:rFonts w:eastAsia="Arial Narrow" w:cs="Arial"/>
          <w:color w:val="000000" w:themeColor="text1"/>
          <w:sz w:val="24"/>
          <w:szCs w:val="24"/>
        </w:rPr>
      </w:pPr>
    </w:p>
    <w:p w14:paraId="66B5BBE6" w14:textId="345FC00A" w:rsidR="00EC5A1D" w:rsidRDefault="00EC5A1D" w:rsidP="00C964EC">
      <w:pPr>
        <w:rPr>
          <w:rFonts w:eastAsia="Arial Narrow" w:cs="Arial"/>
          <w:color w:val="000000" w:themeColor="text1"/>
          <w:sz w:val="24"/>
          <w:szCs w:val="24"/>
        </w:rPr>
      </w:pPr>
    </w:p>
    <w:p w14:paraId="585705EA" w14:textId="60D75B48" w:rsidR="00EC5A1D" w:rsidRDefault="00EC5A1D" w:rsidP="00C964EC">
      <w:pPr>
        <w:rPr>
          <w:rFonts w:eastAsia="Arial Narrow" w:cs="Arial"/>
          <w:color w:val="000000" w:themeColor="text1"/>
          <w:sz w:val="24"/>
          <w:szCs w:val="24"/>
        </w:rPr>
      </w:pPr>
    </w:p>
    <w:p w14:paraId="40D5C07C" w14:textId="5294E212" w:rsidR="00EC5A1D" w:rsidRDefault="00EC5A1D" w:rsidP="00C964EC">
      <w:pPr>
        <w:rPr>
          <w:rFonts w:eastAsia="Arial Narrow" w:cs="Arial"/>
          <w:color w:val="000000" w:themeColor="text1"/>
          <w:sz w:val="24"/>
          <w:szCs w:val="24"/>
        </w:rPr>
      </w:pPr>
    </w:p>
    <w:p w14:paraId="34B1A2A2" w14:textId="007EB02E" w:rsidR="00EC5A1D" w:rsidRDefault="00EC5A1D" w:rsidP="00C964EC">
      <w:pPr>
        <w:rPr>
          <w:rFonts w:eastAsia="Arial Narrow" w:cs="Arial"/>
          <w:color w:val="000000" w:themeColor="text1"/>
          <w:sz w:val="24"/>
          <w:szCs w:val="24"/>
        </w:rPr>
      </w:pPr>
    </w:p>
    <w:p w14:paraId="173996E0" w14:textId="180F8D51" w:rsidR="00EC5A1D" w:rsidRDefault="00EC5A1D" w:rsidP="00C964EC">
      <w:pPr>
        <w:rPr>
          <w:rFonts w:eastAsia="Arial Narrow" w:cs="Arial"/>
          <w:color w:val="000000" w:themeColor="text1"/>
          <w:sz w:val="24"/>
          <w:szCs w:val="24"/>
        </w:rPr>
      </w:pPr>
    </w:p>
    <w:p w14:paraId="27AD0B55" w14:textId="1E0430C2" w:rsidR="00EC5A1D" w:rsidRDefault="00EC5A1D" w:rsidP="00C964EC">
      <w:pPr>
        <w:rPr>
          <w:rFonts w:eastAsia="Arial Narrow" w:cs="Arial"/>
          <w:color w:val="000000" w:themeColor="text1"/>
          <w:sz w:val="24"/>
          <w:szCs w:val="24"/>
        </w:rPr>
      </w:pPr>
    </w:p>
    <w:p w14:paraId="21CF453D" w14:textId="5C290A48" w:rsidR="00EC5A1D" w:rsidRDefault="00EC5A1D" w:rsidP="00C964EC">
      <w:pPr>
        <w:rPr>
          <w:rFonts w:eastAsia="Arial Narrow" w:cs="Arial"/>
          <w:color w:val="000000" w:themeColor="text1"/>
          <w:sz w:val="24"/>
          <w:szCs w:val="24"/>
        </w:rPr>
      </w:pPr>
    </w:p>
    <w:p w14:paraId="2D7C622B" w14:textId="0D331FDF" w:rsidR="00EC5A1D" w:rsidRDefault="00EC5A1D" w:rsidP="00C964EC">
      <w:pPr>
        <w:rPr>
          <w:rFonts w:eastAsia="Arial Narrow" w:cs="Arial"/>
          <w:color w:val="000000" w:themeColor="text1"/>
          <w:sz w:val="24"/>
          <w:szCs w:val="24"/>
        </w:rPr>
      </w:pPr>
    </w:p>
    <w:p w14:paraId="7D5A53D9" w14:textId="1056BFE4" w:rsidR="00EC5A1D" w:rsidRDefault="00EC5A1D" w:rsidP="00C964EC">
      <w:pPr>
        <w:rPr>
          <w:rFonts w:eastAsia="Arial Narrow" w:cs="Arial"/>
          <w:color w:val="000000" w:themeColor="text1"/>
          <w:sz w:val="24"/>
          <w:szCs w:val="24"/>
        </w:rPr>
      </w:pPr>
    </w:p>
    <w:p w14:paraId="6B0C5276" w14:textId="68E14418" w:rsidR="00EC5A1D" w:rsidRDefault="00EC5A1D" w:rsidP="00C964EC">
      <w:pPr>
        <w:rPr>
          <w:rFonts w:eastAsia="Arial Narrow" w:cs="Arial"/>
          <w:color w:val="000000" w:themeColor="text1"/>
          <w:sz w:val="24"/>
          <w:szCs w:val="24"/>
        </w:rPr>
      </w:pPr>
    </w:p>
    <w:p w14:paraId="24FE49ED" w14:textId="64564A92" w:rsidR="00EC5A1D" w:rsidRDefault="00EC5A1D" w:rsidP="00C964EC">
      <w:pPr>
        <w:rPr>
          <w:rFonts w:eastAsia="Arial Narrow" w:cs="Arial"/>
          <w:color w:val="000000" w:themeColor="text1"/>
          <w:sz w:val="24"/>
          <w:szCs w:val="24"/>
        </w:rPr>
      </w:pPr>
    </w:p>
    <w:p w14:paraId="5D77C018" w14:textId="1E59FD39" w:rsidR="00EC5A1D" w:rsidRDefault="00EC5A1D" w:rsidP="00C964EC">
      <w:pPr>
        <w:rPr>
          <w:rFonts w:eastAsia="Arial Narrow" w:cs="Arial"/>
          <w:color w:val="000000" w:themeColor="text1"/>
          <w:sz w:val="24"/>
          <w:szCs w:val="24"/>
        </w:rPr>
      </w:pPr>
    </w:p>
    <w:p w14:paraId="7D544167" w14:textId="09FD1508" w:rsidR="00EC5A1D" w:rsidRDefault="00EC5A1D" w:rsidP="00C964EC">
      <w:pPr>
        <w:rPr>
          <w:rFonts w:eastAsia="Arial Narrow" w:cs="Arial"/>
          <w:color w:val="000000" w:themeColor="text1"/>
          <w:sz w:val="24"/>
          <w:szCs w:val="24"/>
        </w:rPr>
      </w:pPr>
    </w:p>
    <w:p w14:paraId="4D1C9159" w14:textId="6A1CA504" w:rsidR="00EC5A1D" w:rsidRDefault="00EC5A1D" w:rsidP="00C964EC">
      <w:pPr>
        <w:rPr>
          <w:rFonts w:eastAsia="Arial Narrow" w:cs="Arial"/>
          <w:color w:val="000000" w:themeColor="text1"/>
          <w:sz w:val="24"/>
          <w:szCs w:val="24"/>
        </w:rPr>
      </w:pPr>
    </w:p>
    <w:p w14:paraId="747F5662" w14:textId="24D4C16C" w:rsidR="00EC5A1D" w:rsidRDefault="00EC5A1D" w:rsidP="00C964EC">
      <w:pPr>
        <w:rPr>
          <w:rFonts w:eastAsia="Arial Narrow" w:cs="Arial"/>
          <w:color w:val="000000" w:themeColor="text1"/>
          <w:sz w:val="24"/>
          <w:szCs w:val="24"/>
        </w:rPr>
      </w:pPr>
    </w:p>
    <w:p w14:paraId="7AC4CE12" w14:textId="77777777" w:rsidR="00EC5A1D" w:rsidRPr="002C2C4F" w:rsidRDefault="00EC5A1D" w:rsidP="00C964EC">
      <w:pPr>
        <w:rPr>
          <w:rFonts w:eastAsia="Arial Narrow" w:cs="Arial"/>
          <w:color w:val="000000" w:themeColor="text1"/>
          <w:sz w:val="24"/>
          <w:szCs w:val="24"/>
        </w:rPr>
      </w:pPr>
    </w:p>
    <w:p w14:paraId="1E091C9A" w14:textId="0FEBC63E" w:rsidR="006B31BB" w:rsidRPr="006B31BB" w:rsidRDefault="006B31BB" w:rsidP="006B31BB">
      <w:pPr>
        <w:jc w:val="right"/>
        <w:rPr>
          <w:rFonts w:cs="Arial"/>
          <w:color w:val="000000" w:themeColor="text1"/>
          <w:sz w:val="24"/>
          <w:szCs w:val="24"/>
          <w:lang w:val="sr-Cyrl-RS"/>
        </w:rPr>
      </w:pPr>
      <w:r>
        <w:rPr>
          <w:rFonts w:cs="Arial"/>
          <w:color w:val="000000" w:themeColor="text1"/>
          <w:sz w:val="24"/>
          <w:szCs w:val="24"/>
          <w:lang w:val="sr-Cyrl-RS"/>
        </w:rPr>
        <w:t>Образац 2.</w:t>
      </w:r>
    </w:p>
    <w:p w14:paraId="156ED99E" w14:textId="77777777" w:rsidR="006B31BB" w:rsidRDefault="006B31BB" w:rsidP="00C964EC">
      <w:pPr>
        <w:rPr>
          <w:rFonts w:cs="Arial"/>
          <w:color w:val="000000" w:themeColor="text1"/>
          <w:sz w:val="24"/>
          <w:szCs w:val="24"/>
        </w:rPr>
      </w:pPr>
    </w:p>
    <w:p w14:paraId="08797DD3" w14:textId="15755FF5" w:rsidR="00C964EC" w:rsidRPr="006B31BB" w:rsidRDefault="00EC5A1D" w:rsidP="00C964EC">
      <w:pPr>
        <w:rPr>
          <w:rFonts w:cs="Arial"/>
          <w:color w:val="000000" w:themeColor="text1"/>
          <w:sz w:val="24"/>
          <w:szCs w:val="24"/>
          <w:lang w:val="sr-Cyrl-RS"/>
        </w:rPr>
      </w:pPr>
      <w:r>
        <w:rPr>
          <w:rFonts w:cs="Arial"/>
          <w:color w:val="000000" w:themeColor="text1"/>
          <w:sz w:val="24"/>
          <w:szCs w:val="24"/>
        </w:rPr>
        <w:t>ПАРТИЈА 13.</w:t>
      </w:r>
      <w:r w:rsidR="006B31BB">
        <w:rPr>
          <w:rFonts w:cs="Arial"/>
          <w:color w:val="000000" w:themeColor="text1"/>
          <w:sz w:val="24"/>
          <w:szCs w:val="24"/>
          <w:lang w:val="sr-Cyrl-RS"/>
        </w:rPr>
        <w:t>-</w:t>
      </w:r>
      <w:r w:rsidR="006B31BB" w:rsidRPr="006B31BB">
        <w:rPr>
          <w:rFonts w:cs="Arial"/>
          <w:color w:val="000000" w:themeColor="text1"/>
          <w:sz w:val="24"/>
          <w:szCs w:val="24"/>
          <w:lang w:val="sr-Cyrl-RS"/>
        </w:rPr>
        <w:t xml:space="preserve"> </w:t>
      </w:r>
      <w:r w:rsidR="006B31BB">
        <w:rPr>
          <w:rFonts w:cs="Arial"/>
          <w:color w:val="000000" w:themeColor="text1"/>
          <w:sz w:val="24"/>
          <w:szCs w:val="24"/>
          <w:lang w:val="sr-Cyrl-RS"/>
        </w:rPr>
        <w:t>Уређај за двострану штампу картица са 5 колор рибона</w:t>
      </w:r>
    </w:p>
    <w:p w14:paraId="1B42F633" w14:textId="432ACE47" w:rsidR="00EC5A1D" w:rsidRDefault="00EC5A1D" w:rsidP="00C964EC">
      <w:pPr>
        <w:rPr>
          <w:rFonts w:cs="Arial"/>
          <w:color w:val="000000" w:themeColor="text1"/>
          <w:sz w:val="24"/>
          <w:szCs w:val="24"/>
        </w:rPr>
      </w:pPr>
    </w:p>
    <w:p w14:paraId="5C384791" w14:textId="6064E7F3" w:rsidR="00EC5A1D" w:rsidRPr="006B31BB" w:rsidRDefault="00EC5A1D" w:rsidP="00EC5A1D">
      <w:pPr>
        <w:jc w:val="center"/>
        <w:rPr>
          <w:rFonts w:cs="Arial"/>
          <w:b/>
          <w:color w:val="000000" w:themeColor="text1"/>
          <w:sz w:val="24"/>
          <w:szCs w:val="24"/>
          <w:lang w:val="sr-Cyrl-RS"/>
        </w:rPr>
      </w:pPr>
      <w:r w:rsidRPr="006B31BB">
        <w:rPr>
          <w:rFonts w:cs="Arial"/>
          <w:b/>
          <w:color w:val="000000" w:themeColor="text1"/>
          <w:sz w:val="24"/>
          <w:szCs w:val="24"/>
          <w:lang w:val="sr-Cyrl-RS"/>
        </w:rPr>
        <w:t>ОБРАЗАЦ СТРУКТУРЕ ЦЕНЕ</w:t>
      </w:r>
    </w:p>
    <w:p w14:paraId="37DCB4AF" w14:textId="77777777" w:rsidR="00C964EC" w:rsidRPr="002C2C4F" w:rsidRDefault="00C964EC" w:rsidP="00C964EC">
      <w:pPr>
        <w:rPr>
          <w:rFonts w:cs="Arial"/>
          <w:color w:val="000000" w:themeColor="text1"/>
          <w:sz w:val="24"/>
          <w:szCs w:val="24"/>
        </w:rPr>
      </w:pPr>
      <w:r w:rsidRPr="002C2C4F">
        <w:rPr>
          <w:rFonts w:eastAsia="Arial Narrow" w:cs="Arial"/>
          <w:color w:val="000000" w:themeColor="text1"/>
          <w:sz w:val="24"/>
          <w:szCs w:val="24"/>
        </w:rPr>
        <w:t xml:space="preserve">  </w:t>
      </w:r>
    </w:p>
    <w:tbl>
      <w:tblPr>
        <w:tblStyle w:val="TableGrid"/>
        <w:tblW w:w="0" w:type="auto"/>
        <w:tblLook w:val="04A0" w:firstRow="1" w:lastRow="0" w:firstColumn="1" w:lastColumn="0" w:noHBand="0" w:noVBand="1"/>
      </w:tblPr>
      <w:tblGrid>
        <w:gridCol w:w="1296"/>
        <w:gridCol w:w="2837"/>
        <w:gridCol w:w="1846"/>
        <w:gridCol w:w="2271"/>
        <w:gridCol w:w="2035"/>
        <w:gridCol w:w="1840"/>
        <w:gridCol w:w="1869"/>
      </w:tblGrid>
      <w:tr w:rsidR="00EC5A1D" w14:paraId="08A38A5C" w14:textId="77777777" w:rsidTr="004D7B76">
        <w:tc>
          <w:tcPr>
            <w:tcW w:w="1296" w:type="dxa"/>
          </w:tcPr>
          <w:p w14:paraId="678B7B3F" w14:textId="7777777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Ред.број</w:t>
            </w:r>
          </w:p>
        </w:tc>
        <w:tc>
          <w:tcPr>
            <w:tcW w:w="2837" w:type="dxa"/>
          </w:tcPr>
          <w:p w14:paraId="6D0419DE" w14:textId="7777777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НАЗИВ ДОБРА</w:t>
            </w:r>
          </w:p>
        </w:tc>
        <w:tc>
          <w:tcPr>
            <w:tcW w:w="1846" w:type="dxa"/>
          </w:tcPr>
          <w:p w14:paraId="51615A3A" w14:textId="77777777" w:rsidR="00EC5A1D" w:rsidRDefault="00EC5A1D" w:rsidP="004D7B76">
            <w:pPr>
              <w:jc w:val="center"/>
              <w:rPr>
                <w:rFonts w:cs="Arial"/>
                <w:color w:val="000000" w:themeColor="text1"/>
                <w:sz w:val="24"/>
                <w:szCs w:val="24"/>
                <w:lang w:val="sr-Cyrl-RS"/>
              </w:rPr>
            </w:pPr>
            <w:r>
              <w:rPr>
                <w:rFonts w:cs="Arial"/>
                <w:color w:val="000000" w:themeColor="text1"/>
                <w:sz w:val="24"/>
                <w:szCs w:val="24"/>
                <w:lang w:val="sr-Cyrl-RS"/>
              </w:rPr>
              <w:t xml:space="preserve">Количина </w:t>
            </w:r>
          </w:p>
        </w:tc>
        <w:tc>
          <w:tcPr>
            <w:tcW w:w="2271" w:type="dxa"/>
          </w:tcPr>
          <w:p w14:paraId="1ECF3139" w14:textId="0F11BB5C"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 xml:space="preserve">ЈЕДИНИЧНА ЦЕНА </w:t>
            </w:r>
            <w:r w:rsidR="00565D31">
              <w:rPr>
                <w:rFonts w:cs="Arial"/>
                <w:color w:val="000000" w:themeColor="text1"/>
                <w:sz w:val="24"/>
                <w:szCs w:val="24"/>
                <w:lang w:val="sr-Cyrl-RS"/>
              </w:rPr>
              <w:t xml:space="preserve">У ДИНАРИМА </w:t>
            </w:r>
            <w:r>
              <w:rPr>
                <w:rFonts w:cs="Arial"/>
                <w:color w:val="000000" w:themeColor="text1"/>
                <w:sz w:val="24"/>
                <w:szCs w:val="24"/>
                <w:lang w:val="sr-Cyrl-RS"/>
              </w:rPr>
              <w:t>БЕЗ ПДВ</w:t>
            </w:r>
          </w:p>
        </w:tc>
        <w:tc>
          <w:tcPr>
            <w:tcW w:w="2035" w:type="dxa"/>
          </w:tcPr>
          <w:p w14:paraId="0DA01C7F" w14:textId="774E2EF0"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УКУПНА ЦЕНА</w:t>
            </w:r>
            <w:r w:rsidR="00565D31">
              <w:rPr>
                <w:rFonts w:cs="Arial"/>
                <w:color w:val="000000" w:themeColor="text1"/>
                <w:sz w:val="24"/>
                <w:szCs w:val="24"/>
                <w:lang w:val="sr-Cyrl-RS"/>
              </w:rPr>
              <w:t xml:space="preserve"> У ДИНАРИМА</w:t>
            </w:r>
            <w:r>
              <w:rPr>
                <w:rFonts w:cs="Arial"/>
                <w:color w:val="000000" w:themeColor="text1"/>
                <w:sz w:val="24"/>
                <w:szCs w:val="24"/>
                <w:lang w:val="sr-Cyrl-RS"/>
              </w:rPr>
              <w:t xml:space="preserve"> БЕЗ ПДВ</w:t>
            </w:r>
          </w:p>
        </w:tc>
        <w:tc>
          <w:tcPr>
            <w:tcW w:w="1840" w:type="dxa"/>
          </w:tcPr>
          <w:p w14:paraId="5271DDDF" w14:textId="7777777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ИЗНОС ПДВ</w:t>
            </w:r>
          </w:p>
        </w:tc>
        <w:tc>
          <w:tcPr>
            <w:tcW w:w="1869" w:type="dxa"/>
          </w:tcPr>
          <w:p w14:paraId="75599484" w14:textId="66F1FA45"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УКУПНА ЦЕНА</w:t>
            </w:r>
            <w:r w:rsidR="00565D31">
              <w:rPr>
                <w:rFonts w:cs="Arial"/>
                <w:color w:val="000000" w:themeColor="text1"/>
                <w:sz w:val="24"/>
                <w:szCs w:val="24"/>
                <w:lang w:val="sr-Cyrl-RS"/>
              </w:rPr>
              <w:t xml:space="preserve"> У ДИНАРИМА</w:t>
            </w:r>
            <w:r>
              <w:rPr>
                <w:rFonts w:cs="Arial"/>
                <w:color w:val="000000" w:themeColor="text1"/>
                <w:sz w:val="24"/>
                <w:szCs w:val="24"/>
                <w:lang w:val="sr-Cyrl-RS"/>
              </w:rPr>
              <w:t xml:space="preserve"> СА ПДВ</w:t>
            </w:r>
          </w:p>
        </w:tc>
      </w:tr>
      <w:tr w:rsidR="00EC5A1D" w14:paraId="48AB3E98" w14:textId="77777777" w:rsidTr="004D7B76">
        <w:tc>
          <w:tcPr>
            <w:tcW w:w="1296" w:type="dxa"/>
          </w:tcPr>
          <w:p w14:paraId="04FFAF63" w14:textId="7777777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1</w:t>
            </w:r>
          </w:p>
        </w:tc>
        <w:tc>
          <w:tcPr>
            <w:tcW w:w="2837" w:type="dxa"/>
          </w:tcPr>
          <w:p w14:paraId="27B3305A" w14:textId="77777777" w:rsidR="00EC5A1D" w:rsidRDefault="00EC5A1D" w:rsidP="00EC5A1D">
            <w:pPr>
              <w:pStyle w:val="ListParagraph"/>
              <w:widowControl w:val="0"/>
              <w:spacing w:before="0" w:after="0" w:line="240" w:lineRule="auto"/>
              <w:ind w:left="0"/>
              <w:jc w:val="center"/>
              <w:rPr>
                <w:rFonts w:ascii="Arial" w:hAnsi="Arial" w:cs="Arial"/>
                <w:color w:val="000000" w:themeColor="text1"/>
                <w:sz w:val="24"/>
                <w:szCs w:val="24"/>
                <w:lang w:val="sr-Cyrl-RS"/>
              </w:rPr>
            </w:pPr>
            <w:r>
              <w:rPr>
                <w:rFonts w:ascii="Arial" w:hAnsi="Arial" w:cs="Arial"/>
                <w:color w:val="000000" w:themeColor="text1"/>
                <w:sz w:val="24"/>
                <w:szCs w:val="24"/>
                <w:lang w:val="sr-Cyrl-RS"/>
              </w:rPr>
              <w:t>Уређај за двострану штампу картица са 5 колор рибона</w:t>
            </w:r>
          </w:p>
          <w:p w14:paraId="4AF51D68" w14:textId="35271BA0" w:rsidR="00EC5A1D" w:rsidRPr="004C0AD4" w:rsidRDefault="00EC5A1D" w:rsidP="00EC5A1D">
            <w:pPr>
              <w:jc w:val="center"/>
              <w:rPr>
                <w:rFonts w:cs="Arial"/>
                <w:color w:val="000000" w:themeColor="text1"/>
                <w:sz w:val="24"/>
                <w:szCs w:val="24"/>
                <w:lang w:val="sr-Cyrl-RS"/>
              </w:rPr>
            </w:pPr>
          </w:p>
        </w:tc>
        <w:tc>
          <w:tcPr>
            <w:tcW w:w="1846" w:type="dxa"/>
          </w:tcPr>
          <w:p w14:paraId="3875F2B4" w14:textId="3FAA5A23" w:rsidR="00EC5A1D" w:rsidRPr="00D76C6C" w:rsidRDefault="00D76C6C" w:rsidP="004D7B76">
            <w:pPr>
              <w:jc w:val="center"/>
              <w:rPr>
                <w:rFonts w:cs="Arial"/>
                <w:color w:val="000000" w:themeColor="text1"/>
                <w:sz w:val="24"/>
                <w:szCs w:val="24"/>
                <w:lang w:val="sr-Latn-RS"/>
              </w:rPr>
            </w:pPr>
            <w:r>
              <w:rPr>
                <w:rFonts w:cs="Arial"/>
                <w:color w:val="000000" w:themeColor="text1"/>
                <w:sz w:val="24"/>
                <w:szCs w:val="24"/>
                <w:lang w:val="sr-Latn-RS"/>
              </w:rPr>
              <w:t>2</w:t>
            </w:r>
          </w:p>
        </w:tc>
        <w:tc>
          <w:tcPr>
            <w:tcW w:w="2271" w:type="dxa"/>
          </w:tcPr>
          <w:p w14:paraId="1FECA7A7" w14:textId="77777777" w:rsidR="00EC5A1D" w:rsidRDefault="00EC5A1D" w:rsidP="004D7B76">
            <w:pPr>
              <w:jc w:val="center"/>
              <w:rPr>
                <w:rFonts w:cs="Arial"/>
                <w:color w:val="000000" w:themeColor="text1"/>
                <w:sz w:val="24"/>
                <w:szCs w:val="24"/>
              </w:rPr>
            </w:pPr>
          </w:p>
        </w:tc>
        <w:tc>
          <w:tcPr>
            <w:tcW w:w="2035" w:type="dxa"/>
          </w:tcPr>
          <w:p w14:paraId="54E8775A" w14:textId="77777777" w:rsidR="00EC5A1D" w:rsidRDefault="00EC5A1D" w:rsidP="004D7B76">
            <w:pPr>
              <w:jc w:val="center"/>
              <w:rPr>
                <w:rFonts w:cs="Arial"/>
                <w:color w:val="000000" w:themeColor="text1"/>
                <w:sz w:val="24"/>
                <w:szCs w:val="24"/>
              </w:rPr>
            </w:pPr>
          </w:p>
        </w:tc>
        <w:tc>
          <w:tcPr>
            <w:tcW w:w="1840" w:type="dxa"/>
          </w:tcPr>
          <w:p w14:paraId="75378EAF" w14:textId="77777777" w:rsidR="00EC5A1D" w:rsidRDefault="00EC5A1D" w:rsidP="004D7B76">
            <w:pPr>
              <w:jc w:val="center"/>
              <w:rPr>
                <w:rFonts w:cs="Arial"/>
                <w:color w:val="000000" w:themeColor="text1"/>
                <w:sz w:val="24"/>
                <w:szCs w:val="24"/>
              </w:rPr>
            </w:pPr>
          </w:p>
        </w:tc>
        <w:tc>
          <w:tcPr>
            <w:tcW w:w="1869" w:type="dxa"/>
          </w:tcPr>
          <w:p w14:paraId="6F69CB5A" w14:textId="77777777" w:rsidR="00EC5A1D" w:rsidRDefault="00EC5A1D" w:rsidP="004D7B76">
            <w:pPr>
              <w:jc w:val="center"/>
              <w:rPr>
                <w:rFonts w:cs="Arial"/>
                <w:color w:val="000000" w:themeColor="text1"/>
                <w:sz w:val="24"/>
                <w:szCs w:val="24"/>
              </w:rPr>
            </w:pPr>
          </w:p>
        </w:tc>
      </w:tr>
    </w:tbl>
    <w:p w14:paraId="290C7DC9" w14:textId="77777777" w:rsidR="00C964EC" w:rsidRPr="002C2C4F" w:rsidRDefault="00C964EC" w:rsidP="00C964EC">
      <w:pPr>
        <w:rPr>
          <w:rFonts w:cs="Arial"/>
          <w:color w:val="000000" w:themeColor="text1"/>
          <w:sz w:val="24"/>
          <w:szCs w:val="24"/>
        </w:rPr>
      </w:pPr>
    </w:p>
    <w:p w14:paraId="5F42442F" w14:textId="77777777" w:rsidR="00C964EC" w:rsidRPr="002C2C4F" w:rsidRDefault="00C964EC" w:rsidP="00C964EC">
      <w:pPr>
        <w:rPr>
          <w:rFonts w:cs="Arial"/>
          <w:color w:val="000000" w:themeColor="text1"/>
          <w:sz w:val="24"/>
          <w:szCs w:val="24"/>
        </w:rPr>
      </w:pPr>
    </w:p>
    <w:p w14:paraId="0C3EB9CF" w14:textId="77777777" w:rsidR="00C964EC" w:rsidRPr="002C2C4F" w:rsidRDefault="00C964EC" w:rsidP="00C964EC">
      <w:pPr>
        <w:rPr>
          <w:rFonts w:cs="Arial"/>
          <w:color w:val="000000" w:themeColor="text1"/>
          <w:sz w:val="24"/>
          <w:szCs w:val="24"/>
        </w:rPr>
      </w:pPr>
    </w:p>
    <w:tbl>
      <w:tblPr>
        <w:tblpPr w:leftFromText="141" w:rightFromText="141" w:vertAnchor="text" w:horzAnchor="margin" w:tblpY="281"/>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760"/>
      </w:tblGrid>
      <w:tr w:rsidR="004964B3" w:rsidRPr="002C2C4F" w14:paraId="2F069ECD" w14:textId="77777777" w:rsidTr="00957833">
        <w:trPr>
          <w:trHeight w:val="418"/>
        </w:trPr>
        <w:tc>
          <w:tcPr>
            <w:tcW w:w="568" w:type="dxa"/>
            <w:vAlign w:val="center"/>
          </w:tcPr>
          <w:p w14:paraId="5D6B01E7"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I</w:t>
            </w:r>
          </w:p>
        </w:tc>
        <w:tc>
          <w:tcPr>
            <w:tcW w:w="8247" w:type="dxa"/>
          </w:tcPr>
          <w:p w14:paraId="6D34F499" w14:textId="1EB56B0C" w:rsidR="00C964EC" w:rsidRPr="002C2C4F" w:rsidRDefault="00C964EC" w:rsidP="00565D31">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760" w:type="dxa"/>
          </w:tcPr>
          <w:p w14:paraId="23989130" w14:textId="77777777" w:rsidR="00C964EC" w:rsidRPr="002C2C4F" w:rsidRDefault="00C964EC" w:rsidP="00957833">
            <w:pPr>
              <w:rPr>
                <w:rFonts w:cs="Arial"/>
                <w:color w:val="000000" w:themeColor="text1"/>
                <w:sz w:val="24"/>
                <w:szCs w:val="24"/>
              </w:rPr>
            </w:pPr>
          </w:p>
        </w:tc>
      </w:tr>
      <w:tr w:rsidR="004964B3" w:rsidRPr="002C2C4F" w14:paraId="3FB74834" w14:textId="77777777" w:rsidTr="00957833">
        <w:trPr>
          <w:trHeight w:val="610"/>
        </w:trPr>
        <w:tc>
          <w:tcPr>
            <w:tcW w:w="568" w:type="dxa"/>
            <w:tcBorders>
              <w:bottom w:val="single" w:sz="4" w:space="0" w:color="auto"/>
            </w:tcBorders>
            <w:vAlign w:val="center"/>
          </w:tcPr>
          <w:p w14:paraId="2C06F970"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229C04CC" w14:textId="1BF98F88" w:rsidR="00C964EC" w:rsidRPr="002C2C4F" w:rsidRDefault="00C964EC" w:rsidP="00565D31">
            <w:pPr>
              <w:rPr>
                <w:rFonts w:cs="Arial"/>
                <w:color w:val="000000" w:themeColor="text1"/>
                <w:sz w:val="24"/>
                <w:szCs w:val="24"/>
              </w:rPr>
            </w:pPr>
            <w:r w:rsidRPr="002C2C4F">
              <w:rPr>
                <w:rFonts w:cs="Arial"/>
                <w:color w:val="000000" w:themeColor="text1"/>
                <w:sz w:val="24"/>
                <w:szCs w:val="24"/>
              </w:rPr>
              <w:t>УКУПАН ИЗНОС  ПДВ динара</w:t>
            </w:r>
          </w:p>
        </w:tc>
        <w:tc>
          <w:tcPr>
            <w:tcW w:w="5760" w:type="dxa"/>
            <w:tcBorders>
              <w:bottom w:val="single" w:sz="4" w:space="0" w:color="auto"/>
              <w:right w:val="single" w:sz="4" w:space="0" w:color="auto"/>
            </w:tcBorders>
          </w:tcPr>
          <w:p w14:paraId="5670C80C" w14:textId="77777777" w:rsidR="00C964EC" w:rsidRPr="002C2C4F" w:rsidRDefault="00C964EC" w:rsidP="00957833">
            <w:pPr>
              <w:rPr>
                <w:rFonts w:cs="Arial"/>
                <w:color w:val="000000" w:themeColor="text1"/>
                <w:sz w:val="24"/>
                <w:szCs w:val="24"/>
              </w:rPr>
            </w:pPr>
          </w:p>
        </w:tc>
      </w:tr>
      <w:tr w:rsidR="004964B3" w:rsidRPr="002C2C4F" w14:paraId="5F784F98" w14:textId="77777777" w:rsidTr="00957833">
        <w:trPr>
          <w:trHeight w:val="562"/>
        </w:trPr>
        <w:tc>
          <w:tcPr>
            <w:tcW w:w="568" w:type="dxa"/>
            <w:tcBorders>
              <w:bottom w:val="single" w:sz="4" w:space="0" w:color="auto"/>
            </w:tcBorders>
            <w:vAlign w:val="center"/>
          </w:tcPr>
          <w:p w14:paraId="7559D68B"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128882AB"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УКУПНО ПОНУЂЕНА ЦЕНА  са ПДВ</w:t>
            </w:r>
          </w:p>
          <w:p w14:paraId="1A098A74" w14:textId="77777777" w:rsidR="00C964EC" w:rsidRPr="002C2C4F" w:rsidRDefault="00C964EC" w:rsidP="00957833">
            <w:pPr>
              <w:rPr>
                <w:rFonts w:cs="Arial"/>
                <w:color w:val="000000" w:themeColor="text1"/>
                <w:sz w:val="24"/>
                <w:szCs w:val="24"/>
              </w:rPr>
            </w:pPr>
          </w:p>
        </w:tc>
        <w:tc>
          <w:tcPr>
            <w:tcW w:w="5760" w:type="dxa"/>
            <w:tcBorders>
              <w:bottom w:val="single" w:sz="4" w:space="0" w:color="auto"/>
              <w:right w:val="single" w:sz="4" w:space="0" w:color="auto"/>
            </w:tcBorders>
          </w:tcPr>
          <w:p w14:paraId="7B113DAF" w14:textId="77777777" w:rsidR="00C964EC" w:rsidRPr="002C2C4F" w:rsidRDefault="00C964EC" w:rsidP="00957833">
            <w:pPr>
              <w:rPr>
                <w:rFonts w:cs="Arial"/>
                <w:color w:val="000000" w:themeColor="text1"/>
                <w:sz w:val="24"/>
                <w:szCs w:val="24"/>
              </w:rPr>
            </w:pPr>
          </w:p>
        </w:tc>
      </w:tr>
    </w:tbl>
    <w:p w14:paraId="25925F26" w14:textId="77777777" w:rsidR="00C964EC" w:rsidRPr="002C2C4F" w:rsidRDefault="00C964EC" w:rsidP="00C964EC">
      <w:pPr>
        <w:rPr>
          <w:rFonts w:cs="Arial"/>
          <w:color w:val="000000" w:themeColor="text1"/>
          <w:sz w:val="24"/>
          <w:szCs w:val="24"/>
        </w:rPr>
      </w:pPr>
    </w:p>
    <w:p w14:paraId="7B5901FA" w14:textId="77777777" w:rsidR="00C964EC" w:rsidRPr="002C2C4F" w:rsidRDefault="00C964EC" w:rsidP="00C964EC">
      <w:pPr>
        <w:rPr>
          <w:rFonts w:eastAsia="Arial Unicode MS" w:cs="Arial"/>
          <w:color w:val="000000" w:themeColor="text1"/>
          <w:sz w:val="24"/>
          <w:szCs w:val="24"/>
        </w:rPr>
      </w:pPr>
    </w:p>
    <w:p w14:paraId="20ADD779" w14:textId="77777777" w:rsidR="00C964EC" w:rsidRPr="002C2C4F" w:rsidRDefault="00C964EC" w:rsidP="00C964EC">
      <w:pPr>
        <w:rPr>
          <w:rFonts w:eastAsia="Arial Unicode MS" w:cs="Arial"/>
          <w:color w:val="000000" w:themeColor="text1"/>
          <w:sz w:val="24"/>
          <w:szCs w:val="24"/>
        </w:rPr>
      </w:pPr>
    </w:p>
    <w:tbl>
      <w:tblPr>
        <w:tblW w:w="146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760"/>
      </w:tblGrid>
      <w:tr w:rsidR="004964B3" w:rsidRPr="002C2C4F" w14:paraId="7115637E" w14:textId="77777777" w:rsidTr="00957833">
        <w:trPr>
          <w:trHeight w:val="568"/>
        </w:trPr>
        <w:tc>
          <w:tcPr>
            <w:tcW w:w="3382" w:type="dxa"/>
            <w:vMerge w:val="restart"/>
            <w:shd w:val="clear" w:color="auto" w:fill="auto"/>
            <w:vAlign w:val="center"/>
          </w:tcPr>
          <w:p w14:paraId="482FF5FA"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47260644" w14:textId="77777777" w:rsidR="00C964EC" w:rsidRDefault="00C964EC" w:rsidP="00957833">
            <w:pPr>
              <w:rPr>
                <w:rFonts w:cs="Arial"/>
                <w:color w:val="000000" w:themeColor="text1"/>
                <w:sz w:val="24"/>
                <w:szCs w:val="24"/>
              </w:rPr>
            </w:pPr>
            <w:r w:rsidRPr="002C2C4F">
              <w:rPr>
                <w:rFonts w:cs="Arial"/>
                <w:color w:val="000000" w:themeColor="text1"/>
                <w:sz w:val="24"/>
                <w:szCs w:val="24"/>
              </w:rPr>
              <w:lastRenderedPageBreak/>
              <w:t>(цена из реда бр. I) уколико исти постоје као засебни трошкови)</w:t>
            </w:r>
          </w:p>
          <w:p w14:paraId="72FC5A6C" w14:textId="5ABE072C" w:rsidR="006B31BB" w:rsidRPr="002C2C4F" w:rsidRDefault="006B31BB" w:rsidP="00957833">
            <w:pPr>
              <w:rPr>
                <w:rFonts w:cs="Arial"/>
                <w:color w:val="000000" w:themeColor="text1"/>
                <w:sz w:val="24"/>
                <w:szCs w:val="24"/>
              </w:rPr>
            </w:pPr>
          </w:p>
        </w:tc>
        <w:tc>
          <w:tcPr>
            <w:tcW w:w="5467" w:type="dxa"/>
            <w:shd w:val="clear" w:color="auto" w:fill="auto"/>
            <w:vAlign w:val="center"/>
          </w:tcPr>
          <w:p w14:paraId="5625E2EF"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lastRenderedPageBreak/>
              <w:t>Трошкови царине</w:t>
            </w:r>
          </w:p>
        </w:tc>
        <w:tc>
          <w:tcPr>
            <w:tcW w:w="5760" w:type="dxa"/>
          </w:tcPr>
          <w:p w14:paraId="067FD4DA" w14:textId="70EE6739" w:rsidR="00C964EC" w:rsidRPr="002C2C4F" w:rsidRDefault="00C964EC"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102CBC13" w14:textId="77777777" w:rsidTr="00957833">
        <w:trPr>
          <w:trHeight w:val="525"/>
        </w:trPr>
        <w:tc>
          <w:tcPr>
            <w:tcW w:w="3382" w:type="dxa"/>
            <w:vMerge/>
            <w:shd w:val="clear" w:color="auto" w:fill="auto"/>
          </w:tcPr>
          <w:p w14:paraId="5C96D0BB" w14:textId="77777777" w:rsidR="00C964EC" w:rsidRPr="002C2C4F" w:rsidRDefault="00C964EC" w:rsidP="00957833">
            <w:pPr>
              <w:rPr>
                <w:rFonts w:cs="Arial"/>
                <w:color w:val="000000" w:themeColor="text1"/>
                <w:sz w:val="24"/>
                <w:szCs w:val="24"/>
              </w:rPr>
            </w:pPr>
          </w:p>
        </w:tc>
        <w:tc>
          <w:tcPr>
            <w:tcW w:w="5467" w:type="dxa"/>
            <w:shd w:val="clear" w:color="auto" w:fill="auto"/>
            <w:vAlign w:val="center"/>
          </w:tcPr>
          <w:p w14:paraId="20D28ECC"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Трошкови превоза</w:t>
            </w:r>
          </w:p>
        </w:tc>
        <w:tc>
          <w:tcPr>
            <w:tcW w:w="5760" w:type="dxa"/>
          </w:tcPr>
          <w:p w14:paraId="48BCDB0F" w14:textId="64345106" w:rsidR="00C964EC" w:rsidRPr="002C2C4F" w:rsidRDefault="00C964EC" w:rsidP="00565D31">
            <w:pPr>
              <w:rPr>
                <w:rFonts w:cs="Arial"/>
                <w:color w:val="000000" w:themeColor="text1"/>
                <w:sz w:val="24"/>
                <w:szCs w:val="24"/>
              </w:rPr>
            </w:pPr>
            <w:r w:rsidRPr="002C2C4F">
              <w:rPr>
                <w:rFonts w:cs="Arial"/>
                <w:color w:val="000000" w:themeColor="text1"/>
                <w:sz w:val="24"/>
                <w:szCs w:val="24"/>
              </w:rPr>
              <w:t>динара</w:t>
            </w:r>
          </w:p>
        </w:tc>
      </w:tr>
      <w:tr w:rsidR="004964B3" w:rsidRPr="002C2C4F" w14:paraId="409D9287" w14:textId="77777777" w:rsidTr="00957833">
        <w:trPr>
          <w:trHeight w:val="534"/>
        </w:trPr>
        <w:tc>
          <w:tcPr>
            <w:tcW w:w="3382" w:type="dxa"/>
            <w:vMerge/>
            <w:shd w:val="clear" w:color="auto" w:fill="auto"/>
          </w:tcPr>
          <w:p w14:paraId="1F37CE6A" w14:textId="77777777" w:rsidR="00C964EC" w:rsidRPr="002C2C4F" w:rsidRDefault="00C964EC" w:rsidP="00957833">
            <w:pPr>
              <w:rPr>
                <w:rFonts w:cs="Arial"/>
                <w:color w:val="000000" w:themeColor="text1"/>
                <w:sz w:val="24"/>
                <w:szCs w:val="24"/>
              </w:rPr>
            </w:pPr>
          </w:p>
        </w:tc>
        <w:tc>
          <w:tcPr>
            <w:tcW w:w="5467" w:type="dxa"/>
            <w:shd w:val="clear" w:color="auto" w:fill="auto"/>
            <w:vAlign w:val="center"/>
          </w:tcPr>
          <w:p w14:paraId="3AF6841C"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760" w:type="dxa"/>
          </w:tcPr>
          <w:p w14:paraId="1E370A94" w14:textId="39BA329D" w:rsidR="00C964EC" w:rsidRPr="002C2C4F" w:rsidRDefault="00C964EC" w:rsidP="00565D31">
            <w:pPr>
              <w:rPr>
                <w:rFonts w:cs="Arial"/>
                <w:color w:val="000000" w:themeColor="text1"/>
                <w:sz w:val="24"/>
                <w:szCs w:val="24"/>
              </w:rPr>
            </w:pPr>
            <w:r w:rsidRPr="002C2C4F">
              <w:rPr>
                <w:rFonts w:cs="Arial"/>
                <w:color w:val="000000" w:themeColor="text1"/>
                <w:sz w:val="24"/>
                <w:szCs w:val="24"/>
              </w:rPr>
              <w:t>динара</w:t>
            </w:r>
          </w:p>
        </w:tc>
      </w:tr>
    </w:tbl>
    <w:p w14:paraId="780B18CF" w14:textId="77777777" w:rsidR="00C964EC" w:rsidRPr="002C2C4F" w:rsidRDefault="00C964EC" w:rsidP="00C964EC">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6D77B835" w14:textId="77777777" w:rsidTr="00957833">
        <w:trPr>
          <w:jc w:val="center"/>
        </w:trPr>
        <w:tc>
          <w:tcPr>
            <w:tcW w:w="3882" w:type="dxa"/>
          </w:tcPr>
          <w:p w14:paraId="5CC3C03F"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Датум:</w:t>
            </w:r>
          </w:p>
        </w:tc>
        <w:tc>
          <w:tcPr>
            <w:tcW w:w="2127" w:type="dxa"/>
          </w:tcPr>
          <w:p w14:paraId="5CB32540" w14:textId="77777777" w:rsidR="00C964EC" w:rsidRPr="002C2C4F" w:rsidRDefault="00C964EC" w:rsidP="00957833">
            <w:pPr>
              <w:rPr>
                <w:rFonts w:cs="Arial"/>
                <w:color w:val="000000" w:themeColor="text1"/>
                <w:sz w:val="24"/>
                <w:szCs w:val="24"/>
              </w:rPr>
            </w:pPr>
          </w:p>
        </w:tc>
        <w:tc>
          <w:tcPr>
            <w:tcW w:w="4022" w:type="dxa"/>
          </w:tcPr>
          <w:p w14:paraId="5FA8E576"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Понуђач</w:t>
            </w:r>
          </w:p>
        </w:tc>
      </w:tr>
      <w:tr w:rsidR="004964B3" w:rsidRPr="002C2C4F" w14:paraId="0BE6BEDF" w14:textId="77777777" w:rsidTr="00957833">
        <w:trPr>
          <w:jc w:val="center"/>
        </w:trPr>
        <w:tc>
          <w:tcPr>
            <w:tcW w:w="3882" w:type="dxa"/>
          </w:tcPr>
          <w:p w14:paraId="24E2A904" w14:textId="77777777" w:rsidR="00C964EC" w:rsidRPr="002C2C4F" w:rsidRDefault="00C964EC" w:rsidP="00957833">
            <w:pPr>
              <w:rPr>
                <w:rFonts w:cs="Arial"/>
                <w:color w:val="000000" w:themeColor="text1"/>
                <w:sz w:val="24"/>
                <w:szCs w:val="24"/>
              </w:rPr>
            </w:pPr>
          </w:p>
        </w:tc>
        <w:tc>
          <w:tcPr>
            <w:tcW w:w="2127" w:type="dxa"/>
          </w:tcPr>
          <w:p w14:paraId="267AB753" w14:textId="77777777" w:rsidR="00C964EC" w:rsidRPr="002C2C4F" w:rsidRDefault="00C964EC" w:rsidP="00957833">
            <w:pPr>
              <w:rPr>
                <w:rFonts w:cs="Arial"/>
                <w:color w:val="000000" w:themeColor="text1"/>
                <w:sz w:val="24"/>
                <w:szCs w:val="24"/>
              </w:rPr>
            </w:pPr>
            <w:r w:rsidRPr="002C2C4F">
              <w:rPr>
                <w:rFonts w:cs="Arial"/>
                <w:color w:val="000000" w:themeColor="text1"/>
                <w:sz w:val="24"/>
                <w:szCs w:val="24"/>
              </w:rPr>
              <w:t>М.П.</w:t>
            </w:r>
          </w:p>
        </w:tc>
        <w:tc>
          <w:tcPr>
            <w:tcW w:w="4022" w:type="dxa"/>
          </w:tcPr>
          <w:p w14:paraId="4CD7BFD2" w14:textId="77777777" w:rsidR="00C964EC" w:rsidRPr="002C2C4F" w:rsidRDefault="00C964EC" w:rsidP="00957833">
            <w:pPr>
              <w:rPr>
                <w:rFonts w:cs="Arial"/>
                <w:color w:val="000000" w:themeColor="text1"/>
                <w:sz w:val="24"/>
                <w:szCs w:val="24"/>
              </w:rPr>
            </w:pPr>
          </w:p>
        </w:tc>
      </w:tr>
      <w:tr w:rsidR="004964B3" w:rsidRPr="002C2C4F" w14:paraId="54DBD39C" w14:textId="77777777" w:rsidTr="00957833">
        <w:trPr>
          <w:jc w:val="center"/>
        </w:trPr>
        <w:tc>
          <w:tcPr>
            <w:tcW w:w="3882" w:type="dxa"/>
            <w:tcBorders>
              <w:bottom w:val="single" w:sz="4" w:space="0" w:color="auto"/>
            </w:tcBorders>
          </w:tcPr>
          <w:p w14:paraId="2E3533D9" w14:textId="77777777" w:rsidR="00C964EC" w:rsidRPr="002C2C4F" w:rsidRDefault="00C964EC" w:rsidP="00957833">
            <w:pPr>
              <w:rPr>
                <w:rFonts w:cs="Arial"/>
                <w:color w:val="000000" w:themeColor="text1"/>
                <w:sz w:val="24"/>
                <w:szCs w:val="24"/>
              </w:rPr>
            </w:pPr>
          </w:p>
        </w:tc>
        <w:tc>
          <w:tcPr>
            <w:tcW w:w="2127" w:type="dxa"/>
          </w:tcPr>
          <w:p w14:paraId="4A12E692" w14:textId="77777777" w:rsidR="00C964EC" w:rsidRPr="002C2C4F" w:rsidRDefault="00C964EC" w:rsidP="00957833">
            <w:pPr>
              <w:rPr>
                <w:rFonts w:cs="Arial"/>
                <w:color w:val="000000" w:themeColor="text1"/>
                <w:sz w:val="24"/>
                <w:szCs w:val="24"/>
              </w:rPr>
            </w:pPr>
          </w:p>
        </w:tc>
        <w:tc>
          <w:tcPr>
            <w:tcW w:w="4022" w:type="dxa"/>
            <w:tcBorders>
              <w:bottom w:val="single" w:sz="4" w:space="0" w:color="auto"/>
            </w:tcBorders>
          </w:tcPr>
          <w:p w14:paraId="5224479B" w14:textId="77777777" w:rsidR="00C964EC" w:rsidRPr="002C2C4F" w:rsidRDefault="00C964EC" w:rsidP="00957833">
            <w:pPr>
              <w:rPr>
                <w:rFonts w:cs="Arial"/>
                <w:color w:val="000000" w:themeColor="text1"/>
                <w:sz w:val="24"/>
                <w:szCs w:val="24"/>
              </w:rPr>
            </w:pPr>
          </w:p>
        </w:tc>
      </w:tr>
      <w:tr w:rsidR="00C964EC" w:rsidRPr="002C2C4F" w14:paraId="699C37E5" w14:textId="77777777" w:rsidTr="00957833">
        <w:trPr>
          <w:trHeight w:val="389"/>
          <w:jc w:val="center"/>
        </w:trPr>
        <w:tc>
          <w:tcPr>
            <w:tcW w:w="3882" w:type="dxa"/>
            <w:tcBorders>
              <w:top w:val="single" w:sz="4" w:space="0" w:color="auto"/>
            </w:tcBorders>
          </w:tcPr>
          <w:p w14:paraId="1051DA65" w14:textId="77777777" w:rsidR="00C964EC" w:rsidRPr="002C2C4F" w:rsidRDefault="00C964EC" w:rsidP="00957833">
            <w:pPr>
              <w:rPr>
                <w:rFonts w:cs="Arial"/>
                <w:color w:val="000000" w:themeColor="text1"/>
                <w:sz w:val="24"/>
                <w:szCs w:val="24"/>
              </w:rPr>
            </w:pPr>
          </w:p>
        </w:tc>
        <w:tc>
          <w:tcPr>
            <w:tcW w:w="2127" w:type="dxa"/>
          </w:tcPr>
          <w:p w14:paraId="2F341C8D" w14:textId="77777777" w:rsidR="00C964EC" w:rsidRPr="002C2C4F" w:rsidRDefault="00C964EC" w:rsidP="00957833">
            <w:pPr>
              <w:rPr>
                <w:rFonts w:cs="Arial"/>
                <w:color w:val="000000" w:themeColor="text1"/>
                <w:sz w:val="24"/>
                <w:szCs w:val="24"/>
              </w:rPr>
            </w:pPr>
          </w:p>
        </w:tc>
        <w:tc>
          <w:tcPr>
            <w:tcW w:w="4022" w:type="dxa"/>
            <w:tcBorders>
              <w:top w:val="single" w:sz="4" w:space="0" w:color="auto"/>
            </w:tcBorders>
          </w:tcPr>
          <w:p w14:paraId="7D38081D" w14:textId="77777777" w:rsidR="00C964EC" w:rsidRPr="002C2C4F" w:rsidRDefault="00C964EC" w:rsidP="00957833">
            <w:pPr>
              <w:rPr>
                <w:rFonts w:cs="Arial"/>
                <w:color w:val="000000" w:themeColor="text1"/>
                <w:sz w:val="24"/>
                <w:szCs w:val="24"/>
              </w:rPr>
            </w:pPr>
          </w:p>
        </w:tc>
      </w:tr>
    </w:tbl>
    <w:p w14:paraId="291933AB" w14:textId="77777777" w:rsidR="00C964EC" w:rsidRPr="002C2C4F" w:rsidRDefault="00C964EC" w:rsidP="00C964EC">
      <w:pPr>
        <w:rPr>
          <w:rFonts w:cs="Arial"/>
          <w:color w:val="000000" w:themeColor="text1"/>
          <w:sz w:val="24"/>
          <w:szCs w:val="24"/>
        </w:rPr>
      </w:pPr>
    </w:p>
    <w:p w14:paraId="46DFFB0A"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Напомена:</w:t>
      </w:r>
    </w:p>
    <w:p w14:paraId="19AE9942" w14:textId="77777777" w:rsidR="00C964EC" w:rsidRPr="002C2C4F" w:rsidRDefault="00C964EC" w:rsidP="00C964EC">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5A3A3EA9" w14:textId="77777777" w:rsidR="00C964EC" w:rsidRPr="002C2C4F" w:rsidRDefault="00C964EC" w:rsidP="00C964EC">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0782B064" w14:textId="77777777" w:rsidR="00C964EC" w:rsidRDefault="00C964EC" w:rsidP="00C964EC">
      <w:pPr>
        <w:rPr>
          <w:rFonts w:cs="Arial"/>
          <w:color w:val="000000" w:themeColor="text1"/>
          <w:sz w:val="24"/>
          <w:szCs w:val="24"/>
        </w:rPr>
      </w:pPr>
      <w:r w:rsidRPr="002C2C4F">
        <w:rPr>
          <w:rFonts w:cs="Arial"/>
          <w:color w:val="000000" w:themeColor="text1"/>
          <w:sz w:val="24"/>
          <w:szCs w:val="24"/>
        </w:rPr>
        <w:br w:type="page"/>
      </w:r>
    </w:p>
    <w:p w14:paraId="2195F037" w14:textId="77777777" w:rsidR="00EC5A1D" w:rsidRDefault="00EC5A1D" w:rsidP="00E9180C">
      <w:pPr>
        <w:rPr>
          <w:rFonts w:cs="Arial"/>
          <w:color w:val="000000" w:themeColor="text1"/>
          <w:sz w:val="24"/>
          <w:szCs w:val="24"/>
        </w:rPr>
      </w:pPr>
      <w:r>
        <w:rPr>
          <w:rFonts w:cs="Arial"/>
          <w:color w:val="000000" w:themeColor="text1"/>
          <w:sz w:val="24"/>
          <w:szCs w:val="24"/>
        </w:rPr>
        <w:lastRenderedPageBreak/>
        <w:t xml:space="preserve">ПАРТИЈА 14. </w:t>
      </w:r>
    </w:p>
    <w:p w14:paraId="5856CE79" w14:textId="77777777" w:rsidR="00EC5A1D" w:rsidRDefault="00EC5A1D" w:rsidP="00E9180C">
      <w:pPr>
        <w:rPr>
          <w:rFonts w:cs="Arial"/>
          <w:color w:val="000000" w:themeColor="text1"/>
          <w:sz w:val="24"/>
          <w:szCs w:val="24"/>
        </w:rPr>
      </w:pPr>
    </w:p>
    <w:p w14:paraId="3BB59B62" w14:textId="6D9716E9" w:rsidR="00E9180C" w:rsidRPr="006B31BB" w:rsidRDefault="00EC5A1D" w:rsidP="00EC5A1D">
      <w:pPr>
        <w:jc w:val="center"/>
        <w:rPr>
          <w:rFonts w:cs="Arial"/>
          <w:b/>
          <w:color w:val="000000" w:themeColor="text1"/>
          <w:sz w:val="24"/>
          <w:szCs w:val="24"/>
          <w:lang w:val="sr-Cyrl-RS"/>
        </w:rPr>
      </w:pPr>
      <w:r w:rsidRPr="006B31BB">
        <w:rPr>
          <w:rFonts w:cs="Arial"/>
          <w:b/>
          <w:color w:val="000000" w:themeColor="text1"/>
          <w:sz w:val="24"/>
          <w:szCs w:val="24"/>
        </w:rPr>
        <w:t>ОБРАЗАЦ СТРУКТУРЕ ЦЕНЕ</w:t>
      </w:r>
    </w:p>
    <w:p w14:paraId="4116DB23" w14:textId="77777777" w:rsidR="00E9180C" w:rsidRPr="002C2C4F" w:rsidRDefault="00E9180C" w:rsidP="00E9180C">
      <w:pPr>
        <w:rPr>
          <w:rFonts w:cs="Arial"/>
          <w:color w:val="000000" w:themeColor="text1"/>
          <w:sz w:val="24"/>
          <w:szCs w:val="24"/>
        </w:rPr>
      </w:pPr>
      <w:r w:rsidRPr="002C2C4F">
        <w:rPr>
          <w:rFonts w:eastAsia="Arial Narrow" w:cs="Arial"/>
          <w:color w:val="000000" w:themeColor="text1"/>
          <w:sz w:val="24"/>
          <w:szCs w:val="24"/>
        </w:rPr>
        <w:t xml:space="preserve">  </w:t>
      </w:r>
    </w:p>
    <w:tbl>
      <w:tblPr>
        <w:tblStyle w:val="TableGrid"/>
        <w:tblW w:w="0" w:type="auto"/>
        <w:tblLook w:val="04A0" w:firstRow="1" w:lastRow="0" w:firstColumn="1" w:lastColumn="0" w:noHBand="0" w:noVBand="1"/>
      </w:tblPr>
      <w:tblGrid>
        <w:gridCol w:w="1296"/>
        <w:gridCol w:w="2837"/>
        <w:gridCol w:w="1846"/>
        <w:gridCol w:w="2271"/>
        <w:gridCol w:w="2035"/>
        <w:gridCol w:w="1840"/>
        <w:gridCol w:w="1869"/>
      </w:tblGrid>
      <w:tr w:rsidR="00EC5A1D" w14:paraId="6FD61020" w14:textId="77777777" w:rsidTr="004D7B76">
        <w:tc>
          <w:tcPr>
            <w:tcW w:w="1296" w:type="dxa"/>
          </w:tcPr>
          <w:p w14:paraId="0F853D14" w14:textId="7777777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Ред.број</w:t>
            </w:r>
          </w:p>
        </w:tc>
        <w:tc>
          <w:tcPr>
            <w:tcW w:w="2837" w:type="dxa"/>
          </w:tcPr>
          <w:p w14:paraId="0584D514" w14:textId="7777777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НАЗИВ ДОБРА</w:t>
            </w:r>
          </w:p>
        </w:tc>
        <w:tc>
          <w:tcPr>
            <w:tcW w:w="1846" w:type="dxa"/>
          </w:tcPr>
          <w:p w14:paraId="53EF0534" w14:textId="77777777" w:rsidR="00EC5A1D" w:rsidRDefault="00EC5A1D" w:rsidP="004D7B76">
            <w:pPr>
              <w:jc w:val="center"/>
              <w:rPr>
                <w:rFonts w:cs="Arial"/>
                <w:color w:val="000000" w:themeColor="text1"/>
                <w:sz w:val="24"/>
                <w:szCs w:val="24"/>
                <w:lang w:val="sr-Cyrl-RS"/>
              </w:rPr>
            </w:pPr>
            <w:r>
              <w:rPr>
                <w:rFonts w:cs="Arial"/>
                <w:color w:val="000000" w:themeColor="text1"/>
                <w:sz w:val="24"/>
                <w:szCs w:val="24"/>
                <w:lang w:val="sr-Cyrl-RS"/>
              </w:rPr>
              <w:t xml:space="preserve">Количина </w:t>
            </w:r>
          </w:p>
        </w:tc>
        <w:tc>
          <w:tcPr>
            <w:tcW w:w="2271" w:type="dxa"/>
          </w:tcPr>
          <w:p w14:paraId="13A78ACA" w14:textId="0DB21386"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ЈЕДИНИЧНА ЦЕНА</w:t>
            </w:r>
            <w:r w:rsidR="002E4CA3">
              <w:rPr>
                <w:rFonts w:cs="Arial"/>
                <w:color w:val="000000" w:themeColor="text1"/>
                <w:sz w:val="24"/>
                <w:szCs w:val="24"/>
                <w:lang w:val="sr-Cyrl-RS"/>
              </w:rPr>
              <w:t xml:space="preserve"> У ДИНАРИМА</w:t>
            </w:r>
            <w:r>
              <w:rPr>
                <w:rFonts w:cs="Arial"/>
                <w:color w:val="000000" w:themeColor="text1"/>
                <w:sz w:val="24"/>
                <w:szCs w:val="24"/>
                <w:lang w:val="sr-Cyrl-RS"/>
              </w:rPr>
              <w:t xml:space="preserve"> БЕЗ ПДВ</w:t>
            </w:r>
          </w:p>
        </w:tc>
        <w:tc>
          <w:tcPr>
            <w:tcW w:w="2035" w:type="dxa"/>
          </w:tcPr>
          <w:p w14:paraId="1D841444" w14:textId="2488DAAB"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УКУПНА ЦЕНА</w:t>
            </w:r>
            <w:r w:rsidR="002E4CA3">
              <w:rPr>
                <w:rFonts w:cs="Arial"/>
                <w:color w:val="000000" w:themeColor="text1"/>
                <w:sz w:val="24"/>
                <w:szCs w:val="24"/>
                <w:lang w:val="sr-Cyrl-RS"/>
              </w:rPr>
              <w:t xml:space="preserve"> У ДИНАРИМА</w:t>
            </w:r>
            <w:r>
              <w:rPr>
                <w:rFonts w:cs="Arial"/>
                <w:color w:val="000000" w:themeColor="text1"/>
                <w:sz w:val="24"/>
                <w:szCs w:val="24"/>
                <w:lang w:val="sr-Cyrl-RS"/>
              </w:rPr>
              <w:t xml:space="preserve"> БЕЗ ПДВ</w:t>
            </w:r>
          </w:p>
        </w:tc>
        <w:tc>
          <w:tcPr>
            <w:tcW w:w="1840" w:type="dxa"/>
          </w:tcPr>
          <w:p w14:paraId="6F0A46F9" w14:textId="7777777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ИЗНОС ПДВ</w:t>
            </w:r>
          </w:p>
        </w:tc>
        <w:tc>
          <w:tcPr>
            <w:tcW w:w="1869" w:type="dxa"/>
          </w:tcPr>
          <w:p w14:paraId="7851A93A" w14:textId="4D1F9748"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 xml:space="preserve">УКУПНА ЦЕНА </w:t>
            </w:r>
            <w:r w:rsidR="002E4CA3">
              <w:rPr>
                <w:rFonts w:cs="Arial"/>
                <w:color w:val="000000" w:themeColor="text1"/>
                <w:sz w:val="24"/>
                <w:szCs w:val="24"/>
                <w:lang w:val="sr-Cyrl-RS"/>
              </w:rPr>
              <w:t xml:space="preserve">У ДИНАРИМА </w:t>
            </w:r>
            <w:r>
              <w:rPr>
                <w:rFonts w:cs="Arial"/>
                <w:color w:val="000000" w:themeColor="text1"/>
                <w:sz w:val="24"/>
                <w:szCs w:val="24"/>
                <w:lang w:val="sr-Cyrl-RS"/>
              </w:rPr>
              <w:t>СА ПДВ</w:t>
            </w:r>
          </w:p>
        </w:tc>
      </w:tr>
      <w:tr w:rsidR="00EC5A1D" w14:paraId="600A14DE" w14:textId="77777777" w:rsidTr="004D7B76">
        <w:tc>
          <w:tcPr>
            <w:tcW w:w="1296" w:type="dxa"/>
          </w:tcPr>
          <w:p w14:paraId="023597C9" w14:textId="7777777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1</w:t>
            </w:r>
          </w:p>
        </w:tc>
        <w:tc>
          <w:tcPr>
            <w:tcW w:w="2837" w:type="dxa"/>
          </w:tcPr>
          <w:p w14:paraId="4A4BF41B" w14:textId="77777777" w:rsidR="00EC5A1D" w:rsidRPr="004C0AD4" w:rsidRDefault="00EC5A1D" w:rsidP="004D7B76">
            <w:pPr>
              <w:jc w:val="center"/>
              <w:rPr>
                <w:rFonts w:cs="Arial"/>
                <w:color w:val="000000" w:themeColor="text1"/>
                <w:sz w:val="24"/>
                <w:szCs w:val="24"/>
                <w:lang w:val="sr-Cyrl-RS"/>
              </w:rPr>
            </w:pPr>
            <w:r>
              <w:rPr>
                <w:rFonts w:cs="Arial"/>
                <w:color w:val="000000" w:themeColor="text1"/>
                <w:sz w:val="24"/>
                <w:szCs w:val="24"/>
                <w:lang w:val="sr-Cyrl-RS"/>
              </w:rPr>
              <w:t>Штампач за бар-кодове-термални</w:t>
            </w:r>
          </w:p>
        </w:tc>
        <w:tc>
          <w:tcPr>
            <w:tcW w:w="1846" w:type="dxa"/>
          </w:tcPr>
          <w:p w14:paraId="5EE07CAF" w14:textId="771DDA24" w:rsidR="00EC5A1D" w:rsidRPr="004C0AD4" w:rsidRDefault="003805D2" w:rsidP="004D7B76">
            <w:pPr>
              <w:jc w:val="center"/>
              <w:rPr>
                <w:rFonts w:cs="Arial"/>
                <w:color w:val="000000" w:themeColor="text1"/>
                <w:sz w:val="24"/>
                <w:szCs w:val="24"/>
                <w:lang w:val="sr-Cyrl-RS"/>
              </w:rPr>
            </w:pPr>
            <w:r>
              <w:rPr>
                <w:rFonts w:cs="Arial"/>
                <w:color w:val="000000" w:themeColor="text1"/>
                <w:sz w:val="24"/>
                <w:szCs w:val="24"/>
                <w:lang w:val="sr-Cyrl-RS"/>
              </w:rPr>
              <w:t>1 комад</w:t>
            </w:r>
          </w:p>
        </w:tc>
        <w:tc>
          <w:tcPr>
            <w:tcW w:w="2271" w:type="dxa"/>
          </w:tcPr>
          <w:p w14:paraId="651C2D59" w14:textId="77777777" w:rsidR="00EC5A1D" w:rsidRDefault="00EC5A1D" w:rsidP="004D7B76">
            <w:pPr>
              <w:jc w:val="center"/>
              <w:rPr>
                <w:rFonts w:cs="Arial"/>
                <w:color w:val="000000" w:themeColor="text1"/>
                <w:sz w:val="24"/>
                <w:szCs w:val="24"/>
              </w:rPr>
            </w:pPr>
          </w:p>
        </w:tc>
        <w:tc>
          <w:tcPr>
            <w:tcW w:w="2035" w:type="dxa"/>
          </w:tcPr>
          <w:p w14:paraId="05049F21" w14:textId="77777777" w:rsidR="00EC5A1D" w:rsidRDefault="00EC5A1D" w:rsidP="004D7B76">
            <w:pPr>
              <w:jc w:val="center"/>
              <w:rPr>
                <w:rFonts w:cs="Arial"/>
                <w:color w:val="000000" w:themeColor="text1"/>
                <w:sz w:val="24"/>
                <w:szCs w:val="24"/>
              </w:rPr>
            </w:pPr>
          </w:p>
        </w:tc>
        <w:tc>
          <w:tcPr>
            <w:tcW w:w="1840" w:type="dxa"/>
          </w:tcPr>
          <w:p w14:paraId="1D5968C4" w14:textId="77777777" w:rsidR="00EC5A1D" w:rsidRDefault="00EC5A1D" w:rsidP="004D7B76">
            <w:pPr>
              <w:jc w:val="center"/>
              <w:rPr>
                <w:rFonts w:cs="Arial"/>
                <w:color w:val="000000" w:themeColor="text1"/>
                <w:sz w:val="24"/>
                <w:szCs w:val="24"/>
              </w:rPr>
            </w:pPr>
          </w:p>
        </w:tc>
        <w:tc>
          <w:tcPr>
            <w:tcW w:w="1869" w:type="dxa"/>
          </w:tcPr>
          <w:p w14:paraId="0A14EE63" w14:textId="77777777" w:rsidR="00EC5A1D" w:rsidRDefault="00EC5A1D" w:rsidP="004D7B76">
            <w:pPr>
              <w:jc w:val="center"/>
              <w:rPr>
                <w:rFonts w:cs="Arial"/>
                <w:color w:val="000000" w:themeColor="text1"/>
                <w:sz w:val="24"/>
                <w:szCs w:val="24"/>
              </w:rPr>
            </w:pPr>
          </w:p>
        </w:tc>
      </w:tr>
    </w:tbl>
    <w:p w14:paraId="24E1B412" w14:textId="77777777" w:rsidR="00E9180C" w:rsidRPr="002C2C4F" w:rsidRDefault="00E9180C" w:rsidP="00E9180C">
      <w:pPr>
        <w:rPr>
          <w:rFonts w:cs="Arial"/>
          <w:color w:val="000000" w:themeColor="text1"/>
          <w:sz w:val="24"/>
          <w:szCs w:val="24"/>
        </w:rPr>
      </w:pPr>
    </w:p>
    <w:p w14:paraId="01C5CEAA" w14:textId="77777777" w:rsidR="00E9180C" w:rsidRPr="002C2C4F" w:rsidRDefault="00E9180C" w:rsidP="00E9180C">
      <w:pPr>
        <w:rPr>
          <w:rFonts w:cs="Arial"/>
          <w:color w:val="000000" w:themeColor="text1"/>
          <w:sz w:val="24"/>
          <w:szCs w:val="24"/>
        </w:rPr>
      </w:pPr>
    </w:p>
    <w:p w14:paraId="1C96051C" w14:textId="77777777" w:rsidR="00E9180C" w:rsidRPr="002C2C4F" w:rsidRDefault="00E9180C" w:rsidP="00E9180C">
      <w:pPr>
        <w:rPr>
          <w:rFonts w:cs="Arial"/>
          <w:color w:val="000000" w:themeColor="text1"/>
          <w:sz w:val="24"/>
          <w:szCs w:val="24"/>
        </w:rPr>
      </w:pPr>
    </w:p>
    <w:tbl>
      <w:tblPr>
        <w:tblpPr w:leftFromText="141" w:rightFromText="141" w:vertAnchor="text" w:horzAnchor="margin" w:tblpY="28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8247"/>
        <w:gridCol w:w="5130"/>
      </w:tblGrid>
      <w:tr w:rsidR="00E9180C" w:rsidRPr="002C2C4F" w14:paraId="5BC01B57" w14:textId="77777777" w:rsidTr="00EC5A1D">
        <w:trPr>
          <w:trHeight w:val="418"/>
        </w:trPr>
        <w:tc>
          <w:tcPr>
            <w:tcW w:w="568" w:type="dxa"/>
            <w:vAlign w:val="center"/>
          </w:tcPr>
          <w:p w14:paraId="424EC33D"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I</w:t>
            </w:r>
          </w:p>
        </w:tc>
        <w:tc>
          <w:tcPr>
            <w:tcW w:w="8247" w:type="dxa"/>
          </w:tcPr>
          <w:p w14:paraId="62A4D140" w14:textId="574BD439" w:rsidR="00E9180C" w:rsidRPr="002C2C4F" w:rsidRDefault="00E9180C" w:rsidP="002E4CA3">
            <w:pPr>
              <w:rPr>
                <w:rFonts w:cs="Arial"/>
                <w:color w:val="000000" w:themeColor="text1"/>
                <w:sz w:val="24"/>
                <w:szCs w:val="24"/>
              </w:rPr>
            </w:pPr>
            <w:r w:rsidRPr="002C2C4F">
              <w:rPr>
                <w:rFonts w:cs="Arial"/>
                <w:color w:val="000000" w:themeColor="text1"/>
                <w:sz w:val="24"/>
                <w:szCs w:val="24"/>
              </w:rPr>
              <w:t>УКУПНО ПОНУЂЕНА ЦЕНА  без ПДВ динара</w:t>
            </w:r>
          </w:p>
        </w:tc>
        <w:tc>
          <w:tcPr>
            <w:tcW w:w="5130" w:type="dxa"/>
          </w:tcPr>
          <w:p w14:paraId="67FC7923" w14:textId="77777777" w:rsidR="00E9180C" w:rsidRPr="002C2C4F" w:rsidRDefault="00E9180C" w:rsidP="00744F82">
            <w:pPr>
              <w:rPr>
                <w:rFonts w:cs="Arial"/>
                <w:color w:val="000000" w:themeColor="text1"/>
                <w:sz w:val="24"/>
                <w:szCs w:val="24"/>
              </w:rPr>
            </w:pPr>
          </w:p>
        </w:tc>
      </w:tr>
      <w:tr w:rsidR="00E9180C" w:rsidRPr="002C2C4F" w14:paraId="59F12D64" w14:textId="77777777" w:rsidTr="00EC5A1D">
        <w:trPr>
          <w:trHeight w:val="610"/>
        </w:trPr>
        <w:tc>
          <w:tcPr>
            <w:tcW w:w="568" w:type="dxa"/>
            <w:tcBorders>
              <w:bottom w:val="single" w:sz="4" w:space="0" w:color="auto"/>
            </w:tcBorders>
            <w:vAlign w:val="center"/>
          </w:tcPr>
          <w:p w14:paraId="73E5BA75"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II</w:t>
            </w:r>
          </w:p>
        </w:tc>
        <w:tc>
          <w:tcPr>
            <w:tcW w:w="8247" w:type="dxa"/>
            <w:tcBorders>
              <w:bottom w:val="single" w:sz="4" w:space="0" w:color="auto"/>
              <w:right w:val="single" w:sz="4" w:space="0" w:color="auto"/>
            </w:tcBorders>
          </w:tcPr>
          <w:p w14:paraId="4F2F233F" w14:textId="7ABAAE6C" w:rsidR="00E9180C" w:rsidRPr="002C2C4F" w:rsidRDefault="002E4CA3" w:rsidP="002E4CA3">
            <w:pPr>
              <w:rPr>
                <w:rFonts w:cs="Arial"/>
                <w:color w:val="000000" w:themeColor="text1"/>
                <w:sz w:val="24"/>
                <w:szCs w:val="24"/>
              </w:rPr>
            </w:pPr>
            <w:r>
              <w:rPr>
                <w:rFonts w:cs="Arial"/>
                <w:color w:val="000000" w:themeColor="text1"/>
                <w:sz w:val="24"/>
                <w:szCs w:val="24"/>
              </w:rPr>
              <w:t>УКУПАН ИЗНОС  ПДВ динара</w:t>
            </w:r>
          </w:p>
        </w:tc>
        <w:tc>
          <w:tcPr>
            <w:tcW w:w="5130" w:type="dxa"/>
            <w:tcBorders>
              <w:bottom w:val="single" w:sz="4" w:space="0" w:color="auto"/>
              <w:right w:val="single" w:sz="4" w:space="0" w:color="auto"/>
            </w:tcBorders>
          </w:tcPr>
          <w:p w14:paraId="5E6814C2" w14:textId="77777777" w:rsidR="00E9180C" w:rsidRPr="002C2C4F" w:rsidRDefault="00E9180C" w:rsidP="00744F82">
            <w:pPr>
              <w:rPr>
                <w:rFonts w:cs="Arial"/>
                <w:color w:val="000000" w:themeColor="text1"/>
                <w:sz w:val="24"/>
                <w:szCs w:val="24"/>
              </w:rPr>
            </w:pPr>
          </w:p>
        </w:tc>
      </w:tr>
      <w:tr w:rsidR="00E9180C" w:rsidRPr="002C2C4F" w14:paraId="219AFAA5" w14:textId="77777777" w:rsidTr="00EC5A1D">
        <w:trPr>
          <w:trHeight w:val="562"/>
        </w:trPr>
        <w:tc>
          <w:tcPr>
            <w:tcW w:w="568" w:type="dxa"/>
            <w:tcBorders>
              <w:bottom w:val="single" w:sz="4" w:space="0" w:color="auto"/>
            </w:tcBorders>
            <w:vAlign w:val="center"/>
          </w:tcPr>
          <w:p w14:paraId="14674A25"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III</w:t>
            </w:r>
          </w:p>
        </w:tc>
        <w:tc>
          <w:tcPr>
            <w:tcW w:w="8247" w:type="dxa"/>
            <w:tcBorders>
              <w:bottom w:val="single" w:sz="4" w:space="0" w:color="auto"/>
              <w:right w:val="single" w:sz="4" w:space="0" w:color="auto"/>
            </w:tcBorders>
          </w:tcPr>
          <w:p w14:paraId="599427BC"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УКУПНО ПОНУЂЕНА ЦЕНА  са ПДВ</w:t>
            </w:r>
          </w:p>
          <w:p w14:paraId="23C53D47" w14:textId="77777777" w:rsidR="00E9180C" w:rsidRPr="002C2C4F" w:rsidRDefault="00E9180C" w:rsidP="00744F82">
            <w:pPr>
              <w:rPr>
                <w:rFonts w:cs="Arial"/>
                <w:color w:val="000000" w:themeColor="text1"/>
                <w:sz w:val="24"/>
                <w:szCs w:val="24"/>
              </w:rPr>
            </w:pPr>
          </w:p>
        </w:tc>
        <w:tc>
          <w:tcPr>
            <w:tcW w:w="5130" w:type="dxa"/>
            <w:tcBorders>
              <w:bottom w:val="single" w:sz="4" w:space="0" w:color="auto"/>
              <w:right w:val="single" w:sz="4" w:space="0" w:color="auto"/>
            </w:tcBorders>
          </w:tcPr>
          <w:p w14:paraId="60CC886F" w14:textId="77777777" w:rsidR="00E9180C" w:rsidRPr="002C2C4F" w:rsidRDefault="00E9180C" w:rsidP="00744F82">
            <w:pPr>
              <w:rPr>
                <w:rFonts w:cs="Arial"/>
                <w:color w:val="000000" w:themeColor="text1"/>
                <w:sz w:val="24"/>
                <w:szCs w:val="24"/>
              </w:rPr>
            </w:pPr>
          </w:p>
        </w:tc>
      </w:tr>
    </w:tbl>
    <w:p w14:paraId="518E4A22" w14:textId="77777777" w:rsidR="00E9180C" w:rsidRPr="002C2C4F" w:rsidRDefault="00E9180C" w:rsidP="00E9180C">
      <w:pPr>
        <w:rPr>
          <w:rFonts w:cs="Arial"/>
          <w:color w:val="000000" w:themeColor="text1"/>
          <w:sz w:val="24"/>
          <w:szCs w:val="24"/>
        </w:rPr>
      </w:pPr>
    </w:p>
    <w:p w14:paraId="5ABECB0C" w14:textId="77777777" w:rsidR="00E9180C" w:rsidRPr="002C2C4F" w:rsidRDefault="00E9180C" w:rsidP="00E9180C">
      <w:pPr>
        <w:rPr>
          <w:rFonts w:eastAsia="Arial Unicode MS" w:cs="Arial"/>
          <w:color w:val="000000" w:themeColor="text1"/>
          <w:sz w:val="24"/>
          <w:szCs w:val="24"/>
        </w:rPr>
      </w:pPr>
    </w:p>
    <w:p w14:paraId="64807D40" w14:textId="77777777" w:rsidR="00E9180C" w:rsidRPr="002C2C4F" w:rsidRDefault="00E9180C" w:rsidP="00E9180C">
      <w:pPr>
        <w:rPr>
          <w:rFonts w:eastAsia="Arial Unicode MS" w:cs="Arial"/>
          <w:color w:val="000000" w:themeColor="text1"/>
          <w:sz w:val="24"/>
          <w:szCs w:val="24"/>
        </w:rPr>
      </w:pPr>
    </w:p>
    <w:tbl>
      <w:tblPr>
        <w:tblW w:w="140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5467"/>
        <w:gridCol w:w="5220"/>
      </w:tblGrid>
      <w:tr w:rsidR="00E9180C" w:rsidRPr="002C2C4F" w14:paraId="366EFE30" w14:textId="77777777" w:rsidTr="00EC5A1D">
        <w:trPr>
          <w:trHeight w:val="568"/>
        </w:trPr>
        <w:tc>
          <w:tcPr>
            <w:tcW w:w="3382" w:type="dxa"/>
            <w:vMerge w:val="restart"/>
            <w:shd w:val="clear" w:color="auto" w:fill="auto"/>
            <w:vAlign w:val="center"/>
          </w:tcPr>
          <w:p w14:paraId="3051DDB0"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Посебно исказани трошкови који су укључени у укупно понуђену цену без ПДВ-а</w:t>
            </w:r>
          </w:p>
          <w:p w14:paraId="4FB26FD2"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(цена из реда бр. I) уколико исти постоје као засебни трошкови)</w:t>
            </w:r>
          </w:p>
        </w:tc>
        <w:tc>
          <w:tcPr>
            <w:tcW w:w="5467" w:type="dxa"/>
            <w:shd w:val="clear" w:color="auto" w:fill="auto"/>
            <w:vAlign w:val="center"/>
          </w:tcPr>
          <w:p w14:paraId="0B789EB0"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Трошкови царине</w:t>
            </w:r>
          </w:p>
        </w:tc>
        <w:tc>
          <w:tcPr>
            <w:tcW w:w="5220" w:type="dxa"/>
          </w:tcPr>
          <w:p w14:paraId="2D6C7FC9" w14:textId="0A437B89" w:rsidR="00E9180C" w:rsidRPr="002C2C4F" w:rsidRDefault="002E4CA3" w:rsidP="002E4CA3">
            <w:pPr>
              <w:rPr>
                <w:rFonts w:cs="Arial"/>
                <w:color w:val="000000" w:themeColor="text1"/>
                <w:sz w:val="24"/>
                <w:szCs w:val="24"/>
              </w:rPr>
            </w:pPr>
            <w:r>
              <w:rPr>
                <w:rFonts w:cs="Arial"/>
                <w:color w:val="000000" w:themeColor="text1"/>
                <w:sz w:val="24"/>
                <w:szCs w:val="24"/>
              </w:rPr>
              <w:t>динара</w:t>
            </w:r>
          </w:p>
        </w:tc>
      </w:tr>
      <w:tr w:rsidR="00E9180C" w:rsidRPr="002C2C4F" w14:paraId="0DF26B30" w14:textId="77777777" w:rsidTr="00EC5A1D">
        <w:trPr>
          <w:trHeight w:val="525"/>
        </w:trPr>
        <w:tc>
          <w:tcPr>
            <w:tcW w:w="3382" w:type="dxa"/>
            <w:vMerge/>
            <w:shd w:val="clear" w:color="auto" w:fill="auto"/>
          </w:tcPr>
          <w:p w14:paraId="5B1A4BCE" w14:textId="77777777" w:rsidR="00E9180C" w:rsidRPr="002C2C4F" w:rsidRDefault="00E9180C" w:rsidP="00744F82">
            <w:pPr>
              <w:rPr>
                <w:rFonts w:cs="Arial"/>
                <w:color w:val="000000" w:themeColor="text1"/>
                <w:sz w:val="24"/>
                <w:szCs w:val="24"/>
              </w:rPr>
            </w:pPr>
          </w:p>
        </w:tc>
        <w:tc>
          <w:tcPr>
            <w:tcW w:w="5467" w:type="dxa"/>
            <w:shd w:val="clear" w:color="auto" w:fill="auto"/>
            <w:vAlign w:val="center"/>
          </w:tcPr>
          <w:p w14:paraId="1ADB0BE8"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Трошкови превоза</w:t>
            </w:r>
          </w:p>
        </w:tc>
        <w:tc>
          <w:tcPr>
            <w:tcW w:w="5220" w:type="dxa"/>
          </w:tcPr>
          <w:p w14:paraId="6064969A" w14:textId="2945EFFE" w:rsidR="00E9180C" w:rsidRPr="002C2C4F" w:rsidRDefault="002E4CA3" w:rsidP="002E4CA3">
            <w:pPr>
              <w:rPr>
                <w:rFonts w:cs="Arial"/>
                <w:color w:val="000000" w:themeColor="text1"/>
                <w:sz w:val="24"/>
                <w:szCs w:val="24"/>
              </w:rPr>
            </w:pPr>
            <w:r>
              <w:rPr>
                <w:rFonts w:cs="Arial"/>
                <w:color w:val="000000" w:themeColor="text1"/>
                <w:sz w:val="24"/>
                <w:szCs w:val="24"/>
              </w:rPr>
              <w:t>динара</w:t>
            </w:r>
          </w:p>
        </w:tc>
      </w:tr>
      <w:tr w:rsidR="00E9180C" w:rsidRPr="002C2C4F" w14:paraId="0D3571D9" w14:textId="77777777" w:rsidTr="00EC5A1D">
        <w:trPr>
          <w:trHeight w:val="534"/>
        </w:trPr>
        <w:tc>
          <w:tcPr>
            <w:tcW w:w="3382" w:type="dxa"/>
            <w:vMerge/>
            <w:shd w:val="clear" w:color="auto" w:fill="auto"/>
          </w:tcPr>
          <w:p w14:paraId="2806D0BA" w14:textId="77777777" w:rsidR="00E9180C" w:rsidRPr="002C2C4F" w:rsidRDefault="00E9180C" w:rsidP="00744F82">
            <w:pPr>
              <w:rPr>
                <w:rFonts w:cs="Arial"/>
                <w:color w:val="000000" w:themeColor="text1"/>
                <w:sz w:val="24"/>
                <w:szCs w:val="24"/>
              </w:rPr>
            </w:pPr>
          </w:p>
        </w:tc>
        <w:tc>
          <w:tcPr>
            <w:tcW w:w="5467" w:type="dxa"/>
            <w:shd w:val="clear" w:color="auto" w:fill="auto"/>
            <w:vAlign w:val="center"/>
          </w:tcPr>
          <w:p w14:paraId="28824391"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Остали трошкови (навести)</w:t>
            </w:r>
          </w:p>
        </w:tc>
        <w:tc>
          <w:tcPr>
            <w:tcW w:w="5220" w:type="dxa"/>
          </w:tcPr>
          <w:p w14:paraId="2866DCE8" w14:textId="19D2F603" w:rsidR="00E9180C" w:rsidRPr="002C2C4F" w:rsidRDefault="002E4CA3" w:rsidP="00744F82">
            <w:pPr>
              <w:rPr>
                <w:rFonts w:cs="Arial"/>
                <w:color w:val="000000" w:themeColor="text1"/>
                <w:sz w:val="24"/>
                <w:szCs w:val="24"/>
              </w:rPr>
            </w:pPr>
            <w:r>
              <w:rPr>
                <w:rFonts w:cs="Arial"/>
                <w:color w:val="000000" w:themeColor="text1"/>
                <w:sz w:val="24"/>
                <w:szCs w:val="24"/>
              </w:rPr>
              <w:t>динара</w:t>
            </w:r>
          </w:p>
        </w:tc>
      </w:tr>
    </w:tbl>
    <w:p w14:paraId="565D42D6" w14:textId="77777777" w:rsidR="00E9180C" w:rsidRPr="002C2C4F" w:rsidRDefault="00E9180C" w:rsidP="00E9180C">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9180C" w:rsidRPr="002C2C4F" w14:paraId="0800EA05" w14:textId="77777777" w:rsidTr="00744F82">
        <w:trPr>
          <w:jc w:val="center"/>
        </w:trPr>
        <w:tc>
          <w:tcPr>
            <w:tcW w:w="3882" w:type="dxa"/>
          </w:tcPr>
          <w:p w14:paraId="52D9DDA3"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Датум:</w:t>
            </w:r>
          </w:p>
        </w:tc>
        <w:tc>
          <w:tcPr>
            <w:tcW w:w="2127" w:type="dxa"/>
          </w:tcPr>
          <w:p w14:paraId="0B18A483" w14:textId="77777777" w:rsidR="00E9180C" w:rsidRPr="002C2C4F" w:rsidRDefault="00E9180C" w:rsidP="00744F82">
            <w:pPr>
              <w:rPr>
                <w:rFonts w:cs="Arial"/>
                <w:color w:val="000000" w:themeColor="text1"/>
                <w:sz w:val="24"/>
                <w:szCs w:val="24"/>
              </w:rPr>
            </w:pPr>
          </w:p>
        </w:tc>
        <w:tc>
          <w:tcPr>
            <w:tcW w:w="4022" w:type="dxa"/>
          </w:tcPr>
          <w:p w14:paraId="4B6BF774"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Понуђач</w:t>
            </w:r>
          </w:p>
        </w:tc>
      </w:tr>
      <w:tr w:rsidR="00E9180C" w:rsidRPr="002C2C4F" w14:paraId="76AB63DA" w14:textId="77777777" w:rsidTr="00744F82">
        <w:trPr>
          <w:jc w:val="center"/>
        </w:trPr>
        <w:tc>
          <w:tcPr>
            <w:tcW w:w="3882" w:type="dxa"/>
          </w:tcPr>
          <w:p w14:paraId="261E833B" w14:textId="77777777" w:rsidR="00E9180C" w:rsidRPr="002C2C4F" w:rsidRDefault="00E9180C" w:rsidP="00744F82">
            <w:pPr>
              <w:rPr>
                <w:rFonts w:cs="Arial"/>
                <w:color w:val="000000" w:themeColor="text1"/>
                <w:sz w:val="24"/>
                <w:szCs w:val="24"/>
              </w:rPr>
            </w:pPr>
          </w:p>
        </w:tc>
        <w:tc>
          <w:tcPr>
            <w:tcW w:w="2127" w:type="dxa"/>
          </w:tcPr>
          <w:p w14:paraId="7B9D37DC" w14:textId="77777777" w:rsidR="00E9180C" w:rsidRPr="002C2C4F" w:rsidRDefault="00E9180C" w:rsidP="00744F82">
            <w:pPr>
              <w:rPr>
                <w:rFonts w:cs="Arial"/>
                <w:color w:val="000000" w:themeColor="text1"/>
                <w:sz w:val="24"/>
                <w:szCs w:val="24"/>
              </w:rPr>
            </w:pPr>
            <w:r w:rsidRPr="002C2C4F">
              <w:rPr>
                <w:rFonts w:cs="Arial"/>
                <w:color w:val="000000" w:themeColor="text1"/>
                <w:sz w:val="24"/>
                <w:szCs w:val="24"/>
              </w:rPr>
              <w:t>М.П.</w:t>
            </w:r>
          </w:p>
        </w:tc>
        <w:tc>
          <w:tcPr>
            <w:tcW w:w="4022" w:type="dxa"/>
          </w:tcPr>
          <w:p w14:paraId="5974F36C" w14:textId="77777777" w:rsidR="00E9180C" w:rsidRPr="002C2C4F" w:rsidRDefault="00E9180C" w:rsidP="00744F82">
            <w:pPr>
              <w:rPr>
                <w:rFonts w:cs="Arial"/>
                <w:color w:val="000000" w:themeColor="text1"/>
                <w:sz w:val="24"/>
                <w:szCs w:val="24"/>
              </w:rPr>
            </w:pPr>
          </w:p>
        </w:tc>
      </w:tr>
      <w:tr w:rsidR="00E9180C" w:rsidRPr="002C2C4F" w14:paraId="75B34067" w14:textId="77777777" w:rsidTr="00744F82">
        <w:trPr>
          <w:jc w:val="center"/>
        </w:trPr>
        <w:tc>
          <w:tcPr>
            <w:tcW w:w="3882" w:type="dxa"/>
            <w:tcBorders>
              <w:bottom w:val="single" w:sz="4" w:space="0" w:color="auto"/>
            </w:tcBorders>
          </w:tcPr>
          <w:p w14:paraId="2822986F" w14:textId="77777777" w:rsidR="00E9180C" w:rsidRPr="002C2C4F" w:rsidRDefault="00E9180C" w:rsidP="00744F82">
            <w:pPr>
              <w:rPr>
                <w:rFonts w:cs="Arial"/>
                <w:color w:val="000000" w:themeColor="text1"/>
                <w:sz w:val="24"/>
                <w:szCs w:val="24"/>
              </w:rPr>
            </w:pPr>
          </w:p>
        </w:tc>
        <w:tc>
          <w:tcPr>
            <w:tcW w:w="2127" w:type="dxa"/>
          </w:tcPr>
          <w:p w14:paraId="523EA613" w14:textId="77777777" w:rsidR="00E9180C" w:rsidRPr="002C2C4F" w:rsidRDefault="00E9180C" w:rsidP="00744F82">
            <w:pPr>
              <w:rPr>
                <w:rFonts w:cs="Arial"/>
                <w:color w:val="000000" w:themeColor="text1"/>
                <w:sz w:val="24"/>
                <w:szCs w:val="24"/>
              </w:rPr>
            </w:pPr>
          </w:p>
        </w:tc>
        <w:tc>
          <w:tcPr>
            <w:tcW w:w="4022" w:type="dxa"/>
            <w:tcBorders>
              <w:bottom w:val="single" w:sz="4" w:space="0" w:color="auto"/>
            </w:tcBorders>
          </w:tcPr>
          <w:p w14:paraId="4876193E" w14:textId="77777777" w:rsidR="00E9180C" w:rsidRPr="002C2C4F" w:rsidRDefault="00E9180C" w:rsidP="00744F82">
            <w:pPr>
              <w:rPr>
                <w:rFonts w:cs="Arial"/>
                <w:color w:val="000000" w:themeColor="text1"/>
                <w:sz w:val="24"/>
                <w:szCs w:val="24"/>
              </w:rPr>
            </w:pPr>
          </w:p>
        </w:tc>
      </w:tr>
      <w:tr w:rsidR="00E9180C" w:rsidRPr="002C2C4F" w14:paraId="54EC832E" w14:textId="77777777" w:rsidTr="00744F82">
        <w:trPr>
          <w:trHeight w:val="389"/>
          <w:jc w:val="center"/>
        </w:trPr>
        <w:tc>
          <w:tcPr>
            <w:tcW w:w="3882" w:type="dxa"/>
            <w:tcBorders>
              <w:top w:val="single" w:sz="4" w:space="0" w:color="auto"/>
            </w:tcBorders>
          </w:tcPr>
          <w:p w14:paraId="78BAAA4C" w14:textId="77777777" w:rsidR="00E9180C" w:rsidRPr="002C2C4F" w:rsidRDefault="00E9180C" w:rsidP="00744F82">
            <w:pPr>
              <w:rPr>
                <w:rFonts w:cs="Arial"/>
                <w:color w:val="000000" w:themeColor="text1"/>
                <w:sz w:val="24"/>
                <w:szCs w:val="24"/>
              </w:rPr>
            </w:pPr>
          </w:p>
        </w:tc>
        <w:tc>
          <w:tcPr>
            <w:tcW w:w="2127" w:type="dxa"/>
          </w:tcPr>
          <w:p w14:paraId="2C24219E" w14:textId="77777777" w:rsidR="00E9180C" w:rsidRPr="002C2C4F" w:rsidRDefault="00E9180C" w:rsidP="00744F82">
            <w:pPr>
              <w:rPr>
                <w:rFonts w:cs="Arial"/>
                <w:color w:val="000000" w:themeColor="text1"/>
                <w:sz w:val="24"/>
                <w:szCs w:val="24"/>
              </w:rPr>
            </w:pPr>
          </w:p>
        </w:tc>
        <w:tc>
          <w:tcPr>
            <w:tcW w:w="4022" w:type="dxa"/>
            <w:tcBorders>
              <w:top w:val="single" w:sz="4" w:space="0" w:color="auto"/>
            </w:tcBorders>
          </w:tcPr>
          <w:p w14:paraId="012A758E" w14:textId="77777777" w:rsidR="00E9180C" w:rsidRPr="002C2C4F" w:rsidRDefault="00E9180C" w:rsidP="00744F82">
            <w:pPr>
              <w:rPr>
                <w:rFonts w:cs="Arial"/>
                <w:color w:val="000000" w:themeColor="text1"/>
                <w:sz w:val="24"/>
                <w:szCs w:val="24"/>
              </w:rPr>
            </w:pPr>
          </w:p>
        </w:tc>
      </w:tr>
    </w:tbl>
    <w:p w14:paraId="10715734" w14:textId="77777777" w:rsidR="00E9180C" w:rsidRPr="002C2C4F" w:rsidRDefault="00E9180C" w:rsidP="00E9180C">
      <w:pPr>
        <w:rPr>
          <w:rFonts w:cs="Arial"/>
          <w:color w:val="000000" w:themeColor="text1"/>
          <w:sz w:val="24"/>
          <w:szCs w:val="24"/>
        </w:rPr>
      </w:pPr>
    </w:p>
    <w:p w14:paraId="672B1C83" w14:textId="77777777" w:rsidR="00E9180C" w:rsidRPr="002C2C4F" w:rsidRDefault="00E9180C" w:rsidP="00E9180C">
      <w:pPr>
        <w:rPr>
          <w:rFonts w:cs="Arial"/>
          <w:color w:val="000000" w:themeColor="text1"/>
          <w:sz w:val="24"/>
          <w:szCs w:val="24"/>
        </w:rPr>
      </w:pPr>
      <w:r w:rsidRPr="002C2C4F">
        <w:rPr>
          <w:rFonts w:cs="Arial"/>
          <w:color w:val="000000" w:themeColor="text1"/>
          <w:sz w:val="24"/>
          <w:szCs w:val="24"/>
        </w:rPr>
        <w:t>Напомена:</w:t>
      </w:r>
    </w:p>
    <w:p w14:paraId="7BF1B763" w14:textId="77777777" w:rsidR="00E9180C" w:rsidRPr="002C2C4F" w:rsidRDefault="00E9180C" w:rsidP="00E9180C">
      <w:pPr>
        <w:rPr>
          <w:rFonts w:eastAsia="TimesNewRomanPS-BoldMT" w:cs="Arial"/>
          <w:color w:val="000000" w:themeColor="text1"/>
          <w:sz w:val="24"/>
          <w:szCs w:val="24"/>
        </w:rPr>
      </w:pPr>
      <w:r w:rsidRPr="002C2C4F">
        <w:rPr>
          <w:rFonts w:eastAsia="TimesNewRomanPS-BoldMT" w:cs="Arial"/>
          <w:color w:val="000000" w:themeColor="text1"/>
          <w:sz w:val="24"/>
          <w:szCs w:val="24"/>
        </w:rPr>
        <w:t>-Уколико група понуђача подноси заједничку понуду овај образац потписује и оверава Носилац посла.</w:t>
      </w:r>
    </w:p>
    <w:p w14:paraId="03153D17" w14:textId="77777777" w:rsidR="00E9180C" w:rsidRPr="002C2C4F" w:rsidRDefault="00E9180C" w:rsidP="00E9180C">
      <w:pPr>
        <w:rPr>
          <w:rFonts w:cs="Arial"/>
          <w:color w:val="000000" w:themeColor="text1"/>
          <w:sz w:val="24"/>
          <w:szCs w:val="24"/>
        </w:rPr>
      </w:pPr>
      <w:r w:rsidRPr="002C2C4F">
        <w:rPr>
          <w:rFonts w:eastAsia="TimesNewRomanPS-BoldMT" w:cs="Arial"/>
          <w:color w:val="000000" w:themeColor="text1"/>
          <w:sz w:val="24"/>
          <w:szCs w:val="24"/>
        </w:rPr>
        <w:t>- Уколико понуђач подноси понуду са подизвођачем овај образац потписује и оверава печатом понуђач.</w:t>
      </w:r>
    </w:p>
    <w:p w14:paraId="60D55307" w14:textId="77777777" w:rsidR="00E9180C" w:rsidRDefault="00E9180C" w:rsidP="00E9180C">
      <w:pPr>
        <w:rPr>
          <w:rFonts w:cs="Arial"/>
          <w:color w:val="000000" w:themeColor="text1"/>
          <w:sz w:val="24"/>
          <w:szCs w:val="24"/>
        </w:rPr>
      </w:pPr>
      <w:r w:rsidRPr="002C2C4F">
        <w:rPr>
          <w:rFonts w:cs="Arial"/>
          <w:color w:val="000000" w:themeColor="text1"/>
          <w:sz w:val="24"/>
          <w:szCs w:val="24"/>
        </w:rPr>
        <w:br w:type="page"/>
      </w:r>
    </w:p>
    <w:p w14:paraId="72DF0BCF" w14:textId="77777777" w:rsidR="00E9180C" w:rsidRDefault="00E9180C" w:rsidP="00C964EC">
      <w:pPr>
        <w:rPr>
          <w:rFonts w:cs="Arial"/>
          <w:color w:val="000000" w:themeColor="text1"/>
          <w:sz w:val="24"/>
          <w:szCs w:val="24"/>
        </w:rPr>
      </w:pPr>
    </w:p>
    <w:p w14:paraId="6FF176C3" w14:textId="77777777" w:rsidR="00E9180C" w:rsidRPr="002C2C4F" w:rsidRDefault="00E9180C" w:rsidP="00C964EC">
      <w:pPr>
        <w:rPr>
          <w:rFonts w:cs="Arial"/>
          <w:color w:val="000000" w:themeColor="text1"/>
          <w:sz w:val="24"/>
          <w:szCs w:val="24"/>
        </w:rPr>
        <w:sectPr w:rsidR="00E9180C" w:rsidRPr="002C2C4F" w:rsidSect="00D20741">
          <w:pgSz w:w="16838" w:h="11906" w:orient="landscape"/>
          <w:pgMar w:top="1701" w:right="1417" w:bottom="1134" w:left="1417" w:header="708" w:footer="708" w:gutter="0"/>
          <w:cols w:space="708"/>
          <w:docGrid w:linePitch="360"/>
        </w:sectPr>
      </w:pPr>
    </w:p>
    <w:p w14:paraId="1D660D14" w14:textId="77777777" w:rsidR="00D20741" w:rsidRPr="002C2C4F" w:rsidRDefault="00D20741" w:rsidP="00D20741">
      <w:pPr>
        <w:rPr>
          <w:rFonts w:cs="Arial"/>
          <w:color w:val="000000" w:themeColor="text1"/>
          <w:sz w:val="24"/>
          <w:szCs w:val="24"/>
        </w:rPr>
      </w:pPr>
    </w:p>
    <w:p w14:paraId="6F108404" w14:textId="77777777" w:rsidR="00C964EC" w:rsidRPr="002C2C4F" w:rsidRDefault="00C964EC" w:rsidP="00C964EC">
      <w:pPr>
        <w:pStyle w:val="KDObrazac"/>
        <w:spacing w:before="0"/>
        <w:rPr>
          <w:color w:val="000000" w:themeColor="text1"/>
          <w:sz w:val="24"/>
          <w:szCs w:val="24"/>
        </w:rPr>
      </w:pPr>
      <w:r w:rsidRPr="002C2C4F">
        <w:rPr>
          <w:color w:val="000000" w:themeColor="text1"/>
          <w:sz w:val="24"/>
          <w:szCs w:val="24"/>
        </w:rPr>
        <w:t xml:space="preserve">ОБРАЗАЦ </w:t>
      </w:r>
      <w:r w:rsidRPr="002C2C4F">
        <w:rPr>
          <w:color w:val="000000" w:themeColor="text1"/>
          <w:sz w:val="24"/>
          <w:szCs w:val="24"/>
          <w:lang w:val="sr-Cyrl-RS"/>
        </w:rPr>
        <w:t>3</w:t>
      </w:r>
      <w:r w:rsidRPr="002C2C4F">
        <w:rPr>
          <w:color w:val="000000" w:themeColor="text1"/>
          <w:sz w:val="24"/>
          <w:szCs w:val="24"/>
        </w:rPr>
        <w:t>.</w:t>
      </w:r>
    </w:p>
    <w:p w14:paraId="67A57FCB" w14:textId="77777777" w:rsidR="00C964EC" w:rsidRPr="002C2C4F" w:rsidRDefault="00C964EC" w:rsidP="00C964EC">
      <w:pPr>
        <w:tabs>
          <w:tab w:val="left" w:pos="6870"/>
        </w:tabs>
        <w:rPr>
          <w:rFonts w:cs="Arial"/>
          <w:color w:val="000000" w:themeColor="text1"/>
          <w:sz w:val="24"/>
          <w:szCs w:val="24"/>
        </w:rPr>
      </w:pPr>
      <w:r w:rsidRPr="002C2C4F">
        <w:rPr>
          <w:rFonts w:cs="Arial"/>
          <w:color w:val="000000" w:themeColor="text1"/>
          <w:sz w:val="24"/>
          <w:szCs w:val="24"/>
          <w:lang w:val="sr-Latn-CS"/>
        </w:rPr>
        <w:tab/>
      </w:r>
    </w:p>
    <w:p w14:paraId="53246FC7" w14:textId="77777777" w:rsidR="00C964EC" w:rsidRPr="002C2C4F" w:rsidRDefault="00C964EC" w:rsidP="00C964EC">
      <w:pPr>
        <w:ind w:left="-180" w:right="-360" w:firstLine="720"/>
        <w:rPr>
          <w:rFonts w:cs="Arial"/>
          <w:color w:val="000000" w:themeColor="text1"/>
          <w:sz w:val="24"/>
          <w:szCs w:val="24"/>
          <w:lang w:val="ru-RU"/>
        </w:rPr>
      </w:pPr>
    </w:p>
    <w:p w14:paraId="37E107C0" w14:textId="77777777" w:rsidR="00C964EC" w:rsidRPr="002C2C4F" w:rsidRDefault="00C964EC" w:rsidP="00C964EC">
      <w:pPr>
        <w:ind w:right="-43"/>
        <w:rPr>
          <w:rFonts w:cs="Arial"/>
          <w:color w:val="000000" w:themeColor="text1"/>
          <w:sz w:val="24"/>
          <w:szCs w:val="24"/>
          <w:lang w:val="ru-RU"/>
        </w:rPr>
      </w:pPr>
      <w:r w:rsidRPr="002C2C4F">
        <w:rPr>
          <w:rFonts w:cs="Arial"/>
          <w:color w:val="000000" w:themeColor="text1"/>
          <w:sz w:val="24"/>
          <w:szCs w:val="24"/>
          <w:lang w:val="ru-RU"/>
        </w:rPr>
        <w:t xml:space="preserve">На основу члана 26. Закона о јавним набавкама ( „Службени гласник РС“, бр. 124/2012, 14/15 и 68/15) члана </w:t>
      </w:r>
      <w:r w:rsidRPr="002C2C4F">
        <w:rPr>
          <w:rFonts w:cs="Arial"/>
          <w:color w:val="000000" w:themeColor="text1"/>
          <w:sz w:val="24"/>
          <w:szCs w:val="24"/>
          <w:lang w:val="sr-Latn-CS"/>
        </w:rPr>
        <w:t>2</w:t>
      </w:r>
      <w:r w:rsidRPr="002C2C4F">
        <w:rPr>
          <w:rFonts w:cs="Arial"/>
          <w:color w:val="000000" w:themeColor="text1"/>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Pr="002C2C4F">
        <w:rPr>
          <w:rFonts w:cs="Arial"/>
          <w:color w:val="000000" w:themeColor="text1"/>
          <w:sz w:val="24"/>
          <w:szCs w:val="24"/>
          <w:lang w:val="sr-Latn-CS"/>
        </w:rPr>
        <w:t>/</w:t>
      </w:r>
      <w:r w:rsidRPr="002C2C4F">
        <w:rPr>
          <w:rFonts w:cs="Arial"/>
          <w:color w:val="000000" w:themeColor="text1"/>
          <w:sz w:val="24"/>
          <w:szCs w:val="24"/>
          <w:lang w:val="sr-Cyrl-CS"/>
        </w:rPr>
        <w:t>члан групе понуђача</w:t>
      </w:r>
      <w:r w:rsidRPr="002C2C4F">
        <w:rPr>
          <w:rFonts w:cs="Arial"/>
          <w:color w:val="000000" w:themeColor="text1"/>
          <w:sz w:val="24"/>
          <w:szCs w:val="24"/>
          <w:lang w:val="ru-RU"/>
        </w:rPr>
        <w:t xml:space="preserve"> даје:</w:t>
      </w:r>
    </w:p>
    <w:p w14:paraId="4EF31E26" w14:textId="77777777" w:rsidR="00C964EC" w:rsidRPr="002C2C4F" w:rsidRDefault="00C964EC" w:rsidP="00C964EC">
      <w:pPr>
        <w:rPr>
          <w:rFonts w:cs="Arial"/>
          <w:color w:val="000000" w:themeColor="text1"/>
          <w:sz w:val="24"/>
          <w:szCs w:val="24"/>
          <w:lang w:val="ru-RU"/>
        </w:rPr>
      </w:pPr>
    </w:p>
    <w:p w14:paraId="5FD889FE" w14:textId="77777777" w:rsidR="00C964EC" w:rsidRPr="002C2C4F" w:rsidRDefault="00C964EC" w:rsidP="00C964EC">
      <w:pPr>
        <w:jc w:val="center"/>
        <w:rPr>
          <w:rFonts w:cs="Arial"/>
          <w:b/>
          <w:color w:val="000000" w:themeColor="text1"/>
          <w:sz w:val="24"/>
          <w:szCs w:val="24"/>
          <w:lang w:val="ru-RU"/>
        </w:rPr>
      </w:pPr>
      <w:r w:rsidRPr="002C2C4F">
        <w:rPr>
          <w:rFonts w:cs="Arial"/>
          <w:b/>
          <w:color w:val="000000" w:themeColor="text1"/>
          <w:sz w:val="24"/>
          <w:szCs w:val="24"/>
          <w:lang w:val="ru-RU"/>
        </w:rPr>
        <w:t>ИЗЈАВУ О НЕЗАВИСНОЈ ПОНУДИ</w:t>
      </w:r>
    </w:p>
    <w:p w14:paraId="1132CE96" w14:textId="77777777" w:rsidR="00C964EC" w:rsidRPr="002C2C4F" w:rsidRDefault="00C964EC" w:rsidP="00C964EC">
      <w:pPr>
        <w:jc w:val="center"/>
        <w:rPr>
          <w:rFonts w:cs="Arial"/>
          <w:b/>
          <w:color w:val="000000" w:themeColor="text1"/>
          <w:sz w:val="24"/>
          <w:szCs w:val="24"/>
          <w:lang w:val="ru-RU"/>
        </w:rPr>
      </w:pPr>
    </w:p>
    <w:p w14:paraId="652C06E3" w14:textId="77777777" w:rsidR="00C964EC" w:rsidRPr="002C2C4F" w:rsidRDefault="00C964EC" w:rsidP="00C964EC">
      <w:pPr>
        <w:jc w:val="center"/>
        <w:rPr>
          <w:rFonts w:cs="Arial"/>
          <w:b/>
          <w:color w:val="000000" w:themeColor="text1"/>
          <w:sz w:val="24"/>
          <w:szCs w:val="24"/>
          <w:lang w:val="ru-RU"/>
        </w:rPr>
      </w:pPr>
    </w:p>
    <w:p w14:paraId="65112DB8" w14:textId="499217A0"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Под пуном материјалном и кривичном одговорношћу потврђује да је Понуду број:__</w:t>
      </w:r>
      <w:r w:rsidRPr="002C2C4F">
        <w:rPr>
          <w:rFonts w:cs="Arial"/>
          <w:color w:val="000000" w:themeColor="text1"/>
          <w:sz w:val="24"/>
          <w:szCs w:val="24"/>
          <w:lang w:val="sr-Latn-RS"/>
        </w:rPr>
        <w:t>________</w:t>
      </w:r>
      <w:r w:rsidRPr="002C2C4F">
        <w:rPr>
          <w:rFonts w:cs="Arial"/>
          <w:color w:val="000000" w:themeColor="text1"/>
          <w:sz w:val="24"/>
          <w:szCs w:val="24"/>
          <w:lang w:val="ru-RU"/>
        </w:rPr>
        <w:t>______ за јавну н</w:t>
      </w:r>
      <w:r w:rsidR="00F868D0">
        <w:rPr>
          <w:rFonts w:cs="Arial"/>
          <w:color w:val="000000" w:themeColor="text1"/>
          <w:sz w:val="24"/>
          <w:szCs w:val="24"/>
          <w:lang w:val="ru-RU"/>
        </w:rPr>
        <w:t xml:space="preserve">абавку добара: </w:t>
      </w:r>
      <w:r w:rsidR="00F868D0">
        <w:rPr>
          <w:rFonts w:cs="Arial"/>
          <w:color w:val="000000" w:themeColor="text1"/>
          <w:sz w:val="24"/>
          <w:szCs w:val="24"/>
          <w:lang w:val="sr-Cyrl-RS"/>
        </w:rPr>
        <w:t>Набавка ИКТ опреме</w:t>
      </w:r>
      <w:r w:rsidRPr="002C2C4F">
        <w:rPr>
          <w:rFonts w:cs="Arial"/>
          <w:color w:val="000000" w:themeColor="text1"/>
          <w:sz w:val="24"/>
          <w:szCs w:val="24"/>
          <w:lang w:val="ru-RU"/>
        </w:rPr>
        <w:t xml:space="preserve">, Партија број ___, ЈН бр. </w:t>
      </w:r>
      <w:r w:rsidR="0082191A">
        <w:rPr>
          <w:rFonts w:cs="Arial"/>
          <w:color w:val="000000" w:themeColor="text1"/>
          <w:sz w:val="24"/>
          <w:szCs w:val="24"/>
          <w:lang w:val="ru-RU"/>
        </w:rPr>
        <w:t>ЈНО/1000/0012/201</w:t>
      </w:r>
      <w:r w:rsidR="00ED2C5D">
        <w:rPr>
          <w:rFonts w:cs="Arial"/>
          <w:color w:val="000000" w:themeColor="text1"/>
          <w:sz w:val="24"/>
          <w:szCs w:val="24"/>
          <w:lang w:val="ru-RU"/>
        </w:rPr>
        <w:t>7</w:t>
      </w:r>
      <w:r w:rsidRPr="002C2C4F">
        <w:rPr>
          <w:rFonts w:cs="Arial"/>
          <w:color w:val="000000" w:themeColor="text1"/>
          <w:sz w:val="24"/>
          <w:szCs w:val="24"/>
          <w:lang w:val="ru-RU"/>
        </w:rPr>
        <w:t xml:space="preserve">, Наручиоца </w:t>
      </w:r>
      <w:r w:rsidRPr="002C2C4F">
        <w:rPr>
          <w:rFonts w:eastAsia="Arial Unicode MS" w:cs="Arial"/>
          <w:color w:val="000000" w:themeColor="text1"/>
          <w:kern w:val="1"/>
          <w:sz w:val="24"/>
          <w:szCs w:val="24"/>
          <w:lang w:eastAsia="ar-SA"/>
        </w:rPr>
        <w:t>Јавно предузеће „Електропривреда Србије“ Београд</w:t>
      </w:r>
      <w:r w:rsidRPr="002C2C4F">
        <w:rPr>
          <w:rFonts w:eastAsia="Arial Unicode MS" w:cs="Arial"/>
          <w:color w:val="000000" w:themeColor="text1"/>
          <w:kern w:val="1"/>
          <w:sz w:val="24"/>
          <w:szCs w:val="24"/>
          <w:lang w:val="sr-Cyrl-RS" w:eastAsia="ar-SA"/>
        </w:rPr>
        <w:t xml:space="preserve"> </w:t>
      </w:r>
      <w:r w:rsidRPr="002C2C4F">
        <w:rPr>
          <w:rFonts w:cs="Arial"/>
          <w:color w:val="000000" w:themeColor="text1"/>
          <w:sz w:val="24"/>
          <w:szCs w:val="24"/>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F13E454" w14:textId="77777777" w:rsidR="00C964EC" w:rsidRPr="002C2C4F" w:rsidRDefault="00C964EC" w:rsidP="00C964EC">
      <w:pPr>
        <w:tabs>
          <w:tab w:val="left" w:pos="0"/>
        </w:tabs>
        <w:rPr>
          <w:rFonts w:cs="Arial"/>
          <w:color w:val="000000" w:themeColor="text1"/>
          <w:sz w:val="24"/>
          <w:szCs w:val="24"/>
          <w:lang w:val="ru-RU"/>
        </w:rPr>
      </w:pPr>
      <w:r w:rsidRPr="002C2C4F">
        <w:rPr>
          <w:rFonts w:cs="Arial"/>
          <w:color w:val="000000" w:themeColor="text1"/>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192B475B" w14:textId="77777777" w:rsidR="00C964EC" w:rsidRPr="002C2C4F" w:rsidRDefault="00C964EC" w:rsidP="00C964EC">
      <w:pPr>
        <w:rPr>
          <w:rFonts w:cs="Arial"/>
          <w:b/>
          <w:color w:val="000000" w:themeColor="text1"/>
          <w:sz w:val="24"/>
          <w:szCs w:val="24"/>
          <w:lang w:val="ru-RU"/>
        </w:rPr>
      </w:pPr>
    </w:p>
    <w:p w14:paraId="2C5D238F" w14:textId="77777777" w:rsidR="00C964EC" w:rsidRPr="002C2C4F" w:rsidRDefault="00C964EC" w:rsidP="00C964EC">
      <w:pPr>
        <w:jc w:val="center"/>
        <w:rPr>
          <w:rFonts w:cs="Arial"/>
          <w:b/>
          <w:color w:val="000000" w:themeColor="text1"/>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51718582" w14:textId="77777777" w:rsidTr="00957833">
        <w:trPr>
          <w:jc w:val="center"/>
        </w:trPr>
        <w:tc>
          <w:tcPr>
            <w:tcW w:w="3882" w:type="dxa"/>
          </w:tcPr>
          <w:p w14:paraId="0C29F2F4"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14:paraId="405A317D" w14:textId="77777777" w:rsidR="00C964EC" w:rsidRPr="002C2C4F" w:rsidRDefault="00C964EC" w:rsidP="00957833">
            <w:pPr>
              <w:jc w:val="center"/>
              <w:rPr>
                <w:rFonts w:cs="Arial"/>
                <w:color w:val="000000" w:themeColor="text1"/>
                <w:sz w:val="24"/>
                <w:szCs w:val="24"/>
                <w:lang w:val="ru-RU"/>
              </w:rPr>
            </w:pPr>
          </w:p>
        </w:tc>
        <w:tc>
          <w:tcPr>
            <w:tcW w:w="4022" w:type="dxa"/>
          </w:tcPr>
          <w:p w14:paraId="5F2960C0"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lang w:val="sr-Cyrl-CS"/>
              </w:rPr>
              <w:t>П</w:t>
            </w:r>
            <w:r w:rsidRPr="002C2C4F">
              <w:rPr>
                <w:rFonts w:cs="Arial"/>
                <w:color w:val="000000" w:themeColor="text1"/>
                <w:sz w:val="24"/>
                <w:szCs w:val="24"/>
              </w:rPr>
              <w:t>онуђач</w:t>
            </w:r>
          </w:p>
        </w:tc>
      </w:tr>
      <w:tr w:rsidR="004964B3" w:rsidRPr="002C2C4F" w14:paraId="3A55B020" w14:textId="77777777" w:rsidTr="00957833">
        <w:trPr>
          <w:jc w:val="center"/>
        </w:trPr>
        <w:tc>
          <w:tcPr>
            <w:tcW w:w="3882" w:type="dxa"/>
          </w:tcPr>
          <w:p w14:paraId="0B1BAB50" w14:textId="77777777" w:rsidR="00C964EC" w:rsidRPr="002C2C4F" w:rsidRDefault="00C964EC" w:rsidP="00957833">
            <w:pPr>
              <w:jc w:val="center"/>
              <w:rPr>
                <w:rFonts w:cs="Arial"/>
                <w:color w:val="000000" w:themeColor="text1"/>
                <w:sz w:val="24"/>
                <w:szCs w:val="24"/>
              </w:rPr>
            </w:pPr>
          </w:p>
        </w:tc>
        <w:tc>
          <w:tcPr>
            <w:tcW w:w="2127" w:type="dxa"/>
          </w:tcPr>
          <w:p w14:paraId="3F87E2CC"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14:paraId="5B147191" w14:textId="77777777" w:rsidR="00C964EC" w:rsidRPr="002C2C4F" w:rsidRDefault="00C964EC" w:rsidP="00957833">
            <w:pPr>
              <w:jc w:val="center"/>
              <w:rPr>
                <w:rFonts w:cs="Arial"/>
                <w:color w:val="000000" w:themeColor="text1"/>
                <w:sz w:val="24"/>
                <w:szCs w:val="24"/>
                <w:lang w:val="ru-RU"/>
              </w:rPr>
            </w:pPr>
          </w:p>
        </w:tc>
      </w:tr>
      <w:tr w:rsidR="004964B3" w:rsidRPr="002C2C4F" w14:paraId="133D547F" w14:textId="77777777" w:rsidTr="00957833">
        <w:trPr>
          <w:jc w:val="center"/>
        </w:trPr>
        <w:tc>
          <w:tcPr>
            <w:tcW w:w="3882" w:type="dxa"/>
            <w:tcBorders>
              <w:bottom w:val="single" w:sz="4" w:space="0" w:color="auto"/>
            </w:tcBorders>
          </w:tcPr>
          <w:p w14:paraId="04529D69" w14:textId="77777777" w:rsidR="00C964EC" w:rsidRPr="002C2C4F" w:rsidRDefault="00C964EC" w:rsidP="00957833">
            <w:pPr>
              <w:jc w:val="center"/>
              <w:rPr>
                <w:rFonts w:cs="Arial"/>
                <w:color w:val="000000" w:themeColor="text1"/>
                <w:sz w:val="24"/>
                <w:szCs w:val="24"/>
              </w:rPr>
            </w:pPr>
          </w:p>
        </w:tc>
        <w:tc>
          <w:tcPr>
            <w:tcW w:w="2127" w:type="dxa"/>
          </w:tcPr>
          <w:p w14:paraId="706D7A31" w14:textId="77777777"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14:paraId="32F59AB8" w14:textId="77777777" w:rsidR="00C964EC" w:rsidRPr="002C2C4F" w:rsidRDefault="00C964EC" w:rsidP="00957833">
            <w:pPr>
              <w:jc w:val="center"/>
              <w:rPr>
                <w:rFonts w:cs="Arial"/>
                <w:color w:val="000000" w:themeColor="text1"/>
                <w:sz w:val="24"/>
                <w:szCs w:val="24"/>
                <w:lang w:val="ru-RU"/>
              </w:rPr>
            </w:pPr>
          </w:p>
        </w:tc>
      </w:tr>
      <w:tr w:rsidR="00C964EC" w:rsidRPr="002C2C4F" w14:paraId="125395BE" w14:textId="77777777" w:rsidTr="00957833">
        <w:trPr>
          <w:trHeight w:val="389"/>
          <w:jc w:val="center"/>
        </w:trPr>
        <w:tc>
          <w:tcPr>
            <w:tcW w:w="3882" w:type="dxa"/>
            <w:tcBorders>
              <w:top w:val="single" w:sz="4" w:space="0" w:color="auto"/>
            </w:tcBorders>
          </w:tcPr>
          <w:p w14:paraId="32DF42D6" w14:textId="77777777" w:rsidR="00C964EC" w:rsidRPr="002C2C4F" w:rsidRDefault="00C964EC" w:rsidP="00957833">
            <w:pPr>
              <w:jc w:val="center"/>
              <w:rPr>
                <w:rFonts w:cs="Arial"/>
                <w:color w:val="000000" w:themeColor="text1"/>
                <w:sz w:val="24"/>
                <w:szCs w:val="24"/>
              </w:rPr>
            </w:pPr>
          </w:p>
          <w:p w14:paraId="3A13D626" w14:textId="77777777" w:rsidR="00C964EC" w:rsidRPr="002C2C4F" w:rsidRDefault="00C964EC" w:rsidP="00957833">
            <w:pPr>
              <w:jc w:val="center"/>
              <w:rPr>
                <w:rFonts w:cs="Arial"/>
                <w:color w:val="000000" w:themeColor="text1"/>
                <w:sz w:val="24"/>
                <w:szCs w:val="24"/>
              </w:rPr>
            </w:pPr>
          </w:p>
        </w:tc>
        <w:tc>
          <w:tcPr>
            <w:tcW w:w="2127" w:type="dxa"/>
          </w:tcPr>
          <w:p w14:paraId="260B3172" w14:textId="77777777" w:rsidR="00C964EC" w:rsidRPr="002C2C4F" w:rsidRDefault="00C964EC" w:rsidP="00957833">
            <w:pPr>
              <w:jc w:val="center"/>
              <w:rPr>
                <w:rFonts w:cs="Arial"/>
                <w:color w:val="000000" w:themeColor="text1"/>
                <w:sz w:val="24"/>
                <w:szCs w:val="24"/>
                <w:lang w:val="ru-RU"/>
              </w:rPr>
            </w:pPr>
          </w:p>
        </w:tc>
        <w:tc>
          <w:tcPr>
            <w:tcW w:w="4022" w:type="dxa"/>
            <w:tcBorders>
              <w:top w:val="single" w:sz="4" w:space="0" w:color="auto"/>
            </w:tcBorders>
          </w:tcPr>
          <w:p w14:paraId="16749A63" w14:textId="77777777" w:rsidR="00C964EC" w:rsidRPr="002C2C4F" w:rsidRDefault="00C964EC" w:rsidP="00957833">
            <w:pPr>
              <w:jc w:val="center"/>
              <w:rPr>
                <w:rFonts w:cs="Arial"/>
                <w:color w:val="000000" w:themeColor="text1"/>
                <w:sz w:val="24"/>
                <w:szCs w:val="24"/>
                <w:lang w:val="ru-RU"/>
              </w:rPr>
            </w:pPr>
          </w:p>
        </w:tc>
      </w:tr>
    </w:tbl>
    <w:p w14:paraId="2BA46255" w14:textId="77777777" w:rsidR="00C964EC" w:rsidRPr="002C2C4F" w:rsidRDefault="00C964EC" w:rsidP="00C964EC">
      <w:pPr>
        <w:tabs>
          <w:tab w:val="left" w:pos="6028"/>
        </w:tabs>
        <w:autoSpaceDE w:val="0"/>
        <w:autoSpaceDN w:val="0"/>
        <w:adjustRightInd w:val="0"/>
        <w:ind w:left="360"/>
        <w:rPr>
          <w:rFonts w:eastAsia="Calibri" w:cs="Arial"/>
          <w:bCs/>
          <w:iCs/>
          <w:color w:val="000000" w:themeColor="text1"/>
          <w:sz w:val="24"/>
          <w:szCs w:val="24"/>
        </w:rPr>
      </w:pPr>
    </w:p>
    <w:p w14:paraId="5C5D1538" w14:textId="77777777" w:rsidR="00C964EC" w:rsidRPr="002C2C4F" w:rsidRDefault="00C964EC" w:rsidP="00C964EC">
      <w:pPr>
        <w:jc w:val="center"/>
        <w:rPr>
          <w:rFonts w:cs="Arial"/>
          <w:b/>
          <w:color w:val="000000" w:themeColor="text1"/>
          <w:sz w:val="24"/>
          <w:szCs w:val="24"/>
          <w:lang w:val="ru-RU"/>
        </w:rPr>
      </w:pPr>
    </w:p>
    <w:p w14:paraId="7A03E3FA" w14:textId="77777777" w:rsidR="00C964EC" w:rsidRPr="002C2C4F" w:rsidRDefault="00C964EC" w:rsidP="00C964EC">
      <w:pPr>
        <w:jc w:val="center"/>
        <w:rPr>
          <w:rFonts w:cs="Arial"/>
          <w:b/>
          <w:color w:val="000000" w:themeColor="text1"/>
          <w:sz w:val="24"/>
          <w:szCs w:val="24"/>
          <w:lang w:val="ru-RU"/>
        </w:rPr>
      </w:pPr>
    </w:p>
    <w:p w14:paraId="024DD779" w14:textId="77777777" w:rsidR="00C964EC" w:rsidRPr="002C2C4F" w:rsidRDefault="00C964EC" w:rsidP="00C964EC">
      <w:pPr>
        <w:rPr>
          <w:rFonts w:cs="Arial"/>
          <w:i/>
          <w:color w:val="000000" w:themeColor="text1"/>
          <w:sz w:val="24"/>
          <w:szCs w:val="24"/>
          <w:lang w:val="sr-Cyrl-CS"/>
        </w:rPr>
      </w:pPr>
      <w:r w:rsidRPr="002C2C4F">
        <w:rPr>
          <w:rFonts w:cs="Arial"/>
          <w:b/>
          <w:i/>
          <w:color w:val="000000" w:themeColor="text1"/>
          <w:sz w:val="24"/>
          <w:szCs w:val="24"/>
          <w:lang w:val="ru-RU"/>
        </w:rPr>
        <w:t>Напомена:</w:t>
      </w:r>
      <w:r w:rsidR="00574B0F" w:rsidRPr="002C2C4F">
        <w:rPr>
          <w:rFonts w:cs="Arial"/>
          <w:b/>
          <w:i/>
          <w:color w:val="000000" w:themeColor="text1"/>
          <w:sz w:val="24"/>
          <w:szCs w:val="24"/>
          <w:lang w:val="ru-RU"/>
        </w:rPr>
        <w:t xml:space="preserve"> </w:t>
      </w:r>
      <w:r w:rsidRPr="002C2C4F">
        <w:rPr>
          <w:rFonts w:cs="Arial"/>
          <w:i/>
          <w:color w:val="000000" w:themeColor="text1"/>
          <w:sz w:val="24"/>
          <w:szCs w:val="24"/>
        </w:rPr>
        <w:t xml:space="preserve">Уколико </w:t>
      </w:r>
      <w:r w:rsidRPr="002C2C4F">
        <w:rPr>
          <w:rFonts w:cs="Arial"/>
          <w:i/>
          <w:color w:val="000000" w:themeColor="text1"/>
          <w:sz w:val="24"/>
          <w:szCs w:val="24"/>
          <w:lang w:val="sr-Cyrl-CS"/>
        </w:rPr>
        <w:t xml:space="preserve">заједничку </w:t>
      </w:r>
      <w:r w:rsidRPr="002C2C4F">
        <w:rPr>
          <w:rFonts w:cs="Arial"/>
          <w:i/>
          <w:color w:val="000000" w:themeColor="text1"/>
          <w:sz w:val="24"/>
          <w:szCs w:val="24"/>
        </w:rPr>
        <w:t xml:space="preserve">понуду подноси група понуђача Изјава </w:t>
      </w:r>
      <w:r w:rsidRPr="002C2C4F">
        <w:rPr>
          <w:rFonts w:cs="Arial"/>
          <w:i/>
          <w:color w:val="000000" w:themeColor="text1"/>
          <w:sz w:val="24"/>
          <w:szCs w:val="24"/>
          <w:lang w:val="sr-Cyrl-CS"/>
        </w:rPr>
        <w:t xml:space="preserve">се доставља за сваког члана групе понуђача. Изјава </w:t>
      </w:r>
      <w:r w:rsidRPr="002C2C4F">
        <w:rPr>
          <w:rFonts w:cs="Arial"/>
          <w:i/>
          <w:color w:val="000000" w:themeColor="text1"/>
          <w:sz w:val="24"/>
          <w:szCs w:val="24"/>
        </w:rPr>
        <w:t>мора бити попуњена, потписана од стране овлашћеног лица</w:t>
      </w:r>
      <w:r w:rsidRPr="002C2C4F">
        <w:rPr>
          <w:rFonts w:cs="Arial"/>
          <w:i/>
          <w:color w:val="000000" w:themeColor="text1"/>
          <w:sz w:val="24"/>
          <w:szCs w:val="24"/>
          <w:lang w:val="sr-Cyrl-CS"/>
        </w:rPr>
        <w:t xml:space="preserve"> за заступање</w:t>
      </w:r>
      <w:r w:rsidRPr="002C2C4F">
        <w:rPr>
          <w:rFonts w:cs="Arial"/>
          <w:i/>
          <w:color w:val="000000" w:themeColor="text1"/>
          <w:sz w:val="24"/>
          <w:szCs w:val="24"/>
        </w:rPr>
        <w:t xml:space="preserve"> понуђача из групе понуђача и оверена печатом. </w:t>
      </w:r>
    </w:p>
    <w:p w14:paraId="7F4FF4ED" w14:textId="77777777" w:rsidR="00C964EC" w:rsidRPr="002C2C4F" w:rsidRDefault="00C964EC" w:rsidP="00C964EC">
      <w:pPr>
        <w:rPr>
          <w:rFonts w:cs="Arial"/>
          <w:i/>
          <w:color w:val="000000" w:themeColor="text1"/>
          <w:sz w:val="24"/>
          <w:szCs w:val="24"/>
        </w:rPr>
      </w:pPr>
      <w:r w:rsidRPr="002C2C4F">
        <w:rPr>
          <w:rFonts w:cs="Arial"/>
          <w:i/>
          <w:color w:val="000000" w:themeColor="text1"/>
          <w:sz w:val="24"/>
          <w:szCs w:val="24"/>
        </w:rPr>
        <w:t>Приликом подношења понуде овај образац копирати у потребном броју примерака.</w:t>
      </w:r>
    </w:p>
    <w:p w14:paraId="39741C3D" w14:textId="77777777" w:rsidR="00C964EC" w:rsidRPr="002C2C4F" w:rsidRDefault="00C964EC" w:rsidP="00C964EC">
      <w:pPr>
        <w:rPr>
          <w:rFonts w:cs="Arial"/>
          <w:i/>
          <w:color w:val="000000" w:themeColor="text1"/>
          <w:sz w:val="24"/>
          <w:szCs w:val="24"/>
        </w:rPr>
      </w:pPr>
    </w:p>
    <w:p w14:paraId="366C2F8B" w14:textId="77777777" w:rsidR="00C964EC" w:rsidRPr="002C2C4F" w:rsidRDefault="00C964EC" w:rsidP="00C964EC">
      <w:pPr>
        <w:rPr>
          <w:rFonts w:cs="Arial"/>
          <w:i/>
          <w:color w:val="000000" w:themeColor="text1"/>
          <w:sz w:val="24"/>
          <w:szCs w:val="24"/>
        </w:rPr>
      </w:pPr>
    </w:p>
    <w:p w14:paraId="6F68CA19" w14:textId="77777777" w:rsidR="00C964EC" w:rsidRPr="002C2C4F" w:rsidRDefault="00C964EC" w:rsidP="00C964EC">
      <w:pPr>
        <w:rPr>
          <w:rFonts w:cs="Arial"/>
          <w:i/>
          <w:color w:val="000000" w:themeColor="text1"/>
          <w:sz w:val="24"/>
          <w:szCs w:val="24"/>
        </w:rPr>
      </w:pPr>
    </w:p>
    <w:p w14:paraId="221E22C9" w14:textId="77777777" w:rsidR="00C964EC" w:rsidRPr="002C2C4F" w:rsidRDefault="00C964EC" w:rsidP="00C964EC">
      <w:pPr>
        <w:rPr>
          <w:rFonts w:cs="Arial"/>
          <w:i/>
          <w:color w:val="000000" w:themeColor="text1"/>
          <w:sz w:val="24"/>
          <w:szCs w:val="24"/>
        </w:rPr>
      </w:pPr>
    </w:p>
    <w:p w14:paraId="79293CAD" w14:textId="77777777" w:rsidR="00C964EC" w:rsidRPr="002C2C4F" w:rsidRDefault="00C964EC" w:rsidP="00C964EC">
      <w:pPr>
        <w:rPr>
          <w:rFonts w:cs="Arial"/>
          <w:i/>
          <w:color w:val="000000" w:themeColor="text1"/>
          <w:sz w:val="24"/>
          <w:szCs w:val="24"/>
          <w:lang w:val="ru-RU"/>
        </w:rPr>
      </w:pPr>
    </w:p>
    <w:p w14:paraId="3E09B9E0" w14:textId="77777777" w:rsidR="00C964EC" w:rsidRPr="002C2C4F" w:rsidRDefault="00C964EC" w:rsidP="00C964EC">
      <w:pPr>
        <w:rPr>
          <w:rFonts w:cs="Arial"/>
          <w:i/>
          <w:color w:val="000000" w:themeColor="text1"/>
          <w:sz w:val="24"/>
          <w:szCs w:val="24"/>
          <w:lang w:val="ru-RU"/>
        </w:rPr>
      </w:pPr>
    </w:p>
    <w:p w14:paraId="162C9820" w14:textId="77777777" w:rsidR="00C964EC" w:rsidRPr="002C2C4F" w:rsidRDefault="00C964EC" w:rsidP="00C964EC">
      <w:pPr>
        <w:rPr>
          <w:rFonts w:cs="Arial"/>
          <w:i/>
          <w:color w:val="000000" w:themeColor="text1"/>
          <w:sz w:val="24"/>
          <w:szCs w:val="24"/>
          <w:lang w:val="ru-RU"/>
        </w:rPr>
      </w:pPr>
    </w:p>
    <w:p w14:paraId="47D4BD9F" w14:textId="77777777" w:rsidR="00C964EC" w:rsidRPr="002C2C4F" w:rsidRDefault="00C964EC" w:rsidP="00C964EC">
      <w:pPr>
        <w:rPr>
          <w:rFonts w:cs="Arial"/>
          <w:i/>
          <w:color w:val="000000" w:themeColor="text1"/>
          <w:sz w:val="24"/>
          <w:szCs w:val="24"/>
          <w:lang w:val="ru-RU"/>
        </w:rPr>
      </w:pPr>
    </w:p>
    <w:p w14:paraId="477B46DE" w14:textId="77777777" w:rsidR="00C964EC" w:rsidRPr="002C2C4F" w:rsidRDefault="00C964EC" w:rsidP="00C964EC">
      <w:pPr>
        <w:rPr>
          <w:rFonts w:cs="Arial"/>
          <w:i/>
          <w:color w:val="000000" w:themeColor="text1"/>
          <w:sz w:val="24"/>
          <w:szCs w:val="24"/>
          <w:lang w:val="ru-RU"/>
        </w:rPr>
      </w:pPr>
    </w:p>
    <w:p w14:paraId="5F5A7EC6" w14:textId="77777777" w:rsidR="00C964EC" w:rsidRPr="002C2C4F" w:rsidRDefault="00C964EC" w:rsidP="00C964EC">
      <w:pPr>
        <w:rPr>
          <w:rFonts w:cs="Arial"/>
          <w:i/>
          <w:color w:val="000000" w:themeColor="text1"/>
          <w:sz w:val="24"/>
          <w:szCs w:val="24"/>
          <w:lang w:val="ru-RU"/>
        </w:rPr>
      </w:pPr>
    </w:p>
    <w:p w14:paraId="2DBE60C0" w14:textId="77777777" w:rsidR="00C964EC" w:rsidRPr="002C2C4F" w:rsidRDefault="00C964EC" w:rsidP="00C964EC">
      <w:pPr>
        <w:rPr>
          <w:rFonts w:cs="Arial"/>
          <w:i/>
          <w:color w:val="000000" w:themeColor="text1"/>
          <w:sz w:val="24"/>
          <w:szCs w:val="24"/>
          <w:lang w:val="ru-RU"/>
        </w:rPr>
      </w:pPr>
    </w:p>
    <w:p w14:paraId="7B927206" w14:textId="77777777" w:rsidR="00C964EC" w:rsidRPr="002C2C4F" w:rsidRDefault="00C964EC" w:rsidP="00C964EC">
      <w:pPr>
        <w:rPr>
          <w:rFonts w:cs="Arial"/>
          <w:i/>
          <w:color w:val="000000" w:themeColor="text1"/>
          <w:sz w:val="24"/>
          <w:szCs w:val="24"/>
          <w:lang w:val="ru-RU"/>
        </w:rPr>
      </w:pPr>
    </w:p>
    <w:p w14:paraId="3C2D4CF0" w14:textId="77777777" w:rsidR="00C964EC" w:rsidRPr="002C2C4F" w:rsidRDefault="00C964EC" w:rsidP="00C964EC">
      <w:pPr>
        <w:rPr>
          <w:rFonts w:cs="Arial"/>
          <w:i/>
          <w:color w:val="000000" w:themeColor="text1"/>
          <w:sz w:val="24"/>
          <w:szCs w:val="24"/>
          <w:lang w:val="ru-RU"/>
        </w:rPr>
      </w:pPr>
    </w:p>
    <w:p w14:paraId="30ED574C" w14:textId="77777777" w:rsidR="00C964EC" w:rsidRPr="002C2C4F" w:rsidRDefault="00C964EC" w:rsidP="00C964EC">
      <w:pPr>
        <w:rPr>
          <w:rFonts w:cs="Arial"/>
          <w:i/>
          <w:color w:val="000000" w:themeColor="text1"/>
          <w:sz w:val="24"/>
          <w:szCs w:val="24"/>
          <w:lang w:val="ru-RU"/>
        </w:rPr>
      </w:pPr>
    </w:p>
    <w:p w14:paraId="1C3ADCB9" w14:textId="77777777" w:rsidR="00C964EC" w:rsidRPr="002C2C4F" w:rsidRDefault="00C964EC" w:rsidP="00C964EC">
      <w:pPr>
        <w:rPr>
          <w:rFonts w:cs="Arial"/>
          <w:i/>
          <w:color w:val="000000" w:themeColor="text1"/>
          <w:sz w:val="24"/>
          <w:szCs w:val="24"/>
          <w:lang w:val="ru-RU"/>
        </w:rPr>
      </w:pPr>
    </w:p>
    <w:p w14:paraId="19325E15" w14:textId="77777777" w:rsidR="00C964EC" w:rsidRPr="002C2C4F" w:rsidRDefault="00C964EC" w:rsidP="00C964EC">
      <w:pPr>
        <w:jc w:val="right"/>
        <w:outlineLvl w:val="1"/>
        <w:rPr>
          <w:rFonts w:cs="Arial"/>
          <w:b/>
          <w:color w:val="000000" w:themeColor="text1"/>
          <w:sz w:val="24"/>
          <w:szCs w:val="24"/>
        </w:rPr>
      </w:pPr>
      <w:r w:rsidRPr="002C2C4F">
        <w:rPr>
          <w:rFonts w:cs="Arial"/>
          <w:b/>
          <w:color w:val="000000" w:themeColor="text1"/>
          <w:sz w:val="24"/>
          <w:szCs w:val="24"/>
        </w:rPr>
        <w:t xml:space="preserve">ОБРАЗАЦ </w:t>
      </w:r>
      <w:r w:rsidRPr="002C2C4F">
        <w:rPr>
          <w:rFonts w:cs="Arial"/>
          <w:b/>
          <w:color w:val="000000" w:themeColor="text1"/>
          <w:sz w:val="24"/>
          <w:szCs w:val="24"/>
          <w:lang w:val="sr-Cyrl-RS"/>
        </w:rPr>
        <w:t>4</w:t>
      </w:r>
      <w:r w:rsidRPr="002C2C4F">
        <w:rPr>
          <w:rFonts w:cs="Arial"/>
          <w:b/>
          <w:color w:val="000000" w:themeColor="text1"/>
          <w:sz w:val="24"/>
          <w:szCs w:val="24"/>
        </w:rPr>
        <w:t>.</w:t>
      </w:r>
    </w:p>
    <w:p w14:paraId="3C4FF9EF" w14:textId="77777777" w:rsidR="00C964EC" w:rsidRPr="002C2C4F" w:rsidRDefault="00C964EC" w:rsidP="00C964EC">
      <w:pPr>
        <w:tabs>
          <w:tab w:val="left" w:pos="567"/>
        </w:tabs>
        <w:rPr>
          <w:rFonts w:cs="Arial"/>
          <w:color w:val="000000" w:themeColor="text1"/>
          <w:sz w:val="24"/>
          <w:szCs w:val="24"/>
        </w:rPr>
      </w:pPr>
    </w:p>
    <w:p w14:paraId="63342967" w14:textId="77777777" w:rsidR="00C964EC" w:rsidRPr="002C2C4F" w:rsidRDefault="00C964EC" w:rsidP="00C964EC">
      <w:pPr>
        <w:tabs>
          <w:tab w:val="left" w:pos="567"/>
        </w:tabs>
        <w:rPr>
          <w:rFonts w:cs="Arial"/>
          <w:color w:val="000000" w:themeColor="text1"/>
          <w:sz w:val="24"/>
          <w:szCs w:val="24"/>
        </w:rPr>
      </w:pPr>
    </w:p>
    <w:p w14:paraId="63253D9E" w14:textId="77777777" w:rsidR="00C964EC" w:rsidRPr="002C2C4F" w:rsidRDefault="00C964EC" w:rsidP="00C964EC">
      <w:pPr>
        <w:jc w:val="right"/>
        <w:rPr>
          <w:rFonts w:cs="Arial"/>
          <w:bCs/>
          <w:caps/>
          <w:color w:val="000000" w:themeColor="text1"/>
          <w:sz w:val="24"/>
          <w:szCs w:val="24"/>
          <w:lang w:val="sr-Cyrl-CS" w:eastAsia="ar-SA"/>
        </w:rPr>
      </w:pPr>
    </w:p>
    <w:p w14:paraId="26B9B123"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На основу члана 75. став 2. Закона о јавним набавкама („Службени гласник РС“ бр.124/2012, 14/15  и 68/15)</w:t>
      </w:r>
      <w:r w:rsidRPr="002C2C4F">
        <w:rPr>
          <w:rFonts w:cs="Arial"/>
          <w:color w:val="000000" w:themeColor="text1"/>
          <w:sz w:val="24"/>
          <w:szCs w:val="24"/>
        </w:rPr>
        <w:t xml:space="preserve"> као </w:t>
      </w:r>
      <w:r w:rsidRPr="002C2C4F">
        <w:rPr>
          <w:rFonts w:cs="Arial"/>
          <w:color w:val="000000" w:themeColor="text1"/>
          <w:sz w:val="24"/>
          <w:szCs w:val="24"/>
          <w:lang w:val="ru-RU"/>
        </w:rPr>
        <w:t>понуђач/члан групе понуђача/подизвођач дајем:</w:t>
      </w:r>
    </w:p>
    <w:p w14:paraId="3CCD6448" w14:textId="77777777" w:rsidR="00C964EC" w:rsidRPr="002C2C4F" w:rsidRDefault="00C964EC" w:rsidP="00C964EC">
      <w:pPr>
        <w:rPr>
          <w:rFonts w:cs="Arial"/>
          <w:color w:val="000000" w:themeColor="text1"/>
          <w:sz w:val="24"/>
          <w:szCs w:val="24"/>
          <w:lang w:val="ru-RU"/>
        </w:rPr>
      </w:pPr>
    </w:p>
    <w:p w14:paraId="2E8CEC75" w14:textId="77777777" w:rsidR="00C964EC" w:rsidRPr="002C2C4F" w:rsidRDefault="00C964EC" w:rsidP="00C964EC">
      <w:pPr>
        <w:rPr>
          <w:rFonts w:cs="Arial"/>
          <w:color w:val="000000" w:themeColor="text1"/>
          <w:sz w:val="24"/>
          <w:szCs w:val="24"/>
          <w:lang w:val="ru-RU"/>
        </w:rPr>
      </w:pPr>
    </w:p>
    <w:p w14:paraId="6F581739" w14:textId="77777777" w:rsidR="00C964EC" w:rsidRPr="002C2C4F" w:rsidRDefault="00C964EC" w:rsidP="00C964EC">
      <w:pPr>
        <w:jc w:val="center"/>
        <w:rPr>
          <w:rFonts w:cs="Arial"/>
          <w:b/>
          <w:color w:val="000000" w:themeColor="text1"/>
          <w:sz w:val="24"/>
          <w:szCs w:val="24"/>
          <w:lang w:val="ru-RU"/>
        </w:rPr>
      </w:pPr>
      <w:r w:rsidRPr="002C2C4F">
        <w:rPr>
          <w:rFonts w:cs="Arial"/>
          <w:b/>
          <w:color w:val="000000" w:themeColor="text1"/>
          <w:sz w:val="24"/>
          <w:szCs w:val="24"/>
          <w:lang w:val="ru-RU"/>
        </w:rPr>
        <w:t>И З Ј А В У</w:t>
      </w:r>
    </w:p>
    <w:p w14:paraId="217FD3EE" w14:textId="77777777" w:rsidR="00C964EC" w:rsidRPr="002C2C4F" w:rsidRDefault="00C964EC" w:rsidP="00C964EC">
      <w:pPr>
        <w:rPr>
          <w:rFonts w:cs="Arial"/>
          <w:color w:val="000000" w:themeColor="text1"/>
          <w:sz w:val="24"/>
          <w:szCs w:val="24"/>
        </w:rPr>
      </w:pPr>
    </w:p>
    <w:p w14:paraId="3FF20C6E" w14:textId="77777777" w:rsidR="00C964EC" w:rsidRPr="002C2C4F" w:rsidRDefault="00C964EC" w:rsidP="00C964EC">
      <w:pPr>
        <w:rPr>
          <w:rFonts w:cs="Arial"/>
          <w:color w:val="000000" w:themeColor="text1"/>
          <w:sz w:val="24"/>
          <w:szCs w:val="24"/>
        </w:rPr>
      </w:pPr>
    </w:p>
    <w:p w14:paraId="43D3AFED" w14:textId="171A6006"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којом изричито наводимо да </w:t>
      </w:r>
      <w:r w:rsidRPr="002C2C4F">
        <w:rPr>
          <w:rFonts w:cs="Arial"/>
          <w:color w:val="000000" w:themeColor="text1"/>
          <w:sz w:val="24"/>
          <w:szCs w:val="24"/>
        </w:rPr>
        <w:t>смо у свом досадашњем раду и</w:t>
      </w:r>
      <w:r w:rsidRPr="002C2C4F">
        <w:rPr>
          <w:rFonts w:cs="Arial"/>
          <w:color w:val="000000" w:themeColor="text1"/>
          <w:sz w:val="24"/>
          <w:szCs w:val="24"/>
          <w:lang w:val="ru-RU"/>
        </w:rPr>
        <w:t xml:space="preserve"> при састављању Понуде </w:t>
      </w:r>
      <w:r w:rsidRPr="002C2C4F">
        <w:rPr>
          <w:rFonts w:cs="Arial"/>
          <w:color w:val="000000" w:themeColor="text1"/>
          <w:sz w:val="24"/>
          <w:szCs w:val="24"/>
        </w:rPr>
        <w:t xml:space="preserve"> број: </w:t>
      </w:r>
      <w:r w:rsidRPr="002C2C4F">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ru-RU"/>
        </w:rPr>
        <w:t xml:space="preserve">за јавну набавку добара: </w:t>
      </w:r>
      <w:r w:rsidR="00F868D0">
        <w:rPr>
          <w:rFonts w:cs="Arial"/>
          <w:color w:val="000000" w:themeColor="text1"/>
          <w:sz w:val="24"/>
          <w:szCs w:val="24"/>
          <w:lang w:val="ru-RU"/>
        </w:rPr>
        <w:t>Набавка ИКТ опреме</w:t>
      </w:r>
      <w:r w:rsidRPr="002C2C4F">
        <w:rPr>
          <w:rFonts w:cs="Arial"/>
          <w:color w:val="000000" w:themeColor="text1"/>
          <w:sz w:val="24"/>
          <w:szCs w:val="24"/>
          <w:lang w:val="ru-RU"/>
        </w:rPr>
        <w:t>,</w:t>
      </w:r>
      <w:r w:rsidR="00574B0F" w:rsidRPr="002C2C4F">
        <w:rPr>
          <w:rFonts w:cs="Arial"/>
          <w:color w:val="000000" w:themeColor="text1"/>
          <w:sz w:val="24"/>
          <w:szCs w:val="24"/>
          <w:lang w:val="ru-RU"/>
        </w:rPr>
        <w:t xml:space="preserve"> Партија број ___, ЈН бр. </w:t>
      </w:r>
      <w:r w:rsidR="0082191A">
        <w:rPr>
          <w:rFonts w:cs="Arial"/>
          <w:color w:val="000000" w:themeColor="text1"/>
          <w:sz w:val="24"/>
          <w:szCs w:val="24"/>
          <w:lang w:val="ru-RU"/>
        </w:rPr>
        <w:t>ЈНО/1000/0012/201</w:t>
      </w:r>
      <w:r w:rsidR="00ED2C5D">
        <w:rPr>
          <w:rFonts w:cs="Arial"/>
          <w:color w:val="000000" w:themeColor="text1"/>
          <w:sz w:val="24"/>
          <w:szCs w:val="24"/>
          <w:lang w:val="ru-RU"/>
        </w:rPr>
        <w:t>7</w:t>
      </w:r>
      <w:r w:rsidRPr="002C2C4F">
        <w:rPr>
          <w:rFonts w:cs="Arial"/>
          <w:color w:val="000000" w:themeColor="text1"/>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2C2C4F">
        <w:rPr>
          <w:rFonts w:cs="Arial"/>
          <w:color w:val="000000" w:themeColor="text1"/>
          <w:sz w:val="24"/>
          <w:szCs w:val="24"/>
        </w:rPr>
        <w:t>,</w:t>
      </w:r>
      <w:r w:rsidRPr="002C2C4F">
        <w:rPr>
          <w:rFonts w:cs="Arial"/>
          <w:color w:val="000000" w:themeColor="text1"/>
          <w:sz w:val="24"/>
          <w:szCs w:val="24"/>
          <w:lang w:val="ru-RU"/>
        </w:rPr>
        <w:t xml:space="preserve"> као и да </w:t>
      </w:r>
      <w:r w:rsidRPr="002C2C4F">
        <w:rPr>
          <w:rFonts w:cs="Arial"/>
          <w:color w:val="000000" w:themeColor="text1"/>
          <w:sz w:val="24"/>
          <w:szCs w:val="24"/>
        </w:rPr>
        <w:t>немамо забрану обављања делатности која је на снази у време подношења Понуде.</w:t>
      </w:r>
    </w:p>
    <w:p w14:paraId="2B10FA61" w14:textId="77777777" w:rsidR="00C964EC" w:rsidRPr="002C2C4F" w:rsidRDefault="00C964EC" w:rsidP="00C964EC">
      <w:pPr>
        <w:rPr>
          <w:rFonts w:cs="Arial"/>
          <w:color w:val="000000" w:themeColor="text1"/>
          <w:sz w:val="24"/>
          <w:szCs w:val="24"/>
        </w:rPr>
      </w:pPr>
    </w:p>
    <w:p w14:paraId="45622890" w14:textId="77777777" w:rsidR="00C964EC" w:rsidRPr="002C2C4F" w:rsidRDefault="00C964EC" w:rsidP="00C964EC">
      <w:pPr>
        <w:tabs>
          <w:tab w:val="left" w:pos="6028"/>
        </w:tabs>
        <w:autoSpaceDE w:val="0"/>
        <w:autoSpaceDN w:val="0"/>
        <w:adjustRightInd w:val="0"/>
        <w:ind w:left="360"/>
        <w:rPr>
          <w:rFonts w:eastAsia="Calibri" w:cs="Arial"/>
          <w:bCs/>
          <w:iCs/>
          <w:color w:val="000000" w:themeColor="text1"/>
          <w:sz w:val="24"/>
          <w:szCs w:val="24"/>
        </w:rPr>
      </w:pPr>
    </w:p>
    <w:p w14:paraId="61BB0788" w14:textId="77777777" w:rsidR="00C964EC" w:rsidRPr="002C2C4F" w:rsidRDefault="00C964EC" w:rsidP="00C964EC">
      <w:pPr>
        <w:tabs>
          <w:tab w:val="left" w:pos="6028"/>
        </w:tabs>
        <w:autoSpaceDE w:val="0"/>
        <w:autoSpaceDN w:val="0"/>
        <w:adjustRightInd w:val="0"/>
        <w:ind w:left="360"/>
        <w:rPr>
          <w:rFonts w:eastAsia="Calibri" w:cs="Arial"/>
          <w:bCs/>
          <w:iCs/>
          <w:color w:val="000000" w:themeColor="text1"/>
          <w:sz w:val="24"/>
          <w:szCs w:val="24"/>
        </w:rPr>
      </w:pPr>
    </w:p>
    <w:p w14:paraId="5F1CE9D6" w14:textId="77777777" w:rsidR="00C964EC" w:rsidRPr="002C2C4F" w:rsidRDefault="00C964EC" w:rsidP="00C964EC">
      <w:pPr>
        <w:tabs>
          <w:tab w:val="left" w:pos="6028"/>
        </w:tabs>
        <w:autoSpaceDE w:val="0"/>
        <w:autoSpaceDN w:val="0"/>
        <w:adjustRightInd w:val="0"/>
        <w:ind w:left="360"/>
        <w:rPr>
          <w:rFonts w:eastAsia="Calibri" w:cs="Arial"/>
          <w:bCs/>
          <w:iCs/>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76651D67" w14:textId="77777777" w:rsidTr="00957833">
        <w:trPr>
          <w:jc w:val="center"/>
        </w:trPr>
        <w:tc>
          <w:tcPr>
            <w:tcW w:w="3882" w:type="dxa"/>
          </w:tcPr>
          <w:p w14:paraId="73439320"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14:paraId="02703168" w14:textId="77777777" w:rsidR="00C964EC" w:rsidRPr="002C2C4F" w:rsidRDefault="00C964EC" w:rsidP="00957833">
            <w:pPr>
              <w:jc w:val="center"/>
              <w:rPr>
                <w:rFonts w:cs="Arial"/>
                <w:color w:val="000000" w:themeColor="text1"/>
                <w:sz w:val="24"/>
                <w:szCs w:val="24"/>
                <w:lang w:val="ru-RU"/>
              </w:rPr>
            </w:pPr>
          </w:p>
        </w:tc>
        <w:tc>
          <w:tcPr>
            <w:tcW w:w="4022" w:type="dxa"/>
          </w:tcPr>
          <w:p w14:paraId="25242326" w14:textId="77777777" w:rsidR="00C964EC" w:rsidRPr="002C2C4F" w:rsidRDefault="00C964EC" w:rsidP="00957833">
            <w:pPr>
              <w:jc w:val="center"/>
              <w:rPr>
                <w:rFonts w:cs="Arial"/>
                <w:color w:val="000000" w:themeColor="text1"/>
                <w:sz w:val="24"/>
                <w:szCs w:val="24"/>
                <w:lang w:val="sr-Cyrl-CS"/>
              </w:rPr>
            </w:pPr>
            <w:r w:rsidRPr="002C2C4F">
              <w:rPr>
                <w:rFonts w:cs="Arial"/>
                <w:color w:val="000000" w:themeColor="text1"/>
                <w:sz w:val="24"/>
                <w:szCs w:val="24"/>
                <w:lang w:val="sr-Cyrl-CS"/>
              </w:rPr>
              <w:t>П</w:t>
            </w:r>
            <w:r w:rsidRPr="002C2C4F">
              <w:rPr>
                <w:rFonts w:cs="Arial"/>
                <w:color w:val="000000" w:themeColor="text1"/>
                <w:sz w:val="24"/>
                <w:szCs w:val="24"/>
              </w:rPr>
              <w:t>онуђач</w:t>
            </w:r>
            <w:r w:rsidRPr="002C2C4F">
              <w:rPr>
                <w:rFonts w:cs="Arial"/>
                <w:color w:val="000000" w:themeColor="text1"/>
                <w:sz w:val="24"/>
                <w:szCs w:val="24"/>
                <w:lang w:val="sr-Cyrl-CS"/>
              </w:rPr>
              <w:t>/члан групе</w:t>
            </w:r>
          </w:p>
        </w:tc>
      </w:tr>
      <w:tr w:rsidR="004964B3" w:rsidRPr="002C2C4F" w14:paraId="3C322A6A" w14:textId="77777777" w:rsidTr="00957833">
        <w:trPr>
          <w:jc w:val="center"/>
        </w:trPr>
        <w:tc>
          <w:tcPr>
            <w:tcW w:w="3882" w:type="dxa"/>
          </w:tcPr>
          <w:p w14:paraId="2025FCE5" w14:textId="77777777" w:rsidR="00C964EC" w:rsidRPr="002C2C4F" w:rsidRDefault="00C964EC" w:rsidP="00957833">
            <w:pPr>
              <w:jc w:val="center"/>
              <w:rPr>
                <w:rFonts w:cs="Arial"/>
                <w:color w:val="000000" w:themeColor="text1"/>
                <w:sz w:val="24"/>
                <w:szCs w:val="24"/>
              </w:rPr>
            </w:pPr>
          </w:p>
        </w:tc>
        <w:tc>
          <w:tcPr>
            <w:tcW w:w="2127" w:type="dxa"/>
          </w:tcPr>
          <w:p w14:paraId="6C63960F"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14:paraId="4380B87B" w14:textId="77777777" w:rsidR="00C964EC" w:rsidRPr="002C2C4F" w:rsidRDefault="00C964EC" w:rsidP="00957833">
            <w:pPr>
              <w:jc w:val="center"/>
              <w:rPr>
                <w:rFonts w:cs="Arial"/>
                <w:color w:val="000000" w:themeColor="text1"/>
                <w:sz w:val="24"/>
                <w:szCs w:val="24"/>
                <w:lang w:val="ru-RU"/>
              </w:rPr>
            </w:pPr>
          </w:p>
        </w:tc>
      </w:tr>
      <w:tr w:rsidR="004964B3" w:rsidRPr="002C2C4F" w14:paraId="3F08B2AD" w14:textId="77777777" w:rsidTr="00957833">
        <w:trPr>
          <w:jc w:val="center"/>
        </w:trPr>
        <w:tc>
          <w:tcPr>
            <w:tcW w:w="3882" w:type="dxa"/>
            <w:tcBorders>
              <w:bottom w:val="single" w:sz="4" w:space="0" w:color="auto"/>
            </w:tcBorders>
          </w:tcPr>
          <w:p w14:paraId="6B91F547" w14:textId="77777777" w:rsidR="00C964EC" w:rsidRPr="002C2C4F" w:rsidRDefault="00C964EC" w:rsidP="00957833">
            <w:pPr>
              <w:jc w:val="center"/>
              <w:rPr>
                <w:rFonts w:cs="Arial"/>
                <w:color w:val="000000" w:themeColor="text1"/>
                <w:sz w:val="24"/>
                <w:szCs w:val="24"/>
              </w:rPr>
            </w:pPr>
          </w:p>
        </w:tc>
        <w:tc>
          <w:tcPr>
            <w:tcW w:w="2127" w:type="dxa"/>
          </w:tcPr>
          <w:p w14:paraId="597B9DA7" w14:textId="77777777"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14:paraId="765BE90E" w14:textId="77777777" w:rsidR="00C964EC" w:rsidRPr="002C2C4F" w:rsidRDefault="00C964EC" w:rsidP="00957833">
            <w:pPr>
              <w:jc w:val="center"/>
              <w:rPr>
                <w:rFonts w:cs="Arial"/>
                <w:color w:val="000000" w:themeColor="text1"/>
                <w:sz w:val="24"/>
                <w:szCs w:val="24"/>
                <w:lang w:val="ru-RU"/>
              </w:rPr>
            </w:pPr>
          </w:p>
        </w:tc>
      </w:tr>
      <w:tr w:rsidR="004964B3" w:rsidRPr="002C2C4F" w14:paraId="6E96D4E2" w14:textId="77777777" w:rsidTr="00957833">
        <w:trPr>
          <w:trHeight w:val="389"/>
          <w:jc w:val="center"/>
        </w:trPr>
        <w:tc>
          <w:tcPr>
            <w:tcW w:w="3882" w:type="dxa"/>
            <w:tcBorders>
              <w:top w:val="single" w:sz="4" w:space="0" w:color="auto"/>
            </w:tcBorders>
          </w:tcPr>
          <w:p w14:paraId="4BBB629A" w14:textId="77777777" w:rsidR="00C964EC" w:rsidRPr="002C2C4F" w:rsidRDefault="00C964EC" w:rsidP="00957833">
            <w:pPr>
              <w:jc w:val="center"/>
              <w:rPr>
                <w:rFonts w:cs="Arial"/>
                <w:color w:val="000000" w:themeColor="text1"/>
                <w:sz w:val="24"/>
                <w:szCs w:val="24"/>
              </w:rPr>
            </w:pPr>
          </w:p>
          <w:p w14:paraId="6EC279EC" w14:textId="77777777" w:rsidR="00C964EC" w:rsidRPr="002C2C4F" w:rsidRDefault="00C964EC" w:rsidP="00957833">
            <w:pPr>
              <w:jc w:val="center"/>
              <w:rPr>
                <w:rFonts w:cs="Arial"/>
                <w:color w:val="000000" w:themeColor="text1"/>
                <w:sz w:val="24"/>
                <w:szCs w:val="24"/>
              </w:rPr>
            </w:pPr>
          </w:p>
        </w:tc>
        <w:tc>
          <w:tcPr>
            <w:tcW w:w="2127" w:type="dxa"/>
          </w:tcPr>
          <w:p w14:paraId="35CC339E" w14:textId="77777777" w:rsidR="00C964EC" w:rsidRPr="002C2C4F" w:rsidRDefault="00C964EC" w:rsidP="00957833">
            <w:pPr>
              <w:jc w:val="center"/>
              <w:rPr>
                <w:rFonts w:cs="Arial"/>
                <w:color w:val="000000" w:themeColor="text1"/>
                <w:sz w:val="24"/>
                <w:szCs w:val="24"/>
                <w:lang w:val="ru-RU"/>
              </w:rPr>
            </w:pPr>
          </w:p>
        </w:tc>
        <w:tc>
          <w:tcPr>
            <w:tcW w:w="4022" w:type="dxa"/>
            <w:tcBorders>
              <w:top w:val="single" w:sz="4" w:space="0" w:color="auto"/>
            </w:tcBorders>
          </w:tcPr>
          <w:p w14:paraId="75E508FD" w14:textId="77777777" w:rsidR="00C964EC" w:rsidRPr="002C2C4F" w:rsidRDefault="00C964EC" w:rsidP="00957833">
            <w:pPr>
              <w:jc w:val="center"/>
              <w:rPr>
                <w:rFonts w:cs="Arial"/>
                <w:color w:val="000000" w:themeColor="text1"/>
                <w:sz w:val="24"/>
                <w:szCs w:val="24"/>
                <w:lang w:val="ru-RU"/>
              </w:rPr>
            </w:pPr>
          </w:p>
        </w:tc>
      </w:tr>
    </w:tbl>
    <w:p w14:paraId="2B71CF6C" w14:textId="77777777" w:rsidR="00C964EC" w:rsidRPr="002C2C4F" w:rsidRDefault="00C964EC" w:rsidP="00C964EC">
      <w:pPr>
        <w:rPr>
          <w:rFonts w:cs="Arial"/>
          <w:i/>
          <w:color w:val="000000" w:themeColor="text1"/>
          <w:sz w:val="24"/>
          <w:szCs w:val="24"/>
          <w:lang w:val="sr-Cyrl-CS"/>
        </w:rPr>
      </w:pPr>
      <w:r w:rsidRPr="002C2C4F">
        <w:rPr>
          <w:rFonts w:cs="Arial"/>
          <w:b/>
          <w:i/>
          <w:color w:val="000000" w:themeColor="text1"/>
          <w:sz w:val="24"/>
          <w:szCs w:val="24"/>
        </w:rPr>
        <w:t>Напомена:</w:t>
      </w:r>
      <w:r w:rsidRPr="002C2C4F">
        <w:rPr>
          <w:rFonts w:cs="Arial"/>
          <w:i/>
          <w:color w:val="000000" w:themeColor="text1"/>
          <w:sz w:val="24"/>
          <w:szCs w:val="24"/>
        </w:rPr>
        <w:t xml:space="preserve"> Уколико </w:t>
      </w:r>
      <w:r w:rsidRPr="002C2C4F">
        <w:rPr>
          <w:rFonts w:cs="Arial"/>
          <w:i/>
          <w:color w:val="000000" w:themeColor="text1"/>
          <w:sz w:val="24"/>
          <w:szCs w:val="24"/>
          <w:lang w:val="sr-Cyrl-CS"/>
        </w:rPr>
        <w:t xml:space="preserve">заједничку </w:t>
      </w:r>
      <w:r w:rsidRPr="002C2C4F">
        <w:rPr>
          <w:rFonts w:cs="Arial"/>
          <w:i/>
          <w:color w:val="000000" w:themeColor="text1"/>
          <w:sz w:val="24"/>
          <w:szCs w:val="24"/>
        </w:rPr>
        <w:t xml:space="preserve">понуду подноси група понуђача Изјава </w:t>
      </w:r>
      <w:r w:rsidRPr="002C2C4F">
        <w:rPr>
          <w:rFonts w:cs="Arial"/>
          <w:i/>
          <w:color w:val="000000" w:themeColor="text1"/>
          <w:sz w:val="24"/>
          <w:szCs w:val="24"/>
          <w:lang w:val="sr-Cyrl-CS"/>
        </w:rPr>
        <w:t xml:space="preserve">се доставља за сваког члана групе понуђача. Изјава </w:t>
      </w:r>
      <w:r w:rsidRPr="002C2C4F">
        <w:rPr>
          <w:rFonts w:cs="Arial"/>
          <w:i/>
          <w:color w:val="000000" w:themeColor="text1"/>
          <w:sz w:val="24"/>
          <w:szCs w:val="24"/>
        </w:rPr>
        <w:t>мора бити попуњена, потписана од стране овлашћеног лица</w:t>
      </w:r>
      <w:r w:rsidRPr="002C2C4F">
        <w:rPr>
          <w:rFonts w:cs="Arial"/>
          <w:i/>
          <w:color w:val="000000" w:themeColor="text1"/>
          <w:sz w:val="24"/>
          <w:szCs w:val="24"/>
          <w:lang w:val="sr-Cyrl-CS"/>
        </w:rPr>
        <w:t xml:space="preserve"> за заступање</w:t>
      </w:r>
      <w:r w:rsidRPr="002C2C4F">
        <w:rPr>
          <w:rFonts w:cs="Arial"/>
          <w:i/>
          <w:color w:val="000000" w:themeColor="text1"/>
          <w:sz w:val="24"/>
          <w:szCs w:val="24"/>
        </w:rPr>
        <w:t xml:space="preserve"> понуђача из групе понуђача и оверена печатом. </w:t>
      </w:r>
    </w:p>
    <w:p w14:paraId="482F3CAC" w14:textId="77777777" w:rsidR="00C964EC" w:rsidRPr="002C2C4F" w:rsidRDefault="00C964EC" w:rsidP="00C964EC">
      <w:pPr>
        <w:rPr>
          <w:rFonts w:cs="Arial"/>
          <w:i/>
          <w:color w:val="000000" w:themeColor="text1"/>
          <w:sz w:val="24"/>
          <w:szCs w:val="24"/>
        </w:rPr>
      </w:pPr>
      <w:r w:rsidRPr="002C2C4F">
        <w:rPr>
          <w:rFonts w:eastAsia="Calibri" w:cs="Arial"/>
          <w:i/>
          <w:color w:val="000000" w:themeColor="text1"/>
          <w:sz w:val="24"/>
          <w:szCs w:val="24"/>
        </w:rPr>
        <w:t xml:space="preserve">У случају да понуђач подноси понуду са подизвођачем, Изјава </w:t>
      </w:r>
      <w:r w:rsidRPr="002C2C4F">
        <w:rPr>
          <w:rFonts w:eastAsia="Calibri" w:cs="Arial"/>
          <w:i/>
          <w:color w:val="000000" w:themeColor="text1"/>
          <w:sz w:val="24"/>
          <w:szCs w:val="24"/>
          <w:lang w:val="sr-Cyrl-CS"/>
        </w:rPr>
        <w:t xml:space="preserve">се доставља за понуђача и сваког подизвођача. Изјава </w:t>
      </w:r>
      <w:r w:rsidRPr="002C2C4F">
        <w:rPr>
          <w:rFonts w:eastAsia="Calibri" w:cs="Arial"/>
          <w:i/>
          <w:color w:val="000000" w:themeColor="text1"/>
          <w:sz w:val="24"/>
          <w:szCs w:val="24"/>
        </w:rPr>
        <w:t xml:space="preserve">мора бити </w:t>
      </w:r>
      <w:r w:rsidRPr="002C2C4F">
        <w:rPr>
          <w:rFonts w:eastAsia="Calibri" w:cs="Arial"/>
          <w:i/>
          <w:color w:val="000000" w:themeColor="text1"/>
          <w:sz w:val="24"/>
          <w:szCs w:val="24"/>
          <w:lang w:val="sr-Cyrl-CS"/>
        </w:rPr>
        <w:t>попуњена,</w:t>
      </w:r>
      <w:r w:rsidRPr="002C2C4F">
        <w:rPr>
          <w:rFonts w:eastAsia="Calibri" w:cs="Arial"/>
          <w:i/>
          <w:color w:val="000000" w:themeColor="text1"/>
          <w:sz w:val="24"/>
          <w:szCs w:val="24"/>
        </w:rPr>
        <w:t xml:space="preserve"> потписана</w:t>
      </w:r>
      <w:r w:rsidRPr="002C2C4F">
        <w:rPr>
          <w:rFonts w:eastAsia="Calibri" w:cs="Arial"/>
          <w:i/>
          <w:color w:val="000000" w:themeColor="text1"/>
          <w:sz w:val="24"/>
          <w:szCs w:val="24"/>
          <w:lang w:val="sr-Cyrl-CS"/>
        </w:rPr>
        <w:t xml:space="preserve"> и оверена</w:t>
      </w:r>
      <w:r w:rsidRPr="002C2C4F">
        <w:rPr>
          <w:rFonts w:eastAsia="Calibri" w:cs="Arial"/>
          <w:i/>
          <w:color w:val="000000" w:themeColor="text1"/>
          <w:sz w:val="24"/>
          <w:szCs w:val="24"/>
        </w:rPr>
        <w:t xml:space="preserve"> од стране овлашћеног лица за заступање </w:t>
      </w:r>
      <w:r w:rsidRPr="002C2C4F">
        <w:rPr>
          <w:rFonts w:eastAsia="Calibri" w:cs="Arial"/>
          <w:i/>
          <w:color w:val="000000" w:themeColor="text1"/>
          <w:sz w:val="24"/>
          <w:szCs w:val="24"/>
          <w:lang w:val="sr-Cyrl-CS"/>
        </w:rPr>
        <w:t>понуђача/подизво</w:t>
      </w:r>
      <w:r w:rsidRPr="002C2C4F">
        <w:rPr>
          <w:rFonts w:eastAsia="Calibri" w:cs="Arial"/>
          <w:i/>
          <w:color w:val="000000" w:themeColor="text1"/>
          <w:sz w:val="24"/>
          <w:szCs w:val="24"/>
        </w:rPr>
        <w:t>ђача</w:t>
      </w:r>
      <w:r w:rsidRPr="002C2C4F">
        <w:rPr>
          <w:rFonts w:eastAsia="Calibri" w:cs="Arial"/>
          <w:i/>
          <w:color w:val="000000" w:themeColor="text1"/>
          <w:sz w:val="24"/>
          <w:szCs w:val="24"/>
          <w:lang w:val="sr-Cyrl-CS"/>
        </w:rPr>
        <w:t xml:space="preserve"> и оверена печатом.</w:t>
      </w:r>
    </w:p>
    <w:p w14:paraId="5737758A" w14:textId="77777777" w:rsidR="00C964EC" w:rsidRPr="002C2C4F" w:rsidRDefault="00C964EC" w:rsidP="00C964EC">
      <w:pPr>
        <w:rPr>
          <w:rFonts w:cs="Arial"/>
          <w:color w:val="000000" w:themeColor="text1"/>
          <w:sz w:val="24"/>
          <w:szCs w:val="24"/>
          <w:lang w:val="sr-Cyrl-CS"/>
        </w:rPr>
      </w:pPr>
      <w:r w:rsidRPr="002C2C4F">
        <w:rPr>
          <w:rFonts w:cs="Arial"/>
          <w:i/>
          <w:color w:val="000000" w:themeColor="text1"/>
          <w:sz w:val="24"/>
          <w:szCs w:val="24"/>
        </w:rPr>
        <w:t>Приликом подношења понуде овај образац копирати у потребном броју примерака.</w:t>
      </w:r>
    </w:p>
    <w:p w14:paraId="05A50DEC" w14:textId="77777777" w:rsidR="00C964EC" w:rsidRPr="002C2C4F" w:rsidRDefault="00C964EC" w:rsidP="00C964EC">
      <w:pPr>
        <w:rPr>
          <w:rFonts w:cs="Arial"/>
          <w:color w:val="000000" w:themeColor="text1"/>
          <w:sz w:val="24"/>
          <w:szCs w:val="24"/>
        </w:rPr>
      </w:pPr>
    </w:p>
    <w:p w14:paraId="2813C198" w14:textId="77777777" w:rsidR="00C964EC" w:rsidRPr="002C2C4F" w:rsidRDefault="00C964EC" w:rsidP="00C964EC">
      <w:pPr>
        <w:rPr>
          <w:rFonts w:cs="Arial"/>
          <w:color w:val="000000" w:themeColor="text1"/>
          <w:sz w:val="24"/>
          <w:szCs w:val="24"/>
        </w:rPr>
      </w:pPr>
    </w:p>
    <w:p w14:paraId="18F6BA2A" w14:textId="77777777" w:rsidR="00C964EC" w:rsidRPr="002C2C4F" w:rsidRDefault="00C964EC" w:rsidP="00C964EC">
      <w:pPr>
        <w:rPr>
          <w:rFonts w:cs="Arial"/>
          <w:color w:val="000000" w:themeColor="text1"/>
          <w:sz w:val="24"/>
          <w:szCs w:val="24"/>
        </w:rPr>
      </w:pPr>
    </w:p>
    <w:p w14:paraId="4C509DD8" w14:textId="77777777" w:rsidR="00C964EC" w:rsidRPr="002C2C4F" w:rsidRDefault="00C964EC" w:rsidP="00C964EC">
      <w:pPr>
        <w:rPr>
          <w:rFonts w:cs="Arial"/>
          <w:color w:val="000000" w:themeColor="text1"/>
          <w:sz w:val="24"/>
          <w:szCs w:val="24"/>
        </w:rPr>
      </w:pPr>
    </w:p>
    <w:p w14:paraId="4BC45756" w14:textId="77777777" w:rsidR="00C964EC" w:rsidRPr="002C2C4F" w:rsidRDefault="00C964EC" w:rsidP="00C964EC">
      <w:pPr>
        <w:rPr>
          <w:rFonts w:cs="Arial"/>
          <w:color w:val="000000" w:themeColor="text1"/>
          <w:sz w:val="24"/>
          <w:szCs w:val="24"/>
        </w:rPr>
      </w:pPr>
    </w:p>
    <w:p w14:paraId="46575F59" w14:textId="77777777" w:rsidR="00C964EC" w:rsidRPr="002C2C4F" w:rsidRDefault="00C964EC" w:rsidP="00C964EC">
      <w:pPr>
        <w:rPr>
          <w:rFonts w:cs="Arial"/>
          <w:color w:val="000000" w:themeColor="text1"/>
          <w:sz w:val="24"/>
          <w:szCs w:val="24"/>
        </w:rPr>
      </w:pPr>
    </w:p>
    <w:p w14:paraId="20F1C2C2" w14:textId="77777777" w:rsidR="00C964EC" w:rsidRPr="002C2C4F" w:rsidRDefault="00C964EC" w:rsidP="00C964EC">
      <w:pPr>
        <w:rPr>
          <w:rFonts w:cs="Arial"/>
          <w:color w:val="000000" w:themeColor="text1"/>
          <w:sz w:val="24"/>
          <w:szCs w:val="24"/>
        </w:rPr>
      </w:pPr>
    </w:p>
    <w:p w14:paraId="75C955C1" w14:textId="77777777" w:rsidR="00C964EC" w:rsidRPr="002C2C4F" w:rsidRDefault="00C964EC" w:rsidP="00C964EC">
      <w:pPr>
        <w:rPr>
          <w:rFonts w:cs="Arial"/>
          <w:color w:val="000000" w:themeColor="text1"/>
          <w:sz w:val="24"/>
          <w:szCs w:val="24"/>
        </w:rPr>
      </w:pPr>
    </w:p>
    <w:p w14:paraId="47EBBFAE" w14:textId="77777777" w:rsidR="00C964EC" w:rsidRPr="002C2C4F" w:rsidRDefault="00C964EC" w:rsidP="00C964EC">
      <w:pPr>
        <w:rPr>
          <w:rFonts w:cs="Arial"/>
          <w:color w:val="000000" w:themeColor="text1"/>
          <w:sz w:val="24"/>
          <w:szCs w:val="24"/>
        </w:rPr>
      </w:pPr>
    </w:p>
    <w:p w14:paraId="3A2545B6" w14:textId="77777777" w:rsidR="00C964EC" w:rsidRPr="002C2C4F" w:rsidRDefault="00C964EC" w:rsidP="00C964EC">
      <w:pPr>
        <w:rPr>
          <w:rFonts w:cs="Arial"/>
          <w:color w:val="000000" w:themeColor="text1"/>
          <w:sz w:val="24"/>
          <w:szCs w:val="24"/>
        </w:rPr>
      </w:pPr>
    </w:p>
    <w:p w14:paraId="42F0263E" w14:textId="77777777" w:rsidR="00C964EC" w:rsidRPr="002C2C4F" w:rsidRDefault="00C964EC" w:rsidP="00C964EC">
      <w:pPr>
        <w:rPr>
          <w:rFonts w:cs="Arial"/>
          <w:color w:val="000000" w:themeColor="text1"/>
          <w:sz w:val="24"/>
          <w:szCs w:val="24"/>
        </w:rPr>
      </w:pPr>
    </w:p>
    <w:p w14:paraId="11F7EB2C" w14:textId="77777777" w:rsidR="00C964EC" w:rsidRPr="002C2C4F" w:rsidRDefault="00C964EC" w:rsidP="00C964EC">
      <w:pPr>
        <w:rPr>
          <w:rFonts w:cs="Arial"/>
          <w:color w:val="000000" w:themeColor="text1"/>
          <w:sz w:val="24"/>
          <w:szCs w:val="24"/>
        </w:rPr>
      </w:pPr>
    </w:p>
    <w:p w14:paraId="6F05B7DF" w14:textId="77777777" w:rsidR="00C964EC" w:rsidRPr="002C2C4F" w:rsidRDefault="00C964EC" w:rsidP="00C964EC">
      <w:pPr>
        <w:pStyle w:val="KDObrazac"/>
        <w:spacing w:before="0"/>
        <w:rPr>
          <w:color w:val="000000" w:themeColor="text1"/>
          <w:sz w:val="24"/>
          <w:szCs w:val="24"/>
        </w:rPr>
      </w:pPr>
      <w:r w:rsidRPr="002C2C4F">
        <w:rPr>
          <w:color w:val="000000" w:themeColor="text1"/>
          <w:sz w:val="24"/>
          <w:szCs w:val="24"/>
        </w:rPr>
        <w:t>ОБРАЗАЦ 5.</w:t>
      </w:r>
    </w:p>
    <w:p w14:paraId="496BCB64" w14:textId="77777777" w:rsidR="00C964EC" w:rsidRPr="002C2C4F" w:rsidRDefault="00C964EC" w:rsidP="00C964EC">
      <w:pPr>
        <w:rPr>
          <w:rFonts w:cs="Arial"/>
          <w:color w:val="000000" w:themeColor="text1"/>
          <w:sz w:val="24"/>
          <w:szCs w:val="24"/>
        </w:rPr>
      </w:pPr>
    </w:p>
    <w:p w14:paraId="47668C07" w14:textId="77777777" w:rsidR="00C964EC" w:rsidRPr="002C2C4F" w:rsidRDefault="00C964EC" w:rsidP="00C964EC">
      <w:pPr>
        <w:jc w:val="center"/>
        <w:rPr>
          <w:rFonts w:cs="Arial"/>
          <w:b/>
          <w:color w:val="000000" w:themeColor="text1"/>
          <w:sz w:val="24"/>
          <w:szCs w:val="24"/>
        </w:rPr>
      </w:pPr>
    </w:p>
    <w:p w14:paraId="4416B412" w14:textId="27907DDC" w:rsidR="00C964EC" w:rsidRDefault="00C964EC" w:rsidP="00C964EC">
      <w:pPr>
        <w:jc w:val="center"/>
        <w:rPr>
          <w:rFonts w:cs="Arial"/>
          <w:b/>
          <w:color w:val="000000" w:themeColor="text1"/>
          <w:sz w:val="24"/>
          <w:szCs w:val="24"/>
        </w:rPr>
      </w:pPr>
      <w:r w:rsidRPr="002C2C4F">
        <w:rPr>
          <w:rFonts w:cs="Arial"/>
          <w:b/>
          <w:color w:val="000000" w:themeColor="text1"/>
          <w:sz w:val="24"/>
          <w:szCs w:val="24"/>
        </w:rPr>
        <w:t>СПИСАК ИСПОРУЧЕНИХ ДОБАРА – СТРУЧНЕ РЕФЕРЕНЦЕ</w:t>
      </w:r>
    </w:p>
    <w:p w14:paraId="6D393AAF" w14:textId="467AB4E9" w:rsidR="006B31BB" w:rsidRPr="006B31BB" w:rsidRDefault="006B31BB" w:rsidP="00C964EC">
      <w:pPr>
        <w:jc w:val="center"/>
        <w:rPr>
          <w:rFonts w:cs="Arial"/>
          <w:b/>
          <w:color w:val="000000" w:themeColor="text1"/>
          <w:sz w:val="24"/>
          <w:szCs w:val="24"/>
          <w:lang w:val="sr-Cyrl-RS"/>
        </w:rPr>
      </w:pPr>
      <w:r>
        <w:rPr>
          <w:rFonts w:cs="Arial"/>
          <w:b/>
          <w:color w:val="000000" w:themeColor="text1"/>
          <w:sz w:val="24"/>
          <w:szCs w:val="24"/>
          <w:lang w:val="sr-Cyrl-RS"/>
        </w:rPr>
        <w:t>ПАРТИЈА_________________</w:t>
      </w:r>
    </w:p>
    <w:p w14:paraId="3606F3FA" w14:textId="77777777" w:rsidR="00C964EC" w:rsidRPr="002C2C4F" w:rsidRDefault="00C964EC" w:rsidP="00C964EC">
      <w:pPr>
        <w:rPr>
          <w:rFonts w:cs="Arial"/>
          <w:color w:val="000000" w:themeColor="text1"/>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1695"/>
        <w:gridCol w:w="2024"/>
        <w:gridCol w:w="268"/>
        <w:gridCol w:w="1803"/>
        <w:gridCol w:w="932"/>
        <w:gridCol w:w="2051"/>
      </w:tblGrid>
      <w:tr w:rsidR="004964B3" w:rsidRPr="002C2C4F" w14:paraId="2E131C82" w14:textId="77777777" w:rsidTr="002F3C45">
        <w:tc>
          <w:tcPr>
            <w:tcW w:w="227" w:type="pct"/>
            <w:shd w:val="clear" w:color="auto" w:fill="auto"/>
          </w:tcPr>
          <w:p w14:paraId="43CA84B4" w14:textId="77777777" w:rsidR="00C964EC" w:rsidRPr="002C2C4F" w:rsidRDefault="00C964EC" w:rsidP="00957833">
            <w:pPr>
              <w:jc w:val="center"/>
              <w:rPr>
                <w:rFonts w:eastAsia="Calibri" w:cs="Arial"/>
                <w:b/>
                <w:bCs/>
                <w:iCs/>
                <w:color w:val="000000" w:themeColor="text1"/>
                <w:sz w:val="24"/>
                <w:szCs w:val="24"/>
              </w:rPr>
            </w:pPr>
          </w:p>
        </w:tc>
        <w:tc>
          <w:tcPr>
            <w:tcW w:w="922" w:type="pct"/>
            <w:shd w:val="clear" w:color="auto" w:fill="auto"/>
          </w:tcPr>
          <w:p w14:paraId="4B51C0C9" w14:textId="77777777" w:rsidR="00C964EC" w:rsidRPr="002C2C4F" w:rsidRDefault="00C964EC" w:rsidP="00957833">
            <w:pPr>
              <w:jc w:val="center"/>
              <w:rPr>
                <w:rFonts w:eastAsia="Calibri" w:cs="Arial"/>
                <w:bCs/>
                <w:iCs/>
                <w:color w:val="000000" w:themeColor="text1"/>
                <w:sz w:val="24"/>
                <w:szCs w:val="24"/>
              </w:rPr>
            </w:pPr>
          </w:p>
          <w:p w14:paraId="1A5DBF3B"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Референтни наручилац односно купац</w:t>
            </w:r>
          </w:p>
        </w:tc>
        <w:tc>
          <w:tcPr>
            <w:tcW w:w="1101" w:type="pct"/>
            <w:shd w:val="clear" w:color="auto" w:fill="auto"/>
          </w:tcPr>
          <w:p w14:paraId="197DF69B" w14:textId="77777777" w:rsidR="00C964EC" w:rsidRPr="002C2C4F" w:rsidRDefault="00C964EC" w:rsidP="00957833">
            <w:pPr>
              <w:jc w:val="center"/>
              <w:rPr>
                <w:rFonts w:eastAsia="Calibri" w:cs="Arial"/>
                <w:bCs/>
                <w:iCs/>
                <w:color w:val="000000" w:themeColor="text1"/>
                <w:sz w:val="24"/>
                <w:szCs w:val="24"/>
              </w:rPr>
            </w:pPr>
          </w:p>
          <w:p w14:paraId="106A4651" w14:textId="77777777" w:rsidR="00C964EC" w:rsidRPr="002C2C4F" w:rsidRDefault="00C964EC" w:rsidP="00957833">
            <w:pPr>
              <w:jc w:val="center"/>
              <w:rPr>
                <w:rFonts w:eastAsia="Calibri" w:cs="Arial"/>
                <w:b/>
                <w:bCs/>
                <w:iCs/>
                <w:color w:val="000000" w:themeColor="text1"/>
                <w:sz w:val="24"/>
                <w:szCs w:val="24"/>
              </w:rPr>
            </w:pPr>
            <w:r w:rsidRPr="002C2C4F">
              <w:rPr>
                <w:rFonts w:eastAsia="Calibri" w:cs="Arial"/>
                <w:bCs/>
                <w:iCs/>
                <w:color w:val="000000" w:themeColor="text1"/>
                <w:sz w:val="24"/>
                <w:szCs w:val="24"/>
                <w:lang w:val="ru-RU"/>
              </w:rPr>
              <w:t>Лице за контакт</w:t>
            </w:r>
            <w:r w:rsidRPr="002C2C4F">
              <w:rPr>
                <w:rFonts w:eastAsia="Calibri" w:cs="Arial"/>
                <w:bCs/>
                <w:iCs/>
                <w:color w:val="000000" w:themeColor="text1"/>
                <w:sz w:val="24"/>
                <w:szCs w:val="24"/>
              </w:rPr>
              <w:t xml:space="preserve"> и број телефона</w:t>
            </w:r>
          </w:p>
        </w:tc>
        <w:tc>
          <w:tcPr>
            <w:tcW w:w="1127" w:type="pct"/>
            <w:gridSpan w:val="2"/>
            <w:shd w:val="clear" w:color="auto" w:fill="auto"/>
            <w:vAlign w:val="center"/>
          </w:tcPr>
          <w:p w14:paraId="58185922" w14:textId="77777777" w:rsidR="00C964EC" w:rsidRPr="002C2C4F" w:rsidRDefault="00C964EC" w:rsidP="00957833">
            <w:pPr>
              <w:jc w:val="center"/>
              <w:rPr>
                <w:rFonts w:eastAsia="Calibri" w:cs="Arial"/>
                <w:bCs/>
                <w:iCs/>
                <w:color w:val="000000" w:themeColor="text1"/>
                <w:sz w:val="24"/>
                <w:szCs w:val="24"/>
                <w:lang w:val="sr-Cyrl-CS"/>
              </w:rPr>
            </w:pPr>
          </w:p>
          <w:p w14:paraId="392040AC"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lang w:val="sr-Cyrl-CS"/>
              </w:rPr>
              <w:t xml:space="preserve">Датум </w:t>
            </w:r>
            <w:r w:rsidRPr="002C2C4F">
              <w:rPr>
                <w:rFonts w:eastAsia="Calibri" w:cs="Arial"/>
                <w:bCs/>
                <w:iCs/>
                <w:color w:val="000000" w:themeColor="text1"/>
                <w:sz w:val="24"/>
                <w:szCs w:val="24"/>
              </w:rPr>
              <w:t xml:space="preserve">реализације </w:t>
            </w:r>
          </w:p>
          <w:p w14:paraId="255DDFBA" w14:textId="77777777" w:rsidR="00C964EC" w:rsidRPr="002C2C4F" w:rsidRDefault="00C964EC" w:rsidP="00957833">
            <w:pPr>
              <w:jc w:val="center"/>
              <w:rPr>
                <w:rFonts w:eastAsia="Calibri" w:cs="Arial"/>
                <w:b/>
                <w:bCs/>
                <w:iCs/>
                <w:color w:val="000000" w:themeColor="text1"/>
                <w:sz w:val="24"/>
                <w:szCs w:val="24"/>
              </w:rPr>
            </w:pPr>
          </w:p>
        </w:tc>
        <w:tc>
          <w:tcPr>
            <w:tcW w:w="1623" w:type="pct"/>
            <w:gridSpan w:val="2"/>
          </w:tcPr>
          <w:p w14:paraId="1D5CA2DC" w14:textId="77777777" w:rsidR="00C964EC" w:rsidRPr="002C2C4F" w:rsidRDefault="00C964EC" w:rsidP="00957833">
            <w:pPr>
              <w:jc w:val="center"/>
              <w:rPr>
                <w:rFonts w:eastAsia="Calibri" w:cs="Arial"/>
                <w:bCs/>
                <w:iCs/>
                <w:color w:val="000000" w:themeColor="text1"/>
                <w:sz w:val="24"/>
                <w:szCs w:val="24"/>
              </w:rPr>
            </w:pPr>
          </w:p>
          <w:p w14:paraId="05E0A5EC"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Вредност испоручених добара без ПДВ</w:t>
            </w:r>
          </w:p>
          <w:p w14:paraId="1649F39A" w14:textId="6282C4EE" w:rsidR="00C964EC" w:rsidRPr="002C2C4F" w:rsidRDefault="006B31BB" w:rsidP="00957833">
            <w:pPr>
              <w:jc w:val="center"/>
              <w:rPr>
                <w:rFonts w:eastAsia="Calibri" w:cs="Arial"/>
                <w:bCs/>
                <w:iCs/>
                <w:color w:val="000000" w:themeColor="text1"/>
                <w:sz w:val="24"/>
                <w:szCs w:val="24"/>
              </w:rPr>
            </w:pPr>
            <w:r>
              <w:rPr>
                <w:rFonts w:eastAsia="Calibri" w:cs="Arial"/>
                <w:bCs/>
                <w:iCs/>
                <w:color w:val="000000" w:themeColor="text1"/>
                <w:sz w:val="24"/>
                <w:szCs w:val="24"/>
              </w:rPr>
              <w:t>Дин</w:t>
            </w:r>
          </w:p>
        </w:tc>
      </w:tr>
      <w:tr w:rsidR="004964B3" w:rsidRPr="002C2C4F" w14:paraId="55AB8028" w14:textId="77777777" w:rsidTr="002F3C45">
        <w:tc>
          <w:tcPr>
            <w:tcW w:w="227" w:type="pct"/>
            <w:shd w:val="clear" w:color="auto" w:fill="auto"/>
          </w:tcPr>
          <w:p w14:paraId="2E397E98" w14:textId="77777777" w:rsidR="00C964EC" w:rsidRPr="002C2C4F" w:rsidRDefault="00C964EC" w:rsidP="00957833">
            <w:pPr>
              <w:jc w:val="center"/>
              <w:rPr>
                <w:rFonts w:eastAsia="Calibri" w:cs="Arial"/>
                <w:bCs/>
                <w:iCs/>
                <w:color w:val="000000" w:themeColor="text1"/>
                <w:sz w:val="24"/>
                <w:szCs w:val="24"/>
              </w:rPr>
            </w:pPr>
          </w:p>
          <w:p w14:paraId="6EBA5F1D"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1.</w:t>
            </w:r>
          </w:p>
        </w:tc>
        <w:tc>
          <w:tcPr>
            <w:tcW w:w="922" w:type="pct"/>
            <w:shd w:val="clear" w:color="auto" w:fill="auto"/>
          </w:tcPr>
          <w:p w14:paraId="7EDFC9D3" w14:textId="77777777" w:rsidR="00C964EC" w:rsidRPr="002C2C4F" w:rsidRDefault="00C964EC" w:rsidP="00957833">
            <w:pPr>
              <w:jc w:val="center"/>
              <w:rPr>
                <w:rFonts w:eastAsia="Calibri" w:cs="Arial"/>
                <w:b/>
                <w:bCs/>
                <w:iCs/>
                <w:color w:val="000000" w:themeColor="text1"/>
                <w:sz w:val="24"/>
                <w:szCs w:val="24"/>
              </w:rPr>
            </w:pPr>
          </w:p>
          <w:p w14:paraId="6A4EB23D" w14:textId="77777777" w:rsidR="00C964EC" w:rsidRPr="002C2C4F" w:rsidRDefault="00C964EC" w:rsidP="00957833">
            <w:pPr>
              <w:jc w:val="center"/>
              <w:rPr>
                <w:rFonts w:eastAsia="Calibri" w:cs="Arial"/>
                <w:b/>
                <w:bCs/>
                <w:iCs/>
                <w:color w:val="000000" w:themeColor="text1"/>
                <w:sz w:val="24"/>
                <w:szCs w:val="24"/>
              </w:rPr>
            </w:pPr>
          </w:p>
          <w:p w14:paraId="6818C179" w14:textId="77777777"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14:paraId="18C32DB4" w14:textId="77777777"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14:paraId="12BD17B4" w14:textId="77777777" w:rsidR="00C964EC" w:rsidRPr="002C2C4F" w:rsidRDefault="00C964EC" w:rsidP="00957833">
            <w:pPr>
              <w:jc w:val="center"/>
              <w:rPr>
                <w:rFonts w:eastAsia="Calibri" w:cs="Arial"/>
                <w:b/>
                <w:bCs/>
                <w:iCs/>
                <w:color w:val="000000" w:themeColor="text1"/>
                <w:sz w:val="24"/>
                <w:szCs w:val="24"/>
              </w:rPr>
            </w:pPr>
          </w:p>
        </w:tc>
        <w:tc>
          <w:tcPr>
            <w:tcW w:w="1623" w:type="pct"/>
            <w:gridSpan w:val="2"/>
          </w:tcPr>
          <w:p w14:paraId="7B43088A" w14:textId="77777777" w:rsidR="00C964EC" w:rsidRPr="002C2C4F" w:rsidRDefault="00C964EC" w:rsidP="00957833">
            <w:pPr>
              <w:jc w:val="center"/>
              <w:rPr>
                <w:rFonts w:eastAsia="Calibri" w:cs="Arial"/>
                <w:b/>
                <w:bCs/>
                <w:iCs/>
                <w:color w:val="000000" w:themeColor="text1"/>
                <w:sz w:val="24"/>
                <w:szCs w:val="24"/>
              </w:rPr>
            </w:pPr>
          </w:p>
        </w:tc>
      </w:tr>
      <w:tr w:rsidR="004964B3" w:rsidRPr="002C2C4F" w14:paraId="65E09605" w14:textId="77777777" w:rsidTr="002F3C45">
        <w:tc>
          <w:tcPr>
            <w:tcW w:w="227" w:type="pct"/>
            <w:shd w:val="clear" w:color="auto" w:fill="auto"/>
          </w:tcPr>
          <w:p w14:paraId="2F605945" w14:textId="77777777" w:rsidR="00C964EC" w:rsidRPr="002C2C4F" w:rsidRDefault="00C964EC" w:rsidP="00957833">
            <w:pPr>
              <w:jc w:val="center"/>
              <w:rPr>
                <w:rFonts w:eastAsia="Calibri" w:cs="Arial"/>
                <w:bCs/>
                <w:iCs/>
                <w:color w:val="000000" w:themeColor="text1"/>
                <w:sz w:val="24"/>
                <w:szCs w:val="24"/>
              </w:rPr>
            </w:pPr>
          </w:p>
          <w:p w14:paraId="1E4D84A2"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2.</w:t>
            </w:r>
          </w:p>
        </w:tc>
        <w:tc>
          <w:tcPr>
            <w:tcW w:w="922" w:type="pct"/>
            <w:shd w:val="clear" w:color="auto" w:fill="auto"/>
          </w:tcPr>
          <w:p w14:paraId="1EE60927" w14:textId="77777777" w:rsidR="00C964EC" w:rsidRPr="002C2C4F" w:rsidRDefault="00C964EC" w:rsidP="00957833">
            <w:pPr>
              <w:jc w:val="center"/>
              <w:rPr>
                <w:rFonts w:eastAsia="Calibri" w:cs="Arial"/>
                <w:b/>
                <w:bCs/>
                <w:iCs/>
                <w:color w:val="000000" w:themeColor="text1"/>
                <w:sz w:val="24"/>
                <w:szCs w:val="24"/>
              </w:rPr>
            </w:pPr>
          </w:p>
          <w:p w14:paraId="79F9EFE3" w14:textId="77777777" w:rsidR="00C964EC" w:rsidRPr="002C2C4F" w:rsidRDefault="00C964EC" w:rsidP="00957833">
            <w:pPr>
              <w:jc w:val="center"/>
              <w:rPr>
                <w:rFonts w:eastAsia="Calibri" w:cs="Arial"/>
                <w:b/>
                <w:bCs/>
                <w:iCs/>
                <w:color w:val="000000" w:themeColor="text1"/>
                <w:sz w:val="24"/>
                <w:szCs w:val="24"/>
              </w:rPr>
            </w:pPr>
          </w:p>
          <w:p w14:paraId="0474C5B0" w14:textId="77777777"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14:paraId="0ED0ABE9" w14:textId="77777777"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14:paraId="765FBB3E" w14:textId="77777777" w:rsidR="00C964EC" w:rsidRPr="002C2C4F" w:rsidRDefault="00C964EC" w:rsidP="00957833">
            <w:pPr>
              <w:jc w:val="center"/>
              <w:rPr>
                <w:rFonts w:eastAsia="Calibri" w:cs="Arial"/>
                <w:b/>
                <w:bCs/>
                <w:iCs/>
                <w:color w:val="000000" w:themeColor="text1"/>
                <w:sz w:val="24"/>
                <w:szCs w:val="24"/>
              </w:rPr>
            </w:pPr>
          </w:p>
        </w:tc>
        <w:tc>
          <w:tcPr>
            <w:tcW w:w="1623" w:type="pct"/>
            <w:gridSpan w:val="2"/>
          </w:tcPr>
          <w:p w14:paraId="519F432A" w14:textId="77777777" w:rsidR="00C964EC" w:rsidRPr="002C2C4F" w:rsidRDefault="00C964EC" w:rsidP="00957833">
            <w:pPr>
              <w:jc w:val="center"/>
              <w:rPr>
                <w:rFonts w:eastAsia="Calibri" w:cs="Arial"/>
                <w:b/>
                <w:bCs/>
                <w:iCs/>
                <w:color w:val="000000" w:themeColor="text1"/>
                <w:sz w:val="24"/>
                <w:szCs w:val="24"/>
              </w:rPr>
            </w:pPr>
          </w:p>
        </w:tc>
      </w:tr>
      <w:tr w:rsidR="004964B3" w:rsidRPr="002C2C4F" w14:paraId="24B031BD" w14:textId="77777777" w:rsidTr="002F3C45">
        <w:tc>
          <w:tcPr>
            <w:tcW w:w="227" w:type="pct"/>
            <w:shd w:val="clear" w:color="auto" w:fill="auto"/>
          </w:tcPr>
          <w:p w14:paraId="73E83001" w14:textId="77777777" w:rsidR="00C964EC" w:rsidRPr="002C2C4F" w:rsidRDefault="00C964EC" w:rsidP="00957833">
            <w:pPr>
              <w:jc w:val="center"/>
              <w:rPr>
                <w:rFonts w:eastAsia="Calibri" w:cs="Arial"/>
                <w:bCs/>
                <w:iCs/>
                <w:color w:val="000000" w:themeColor="text1"/>
                <w:sz w:val="24"/>
                <w:szCs w:val="24"/>
              </w:rPr>
            </w:pPr>
          </w:p>
          <w:p w14:paraId="2D868FAC"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3.</w:t>
            </w:r>
          </w:p>
        </w:tc>
        <w:tc>
          <w:tcPr>
            <w:tcW w:w="922" w:type="pct"/>
            <w:shd w:val="clear" w:color="auto" w:fill="auto"/>
          </w:tcPr>
          <w:p w14:paraId="1E429653" w14:textId="77777777" w:rsidR="00C964EC" w:rsidRPr="002C2C4F" w:rsidRDefault="00C964EC" w:rsidP="00957833">
            <w:pPr>
              <w:jc w:val="center"/>
              <w:rPr>
                <w:rFonts w:eastAsia="Calibri" w:cs="Arial"/>
                <w:b/>
                <w:bCs/>
                <w:iCs/>
                <w:color w:val="000000" w:themeColor="text1"/>
                <w:sz w:val="24"/>
                <w:szCs w:val="24"/>
              </w:rPr>
            </w:pPr>
          </w:p>
          <w:p w14:paraId="7B8DA3A6" w14:textId="77777777" w:rsidR="00C964EC" w:rsidRPr="002C2C4F" w:rsidRDefault="00C964EC" w:rsidP="00957833">
            <w:pPr>
              <w:jc w:val="center"/>
              <w:rPr>
                <w:rFonts w:eastAsia="Calibri" w:cs="Arial"/>
                <w:b/>
                <w:bCs/>
                <w:iCs/>
                <w:color w:val="000000" w:themeColor="text1"/>
                <w:sz w:val="24"/>
                <w:szCs w:val="24"/>
              </w:rPr>
            </w:pPr>
          </w:p>
          <w:p w14:paraId="03CC0BAC" w14:textId="77777777"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14:paraId="45E87C68" w14:textId="77777777"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14:paraId="02F98118" w14:textId="77777777" w:rsidR="00C964EC" w:rsidRPr="002C2C4F" w:rsidRDefault="00C964EC" w:rsidP="00957833">
            <w:pPr>
              <w:jc w:val="center"/>
              <w:rPr>
                <w:rFonts w:eastAsia="Calibri" w:cs="Arial"/>
                <w:b/>
                <w:bCs/>
                <w:iCs/>
                <w:color w:val="000000" w:themeColor="text1"/>
                <w:sz w:val="24"/>
                <w:szCs w:val="24"/>
              </w:rPr>
            </w:pPr>
          </w:p>
        </w:tc>
        <w:tc>
          <w:tcPr>
            <w:tcW w:w="1623" w:type="pct"/>
            <w:gridSpan w:val="2"/>
          </w:tcPr>
          <w:p w14:paraId="38DA2AFE" w14:textId="77777777" w:rsidR="00C964EC" w:rsidRPr="002C2C4F" w:rsidRDefault="00C964EC" w:rsidP="00957833">
            <w:pPr>
              <w:jc w:val="center"/>
              <w:rPr>
                <w:rFonts w:eastAsia="Calibri" w:cs="Arial"/>
                <w:b/>
                <w:bCs/>
                <w:iCs/>
                <w:color w:val="000000" w:themeColor="text1"/>
                <w:sz w:val="24"/>
                <w:szCs w:val="24"/>
              </w:rPr>
            </w:pPr>
          </w:p>
        </w:tc>
      </w:tr>
      <w:tr w:rsidR="004964B3" w:rsidRPr="002C2C4F" w14:paraId="0BB4EA84" w14:textId="77777777" w:rsidTr="002F3C45">
        <w:tc>
          <w:tcPr>
            <w:tcW w:w="227" w:type="pct"/>
            <w:shd w:val="clear" w:color="auto" w:fill="auto"/>
          </w:tcPr>
          <w:p w14:paraId="1670D383" w14:textId="77777777" w:rsidR="00C964EC" w:rsidRPr="002C2C4F" w:rsidRDefault="00C964EC" w:rsidP="00957833">
            <w:pPr>
              <w:jc w:val="center"/>
              <w:rPr>
                <w:rFonts w:eastAsia="Calibri" w:cs="Arial"/>
                <w:bCs/>
                <w:iCs/>
                <w:color w:val="000000" w:themeColor="text1"/>
                <w:sz w:val="24"/>
                <w:szCs w:val="24"/>
              </w:rPr>
            </w:pPr>
          </w:p>
          <w:p w14:paraId="016F16BF"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4.</w:t>
            </w:r>
          </w:p>
        </w:tc>
        <w:tc>
          <w:tcPr>
            <w:tcW w:w="922" w:type="pct"/>
            <w:shd w:val="clear" w:color="auto" w:fill="auto"/>
          </w:tcPr>
          <w:p w14:paraId="1DC83BCF" w14:textId="77777777" w:rsidR="00C964EC" w:rsidRPr="002C2C4F" w:rsidRDefault="00C964EC" w:rsidP="00957833">
            <w:pPr>
              <w:jc w:val="center"/>
              <w:rPr>
                <w:rFonts w:eastAsia="Calibri" w:cs="Arial"/>
                <w:b/>
                <w:bCs/>
                <w:iCs/>
                <w:color w:val="000000" w:themeColor="text1"/>
                <w:sz w:val="24"/>
                <w:szCs w:val="24"/>
              </w:rPr>
            </w:pPr>
          </w:p>
          <w:p w14:paraId="25AB444D" w14:textId="77777777" w:rsidR="00C964EC" w:rsidRPr="002C2C4F" w:rsidRDefault="00C964EC" w:rsidP="00957833">
            <w:pPr>
              <w:jc w:val="center"/>
              <w:rPr>
                <w:rFonts w:eastAsia="Calibri" w:cs="Arial"/>
                <w:b/>
                <w:bCs/>
                <w:iCs/>
                <w:color w:val="000000" w:themeColor="text1"/>
                <w:sz w:val="24"/>
                <w:szCs w:val="24"/>
              </w:rPr>
            </w:pPr>
          </w:p>
          <w:p w14:paraId="3668039F" w14:textId="77777777"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14:paraId="4F5FAB16" w14:textId="77777777"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14:paraId="243355B1" w14:textId="77777777" w:rsidR="00C964EC" w:rsidRPr="002C2C4F" w:rsidRDefault="00C964EC" w:rsidP="00957833">
            <w:pPr>
              <w:jc w:val="center"/>
              <w:rPr>
                <w:rFonts w:eastAsia="Calibri" w:cs="Arial"/>
                <w:b/>
                <w:bCs/>
                <w:iCs/>
                <w:color w:val="000000" w:themeColor="text1"/>
                <w:sz w:val="24"/>
                <w:szCs w:val="24"/>
              </w:rPr>
            </w:pPr>
          </w:p>
        </w:tc>
        <w:tc>
          <w:tcPr>
            <w:tcW w:w="1623" w:type="pct"/>
            <w:gridSpan w:val="2"/>
          </w:tcPr>
          <w:p w14:paraId="606B33F3" w14:textId="77777777" w:rsidR="00C964EC" w:rsidRPr="002C2C4F" w:rsidRDefault="00C964EC" w:rsidP="00957833">
            <w:pPr>
              <w:jc w:val="center"/>
              <w:rPr>
                <w:rFonts w:eastAsia="Calibri" w:cs="Arial"/>
                <w:b/>
                <w:bCs/>
                <w:iCs/>
                <w:color w:val="000000" w:themeColor="text1"/>
                <w:sz w:val="24"/>
                <w:szCs w:val="24"/>
              </w:rPr>
            </w:pPr>
          </w:p>
        </w:tc>
      </w:tr>
      <w:tr w:rsidR="004964B3" w:rsidRPr="002C2C4F" w14:paraId="2D88FD86" w14:textId="77777777" w:rsidTr="002F3C45">
        <w:tc>
          <w:tcPr>
            <w:tcW w:w="227" w:type="pct"/>
            <w:shd w:val="clear" w:color="auto" w:fill="auto"/>
          </w:tcPr>
          <w:p w14:paraId="36957962" w14:textId="77777777" w:rsidR="00C964EC" w:rsidRPr="002C2C4F" w:rsidRDefault="00C964EC" w:rsidP="00957833">
            <w:pPr>
              <w:jc w:val="center"/>
              <w:rPr>
                <w:rFonts w:eastAsia="Calibri" w:cs="Arial"/>
                <w:bCs/>
                <w:iCs/>
                <w:color w:val="000000" w:themeColor="text1"/>
                <w:sz w:val="24"/>
                <w:szCs w:val="24"/>
              </w:rPr>
            </w:pPr>
          </w:p>
          <w:p w14:paraId="1F5E7D9E" w14:textId="77777777" w:rsidR="00C964EC" w:rsidRPr="002C2C4F" w:rsidRDefault="00C964EC" w:rsidP="00957833">
            <w:pPr>
              <w:jc w:val="center"/>
              <w:rPr>
                <w:rFonts w:eastAsia="Calibri" w:cs="Arial"/>
                <w:bCs/>
                <w:iCs/>
                <w:color w:val="000000" w:themeColor="text1"/>
                <w:sz w:val="24"/>
                <w:szCs w:val="24"/>
              </w:rPr>
            </w:pPr>
            <w:r w:rsidRPr="002C2C4F">
              <w:rPr>
                <w:rFonts w:eastAsia="Calibri" w:cs="Arial"/>
                <w:bCs/>
                <w:iCs/>
                <w:color w:val="000000" w:themeColor="text1"/>
                <w:sz w:val="24"/>
                <w:szCs w:val="24"/>
              </w:rPr>
              <w:t>5.</w:t>
            </w:r>
          </w:p>
        </w:tc>
        <w:tc>
          <w:tcPr>
            <w:tcW w:w="922" w:type="pct"/>
            <w:shd w:val="clear" w:color="auto" w:fill="auto"/>
          </w:tcPr>
          <w:p w14:paraId="0705E826" w14:textId="77777777" w:rsidR="00C964EC" w:rsidRPr="002C2C4F" w:rsidRDefault="00C964EC" w:rsidP="00957833">
            <w:pPr>
              <w:jc w:val="center"/>
              <w:rPr>
                <w:rFonts w:eastAsia="Calibri" w:cs="Arial"/>
                <w:b/>
                <w:bCs/>
                <w:iCs/>
                <w:color w:val="000000" w:themeColor="text1"/>
                <w:sz w:val="24"/>
                <w:szCs w:val="24"/>
              </w:rPr>
            </w:pPr>
          </w:p>
          <w:p w14:paraId="08A7B3CE" w14:textId="77777777" w:rsidR="00C964EC" w:rsidRPr="002C2C4F" w:rsidRDefault="00C964EC" w:rsidP="00957833">
            <w:pPr>
              <w:jc w:val="center"/>
              <w:rPr>
                <w:rFonts w:eastAsia="Calibri" w:cs="Arial"/>
                <w:b/>
                <w:bCs/>
                <w:iCs/>
                <w:color w:val="000000" w:themeColor="text1"/>
                <w:sz w:val="24"/>
                <w:szCs w:val="24"/>
              </w:rPr>
            </w:pPr>
          </w:p>
          <w:p w14:paraId="24A98994" w14:textId="77777777" w:rsidR="00C964EC" w:rsidRPr="002C2C4F" w:rsidRDefault="00C964EC" w:rsidP="00957833">
            <w:pPr>
              <w:jc w:val="center"/>
              <w:rPr>
                <w:rFonts w:eastAsia="Calibri" w:cs="Arial"/>
                <w:b/>
                <w:bCs/>
                <w:iCs/>
                <w:color w:val="000000" w:themeColor="text1"/>
                <w:sz w:val="24"/>
                <w:szCs w:val="24"/>
              </w:rPr>
            </w:pPr>
          </w:p>
        </w:tc>
        <w:tc>
          <w:tcPr>
            <w:tcW w:w="1101" w:type="pct"/>
            <w:shd w:val="clear" w:color="auto" w:fill="auto"/>
          </w:tcPr>
          <w:p w14:paraId="170FBEE5" w14:textId="77777777" w:rsidR="00C964EC" w:rsidRPr="002C2C4F" w:rsidRDefault="00C964EC" w:rsidP="00957833">
            <w:pPr>
              <w:jc w:val="center"/>
              <w:rPr>
                <w:rFonts w:eastAsia="Calibri" w:cs="Arial"/>
                <w:b/>
                <w:bCs/>
                <w:iCs/>
                <w:color w:val="000000" w:themeColor="text1"/>
                <w:sz w:val="24"/>
                <w:szCs w:val="24"/>
              </w:rPr>
            </w:pPr>
          </w:p>
        </w:tc>
        <w:tc>
          <w:tcPr>
            <w:tcW w:w="1127" w:type="pct"/>
            <w:gridSpan w:val="2"/>
            <w:shd w:val="clear" w:color="auto" w:fill="auto"/>
          </w:tcPr>
          <w:p w14:paraId="521B1FA5" w14:textId="77777777" w:rsidR="00C964EC" w:rsidRPr="002C2C4F" w:rsidRDefault="00C964EC" w:rsidP="00957833">
            <w:pPr>
              <w:jc w:val="center"/>
              <w:rPr>
                <w:rFonts w:eastAsia="Calibri" w:cs="Arial"/>
                <w:b/>
                <w:bCs/>
                <w:iCs/>
                <w:color w:val="000000" w:themeColor="text1"/>
                <w:sz w:val="24"/>
                <w:szCs w:val="24"/>
              </w:rPr>
            </w:pPr>
          </w:p>
        </w:tc>
        <w:tc>
          <w:tcPr>
            <w:tcW w:w="1623" w:type="pct"/>
            <w:gridSpan w:val="2"/>
          </w:tcPr>
          <w:p w14:paraId="7599EF94" w14:textId="77777777" w:rsidR="00C964EC" w:rsidRPr="002C2C4F" w:rsidRDefault="00C964EC" w:rsidP="00957833">
            <w:pPr>
              <w:jc w:val="center"/>
              <w:rPr>
                <w:rFonts w:eastAsia="Calibri" w:cs="Arial"/>
                <w:b/>
                <w:bCs/>
                <w:iCs/>
                <w:color w:val="000000" w:themeColor="text1"/>
                <w:sz w:val="24"/>
                <w:szCs w:val="24"/>
              </w:rPr>
            </w:pPr>
          </w:p>
        </w:tc>
      </w:tr>
      <w:tr w:rsidR="00C964EC" w:rsidRPr="002C2C4F" w14:paraId="793CD9FB" w14:textId="77777777" w:rsidTr="002F3C45">
        <w:tblPrEx>
          <w:tblLook w:val="0000" w:firstRow="0" w:lastRow="0" w:firstColumn="0" w:lastColumn="0" w:noHBand="0" w:noVBand="0"/>
        </w:tblPrEx>
        <w:trPr>
          <w:gridBefore w:val="3"/>
          <w:wBefore w:w="2250" w:type="pct"/>
          <w:trHeight w:val="812"/>
        </w:trPr>
        <w:tc>
          <w:tcPr>
            <w:tcW w:w="146" w:type="pct"/>
            <w:tcBorders>
              <w:left w:val="nil"/>
              <w:bottom w:val="nil"/>
            </w:tcBorders>
            <w:shd w:val="clear" w:color="auto" w:fill="auto"/>
          </w:tcPr>
          <w:p w14:paraId="7B72C1C9" w14:textId="77777777" w:rsidR="00C964EC" w:rsidRPr="002C2C4F" w:rsidRDefault="00C964EC" w:rsidP="00957833">
            <w:pPr>
              <w:jc w:val="center"/>
              <w:rPr>
                <w:rFonts w:eastAsia="Calibri" w:cs="Arial"/>
                <w:b/>
                <w:bCs/>
                <w:iCs/>
                <w:color w:val="000000" w:themeColor="text1"/>
                <w:sz w:val="24"/>
                <w:szCs w:val="24"/>
              </w:rPr>
            </w:pPr>
          </w:p>
        </w:tc>
        <w:tc>
          <w:tcPr>
            <w:tcW w:w="1488" w:type="pct"/>
            <w:gridSpan w:val="2"/>
            <w:shd w:val="clear" w:color="auto" w:fill="auto"/>
          </w:tcPr>
          <w:p w14:paraId="7C81407D" w14:textId="77777777" w:rsidR="00C964EC" w:rsidRPr="002C2C4F" w:rsidRDefault="00C964EC" w:rsidP="00957833">
            <w:pPr>
              <w:jc w:val="center"/>
              <w:rPr>
                <w:rFonts w:eastAsia="Calibri" w:cs="Arial"/>
                <w:b/>
                <w:bCs/>
                <w:iCs/>
                <w:color w:val="000000" w:themeColor="text1"/>
                <w:sz w:val="24"/>
                <w:szCs w:val="24"/>
              </w:rPr>
            </w:pPr>
          </w:p>
          <w:p w14:paraId="05940103" w14:textId="77777777" w:rsidR="00C964EC" w:rsidRPr="002C2C4F" w:rsidRDefault="00C964EC" w:rsidP="00957833">
            <w:pPr>
              <w:jc w:val="center"/>
              <w:rPr>
                <w:rFonts w:eastAsia="Calibri" w:cs="Arial"/>
                <w:b/>
                <w:bCs/>
                <w:iCs/>
                <w:color w:val="000000" w:themeColor="text1"/>
                <w:sz w:val="24"/>
                <w:szCs w:val="24"/>
              </w:rPr>
            </w:pPr>
            <w:r w:rsidRPr="002C2C4F">
              <w:rPr>
                <w:rFonts w:eastAsia="Calibri" w:cs="Arial"/>
                <w:b/>
                <w:bCs/>
                <w:iCs/>
                <w:color w:val="000000" w:themeColor="text1"/>
                <w:sz w:val="24"/>
                <w:szCs w:val="24"/>
              </w:rPr>
              <w:t>Укупна вредност</w:t>
            </w:r>
          </w:p>
          <w:p w14:paraId="19F77E79" w14:textId="4CC96771" w:rsidR="00C964EC" w:rsidRPr="002C2C4F" w:rsidRDefault="00C964EC" w:rsidP="00957833">
            <w:pPr>
              <w:jc w:val="center"/>
              <w:rPr>
                <w:rFonts w:eastAsia="Calibri" w:cs="Arial"/>
                <w:b/>
                <w:bCs/>
                <w:iCs/>
                <w:color w:val="000000" w:themeColor="text1"/>
                <w:sz w:val="24"/>
                <w:szCs w:val="24"/>
              </w:rPr>
            </w:pPr>
            <w:r w:rsidRPr="002C2C4F">
              <w:rPr>
                <w:rFonts w:eastAsia="Calibri" w:cs="Arial"/>
                <w:b/>
                <w:bCs/>
                <w:iCs/>
                <w:color w:val="000000" w:themeColor="text1"/>
                <w:sz w:val="24"/>
                <w:szCs w:val="24"/>
              </w:rPr>
              <w:t xml:space="preserve">испоручених добара </w:t>
            </w:r>
            <w:r w:rsidR="002F3C45" w:rsidRPr="002C2C4F">
              <w:rPr>
                <w:rFonts w:eastAsia="Calibri" w:cs="Arial"/>
                <w:b/>
                <w:bCs/>
                <w:iCs/>
                <w:color w:val="000000" w:themeColor="text1"/>
                <w:sz w:val="24"/>
                <w:szCs w:val="24"/>
              </w:rPr>
              <w:t>Дин</w:t>
            </w:r>
            <w:r w:rsidR="002F3C45" w:rsidRPr="002C2C4F">
              <w:rPr>
                <w:rFonts w:eastAsia="Calibri" w:cs="Arial"/>
                <w:b/>
                <w:bCs/>
                <w:iCs/>
                <w:color w:val="000000" w:themeColor="text1"/>
                <w:sz w:val="24"/>
                <w:szCs w:val="24"/>
              </w:rPr>
              <w:t xml:space="preserve"> </w:t>
            </w:r>
            <w:r w:rsidRPr="002C2C4F">
              <w:rPr>
                <w:rFonts w:eastAsia="Calibri" w:cs="Arial"/>
                <w:b/>
                <w:bCs/>
                <w:iCs/>
                <w:color w:val="000000" w:themeColor="text1"/>
                <w:sz w:val="24"/>
                <w:szCs w:val="24"/>
              </w:rPr>
              <w:t>без</w:t>
            </w:r>
          </w:p>
          <w:p w14:paraId="46BBAC24" w14:textId="77777777" w:rsidR="00C964EC" w:rsidRPr="002C2C4F" w:rsidRDefault="00C964EC" w:rsidP="00957833">
            <w:pPr>
              <w:jc w:val="center"/>
              <w:rPr>
                <w:rFonts w:eastAsia="Calibri" w:cs="Arial"/>
                <w:b/>
                <w:bCs/>
                <w:iCs/>
                <w:color w:val="000000" w:themeColor="text1"/>
                <w:sz w:val="24"/>
                <w:szCs w:val="24"/>
              </w:rPr>
            </w:pPr>
            <w:r w:rsidRPr="002C2C4F">
              <w:rPr>
                <w:rFonts w:eastAsia="Calibri" w:cs="Arial"/>
                <w:b/>
                <w:bCs/>
                <w:iCs/>
                <w:color w:val="000000" w:themeColor="text1"/>
                <w:sz w:val="24"/>
                <w:szCs w:val="24"/>
              </w:rPr>
              <w:t>П</w:t>
            </w:r>
            <w:bookmarkStart w:id="262" w:name="_GoBack"/>
            <w:bookmarkEnd w:id="262"/>
            <w:r w:rsidRPr="002C2C4F">
              <w:rPr>
                <w:rFonts w:eastAsia="Calibri" w:cs="Arial"/>
                <w:b/>
                <w:bCs/>
                <w:iCs/>
                <w:color w:val="000000" w:themeColor="text1"/>
                <w:sz w:val="24"/>
                <w:szCs w:val="24"/>
              </w:rPr>
              <w:t>ДВ</w:t>
            </w:r>
          </w:p>
          <w:p w14:paraId="28C7C628" w14:textId="024806E1" w:rsidR="00C964EC" w:rsidRPr="002C2C4F" w:rsidRDefault="00C964EC" w:rsidP="002F3C45">
            <w:pPr>
              <w:rPr>
                <w:rFonts w:eastAsia="Calibri" w:cs="Arial"/>
                <w:b/>
                <w:bCs/>
                <w:iCs/>
                <w:color w:val="000000" w:themeColor="text1"/>
                <w:sz w:val="24"/>
                <w:szCs w:val="24"/>
              </w:rPr>
            </w:pPr>
            <w:r w:rsidRPr="002C2C4F">
              <w:rPr>
                <w:rFonts w:eastAsia="Calibri" w:cs="Arial"/>
                <w:b/>
                <w:bCs/>
                <w:iCs/>
                <w:color w:val="000000" w:themeColor="text1"/>
                <w:sz w:val="24"/>
                <w:szCs w:val="24"/>
              </w:rPr>
              <w:t xml:space="preserve">     </w:t>
            </w:r>
          </w:p>
        </w:tc>
        <w:tc>
          <w:tcPr>
            <w:tcW w:w="1116" w:type="pct"/>
          </w:tcPr>
          <w:p w14:paraId="1309C7A6" w14:textId="77777777" w:rsidR="00C964EC" w:rsidRPr="002C2C4F" w:rsidRDefault="00C964EC" w:rsidP="00957833">
            <w:pPr>
              <w:ind w:left="720"/>
              <w:jc w:val="center"/>
              <w:rPr>
                <w:rFonts w:eastAsia="Calibri" w:cs="Arial"/>
                <w:b/>
                <w:bCs/>
                <w:iCs/>
                <w:color w:val="000000" w:themeColor="text1"/>
                <w:sz w:val="24"/>
                <w:szCs w:val="24"/>
              </w:rPr>
            </w:pPr>
          </w:p>
        </w:tc>
      </w:tr>
    </w:tbl>
    <w:p w14:paraId="2E83789B" w14:textId="77777777" w:rsidR="00C964EC" w:rsidRPr="002C2C4F" w:rsidRDefault="00C964EC" w:rsidP="00C964EC">
      <w:pPr>
        <w:tabs>
          <w:tab w:val="left" w:pos="4999"/>
        </w:tabs>
        <w:rPr>
          <w:rFonts w:eastAsia="Calibri"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6F48FAA0" w14:textId="77777777" w:rsidTr="00957833">
        <w:trPr>
          <w:jc w:val="center"/>
        </w:trPr>
        <w:tc>
          <w:tcPr>
            <w:tcW w:w="3882" w:type="dxa"/>
          </w:tcPr>
          <w:p w14:paraId="04B6A70E"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14:paraId="6E338845" w14:textId="77777777" w:rsidR="00C964EC" w:rsidRPr="002C2C4F" w:rsidRDefault="00C964EC" w:rsidP="00957833">
            <w:pPr>
              <w:jc w:val="center"/>
              <w:rPr>
                <w:rFonts w:cs="Arial"/>
                <w:color w:val="000000" w:themeColor="text1"/>
                <w:sz w:val="24"/>
                <w:szCs w:val="24"/>
                <w:lang w:val="ru-RU"/>
              </w:rPr>
            </w:pPr>
          </w:p>
        </w:tc>
        <w:tc>
          <w:tcPr>
            <w:tcW w:w="4022" w:type="dxa"/>
          </w:tcPr>
          <w:p w14:paraId="49FFA425" w14:textId="77777777" w:rsidR="00C964EC" w:rsidRPr="002C2C4F" w:rsidRDefault="00C964EC" w:rsidP="00957833">
            <w:pPr>
              <w:jc w:val="center"/>
              <w:rPr>
                <w:rFonts w:cs="Arial"/>
                <w:color w:val="000000" w:themeColor="text1"/>
                <w:sz w:val="24"/>
                <w:szCs w:val="24"/>
                <w:lang w:val="ru-RU"/>
              </w:rPr>
            </w:pPr>
            <w:r w:rsidRPr="002C2C4F">
              <w:rPr>
                <w:rFonts w:cs="Arial"/>
                <w:color w:val="000000" w:themeColor="text1"/>
                <w:sz w:val="24"/>
                <w:szCs w:val="24"/>
                <w:lang w:val="sr-Cyrl-CS"/>
              </w:rPr>
              <w:t>П</w:t>
            </w:r>
            <w:r w:rsidRPr="002C2C4F">
              <w:rPr>
                <w:rFonts w:cs="Arial"/>
                <w:color w:val="000000" w:themeColor="text1"/>
                <w:sz w:val="24"/>
                <w:szCs w:val="24"/>
              </w:rPr>
              <w:t>онуђач</w:t>
            </w:r>
            <w:r w:rsidRPr="002C2C4F">
              <w:rPr>
                <w:rFonts w:cs="Arial"/>
                <w:color w:val="000000" w:themeColor="text1"/>
                <w:sz w:val="24"/>
                <w:szCs w:val="24"/>
                <w:lang w:val="ru-RU"/>
              </w:rPr>
              <w:t>:</w:t>
            </w:r>
          </w:p>
        </w:tc>
      </w:tr>
      <w:tr w:rsidR="004964B3" w:rsidRPr="002C2C4F" w14:paraId="5B82EF1F" w14:textId="77777777" w:rsidTr="00957833">
        <w:trPr>
          <w:jc w:val="center"/>
        </w:trPr>
        <w:tc>
          <w:tcPr>
            <w:tcW w:w="3882" w:type="dxa"/>
          </w:tcPr>
          <w:p w14:paraId="5DC3CE80" w14:textId="77777777" w:rsidR="00C964EC" w:rsidRPr="002C2C4F" w:rsidRDefault="00C964EC" w:rsidP="00957833">
            <w:pPr>
              <w:jc w:val="center"/>
              <w:rPr>
                <w:rFonts w:cs="Arial"/>
                <w:color w:val="000000" w:themeColor="text1"/>
                <w:sz w:val="24"/>
                <w:szCs w:val="24"/>
              </w:rPr>
            </w:pPr>
          </w:p>
        </w:tc>
        <w:tc>
          <w:tcPr>
            <w:tcW w:w="2127" w:type="dxa"/>
          </w:tcPr>
          <w:p w14:paraId="3BD5E070"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14:paraId="170FFDA9" w14:textId="77777777" w:rsidR="00C964EC" w:rsidRPr="002C2C4F" w:rsidRDefault="00C964EC" w:rsidP="00957833">
            <w:pPr>
              <w:jc w:val="center"/>
              <w:rPr>
                <w:rFonts w:cs="Arial"/>
                <w:color w:val="000000" w:themeColor="text1"/>
                <w:sz w:val="24"/>
                <w:szCs w:val="24"/>
                <w:lang w:val="ru-RU"/>
              </w:rPr>
            </w:pPr>
          </w:p>
        </w:tc>
      </w:tr>
      <w:tr w:rsidR="004964B3" w:rsidRPr="002C2C4F" w14:paraId="15D47312" w14:textId="77777777" w:rsidTr="00957833">
        <w:trPr>
          <w:jc w:val="center"/>
        </w:trPr>
        <w:tc>
          <w:tcPr>
            <w:tcW w:w="3882" w:type="dxa"/>
            <w:tcBorders>
              <w:bottom w:val="single" w:sz="4" w:space="0" w:color="auto"/>
            </w:tcBorders>
          </w:tcPr>
          <w:p w14:paraId="491C50FA" w14:textId="77777777" w:rsidR="00C964EC" w:rsidRPr="002C2C4F" w:rsidRDefault="00C964EC" w:rsidP="00957833">
            <w:pPr>
              <w:jc w:val="center"/>
              <w:rPr>
                <w:rFonts w:cs="Arial"/>
                <w:color w:val="000000" w:themeColor="text1"/>
                <w:sz w:val="24"/>
                <w:szCs w:val="24"/>
              </w:rPr>
            </w:pPr>
          </w:p>
        </w:tc>
        <w:tc>
          <w:tcPr>
            <w:tcW w:w="2127" w:type="dxa"/>
          </w:tcPr>
          <w:p w14:paraId="5E5B630E" w14:textId="77777777"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14:paraId="72F400ED" w14:textId="77777777" w:rsidR="00C964EC" w:rsidRPr="002C2C4F" w:rsidRDefault="00C964EC" w:rsidP="00957833">
            <w:pPr>
              <w:jc w:val="center"/>
              <w:rPr>
                <w:rFonts w:cs="Arial"/>
                <w:color w:val="000000" w:themeColor="text1"/>
                <w:sz w:val="24"/>
                <w:szCs w:val="24"/>
                <w:lang w:val="ru-RU"/>
              </w:rPr>
            </w:pPr>
          </w:p>
        </w:tc>
      </w:tr>
      <w:tr w:rsidR="004964B3" w:rsidRPr="002C2C4F" w14:paraId="6AFA1DE5" w14:textId="77777777" w:rsidTr="00957833">
        <w:trPr>
          <w:trHeight w:val="389"/>
          <w:jc w:val="center"/>
        </w:trPr>
        <w:tc>
          <w:tcPr>
            <w:tcW w:w="3882" w:type="dxa"/>
            <w:tcBorders>
              <w:top w:val="single" w:sz="4" w:space="0" w:color="auto"/>
            </w:tcBorders>
          </w:tcPr>
          <w:p w14:paraId="124F2D78" w14:textId="77777777" w:rsidR="00C964EC" w:rsidRPr="002C2C4F" w:rsidRDefault="00C964EC" w:rsidP="00957833">
            <w:pPr>
              <w:rPr>
                <w:rFonts w:cs="Arial"/>
                <w:color w:val="000000" w:themeColor="text1"/>
                <w:sz w:val="24"/>
                <w:szCs w:val="24"/>
              </w:rPr>
            </w:pPr>
          </w:p>
        </w:tc>
        <w:tc>
          <w:tcPr>
            <w:tcW w:w="2127" w:type="dxa"/>
          </w:tcPr>
          <w:p w14:paraId="0290035A" w14:textId="77777777" w:rsidR="00C964EC" w:rsidRPr="002C2C4F" w:rsidRDefault="00C964EC" w:rsidP="00957833">
            <w:pPr>
              <w:jc w:val="center"/>
              <w:rPr>
                <w:rFonts w:cs="Arial"/>
                <w:color w:val="000000" w:themeColor="text1"/>
                <w:sz w:val="24"/>
                <w:szCs w:val="24"/>
                <w:lang w:val="ru-RU"/>
              </w:rPr>
            </w:pPr>
          </w:p>
        </w:tc>
        <w:tc>
          <w:tcPr>
            <w:tcW w:w="4022" w:type="dxa"/>
            <w:tcBorders>
              <w:top w:val="single" w:sz="4" w:space="0" w:color="auto"/>
            </w:tcBorders>
          </w:tcPr>
          <w:p w14:paraId="69DD545B" w14:textId="77777777" w:rsidR="00C964EC" w:rsidRPr="002C2C4F" w:rsidRDefault="00C964EC" w:rsidP="00957833">
            <w:pPr>
              <w:jc w:val="center"/>
              <w:rPr>
                <w:rFonts w:cs="Arial"/>
                <w:color w:val="000000" w:themeColor="text1"/>
                <w:sz w:val="24"/>
                <w:szCs w:val="24"/>
                <w:lang w:val="ru-RU"/>
              </w:rPr>
            </w:pPr>
          </w:p>
        </w:tc>
      </w:tr>
    </w:tbl>
    <w:p w14:paraId="1859CE2F" w14:textId="77777777" w:rsidR="00C964EC" w:rsidRPr="002C2C4F" w:rsidRDefault="00C964EC" w:rsidP="00C964EC">
      <w:pPr>
        <w:rPr>
          <w:rFonts w:eastAsia="Symbol" w:cs="Arial"/>
          <w:b/>
          <w:bCs/>
          <w:i/>
          <w:color w:val="000000" w:themeColor="text1"/>
          <w:kern w:val="28"/>
          <w:sz w:val="24"/>
          <w:szCs w:val="24"/>
        </w:rPr>
      </w:pPr>
      <w:r w:rsidRPr="002C2C4F">
        <w:rPr>
          <w:rFonts w:eastAsia="Symbol" w:cs="Arial"/>
          <w:b/>
          <w:bCs/>
          <w:i/>
          <w:color w:val="000000" w:themeColor="text1"/>
          <w:kern w:val="28"/>
          <w:sz w:val="24"/>
          <w:szCs w:val="24"/>
        </w:rPr>
        <w:t xml:space="preserve">Напомена: </w:t>
      </w:r>
    </w:p>
    <w:p w14:paraId="48479B71" w14:textId="77777777" w:rsidR="00C964EC" w:rsidRPr="002C2C4F" w:rsidRDefault="00C964EC" w:rsidP="00C964EC">
      <w:pPr>
        <w:rPr>
          <w:rFonts w:eastAsia="TimesNewRomanPS-BoldMT" w:cs="Arial"/>
          <w:i/>
          <w:color w:val="000000" w:themeColor="text1"/>
          <w:sz w:val="24"/>
          <w:szCs w:val="24"/>
          <w:lang w:val="sr-Cyrl-CS"/>
        </w:rPr>
      </w:pPr>
      <w:r w:rsidRPr="002C2C4F">
        <w:rPr>
          <w:rFonts w:eastAsia="TimesNewRomanPS-BoldMT" w:cs="Arial"/>
          <w:i/>
          <w:color w:val="000000" w:themeColor="text1"/>
          <w:sz w:val="24"/>
          <w:szCs w:val="24"/>
        </w:rPr>
        <w:t xml:space="preserve">Уколико </w:t>
      </w:r>
      <w:r w:rsidRPr="002C2C4F">
        <w:rPr>
          <w:rFonts w:eastAsia="TimesNewRomanPS-BoldMT" w:cs="Arial"/>
          <w:i/>
          <w:color w:val="000000" w:themeColor="text1"/>
          <w:sz w:val="24"/>
          <w:szCs w:val="24"/>
          <w:lang w:val="sr-Cyrl-CS"/>
        </w:rPr>
        <w:t>група понуђача подноси заједничку понуду овај образац потписује и оверава Носилац посла испред групе понуђача</w:t>
      </w:r>
      <w:r w:rsidRPr="002C2C4F">
        <w:rPr>
          <w:rFonts w:eastAsia="TimesNewRomanPS-BoldMT" w:cs="Arial"/>
          <w:i/>
          <w:color w:val="000000" w:themeColor="text1"/>
          <w:sz w:val="24"/>
          <w:szCs w:val="24"/>
        </w:rPr>
        <w:t>.</w:t>
      </w:r>
    </w:p>
    <w:p w14:paraId="7E232AFE" w14:textId="77777777" w:rsidR="00C964EC" w:rsidRPr="002C2C4F" w:rsidRDefault="00C964EC" w:rsidP="00C964EC">
      <w:pPr>
        <w:rPr>
          <w:rFonts w:cs="Arial"/>
          <w:b/>
          <w:bCs/>
          <w:color w:val="000000" w:themeColor="text1"/>
          <w:kern w:val="28"/>
          <w:sz w:val="24"/>
          <w:szCs w:val="24"/>
          <w:lang w:val="sr-Cyrl-CS" w:eastAsia="ar-SA"/>
        </w:rPr>
      </w:pPr>
      <w:r w:rsidRPr="002C2C4F">
        <w:rPr>
          <w:rFonts w:cs="Arial"/>
          <w:i/>
          <w:color w:val="000000" w:themeColor="text1"/>
          <w:sz w:val="24"/>
          <w:szCs w:val="24"/>
        </w:rPr>
        <w:t>Приликом подношења понуде овај образац копирати у потребном броју примерака.</w:t>
      </w:r>
      <w:r w:rsidRPr="002C2C4F">
        <w:rPr>
          <w:rFonts w:eastAsia="TimesNewRomanPS-BoldMT"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6355686" w14:textId="77777777" w:rsidR="00C964EC" w:rsidRPr="002C2C4F" w:rsidRDefault="00C964EC" w:rsidP="00C964EC">
      <w:pPr>
        <w:rPr>
          <w:rFonts w:cs="Arial"/>
          <w:color w:val="000000" w:themeColor="text1"/>
          <w:sz w:val="24"/>
          <w:szCs w:val="24"/>
        </w:rPr>
      </w:pPr>
    </w:p>
    <w:p w14:paraId="67451D15" w14:textId="77777777" w:rsidR="00574B0F" w:rsidRPr="002C2C4F" w:rsidRDefault="00574B0F" w:rsidP="00C964EC">
      <w:pPr>
        <w:rPr>
          <w:rFonts w:cs="Arial"/>
          <w:color w:val="000000" w:themeColor="text1"/>
          <w:sz w:val="24"/>
          <w:szCs w:val="24"/>
        </w:rPr>
      </w:pPr>
    </w:p>
    <w:p w14:paraId="617996A1" w14:textId="77777777" w:rsidR="00574B0F" w:rsidRPr="002C2C4F" w:rsidRDefault="00574B0F" w:rsidP="00C964EC">
      <w:pPr>
        <w:rPr>
          <w:rFonts w:cs="Arial"/>
          <w:color w:val="000000" w:themeColor="text1"/>
          <w:sz w:val="24"/>
          <w:szCs w:val="24"/>
        </w:rPr>
      </w:pPr>
    </w:p>
    <w:p w14:paraId="10947CD4" w14:textId="77777777" w:rsidR="00574B0F" w:rsidRPr="002C2C4F" w:rsidRDefault="00574B0F" w:rsidP="00C964EC">
      <w:pPr>
        <w:rPr>
          <w:rFonts w:cs="Arial"/>
          <w:color w:val="000000" w:themeColor="text1"/>
          <w:sz w:val="24"/>
          <w:szCs w:val="24"/>
        </w:rPr>
      </w:pPr>
    </w:p>
    <w:p w14:paraId="2B85786E" w14:textId="77777777" w:rsidR="00574B0F" w:rsidRPr="002C2C4F" w:rsidRDefault="00574B0F" w:rsidP="00C964EC">
      <w:pPr>
        <w:rPr>
          <w:rFonts w:cs="Arial"/>
          <w:color w:val="000000" w:themeColor="text1"/>
          <w:sz w:val="24"/>
          <w:szCs w:val="24"/>
        </w:rPr>
      </w:pPr>
    </w:p>
    <w:p w14:paraId="3A69DC44" w14:textId="77777777" w:rsidR="00C964EC" w:rsidRPr="002C2C4F" w:rsidRDefault="00C964EC" w:rsidP="00C964EC">
      <w:pPr>
        <w:pStyle w:val="KDObrazac"/>
        <w:spacing w:before="0"/>
        <w:rPr>
          <w:color w:val="000000" w:themeColor="text1"/>
          <w:sz w:val="24"/>
          <w:szCs w:val="24"/>
        </w:rPr>
      </w:pPr>
      <w:r w:rsidRPr="002C2C4F">
        <w:rPr>
          <w:color w:val="000000" w:themeColor="text1"/>
          <w:sz w:val="24"/>
          <w:szCs w:val="24"/>
        </w:rPr>
        <w:t>ОБРАЗАЦ 6.</w:t>
      </w:r>
    </w:p>
    <w:p w14:paraId="0A340169" w14:textId="6650C353" w:rsidR="00C964EC" w:rsidRDefault="00C964EC" w:rsidP="00C964EC">
      <w:pPr>
        <w:jc w:val="center"/>
        <w:rPr>
          <w:rFonts w:cs="Arial"/>
          <w:b/>
          <w:color w:val="000000" w:themeColor="text1"/>
          <w:sz w:val="24"/>
          <w:szCs w:val="24"/>
        </w:rPr>
      </w:pPr>
      <w:r w:rsidRPr="002C2C4F">
        <w:rPr>
          <w:rFonts w:cs="Arial"/>
          <w:b/>
          <w:color w:val="000000" w:themeColor="text1"/>
          <w:sz w:val="24"/>
          <w:szCs w:val="24"/>
        </w:rPr>
        <w:t>ПОТВРДА О РЕФЕРЕНТНИМ НАБАВКАМА</w:t>
      </w:r>
    </w:p>
    <w:p w14:paraId="436235F9" w14:textId="54493CD5" w:rsidR="006B31BB" w:rsidRPr="006B31BB" w:rsidRDefault="006B31BB" w:rsidP="00C964EC">
      <w:pPr>
        <w:jc w:val="center"/>
        <w:rPr>
          <w:rFonts w:cs="Arial"/>
          <w:b/>
          <w:color w:val="000000" w:themeColor="text1"/>
          <w:sz w:val="24"/>
          <w:szCs w:val="24"/>
          <w:lang w:val="sr-Cyrl-RS"/>
        </w:rPr>
      </w:pPr>
      <w:r>
        <w:rPr>
          <w:rFonts w:cs="Arial"/>
          <w:b/>
          <w:color w:val="000000" w:themeColor="text1"/>
          <w:sz w:val="24"/>
          <w:szCs w:val="24"/>
          <w:lang w:val="sr-Cyrl-RS"/>
        </w:rPr>
        <w:t>Партија ________________</w:t>
      </w:r>
    </w:p>
    <w:p w14:paraId="0826D16B" w14:textId="77777777" w:rsidR="00C964EC" w:rsidRPr="002C2C4F" w:rsidRDefault="00C964EC" w:rsidP="00C964EC">
      <w:pPr>
        <w:jc w:val="center"/>
        <w:rPr>
          <w:rFonts w:cs="Arial"/>
          <w:color w:val="000000" w:themeColor="text1"/>
          <w:sz w:val="24"/>
          <w:szCs w:val="24"/>
        </w:rPr>
      </w:pPr>
    </w:p>
    <w:p w14:paraId="543CB928" w14:textId="77777777" w:rsidR="00C964EC" w:rsidRPr="002C2C4F" w:rsidRDefault="00C964EC" w:rsidP="00C964EC">
      <w:pPr>
        <w:tabs>
          <w:tab w:val="left" w:pos="0"/>
          <w:tab w:val="left" w:pos="330"/>
          <w:tab w:val="left" w:pos="540"/>
        </w:tabs>
        <w:jc w:val="left"/>
        <w:rPr>
          <w:rFonts w:eastAsia="Calibri" w:cs="Arial"/>
          <w:color w:val="000000" w:themeColor="text1"/>
          <w:sz w:val="24"/>
          <w:szCs w:val="24"/>
        </w:rPr>
      </w:pPr>
      <w:r w:rsidRPr="002C2C4F">
        <w:rPr>
          <w:rFonts w:eastAsia="Calibri" w:cs="Arial"/>
          <w:color w:val="000000" w:themeColor="text1"/>
          <w:sz w:val="24"/>
          <w:szCs w:val="24"/>
          <w:lang w:val="ru-RU"/>
        </w:rPr>
        <w:t xml:space="preserve">Наручилац односно купац предметних добара: </w:t>
      </w:r>
    </w:p>
    <w:p w14:paraId="389811B8" w14:textId="77777777" w:rsidR="00C964EC" w:rsidRPr="002C2C4F" w:rsidRDefault="00C964EC" w:rsidP="00C964EC">
      <w:pPr>
        <w:tabs>
          <w:tab w:val="left" w:pos="0"/>
          <w:tab w:val="left" w:pos="330"/>
          <w:tab w:val="left" w:pos="540"/>
        </w:tabs>
        <w:ind w:left="6"/>
        <w:rPr>
          <w:rFonts w:eastAsia="Calibri" w:cs="Arial"/>
          <w:color w:val="000000" w:themeColor="text1"/>
          <w:sz w:val="24"/>
          <w:szCs w:val="24"/>
        </w:rPr>
      </w:pPr>
      <w:r w:rsidRPr="002C2C4F">
        <w:rPr>
          <w:rFonts w:eastAsia="Calibri" w:cs="Arial"/>
          <w:color w:val="000000" w:themeColor="text1"/>
          <w:sz w:val="24"/>
          <w:szCs w:val="24"/>
        </w:rPr>
        <w:t xml:space="preserve">                                                  __________________________________________________________________</w:t>
      </w:r>
    </w:p>
    <w:p w14:paraId="3CEC7FAF" w14:textId="77777777" w:rsidR="00C964EC" w:rsidRPr="002C2C4F" w:rsidRDefault="00C964EC" w:rsidP="00C964EC">
      <w:pPr>
        <w:tabs>
          <w:tab w:val="left" w:pos="0"/>
          <w:tab w:val="left" w:pos="330"/>
          <w:tab w:val="left" w:pos="540"/>
        </w:tabs>
        <w:ind w:left="6"/>
        <w:jc w:val="center"/>
        <w:rPr>
          <w:rFonts w:eastAsia="Calibri" w:cs="Arial"/>
          <w:color w:val="000000" w:themeColor="text1"/>
          <w:sz w:val="24"/>
          <w:szCs w:val="24"/>
        </w:rPr>
      </w:pPr>
      <w:r w:rsidRPr="002C2C4F">
        <w:rPr>
          <w:rFonts w:cs="Arial"/>
          <w:bCs/>
          <w:color w:val="000000" w:themeColor="text1"/>
          <w:kern w:val="28"/>
          <w:sz w:val="24"/>
          <w:szCs w:val="24"/>
        </w:rPr>
        <w:t>(назив и седиште наручиоца)</w:t>
      </w:r>
    </w:p>
    <w:p w14:paraId="57EB2D1F" w14:textId="77777777" w:rsidR="00C964EC" w:rsidRPr="002C2C4F" w:rsidRDefault="00C964EC" w:rsidP="00C964EC">
      <w:pPr>
        <w:jc w:val="left"/>
        <w:rPr>
          <w:rFonts w:cs="Arial"/>
          <w:color w:val="000000" w:themeColor="text1"/>
          <w:sz w:val="24"/>
          <w:szCs w:val="24"/>
        </w:rPr>
      </w:pPr>
      <w:r w:rsidRPr="002C2C4F">
        <w:rPr>
          <w:rFonts w:cs="Arial"/>
          <w:color w:val="000000" w:themeColor="text1"/>
          <w:sz w:val="24"/>
          <w:szCs w:val="24"/>
        </w:rPr>
        <w:t>Лице за контакт:      ___________________________________________________________________</w:t>
      </w:r>
    </w:p>
    <w:p w14:paraId="742EE237" w14:textId="77777777" w:rsidR="00C964EC" w:rsidRPr="002C2C4F" w:rsidRDefault="00C964EC" w:rsidP="00C964EC">
      <w:pPr>
        <w:jc w:val="center"/>
        <w:rPr>
          <w:rFonts w:cs="Arial"/>
          <w:color w:val="000000" w:themeColor="text1"/>
          <w:sz w:val="24"/>
          <w:szCs w:val="24"/>
        </w:rPr>
      </w:pPr>
      <w:r w:rsidRPr="002C2C4F">
        <w:rPr>
          <w:rFonts w:cs="Arial"/>
          <w:color w:val="000000" w:themeColor="text1"/>
          <w:sz w:val="24"/>
          <w:szCs w:val="24"/>
        </w:rPr>
        <w:t>(име, презиме,  контакт телефон)</w:t>
      </w:r>
    </w:p>
    <w:p w14:paraId="45A93DA8" w14:textId="77777777" w:rsidR="00C964EC" w:rsidRPr="002C2C4F" w:rsidRDefault="00C964EC" w:rsidP="00C964EC">
      <w:pPr>
        <w:jc w:val="left"/>
        <w:rPr>
          <w:rFonts w:cs="Arial"/>
          <w:color w:val="000000" w:themeColor="text1"/>
          <w:sz w:val="24"/>
          <w:szCs w:val="24"/>
        </w:rPr>
      </w:pPr>
      <w:r w:rsidRPr="002C2C4F">
        <w:rPr>
          <w:rFonts w:cs="Arial"/>
          <w:color w:val="000000" w:themeColor="text1"/>
          <w:sz w:val="24"/>
          <w:szCs w:val="24"/>
        </w:rPr>
        <w:t>Овим путем потврђујем да је __________________________________________________________________</w:t>
      </w:r>
    </w:p>
    <w:p w14:paraId="08AF429B" w14:textId="77777777" w:rsidR="00C964EC" w:rsidRPr="002C2C4F" w:rsidRDefault="00C964EC" w:rsidP="00C964EC">
      <w:pPr>
        <w:jc w:val="center"/>
        <w:rPr>
          <w:rFonts w:cs="Arial"/>
          <w:color w:val="000000" w:themeColor="text1"/>
          <w:sz w:val="24"/>
          <w:szCs w:val="24"/>
        </w:rPr>
      </w:pPr>
      <w:r w:rsidRPr="002C2C4F">
        <w:rPr>
          <w:rFonts w:cs="Arial"/>
          <w:color w:val="000000" w:themeColor="text1"/>
          <w:sz w:val="24"/>
          <w:szCs w:val="24"/>
        </w:rPr>
        <w:t>(навести назив седиште  понуђача)</w:t>
      </w:r>
    </w:p>
    <w:p w14:paraId="469AEF5A"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за наше потребе испоручио: </w:t>
      </w:r>
    </w:p>
    <w:p w14:paraId="40DD2EA1"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__________________________________________________________________</w:t>
      </w:r>
    </w:p>
    <w:p w14:paraId="0052B5A7"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(навести референтне испоруке) </w:t>
      </w:r>
    </w:p>
    <w:p w14:paraId="000F6F02"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72"/>
        <w:gridCol w:w="1567"/>
        <w:gridCol w:w="410"/>
        <w:gridCol w:w="3460"/>
        <w:gridCol w:w="156"/>
      </w:tblGrid>
      <w:tr w:rsidR="004964B3" w:rsidRPr="002C2C4F" w14:paraId="717DD467" w14:textId="77777777" w:rsidTr="006B31BB">
        <w:trPr>
          <w:gridAfter w:val="1"/>
          <w:wAfter w:w="156" w:type="dxa"/>
          <w:trHeight w:val="1074"/>
        </w:trPr>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6B226110" w14:textId="77777777" w:rsidR="00C964EC" w:rsidRPr="002C2C4F" w:rsidRDefault="00C964EC" w:rsidP="00957833">
            <w:pPr>
              <w:jc w:val="center"/>
              <w:rPr>
                <w:rFonts w:eastAsia="Calibri" w:cs="Arial"/>
                <w:color w:val="000000" w:themeColor="text1"/>
                <w:sz w:val="24"/>
                <w:szCs w:val="24"/>
                <w:lang w:val="sr-Cyrl-RS"/>
              </w:rPr>
            </w:pPr>
            <w:r w:rsidRPr="002C2C4F">
              <w:rPr>
                <w:rFonts w:eastAsia="Calibri" w:cs="Arial"/>
                <w:color w:val="000000" w:themeColor="text1"/>
                <w:sz w:val="24"/>
                <w:szCs w:val="24"/>
              </w:rPr>
              <w:t xml:space="preserve">Датум  закључења </w:t>
            </w:r>
            <w:r w:rsidRPr="002C2C4F">
              <w:rPr>
                <w:rFonts w:eastAsia="Calibri" w:cs="Arial"/>
                <w:color w:val="000000" w:themeColor="text1"/>
                <w:sz w:val="24"/>
                <w:szCs w:val="24"/>
                <w:lang w:val="sr-Cyrl-RS"/>
              </w:rPr>
              <w:t>уговора/</w:t>
            </w:r>
          </w:p>
          <w:p w14:paraId="20F29A03" w14:textId="25A1A0E4" w:rsidR="00C964EC" w:rsidRPr="002C2C4F" w:rsidRDefault="00C964EC" w:rsidP="00957833">
            <w:pPr>
              <w:jc w:val="center"/>
              <w:rPr>
                <w:rFonts w:eastAsia="Calibri" w:cs="Arial"/>
                <w:color w:val="000000" w:themeColor="text1"/>
                <w:sz w:val="24"/>
                <w:szCs w:val="24"/>
                <w:lang w:val="sr-Cyrl-RS"/>
              </w:rPr>
            </w:pPr>
          </w:p>
        </w:tc>
        <w:tc>
          <w:tcPr>
            <w:tcW w:w="2039" w:type="dxa"/>
            <w:gridSpan w:val="2"/>
            <w:tcBorders>
              <w:top w:val="single" w:sz="4" w:space="0" w:color="auto"/>
              <w:left w:val="single" w:sz="4" w:space="0" w:color="auto"/>
              <w:bottom w:val="single" w:sz="4" w:space="0" w:color="auto"/>
              <w:right w:val="single" w:sz="4" w:space="0" w:color="auto"/>
            </w:tcBorders>
            <w:vAlign w:val="center"/>
          </w:tcPr>
          <w:p w14:paraId="160B3857" w14:textId="77777777" w:rsidR="00C964EC" w:rsidRPr="002C2C4F" w:rsidRDefault="00C964EC" w:rsidP="00957833">
            <w:pPr>
              <w:jc w:val="center"/>
              <w:rPr>
                <w:rFonts w:eastAsia="Calibri" w:cs="Arial"/>
                <w:color w:val="000000" w:themeColor="text1"/>
                <w:sz w:val="24"/>
                <w:szCs w:val="24"/>
              </w:rPr>
            </w:pPr>
            <w:r w:rsidRPr="002C2C4F">
              <w:rPr>
                <w:rFonts w:eastAsia="Calibri" w:cs="Arial"/>
                <w:color w:val="000000" w:themeColor="text1"/>
                <w:sz w:val="24"/>
                <w:szCs w:val="24"/>
              </w:rPr>
              <w:t xml:space="preserve">Датум реализације </w:t>
            </w: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D0D83" w14:textId="260CFE5C" w:rsidR="00C964EC" w:rsidRPr="002C2C4F" w:rsidRDefault="00C964EC" w:rsidP="00957833">
            <w:pPr>
              <w:jc w:val="center"/>
              <w:rPr>
                <w:rFonts w:eastAsia="Calibri" w:cs="Arial"/>
                <w:color w:val="000000" w:themeColor="text1"/>
                <w:sz w:val="24"/>
                <w:szCs w:val="24"/>
              </w:rPr>
            </w:pPr>
            <w:r w:rsidRPr="002C2C4F">
              <w:rPr>
                <w:rFonts w:eastAsia="Calibri" w:cs="Arial"/>
                <w:color w:val="000000" w:themeColor="text1"/>
                <w:sz w:val="24"/>
                <w:szCs w:val="24"/>
              </w:rPr>
              <w:t xml:space="preserve">Вредност испоручених добара </w:t>
            </w:r>
            <w:r w:rsidR="002E4CA3">
              <w:rPr>
                <w:rFonts w:eastAsia="Calibri" w:cs="Arial"/>
                <w:color w:val="000000" w:themeColor="text1"/>
                <w:sz w:val="24"/>
                <w:szCs w:val="24"/>
              </w:rPr>
              <w:t xml:space="preserve"> </w:t>
            </w:r>
            <w:r w:rsidR="002E4CA3">
              <w:rPr>
                <w:rFonts w:eastAsia="Calibri" w:cs="Arial"/>
                <w:color w:val="000000" w:themeColor="text1"/>
                <w:sz w:val="24"/>
                <w:szCs w:val="24"/>
              </w:rPr>
              <w:t>Дин</w:t>
            </w:r>
            <w:r w:rsidR="002E4CA3" w:rsidRPr="002C2C4F">
              <w:rPr>
                <w:rFonts w:eastAsia="Calibri" w:cs="Arial"/>
                <w:color w:val="000000" w:themeColor="text1"/>
                <w:sz w:val="24"/>
                <w:szCs w:val="24"/>
              </w:rPr>
              <w:t xml:space="preserve"> </w:t>
            </w:r>
            <w:r w:rsidRPr="002C2C4F">
              <w:rPr>
                <w:rFonts w:eastAsia="Calibri" w:cs="Arial"/>
                <w:color w:val="000000" w:themeColor="text1"/>
                <w:sz w:val="24"/>
                <w:szCs w:val="24"/>
              </w:rPr>
              <w:t>без ПДВ</w:t>
            </w:r>
          </w:p>
          <w:p w14:paraId="237C455D" w14:textId="73414FC0" w:rsidR="00C964EC" w:rsidRPr="002C2C4F" w:rsidRDefault="00C964EC" w:rsidP="006B31BB">
            <w:pPr>
              <w:jc w:val="center"/>
              <w:rPr>
                <w:rFonts w:eastAsia="Calibri" w:cs="Arial"/>
                <w:color w:val="000000" w:themeColor="text1"/>
                <w:sz w:val="24"/>
                <w:szCs w:val="24"/>
              </w:rPr>
            </w:pPr>
          </w:p>
        </w:tc>
      </w:tr>
      <w:tr w:rsidR="004964B3" w:rsidRPr="002C2C4F" w14:paraId="572AD897" w14:textId="77777777" w:rsidTr="006B31BB">
        <w:trPr>
          <w:gridAfter w:val="1"/>
          <w:wAfter w:w="15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034A6889" w14:textId="77777777" w:rsidR="00C964EC" w:rsidRPr="002C2C4F" w:rsidRDefault="00C964EC" w:rsidP="00957833">
            <w:pPr>
              <w:rPr>
                <w:rFonts w:eastAsia="Calibri" w:cs="Arial"/>
                <w:color w:val="000000" w:themeColor="text1"/>
                <w:sz w:val="24"/>
                <w:szCs w:val="24"/>
              </w:rPr>
            </w:pPr>
          </w:p>
        </w:tc>
        <w:tc>
          <w:tcPr>
            <w:tcW w:w="2039" w:type="dxa"/>
            <w:gridSpan w:val="2"/>
            <w:tcBorders>
              <w:top w:val="single" w:sz="4" w:space="0" w:color="auto"/>
              <w:left w:val="single" w:sz="4" w:space="0" w:color="auto"/>
              <w:bottom w:val="single" w:sz="4" w:space="0" w:color="auto"/>
              <w:right w:val="single" w:sz="4" w:space="0" w:color="auto"/>
            </w:tcBorders>
          </w:tcPr>
          <w:p w14:paraId="5898FFA6" w14:textId="77777777" w:rsidR="00C964EC" w:rsidRPr="002C2C4F" w:rsidRDefault="00C964EC" w:rsidP="00957833">
            <w:pPr>
              <w:rPr>
                <w:rFonts w:eastAsia="Calibri" w:cs="Arial"/>
                <w:color w:val="000000" w:themeColor="text1"/>
                <w:sz w:val="24"/>
                <w:szCs w:val="24"/>
              </w:rPr>
            </w:pP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tcPr>
          <w:p w14:paraId="00945FC6" w14:textId="77777777" w:rsidR="00C964EC" w:rsidRPr="002C2C4F" w:rsidRDefault="00C964EC" w:rsidP="00957833">
            <w:pPr>
              <w:rPr>
                <w:rFonts w:eastAsia="Calibri" w:cs="Arial"/>
                <w:color w:val="000000" w:themeColor="text1"/>
                <w:sz w:val="24"/>
                <w:szCs w:val="24"/>
              </w:rPr>
            </w:pPr>
          </w:p>
        </w:tc>
      </w:tr>
      <w:tr w:rsidR="004964B3" w:rsidRPr="002C2C4F" w14:paraId="503611B0" w14:textId="77777777" w:rsidTr="006B31BB">
        <w:trPr>
          <w:gridAfter w:val="1"/>
          <w:wAfter w:w="15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21C3F266" w14:textId="77777777" w:rsidR="00C964EC" w:rsidRPr="002C2C4F" w:rsidRDefault="00C964EC" w:rsidP="00957833">
            <w:pPr>
              <w:rPr>
                <w:rFonts w:eastAsia="Calibri" w:cs="Arial"/>
                <w:color w:val="000000" w:themeColor="text1"/>
                <w:sz w:val="24"/>
                <w:szCs w:val="24"/>
              </w:rPr>
            </w:pPr>
          </w:p>
        </w:tc>
        <w:tc>
          <w:tcPr>
            <w:tcW w:w="2039" w:type="dxa"/>
            <w:gridSpan w:val="2"/>
            <w:tcBorders>
              <w:top w:val="single" w:sz="4" w:space="0" w:color="auto"/>
              <w:left w:val="single" w:sz="4" w:space="0" w:color="auto"/>
              <w:bottom w:val="single" w:sz="4" w:space="0" w:color="auto"/>
              <w:right w:val="single" w:sz="4" w:space="0" w:color="auto"/>
            </w:tcBorders>
          </w:tcPr>
          <w:p w14:paraId="7536F450" w14:textId="77777777" w:rsidR="00C964EC" w:rsidRPr="002C2C4F" w:rsidRDefault="00C964EC" w:rsidP="00957833">
            <w:pPr>
              <w:rPr>
                <w:rFonts w:eastAsia="Calibri" w:cs="Arial"/>
                <w:color w:val="000000" w:themeColor="text1"/>
                <w:sz w:val="24"/>
                <w:szCs w:val="24"/>
              </w:rPr>
            </w:pP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tcPr>
          <w:p w14:paraId="5847A948" w14:textId="77777777" w:rsidR="00C964EC" w:rsidRPr="002C2C4F" w:rsidRDefault="00C964EC" w:rsidP="00957833">
            <w:pPr>
              <w:rPr>
                <w:rFonts w:eastAsia="Calibri" w:cs="Arial"/>
                <w:color w:val="000000" w:themeColor="text1"/>
                <w:sz w:val="24"/>
                <w:szCs w:val="24"/>
              </w:rPr>
            </w:pPr>
          </w:p>
        </w:tc>
      </w:tr>
      <w:tr w:rsidR="004964B3" w:rsidRPr="002C2C4F" w14:paraId="6251D6AF" w14:textId="77777777" w:rsidTr="006B31BB">
        <w:trPr>
          <w:gridAfter w:val="1"/>
          <w:wAfter w:w="15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4551614F" w14:textId="77777777" w:rsidR="00C964EC" w:rsidRPr="002C2C4F" w:rsidRDefault="00C964EC" w:rsidP="00957833">
            <w:pPr>
              <w:rPr>
                <w:rFonts w:eastAsia="Calibri" w:cs="Arial"/>
                <w:color w:val="000000" w:themeColor="text1"/>
                <w:sz w:val="24"/>
                <w:szCs w:val="24"/>
              </w:rPr>
            </w:pPr>
          </w:p>
        </w:tc>
        <w:tc>
          <w:tcPr>
            <w:tcW w:w="2039" w:type="dxa"/>
            <w:gridSpan w:val="2"/>
            <w:tcBorders>
              <w:top w:val="single" w:sz="4" w:space="0" w:color="auto"/>
              <w:left w:val="single" w:sz="4" w:space="0" w:color="auto"/>
              <w:bottom w:val="single" w:sz="4" w:space="0" w:color="auto"/>
              <w:right w:val="single" w:sz="4" w:space="0" w:color="auto"/>
            </w:tcBorders>
          </w:tcPr>
          <w:p w14:paraId="5E0EDB67" w14:textId="77777777" w:rsidR="00C964EC" w:rsidRPr="002C2C4F" w:rsidRDefault="00C964EC" w:rsidP="00957833">
            <w:pPr>
              <w:rPr>
                <w:rFonts w:eastAsia="Calibri" w:cs="Arial"/>
                <w:color w:val="000000" w:themeColor="text1"/>
                <w:sz w:val="24"/>
                <w:szCs w:val="24"/>
              </w:rPr>
            </w:pP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tcPr>
          <w:p w14:paraId="7B03F819" w14:textId="77777777" w:rsidR="00C964EC" w:rsidRPr="002C2C4F" w:rsidRDefault="00C964EC" w:rsidP="00957833">
            <w:pPr>
              <w:rPr>
                <w:rFonts w:eastAsia="Calibri" w:cs="Arial"/>
                <w:color w:val="000000" w:themeColor="text1"/>
                <w:sz w:val="24"/>
                <w:szCs w:val="24"/>
              </w:rPr>
            </w:pPr>
          </w:p>
        </w:tc>
      </w:tr>
      <w:tr w:rsidR="004964B3" w:rsidRPr="002C2C4F" w14:paraId="06AEC54B" w14:textId="77777777" w:rsidTr="006B31BB">
        <w:trPr>
          <w:gridAfter w:val="1"/>
          <w:wAfter w:w="15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78A5DE4C" w14:textId="77777777" w:rsidR="00C964EC" w:rsidRPr="002C2C4F" w:rsidRDefault="00C964EC" w:rsidP="00957833">
            <w:pPr>
              <w:rPr>
                <w:rFonts w:eastAsia="Calibri" w:cs="Arial"/>
                <w:color w:val="000000" w:themeColor="text1"/>
                <w:sz w:val="24"/>
                <w:szCs w:val="24"/>
              </w:rPr>
            </w:pPr>
          </w:p>
        </w:tc>
        <w:tc>
          <w:tcPr>
            <w:tcW w:w="2039" w:type="dxa"/>
            <w:gridSpan w:val="2"/>
            <w:tcBorders>
              <w:top w:val="single" w:sz="4" w:space="0" w:color="auto"/>
              <w:left w:val="single" w:sz="4" w:space="0" w:color="auto"/>
              <w:bottom w:val="single" w:sz="4" w:space="0" w:color="auto"/>
              <w:right w:val="single" w:sz="4" w:space="0" w:color="auto"/>
            </w:tcBorders>
          </w:tcPr>
          <w:p w14:paraId="0E4E0AF0" w14:textId="77777777" w:rsidR="00C964EC" w:rsidRPr="002C2C4F" w:rsidRDefault="00C964EC" w:rsidP="00957833">
            <w:pPr>
              <w:rPr>
                <w:rFonts w:eastAsia="Calibri" w:cs="Arial"/>
                <w:color w:val="000000" w:themeColor="text1"/>
                <w:sz w:val="24"/>
                <w:szCs w:val="24"/>
              </w:rPr>
            </w:pPr>
          </w:p>
        </w:tc>
        <w:tc>
          <w:tcPr>
            <w:tcW w:w="3870" w:type="dxa"/>
            <w:gridSpan w:val="2"/>
            <w:tcBorders>
              <w:top w:val="single" w:sz="4" w:space="0" w:color="auto"/>
              <w:left w:val="single" w:sz="4" w:space="0" w:color="auto"/>
              <w:bottom w:val="single" w:sz="4" w:space="0" w:color="auto"/>
              <w:right w:val="single" w:sz="4" w:space="0" w:color="auto"/>
            </w:tcBorders>
            <w:shd w:val="clear" w:color="auto" w:fill="auto"/>
          </w:tcPr>
          <w:p w14:paraId="63066071" w14:textId="77777777" w:rsidR="00C964EC" w:rsidRPr="002C2C4F" w:rsidRDefault="00C964EC" w:rsidP="00957833">
            <w:pPr>
              <w:rPr>
                <w:rFonts w:eastAsia="Calibri" w:cs="Arial"/>
                <w:color w:val="000000" w:themeColor="text1"/>
                <w:sz w:val="24"/>
                <w:szCs w:val="24"/>
              </w:rPr>
            </w:pPr>
          </w:p>
        </w:tc>
      </w:tr>
      <w:tr w:rsidR="008A60D4" w:rsidRPr="002C2C4F" w14:paraId="197EC5B1" w14:textId="77777777" w:rsidTr="006B31B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Pr>
          <w:p w14:paraId="79D3737B"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ab/>
              <w:t>Датум:</w:t>
            </w:r>
          </w:p>
        </w:tc>
        <w:tc>
          <w:tcPr>
            <w:tcW w:w="1977" w:type="dxa"/>
            <w:gridSpan w:val="2"/>
          </w:tcPr>
          <w:p w14:paraId="40024073" w14:textId="77777777" w:rsidR="00C964EC" w:rsidRPr="002C2C4F" w:rsidRDefault="00C964EC" w:rsidP="00957833">
            <w:pPr>
              <w:jc w:val="center"/>
              <w:rPr>
                <w:rFonts w:cs="Arial"/>
                <w:color w:val="000000" w:themeColor="text1"/>
                <w:sz w:val="24"/>
                <w:szCs w:val="24"/>
                <w:lang w:val="ru-RU"/>
              </w:rPr>
            </w:pPr>
          </w:p>
        </w:tc>
        <w:tc>
          <w:tcPr>
            <w:tcW w:w="3616" w:type="dxa"/>
            <w:gridSpan w:val="2"/>
          </w:tcPr>
          <w:p w14:paraId="316F64E7" w14:textId="77777777" w:rsidR="00C964EC" w:rsidRPr="002C2C4F" w:rsidRDefault="00C964EC" w:rsidP="00957833">
            <w:pPr>
              <w:jc w:val="center"/>
              <w:rPr>
                <w:rFonts w:cs="Arial"/>
                <w:color w:val="000000" w:themeColor="text1"/>
                <w:sz w:val="24"/>
                <w:szCs w:val="24"/>
                <w:lang w:val="ru-RU"/>
              </w:rPr>
            </w:pPr>
            <w:r w:rsidRPr="002C2C4F">
              <w:rPr>
                <w:rFonts w:cs="Arial"/>
                <w:color w:val="000000" w:themeColor="text1"/>
                <w:sz w:val="24"/>
                <w:szCs w:val="24"/>
                <w:lang w:val="sr-Cyrl-CS"/>
              </w:rPr>
              <w:t>Наручилац/купац добара:</w:t>
            </w:r>
          </w:p>
        </w:tc>
      </w:tr>
      <w:tr w:rsidR="008A60D4" w:rsidRPr="002C2C4F" w14:paraId="652F9131" w14:textId="77777777" w:rsidTr="006B31B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Pr>
          <w:p w14:paraId="2F72CDA0" w14:textId="77777777" w:rsidR="00C964EC" w:rsidRPr="002C2C4F" w:rsidRDefault="00C964EC" w:rsidP="00957833">
            <w:pPr>
              <w:jc w:val="center"/>
              <w:rPr>
                <w:rFonts w:cs="Arial"/>
                <w:color w:val="000000" w:themeColor="text1"/>
                <w:sz w:val="24"/>
                <w:szCs w:val="24"/>
              </w:rPr>
            </w:pPr>
          </w:p>
        </w:tc>
        <w:tc>
          <w:tcPr>
            <w:tcW w:w="1977" w:type="dxa"/>
            <w:gridSpan w:val="2"/>
          </w:tcPr>
          <w:p w14:paraId="6247410C"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3616" w:type="dxa"/>
            <w:gridSpan w:val="2"/>
          </w:tcPr>
          <w:p w14:paraId="629765F7" w14:textId="77777777" w:rsidR="00C964EC" w:rsidRPr="002C2C4F" w:rsidRDefault="00C964EC" w:rsidP="00957833">
            <w:pPr>
              <w:jc w:val="center"/>
              <w:rPr>
                <w:rFonts w:cs="Arial"/>
                <w:color w:val="000000" w:themeColor="text1"/>
                <w:sz w:val="24"/>
                <w:szCs w:val="24"/>
                <w:lang w:val="ru-RU"/>
              </w:rPr>
            </w:pPr>
          </w:p>
        </w:tc>
      </w:tr>
      <w:tr w:rsidR="008A60D4" w:rsidRPr="002C2C4F" w14:paraId="11C1E3D0" w14:textId="77777777" w:rsidTr="006B31B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Borders>
              <w:bottom w:val="single" w:sz="4" w:space="0" w:color="auto"/>
            </w:tcBorders>
          </w:tcPr>
          <w:p w14:paraId="6CE1E42F" w14:textId="77777777" w:rsidR="00C964EC" w:rsidRPr="002C2C4F" w:rsidRDefault="00C964EC" w:rsidP="00957833">
            <w:pPr>
              <w:jc w:val="center"/>
              <w:rPr>
                <w:rFonts w:cs="Arial"/>
                <w:color w:val="000000" w:themeColor="text1"/>
                <w:sz w:val="24"/>
                <w:szCs w:val="24"/>
              </w:rPr>
            </w:pPr>
          </w:p>
        </w:tc>
        <w:tc>
          <w:tcPr>
            <w:tcW w:w="1977" w:type="dxa"/>
            <w:gridSpan w:val="2"/>
          </w:tcPr>
          <w:p w14:paraId="30FBC1AE" w14:textId="77777777" w:rsidR="00C964EC" w:rsidRPr="002C2C4F" w:rsidRDefault="00C964EC" w:rsidP="00957833">
            <w:pPr>
              <w:jc w:val="center"/>
              <w:rPr>
                <w:rFonts w:cs="Arial"/>
                <w:color w:val="000000" w:themeColor="text1"/>
                <w:sz w:val="24"/>
                <w:szCs w:val="24"/>
                <w:lang w:val="ru-RU"/>
              </w:rPr>
            </w:pPr>
          </w:p>
        </w:tc>
        <w:tc>
          <w:tcPr>
            <w:tcW w:w="3616" w:type="dxa"/>
            <w:gridSpan w:val="2"/>
            <w:tcBorders>
              <w:bottom w:val="single" w:sz="4" w:space="0" w:color="auto"/>
            </w:tcBorders>
          </w:tcPr>
          <w:p w14:paraId="45420B8C" w14:textId="77777777" w:rsidR="00C964EC" w:rsidRPr="002C2C4F" w:rsidRDefault="00C964EC" w:rsidP="00957833">
            <w:pPr>
              <w:jc w:val="center"/>
              <w:rPr>
                <w:rFonts w:cs="Arial"/>
                <w:color w:val="000000" w:themeColor="text1"/>
                <w:sz w:val="24"/>
                <w:szCs w:val="24"/>
                <w:lang w:val="ru-RU"/>
              </w:rPr>
            </w:pPr>
          </w:p>
        </w:tc>
      </w:tr>
      <w:tr w:rsidR="00C964EC" w:rsidRPr="002C2C4F" w14:paraId="44B4093E" w14:textId="77777777" w:rsidTr="006B31B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3468" w:type="dxa"/>
            <w:gridSpan w:val="2"/>
            <w:tcBorders>
              <w:top w:val="single" w:sz="4" w:space="0" w:color="auto"/>
            </w:tcBorders>
          </w:tcPr>
          <w:p w14:paraId="564D4FE5" w14:textId="77777777" w:rsidR="00C964EC" w:rsidRPr="002C2C4F" w:rsidRDefault="00C964EC" w:rsidP="00957833">
            <w:pPr>
              <w:jc w:val="center"/>
              <w:rPr>
                <w:rFonts w:cs="Arial"/>
                <w:color w:val="000000" w:themeColor="text1"/>
                <w:sz w:val="24"/>
                <w:szCs w:val="24"/>
              </w:rPr>
            </w:pPr>
          </w:p>
        </w:tc>
        <w:tc>
          <w:tcPr>
            <w:tcW w:w="1977" w:type="dxa"/>
            <w:gridSpan w:val="2"/>
          </w:tcPr>
          <w:p w14:paraId="6EFED9E8" w14:textId="77777777" w:rsidR="00C964EC" w:rsidRPr="002C2C4F" w:rsidRDefault="00C964EC" w:rsidP="00957833">
            <w:pPr>
              <w:jc w:val="center"/>
              <w:rPr>
                <w:rFonts w:cs="Arial"/>
                <w:color w:val="000000" w:themeColor="text1"/>
                <w:sz w:val="24"/>
                <w:szCs w:val="24"/>
                <w:lang w:val="ru-RU"/>
              </w:rPr>
            </w:pPr>
          </w:p>
        </w:tc>
        <w:tc>
          <w:tcPr>
            <w:tcW w:w="3616" w:type="dxa"/>
            <w:gridSpan w:val="2"/>
            <w:tcBorders>
              <w:top w:val="single" w:sz="4" w:space="0" w:color="auto"/>
            </w:tcBorders>
          </w:tcPr>
          <w:p w14:paraId="41FA91B1" w14:textId="77777777" w:rsidR="00C964EC" w:rsidRPr="002C2C4F" w:rsidRDefault="00C964EC" w:rsidP="00957833">
            <w:pPr>
              <w:jc w:val="center"/>
              <w:rPr>
                <w:rFonts w:cs="Arial"/>
                <w:color w:val="000000" w:themeColor="text1"/>
                <w:sz w:val="24"/>
                <w:szCs w:val="24"/>
                <w:lang w:val="ru-RU"/>
              </w:rPr>
            </w:pPr>
          </w:p>
        </w:tc>
      </w:tr>
    </w:tbl>
    <w:p w14:paraId="49D3767A" w14:textId="77777777" w:rsidR="00C964EC" w:rsidRPr="002C2C4F" w:rsidRDefault="00C964EC" w:rsidP="00C964EC">
      <w:pPr>
        <w:tabs>
          <w:tab w:val="left" w:pos="4999"/>
        </w:tabs>
        <w:rPr>
          <w:rFonts w:eastAsia="TimesNewRomanPS-BoldMT" w:cs="Arial"/>
          <w:b/>
          <w:bCs/>
          <w:i/>
          <w:iCs/>
          <w:color w:val="000000" w:themeColor="text1"/>
          <w:sz w:val="24"/>
          <w:szCs w:val="24"/>
        </w:rPr>
      </w:pPr>
    </w:p>
    <w:p w14:paraId="5074EFD3" w14:textId="00E66739" w:rsidR="00C964EC" w:rsidRDefault="00C964EC" w:rsidP="00C964EC">
      <w:pPr>
        <w:rPr>
          <w:rFonts w:cs="Arial"/>
          <w:b/>
          <w:i/>
          <w:color w:val="000000" w:themeColor="text1"/>
          <w:sz w:val="24"/>
          <w:szCs w:val="24"/>
        </w:rPr>
      </w:pPr>
      <w:r w:rsidRPr="002C2C4F">
        <w:rPr>
          <w:rFonts w:cs="Arial"/>
          <w:b/>
          <w:i/>
          <w:color w:val="000000" w:themeColor="text1"/>
          <w:sz w:val="24"/>
          <w:szCs w:val="24"/>
        </w:rPr>
        <w:t>НАПОМЕНА:</w:t>
      </w:r>
    </w:p>
    <w:p w14:paraId="22129C4C" w14:textId="15E82705" w:rsidR="002F3C45" w:rsidRPr="002F3C45" w:rsidRDefault="002F3C45" w:rsidP="00C964EC">
      <w:pPr>
        <w:rPr>
          <w:rFonts w:cs="Arial"/>
          <w:i/>
          <w:color w:val="000000" w:themeColor="text1"/>
          <w:sz w:val="24"/>
          <w:szCs w:val="24"/>
          <w:lang w:val="sr-Cyrl-RS"/>
        </w:rPr>
      </w:pPr>
      <w:r w:rsidRPr="002F3C45">
        <w:rPr>
          <w:rFonts w:cs="Arial"/>
          <w:i/>
          <w:color w:val="000000" w:themeColor="text1"/>
          <w:sz w:val="24"/>
          <w:szCs w:val="24"/>
          <w:lang w:val="sr-Cyrl-RS"/>
        </w:rPr>
        <w:t>Образац важи за партије 1.,2. 3.. У зависноти за коју партију понуда се поднои образац копирати.</w:t>
      </w:r>
    </w:p>
    <w:p w14:paraId="312152C3" w14:textId="77777777" w:rsidR="00C964EC" w:rsidRPr="002C2C4F" w:rsidRDefault="00C964EC" w:rsidP="00C964EC">
      <w:pPr>
        <w:rPr>
          <w:rFonts w:cs="Arial"/>
          <w:i/>
          <w:color w:val="000000" w:themeColor="text1"/>
          <w:sz w:val="24"/>
          <w:szCs w:val="24"/>
        </w:rPr>
      </w:pPr>
      <w:r w:rsidRPr="002C2C4F">
        <w:rPr>
          <w:rFonts w:cs="Arial"/>
          <w:i/>
          <w:color w:val="000000" w:themeColor="text1"/>
          <w:sz w:val="24"/>
          <w:szCs w:val="24"/>
        </w:rPr>
        <w:t>Приликом подношења понуде овај образац копирати у потребном броју примерака.</w:t>
      </w:r>
    </w:p>
    <w:p w14:paraId="6670C5E6" w14:textId="77777777" w:rsidR="00C964EC" w:rsidRPr="002C2C4F" w:rsidRDefault="00C964EC" w:rsidP="00C964EC">
      <w:pPr>
        <w:rPr>
          <w:rFonts w:cs="Arial"/>
          <w:i/>
          <w:color w:val="000000" w:themeColor="text1"/>
          <w:sz w:val="24"/>
          <w:szCs w:val="24"/>
        </w:rPr>
      </w:pPr>
      <w:r w:rsidRPr="002C2C4F">
        <w:rPr>
          <w:rFonts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0F64F833" w14:textId="77777777" w:rsidR="00C964EC" w:rsidRPr="002C2C4F" w:rsidRDefault="00C964EC" w:rsidP="00C964EC">
      <w:pPr>
        <w:rPr>
          <w:rFonts w:cs="Arial"/>
          <w:color w:val="000000" w:themeColor="text1"/>
          <w:sz w:val="24"/>
          <w:szCs w:val="24"/>
        </w:rPr>
      </w:pPr>
    </w:p>
    <w:p w14:paraId="2F9288BB" w14:textId="77777777" w:rsidR="00C964EC" w:rsidRPr="002C2C4F" w:rsidRDefault="00C964EC" w:rsidP="00C964EC">
      <w:pPr>
        <w:rPr>
          <w:rFonts w:cs="Arial"/>
          <w:color w:val="000000" w:themeColor="text1"/>
          <w:sz w:val="24"/>
          <w:szCs w:val="24"/>
        </w:rPr>
      </w:pPr>
    </w:p>
    <w:p w14:paraId="23943D5C" w14:textId="77777777" w:rsidR="00C964EC" w:rsidRPr="002C2C4F" w:rsidRDefault="00C964EC" w:rsidP="00C964EC">
      <w:pPr>
        <w:rPr>
          <w:rFonts w:cs="Arial"/>
          <w:color w:val="000000" w:themeColor="text1"/>
          <w:sz w:val="24"/>
          <w:szCs w:val="24"/>
        </w:rPr>
      </w:pPr>
    </w:p>
    <w:p w14:paraId="0902BA95" w14:textId="77777777" w:rsidR="00C964EC" w:rsidRPr="002C2C4F" w:rsidRDefault="00C964EC" w:rsidP="00C964EC">
      <w:pPr>
        <w:rPr>
          <w:rFonts w:cs="Arial"/>
          <w:color w:val="000000" w:themeColor="text1"/>
          <w:sz w:val="24"/>
          <w:szCs w:val="24"/>
        </w:rPr>
      </w:pPr>
    </w:p>
    <w:p w14:paraId="48BC9688" w14:textId="77777777" w:rsidR="00D20741" w:rsidRPr="002C2C4F" w:rsidRDefault="00D20741" w:rsidP="00D20741">
      <w:pPr>
        <w:rPr>
          <w:rFonts w:cs="Arial"/>
          <w:color w:val="000000" w:themeColor="text1"/>
          <w:sz w:val="24"/>
          <w:szCs w:val="24"/>
        </w:rPr>
      </w:pPr>
    </w:p>
    <w:p w14:paraId="05E7C649" w14:textId="77777777" w:rsidR="00BE3162" w:rsidRPr="002C2C4F" w:rsidRDefault="00BE3162" w:rsidP="00BE3162">
      <w:pPr>
        <w:rPr>
          <w:rFonts w:eastAsia="Arial Narrow" w:cs="Arial"/>
          <w:color w:val="000000" w:themeColor="text1"/>
          <w:sz w:val="24"/>
          <w:szCs w:val="24"/>
        </w:rPr>
      </w:pPr>
    </w:p>
    <w:p w14:paraId="27AEA10F" w14:textId="77777777" w:rsidR="00BE3162" w:rsidRPr="002C2C4F" w:rsidRDefault="00BE3162" w:rsidP="00BE3162">
      <w:pPr>
        <w:rPr>
          <w:rFonts w:eastAsia="Arial Narrow" w:cs="Arial"/>
          <w:color w:val="000000" w:themeColor="text1"/>
          <w:sz w:val="24"/>
          <w:szCs w:val="24"/>
        </w:rPr>
      </w:pPr>
    </w:p>
    <w:p w14:paraId="71657B50" w14:textId="77777777" w:rsidR="00BE3162" w:rsidRPr="002C2C4F" w:rsidRDefault="00BE3162" w:rsidP="00BE3162">
      <w:pPr>
        <w:rPr>
          <w:rFonts w:eastAsia="Arial Narrow" w:cs="Arial"/>
          <w:color w:val="000000" w:themeColor="text1"/>
          <w:sz w:val="24"/>
          <w:szCs w:val="24"/>
        </w:rPr>
      </w:pPr>
    </w:p>
    <w:p w14:paraId="530941B4" w14:textId="77777777" w:rsidR="002E4CA3" w:rsidRPr="002C2C4F" w:rsidRDefault="002E4CA3" w:rsidP="002E4CA3">
      <w:pPr>
        <w:rPr>
          <w:rFonts w:cs="Arial"/>
          <w:color w:val="000000" w:themeColor="text1"/>
          <w:sz w:val="24"/>
          <w:szCs w:val="24"/>
        </w:rPr>
      </w:pPr>
    </w:p>
    <w:p w14:paraId="252A7540" w14:textId="50CBDE4A" w:rsidR="002E4CA3" w:rsidRPr="002E4CA3" w:rsidRDefault="002E4CA3" w:rsidP="002E4CA3">
      <w:pPr>
        <w:pStyle w:val="KDObrazac"/>
        <w:spacing w:before="0"/>
        <w:rPr>
          <w:color w:val="000000" w:themeColor="text1"/>
          <w:sz w:val="24"/>
          <w:szCs w:val="24"/>
          <w:lang w:val="sr-Cyrl-RS"/>
        </w:rPr>
      </w:pPr>
      <w:r w:rsidRPr="002C2C4F">
        <w:rPr>
          <w:color w:val="000000" w:themeColor="text1"/>
          <w:sz w:val="24"/>
          <w:szCs w:val="24"/>
        </w:rPr>
        <w:t>ОБРАЗАЦ 6.</w:t>
      </w:r>
      <w:r>
        <w:rPr>
          <w:color w:val="000000" w:themeColor="text1"/>
          <w:sz w:val="24"/>
          <w:szCs w:val="24"/>
          <w:lang w:val="sr-Cyrl-RS"/>
        </w:rPr>
        <w:t>2.</w:t>
      </w:r>
    </w:p>
    <w:p w14:paraId="68E0F070" w14:textId="77777777" w:rsidR="002E4CA3" w:rsidRDefault="002E4CA3" w:rsidP="002E4CA3">
      <w:pPr>
        <w:jc w:val="center"/>
        <w:rPr>
          <w:rFonts w:cs="Arial"/>
          <w:b/>
          <w:color w:val="000000" w:themeColor="text1"/>
          <w:sz w:val="24"/>
          <w:szCs w:val="24"/>
        </w:rPr>
      </w:pPr>
      <w:r w:rsidRPr="002C2C4F">
        <w:rPr>
          <w:rFonts w:cs="Arial"/>
          <w:b/>
          <w:color w:val="000000" w:themeColor="text1"/>
          <w:sz w:val="24"/>
          <w:szCs w:val="24"/>
        </w:rPr>
        <w:t>ПОТВРДА О РЕФЕРЕНТНИМ НАБАВКАМА</w:t>
      </w:r>
    </w:p>
    <w:p w14:paraId="1874F0E0" w14:textId="466A8269" w:rsidR="002E4CA3" w:rsidRPr="006B31BB" w:rsidRDefault="002E4CA3" w:rsidP="002E4CA3">
      <w:pPr>
        <w:jc w:val="center"/>
        <w:rPr>
          <w:rFonts w:cs="Arial"/>
          <w:b/>
          <w:color w:val="000000" w:themeColor="text1"/>
          <w:sz w:val="24"/>
          <w:szCs w:val="24"/>
          <w:lang w:val="sr-Cyrl-RS"/>
        </w:rPr>
      </w:pPr>
      <w:r>
        <w:rPr>
          <w:rFonts w:cs="Arial"/>
          <w:b/>
          <w:color w:val="000000" w:themeColor="text1"/>
          <w:sz w:val="24"/>
          <w:szCs w:val="24"/>
          <w:lang w:val="sr-Cyrl-RS"/>
        </w:rPr>
        <w:t>Партија 4.</w:t>
      </w:r>
    </w:p>
    <w:p w14:paraId="59498256" w14:textId="77777777" w:rsidR="002E4CA3" w:rsidRPr="002C2C4F" w:rsidRDefault="002E4CA3" w:rsidP="002E4CA3">
      <w:pPr>
        <w:jc w:val="center"/>
        <w:rPr>
          <w:rFonts w:cs="Arial"/>
          <w:color w:val="000000" w:themeColor="text1"/>
          <w:sz w:val="24"/>
          <w:szCs w:val="24"/>
        </w:rPr>
      </w:pPr>
    </w:p>
    <w:p w14:paraId="741A0996" w14:textId="77777777" w:rsidR="002E4CA3" w:rsidRPr="002C2C4F" w:rsidRDefault="002E4CA3" w:rsidP="002E4CA3">
      <w:pPr>
        <w:tabs>
          <w:tab w:val="left" w:pos="0"/>
          <w:tab w:val="left" w:pos="330"/>
          <w:tab w:val="left" w:pos="540"/>
        </w:tabs>
        <w:jc w:val="left"/>
        <w:rPr>
          <w:rFonts w:eastAsia="Calibri" w:cs="Arial"/>
          <w:color w:val="000000" w:themeColor="text1"/>
          <w:sz w:val="24"/>
          <w:szCs w:val="24"/>
        </w:rPr>
      </w:pPr>
      <w:r w:rsidRPr="002C2C4F">
        <w:rPr>
          <w:rFonts w:eastAsia="Calibri" w:cs="Arial"/>
          <w:color w:val="000000" w:themeColor="text1"/>
          <w:sz w:val="24"/>
          <w:szCs w:val="24"/>
          <w:lang w:val="ru-RU"/>
        </w:rPr>
        <w:t xml:space="preserve">Наручилац односно купац предметних добара: </w:t>
      </w:r>
    </w:p>
    <w:p w14:paraId="25EEB25C" w14:textId="77777777" w:rsidR="002E4CA3" w:rsidRPr="002C2C4F" w:rsidRDefault="002E4CA3" w:rsidP="002E4CA3">
      <w:pPr>
        <w:tabs>
          <w:tab w:val="left" w:pos="0"/>
          <w:tab w:val="left" w:pos="330"/>
          <w:tab w:val="left" w:pos="540"/>
        </w:tabs>
        <w:ind w:left="6"/>
        <w:rPr>
          <w:rFonts w:eastAsia="Calibri" w:cs="Arial"/>
          <w:color w:val="000000" w:themeColor="text1"/>
          <w:sz w:val="24"/>
          <w:szCs w:val="24"/>
        </w:rPr>
      </w:pPr>
      <w:r w:rsidRPr="002C2C4F">
        <w:rPr>
          <w:rFonts w:eastAsia="Calibri" w:cs="Arial"/>
          <w:color w:val="000000" w:themeColor="text1"/>
          <w:sz w:val="24"/>
          <w:szCs w:val="24"/>
        </w:rPr>
        <w:t xml:space="preserve">                                                  __________________________________________________________________</w:t>
      </w:r>
    </w:p>
    <w:p w14:paraId="513D386E" w14:textId="77777777" w:rsidR="002E4CA3" w:rsidRPr="002C2C4F" w:rsidRDefault="002E4CA3" w:rsidP="002E4CA3">
      <w:pPr>
        <w:tabs>
          <w:tab w:val="left" w:pos="0"/>
          <w:tab w:val="left" w:pos="330"/>
          <w:tab w:val="left" w:pos="540"/>
        </w:tabs>
        <w:ind w:left="6"/>
        <w:jc w:val="center"/>
        <w:rPr>
          <w:rFonts w:eastAsia="Calibri" w:cs="Arial"/>
          <w:color w:val="000000" w:themeColor="text1"/>
          <w:sz w:val="24"/>
          <w:szCs w:val="24"/>
        </w:rPr>
      </w:pPr>
      <w:r w:rsidRPr="002C2C4F">
        <w:rPr>
          <w:rFonts w:cs="Arial"/>
          <w:bCs/>
          <w:color w:val="000000" w:themeColor="text1"/>
          <w:kern w:val="28"/>
          <w:sz w:val="24"/>
          <w:szCs w:val="24"/>
        </w:rPr>
        <w:t>(назив и седиште наручиоца)</w:t>
      </w:r>
    </w:p>
    <w:p w14:paraId="34AAB8F7" w14:textId="77777777" w:rsidR="002E4CA3" w:rsidRPr="002C2C4F" w:rsidRDefault="002E4CA3" w:rsidP="002E4CA3">
      <w:pPr>
        <w:jc w:val="left"/>
        <w:rPr>
          <w:rFonts w:cs="Arial"/>
          <w:color w:val="000000" w:themeColor="text1"/>
          <w:sz w:val="24"/>
          <w:szCs w:val="24"/>
        </w:rPr>
      </w:pPr>
      <w:r w:rsidRPr="002C2C4F">
        <w:rPr>
          <w:rFonts w:cs="Arial"/>
          <w:color w:val="000000" w:themeColor="text1"/>
          <w:sz w:val="24"/>
          <w:szCs w:val="24"/>
        </w:rPr>
        <w:t>Лице за контакт:      ___________________________________________________________________</w:t>
      </w:r>
    </w:p>
    <w:p w14:paraId="1486AFE1" w14:textId="77777777" w:rsidR="002E4CA3" w:rsidRPr="002C2C4F" w:rsidRDefault="002E4CA3" w:rsidP="002E4CA3">
      <w:pPr>
        <w:jc w:val="center"/>
        <w:rPr>
          <w:rFonts w:cs="Arial"/>
          <w:color w:val="000000" w:themeColor="text1"/>
          <w:sz w:val="24"/>
          <w:szCs w:val="24"/>
        </w:rPr>
      </w:pPr>
      <w:r w:rsidRPr="002C2C4F">
        <w:rPr>
          <w:rFonts w:cs="Arial"/>
          <w:color w:val="000000" w:themeColor="text1"/>
          <w:sz w:val="24"/>
          <w:szCs w:val="24"/>
        </w:rPr>
        <w:t>(име, презиме,  контакт телефон)</w:t>
      </w:r>
    </w:p>
    <w:p w14:paraId="0E15FD8B" w14:textId="77777777" w:rsidR="002E4CA3" w:rsidRPr="002C2C4F" w:rsidRDefault="002E4CA3" w:rsidP="002E4CA3">
      <w:pPr>
        <w:jc w:val="left"/>
        <w:rPr>
          <w:rFonts w:cs="Arial"/>
          <w:color w:val="000000" w:themeColor="text1"/>
          <w:sz w:val="24"/>
          <w:szCs w:val="24"/>
        </w:rPr>
      </w:pPr>
      <w:r w:rsidRPr="002C2C4F">
        <w:rPr>
          <w:rFonts w:cs="Arial"/>
          <w:color w:val="000000" w:themeColor="text1"/>
          <w:sz w:val="24"/>
          <w:szCs w:val="24"/>
        </w:rPr>
        <w:t>Овим путем потврђујем да је __________________________________________________________________</w:t>
      </w:r>
    </w:p>
    <w:p w14:paraId="7CAC76D0" w14:textId="77777777" w:rsidR="002E4CA3" w:rsidRPr="002C2C4F" w:rsidRDefault="002E4CA3" w:rsidP="002E4CA3">
      <w:pPr>
        <w:jc w:val="center"/>
        <w:rPr>
          <w:rFonts w:cs="Arial"/>
          <w:color w:val="000000" w:themeColor="text1"/>
          <w:sz w:val="24"/>
          <w:szCs w:val="24"/>
        </w:rPr>
      </w:pPr>
      <w:r w:rsidRPr="002C2C4F">
        <w:rPr>
          <w:rFonts w:cs="Arial"/>
          <w:color w:val="000000" w:themeColor="text1"/>
          <w:sz w:val="24"/>
          <w:szCs w:val="24"/>
        </w:rPr>
        <w:t>(навести назив седиште  понуђача)</w:t>
      </w:r>
    </w:p>
    <w:p w14:paraId="7F57080A" w14:textId="19CED764" w:rsidR="002E4CA3" w:rsidRPr="002E4CA3" w:rsidRDefault="002E4CA3" w:rsidP="002E4CA3">
      <w:pPr>
        <w:rPr>
          <w:rFonts w:cs="Arial"/>
          <w:color w:val="000000" w:themeColor="text1"/>
          <w:sz w:val="24"/>
          <w:szCs w:val="24"/>
          <w:lang w:val="sr-Cyrl-RS"/>
        </w:rPr>
      </w:pPr>
      <w:r>
        <w:rPr>
          <w:rFonts w:cs="Arial"/>
          <w:color w:val="000000" w:themeColor="text1"/>
          <w:sz w:val="24"/>
          <w:szCs w:val="24"/>
        </w:rPr>
        <w:t xml:space="preserve">За </w:t>
      </w:r>
      <w:r>
        <w:rPr>
          <w:rFonts w:cs="Arial"/>
          <w:color w:val="000000" w:themeColor="text1"/>
          <w:sz w:val="24"/>
          <w:szCs w:val="24"/>
          <w:lang w:val="sr-Cyrl-RS"/>
        </w:rPr>
        <w:t>наше потребе успешно реализовао следеће пројекте/Уговоре:</w:t>
      </w:r>
    </w:p>
    <w:p w14:paraId="48DC58D9" w14:textId="4EC517F0"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4849685B" w14:textId="678C81CE"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w:t>
      </w:r>
      <w:r>
        <w:rPr>
          <w:rFonts w:cs="Arial"/>
          <w:color w:val="000000" w:themeColor="text1"/>
          <w:sz w:val="24"/>
          <w:szCs w:val="24"/>
          <w:lang w:val="sr-Cyrl-RS"/>
        </w:rPr>
        <w:t xml:space="preserve"> називе</w:t>
      </w:r>
      <w:r>
        <w:rPr>
          <w:rFonts w:cs="Arial"/>
          <w:color w:val="000000" w:themeColor="text1"/>
          <w:sz w:val="24"/>
          <w:szCs w:val="24"/>
        </w:rPr>
        <w:t xml:space="preserve"> референтних пројеката</w:t>
      </w:r>
      <w:r w:rsidRPr="002C2C4F">
        <w:rPr>
          <w:rFonts w:cs="Arial"/>
          <w:color w:val="000000" w:themeColor="text1"/>
          <w:sz w:val="24"/>
          <w:szCs w:val="24"/>
        </w:rPr>
        <w:t xml:space="preserve">) </w:t>
      </w:r>
    </w:p>
    <w:p w14:paraId="5ABC75B9"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0AFD18D8" w14:textId="1A7659C3"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 </w:t>
      </w:r>
      <w:r>
        <w:rPr>
          <w:rFonts w:cs="Arial"/>
          <w:color w:val="000000" w:themeColor="text1"/>
          <w:sz w:val="24"/>
          <w:szCs w:val="24"/>
          <w:lang w:val="sr-Cyrl-RS"/>
        </w:rPr>
        <w:t xml:space="preserve">називе </w:t>
      </w:r>
      <w:r>
        <w:rPr>
          <w:rFonts w:cs="Arial"/>
          <w:color w:val="000000" w:themeColor="text1"/>
          <w:sz w:val="24"/>
          <w:szCs w:val="24"/>
        </w:rPr>
        <w:t>референтних пројеката</w:t>
      </w:r>
      <w:r w:rsidRPr="002C2C4F">
        <w:rPr>
          <w:rFonts w:cs="Arial"/>
          <w:color w:val="000000" w:themeColor="text1"/>
          <w:sz w:val="24"/>
          <w:szCs w:val="24"/>
        </w:rPr>
        <w:t xml:space="preserve">) </w:t>
      </w:r>
    </w:p>
    <w:p w14:paraId="5205884F"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394B15D7" w14:textId="013EEBB1"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 </w:t>
      </w:r>
      <w:r>
        <w:rPr>
          <w:rFonts w:cs="Arial"/>
          <w:color w:val="000000" w:themeColor="text1"/>
          <w:sz w:val="24"/>
          <w:szCs w:val="24"/>
          <w:lang w:val="sr-Cyrl-RS"/>
        </w:rPr>
        <w:t xml:space="preserve">називе </w:t>
      </w:r>
      <w:r>
        <w:rPr>
          <w:rFonts w:cs="Arial"/>
          <w:color w:val="000000" w:themeColor="text1"/>
          <w:sz w:val="24"/>
          <w:szCs w:val="24"/>
        </w:rPr>
        <w:t>референтних пројеката</w:t>
      </w:r>
      <w:r w:rsidRPr="002C2C4F">
        <w:rPr>
          <w:rFonts w:cs="Arial"/>
          <w:color w:val="000000" w:themeColor="text1"/>
          <w:sz w:val="24"/>
          <w:szCs w:val="24"/>
        </w:rPr>
        <w:t xml:space="preserve">) </w:t>
      </w:r>
    </w:p>
    <w:p w14:paraId="5D830F53" w14:textId="77777777" w:rsidR="002E4CA3" w:rsidRPr="002C2C4F" w:rsidRDefault="002E4CA3" w:rsidP="002E4CA3">
      <w:pPr>
        <w:rPr>
          <w:rFonts w:cs="Arial"/>
          <w:color w:val="000000" w:themeColor="text1"/>
          <w:sz w:val="24"/>
          <w:szCs w:val="24"/>
        </w:rPr>
      </w:pPr>
    </w:p>
    <w:p w14:paraId="433537A3" w14:textId="77777777" w:rsidR="002E4CA3" w:rsidRPr="002C2C4F" w:rsidRDefault="002E4CA3" w:rsidP="002E4CA3">
      <w:pPr>
        <w:rPr>
          <w:rFonts w:cs="Arial"/>
          <w:color w:val="000000" w:themeColor="text1"/>
          <w:sz w:val="24"/>
          <w:szCs w:val="24"/>
        </w:rPr>
      </w:pPr>
      <w:r w:rsidRPr="002C2C4F">
        <w:rPr>
          <w:rFonts w:cs="Arial"/>
          <w:color w:val="000000" w:themeColor="text1"/>
          <w:sz w:val="24"/>
          <w:szCs w:val="24"/>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72"/>
        <w:gridCol w:w="1977"/>
        <w:gridCol w:w="3190"/>
        <w:gridCol w:w="426"/>
      </w:tblGrid>
      <w:tr w:rsidR="002E4CA3" w:rsidRPr="002C2C4F" w14:paraId="7E26C770" w14:textId="77777777" w:rsidTr="002E4CA3">
        <w:trPr>
          <w:gridAfter w:val="1"/>
          <w:wAfter w:w="426" w:type="dxa"/>
          <w:trHeight w:val="1074"/>
        </w:trPr>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6BA4341D" w14:textId="77777777" w:rsidR="002E4CA3" w:rsidRPr="002C2C4F" w:rsidRDefault="002E4CA3" w:rsidP="00515E46">
            <w:pPr>
              <w:jc w:val="center"/>
              <w:rPr>
                <w:rFonts w:eastAsia="Calibri" w:cs="Arial"/>
                <w:color w:val="000000" w:themeColor="text1"/>
                <w:sz w:val="24"/>
                <w:szCs w:val="24"/>
                <w:lang w:val="sr-Cyrl-RS"/>
              </w:rPr>
            </w:pPr>
            <w:r w:rsidRPr="002C2C4F">
              <w:rPr>
                <w:rFonts w:eastAsia="Calibri" w:cs="Arial"/>
                <w:color w:val="000000" w:themeColor="text1"/>
                <w:sz w:val="24"/>
                <w:szCs w:val="24"/>
              </w:rPr>
              <w:t xml:space="preserve">Датум  закључења </w:t>
            </w:r>
            <w:r w:rsidRPr="002C2C4F">
              <w:rPr>
                <w:rFonts w:eastAsia="Calibri" w:cs="Arial"/>
                <w:color w:val="000000" w:themeColor="text1"/>
                <w:sz w:val="24"/>
                <w:szCs w:val="24"/>
                <w:lang w:val="sr-Cyrl-RS"/>
              </w:rPr>
              <w:t>уговора/</w:t>
            </w:r>
          </w:p>
          <w:p w14:paraId="15703CD1" w14:textId="77777777" w:rsidR="002E4CA3" w:rsidRPr="002C2C4F" w:rsidRDefault="002E4CA3" w:rsidP="00515E46">
            <w:pPr>
              <w:jc w:val="center"/>
              <w:rPr>
                <w:rFonts w:eastAsia="Calibri" w:cs="Arial"/>
                <w:color w:val="000000" w:themeColor="text1"/>
                <w:sz w:val="24"/>
                <w:szCs w:val="24"/>
                <w:lang w:val="sr-Cyrl-RS"/>
              </w:rPr>
            </w:pPr>
          </w:p>
        </w:tc>
        <w:tc>
          <w:tcPr>
            <w:tcW w:w="5639" w:type="dxa"/>
            <w:gridSpan w:val="3"/>
            <w:tcBorders>
              <w:top w:val="single" w:sz="4" w:space="0" w:color="auto"/>
              <w:left w:val="single" w:sz="4" w:space="0" w:color="auto"/>
              <w:bottom w:val="single" w:sz="4" w:space="0" w:color="auto"/>
              <w:right w:val="single" w:sz="4" w:space="0" w:color="auto"/>
            </w:tcBorders>
            <w:vAlign w:val="center"/>
          </w:tcPr>
          <w:p w14:paraId="0DD9D035" w14:textId="77777777" w:rsidR="002E4CA3" w:rsidRPr="002C2C4F" w:rsidRDefault="002E4CA3" w:rsidP="00515E46">
            <w:pPr>
              <w:jc w:val="center"/>
              <w:rPr>
                <w:rFonts w:eastAsia="Calibri" w:cs="Arial"/>
                <w:color w:val="000000" w:themeColor="text1"/>
                <w:sz w:val="24"/>
                <w:szCs w:val="24"/>
              </w:rPr>
            </w:pPr>
            <w:r w:rsidRPr="002C2C4F">
              <w:rPr>
                <w:rFonts w:eastAsia="Calibri" w:cs="Arial"/>
                <w:color w:val="000000" w:themeColor="text1"/>
                <w:sz w:val="24"/>
                <w:szCs w:val="24"/>
              </w:rPr>
              <w:t xml:space="preserve">Датум реализације </w:t>
            </w:r>
          </w:p>
        </w:tc>
      </w:tr>
      <w:tr w:rsidR="002E4CA3" w:rsidRPr="002C2C4F" w14:paraId="3C932C74" w14:textId="77777777" w:rsidTr="002E4CA3">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30BE1EC1" w14:textId="77777777" w:rsidR="002E4CA3" w:rsidRPr="002C2C4F" w:rsidRDefault="002E4CA3" w:rsidP="00515E4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08AEB0C0" w14:textId="77777777" w:rsidR="002E4CA3" w:rsidRPr="002C2C4F" w:rsidRDefault="002E4CA3" w:rsidP="00515E46">
            <w:pPr>
              <w:rPr>
                <w:rFonts w:eastAsia="Calibri" w:cs="Arial"/>
                <w:color w:val="000000" w:themeColor="text1"/>
                <w:sz w:val="24"/>
                <w:szCs w:val="24"/>
              </w:rPr>
            </w:pPr>
          </w:p>
        </w:tc>
      </w:tr>
      <w:tr w:rsidR="002E4CA3" w:rsidRPr="002C2C4F" w14:paraId="7B8EFCE7" w14:textId="77777777" w:rsidTr="002E4CA3">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751D4457" w14:textId="77777777" w:rsidR="002E4CA3" w:rsidRPr="002C2C4F" w:rsidRDefault="002E4CA3" w:rsidP="00515E4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7ED3B483" w14:textId="77777777" w:rsidR="002E4CA3" w:rsidRPr="002C2C4F" w:rsidRDefault="002E4CA3" w:rsidP="00515E46">
            <w:pPr>
              <w:rPr>
                <w:rFonts w:eastAsia="Calibri" w:cs="Arial"/>
                <w:color w:val="000000" w:themeColor="text1"/>
                <w:sz w:val="24"/>
                <w:szCs w:val="24"/>
              </w:rPr>
            </w:pPr>
          </w:p>
        </w:tc>
      </w:tr>
      <w:tr w:rsidR="002E4CA3" w:rsidRPr="002C2C4F" w14:paraId="36CA9C5E" w14:textId="77777777" w:rsidTr="002E4CA3">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37891943" w14:textId="77777777" w:rsidR="002E4CA3" w:rsidRPr="002C2C4F" w:rsidRDefault="002E4CA3" w:rsidP="00515E4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219AF62F" w14:textId="77777777" w:rsidR="002E4CA3" w:rsidRPr="002C2C4F" w:rsidRDefault="002E4CA3" w:rsidP="00515E46">
            <w:pPr>
              <w:rPr>
                <w:rFonts w:eastAsia="Calibri" w:cs="Arial"/>
                <w:color w:val="000000" w:themeColor="text1"/>
                <w:sz w:val="24"/>
                <w:szCs w:val="24"/>
              </w:rPr>
            </w:pPr>
          </w:p>
        </w:tc>
      </w:tr>
      <w:tr w:rsidR="002E4CA3" w:rsidRPr="002C2C4F" w14:paraId="4012B7B6" w14:textId="77777777" w:rsidTr="002E4CA3">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15DD8164" w14:textId="77777777" w:rsidR="002E4CA3" w:rsidRPr="002C2C4F" w:rsidRDefault="002E4CA3" w:rsidP="00515E4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6DB9987D" w14:textId="77777777" w:rsidR="002E4CA3" w:rsidRPr="002C2C4F" w:rsidRDefault="002E4CA3" w:rsidP="00515E46">
            <w:pPr>
              <w:rPr>
                <w:rFonts w:eastAsia="Calibri" w:cs="Arial"/>
                <w:color w:val="000000" w:themeColor="text1"/>
                <w:sz w:val="24"/>
                <w:szCs w:val="24"/>
              </w:rPr>
            </w:pPr>
          </w:p>
        </w:tc>
      </w:tr>
      <w:tr w:rsidR="002E4CA3" w:rsidRPr="002C2C4F" w14:paraId="0245EF33" w14:textId="77777777" w:rsidTr="00515E4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Pr>
          <w:p w14:paraId="291E8B00" w14:textId="77777777" w:rsidR="002E4CA3" w:rsidRPr="002C2C4F" w:rsidRDefault="002E4CA3" w:rsidP="00515E46">
            <w:pPr>
              <w:jc w:val="center"/>
              <w:rPr>
                <w:rFonts w:cs="Arial"/>
                <w:color w:val="000000" w:themeColor="text1"/>
                <w:sz w:val="24"/>
                <w:szCs w:val="24"/>
              </w:rPr>
            </w:pPr>
            <w:r w:rsidRPr="002C2C4F">
              <w:rPr>
                <w:rFonts w:cs="Arial"/>
                <w:color w:val="000000" w:themeColor="text1"/>
                <w:sz w:val="24"/>
                <w:szCs w:val="24"/>
              </w:rPr>
              <w:tab/>
              <w:t>Датум:</w:t>
            </w:r>
          </w:p>
        </w:tc>
        <w:tc>
          <w:tcPr>
            <w:tcW w:w="1977" w:type="dxa"/>
          </w:tcPr>
          <w:p w14:paraId="13C7363A" w14:textId="77777777" w:rsidR="002E4CA3" w:rsidRPr="002C2C4F" w:rsidRDefault="002E4CA3" w:rsidP="00515E46">
            <w:pPr>
              <w:jc w:val="center"/>
              <w:rPr>
                <w:rFonts w:cs="Arial"/>
                <w:color w:val="000000" w:themeColor="text1"/>
                <w:sz w:val="24"/>
                <w:szCs w:val="24"/>
                <w:lang w:val="ru-RU"/>
              </w:rPr>
            </w:pPr>
          </w:p>
        </w:tc>
        <w:tc>
          <w:tcPr>
            <w:tcW w:w="3616" w:type="dxa"/>
            <w:gridSpan w:val="2"/>
          </w:tcPr>
          <w:p w14:paraId="5C77FD86" w14:textId="77777777" w:rsidR="002E4CA3" w:rsidRPr="002C2C4F" w:rsidRDefault="002E4CA3" w:rsidP="00515E46">
            <w:pPr>
              <w:jc w:val="center"/>
              <w:rPr>
                <w:rFonts w:cs="Arial"/>
                <w:color w:val="000000" w:themeColor="text1"/>
                <w:sz w:val="24"/>
                <w:szCs w:val="24"/>
                <w:lang w:val="ru-RU"/>
              </w:rPr>
            </w:pPr>
            <w:r w:rsidRPr="002C2C4F">
              <w:rPr>
                <w:rFonts w:cs="Arial"/>
                <w:color w:val="000000" w:themeColor="text1"/>
                <w:sz w:val="24"/>
                <w:szCs w:val="24"/>
                <w:lang w:val="sr-Cyrl-CS"/>
              </w:rPr>
              <w:t>Наручилац/купац добара:</w:t>
            </w:r>
          </w:p>
        </w:tc>
      </w:tr>
      <w:tr w:rsidR="002E4CA3" w:rsidRPr="002C2C4F" w14:paraId="722C162D" w14:textId="77777777" w:rsidTr="00515E4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Pr>
          <w:p w14:paraId="4FF6321F" w14:textId="77777777" w:rsidR="002E4CA3" w:rsidRPr="002C2C4F" w:rsidRDefault="002E4CA3" w:rsidP="00515E46">
            <w:pPr>
              <w:jc w:val="center"/>
              <w:rPr>
                <w:rFonts w:cs="Arial"/>
                <w:color w:val="000000" w:themeColor="text1"/>
                <w:sz w:val="24"/>
                <w:szCs w:val="24"/>
              </w:rPr>
            </w:pPr>
          </w:p>
        </w:tc>
        <w:tc>
          <w:tcPr>
            <w:tcW w:w="1977" w:type="dxa"/>
          </w:tcPr>
          <w:p w14:paraId="32EDAAC1" w14:textId="77777777" w:rsidR="002E4CA3" w:rsidRPr="002C2C4F" w:rsidRDefault="002E4CA3" w:rsidP="00515E46">
            <w:pPr>
              <w:jc w:val="center"/>
              <w:rPr>
                <w:rFonts w:cs="Arial"/>
                <w:color w:val="000000" w:themeColor="text1"/>
                <w:sz w:val="24"/>
                <w:szCs w:val="24"/>
              </w:rPr>
            </w:pPr>
            <w:r w:rsidRPr="002C2C4F">
              <w:rPr>
                <w:rFonts w:cs="Arial"/>
                <w:color w:val="000000" w:themeColor="text1"/>
                <w:sz w:val="24"/>
                <w:szCs w:val="24"/>
              </w:rPr>
              <w:t>М.П.</w:t>
            </w:r>
          </w:p>
        </w:tc>
        <w:tc>
          <w:tcPr>
            <w:tcW w:w="3616" w:type="dxa"/>
            <w:gridSpan w:val="2"/>
          </w:tcPr>
          <w:p w14:paraId="62BC7046" w14:textId="77777777" w:rsidR="002E4CA3" w:rsidRPr="002C2C4F" w:rsidRDefault="002E4CA3" w:rsidP="00515E46">
            <w:pPr>
              <w:jc w:val="center"/>
              <w:rPr>
                <w:rFonts w:cs="Arial"/>
                <w:color w:val="000000" w:themeColor="text1"/>
                <w:sz w:val="24"/>
                <w:szCs w:val="24"/>
                <w:lang w:val="ru-RU"/>
              </w:rPr>
            </w:pPr>
          </w:p>
        </w:tc>
      </w:tr>
      <w:tr w:rsidR="002E4CA3" w:rsidRPr="002C2C4F" w14:paraId="25A0D55A" w14:textId="77777777" w:rsidTr="00515E4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Borders>
              <w:bottom w:val="single" w:sz="4" w:space="0" w:color="auto"/>
            </w:tcBorders>
          </w:tcPr>
          <w:p w14:paraId="205BBA01" w14:textId="77777777" w:rsidR="002E4CA3" w:rsidRPr="002C2C4F" w:rsidRDefault="002E4CA3" w:rsidP="00515E46">
            <w:pPr>
              <w:jc w:val="center"/>
              <w:rPr>
                <w:rFonts w:cs="Arial"/>
                <w:color w:val="000000" w:themeColor="text1"/>
                <w:sz w:val="24"/>
                <w:szCs w:val="24"/>
              </w:rPr>
            </w:pPr>
          </w:p>
        </w:tc>
        <w:tc>
          <w:tcPr>
            <w:tcW w:w="1977" w:type="dxa"/>
          </w:tcPr>
          <w:p w14:paraId="79FB835D" w14:textId="77777777" w:rsidR="002E4CA3" w:rsidRPr="002C2C4F" w:rsidRDefault="002E4CA3" w:rsidP="00515E46">
            <w:pPr>
              <w:jc w:val="center"/>
              <w:rPr>
                <w:rFonts w:cs="Arial"/>
                <w:color w:val="000000" w:themeColor="text1"/>
                <w:sz w:val="24"/>
                <w:szCs w:val="24"/>
                <w:lang w:val="ru-RU"/>
              </w:rPr>
            </w:pPr>
          </w:p>
        </w:tc>
        <w:tc>
          <w:tcPr>
            <w:tcW w:w="3616" w:type="dxa"/>
            <w:gridSpan w:val="2"/>
            <w:tcBorders>
              <w:bottom w:val="single" w:sz="4" w:space="0" w:color="auto"/>
            </w:tcBorders>
          </w:tcPr>
          <w:p w14:paraId="40EB802B" w14:textId="77777777" w:rsidR="002E4CA3" w:rsidRPr="002C2C4F" w:rsidRDefault="002E4CA3" w:rsidP="00515E46">
            <w:pPr>
              <w:jc w:val="center"/>
              <w:rPr>
                <w:rFonts w:cs="Arial"/>
                <w:color w:val="000000" w:themeColor="text1"/>
                <w:sz w:val="24"/>
                <w:szCs w:val="24"/>
                <w:lang w:val="ru-RU"/>
              </w:rPr>
            </w:pPr>
          </w:p>
        </w:tc>
      </w:tr>
      <w:tr w:rsidR="002E4CA3" w:rsidRPr="002C2C4F" w14:paraId="2F25F0BE" w14:textId="77777777" w:rsidTr="00515E4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3468" w:type="dxa"/>
            <w:gridSpan w:val="2"/>
            <w:tcBorders>
              <w:top w:val="single" w:sz="4" w:space="0" w:color="auto"/>
            </w:tcBorders>
          </w:tcPr>
          <w:p w14:paraId="2625AE78" w14:textId="77777777" w:rsidR="002E4CA3" w:rsidRPr="002C2C4F" w:rsidRDefault="002E4CA3" w:rsidP="00515E46">
            <w:pPr>
              <w:jc w:val="center"/>
              <w:rPr>
                <w:rFonts w:cs="Arial"/>
                <w:color w:val="000000" w:themeColor="text1"/>
                <w:sz w:val="24"/>
                <w:szCs w:val="24"/>
              </w:rPr>
            </w:pPr>
          </w:p>
        </w:tc>
        <w:tc>
          <w:tcPr>
            <w:tcW w:w="1977" w:type="dxa"/>
          </w:tcPr>
          <w:p w14:paraId="0EA30418" w14:textId="77777777" w:rsidR="002E4CA3" w:rsidRPr="002C2C4F" w:rsidRDefault="002E4CA3" w:rsidP="00515E46">
            <w:pPr>
              <w:jc w:val="center"/>
              <w:rPr>
                <w:rFonts w:cs="Arial"/>
                <w:color w:val="000000" w:themeColor="text1"/>
                <w:sz w:val="24"/>
                <w:szCs w:val="24"/>
                <w:lang w:val="ru-RU"/>
              </w:rPr>
            </w:pPr>
          </w:p>
        </w:tc>
        <w:tc>
          <w:tcPr>
            <w:tcW w:w="3616" w:type="dxa"/>
            <w:gridSpan w:val="2"/>
            <w:tcBorders>
              <w:top w:val="single" w:sz="4" w:space="0" w:color="auto"/>
            </w:tcBorders>
          </w:tcPr>
          <w:p w14:paraId="1EE0BFAC" w14:textId="77777777" w:rsidR="002E4CA3" w:rsidRPr="002C2C4F" w:rsidRDefault="002E4CA3" w:rsidP="00515E46">
            <w:pPr>
              <w:jc w:val="center"/>
              <w:rPr>
                <w:rFonts w:cs="Arial"/>
                <w:color w:val="000000" w:themeColor="text1"/>
                <w:sz w:val="24"/>
                <w:szCs w:val="24"/>
                <w:lang w:val="ru-RU"/>
              </w:rPr>
            </w:pPr>
          </w:p>
        </w:tc>
      </w:tr>
    </w:tbl>
    <w:p w14:paraId="5D9178E5" w14:textId="77777777" w:rsidR="002E4CA3" w:rsidRPr="002C2C4F" w:rsidRDefault="002E4CA3" w:rsidP="002E4CA3">
      <w:pPr>
        <w:tabs>
          <w:tab w:val="left" w:pos="4999"/>
        </w:tabs>
        <w:rPr>
          <w:rFonts w:eastAsia="TimesNewRomanPS-BoldMT" w:cs="Arial"/>
          <w:b/>
          <w:bCs/>
          <w:i/>
          <w:iCs/>
          <w:color w:val="000000" w:themeColor="text1"/>
          <w:sz w:val="24"/>
          <w:szCs w:val="24"/>
        </w:rPr>
      </w:pPr>
    </w:p>
    <w:p w14:paraId="1A583FC0" w14:textId="42488472" w:rsidR="002E4CA3" w:rsidRPr="002E4CA3" w:rsidRDefault="002E4CA3" w:rsidP="002E4CA3">
      <w:pPr>
        <w:rPr>
          <w:rFonts w:cs="Arial"/>
          <w:b/>
          <w:i/>
          <w:color w:val="000000" w:themeColor="text1"/>
          <w:sz w:val="24"/>
          <w:szCs w:val="24"/>
        </w:rPr>
      </w:pPr>
      <w:r w:rsidRPr="002C2C4F">
        <w:rPr>
          <w:rFonts w:cs="Arial"/>
          <w:b/>
          <w:i/>
          <w:color w:val="000000" w:themeColor="text1"/>
          <w:sz w:val="24"/>
          <w:szCs w:val="24"/>
        </w:rPr>
        <w:t>НАПОМЕНА:</w:t>
      </w:r>
    </w:p>
    <w:p w14:paraId="63FF71EF" w14:textId="77777777" w:rsidR="002E4CA3" w:rsidRPr="002C2C4F" w:rsidRDefault="002E4CA3" w:rsidP="002E4CA3">
      <w:pPr>
        <w:rPr>
          <w:rFonts w:cs="Arial"/>
          <w:i/>
          <w:color w:val="000000" w:themeColor="text1"/>
          <w:sz w:val="24"/>
          <w:szCs w:val="24"/>
        </w:rPr>
      </w:pPr>
      <w:r w:rsidRPr="002C2C4F">
        <w:rPr>
          <w:rFonts w:cs="Arial"/>
          <w:i/>
          <w:color w:val="000000" w:themeColor="text1"/>
          <w:sz w:val="24"/>
          <w:szCs w:val="24"/>
        </w:rPr>
        <w:t>Приликом подношења понуде овај образац копирати у потребном броју примерака.</w:t>
      </w:r>
    </w:p>
    <w:p w14:paraId="59C2C6F3" w14:textId="77777777" w:rsidR="002E4CA3" w:rsidRPr="002C2C4F" w:rsidRDefault="002E4CA3" w:rsidP="002E4CA3">
      <w:pPr>
        <w:rPr>
          <w:rFonts w:cs="Arial"/>
          <w:i/>
          <w:color w:val="000000" w:themeColor="text1"/>
          <w:sz w:val="24"/>
          <w:szCs w:val="24"/>
        </w:rPr>
      </w:pPr>
      <w:r w:rsidRPr="002C2C4F">
        <w:rPr>
          <w:rFonts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5D38951C" w14:textId="77777777" w:rsidR="00BE3162" w:rsidRPr="002C2C4F" w:rsidRDefault="00BE3162" w:rsidP="00BE3162">
      <w:pPr>
        <w:rPr>
          <w:rFonts w:eastAsia="Arial Narrow" w:cs="Arial"/>
          <w:color w:val="000000" w:themeColor="text1"/>
          <w:sz w:val="24"/>
          <w:szCs w:val="24"/>
        </w:rPr>
      </w:pPr>
    </w:p>
    <w:p w14:paraId="5EBD467C" w14:textId="7F7D6AF6" w:rsidR="00BE3162" w:rsidRDefault="00BE3162" w:rsidP="00BE3162">
      <w:pPr>
        <w:rPr>
          <w:rFonts w:eastAsia="Arial Narrow" w:cs="Arial"/>
          <w:color w:val="000000" w:themeColor="text1"/>
          <w:sz w:val="24"/>
          <w:szCs w:val="24"/>
        </w:rPr>
      </w:pPr>
    </w:p>
    <w:p w14:paraId="097D6E42" w14:textId="0ECD03B2" w:rsidR="002E4CA3" w:rsidRDefault="002E4CA3" w:rsidP="00BE3162">
      <w:pPr>
        <w:rPr>
          <w:rFonts w:eastAsia="Arial Narrow" w:cs="Arial"/>
          <w:color w:val="000000" w:themeColor="text1"/>
          <w:sz w:val="24"/>
          <w:szCs w:val="24"/>
        </w:rPr>
      </w:pPr>
    </w:p>
    <w:p w14:paraId="34C32CDC" w14:textId="3592E899" w:rsidR="002E4CA3" w:rsidRPr="002C2C4F" w:rsidRDefault="002E4CA3" w:rsidP="002E4CA3">
      <w:pPr>
        <w:rPr>
          <w:rFonts w:cs="Arial"/>
          <w:color w:val="000000" w:themeColor="text1"/>
          <w:sz w:val="24"/>
          <w:szCs w:val="24"/>
        </w:rPr>
      </w:pPr>
    </w:p>
    <w:p w14:paraId="3E9CD6AE" w14:textId="4C655D99" w:rsidR="002E4CA3" w:rsidRPr="002E4CA3" w:rsidRDefault="002E4CA3" w:rsidP="002E4CA3">
      <w:pPr>
        <w:pStyle w:val="KDObrazac"/>
        <w:spacing w:before="0"/>
        <w:rPr>
          <w:color w:val="000000" w:themeColor="text1"/>
          <w:sz w:val="24"/>
          <w:szCs w:val="24"/>
          <w:lang w:val="sr-Cyrl-RS"/>
        </w:rPr>
      </w:pPr>
      <w:r w:rsidRPr="002C2C4F">
        <w:rPr>
          <w:color w:val="000000" w:themeColor="text1"/>
          <w:sz w:val="24"/>
          <w:szCs w:val="24"/>
        </w:rPr>
        <w:t>ОБРАЗАЦ 6.</w:t>
      </w:r>
      <w:r>
        <w:rPr>
          <w:color w:val="000000" w:themeColor="text1"/>
          <w:sz w:val="24"/>
          <w:szCs w:val="24"/>
          <w:lang w:val="sr-Cyrl-RS"/>
        </w:rPr>
        <w:t>3</w:t>
      </w:r>
      <w:r>
        <w:rPr>
          <w:color w:val="000000" w:themeColor="text1"/>
          <w:sz w:val="24"/>
          <w:szCs w:val="24"/>
          <w:lang w:val="sr-Cyrl-RS"/>
        </w:rPr>
        <w:t>.</w:t>
      </w:r>
    </w:p>
    <w:p w14:paraId="21E49420" w14:textId="77777777" w:rsidR="002E4CA3" w:rsidRDefault="002E4CA3" w:rsidP="002E4CA3">
      <w:pPr>
        <w:jc w:val="center"/>
        <w:rPr>
          <w:rFonts w:cs="Arial"/>
          <w:b/>
          <w:color w:val="000000" w:themeColor="text1"/>
          <w:sz w:val="24"/>
          <w:szCs w:val="24"/>
        </w:rPr>
      </w:pPr>
      <w:r w:rsidRPr="002C2C4F">
        <w:rPr>
          <w:rFonts w:cs="Arial"/>
          <w:b/>
          <w:color w:val="000000" w:themeColor="text1"/>
          <w:sz w:val="24"/>
          <w:szCs w:val="24"/>
        </w:rPr>
        <w:t>ПОТВРДА О РЕФЕРЕНТНИМ НАБАВКАМА</w:t>
      </w:r>
    </w:p>
    <w:p w14:paraId="59134AF8" w14:textId="56B72C4A" w:rsidR="002E4CA3" w:rsidRPr="006B31BB" w:rsidRDefault="002E4CA3" w:rsidP="002E4CA3">
      <w:pPr>
        <w:jc w:val="center"/>
        <w:rPr>
          <w:rFonts w:cs="Arial"/>
          <w:b/>
          <w:color w:val="000000" w:themeColor="text1"/>
          <w:sz w:val="24"/>
          <w:szCs w:val="24"/>
          <w:lang w:val="sr-Cyrl-RS"/>
        </w:rPr>
      </w:pPr>
      <w:r>
        <w:rPr>
          <w:rFonts w:cs="Arial"/>
          <w:b/>
          <w:color w:val="000000" w:themeColor="text1"/>
          <w:sz w:val="24"/>
          <w:szCs w:val="24"/>
          <w:lang w:val="sr-Cyrl-RS"/>
        </w:rPr>
        <w:t>Партија 7</w:t>
      </w:r>
      <w:r>
        <w:rPr>
          <w:rFonts w:cs="Arial"/>
          <w:b/>
          <w:color w:val="000000" w:themeColor="text1"/>
          <w:sz w:val="24"/>
          <w:szCs w:val="24"/>
          <w:lang w:val="sr-Cyrl-RS"/>
        </w:rPr>
        <w:t>.</w:t>
      </w:r>
    </w:p>
    <w:p w14:paraId="542FE089" w14:textId="77777777" w:rsidR="002E4CA3" w:rsidRPr="002C2C4F" w:rsidRDefault="002E4CA3" w:rsidP="002E4CA3">
      <w:pPr>
        <w:jc w:val="center"/>
        <w:rPr>
          <w:rFonts w:cs="Arial"/>
          <w:color w:val="000000" w:themeColor="text1"/>
          <w:sz w:val="24"/>
          <w:szCs w:val="24"/>
        </w:rPr>
      </w:pPr>
    </w:p>
    <w:p w14:paraId="4BC5DCCF" w14:textId="77777777" w:rsidR="002E4CA3" w:rsidRPr="002C2C4F" w:rsidRDefault="002E4CA3" w:rsidP="002E4CA3">
      <w:pPr>
        <w:tabs>
          <w:tab w:val="left" w:pos="0"/>
          <w:tab w:val="left" w:pos="330"/>
          <w:tab w:val="left" w:pos="540"/>
        </w:tabs>
        <w:jc w:val="left"/>
        <w:rPr>
          <w:rFonts w:eastAsia="Calibri" w:cs="Arial"/>
          <w:color w:val="000000" w:themeColor="text1"/>
          <w:sz w:val="24"/>
          <w:szCs w:val="24"/>
        </w:rPr>
      </w:pPr>
      <w:r w:rsidRPr="002C2C4F">
        <w:rPr>
          <w:rFonts w:eastAsia="Calibri" w:cs="Arial"/>
          <w:color w:val="000000" w:themeColor="text1"/>
          <w:sz w:val="24"/>
          <w:szCs w:val="24"/>
          <w:lang w:val="ru-RU"/>
        </w:rPr>
        <w:t xml:space="preserve">Наручилац односно купац предметних добара: </w:t>
      </w:r>
    </w:p>
    <w:p w14:paraId="00B4C067" w14:textId="77777777" w:rsidR="002E4CA3" w:rsidRPr="002C2C4F" w:rsidRDefault="002E4CA3" w:rsidP="002E4CA3">
      <w:pPr>
        <w:tabs>
          <w:tab w:val="left" w:pos="0"/>
          <w:tab w:val="left" w:pos="330"/>
          <w:tab w:val="left" w:pos="540"/>
        </w:tabs>
        <w:ind w:left="6"/>
        <w:rPr>
          <w:rFonts w:eastAsia="Calibri" w:cs="Arial"/>
          <w:color w:val="000000" w:themeColor="text1"/>
          <w:sz w:val="24"/>
          <w:szCs w:val="24"/>
        </w:rPr>
      </w:pPr>
      <w:r w:rsidRPr="002C2C4F">
        <w:rPr>
          <w:rFonts w:eastAsia="Calibri" w:cs="Arial"/>
          <w:color w:val="000000" w:themeColor="text1"/>
          <w:sz w:val="24"/>
          <w:szCs w:val="24"/>
        </w:rPr>
        <w:t xml:space="preserve">                                                  __________________________________________________________________</w:t>
      </w:r>
    </w:p>
    <w:p w14:paraId="3145E2AC" w14:textId="77777777" w:rsidR="002E4CA3" w:rsidRPr="002C2C4F" w:rsidRDefault="002E4CA3" w:rsidP="002E4CA3">
      <w:pPr>
        <w:tabs>
          <w:tab w:val="left" w:pos="0"/>
          <w:tab w:val="left" w:pos="330"/>
          <w:tab w:val="left" w:pos="540"/>
        </w:tabs>
        <w:ind w:left="6"/>
        <w:jc w:val="center"/>
        <w:rPr>
          <w:rFonts w:eastAsia="Calibri" w:cs="Arial"/>
          <w:color w:val="000000" w:themeColor="text1"/>
          <w:sz w:val="24"/>
          <w:szCs w:val="24"/>
        </w:rPr>
      </w:pPr>
      <w:r w:rsidRPr="002C2C4F">
        <w:rPr>
          <w:rFonts w:cs="Arial"/>
          <w:bCs/>
          <w:color w:val="000000" w:themeColor="text1"/>
          <w:kern w:val="28"/>
          <w:sz w:val="24"/>
          <w:szCs w:val="24"/>
        </w:rPr>
        <w:t>(назив и седиште наручиоца)</w:t>
      </w:r>
    </w:p>
    <w:p w14:paraId="61159D40" w14:textId="77777777" w:rsidR="002E4CA3" w:rsidRPr="002C2C4F" w:rsidRDefault="002E4CA3" w:rsidP="002E4CA3">
      <w:pPr>
        <w:jc w:val="left"/>
        <w:rPr>
          <w:rFonts w:cs="Arial"/>
          <w:color w:val="000000" w:themeColor="text1"/>
          <w:sz w:val="24"/>
          <w:szCs w:val="24"/>
        </w:rPr>
      </w:pPr>
      <w:r w:rsidRPr="002C2C4F">
        <w:rPr>
          <w:rFonts w:cs="Arial"/>
          <w:color w:val="000000" w:themeColor="text1"/>
          <w:sz w:val="24"/>
          <w:szCs w:val="24"/>
        </w:rPr>
        <w:t>Лице за контакт:      ___________________________________________________________________</w:t>
      </w:r>
    </w:p>
    <w:p w14:paraId="153E9182" w14:textId="77777777" w:rsidR="002E4CA3" w:rsidRPr="002C2C4F" w:rsidRDefault="002E4CA3" w:rsidP="002E4CA3">
      <w:pPr>
        <w:jc w:val="center"/>
        <w:rPr>
          <w:rFonts w:cs="Arial"/>
          <w:color w:val="000000" w:themeColor="text1"/>
          <w:sz w:val="24"/>
          <w:szCs w:val="24"/>
        </w:rPr>
      </w:pPr>
      <w:r w:rsidRPr="002C2C4F">
        <w:rPr>
          <w:rFonts w:cs="Arial"/>
          <w:color w:val="000000" w:themeColor="text1"/>
          <w:sz w:val="24"/>
          <w:szCs w:val="24"/>
        </w:rPr>
        <w:t>(име, презиме,  контакт телефон)</w:t>
      </w:r>
    </w:p>
    <w:p w14:paraId="1C60DD94" w14:textId="77777777" w:rsidR="002E4CA3" w:rsidRPr="002C2C4F" w:rsidRDefault="002E4CA3" w:rsidP="002E4CA3">
      <w:pPr>
        <w:jc w:val="left"/>
        <w:rPr>
          <w:rFonts w:cs="Arial"/>
          <w:color w:val="000000" w:themeColor="text1"/>
          <w:sz w:val="24"/>
          <w:szCs w:val="24"/>
        </w:rPr>
      </w:pPr>
      <w:r w:rsidRPr="002C2C4F">
        <w:rPr>
          <w:rFonts w:cs="Arial"/>
          <w:color w:val="000000" w:themeColor="text1"/>
          <w:sz w:val="24"/>
          <w:szCs w:val="24"/>
        </w:rPr>
        <w:t>Овим путем потврђујем да је __________________________________________________________________</w:t>
      </w:r>
    </w:p>
    <w:p w14:paraId="4B2136D4" w14:textId="77777777" w:rsidR="002E4CA3" w:rsidRPr="002C2C4F" w:rsidRDefault="002E4CA3" w:rsidP="002E4CA3">
      <w:pPr>
        <w:jc w:val="center"/>
        <w:rPr>
          <w:rFonts w:cs="Arial"/>
          <w:color w:val="000000" w:themeColor="text1"/>
          <w:sz w:val="24"/>
          <w:szCs w:val="24"/>
        </w:rPr>
      </w:pPr>
      <w:r w:rsidRPr="002C2C4F">
        <w:rPr>
          <w:rFonts w:cs="Arial"/>
          <w:color w:val="000000" w:themeColor="text1"/>
          <w:sz w:val="24"/>
          <w:szCs w:val="24"/>
        </w:rPr>
        <w:t>(навести назив седиште  понуђача)</w:t>
      </w:r>
    </w:p>
    <w:p w14:paraId="54414878" w14:textId="77777777" w:rsidR="002E4CA3" w:rsidRPr="002E4CA3" w:rsidRDefault="002E4CA3" w:rsidP="002E4CA3">
      <w:pPr>
        <w:rPr>
          <w:rFonts w:cs="Arial"/>
          <w:color w:val="000000" w:themeColor="text1"/>
          <w:sz w:val="24"/>
          <w:szCs w:val="24"/>
          <w:lang w:val="sr-Cyrl-RS"/>
        </w:rPr>
      </w:pPr>
      <w:r>
        <w:rPr>
          <w:rFonts w:cs="Arial"/>
          <w:color w:val="000000" w:themeColor="text1"/>
          <w:sz w:val="24"/>
          <w:szCs w:val="24"/>
        </w:rPr>
        <w:t xml:space="preserve">За </w:t>
      </w:r>
      <w:r>
        <w:rPr>
          <w:rFonts w:cs="Arial"/>
          <w:color w:val="000000" w:themeColor="text1"/>
          <w:sz w:val="24"/>
          <w:szCs w:val="24"/>
          <w:lang w:val="sr-Cyrl-RS"/>
        </w:rPr>
        <w:t>наше потребе успешно реализовао следеће пројекте/Уговоре:</w:t>
      </w:r>
    </w:p>
    <w:p w14:paraId="6785FB2F"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1A0220E1" w14:textId="77907834"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w:t>
      </w:r>
      <w:r>
        <w:rPr>
          <w:rFonts w:cs="Arial"/>
          <w:color w:val="000000" w:themeColor="text1"/>
          <w:sz w:val="24"/>
          <w:szCs w:val="24"/>
          <w:lang w:val="sr-Cyrl-RS"/>
        </w:rPr>
        <w:t xml:space="preserve"> називе</w:t>
      </w:r>
      <w:r>
        <w:rPr>
          <w:rFonts w:cs="Arial"/>
          <w:color w:val="000000" w:themeColor="text1"/>
          <w:sz w:val="24"/>
          <w:szCs w:val="24"/>
        </w:rPr>
        <w:t xml:space="preserve"> референтних пројеката</w:t>
      </w:r>
      <w:r w:rsidRPr="002C2C4F">
        <w:rPr>
          <w:rFonts w:cs="Arial"/>
          <w:color w:val="000000" w:themeColor="text1"/>
          <w:sz w:val="24"/>
          <w:szCs w:val="24"/>
        </w:rPr>
        <w:t xml:space="preserve">) </w:t>
      </w:r>
    </w:p>
    <w:p w14:paraId="5EB4134E"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3D5580B0" w14:textId="20CD10E5"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 </w:t>
      </w:r>
      <w:r>
        <w:rPr>
          <w:rFonts w:cs="Arial"/>
          <w:color w:val="000000" w:themeColor="text1"/>
          <w:sz w:val="24"/>
          <w:szCs w:val="24"/>
          <w:lang w:val="sr-Cyrl-RS"/>
        </w:rPr>
        <w:t xml:space="preserve">називе </w:t>
      </w:r>
      <w:r>
        <w:rPr>
          <w:rFonts w:cs="Arial"/>
          <w:color w:val="000000" w:themeColor="text1"/>
          <w:sz w:val="24"/>
          <w:szCs w:val="24"/>
        </w:rPr>
        <w:t>референтних пројеката</w:t>
      </w:r>
      <w:r w:rsidRPr="002C2C4F">
        <w:rPr>
          <w:rFonts w:cs="Arial"/>
          <w:color w:val="000000" w:themeColor="text1"/>
          <w:sz w:val="24"/>
          <w:szCs w:val="24"/>
        </w:rPr>
        <w:t xml:space="preserve">) </w:t>
      </w:r>
    </w:p>
    <w:p w14:paraId="1436A241"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0EFB4194" w14:textId="6E1BD894"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 </w:t>
      </w:r>
      <w:r>
        <w:rPr>
          <w:rFonts w:cs="Arial"/>
          <w:color w:val="000000" w:themeColor="text1"/>
          <w:sz w:val="24"/>
          <w:szCs w:val="24"/>
          <w:lang w:val="sr-Cyrl-RS"/>
        </w:rPr>
        <w:t xml:space="preserve">називе </w:t>
      </w:r>
      <w:r>
        <w:rPr>
          <w:rFonts w:cs="Arial"/>
          <w:color w:val="000000" w:themeColor="text1"/>
          <w:sz w:val="24"/>
          <w:szCs w:val="24"/>
        </w:rPr>
        <w:t>референтних пројеката</w:t>
      </w:r>
      <w:r w:rsidRPr="002C2C4F">
        <w:rPr>
          <w:rFonts w:cs="Arial"/>
          <w:color w:val="000000" w:themeColor="text1"/>
          <w:sz w:val="24"/>
          <w:szCs w:val="24"/>
        </w:rPr>
        <w:t xml:space="preserve">) </w:t>
      </w:r>
    </w:p>
    <w:p w14:paraId="52A31019"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54AD5E60" w14:textId="77F422AC"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w:t>
      </w:r>
      <w:r>
        <w:rPr>
          <w:rFonts w:cs="Arial"/>
          <w:color w:val="000000" w:themeColor="text1"/>
          <w:sz w:val="24"/>
          <w:szCs w:val="24"/>
          <w:lang w:val="sr-Cyrl-RS"/>
        </w:rPr>
        <w:t xml:space="preserve"> називе</w:t>
      </w:r>
      <w:r>
        <w:rPr>
          <w:rFonts w:cs="Arial"/>
          <w:color w:val="000000" w:themeColor="text1"/>
          <w:sz w:val="24"/>
          <w:szCs w:val="24"/>
        </w:rPr>
        <w:t xml:space="preserve"> референтних пројеката</w:t>
      </w:r>
      <w:r w:rsidRPr="002C2C4F">
        <w:rPr>
          <w:rFonts w:cs="Arial"/>
          <w:color w:val="000000" w:themeColor="text1"/>
          <w:sz w:val="24"/>
          <w:szCs w:val="24"/>
        </w:rPr>
        <w:t xml:space="preserve">) </w:t>
      </w:r>
    </w:p>
    <w:p w14:paraId="580F7373" w14:textId="77777777" w:rsidR="002E4CA3" w:rsidRPr="002C2C4F" w:rsidRDefault="002E4CA3" w:rsidP="002E4CA3">
      <w:pPr>
        <w:rPr>
          <w:rFonts w:cs="Arial"/>
          <w:color w:val="000000" w:themeColor="text1"/>
          <w:sz w:val="24"/>
          <w:szCs w:val="24"/>
        </w:rPr>
      </w:pPr>
    </w:p>
    <w:p w14:paraId="63CCF4D1" w14:textId="77777777" w:rsidR="002E4CA3" w:rsidRPr="002C2C4F" w:rsidRDefault="002E4CA3" w:rsidP="002E4CA3">
      <w:pPr>
        <w:rPr>
          <w:rFonts w:cs="Arial"/>
          <w:color w:val="000000" w:themeColor="text1"/>
          <w:sz w:val="24"/>
          <w:szCs w:val="24"/>
        </w:rPr>
      </w:pPr>
      <w:r w:rsidRPr="002C2C4F">
        <w:rPr>
          <w:rFonts w:cs="Arial"/>
          <w:color w:val="000000" w:themeColor="text1"/>
          <w:sz w:val="24"/>
          <w:szCs w:val="24"/>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472"/>
        <w:gridCol w:w="1977"/>
        <w:gridCol w:w="3190"/>
        <w:gridCol w:w="426"/>
      </w:tblGrid>
      <w:tr w:rsidR="002E4CA3" w:rsidRPr="002C2C4F" w14:paraId="1707B9E1" w14:textId="77777777" w:rsidTr="00515E46">
        <w:trPr>
          <w:gridAfter w:val="1"/>
          <w:wAfter w:w="426" w:type="dxa"/>
          <w:trHeight w:val="1074"/>
        </w:trPr>
        <w:tc>
          <w:tcPr>
            <w:tcW w:w="2996" w:type="dxa"/>
            <w:tcBorders>
              <w:top w:val="single" w:sz="4" w:space="0" w:color="auto"/>
              <w:left w:val="single" w:sz="4" w:space="0" w:color="auto"/>
              <w:bottom w:val="single" w:sz="4" w:space="0" w:color="auto"/>
              <w:right w:val="single" w:sz="4" w:space="0" w:color="auto"/>
            </w:tcBorders>
            <w:shd w:val="clear" w:color="auto" w:fill="auto"/>
            <w:vAlign w:val="center"/>
          </w:tcPr>
          <w:p w14:paraId="48D8E14C" w14:textId="77777777" w:rsidR="002E4CA3" w:rsidRPr="002C2C4F" w:rsidRDefault="002E4CA3" w:rsidP="00515E46">
            <w:pPr>
              <w:jc w:val="center"/>
              <w:rPr>
                <w:rFonts w:eastAsia="Calibri" w:cs="Arial"/>
                <w:color w:val="000000" w:themeColor="text1"/>
                <w:sz w:val="24"/>
                <w:szCs w:val="24"/>
                <w:lang w:val="sr-Cyrl-RS"/>
              </w:rPr>
            </w:pPr>
            <w:r w:rsidRPr="002C2C4F">
              <w:rPr>
                <w:rFonts w:eastAsia="Calibri" w:cs="Arial"/>
                <w:color w:val="000000" w:themeColor="text1"/>
                <w:sz w:val="24"/>
                <w:szCs w:val="24"/>
              </w:rPr>
              <w:t xml:space="preserve">Датум  закључења </w:t>
            </w:r>
            <w:r w:rsidRPr="002C2C4F">
              <w:rPr>
                <w:rFonts w:eastAsia="Calibri" w:cs="Arial"/>
                <w:color w:val="000000" w:themeColor="text1"/>
                <w:sz w:val="24"/>
                <w:szCs w:val="24"/>
                <w:lang w:val="sr-Cyrl-RS"/>
              </w:rPr>
              <w:t>уговора/</w:t>
            </w:r>
          </w:p>
          <w:p w14:paraId="4348059D" w14:textId="77777777" w:rsidR="002E4CA3" w:rsidRPr="002C2C4F" w:rsidRDefault="002E4CA3" w:rsidP="00515E46">
            <w:pPr>
              <w:jc w:val="center"/>
              <w:rPr>
                <w:rFonts w:eastAsia="Calibri" w:cs="Arial"/>
                <w:color w:val="000000" w:themeColor="text1"/>
                <w:sz w:val="24"/>
                <w:szCs w:val="24"/>
                <w:lang w:val="sr-Cyrl-RS"/>
              </w:rPr>
            </w:pPr>
          </w:p>
        </w:tc>
        <w:tc>
          <w:tcPr>
            <w:tcW w:w="5639" w:type="dxa"/>
            <w:gridSpan w:val="3"/>
            <w:tcBorders>
              <w:top w:val="single" w:sz="4" w:space="0" w:color="auto"/>
              <w:left w:val="single" w:sz="4" w:space="0" w:color="auto"/>
              <w:bottom w:val="single" w:sz="4" w:space="0" w:color="auto"/>
              <w:right w:val="single" w:sz="4" w:space="0" w:color="auto"/>
            </w:tcBorders>
            <w:vAlign w:val="center"/>
          </w:tcPr>
          <w:p w14:paraId="3D0C2C2E" w14:textId="77777777" w:rsidR="002E4CA3" w:rsidRPr="002C2C4F" w:rsidRDefault="002E4CA3" w:rsidP="00515E46">
            <w:pPr>
              <w:jc w:val="center"/>
              <w:rPr>
                <w:rFonts w:eastAsia="Calibri" w:cs="Arial"/>
                <w:color w:val="000000" w:themeColor="text1"/>
                <w:sz w:val="24"/>
                <w:szCs w:val="24"/>
              </w:rPr>
            </w:pPr>
            <w:r w:rsidRPr="002C2C4F">
              <w:rPr>
                <w:rFonts w:eastAsia="Calibri" w:cs="Arial"/>
                <w:color w:val="000000" w:themeColor="text1"/>
                <w:sz w:val="24"/>
                <w:szCs w:val="24"/>
              </w:rPr>
              <w:t xml:space="preserve">Датум реализације </w:t>
            </w:r>
          </w:p>
        </w:tc>
      </w:tr>
      <w:tr w:rsidR="002E4CA3" w:rsidRPr="002C2C4F" w14:paraId="139A3688" w14:textId="77777777" w:rsidTr="00515E46">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1E72A610" w14:textId="77777777" w:rsidR="002E4CA3" w:rsidRPr="002C2C4F" w:rsidRDefault="002E4CA3" w:rsidP="00515E4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2F596591" w14:textId="77777777" w:rsidR="002E4CA3" w:rsidRPr="002C2C4F" w:rsidRDefault="002E4CA3" w:rsidP="00515E46">
            <w:pPr>
              <w:rPr>
                <w:rFonts w:eastAsia="Calibri" w:cs="Arial"/>
                <w:color w:val="000000" w:themeColor="text1"/>
                <w:sz w:val="24"/>
                <w:szCs w:val="24"/>
              </w:rPr>
            </w:pPr>
          </w:p>
        </w:tc>
      </w:tr>
      <w:tr w:rsidR="002E4CA3" w:rsidRPr="002C2C4F" w14:paraId="26AD0EA0" w14:textId="77777777" w:rsidTr="00515E46">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1E2AC47E" w14:textId="77777777" w:rsidR="002E4CA3" w:rsidRPr="002C2C4F" w:rsidRDefault="002E4CA3" w:rsidP="00515E4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69C0DB61" w14:textId="77777777" w:rsidR="002E4CA3" w:rsidRPr="002C2C4F" w:rsidRDefault="002E4CA3" w:rsidP="00515E46">
            <w:pPr>
              <w:rPr>
                <w:rFonts w:eastAsia="Calibri" w:cs="Arial"/>
                <w:color w:val="000000" w:themeColor="text1"/>
                <w:sz w:val="24"/>
                <w:szCs w:val="24"/>
              </w:rPr>
            </w:pPr>
          </w:p>
        </w:tc>
      </w:tr>
      <w:tr w:rsidR="002E4CA3" w:rsidRPr="002C2C4F" w14:paraId="13BCF33F" w14:textId="77777777" w:rsidTr="00515E46">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5816E9AA" w14:textId="77777777" w:rsidR="002E4CA3" w:rsidRPr="002C2C4F" w:rsidRDefault="002E4CA3" w:rsidP="00515E4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020EFAEC" w14:textId="77777777" w:rsidR="002E4CA3" w:rsidRPr="002C2C4F" w:rsidRDefault="002E4CA3" w:rsidP="00515E46">
            <w:pPr>
              <w:rPr>
                <w:rFonts w:eastAsia="Calibri" w:cs="Arial"/>
                <w:color w:val="000000" w:themeColor="text1"/>
                <w:sz w:val="24"/>
                <w:szCs w:val="24"/>
              </w:rPr>
            </w:pPr>
          </w:p>
        </w:tc>
      </w:tr>
      <w:tr w:rsidR="002E4CA3" w:rsidRPr="002C2C4F" w14:paraId="5D1F5F58" w14:textId="77777777" w:rsidTr="00515E46">
        <w:trPr>
          <w:gridAfter w:val="1"/>
          <w:wAfter w:w="426" w:type="dxa"/>
        </w:trPr>
        <w:tc>
          <w:tcPr>
            <w:tcW w:w="2996" w:type="dxa"/>
            <w:tcBorders>
              <w:top w:val="single" w:sz="4" w:space="0" w:color="auto"/>
              <w:left w:val="single" w:sz="4" w:space="0" w:color="auto"/>
              <w:bottom w:val="single" w:sz="4" w:space="0" w:color="auto"/>
              <w:right w:val="single" w:sz="4" w:space="0" w:color="auto"/>
            </w:tcBorders>
            <w:shd w:val="clear" w:color="auto" w:fill="auto"/>
          </w:tcPr>
          <w:p w14:paraId="52CC849D" w14:textId="77777777" w:rsidR="002E4CA3" w:rsidRPr="002C2C4F" w:rsidRDefault="002E4CA3" w:rsidP="00515E46">
            <w:pPr>
              <w:rPr>
                <w:rFonts w:eastAsia="Calibri" w:cs="Arial"/>
                <w:color w:val="000000" w:themeColor="text1"/>
                <w:sz w:val="24"/>
                <w:szCs w:val="24"/>
              </w:rPr>
            </w:pPr>
          </w:p>
        </w:tc>
        <w:tc>
          <w:tcPr>
            <w:tcW w:w="5639" w:type="dxa"/>
            <w:gridSpan w:val="3"/>
            <w:tcBorders>
              <w:top w:val="single" w:sz="4" w:space="0" w:color="auto"/>
              <w:left w:val="single" w:sz="4" w:space="0" w:color="auto"/>
              <w:bottom w:val="single" w:sz="4" w:space="0" w:color="auto"/>
              <w:right w:val="single" w:sz="4" w:space="0" w:color="auto"/>
            </w:tcBorders>
          </w:tcPr>
          <w:p w14:paraId="0B086BE1" w14:textId="77777777" w:rsidR="002E4CA3" w:rsidRPr="002C2C4F" w:rsidRDefault="002E4CA3" w:rsidP="00515E46">
            <w:pPr>
              <w:rPr>
                <w:rFonts w:eastAsia="Calibri" w:cs="Arial"/>
                <w:color w:val="000000" w:themeColor="text1"/>
                <w:sz w:val="24"/>
                <w:szCs w:val="24"/>
              </w:rPr>
            </w:pPr>
          </w:p>
        </w:tc>
      </w:tr>
      <w:tr w:rsidR="002E4CA3" w:rsidRPr="002C2C4F" w14:paraId="154944CF" w14:textId="77777777" w:rsidTr="00515E4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Pr>
          <w:p w14:paraId="17998D2F" w14:textId="77777777" w:rsidR="002E4CA3" w:rsidRPr="002C2C4F" w:rsidRDefault="002E4CA3" w:rsidP="00515E46">
            <w:pPr>
              <w:jc w:val="center"/>
              <w:rPr>
                <w:rFonts w:cs="Arial"/>
                <w:color w:val="000000" w:themeColor="text1"/>
                <w:sz w:val="24"/>
                <w:szCs w:val="24"/>
              </w:rPr>
            </w:pPr>
            <w:r w:rsidRPr="002C2C4F">
              <w:rPr>
                <w:rFonts w:cs="Arial"/>
                <w:color w:val="000000" w:themeColor="text1"/>
                <w:sz w:val="24"/>
                <w:szCs w:val="24"/>
              </w:rPr>
              <w:tab/>
              <w:t>Датум:</w:t>
            </w:r>
          </w:p>
        </w:tc>
        <w:tc>
          <w:tcPr>
            <w:tcW w:w="1977" w:type="dxa"/>
          </w:tcPr>
          <w:p w14:paraId="78CA1239" w14:textId="77777777" w:rsidR="002E4CA3" w:rsidRPr="002C2C4F" w:rsidRDefault="002E4CA3" w:rsidP="00515E46">
            <w:pPr>
              <w:jc w:val="center"/>
              <w:rPr>
                <w:rFonts w:cs="Arial"/>
                <w:color w:val="000000" w:themeColor="text1"/>
                <w:sz w:val="24"/>
                <w:szCs w:val="24"/>
                <w:lang w:val="ru-RU"/>
              </w:rPr>
            </w:pPr>
          </w:p>
        </w:tc>
        <w:tc>
          <w:tcPr>
            <w:tcW w:w="3616" w:type="dxa"/>
            <w:gridSpan w:val="2"/>
          </w:tcPr>
          <w:p w14:paraId="7B29FFDA" w14:textId="77777777" w:rsidR="002E4CA3" w:rsidRPr="002C2C4F" w:rsidRDefault="002E4CA3" w:rsidP="00515E46">
            <w:pPr>
              <w:jc w:val="center"/>
              <w:rPr>
                <w:rFonts w:cs="Arial"/>
                <w:color w:val="000000" w:themeColor="text1"/>
                <w:sz w:val="24"/>
                <w:szCs w:val="24"/>
                <w:lang w:val="ru-RU"/>
              </w:rPr>
            </w:pPr>
            <w:r w:rsidRPr="002C2C4F">
              <w:rPr>
                <w:rFonts w:cs="Arial"/>
                <w:color w:val="000000" w:themeColor="text1"/>
                <w:sz w:val="24"/>
                <w:szCs w:val="24"/>
                <w:lang w:val="sr-Cyrl-CS"/>
              </w:rPr>
              <w:t>Наручилац/купац добара:</w:t>
            </w:r>
          </w:p>
        </w:tc>
      </w:tr>
      <w:tr w:rsidR="002E4CA3" w:rsidRPr="002C2C4F" w14:paraId="4258FAF1" w14:textId="77777777" w:rsidTr="00515E4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Pr>
          <w:p w14:paraId="36E1815B" w14:textId="77777777" w:rsidR="002E4CA3" w:rsidRPr="002C2C4F" w:rsidRDefault="002E4CA3" w:rsidP="00515E46">
            <w:pPr>
              <w:jc w:val="center"/>
              <w:rPr>
                <w:rFonts w:cs="Arial"/>
                <w:color w:val="000000" w:themeColor="text1"/>
                <w:sz w:val="24"/>
                <w:szCs w:val="24"/>
              </w:rPr>
            </w:pPr>
          </w:p>
        </w:tc>
        <w:tc>
          <w:tcPr>
            <w:tcW w:w="1977" w:type="dxa"/>
          </w:tcPr>
          <w:p w14:paraId="042C56D4" w14:textId="77777777" w:rsidR="002E4CA3" w:rsidRPr="002C2C4F" w:rsidRDefault="002E4CA3" w:rsidP="00515E46">
            <w:pPr>
              <w:jc w:val="center"/>
              <w:rPr>
                <w:rFonts w:cs="Arial"/>
                <w:color w:val="000000" w:themeColor="text1"/>
                <w:sz w:val="24"/>
                <w:szCs w:val="24"/>
              </w:rPr>
            </w:pPr>
            <w:r w:rsidRPr="002C2C4F">
              <w:rPr>
                <w:rFonts w:cs="Arial"/>
                <w:color w:val="000000" w:themeColor="text1"/>
                <w:sz w:val="24"/>
                <w:szCs w:val="24"/>
              </w:rPr>
              <w:t>М.П.</w:t>
            </w:r>
          </w:p>
        </w:tc>
        <w:tc>
          <w:tcPr>
            <w:tcW w:w="3616" w:type="dxa"/>
            <w:gridSpan w:val="2"/>
          </w:tcPr>
          <w:p w14:paraId="340BC388" w14:textId="77777777" w:rsidR="002E4CA3" w:rsidRPr="002C2C4F" w:rsidRDefault="002E4CA3" w:rsidP="00515E46">
            <w:pPr>
              <w:jc w:val="center"/>
              <w:rPr>
                <w:rFonts w:cs="Arial"/>
                <w:color w:val="000000" w:themeColor="text1"/>
                <w:sz w:val="24"/>
                <w:szCs w:val="24"/>
                <w:lang w:val="ru-RU"/>
              </w:rPr>
            </w:pPr>
          </w:p>
        </w:tc>
      </w:tr>
      <w:tr w:rsidR="002E4CA3" w:rsidRPr="002C2C4F" w14:paraId="635DE95F" w14:textId="77777777" w:rsidTr="00515E4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3468" w:type="dxa"/>
            <w:gridSpan w:val="2"/>
            <w:tcBorders>
              <w:bottom w:val="single" w:sz="4" w:space="0" w:color="auto"/>
            </w:tcBorders>
          </w:tcPr>
          <w:p w14:paraId="6A9FD4C7" w14:textId="77777777" w:rsidR="002E4CA3" w:rsidRPr="002C2C4F" w:rsidRDefault="002E4CA3" w:rsidP="00515E46">
            <w:pPr>
              <w:jc w:val="center"/>
              <w:rPr>
                <w:rFonts w:cs="Arial"/>
                <w:color w:val="000000" w:themeColor="text1"/>
                <w:sz w:val="24"/>
                <w:szCs w:val="24"/>
              </w:rPr>
            </w:pPr>
          </w:p>
        </w:tc>
        <w:tc>
          <w:tcPr>
            <w:tcW w:w="1977" w:type="dxa"/>
          </w:tcPr>
          <w:p w14:paraId="10B2BF58" w14:textId="77777777" w:rsidR="002E4CA3" w:rsidRPr="002C2C4F" w:rsidRDefault="002E4CA3" w:rsidP="00515E46">
            <w:pPr>
              <w:jc w:val="center"/>
              <w:rPr>
                <w:rFonts w:cs="Arial"/>
                <w:color w:val="000000" w:themeColor="text1"/>
                <w:sz w:val="24"/>
                <w:szCs w:val="24"/>
                <w:lang w:val="ru-RU"/>
              </w:rPr>
            </w:pPr>
          </w:p>
        </w:tc>
        <w:tc>
          <w:tcPr>
            <w:tcW w:w="3616" w:type="dxa"/>
            <w:gridSpan w:val="2"/>
            <w:tcBorders>
              <w:bottom w:val="single" w:sz="4" w:space="0" w:color="auto"/>
            </w:tcBorders>
          </w:tcPr>
          <w:p w14:paraId="34635FC5" w14:textId="77777777" w:rsidR="002E4CA3" w:rsidRPr="002C2C4F" w:rsidRDefault="002E4CA3" w:rsidP="00515E46">
            <w:pPr>
              <w:jc w:val="center"/>
              <w:rPr>
                <w:rFonts w:cs="Arial"/>
                <w:color w:val="000000" w:themeColor="text1"/>
                <w:sz w:val="24"/>
                <w:szCs w:val="24"/>
                <w:lang w:val="ru-RU"/>
              </w:rPr>
            </w:pPr>
          </w:p>
        </w:tc>
      </w:tr>
      <w:tr w:rsidR="002E4CA3" w:rsidRPr="002C2C4F" w14:paraId="2F803AEC" w14:textId="77777777" w:rsidTr="00515E4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3468" w:type="dxa"/>
            <w:gridSpan w:val="2"/>
            <w:tcBorders>
              <w:top w:val="single" w:sz="4" w:space="0" w:color="auto"/>
            </w:tcBorders>
          </w:tcPr>
          <w:p w14:paraId="24CED56E" w14:textId="77777777" w:rsidR="002E4CA3" w:rsidRPr="002C2C4F" w:rsidRDefault="002E4CA3" w:rsidP="00515E46">
            <w:pPr>
              <w:jc w:val="center"/>
              <w:rPr>
                <w:rFonts w:cs="Arial"/>
                <w:color w:val="000000" w:themeColor="text1"/>
                <w:sz w:val="24"/>
                <w:szCs w:val="24"/>
              </w:rPr>
            </w:pPr>
          </w:p>
        </w:tc>
        <w:tc>
          <w:tcPr>
            <w:tcW w:w="1977" w:type="dxa"/>
          </w:tcPr>
          <w:p w14:paraId="2DDE905D" w14:textId="77777777" w:rsidR="002E4CA3" w:rsidRPr="002C2C4F" w:rsidRDefault="002E4CA3" w:rsidP="00515E46">
            <w:pPr>
              <w:jc w:val="center"/>
              <w:rPr>
                <w:rFonts w:cs="Arial"/>
                <w:color w:val="000000" w:themeColor="text1"/>
                <w:sz w:val="24"/>
                <w:szCs w:val="24"/>
                <w:lang w:val="ru-RU"/>
              </w:rPr>
            </w:pPr>
          </w:p>
        </w:tc>
        <w:tc>
          <w:tcPr>
            <w:tcW w:w="3616" w:type="dxa"/>
            <w:gridSpan w:val="2"/>
            <w:tcBorders>
              <w:top w:val="single" w:sz="4" w:space="0" w:color="auto"/>
            </w:tcBorders>
          </w:tcPr>
          <w:p w14:paraId="4E550A7D" w14:textId="77777777" w:rsidR="002E4CA3" w:rsidRPr="002C2C4F" w:rsidRDefault="002E4CA3" w:rsidP="00515E46">
            <w:pPr>
              <w:jc w:val="center"/>
              <w:rPr>
                <w:rFonts w:cs="Arial"/>
                <w:color w:val="000000" w:themeColor="text1"/>
                <w:sz w:val="24"/>
                <w:szCs w:val="24"/>
                <w:lang w:val="ru-RU"/>
              </w:rPr>
            </w:pPr>
          </w:p>
        </w:tc>
      </w:tr>
    </w:tbl>
    <w:p w14:paraId="65613D95" w14:textId="77777777" w:rsidR="002E4CA3" w:rsidRPr="002C2C4F" w:rsidRDefault="002E4CA3" w:rsidP="002E4CA3">
      <w:pPr>
        <w:tabs>
          <w:tab w:val="left" w:pos="4999"/>
        </w:tabs>
        <w:rPr>
          <w:rFonts w:eastAsia="TimesNewRomanPS-BoldMT" w:cs="Arial"/>
          <w:b/>
          <w:bCs/>
          <w:i/>
          <w:iCs/>
          <w:color w:val="000000" w:themeColor="text1"/>
          <w:sz w:val="24"/>
          <w:szCs w:val="24"/>
        </w:rPr>
      </w:pPr>
    </w:p>
    <w:p w14:paraId="5E8472C4" w14:textId="77777777" w:rsidR="002E4CA3" w:rsidRPr="002E4CA3" w:rsidRDefault="002E4CA3" w:rsidP="002E4CA3">
      <w:pPr>
        <w:rPr>
          <w:rFonts w:cs="Arial"/>
          <w:b/>
          <w:i/>
          <w:color w:val="000000" w:themeColor="text1"/>
          <w:sz w:val="24"/>
          <w:szCs w:val="24"/>
        </w:rPr>
      </w:pPr>
      <w:r w:rsidRPr="002C2C4F">
        <w:rPr>
          <w:rFonts w:cs="Arial"/>
          <w:b/>
          <w:i/>
          <w:color w:val="000000" w:themeColor="text1"/>
          <w:sz w:val="24"/>
          <w:szCs w:val="24"/>
        </w:rPr>
        <w:t>НАПОМЕНА:</w:t>
      </w:r>
    </w:p>
    <w:p w14:paraId="1A33A9CA" w14:textId="77777777" w:rsidR="002E4CA3" w:rsidRPr="002C2C4F" w:rsidRDefault="002E4CA3" w:rsidP="002E4CA3">
      <w:pPr>
        <w:rPr>
          <w:rFonts w:cs="Arial"/>
          <w:i/>
          <w:color w:val="000000" w:themeColor="text1"/>
          <w:sz w:val="24"/>
          <w:szCs w:val="24"/>
        </w:rPr>
      </w:pPr>
      <w:r w:rsidRPr="002C2C4F">
        <w:rPr>
          <w:rFonts w:cs="Arial"/>
          <w:i/>
          <w:color w:val="000000" w:themeColor="text1"/>
          <w:sz w:val="24"/>
          <w:szCs w:val="24"/>
        </w:rPr>
        <w:t>Приликом подношења понуде овај образац копирати у потребном броју примерака.</w:t>
      </w:r>
    </w:p>
    <w:p w14:paraId="4B056307" w14:textId="77777777" w:rsidR="002E4CA3" w:rsidRPr="002C2C4F" w:rsidRDefault="002E4CA3" w:rsidP="002E4CA3">
      <w:pPr>
        <w:rPr>
          <w:rFonts w:cs="Arial"/>
          <w:i/>
          <w:color w:val="000000" w:themeColor="text1"/>
          <w:sz w:val="24"/>
          <w:szCs w:val="24"/>
        </w:rPr>
      </w:pPr>
      <w:r w:rsidRPr="002C2C4F">
        <w:rPr>
          <w:rFonts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28B4E9AC" w14:textId="77777777" w:rsidR="002E4CA3" w:rsidRPr="002C2C4F" w:rsidRDefault="002E4CA3" w:rsidP="002E4CA3">
      <w:pPr>
        <w:rPr>
          <w:rFonts w:eastAsia="Arial Narrow" w:cs="Arial"/>
          <w:color w:val="000000" w:themeColor="text1"/>
          <w:sz w:val="24"/>
          <w:szCs w:val="24"/>
        </w:rPr>
      </w:pPr>
    </w:p>
    <w:p w14:paraId="3F753510" w14:textId="77777777" w:rsidR="002E4CA3" w:rsidRDefault="002E4CA3" w:rsidP="002E4CA3">
      <w:pPr>
        <w:rPr>
          <w:rFonts w:eastAsia="Arial Narrow" w:cs="Arial"/>
          <w:color w:val="000000" w:themeColor="text1"/>
          <w:sz w:val="24"/>
          <w:szCs w:val="24"/>
        </w:rPr>
      </w:pPr>
    </w:p>
    <w:p w14:paraId="405E5CAA" w14:textId="2831736D" w:rsidR="002E4CA3" w:rsidRDefault="002E4CA3" w:rsidP="00BE3162">
      <w:pPr>
        <w:rPr>
          <w:rFonts w:eastAsia="Arial Narrow" w:cs="Arial"/>
          <w:color w:val="000000" w:themeColor="text1"/>
          <w:sz w:val="24"/>
          <w:szCs w:val="24"/>
        </w:rPr>
      </w:pPr>
    </w:p>
    <w:p w14:paraId="2DE22C78" w14:textId="4AB74D15" w:rsidR="002E4CA3" w:rsidRDefault="002E4CA3" w:rsidP="00BE3162">
      <w:pPr>
        <w:rPr>
          <w:rFonts w:eastAsia="Arial Narrow" w:cs="Arial"/>
          <w:color w:val="000000" w:themeColor="text1"/>
          <w:sz w:val="24"/>
          <w:szCs w:val="24"/>
        </w:rPr>
      </w:pPr>
    </w:p>
    <w:p w14:paraId="377A9893" w14:textId="19594575" w:rsidR="002E4CA3" w:rsidRPr="002E4CA3" w:rsidRDefault="002E4CA3" w:rsidP="002E4CA3">
      <w:pPr>
        <w:pStyle w:val="KDObrazac"/>
        <w:spacing w:before="0"/>
        <w:rPr>
          <w:color w:val="000000" w:themeColor="text1"/>
          <w:sz w:val="24"/>
          <w:szCs w:val="24"/>
          <w:lang w:val="sr-Cyrl-RS"/>
        </w:rPr>
      </w:pPr>
      <w:r w:rsidRPr="002C2C4F">
        <w:rPr>
          <w:color w:val="000000" w:themeColor="text1"/>
          <w:sz w:val="24"/>
          <w:szCs w:val="24"/>
        </w:rPr>
        <w:t>ОБРАЗАЦ 6.</w:t>
      </w:r>
      <w:r>
        <w:rPr>
          <w:color w:val="000000" w:themeColor="text1"/>
          <w:sz w:val="24"/>
          <w:szCs w:val="24"/>
          <w:lang w:val="sr-Cyrl-RS"/>
        </w:rPr>
        <w:t>4</w:t>
      </w:r>
      <w:r>
        <w:rPr>
          <w:color w:val="000000" w:themeColor="text1"/>
          <w:sz w:val="24"/>
          <w:szCs w:val="24"/>
          <w:lang w:val="sr-Cyrl-RS"/>
        </w:rPr>
        <w:t>.</w:t>
      </w:r>
    </w:p>
    <w:p w14:paraId="753C1172" w14:textId="77777777" w:rsidR="002E4CA3" w:rsidRDefault="002E4CA3" w:rsidP="002E4CA3">
      <w:pPr>
        <w:jc w:val="center"/>
        <w:rPr>
          <w:rFonts w:cs="Arial"/>
          <w:b/>
          <w:color w:val="000000" w:themeColor="text1"/>
          <w:sz w:val="24"/>
          <w:szCs w:val="24"/>
        </w:rPr>
      </w:pPr>
      <w:r w:rsidRPr="002C2C4F">
        <w:rPr>
          <w:rFonts w:cs="Arial"/>
          <w:b/>
          <w:color w:val="000000" w:themeColor="text1"/>
          <w:sz w:val="24"/>
          <w:szCs w:val="24"/>
        </w:rPr>
        <w:t>ПОТВРДА О РЕФЕРЕНТНИМ НАБАВКАМА</w:t>
      </w:r>
    </w:p>
    <w:p w14:paraId="1C763EA6" w14:textId="2EB3B89F" w:rsidR="002E4CA3" w:rsidRPr="006B31BB" w:rsidRDefault="002E4CA3" w:rsidP="002E4CA3">
      <w:pPr>
        <w:jc w:val="center"/>
        <w:rPr>
          <w:rFonts w:cs="Arial"/>
          <w:b/>
          <w:color w:val="000000" w:themeColor="text1"/>
          <w:sz w:val="24"/>
          <w:szCs w:val="24"/>
          <w:lang w:val="sr-Cyrl-RS"/>
        </w:rPr>
      </w:pPr>
      <w:r>
        <w:rPr>
          <w:rFonts w:cs="Arial"/>
          <w:b/>
          <w:color w:val="000000" w:themeColor="text1"/>
          <w:sz w:val="24"/>
          <w:szCs w:val="24"/>
          <w:lang w:val="sr-Cyrl-RS"/>
        </w:rPr>
        <w:t>Партија 8</w:t>
      </w:r>
      <w:r>
        <w:rPr>
          <w:rFonts w:cs="Arial"/>
          <w:b/>
          <w:color w:val="000000" w:themeColor="text1"/>
          <w:sz w:val="24"/>
          <w:szCs w:val="24"/>
          <w:lang w:val="sr-Cyrl-RS"/>
        </w:rPr>
        <w:t>.</w:t>
      </w:r>
    </w:p>
    <w:p w14:paraId="7F4E2012" w14:textId="77777777" w:rsidR="002E4CA3" w:rsidRPr="002C2C4F" w:rsidRDefault="002E4CA3" w:rsidP="002E4CA3">
      <w:pPr>
        <w:jc w:val="center"/>
        <w:rPr>
          <w:rFonts w:cs="Arial"/>
          <w:color w:val="000000" w:themeColor="text1"/>
          <w:sz w:val="24"/>
          <w:szCs w:val="24"/>
        </w:rPr>
      </w:pPr>
    </w:p>
    <w:p w14:paraId="73315476" w14:textId="77777777" w:rsidR="002E4CA3" w:rsidRPr="002C2C4F" w:rsidRDefault="002E4CA3" w:rsidP="002E4CA3">
      <w:pPr>
        <w:tabs>
          <w:tab w:val="left" w:pos="0"/>
          <w:tab w:val="left" w:pos="330"/>
          <w:tab w:val="left" w:pos="540"/>
        </w:tabs>
        <w:jc w:val="left"/>
        <w:rPr>
          <w:rFonts w:eastAsia="Calibri" w:cs="Arial"/>
          <w:color w:val="000000" w:themeColor="text1"/>
          <w:sz w:val="24"/>
          <w:szCs w:val="24"/>
        </w:rPr>
      </w:pPr>
      <w:r w:rsidRPr="002C2C4F">
        <w:rPr>
          <w:rFonts w:eastAsia="Calibri" w:cs="Arial"/>
          <w:color w:val="000000" w:themeColor="text1"/>
          <w:sz w:val="24"/>
          <w:szCs w:val="24"/>
          <w:lang w:val="ru-RU"/>
        </w:rPr>
        <w:t xml:space="preserve">Наручилац односно купац предметних добара: </w:t>
      </w:r>
    </w:p>
    <w:p w14:paraId="468231DF" w14:textId="77777777" w:rsidR="002E4CA3" w:rsidRPr="002C2C4F" w:rsidRDefault="002E4CA3" w:rsidP="002E4CA3">
      <w:pPr>
        <w:tabs>
          <w:tab w:val="left" w:pos="0"/>
          <w:tab w:val="left" w:pos="330"/>
          <w:tab w:val="left" w:pos="540"/>
        </w:tabs>
        <w:ind w:left="6"/>
        <w:rPr>
          <w:rFonts w:eastAsia="Calibri" w:cs="Arial"/>
          <w:color w:val="000000" w:themeColor="text1"/>
          <w:sz w:val="24"/>
          <w:szCs w:val="24"/>
        </w:rPr>
      </w:pPr>
      <w:r w:rsidRPr="002C2C4F">
        <w:rPr>
          <w:rFonts w:eastAsia="Calibri" w:cs="Arial"/>
          <w:color w:val="000000" w:themeColor="text1"/>
          <w:sz w:val="24"/>
          <w:szCs w:val="24"/>
        </w:rPr>
        <w:t xml:space="preserve">                                                  __________________________________________________________________</w:t>
      </w:r>
    </w:p>
    <w:p w14:paraId="0BC00D5C" w14:textId="77777777" w:rsidR="002E4CA3" w:rsidRPr="002C2C4F" w:rsidRDefault="002E4CA3" w:rsidP="002E4CA3">
      <w:pPr>
        <w:tabs>
          <w:tab w:val="left" w:pos="0"/>
          <w:tab w:val="left" w:pos="330"/>
          <w:tab w:val="left" w:pos="540"/>
        </w:tabs>
        <w:ind w:left="6"/>
        <w:jc w:val="center"/>
        <w:rPr>
          <w:rFonts w:eastAsia="Calibri" w:cs="Arial"/>
          <w:color w:val="000000" w:themeColor="text1"/>
          <w:sz w:val="24"/>
          <w:szCs w:val="24"/>
        </w:rPr>
      </w:pPr>
      <w:r w:rsidRPr="002C2C4F">
        <w:rPr>
          <w:rFonts w:cs="Arial"/>
          <w:bCs/>
          <w:color w:val="000000" w:themeColor="text1"/>
          <w:kern w:val="28"/>
          <w:sz w:val="24"/>
          <w:szCs w:val="24"/>
        </w:rPr>
        <w:t>(назив и седиште наручиоца)</w:t>
      </w:r>
    </w:p>
    <w:p w14:paraId="61CD31A0" w14:textId="77777777" w:rsidR="002E4CA3" w:rsidRPr="002C2C4F" w:rsidRDefault="002E4CA3" w:rsidP="002E4CA3">
      <w:pPr>
        <w:jc w:val="left"/>
        <w:rPr>
          <w:rFonts w:cs="Arial"/>
          <w:color w:val="000000" w:themeColor="text1"/>
          <w:sz w:val="24"/>
          <w:szCs w:val="24"/>
        </w:rPr>
      </w:pPr>
      <w:r w:rsidRPr="002C2C4F">
        <w:rPr>
          <w:rFonts w:cs="Arial"/>
          <w:color w:val="000000" w:themeColor="text1"/>
          <w:sz w:val="24"/>
          <w:szCs w:val="24"/>
        </w:rPr>
        <w:t>Лице за контакт:      ___________________________________________________________________</w:t>
      </w:r>
    </w:p>
    <w:p w14:paraId="17F5B19A" w14:textId="77777777" w:rsidR="002E4CA3" w:rsidRPr="002C2C4F" w:rsidRDefault="002E4CA3" w:rsidP="002E4CA3">
      <w:pPr>
        <w:jc w:val="center"/>
        <w:rPr>
          <w:rFonts w:cs="Arial"/>
          <w:color w:val="000000" w:themeColor="text1"/>
          <w:sz w:val="24"/>
          <w:szCs w:val="24"/>
        </w:rPr>
      </w:pPr>
      <w:r w:rsidRPr="002C2C4F">
        <w:rPr>
          <w:rFonts w:cs="Arial"/>
          <w:color w:val="000000" w:themeColor="text1"/>
          <w:sz w:val="24"/>
          <w:szCs w:val="24"/>
        </w:rPr>
        <w:t>(име, презиме,  контакт телефон)</w:t>
      </w:r>
    </w:p>
    <w:p w14:paraId="47AB18B1" w14:textId="77777777" w:rsidR="002E4CA3" w:rsidRPr="002C2C4F" w:rsidRDefault="002E4CA3" w:rsidP="002E4CA3">
      <w:pPr>
        <w:jc w:val="left"/>
        <w:rPr>
          <w:rFonts w:cs="Arial"/>
          <w:color w:val="000000" w:themeColor="text1"/>
          <w:sz w:val="24"/>
          <w:szCs w:val="24"/>
        </w:rPr>
      </w:pPr>
      <w:r w:rsidRPr="002C2C4F">
        <w:rPr>
          <w:rFonts w:cs="Arial"/>
          <w:color w:val="000000" w:themeColor="text1"/>
          <w:sz w:val="24"/>
          <w:szCs w:val="24"/>
        </w:rPr>
        <w:t>Овим путем потврђујем да је __________________________________________________________________</w:t>
      </w:r>
    </w:p>
    <w:p w14:paraId="09DF1D8A" w14:textId="77777777" w:rsidR="002E4CA3" w:rsidRPr="002C2C4F" w:rsidRDefault="002E4CA3" w:rsidP="002E4CA3">
      <w:pPr>
        <w:jc w:val="center"/>
        <w:rPr>
          <w:rFonts w:cs="Arial"/>
          <w:color w:val="000000" w:themeColor="text1"/>
          <w:sz w:val="24"/>
          <w:szCs w:val="24"/>
        </w:rPr>
      </w:pPr>
      <w:r w:rsidRPr="002C2C4F">
        <w:rPr>
          <w:rFonts w:cs="Arial"/>
          <w:color w:val="000000" w:themeColor="text1"/>
          <w:sz w:val="24"/>
          <w:szCs w:val="24"/>
        </w:rPr>
        <w:t>(навести назив седиште  понуђача)</w:t>
      </w:r>
    </w:p>
    <w:p w14:paraId="4F7CE570" w14:textId="77777777" w:rsidR="002E4CA3" w:rsidRPr="002E4CA3" w:rsidRDefault="002E4CA3" w:rsidP="002E4CA3">
      <w:pPr>
        <w:rPr>
          <w:rFonts w:cs="Arial"/>
          <w:color w:val="000000" w:themeColor="text1"/>
          <w:sz w:val="24"/>
          <w:szCs w:val="24"/>
          <w:lang w:val="sr-Cyrl-RS"/>
        </w:rPr>
      </w:pPr>
      <w:r>
        <w:rPr>
          <w:rFonts w:cs="Arial"/>
          <w:color w:val="000000" w:themeColor="text1"/>
          <w:sz w:val="24"/>
          <w:szCs w:val="24"/>
        </w:rPr>
        <w:t xml:space="preserve">За </w:t>
      </w:r>
      <w:r>
        <w:rPr>
          <w:rFonts w:cs="Arial"/>
          <w:color w:val="000000" w:themeColor="text1"/>
          <w:sz w:val="24"/>
          <w:szCs w:val="24"/>
          <w:lang w:val="sr-Cyrl-RS"/>
        </w:rPr>
        <w:t>наше потребе успешно реализовао следеће пројекте/Уговоре:</w:t>
      </w:r>
    </w:p>
    <w:p w14:paraId="057ADD45"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558762E7" w14:textId="77777777"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w:t>
      </w:r>
      <w:r>
        <w:rPr>
          <w:rFonts w:cs="Arial"/>
          <w:color w:val="000000" w:themeColor="text1"/>
          <w:sz w:val="24"/>
          <w:szCs w:val="24"/>
          <w:lang w:val="sr-Cyrl-RS"/>
        </w:rPr>
        <w:t xml:space="preserve"> називе</w:t>
      </w:r>
      <w:r>
        <w:rPr>
          <w:rFonts w:cs="Arial"/>
          <w:color w:val="000000" w:themeColor="text1"/>
          <w:sz w:val="24"/>
          <w:szCs w:val="24"/>
        </w:rPr>
        <w:t xml:space="preserve"> референтних пројеката</w:t>
      </w:r>
      <w:r w:rsidRPr="002C2C4F">
        <w:rPr>
          <w:rFonts w:cs="Arial"/>
          <w:color w:val="000000" w:themeColor="text1"/>
          <w:sz w:val="24"/>
          <w:szCs w:val="24"/>
        </w:rPr>
        <w:t xml:space="preserve">) </w:t>
      </w:r>
    </w:p>
    <w:p w14:paraId="45EA12A8"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3FDA8F99" w14:textId="77777777"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 </w:t>
      </w:r>
      <w:r>
        <w:rPr>
          <w:rFonts w:cs="Arial"/>
          <w:color w:val="000000" w:themeColor="text1"/>
          <w:sz w:val="24"/>
          <w:szCs w:val="24"/>
          <w:lang w:val="sr-Cyrl-RS"/>
        </w:rPr>
        <w:t xml:space="preserve">називе </w:t>
      </w:r>
      <w:r>
        <w:rPr>
          <w:rFonts w:cs="Arial"/>
          <w:color w:val="000000" w:themeColor="text1"/>
          <w:sz w:val="24"/>
          <w:szCs w:val="24"/>
        </w:rPr>
        <w:t>референтних пројеката</w:t>
      </w:r>
      <w:r w:rsidRPr="002C2C4F">
        <w:rPr>
          <w:rFonts w:cs="Arial"/>
          <w:color w:val="000000" w:themeColor="text1"/>
          <w:sz w:val="24"/>
          <w:szCs w:val="24"/>
        </w:rPr>
        <w:t xml:space="preserve">) </w:t>
      </w:r>
    </w:p>
    <w:p w14:paraId="3EC3AEE2"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7418E6D2" w14:textId="77777777"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 </w:t>
      </w:r>
      <w:r>
        <w:rPr>
          <w:rFonts w:cs="Arial"/>
          <w:color w:val="000000" w:themeColor="text1"/>
          <w:sz w:val="24"/>
          <w:szCs w:val="24"/>
          <w:lang w:val="sr-Cyrl-RS"/>
        </w:rPr>
        <w:t xml:space="preserve">називе </w:t>
      </w:r>
      <w:r>
        <w:rPr>
          <w:rFonts w:cs="Arial"/>
          <w:color w:val="000000" w:themeColor="text1"/>
          <w:sz w:val="24"/>
          <w:szCs w:val="24"/>
        </w:rPr>
        <w:t>референтних пројеката</w:t>
      </w:r>
      <w:r w:rsidRPr="002C2C4F">
        <w:rPr>
          <w:rFonts w:cs="Arial"/>
          <w:color w:val="000000" w:themeColor="text1"/>
          <w:sz w:val="24"/>
          <w:szCs w:val="24"/>
        </w:rPr>
        <w:t xml:space="preserve">) </w:t>
      </w:r>
    </w:p>
    <w:p w14:paraId="7A5BF481" w14:textId="77777777" w:rsidR="002E4CA3" w:rsidRPr="002C2C4F" w:rsidRDefault="002E4CA3" w:rsidP="002E4CA3">
      <w:pPr>
        <w:rPr>
          <w:rFonts w:cs="Arial"/>
          <w:color w:val="000000" w:themeColor="text1"/>
          <w:sz w:val="24"/>
          <w:szCs w:val="24"/>
        </w:rPr>
      </w:pPr>
      <w:r>
        <w:rPr>
          <w:rFonts w:cs="Arial"/>
          <w:color w:val="000000" w:themeColor="text1"/>
          <w:sz w:val="24"/>
          <w:szCs w:val="24"/>
          <w:lang w:val="sr-Cyrl-RS"/>
        </w:rPr>
        <w:t>-</w:t>
      </w:r>
      <w:r w:rsidRPr="002C2C4F">
        <w:rPr>
          <w:rFonts w:cs="Arial"/>
          <w:color w:val="000000" w:themeColor="text1"/>
          <w:sz w:val="24"/>
          <w:szCs w:val="24"/>
        </w:rPr>
        <w:t>__________________________________________________________________</w:t>
      </w:r>
    </w:p>
    <w:p w14:paraId="34C0008F" w14:textId="77777777" w:rsidR="002E4CA3" w:rsidRDefault="002E4CA3" w:rsidP="002E4CA3">
      <w:pPr>
        <w:rPr>
          <w:rFonts w:cs="Arial"/>
          <w:color w:val="000000" w:themeColor="text1"/>
          <w:sz w:val="24"/>
          <w:szCs w:val="24"/>
        </w:rPr>
      </w:pPr>
      <w:r w:rsidRPr="002C2C4F">
        <w:rPr>
          <w:rFonts w:cs="Arial"/>
          <w:color w:val="000000" w:themeColor="text1"/>
          <w:sz w:val="24"/>
          <w:szCs w:val="24"/>
        </w:rPr>
        <w:t xml:space="preserve">                                              </w:t>
      </w:r>
      <w:r>
        <w:rPr>
          <w:rFonts w:cs="Arial"/>
          <w:color w:val="000000" w:themeColor="text1"/>
          <w:sz w:val="24"/>
          <w:szCs w:val="24"/>
        </w:rPr>
        <w:t xml:space="preserve">    (навести</w:t>
      </w:r>
      <w:r>
        <w:rPr>
          <w:rFonts w:cs="Arial"/>
          <w:color w:val="000000" w:themeColor="text1"/>
          <w:sz w:val="24"/>
          <w:szCs w:val="24"/>
          <w:lang w:val="sr-Cyrl-RS"/>
        </w:rPr>
        <w:t xml:space="preserve"> називе</w:t>
      </w:r>
      <w:r>
        <w:rPr>
          <w:rFonts w:cs="Arial"/>
          <w:color w:val="000000" w:themeColor="text1"/>
          <w:sz w:val="24"/>
          <w:szCs w:val="24"/>
        </w:rPr>
        <w:t xml:space="preserve"> референтних пројеката</w:t>
      </w:r>
      <w:r w:rsidRPr="002C2C4F">
        <w:rPr>
          <w:rFonts w:cs="Arial"/>
          <w:color w:val="000000" w:themeColor="text1"/>
          <w:sz w:val="24"/>
          <w:szCs w:val="24"/>
        </w:rPr>
        <w:t xml:space="preserve">) </w:t>
      </w:r>
    </w:p>
    <w:p w14:paraId="44E245FD" w14:textId="77777777" w:rsidR="002E4CA3" w:rsidRPr="002C2C4F" w:rsidRDefault="002E4CA3" w:rsidP="002E4CA3">
      <w:pPr>
        <w:rPr>
          <w:rFonts w:cs="Arial"/>
          <w:color w:val="000000" w:themeColor="text1"/>
          <w:sz w:val="24"/>
          <w:szCs w:val="24"/>
        </w:rPr>
      </w:pPr>
    </w:p>
    <w:p w14:paraId="37A3E529" w14:textId="77777777" w:rsidR="002E4CA3" w:rsidRPr="002C2C4F" w:rsidRDefault="002E4CA3" w:rsidP="002E4CA3">
      <w:pPr>
        <w:rPr>
          <w:rFonts w:cs="Arial"/>
          <w:color w:val="000000" w:themeColor="text1"/>
          <w:sz w:val="24"/>
          <w:szCs w:val="24"/>
        </w:rPr>
      </w:pPr>
      <w:r w:rsidRPr="002C2C4F">
        <w:rPr>
          <w:rFonts w:cs="Arial"/>
          <w:color w:val="000000" w:themeColor="text1"/>
          <w:sz w:val="24"/>
          <w:szCs w:val="24"/>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0"/>
        <w:gridCol w:w="276"/>
        <w:gridCol w:w="1467"/>
        <w:gridCol w:w="1446"/>
        <w:gridCol w:w="1040"/>
        <w:gridCol w:w="2471"/>
        <w:gridCol w:w="251"/>
      </w:tblGrid>
      <w:tr w:rsidR="002E4CA3" w:rsidRPr="002C2C4F" w14:paraId="1B467D43" w14:textId="4BDEE446" w:rsidTr="002E4CA3">
        <w:trPr>
          <w:gridAfter w:val="1"/>
          <w:wAfter w:w="251" w:type="dxa"/>
          <w:trHeight w:val="1074"/>
        </w:trPr>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259B1F1A" w14:textId="77777777" w:rsidR="002E4CA3" w:rsidRPr="002C2C4F" w:rsidRDefault="002E4CA3" w:rsidP="00515E46">
            <w:pPr>
              <w:jc w:val="center"/>
              <w:rPr>
                <w:rFonts w:eastAsia="Calibri" w:cs="Arial"/>
                <w:color w:val="000000" w:themeColor="text1"/>
                <w:sz w:val="24"/>
                <w:szCs w:val="24"/>
                <w:lang w:val="sr-Cyrl-RS"/>
              </w:rPr>
            </w:pPr>
            <w:r w:rsidRPr="002C2C4F">
              <w:rPr>
                <w:rFonts w:eastAsia="Calibri" w:cs="Arial"/>
                <w:color w:val="000000" w:themeColor="text1"/>
                <w:sz w:val="24"/>
                <w:szCs w:val="24"/>
              </w:rPr>
              <w:t xml:space="preserve">Датум  закључења </w:t>
            </w:r>
            <w:r w:rsidRPr="002C2C4F">
              <w:rPr>
                <w:rFonts w:eastAsia="Calibri" w:cs="Arial"/>
                <w:color w:val="000000" w:themeColor="text1"/>
                <w:sz w:val="24"/>
                <w:szCs w:val="24"/>
                <w:lang w:val="sr-Cyrl-RS"/>
              </w:rPr>
              <w:t>уговора/</w:t>
            </w:r>
          </w:p>
          <w:p w14:paraId="4B04EDAE" w14:textId="77777777" w:rsidR="002E4CA3" w:rsidRPr="002C2C4F" w:rsidRDefault="002E4CA3" w:rsidP="00515E46">
            <w:pPr>
              <w:jc w:val="center"/>
              <w:rPr>
                <w:rFonts w:eastAsia="Calibri" w:cs="Arial"/>
                <w:color w:val="000000" w:themeColor="text1"/>
                <w:sz w:val="24"/>
                <w:szCs w:val="24"/>
                <w:lang w:val="sr-Cyrl-RS"/>
              </w:rPr>
            </w:pPr>
          </w:p>
        </w:tc>
        <w:tc>
          <w:tcPr>
            <w:tcW w:w="3189" w:type="dxa"/>
            <w:gridSpan w:val="3"/>
            <w:tcBorders>
              <w:top w:val="single" w:sz="4" w:space="0" w:color="auto"/>
              <w:left w:val="single" w:sz="4" w:space="0" w:color="auto"/>
              <w:bottom w:val="single" w:sz="4" w:space="0" w:color="auto"/>
              <w:right w:val="single" w:sz="4" w:space="0" w:color="auto"/>
            </w:tcBorders>
            <w:vAlign w:val="center"/>
          </w:tcPr>
          <w:p w14:paraId="171EFFC2" w14:textId="77777777" w:rsidR="002E4CA3" w:rsidRPr="002C2C4F" w:rsidRDefault="002E4CA3" w:rsidP="00515E46">
            <w:pPr>
              <w:jc w:val="center"/>
              <w:rPr>
                <w:rFonts w:eastAsia="Calibri" w:cs="Arial"/>
                <w:color w:val="000000" w:themeColor="text1"/>
                <w:sz w:val="24"/>
                <w:szCs w:val="24"/>
              </w:rPr>
            </w:pPr>
            <w:r w:rsidRPr="002C2C4F">
              <w:rPr>
                <w:rFonts w:eastAsia="Calibri" w:cs="Arial"/>
                <w:color w:val="000000" w:themeColor="text1"/>
                <w:sz w:val="24"/>
                <w:szCs w:val="24"/>
              </w:rPr>
              <w:t xml:space="preserve">Датум реализације </w:t>
            </w:r>
          </w:p>
        </w:tc>
        <w:tc>
          <w:tcPr>
            <w:tcW w:w="3511" w:type="dxa"/>
            <w:gridSpan w:val="2"/>
            <w:tcBorders>
              <w:top w:val="single" w:sz="4" w:space="0" w:color="auto"/>
              <w:left w:val="single" w:sz="4" w:space="0" w:color="auto"/>
              <w:bottom w:val="single" w:sz="4" w:space="0" w:color="auto"/>
              <w:right w:val="single" w:sz="4" w:space="0" w:color="auto"/>
            </w:tcBorders>
          </w:tcPr>
          <w:p w14:paraId="40E8287F" w14:textId="09C5021C" w:rsidR="002E4CA3" w:rsidRPr="002E4CA3" w:rsidRDefault="002E4CA3" w:rsidP="00515E46">
            <w:pPr>
              <w:jc w:val="center"/>
              <w:rPr>
                <w:rFonts w:eastAsia="Calibri" w:cs="Arial"/>
                <w:color w:val="000000" w:themeColor="text1"/>
                <w:sz w:val="24"/>
                <w:szCs w:val="24"/>
                <w:lang w:val="sr-Cyrl-RS"/>
              </w:rPr>
            </w:pPr>
            <w:r>
              <w:rPr>
                <w:rFonts w:eastAsia="Calibri" w:cs="Arial"/>
                <w:color w:val="000000" w:themeColor="text1"/>
                <w:sz w:val="24"/>
                <w:szCs w:val="24"/>
                <w:lang w:val="sr-Cyrl-RS"/>
              </w:rPr>
              <w:t>Уговорена вредност у динарима без ПДВ</w:t>
            </w:r>
          </w:p>
        </w:tc>
      </w:tr>
      <w:tr w:rsidR="002E4CA3" w:rsidRPr="002C2C4F" w14:paraId="4F70CF51" w14:textId="25666C86" w:rsidTr="002E4CA3">
        <w:trPr>
          <w:gridAfter w:val="1"/>
          <w:wAfter w:w="251" w:type="dxa"/>
        </w:trPr>
        <w:tc>
          <w:tcPr>
            <w:tcW w:w="2110" w:type="dxa"/>
            <w:tcBorders>
              <w:top w:val="single" w:sz="4" w:space="0" w:color="auto"/>
              <w:left w:val="single" w:sz="4" w:space="0" w:color="auto"/>
              <w:bottom w:val="single" w:sz="4" w:space="0" w:color="auto"/>
              <w:right w:val="single" w:sz="4" w:space="0" w:color="auto"/>
            </w:tcBorders>
            <w:shd w:val="clear" w:color="auto" w:fill="auto"/>
          </w:tcPr>
          <w:p w14:paraId="7A402743" w14:textId="77777777" w:rsidR="002E4CA3" w:rsidRPr="002C2C4F" w:rsidRDefault="002E4CA3" w:rsidP="00515E46">
            <w:pPr>
              <w:rPr>
                <w:rFonts w:eastAsia="Calibri" w:cs="Arial"/>
                <w:color w:val="000000" w:themeColor="text1"/>
                <w:sz w:val="24"/>
                <w:szCs w:val="24"/>
              </w:rPr>
            </w:pPr>
          </w:p>
        </w:tc>
        <w:tc>
          <w:tcPr>
            <w:tcW w:w="3189" w:type="dxa"/>
            <w:gridSpan w:val="3"/>
            <w:tcBorders>
              <w:top w:val="single" w:sz="4" w:space="0" w:color="auto"/>
              <w:left w:val="single" w:sz="4" w:space="0" w:color="auto"/>
              <w:bottom w:val="single" w:sz="4" w:space="0" w:color="auto"/>
              <w:right w:val="single" w:sz="4" w:space="0" w:color="auto"/>
            </w:tcBorders>
          </w:tcPr>
          <w:p w14:paraId="0A2F30D3" w14:textId="77777777" w:rsidR="002E4CA3" w:rsidRPr="002C2C4F" w:rsidRDefault="002E4CA3" w:rsidP="00515E46">
            <w:pPr>
              <w:rPr>
                <w:rFonts w:eastAsia="Calibri" w:cs="Arial"/>
                <w:color w:val="000000" w:themeColor="text1"/>
                <w:sz w:val="24"/>
                <w:szCs w:val="24"/>
              </w:rPr>
            </w:pPr>
          </w:p>
        </w:tc>
        <w:tc>
          <w:tcPr>
            <w:tcW w:w="3511" w:type="dxa"/>
            <w:gridSpan w:val="2"/>
            <w:tcBorders>
              <w:top w:val="single" w:sz="4" w:space="0" w:color="auto"/>
              <w:left w:val="single" w:sz="4" w:space="0" w:color="auto"/>
              <w:bottom w:val="single" w:sz="4" w:space="0" w:color="auto"/>
              <w:right w:val="single" w:sz="4" w:space="0" w:color="auto"/>
            </w:tcBorders>
          </w:tcPr>
          <w:p w14:paraId="655E2918" w14:textId="77777777" w:rsidR="002E4CA3" w:rsidRPr="002C2C4F" w:rsidRDefault="002E4CA3" w:rsidP="00515E46">
            <w:pPr>
              <w:rPr>
                <w:rFonts w:eastAsia="Calibri" w:cs="Arial"/>
                <w:color w:val="000000" w:themeColor="text1"/>
                <w:sz w:val="24"/>
                <w:szCs w:val="24"/>
              </w:rPr>
            </w:pPr>
          </w:p>
        </w:tc>
      </w:tr>
      <w:tr w:rsidR="002E4CA3" w:rsidRPr="002C2C4F" w14:paraId="4CB4F1EE" w14:textId="685B6471" w:rsidTr="002E4CA3">
        <w:trPr>
          <w:gridAfter w:val="1"/>
          <w:wAfter w:w="251" w:type="dxa"/>
        </w:trPr>
        <w:tc>
          <w:tcPr>
            <w:tcW w:w="2110" w:type="dxa"/>
            <w:tcBorders>
              <w:top w:val="single" w:sz="4" w:space="0" w:color="auto"/>
              <w:left w:val="single" w:sz="4" w:space="0" w:color="auto"/>
              <w:bottom w:val="single" w:sz="4" w:space="0" w:color="auto"/>
              <w:right w:val="single" w:sz="4" w:space="0" w:color="auto"/>
            </w:tcBorders>
            <w:shd w:val="clear" w:color="auto" w:fill="auto"/>
          </w:tcPr>
          <w:p w14:paraId="35CE26E6" w14:textId="77777777" w:rsidR="002E4CA3" w:rsidRPr="002C2C4F" w:rsidRDefault="002E4CA3" w:rsidP="00515E46">
            <w:pPr>
              <w:rPr>
                <w:rFonts w:eastAsia="Calibri" w:cs="Arial"/>
                <w:color w:val="000000" w:themeColor="text1"/>
                <w:sz w:val="24"/>
                <w:szCs w:val="24"/>
              </w:rPr>
            </w:pPr>
          </w:p>
        </w:tc>
        <w:tc>
          <w:tcPr>
            <w:tcW w:w="3189" w:type="dxa"/>
            <w:gridSpan w:val="3"/>
            <w:tcBorders>
              <w:top w:val="single" w:sz="4" w:space="0" w:color="auto"/>
              <w:left w:val="single" w:sz="4" w:space="0" w:color="auto"/>
              <w:bottom w:val="single" w:sz="4" w:space="0" w:color="auto"/>
              <w:right w:val="single" w:sz="4" w:space="0" w:color="auto"/>
            </w:tcBorders>
          </w:tcPr>
          <w:p w14:paraId="40B7228A" w14:textId="77777777" w:rsidR="002E4CA3" w:rsidRPr="002C2C4F" w:rsidRDefault="002E4CA3" w:rsidP="00515E46">
            <w:pPr>
              <w:rPr>
                <w:rFonts w:eastAsia="Calibri" w:cs="Arial"/>
                <w:color w:val="000000" w:themeColor="text1"/>
                <w:sz w:val="24"/>
                <w:szCs w:val="24"/>
              </w:rPr>
            </w:pPr>
          </w:p>
        </w:tc>
        <w:tc>
          <w:tcPr>
            <w:tcW w:w="3511" w:type="dxa"/>
            <w:gridSpan w:val="2"/>
            <w:tcBorders>
              <w:top w:val="single" w:sz="4" w:space="0" w:color="auto"/>
              <w:left w:val="single" w:sz="4" w:space="0" w:color="auto"/>
              <w:bottom w:val="single" w:sz="4" w:space="0" w:color="auto"/>
              <w:right w:val="single" w:sz="4" w:space="0" w:color="auto"/>
            </w:tcBorders>
          </w:tcPr>
          <w:p w14:paraId="15294461" w14:textId="77777777" w:rsidR="002E4CA3" w:rsidRPr="002C2C4F" w:rsidRDefault="002E4CA3" w:rsidP="00515E46">
            <w:pPr>
              <w:rPr>
                <w:rFonts w:eastAsia="Calibri" w:cs="Arial"/>
                <w:color w:val="000000" w:themeColor="text1"/>
                <w:sz w:val="24"/>
                <w:szCs w:val="24"/>
              </w:rPr>
            </w:pPr>
          </w:p>
        </w:tc>
      </w:tr>
      <w:tr w:rsidR="002E4CA3" w:rsidRPr="002C2C4F" w14:paraId="50F9E8A7" w14:textId="6B310458" w:rsidTr="002E4CA3">
        <w:trPr>
          <w:gridAfter w:val="1"/>
          <w:wAfter w:w="251" w:type="dxa"/>
        </w:trPr>
        <w:tc>
          <w:tcPr>
            <w:tcW w:w="2110" w:type="dxa"/>
            <w:tcBorders>
              <w:top w:val="single" w:sz="4" w:space="0" w:color="auto"/>
              <w:left w:val="single" w:sz="4" w:space="0" w:color="auto"/>
              <w:bottom w:val="single" w:sz="4" w:space="0" w:color="auto"/>
              <w:right w:val="single" w:sz="4" w:space="0" w:color="auto"/>
            </w:tcBorders>
            <w:shd w:val="clear" w:color="auto" w:fill="auto"/>
          </w:tcPr>
          <w:p w14:paraId="54B22395" w14:textId="77777777" w:rsidR="002E4CA3" w:rsidRPr="002C2C4F" w:rsidRDefault="002E4CA3" w:rsidP="00515E46">
            <w:pPr>
              <w:rPr>
                <w:rFonts w:eastAsia="Calibri" w:cs="Arial"/>
                <w:color w:val="000000" w:themeColor="text1"/>
                <w:sz w:val="24"/>
                <w:szCs w:val="24"/>
              </w:rPr>
            </w:pPr>
          </w:p>
        </w:tc>
        <w:tc>
          <w:tcPr>
            <w:tcW w:w="3189" w:type="dxa"/>
            <w:gridSpan w:val="3"/>
            <w:tcBorders>
              <w:top w:val="single" w:sz="4" w:space="0" w:color="auto"/>
              <w:left w:val="single" w:sz="4" w:space="0" w:color="auto"/>
              <w:bottom w:val="single" w:sz="4" w:space="0" w:color="auto"/>
              <w:right w:val="single" w:sz="4" w:space="0" w:color="auto"/>
            </w:tcBorders>
          </w:tcPr>
          <w:p w14:paraId="510BE917" w14:textId="77777777" w:rsidR="002E4CA3" w:rsidRPr="002C2C4F" w:rsidRDefault="002E4CA3" w:rsidP="00515E46">
            <w:pPr>
              <w:rPr>
                <w:rFonts w:eastAsia="Calibri" w:cs="Arial"/>
                <w:color w:val="000000" w:themeColor="text1"/>
                <w:sz w:val="24"/>
                <w:szCs w:val="24"/>
              </w:rPr>
            </w:pPr>
          </w:p>
        </w:tc>
        <w:tc>
          <w:tcPr>
            <w:tcW w:w="3511" w:type="dxa"/>
            <w:gridSpan w:val="2"/>
            <w:tcBorders>
              <w:top w:val="single" w:sz="4" w:space="0" w:color="auto"/>
              <w:left w:val="single" w:sz="4" w:space="0" w:color="auto"/>
              <w:bottom w:val="single" w:sz="4" w:space="0" w:color="auto"/>
              <w:right w:val="single" w:sz="4" w:space="0" w:color="auto"/>
            </w:tcBorders>
          </w:tcPr>
          <w:p w14:paraId="52808C45" w14:textId="77777777" w:rsidR="002E4CA3" w:rsidRPr="002C2C4F" w:rsidRDefault="002E4CA3" w:rsidP="00515E46">
            <w:pPr>
              <w:rPr>
                <w:rFonts w:eastAsia="Calibri" w:cs="Arial"/>
                <w:color w:val="000000" w:themeColor="text1"/>
                <w:sz w:val="24"/>
                <w:szCs w:val="24"/>
              </w:rPr>
            </w:pPr>
          </w:p>
        </w:tc>
      </w:tr>
      <w:tr w:rsidR="002E4CA3" w:rsidRPr="002C2C4F" w14:paraId="5BB84A76" w14:textId="289206EA" w:rsidTr="002E4CA3">
        <w:trPr>
          <w:gridAfter w:val="1"/>
          <w:wAfter w:w="251" w:type="dxa"/>
        </w:trPr>
        <w:tc>
          <w:tcPr>
            <w:tcW w:w="2110" w:type="dxa"/>
            <w:tcBorders>
              <w:top w:val="single" w:sz="4" w:space="0" w:color="auto"/>
              <w:left w:val="single" w:sz="4" w:space="0" w:color="auto"/>
              <w:bottom w:val="single" w:sz="4" w:space="0" w:color="auto"/>
              <w:right w:val="single" w:sz="4" w:space="0" w:color="auto"/>
            </w:tcBorders>
            <w:shd w:val="clear" w:color="auto" w:fill="auto"/>
          </w:tcPr>
          <w:p w14:paraId="1E5F2B95" w14:textId="77777777" w:rsidR="002E4CA3" w:rsidRPr="002C2C4F" w:rsidRDefault="002E4CA3" w:rsidP="00515E46">
            <w:pPr>
              <w:rPr>
                <w:rFonts w:eastAsia="Calibri" w:cs="Arial"/>
                <w:color w:val="000000" w:themeColor="text1"/>
                <w:sz w:val="24"/>
                <w:szCs w:val="24"/>
              </w:rPr>
            </w:pPr>
          </w:p>
        </w:tc>
        <w:tc>
          <w:tcPr>
            <w:tcW w:w="3189" w:type="dxa"/>
            <w:gridSpan w:val="3"/>
            <w:tcBorders>
              <w:top w:val="single" w:sz="4" w:space="0" w:color="auto"/>
              <w:left w:val="single" w:sz="4" w:space="0" w:color="auto"/>
              <w:bottom w:val="single" w:sz="4" w:space="0" w:color="auto"/>
              <w:right w:val="single" w:sz="4" w:space="0" w:color="auto"/>
            </w:tcBorders>
          </w:tcPr>
          <w:p w14:paraId="4417AF99" w14:textId="77777777" w:rsidR="002E4CA3" w:rsidRPr="002C2C4F" w:rsidRDefault="002E4CA3" w:rsidP="00515E46">
            <w:pPr>
              <w:rPr>
                <w:rFonts w:eastAsia="Calibri" w:cs="Arial"/>
                <w:color w:val="000000" w:themeColor="text1"/>
                <w:sz w:val="24"/>
                <w:szCs w:val="24"/>
              </w:rPr>
            </w:pPr>
          </w:p>
        </w:tc>
        <w:tc>
          <w:tcPr>
            <w:tcW w:w="3511" w:type="dxa"/>
            <w:gridSpan w:val="2"/>
            <w:tcBorders>
              <w:top w:val="single" w:sz="4" w:space="0" w:color="auto"/>
              <w:left w:val="single" w:sz="4" w:space="0" w:color="auto"/>
              <w:bottom w:val="single" w:sz="4" w:space="0" w:color="auto"/>
              <w:right w:val="single" w:sz="4" w:space="0" w:color="auto"/>
            </w:tcBorders>
          </w:tcPr>
          <w:p w14:paraId="051FFC4E" w14:textId="77777777" w:rsidR="002E4CA3" w:rsidRPr="002C2C4F" w:rsidRDefault="002E4CA3" w:rsidP="00515E46">
            <w:pPr>
              <w:rPr>
                <w:rFonts w:eastAsia="Calibri" w:cs="Arial"/>
                <w:color w:val="000000" w:themeColor="text1"/>
                <w:sz w:val="24"/>
                <w:szCs w:val="24"/>
              </w:rPr>
            </w:pPr>
          </w:p>
        </w:tc>
      </w:tr>
      <w:tr w:rsidR="002E4CA3" w:rsidRPr="002C2C4F" w14:paraId="4DE46346" w14:textId="77777777" w:rsidTr="002E4C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386" w:type="dxa"/>
            <w:gridSpan w:val="2"/>
          </w:tcPr>
          <w:p w14:paraId="480D6E74" w14:textId="77777777" w:rsidR="002E4CA3" w:rsidRPr="002C2C4F" w:rsidRDefault="002E4CA3" w:rsidP="00515E46">
            <w:pPr>
              <w:jc w:val="center"/>
              <w:rPr>
                <w:rFonts w:cs="Arial"/>
                <w:color w:val="000000" w:themeColor="text1"/>
                <w:sz w:val="24"/>
                <w:szCs w:val="24"/>
              </w:rPr>
            </w:pPr>
            <w:r w:rsidRPr="002C2C4F">
              <w:rPr>
                <w:rFonts w:cs="Arial"/>
                <w:color w:val="000000" w:themeColor="text1"/>
                <w:sz w:val="24"/>
                <w:szCs w:val="24"/>
              </w:rPr>
              <w:tab/>
              <w:t>Датум:</w:t>
            </w:r>
          </w:p>
        </w:tc>
        <w:tc>
          <w:tcPr>
            <w:tcW w:w="1467" w:type="dxa"/>
          </w:tcPr>
          <w:p w14:paraId="46532CF6" w14:textId="77777777" w:rsidR="002E4CA3" w:rsidRPr="002C2C4F" w:rsidRDefault="002E4CA3" w:rsidP="00515E46">
            <w:pPr>
              <w:jc w:val="center"/>
              <w:rPr>
                <w:rFonts w:cs="Arial"/>
                <w:color w:val="000000" w:themeColor="text1"/>
                <w:sz w:val="24"/>
                <w:szCs w:val="24"/>
                <w:lang w:val="ru-RU"/>
              </w:rPr>
            </w:pPr>
          </w:p>
        </w:tc>
        <w:tc>
          <w:tcPr>
            <w:tcW w:w="2486" w:type="dxa"/>
            <w:gridSpan w:val="2"/>
          </w:tcPr>
          <w:p w14:paraId="367BABE9" w14:textId="77777777" w:rsidR="002E4CA3" w:rsidRPr="002C2C4F" w:rsidRDefault="002E4CA3" w:rsidP="00515E46">
            <w:pPr>
              <w:jc w:val="center"/>
              <w:rPr>
                <w:rFonts w:cs="Arial"/>
                <w:color w:val="000000" w:themeColor="text1"/>
                <w:sz w:val="24"/>
                <w:szCs w:val="24"/>
                <w:lang w:val="sr-Cyrl-CS"/>
              </w:rPr>
            </w:pPr>
          </w:p>
        </w:tc>
        <w:tc>
          <w:tcPr>
            <w:tcW w:w="2722" w:type="dxa"/>
            <w:gridSpan w:val="2"/>
          </w:tcPr>
          <w:p w14:paraId="7FF0A484" w14:textId="371EDFC7" w:rsidR="002E4CA3" w:rsidRPr="002C2C4F" w:rsidRDefault="002E4CA3" w:rsidP="00515E46">
            <w:pPr>
              <w:jc w:val="center"/>
              <w:rPr>
                <w:rFonts w:cs="Arial"/>
                <w:color w:val="000000" w:themeColor="text1"/>
                <w:sz w:val="24"/>
                <w:szCs w:val="24"/>
                <w:lang w:val="ru-RU"/>
              </w:rPr>
            </w:pPr>
            <w:r w:rsidRPr="002C2C4F">
              <w:rPr>
                <w:rFonts w:cs="Arial"/>
                <w:color w:val="000000" w:themeColor="text1"/>
                <w:sz w:val="24"/>
                <w:szCs w:val="24"/>
                <w:lang w:val="sr-Cyrl-CS"/>
              </w:rPr>
              <w:t>Наручилац/купац добара:</w:t>
            </w:r>
          </w:p>
        </w:tc>
      </w:tr>
      <w:tr w:rsidR="002E4CA3" w:rsidRPr="002C2C4F" w14:paraId="6E202FD0" w14:textId="77777777" w:rsidTr="002E4C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386" w:type="dxa"/>
            <w:gridSpan w:val="2"/>
          </w:tcPr>
          <w:p w14:paraId="4DC15011" w14:textId="77777777" w:rsidR="002E4CA3" w:rsidRPr="002C2C4F" w:rsidRDefault="002E4CA3" w:rsidP="00515E46">
            <w:pPr>
              <w:jc w:val="center"/>
              <w:rPr>
                <w:rFonts w:cs="Arial"/>
                <w:color w:val="000000" w:themeColor="text1"/>
                <w:sz w:val="24"/>
                <w:szCs w:val="24"/>
              </w:rPr>
            </w:pPr>
          </w:p>
        </w:tc>
        <w:tc>
          <w:tcPr>
            <w:tcW w:w="1467" w:type="dxa"/>
          </w:tcPr>
          <w:p w14:paraId="0C297BA3" w14:textId="77777777" w:rsidR="002E4CA3" w:rsidRPr="002C2C4F" w:rsidRDefault="002E4CA3" w:rsidP="00515E46">
            <w:pPr>
              <w:jc w:val="center"/>
              <w:rPr>
                <w:rFonts w:cs="Arial"/>
                <w:color w:val="000000" w:themeColor="text1"/>
                <w:sz w:val="24"/>
                <w:szCs w:val="24"/>
              </w:rPr>
            </w:pPr>
            <w:r w:rsidRPr="002C2C4F">
              <w:rPr>
                <w:rFonts w:cs="Arial"/>
                <w:color w:val="000000" w:themeColor="text1"/>
                <w:sz w:val="24"/>
                <w:szCs w:val="24"/>
              </w:rPr>
              <w:t>М.П.</w:t>
            </w:r>
          </w:p>
        </w:tc>
        <w:tc>
          <w:tcPr>
            <w:tcW w:w="2486" w:type="dxa"/>
            <w:gridSpan w:val="2"/>
          </w:tcPr>
          <w:p w14:paraId="3BC75F45" w14:textId="77777777" w:rsidR="002E4CA3" w:rsidRPr="002C2C4F" w:rsidRDefault="002E4CA3" w:rsidP="00515E46">
            <w:pPr>
              <w:jc w:val="center"/>
              <w:rPr>
                <w:rFonts w:cs="Arial"/>
                <w:color w:val="000000" w:themeColor="text1"/>
                <w:sz w:val="24"/>
                <w:szCs w:val="24"/>
                <w:lang w:val="ru-RU"/>
              </w:rPr>
            </w:pPr>
          </w:p>
        </w:tc>
        <w:tc>
          <w:tcPr>
            <w:tcW w:w="2722" w:type="dxa"/>
            <w:gridSpan w:val="2"/>
          </w:tcPr>
          <w:p w14:paraId="2E78DF6D" w14:textId="417EE296" w:rsidR="002E4CA3" w:rsidRPr="002C2C4F" w:rsidRDefault="002E4CA3" w:rsidP="00515E46">
            <w:pPr>
              <w:jc w:val="center"/>
              <w:rPr>
                <w:rFonts w:cs="Arial"/>
                <w:color w:val="000000" w:themeColor="text1"/>
                <w:sz w:val="24"/>
                <w:szCs w:val="24"/>
                <w:lang w:val="ru-RU"/>
              </w:rPr>
            </w:pPr>
          </w:p>
        </w:tc>
      </w:tr>
      <w:tr w:rsidR="002E4CA3" w:rsidRPr="002C2C4F" w14:paraId="0931841D" w14:textId="77777777" w:rsidTr="002E4C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2386" w:type="dxa"/>
            <w:gridSpan w:val="2"/>
            <w:tcBorders>
              <w:bottom w:val="single" w:sz="4" w:space="0" w:color="auto"/>
            </w:tcBorders>
          </w:tcPr>
          <w:p w14:paraId="63D728E2" w14:textId="77777777" w:rsidR="002E4CA3" w:rsidRPr="002C2C4F" w:rsidRDefault="002E4CA3" w:rsidP="00515E46">
            <w:pPr>
              <w:jc w:val="center"/>
              <w:rPr>
                <w:rFonts w:cs="Arial"/>
                <w:color w:val="000000" w:themeColor="text1"/>
                <w:sz w:val="24"/>
                <w:szCs w:val="24"/>
              </w:rPr>
            </w:pPr>
          </w:p>
        </w:tc>
        <w:tc>
          <w:tcPr>
            <w:tcW w:w="1467" w:type="dxa"/>
          </w:tcPr>
          <w:p w14:paraId="50485CB6" w14:textId="77777777" w:rsidR="002E4CA3" w:rsidRPr="002C2C4F" w:rsidRDefault="002E4CA3" w:rsidP="00515E46">
            <w:pPr>
              <w:jc w:val="center"/>
              <w:rPr>
                <w:rFonts w:cs="Arial"/>
                <w:color w:val="000000" w:themeColor="text1"/>
                <w:sz w:val="24"/>
                <w:szCs w:val="24"/>
                <w:lang w:val="ru-RU"/>
              </w:rPr>
            </w:pPr>
          </w:p>
        </w:tc>
        <w:tc>
          <w:tcPr>
            <w:tcW w:w="2486" w:type="dxa"/>
            <w:gridSpan w:val="2"/>
          </w:tcPr>
          <w:p w14:paraId="6700CA96" w14:textId="77777777" w:rsidR="002E4CA3" w:rsidRPr="002C2C4F" w:rsidRDefault="002E4CA3" w:rsidP="00515E46">
            <w:pPr>
              <w:jc w:val="center"/>
              <w:rPr>
                <w:rFonts w:cs="Arial"/>
                <w:color w:val="000000" w:themeColor="text1"/>
                <w:sz w:val="24"/>
                <w:szCs w:val="24"/>
                <w:lang w:val="ru-RU"/>
              </w:rPr>
            </w:pPr>
          </w:p>
        </w:tc>
        <w:tc>
          <w:tcPr>
            <w:tcW w:w="2722" w:type="dxa"/>
            <w:gridSpan w:val="2"/>
            <w:tcBorders>
              <w:bottom w:val="single" w:sz="4" w:space="0" w:color="auto"/>
            </w:tcBorders>
          </w:tcPr>
          <w:p w14:paraId="0319A091" w14:textId="6A9EBE8B" w:rsidR="002E4CA3" w:rsidRPr="002C2C4F" w:rsidRDefault="002E4CA3" w:rsidP="00515E46">
            <w:pPr>
              <w:jc w:val="center"/>
              <w:rPr>
                <w:rFonts w:cs="Arial"/>
                <w:color w:val="000000" w:themeColor="text1"/>
                <w:sz w:val="24"/>
                <w:szCs w:val="24"/>
                <w:lang w:val="ru-RU"/>
              </w:rPr>
            </w:pPr>
          </w:p>
        </w:tc>
      </w:tr>
      <w:tr w:rsidR="002E4CA3" w:rsidRPr="002C2C4F" w14:paraId="4AD16D56" w14:textId="77777777" w:rsidTr="002E4CA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2386" w:type="dxa"/>
            <w:gridSpan w:val="2"/>
            <w:tcBorders>
              <w:top w:val="single" w:sz="4" w:space="0" w:color="auto"/>
            </w:tcBorders>
          </w:tcPr>
          <w:p w14:paraId="4BA6112C" w14:textId="77777777" w:rsidR="002E4CA3" w:rsidRPr="002C2C4F" w:rsidRDefault="002E4CA3" w:rsidP="00515E46">
            <w:pPr>
              <w:jc w:val="center"/>
              <w:rPr>
                <w:rFonts w:cs="Arial"/>
                <w:color w:val="000000" w:themeColor="text1"/>
                <w:sz w:val="24"/>
                <w:szCs w:val="24"/>
              </w:rPr>
            </w:pPr>
          </w:p>
        </w:tc>
        <w:tc>
          <w:tcPr>
            <w:tcW w:w="1467" w:type="dxa"/>
          </w:tcPr>
          <w:p w14:paraId="3CED9E24" w14:textId="77777777" w:rsidR="002E4CA3" w:rsidRPr="002C2C4F" w:rsidRDefault="002E4CA3" w:rsidP="00515E46">
            <w:pPr>
              <w:jc w:val="center"/>
              <w:rPr>
                <w:rFonts w:cs="Arial"/>
                <w:color w:val="000000" w:themeColor="text1"/>
                <w:sz w:val="24"/>
                <w:szCs w:val="24"/>
                <w:lang w:val="ru-RU"/>
              </w:rPr>
            </w:pPr>
          </w:p>
        </w:tc>
        <w:tc>
          <w:tcPr>
            <w:tcW w:w="2486" w:type="dxa"/>
            <w:gridSpan w:val="2"/>
          </w:tcPr>
          <w:p w14:paraId="64607BEC" w14:textId="77777777" w:rsidR="002E4CA3" w:rsidRPr="002C2C4F" w:rsidRDefault="002E4CA3" w:rsidP="00515E46">
            <w:pPr>
              <w:jc w:val="center"/>
              <w:rPr>
                <w:rFonts w:cs="Arial"/>
                <w:color w:val="000000" w:themeColor="text1"/>
                <w:sz w:val="24"/>
                <w:szCs w:val="24"/>
                <w:lang w:val="ru-RU"/>
              </w:rPr>
            </w:pPr>
          </w:p>
        </w:tc>
        <w:tc>
          <w:tcPr>
            <w:tcW w:w="2722" w:type="dxa"/>
            <w:gridSpan w:val="2"/>
            <w:tcBorders>
              <w:top w:val="single" w:sz="4" w:space="0" w:color="auto"/>
            </w:tcBorders>
          </w:tcPr>
          <w:p w14:paraId="02D89B7B" w14:textId="2468D282" w:rsidR="002E4CA3" w:rsidRPr="002C2C4F" w:rsidRDefault="002E4CA3" w:rsidP="00515E46">
            <w:pPr>
              <w:jc w:val="center"/>
              <w:rPr>
                <w:rFonts w:cs="Arial"/>
                <w:color w:val="000000" w:themeColor="text1"/>
                <w:sz w:val="24"/>
                <w:szCs w:val="24"/>
                <w:lang w:val="ru-RU"/>
              </w:rPr>
            </w:pPr>
          </w:p>
        </w:tc>
      </w:tr>
    </w:tbl>
    <w:p w14:paraId="5F5C6A2A" w14:textId="77777777" w:rsidR="002E4CA3" w:rsidRPr="002C2C4F" w:rsidRDefault="002E4CA3" w:rsidP="002E4CA3">
      <w:pPr>
        <w:tabs>
          <w:tab w:val="left" w:pos="4999"/>
        </w:tabs>
        <w:rPr>
          <w:rFonts w:eastAsia="TimesNewRomanPS-BoldMT" w:cs="Arial"/>
          <w:b/>
          <w:bCs/>
          <w:i/>
          <w:iCs/>
          <w:color w:val="000000" w:themeColor="text1"/>
          <w:sz w:val="24"/>
          <w:szCs w:val="24"/>
        </w:rPr>
      </w:pPr>
    </w:p>
    <w:p w14:paraId="7761A9A4" w14:textId="77777777" w:rsidR="002E4CA3" w:rsidRPr="002E4CA3" w:rsidRDefault="002E4CA3" w:rsidP="002E4CA3">
      <w:pPr>
        <w:rPr>
          <w:rFonts w:cs="Arial"/>
          <w:b/>
          <w:i/>
          <w:color w:val="000000" w:themeColor="text1"/>
          <w:sz w:val="24"/>
          <w:szCs w:val="24"/>
        </w:rPr>
      </w:pPr>
      <w:r w:rsidRPr="002C2C4F">
        <w:rPr>
          <w:rFonts w:cs="Arial"/>
          <w:b/>
          <w:i/>
          <w:color w:val="000000" w:themeColor="text1"/>
          <w:sz w:val="24"/>
          <w:szCs w:val="24"/>
        </w:rPr>
        <w:t>НАПОМЕНА:</w:t>
      </w:r>
    </w:p>
    <w:p w14:paraId="78B5F75B" w14:textId="77777777" w:rsidR="002E4CA3" w:rsidRPr="002C2C4F" w:rsidRDefault="002E4CA3" w:rsidP="002E4CA3">
      <w:pPr>
        <w:rPr>
          <w:rFonts w:cs="Arial"/>
          <w:i/>
          <w:color w:val="000000" w:themeColor="text1"/>
          <w:sz w:val="24"/>
          <w:szCs w:val="24"/>
        </w:rPr>
      </w:pPr>
      <w:r w:rsidRPr="002C2C4F">
        <w:rPr>
          <w:rFonts w:cs="Arial"/>
          <w:i/>
          <w:color w:val="000000" w:themeColor="text1"/>
          <w:sz w:val="24"/>
          <w:szCs w:val="24"/>
        </w:rPr>
        <w:t>Приликом подношења понуде овај образац копирати у потребном броју примерака.</w:t>
      </w:r>
    </w:p>
    <w:p w14:paraId="0C19718D" w14:textId="0D1E98BD" w:rsidR="002E4CA3" w:rsidRPr="002E4CA3" w:rsidRDefault="002E4CA3" w:rsidP="00BE3162">
      <w:pPr>
        <w:rPr>
          <w:rFonts w:cs="Arial"/>
          <w:i/>
          <w:color w:val="000000" w:themeColor="text1"/>
          <w:sz w:val="24"/>
          <w:szCs w:val="24"/>
        </w:rPr>
      </w:pPr>
      <w:r w:rsidRPr="002C2C4F">
        <w:rPr>
          <w:rFonts w:cs="Arial"/>
          <w:i/>
          <w:color w:val="000000" w:themeColor="text1"/>
          <w:sz w:val="24"/>
          <w:szCs w:val="24"/>
        </w:rPr>
        <w:t xml:space="preserve">Понуђач који даје нетачне податке у погледу стручних референци, чини прекршај по члану 170. став 1. тачка 3. Закона о јавним набавкама. Давање </w:t>
      </w:r>
      <w:r w:rsidRPr="002C2C4F">
        <w:rPr>
          <w:rFonts w:cs="Arial"/>
          <w:i/>
          <w:color w:val="000000" w:themeColor="text1"/>
          <w:sz w:val="24"/>
          <w:szCs w:val="24"/>
        </w:rPr>
        <w:lastRenderedPageBreak/>
        <w:t>неистинитих података у понуди је основ за негативну референцу у смислу ч</w:t>
      </w:r>
      <w:r>
        <w:rPr>
          <w:rFonts w:cs="Arial"/>
          <w:i/>
          <w:color w:val="000000" w:themeColor="text1"/>
          <w:sz w:val="24"/>
          <w:szCs w:val="24"/>
        </w:rPr>
        <w:t>лана 82. став 1. тачка 3) Закона.</w:t>
      </w:r>
    </w:p>
    <w:p w14:paraId="09114EBB" w14:textId="0AFF60A3" w:rsidR="002E4CA3" w:rsidRDefault="002E4CA3" w:rsidP="00BE3162">
      <w:pPr>
        <w:rPr>
          <w:rFonts w:eastAsia="Arial Narrow" w:cs="Arial"/>
          <w:color w:val="000000" w:themeColor="text1"/>
          <w:sz w:val="24"/>
          <w:szCs w:val="24"/>
        </w:rPr>
      </w:pPr>
    </w:p>
    <w:p w14:paraId="022B0B42" w14:textId="77777777" w:rsidR="002E4CA3" w:rsidRPr="002C2C4F" w:rsidRDefault="002E4CA3" w:rsidP="00BE3162">
      <w:pPr>
        <w:rPr>
          <w:rFonts w:eastAsia="Arial Narrow" w:cs="Arial"/>
          <w:color w:val="000000" w:themeColor="text1"/>
          <w:sz w:val="24"/>
          <w:szCs w:val="24"/>
        </w:rPr>
      </w:pPr>
    </w:p>
    <w:p w14:paraId="1E45F1CB" w14:textId="77777777" w:rsidR="00C964EC" w:rsidRPr="002C2C4F" w:rsidRDefault="00C964EC" w:rsidP="00C964EC">
      <w:pPr>
        <w:jc w:val="right"/>
        <w:outlineLvl w:val="1"/>
        <w:rPr>
          <w:rFonts w:cs="Arial"/>
          <w:b/>
          <w:color w:val="000000" w:themeColor="text1"/>
          <w:sz w:val="24"/>
          <w:szCs w:val="24"/>
          <w:lang w:val="sr-Cyrl-CS"/>
        </w:rPr>
      </w:pPr>
      <w:r w:rsidRPr="002C2C4F">
        <w:rPr>
          <w:rFonts w:cs="Arial"/>
          <w:b/>
          <w:color w:val="000000" w:themeColor="text1"/>
          <w:sz w:val="24"/>
          <w:szCs w:val="24"/>
        </w:rPr>
        <w:t xml:space="preserve">ОБРАЗАЦ </w:t>
      </w:r>
      <w:r w:rsidRPr="002C2C4F">
        <w:rPr>
          <w:rFonts w:cs="Arial"/>
          <w:b/>
          <w:color w:val="000000" w:themeColor="text1"/>
          <w:sz w:val="24"/>
          <w:szCs w:val="24"/>
          <w:lang w:val="sr-Cyrl-RS"/>
        </w:rPr>
        <w:t>7.</w:t>
      </w:r>
    </w:p>
    <w:p w14:paraId="7C59BE0D" w14:textId="77777777" w:rsidR="00C964EC" w:rsidRPr="002C2C4F" w:rsidRDefault="00C964EC" w:rsidP="00C964EC">
      <w:pPr>
        <w:jc w:val="center"/>
        <w:rPr>
          <w:rFonts w:cs="Arial"/>
          <w:b/>
          <w:color w:val="000000" w:themeColor="text1"/>
          <w:sz w:val="24"/>
          <w:szCs w:val="24"/>
        </w:rPr>
      </w:pPr>
    </w:p>
    <w:p w14:paraId="19DCF99A"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ОБРАЗАЦ ТРОШКОВА ПРИПРЕМЕ ПОНУДЕ</w:t>
      </w:r>
    </w:p>
    <w:p w14:paraId="1E30AC61" w14:textId="77777777" w:rsidR="00ED2C5D" w:rsidRDefault="00C964EC" w:rsidP="00C964EC">
      <w:pPr>
        <w:spacing w:after="120"/>
        <w:jc w:val="center"/>
        <w:rPr>
          <w:rFonts w:cs="Arial"/>
          <w:color w:val="000000" w:themeColor="text1"/>
          <w:sz w:val="24"/>
          <w:szCs w:val="24"/>
          <w:lang w:val="ru-RU"/>
        </w:rPr>
      </w:pPr>
      <w:r w:rsidRPr="002C2C4F">
        <w:rPr>
          <w:rFonts w:cs="Arial"/>
          <w:color w:val="000000" w:themeColor="text1"/>
          <w:sz w:val="24"/>
          <w:szCs w:val="24"/>
        </w:rPr>
        <w:t xml:space="preserve">за јавну набавку </w:t>
      </w:r>
      <w:r w:rsidR="00F868D0">
        <w:rPr>
          <w:rFonts w:cs="Arial"/>
          <w:color w:val="000000" w:themeColor="text1"/>
          <w:sz w:val="24"/>
          <w:szCs w:val="24"/>
          <w:lang w:val="ru-RU"/>
        </w:rPr>
        <w:t>добара: Набавка ИКТ опреме</w:t>
      </w:r>
      <w:r w:rsidRPr="002C2C4F">
        <w:rPr>
          <w:rFonts w:cs="Arial"/>
          <w:color w:val="000000" w:themeColor="text1"/>
          <w:sz w:val="24"/>
          <w:szCs w:val="24"/>
          <w:lang w:val="ru-RU"/>
        </w:rPr>
        <w:t xml:space="preserve">, Партија број ___, </w:t>
      </w:r>
    </w:p>
    <w:p w14:paraId="4D604C9B" w14:textId="38F4B0D5" w:rsidR="00C964EC" w:rsidRPr="002C2C4F" w:rsidRDefault="00C964EC" w:rsidP="00C964EC">
      <w:pPr>
        <w:spacing w:after="120"/>
        <w:jc w:val="center"/>
        <w:rPr>
          <w:rFonts w:cs="Arial"/>
          <w:color w:val="000000" w:themeColor="text1"/>
          <w:sz w:val="24"/>
          <w:szCs w:val="24"/>
          <w:lang w:val="ru-RU"/>
        </w:rPr>
      </w:pPr>
      <w:r w:rsidRPr="002C2C4F">
        <w:rPr>
          <w:rFonts w:cs="Arial"/>
          <w:color w:val="000000" w:themeColor="text1"/>
          <w:sz w:val="24"/>
          <w:szCs w:val="24"/>
          <w:lang w:val="ru-RU"/>
        </w:rPr>
        <w:t>Ј</w:t>
      </w:r>
      <w:r w:rsidR="00574B0F" w:rsidRPr="002C2C4F">
        <w:rPr>
          <w:rFonts w:cs="Arial"/>
          <w:color w:val="000000" w:themeColor="text1"/>
          <w:sz w:val="24"/>
          <w:szCs w:val="24"/>
          <w:lang w:val="ru-RU"/>
        </w:rPr>
        <w:t xml:space="preserve">Н бр. </w:t>
      </w:r>
      <w:r w:rsidR="0082191A">
        <w:rPr>
          <w:rFonts w:cs="Arial"/>
          <w:color w:val="000000" w:themeColor="text1"/>
          <w:sz w:val="24"/>
          <w:szCs w:val="24"/>
          <w:lang w:val="ru-RU"/>
        </w:rPr>
        <w:t>ЈНО/1000/0012/201</w:t>
      </w:r>
      <w:r w:rsidR="00ED2C5D">
        <w:rPr>
          <w:rFonts w:cs="Arial"/>
          <w:color w:val="000000" w:themeColor="text1"/>
          <w:sz w:val="24"/>
          <w:szCs w:val="24"/>
          <w:lang w:val="ru-RU"/>
        </w:rPr>
        <w:t>7</w:t>
      </w:r>
      <w:r w:rsidRPr="002C2C4F">
        <w:rPr>
          <w:rFonts w:cs="Arial"/>
          <w:color w:val="000000" w:themeColor="text1"/>
          <w:sz w:val="24"/>
          <w:szCs w:val="24"/>
          <w:lang w:val="ru-RU"/>
        </w:rPr>
        <w:t>,</w:t>
      </w:r>
    </w:p>
    <w:p w14:paraId="0267B0FA" w14:textId="77777777" w:rsidR="00C964EC" w:rsidRPr="002C2C4F" w:rsidRDefault="00C964EC" w:rsidP="00C964EC">
      <w:pPr>
        <w:spacing w:after="120"/>
        <w:rPr>
          <w:rFonts w:cs="Arial"/>
          <w:color w:val="000000" w:themeColor="text1"/>
          <w:sz w:val="24"/>
          <w:szCs w:val="24"/>
          <w:lang w:val="ru-RU"/>
        </w:rPr>
      </w:pPr>
      <w:r w:rsidRPr="002C2C4F">
        <w:rPr>
          <w:rFonts w:cs="Arial"/>
          <w:color w:val="000000" w:themeColor="text1"/>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EFD120D" w14:textId="77777777" w:rsidR="00C964EC" w:rsidRPr="002C2C4F" w:rsidRDefault="00C964EC" w:rsidP="00C964EC">
      <w:pPr>
        <w:tabs>
          <w:tab w:val="left" w:pos="0"/>
        </w:tabs>
        <w:jc w:val="center"/>
        <w:rPr>
          <w:rFonts w:cs="Arial"/>
          <w:color w:val="000000" w:themeColor="text1"/>
          <w:sz w:val="24"/>
          <w:szCs w:val="24"/>
          <w:lang w:val="ru-RU"/>
        </w:rPr>
      </w:pPr>
      <w:r w:rsidRPr="002C2C4F">
        <w:rPr>
          <w:rFonts w:cs="Arial"/>
          <w:color w:val="000000" w:themeColor="text1"/>
          <w:sz w:val="24"/>
          <w:szCs w:val="24"/>
          <w:lang w:val="ru-RU"/>
        </w:rPr>
        <w:t>СТРУКТУРУ ТРОШКОВА ПРИПРЕМЕ ПОНУДЕ</w:t>
      </w:r>
    </w:p>
    <w:tbl>
      <w:tblPr>
        <w:tblW w:w="992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074"/>
      </w:tblGrid>
      <w:tr w:rsidR="004964B3" w:rsidRPr="002C2C4F" w14:paraId="775FCCA9" w14:textId="77777777" w:rsidTr="00957833">
        <w:trPr>
          <w:trHeight w:val="749"/>
          <w:tblCellSpacing w:w="20" w:type="dxa"/>
        </w:trPr>
        <w:tc>
          <w:tcPr>
            <w:tcW w:w="5789" w:type="dxa"/>
            <w:shd w:val="clear" w:color="auto" w:fill="auto"/>
            <w:vAlign w:val="center"/>
          </w:tcPr>
          <w:p w14:paraId="2DAA7583"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трошкови прибављања средстава обезбеђења</w:t>
            </w:r>
          </w:p>
        </w:tc>
        <w:tc>
          <w:tcPr>
            <w:tcW w:w="4014" w:type="dxa"/>
            <w:shd w:val="clear" w:color="auto" w:fill="auto"/>
          </w:tcPr>
          <w:p w14:paraId="7F6AE592" w14:textId="77777777" w:rsidR="00C964EC" w:rsidRPr="002C2C4F" w:rsidRDefault="00C964EC" w:rsidP="00957833">
            <w:pPr>
              <w:jc w:val="right"/>
              <w:rPr>
                <w:rFonts w:cs="Arial"/>
                <w:color w:val="000000" w:themeColor="text1"/>
                <w:sz w:val="24"/>
                <w:szCs w:val="24"/>
              </w:rPr>
            </w:pPr>
          </w:p>
          <w:p w14:paraId="42F62114" w14:textId="77777777" w:rsidR="00C964EC" w:rsidRPr="002C2C4F" w:rsidRDefault="00C964EC" w:rsidP="00957833">
            <w:pPr>
              <w:jc w:val="right"/>
              <w:rPr>
                <w:rFonts w:cs="Arial"/>
                <w:color w:val="000000" w:themeColor="text1"/>
                <w:sz w:val="24"/>
                <w:szCs w:val="24"/>
              </w:rPr>
            </w:pPr>
          </w:p>
        </w:tc>
      </w:tr>
      <w:tr w:rsidR="004964B3" w:rsidRPr="002C2C4F" w14:paraId="3A6CF73F" w14:textId="77777777" w:rsidTr="00957833">
        <w:trPr>
          <w:trHeight w:val="307"/>
          <w:tblCellSpacing w:w="20" w:type="dxa"/>
        </w:trPr>
        <w:tc>
          <w:tcPr>
            <w:tcW w:w="5789" w:type="dxa"/>
            <w:shd w:val="clear" w:color="auto" w:fill="auto"/>
            <w:vAlign w:val="center"/>
          </w:tcPr>
          <w:p w14:paraId="313B6BC7"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Укупни трошкови без ПДВ</w:t>
            </w:r>
          </w:p>
        </w:tc>
        <w:tc>
          <w:tcPr>
            <w:tcW w:w="4014" w:type="dxa"/>
            <w:shd w:val="clear" w:color="auto" w:fill="auto"/>
          </w:tcPr>
          <w:p w14:paraId="4FA278D9" w14:textId="77777777" w:rsidR="00C964EC" w:rsidRPr="002C2C4F" w:rsidRDefault="00C964EC" w:rsidP="00957833">
            <w:pPr>
              <w:jc w:val="right"/>
              <w:rPr>
                <w:rFonts w:cs="Arial"/>
                <w:color w:val="000000" w:themeColor="text1"/>
                <w:sz w:val="24"/>
                <w:szCs w:val="24"/>
              </w:rPr>
            </w:pPr>
          </w:p>
          <w:p w14:paraId="27030895" w14:textId="77777777" w:rsidR="00C964EC" w:rsidRPr="002C2C4F" w:rsidRDefault="00C964EC" w:rsidP="00957833">
            <w:pPr>
              <w:jc w:val="right"/>
              <w:rPr>
                <w:rFonts w:cs="Arial"/>
                <w:color w:val="000000" w:themeColor="text1"/>
                <w:sz w:val="24"/>
                <w:szCs w:val="24"/>
              </w:rPr>
            </w:pPr>
          </w:p>
        </w:tc>
      </w:tr>
      <w:tr w:rsidR="004964B3" w:rsidRPr="002C2C4F" w14:paraId="14A12458" w14:textId="77777777" w:rsidTr="00957833">
        <w:trPr>
          <w:trHeight w:val="433"/>
          <w:tblCellSpacing w:w="20" w:type="dxa"/>
        </w:trPr>
        <w:tc>
          <w:tcPr>
            <w:tcW w:w="5789" w:type="dxa"/>
            <w:shd w:val="clear" w:color="auto" w:fill="auto"/>
            <w:vAlign w:val="center"/>
          </w:tcPr>
          <w:p w14:paraId="015611CB" w14:textId="77777777" w:rsidR="00C964EC" w:rsidRPr="002C2C4F" w:rsidRDefault="00C964EC" w:rsidP="00957833">
            <w:pPr>
              <w:autoSpaceDE w:val="0"/>
              <w:autoSpaceDN w:val="0"/>
              <w:adjustRightInd w:val="0"/>
              <w:jc w:val="center"/>
              <w:rPr>
                <w:rFonts w:cs="Arial"/>
                <w:color w:val="000000" w:themeColor="text1"/>
                <w:sz w:val="24"/>
                <w:szCs w:val="24"/>
              </w:rPr>
            </w:pPr>
            <w:r w:rsidRPr="002C2C4F">
              <w:rPr>
                <w:rFonts w:cs="Arial"/>
                <w:color w:val="000000" w:themeColor="text1"/>
                <w:sz w:val="24"/>
                <w:szCs w:val="24"/>
              </w:rPr>
              <w:t>ПДВ</w:t>
            </w:r>
          </w:p>
        </w:tc>
        <w:tc>
          <w:tcPr>
            <w:tcW w:w="4014" w:type="dxa"/>
            <w:shd w:val="clear" w:color="auto" w:fill="auto"/>
          </w:tcPr>
          <w:p w14:paraId="5DF54D6B" w14:textId="77777777" w:rsidR="00C964EC" w:rsidRPr="002C2C4F" w:rsidRDefault="00C964EC" w:rsidP="00957833">
            <w:pPr>
              <w:jc w:val="right"/>
              <w:rPr>
                <w:rFonts w:cs="Arial"/>
                <w:color w:val="000000" w:themeColor="text1"/>
                <w:sz w:val="24"/>
                <w:szCs w:val="24"/>
              </w:rPr>
            </w:pPr>
          </w:p>
          <w:p w14:paraId="26A7F650" w14:textId="77777777" w:rsidR="00C964EC" w:rsidRPr="002C2C4F" w:rsidRDefault="00C964EC" w:rsidP="00957833">
            <w:pPr>
              <w:jc w:val="right"/>
              <w:rPr>
                <w:rFonts w:cs="Arial"/>
                <w:color w:val="000000" w:themeColor="text1"/>
                <w:sz w:val="24"/>
                <w:szCs w:val="24"/>
              </w:rPr>
            </w:pPr>
          </w:p>
        </w:tc>
      </w:tr>
      <w:tr w:rsidR="004964B3" w:rsidRPr="002C2C4F" w14:paraId="752DD089" w14:textId="77777777" w:rsidTr="00957833">
        <w:trPr>
          <w:trHeight w:val="190"/>
          <w:tblCellSpacing w:w="20" w:type="dxa"/>
        </w:trPr>
        <w:tc>
          <w:tcPr>
            <w:tcW w:w="5789" w:type="dxa"/>
            <w:shd w:val="clear" w:color="auto" w:fill="auto"/>
          </w:tcPr>
          <w:p w14:paraId="04FC102D" w14:textId="77777777" w:rsidR="00C964EC" w:rsidRPr="002C2C4F" w:rsidRDefault="00C964EC" w:rsidP="00957833">
            <w:pPr>
              <w:jc w:val="center"/>
              <w:rPr>
                <w:rFonts w:cs="Arial"/>
                <w:color w:val="000000" w:themeColor="text1"/>
                <w:sz w:val="24"/>
                <w:szCs w:val="24"/>
              </w:rPr>
            </w:pPr>
          </w:p>
          <w:p w14:paraId="55053768"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Укупни  трошкови са ПДВ</w:t>
            </w:r>
          </w:p>
        </w:tc>
        <w:tc>
          <w:tcPr>
            <w:tcW w:w="4014" w:type="dxa"/>
            <w:shd w:val="clear" w:color="auto" w:fill="auto"/>
          </w:tcPr>
          <w:p w14:paraId="442B7F4D" w14:textId="77777777" w:rsidR="00C964EC" w:rsidRPr="002C2C4F" w:rsidRDefault="00C964EC" w:rsidP="00957833">
            <w:pPr>
              <w:jc w:val="right"/>
              <w:rPr>
                <w:rFonts w:cs="Arial"/>
                <w:color w:val="000000" w:themeColor="text1"/>
                <w:sz w:val="24"/>
                <w:szCs w:val="24"/>
              </w:rPr>
            </w:pPr>
          </w:p>
          <w:p w14:paraId="53BF83BD" w14:textId="77777777" w:rsidR="00C964EC" w:rsidRPr="002C2C4F" w:rsidRDefault="00C964EC" w:rsidP="00957833">
            <w:pPr>
              <w:jc w:val="right"/>
              <w:rPr>
                <w:rFonts w:cs="Arial"/>
                <w:color w:val="000000" w:themeColor="text1"/>
                <w:sz w:val="24"/>
                <w:szCs w:val="24"/>
              </w:rPr>
            </w:pPr>
          </w:p>
        </w:tc>
      </w:tr>
    </w:tbl>
    <w:p w14:paraId="79A600AA" w14:textId="77777777" w:rsidR="00C964EC" w:rsidRPr="002C2C4F" w:rsidRDefault="00C964EC" w:rsidP="00C964EC">
      <w:pPr>
        <w:tabs>
          <w:tab w:val="left" w:pos="0"/>
        </w:tabs>
        <w:rPr>
          <w:rFonts w:cs="Arial"/>
          <w:color w:val="000000" w:themeColor="text1"/>
          <w:sz w:val="24"/>
          <w:szCs w:val="24"/>
          <w:lang w:val="ru-RU"/>
        </w:rPr>
      </w:pPr>
      <w:r w:rsidRPr="002C2C4F">
        <w:rPr>
          <w:rFonts w:cs="Arial"/>
          <w:color w:val="000000" w:themeColor="text1"/>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0748559" w14:textId="77777777" w:rsidR="00C964EC" w:rsidRPr="002C2C4F" w:rsidRDefault="00C964EC" w:rsidP="00C964EC">
      <w:pPr>
        <w:tabs>
          <w:tab w:val="left" w:pos="0"/>
        </w:tabs>
        <w:rPr>
          <w:rFonts w:cs="Arial"/>
          <w:color w:val="000000" w:themeColor="text1"/>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775074B6" w14:textId="77777777" w:rsidTr="00957833">
        <w:trPr>
          <w:jc w:val="center"/>
        </w:trPr>
        <w:tc>
          <w:tcPr>
            <w:tcW w:w="3882" w:type="dxa"/>
          </w:tcPr>
          <w:p w14:paraId="412C9075"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14:paraId="65AEAC59" w14:textId="77777777" w:rsidR="00C964EC" w:rsidRPr="002C2C4F" w:rsidRDefault="00C964EC" w:rsidP="00957833">
            <w:pPr>
              <w:jc w:val="center"/>
              <w:rPr>
                <w:rFonts w:cs="Arial"/>
                <w:color w:val="000000" w:themeColor="text1"/>
                <w:sz w:val="24"/>
                <w:szCs w:val="24"/>
                <w:lang w:val="ru-RU"/>
              </w:rPr>
            </w:pPr>
          </w:p>
        </w:tc>
        <w:tc>
          <w:tcPr>
            <w:tcW w:w="4022" w:type="dxa"/>
          </w:tcPr>
          <w:p w14:paraId="7916B5FC" w14:textId="77777777" w:rsidR="00C964EC" w:rsidRPr="002C2C4F" w:rsidRDefault="00C964EC" w:rsidP="00957833">
            <w:pPr>
              <w:jc w:val="center"/>
              <w:rPr>
                <w:rFonts w:cs="Arial"/>
                <w:color w:val="000000" w:themeColor="text1"/>
                <w:sz w:val="24"/>
                <w:szCs w:val="24"/>
                <w:lang w:val="sr-Cyrl-CS"/>
              </w:rPr>
            </w:pPr>
            <w:r w:rsidRPr="002C2C4F">
              <w:rPr>
                <w:rFonts w:cs="Arial"/>
                <w:color w:val="000000" w:themeColor="text1"/>
                <w:sz w:val="24"/>
                <w:szCs w:val="24"/>
                <w:lang w:val="sr-Cyrl-CS"/>
              </w:rPr>
              <w:t>П</w:t>
            </w:r>
            <w:r w:rsidRPr="002C2C4F">
              <w:rPr>
                <w:rFonts w:cs="Arial"/>
                <w:color w:val="000000" w:themeColor="text1"/>
                <w:sz w:val="24"/>
                <w:szCs w:val="24"/>
              </w:rPr>
              <w:t>онуђач</w:t>
            </w:r>
          </w:p>
        </w:tc>
      </w:tr>
      <w:tr w:rsidR="004964B3" w:rsidRPr="002C2C4F" w14:paraId="4D98A093" w14:textId="77777777" w:rsidTr="00957833">
        <w:trPr>
          <w:jc w:val="center"/>
        </w:trPr>
        <w:tc>
          <w:tcPr>
            <w:tcW w:w="3882" w:type="dxa"/>
          </w:tcPr>
          <w:p w14:paraId="649A672C" w14:textId="77777777" w:rsidR="00C964EC" w:rsidRPr="002C2C4F" w:rsidRDefault="00C964EC" w:rsidP="00957833">
            <w:pPr>
              <w:jc w:val="center"/>
              <w:rPr>
                <w:rFonts w:cs="Arial"/>
                <w:color w:val="000000" w:themeColor="text1"/>
                <w:sz w:val="24"/>
                <w:szCs w:val="24"/>
              </w:rPr>
            </w:pPr>
          </w:p>
        </w:tc>
        <w:tc>
          <w:tcPr>
            <w:tcW w:w="2127" w:type="dxa"/>
          </w:tcPr>
          <w:p w14:paraId="1274E2F8"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14:paraId="293411B9" w14:textId="77777777" w:rsidR="00C964EC" w:rsidRPr="002C2C4F" w:rsidRDefault="00C964EC" w:rsidP="00957833">
            <w:pPr>
              <w:jc w:val="center"/>
              <w:rPr>
                <w:rFonts w:cs="Arial"/>
                <w:color w:val="000000" w:themeColor="text1"/>
                <w:sz w:val="24"/>
                <w:szCs w:val="24"/>
                <w:lang w:val="ru-RU"/>
              </w:rPr>
            </w:pPr>
          </w:p>
        </w:tc>
      </w:tr>
      <w:tr w:rsidR="004964B3" w:rsidRPr="002C2C4F" w14:paraId="36EF7563" w14:textId="77777777" w:rsidTr="00957833">
        <w:trPr>
          <w:jc w:val="center"/>
        </w:trPr>
        <w:tc>
          <w:tcPr>
            <w:tcW w:w="3882" w:type="dxa"/>
            <w:tcBorders>
              <w:bottom w:val="single" w:sz="4" w:space="0" w:color="auto"/>
            </w:tcBorders>
          </w:tcPr>
          <w:p w14:paraId="73551458" w14:textId="77777777" w:rsidR="00C964EC" w:rsidRPr="002C2C4F" w:rsidRDefault="00C964EC" w:rsidP="00957833">
            <w:pPr>
              <w:jc w:val="center"/>
              <w:rPr>
                <w:rFonts w:cs="Arial"/>
                <w:color w:val="000000" w:themeColor="text1"/>
                <w:sz w:val="24"/>
                <w:szCs w:val="24"/>
              </w:rPr>
            </w:pPr>
          </w:p>
        </w:tc>
        <w:tc>
          <w:tcPr>
            <w:tcW w:w="2127" w:type="dxa"/>
          </w:tcPr>
          <w:p w14:paraId="21FA7838" w14:textId="77777777"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14:paraId="20E2C6C0" w14:textId="77777777" w:rsidR="00C964EC" w:rsidRPr="002C2C4F" w:rsidRDefault="00C964EC" w:rsidP="00957833">
            <w:pPr>
              <w:jc w:val="center"/>
              <w:rPr>
                <w:rFonts w:cs="Arial"/>
                <w:color w:val="000000" w:themeColor="text1"/>
                <w:sz w:val="24"/>
                <w:szCs w:val="24"/>
                <w:lang w:val="ru-RU"/>
              </w:rPr>
            </w:pPr>
          </w:p>
        </w:tc>
      </w:tr>
      <w:tr w:rsidR="004964B3" w:rsidRPr="002C2C4F" w14:paraId="254EEBCB" w14:textId="77777777" w:rsidTr="00957833">
        <w:trPr>
          <w:trHeight w:val="389"/>
          <w:jc w:val="center"/>
        </w:trPr>
        <w:tc>
          <w:tcPr>
            <w:tcW w:w="3882" w:type="dxa"/>
            <w:tcBorders>
              <w:top w:val="single" w:sz="4" w:space="0" w:color="auto"/>
            </w:tcBorders>
          </w:tcPr>
          <w:p w14:paraId="1B77354D" w14:textId="77777777" w:rsidR="00C964EC" w:rsidRPr="002C2C4F" w:rsidRDefault="00C964EC" w:rsidP="00957833">
            <w:pPr>
              <w:jc w:val="center"/>
              <w:rPr>
                <w:rFonts w:cs="Arial"/>
                <w:color w:val="000000" w:themeColor="text1"/>
                <w:sz w:val="24"/>
                <w:szCs w:val="24"/>
              </w:rPr>
            </w:pPr>
          </w:p>
        </w:tc>
        <w:tc>
          <w:tcPr>
            <w:tcW w:w="2127" w:type="dxa"/>
          </w:tcPr>
          <w:p w14:paraId="474498C0" w14:textId="77777777" w:rsidR="00C964EC" w:rsidRPr="002C2C4F" w:rsidRDefault="00C964EC" w:rsidP="00957833">
            <w:pPr>
              <w:jc w:val="center"/>
              <w:rPr>
                <w:rFonts w:cs="Arial"/>
                <w:color w:val="000000" w:themeColor="text1"/>
                <w:sz w:val="24"/>
                <w:szCs w:val="24"/>
                <w:lang w:val="ru-RU"/>
              </w:rPr>
            </w:pPr>
          </w:p>
        </w:tc>
        <w:tc>
          <w:tcPr>
            <w:tcW w:w="4022" w:type="dxa"/>
            <w:tcBorders>
              <w:top w:val="single" w:sz="4" w:space="0" w:color="auto"/>
            </w:tcBorders>
          </w:tcPr>
          <w:p w14:paraId="2DA4C60F" w14:textId="77777777" w:rsidR="00C964EC" w:rsidRPr="002C2C4F" w:rsidRDefault="00C964EC" w:rsidP="00957833">
            <w:pPr>
              <w:jc w:val="center"/>
              <w:rPr>
                <w:rFonts w:cs="Arial"/>
                <w:color w:val="000000" w:themeColor="text1"/>
                <w:sz w:val="24"/>
                <w:szCs w:val="24"/>
                <w:lang w:val="ru-RU"/>
              </w:rPr>
            </w:pPr>
          </w:p>
        </w:tc>
      </w:tr>
    </w:tbl>
    <w:p w14:paraId="5FB88304" w14:textId="77777777" w:rsidR="00C964EC" w:rsidRPr="002C2C4F" w:rsidRDefault="00C964EC" w:rsidP="00C964EC">
      <w:pPr>
        <w:tabs>
          <w:tab w:val="left" w:pos="0"/>
        </w:tabs>
        <w:rPr>
          <w:rFonts w:cs="Arial"/>
          <w:b/>
          <w:i/>
          <w:color w:val="000000" w:themeColor="text1"/>
          <w:sz w:val="24"/>
          <w:szCs w:val="24"/>
          <w:lang w:val="ru-RU"/>
        </w:rPr>
      </w:pPr>
      <w:r w:rsidRPr="002C2C4F">
        <w:rPr>
          <w:rFonts w:cs="Arial"/>
          <w:b/>
          <w:i/>
          <w:color w:val="000000" w:themeColor="text1"/>
          <w:sz w:val="24"/>
          <w:szCs w:val="24"/>
          <w:lang w:val="ru-RU"/>
        </w:rPr>
        <w:t>Напомена:</w:t>
      </w:r>
    </w:p>
    <w:p w14:paraId="44871A1A" w14:textId="77777777" w:rsidR="00C964EC" w:rsidRPr="002C2C4F" w:rsidRDefault="00C964EC" w:rsidP="00C964EC">
      <w:pPr>
        <w:rPr>
          <w:rFonts w:cs="Arial"/>
          <w:i/>
          <w:color w:val="000000" w:themeColor="text1"/>
          <w:sz w:val="24"/>
          <w:szCs w:val="24"/>
          <w:lang w:val="ru-RU"/>
        </w:rPr>
      </w:pPr>
      <w:r w:rsidRPr="002C2C4F">
        <w:rPr>
          <w:rFonts w:cs="Arial"/>
          <w:i/>
          <w:color w:val="000000" w:themeColor="text1"/>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E0135A2" w14:textId="77777777" w:rsidR="00C964EC" w:rsidRPr="002C2C4F" w:rsidRDefault="00C964EC" w:rsidP="00C964EC">
      <w:pPr>
        <w:tabs>
          <w:tab w:val="left" w:pos="0"/>
        </w:tabs>
        <w:rPr>
          <w:rFonts w:cs="Arial"/>
          <w:i/>
          <w:color w:val="000000" w:themeColor="text1"/>
          <w:sz w:val="24"/>
          <w:szCs w:val="24"/>
          <w:lang w:val="ru-RU"/>
        </w:rPr>
      </w:pPr>
      <w:r w:rsidRPr="002C2C4F">
        <w:rPr>
          <w:rFonts w:cs="Arial"/>
          <w:i/>
          <w:color w:val="000000" w:themeColor="text1"/>
          <w:sz w:val="24"/>
          <w:szCs w:val="24"/>
        </w:rPr>
        <w:t>-</w:t>
      </w:r>
      <w:r w:rsidRPr="002C2C4F">
        <w:rPr>
          <w:rFonts w:cs="Arial"/>
          <w:i/>
          <w:color w:val="000000" w:themeColor="text1"/>
          <w:sz w:val="24"/>
          <w:szCs w:val="24"/>
          <w:lang w:val="sr-Latn-CS"/>
        </w:rPr>
        <w:t>остале трошкове припреме и подношења понуде</w:t>
      </w:r>
      <w:r w:rsidRPr="002C2C4F">
        <w:rPr>
          <w:rFonts w:cs="Arial"/>
          <w:i/>
          <w:color w:val="000000" w:themeColor="text1"/>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5F7347B0" w14:textId="77777777" w:rsidR="00C964EC" w:rsidRPr="002C2C4F" w:rsidRDefault="00C964EC" w:rsidP="00C964EC">
      <w:pPr>
        <w:rPr>
          <w:rFonts w:cs="Arial"/>
          <w:i/>
          <w:color w:val="000000" w:themeColor="text1"/>
          <w:sz w:val="24"/>
          <w:szCs w:val="24"/>
          <w:lang w:val="ru-RU"/>
        </w:rPr>
      </w:pPr>
      <w:r w:rsidRPr="002C2C4F">
        <w:rPr>
          <w:rFonts w:cs="Arial"/>
          <w:i/>
          <w:color w:val="000000" w:themeColor="text1"/>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49221D9" w14:textId="77777777" w:rsidR="00C964EC" w:rsidRPr="002C2C4F" w:rsidRDefault="00C964EC" w:rsidP="00C964EC">
      <w:pPr>
        <w:rPr>
          <w:rFonts w:cs="Arial"/>
          <w:color w:val="000000" w:themeColor="text1"/>
          <w:sz w:val="24"/>
          <w:szCs w:val="24"/>
        </w:rPr>
      </w:pPr>
    </w:p>
    <w:p w14:paraId="552965C9" w14:textId="77777777" w:rsidR="00C964EC" w:rsidRPr="002C2C4F" w:rsidRDefault="00C964EC" w:rsidP="00C964EC">
      <w:pPr>
        <w:rPr>
          <w:rFonts w:cs="Arial"/>
          <w:color w:val="000000" w:themeColor="text1"/>
          <w:sz w:val="24"/>
          <w:szCs w:val="24"/>
        </w:rPr>
      </w:pPr>
    </w:p>
    <w:p w14:paraId="3032B5B3" w14:textId="77777777" w:rsidR="00C964EC" w:rsidRPr="002C2C4F" w:rsidRDefault="00C964EC" w:rsidP="00C964EC">
      <w:pPr>
        <w:rPr>
          <w:rFonts w:cs="Arial"/>
          <w:color w:val="000000" w:themeColor="text1"/>
          <w:sz w:val="24"/>
          <w:szCs w:val="24"/>
        </w:rPr>
      </w:pPr>
    </w:p>
    <w:p w14:paraId="24715A2A" w14:textId="77777777" w:rsidR="00C964EC" w:rsidRPr="002C2C4F" w:rsidRDefault="00C964EC" w:rsidP="00C964EC">
      <w:pPr>
        <w:rPr>
          <w:rFonts w:cs="Arial"/>
          <w:color w:val="000000" w:themeColor="text1"/>
          <w:sz w:val="24"/>
          <w:szCs w:val="24"/>
        </w:rPr>
      </w:pPr>
    </w:p>
    <w:p w14:paraId="2B9CB156" w14:textId="77777777" w:rsidR="00C964EC" w:rsidRPr="002C2C4F" w:rsidRDefault="00C964EC" w:rsidP="00C964EC">
      <w:pPr>
        <w:rPr>
          <w:rFonts w:cs="Arial"/>
          <w:color w:val="000000" w:themeColor="text1"/>
          <w:sz w:val="24"/>
          <w:szCs w:val="24"/>
        </w:rPr>
      </w:pPr>
    </w:p>
    <w:p w14:paraId="354BECEF" w14:textId="77777777" w:rsidR="00C964EC" w:rsidRPr="002C2C4F" w:rsidRDefault="00C964EC" w:rsidP="00C964EC">
      <w:pPr>
        <w:rPr>
          <w:rFonts w:cs="Arial"/>
          <w:color w:val="000000" w:themeColor="text1"/>
          <w:sz w:val="24"/>
          <w:szCs w:val="24"/>
        </w:rPr>
      </w:pPr>
    </w:p>
    <w:p w14:paraId="3CCD6B9C" w14:textId="77777777" w:rsidR="00C964EC" w:rsidRPr="002C2C4F" w:rsidRDefault="00C964EC" w:rsidP="00C964EC">
      <w:pPr>
        <w:rPr>
          <w:rFonts w:cs="Arial"/>
          <w:color w:val="000000" w:themeColor="text1"/>
          <w:sz w:val="24"/>
          <w:szCs w:val="24"/>
        </w:rPr>
      </w:pPr>
    </w:p>
    <w:p w14:paraId="2FA610E5" w14:textId="77777777" w:rsidR="00C964EC" w:rsidRPr="002C2C4F" w:rsidRDefault="00C964EC" w:rsidP="00C964EC">
      <w:pPr>
        <w:rPr>
          <w:rFonts w:cs="Arial"/>
          <w:color w:val="000000" w:themeColor="text1"/>
          <w:sz w:val="24"/>
          <w:szCs w:val="24"/>
        </w:rPr>
      </w:pPr>
    </w:p>
    <w:p w14:paraId="10E2F723" w14:textId="77777777" w:rsidR="00C964EC" w:rsidRPr="002C2C4F" w:rsidRDefault="00C964EC" w:rsidP="00C964EC">
      <w:pPr>
        <w:rPr>
          <w:rFonts w:cs="Arial"/>
          <w:color w:val="000000" w:themeColor="text1"/>
          <w:sz w:val="24"/>
          <w:szCs w:val="24"/>
        </w:rPr>
      </w:pPr>
    </w:p>
    <w:p w14:paraId="6E2FBA4D" w14:textId="77777777" w:rsidR="00C964EC" w:rsidRPr="002C2C4F" w:rsidRDefault="00E553AE" w:rsidP="00B670D0">
      <w:pPr>
        <w:pStyle w:val="ListParagraph"/>
        <w:numPr>
          <w:ilvl w:val="0"/>
          <w:numId w:val="9"/>
        </w:numPr>
        <w:jc w:val="right"/>
        <w:rPr>
          <w:rFonts w:ascii="Arial" w:hAnsi="Arial" w:cs="Arial"/>
          <w:b/>
          <w:color w:val="000000" w:themeColor="text1"/>
          <w:sz w:val="24"/>
          <w:szCs w:val="24"/>
          <w:lang w:val="sr-Cyrl-RS"/>
        </w:rPr>
      </w:pPr>
      <w:r w:rsidRPr="002C2C4F">
        <w:rPr>
          <w:rFonts w:ascii="Arial" w:hAnsi="Arial" w:cs="Arial"/>
          <w:b/>
          <w:color w:val="000000" w:themeColor="text1"/>
          <w:sz w:val="24"/>
          <w:szCs w:val="24"/>
          <w:lang w:val="sr-Cyrl-RS"/>
        </w:rPr>
        <w:t>ПРИЛОЗИ</w:t>
      </w:r>
    </w:p>
    <w:p w14:paraId="380B0BD7" w14:textId="77777777" w:rsidR="00C964EC" w:rsidRPr="002C2C4F" w:rsidRDefault="00C964EC" w:rsidP="00C964EC">
      <w:pPr>
        <w:rPr>
          <w:rFonts w:cs="Arial"/>
          <w:color w:val="000000" w:themeColor="text1"/>
          <w:sz w:val="24"/>
          <w:szCs w:val="24"/>
        </w:rPr>
      </w:pPr>
    </w:p>
    <w:p w14:paraId="1AD2184A" w14:textId="77777777" w:rsidR="00C964EC" w:rsidRPr="002C2C4F" w:rsidRDefault="00C964EC" w:rsidP="00574B0F">
      <w:pPr>
        <w:pStyle w:val="Heading2"/>
        <w:numPr>
          <w:ilvl w:val="0"/>
          <w:numId w:val="0"/>
        </w:numPr>
        <w:spacing w:before="0"/>
        <w:rPr>
          <w:rFonts w:cs="Arial"/>
          <w:color w:val="000000" w:themeColor="text1"/>
          <w:szCs w:val="24"/>
          <w:lang w:val="sr-Cyrl-RS"/>
        </w:rPr>
      </w:pPr>
      <w:r w:rsidRPr="002C2C4F">
        <w:rPr>
          <w:rFonts w:cs="Arial"/>
          <w:color w:val="000000" w:themeColor="text1"/>
          <w:szCs w:val="24"/>
        </w:rPr>
        <w:t xml:space="preserve">ПРИЛОГ </w:t>
      </w:r>
      <w:r w:rsidRPr="002C2C4F">
        <w:rPr>
          <w:rFonts w:cs="Arial"/>
          <w:color w:val="000000" w:themeColor="text1"/>
          <w:szCs w:val="24"/>
          <w:lang w:val="sr-Cyrl-RS"/>
        </w:rPr>
        <w:t>1</w:t>
      </w:r>
    </w:p>
    <w:p w14:paraId="08FA98EA" w14:textId="77777777" w:rsidR="00C964EC" w:rsidRPr="002C2C4F" w:rsidRDefault="00C964EC" w:rsidP="00C964EC">
      <w:pPr>
        <w:jc w:val="right"/>
        <w:rPr>
          <w:rFonts w:cs="Arial"/>
          <w:b/>
          <w:color w:val="000000" w:themeColor="text1"/>
          <w:sz w:val="24"/>
          <w:szCs w:val="24"/>
        </w:rPr>
      </w:pPr>
    </w:p>
    <w:p w14:paraId="10C90E2B"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2C2C4F">
        <w:rPr>
          <w:rFonts w:cs="Arial"/>
          <w:color w:val="000000" w:themeColor="text1"/>
          <w:sz w:val="24"/>
          <w:szCs w:val="24"/>
          <w:lang w:val="sr-Cyrl-RS"/>
        </w:rPr>
        <w:t>, Сл.лист РС 80/15</w:t>
      </w:r>
      <w:r w:rsidRPr="002C2C4F">
        <w:rPr>
          <w:rFonts w:cs="Arial"/>
          <w:color w:val="000000" w:themeColor="text1"/>
          <w:sz w:val="24"/>
          <w:szCs w:val="24"/>
        </w:rPr>
        <w:t xml:space="preserve">) и Зaкoнa o </w:t>
      </w:r>
      <w:r w:rsidRPr="002C2C4F">
        <w:rPr>
          <w:rFonts w:cs="Arial"/>
          <w:color w:val="000000" w:themeColor="text1"/>
          <w:sz w:val="24"/>
          <w:szCs w:val="24"/>
          <w:lang w:val="sr-Cyrl-RS"/>
        </w:rPr>
        <w:t>платним услугама</w:t>
      </w:r>
      <w:r w:rsidRPr="002C2C4F">
        <w:rPr>
          <w:rFonts w:cs="Arial"/>
          <w:color w:val="000000" w:themeColor="text1"/>
          <w:sz w:val="24"/>
          <w:szCs w:val="24"/>
        </w:rPr>
        <w:t xml:space="preserve"> (Сл. лист СРЈ бр. 03/02 и 05/03, Сл. гл. РС бр. 43/04, 62/06, 111/09 др. закон и 31/11) Понуду доставити на адресу:</w:t>
      </w:r>
    </w:p>
    <w:p w14:paraId="0C315434" w14:textId="77777777" w:rsidR="00C964EC" w:rsidRPr="002C2C4F" w:rsidRDefault="00C964EC" w:rsidP="00C964EC">
      <w:pPr>
        <w:rPr>
          <w:rFonts w:cs="Arial"/>
          <w:color w:val="000000" w:themeColor="text1"/>
          <w:sz w:val="24"/>
          <w:szCs w:val="24"/>
        </w:rPr>
      </w:pPr>
    </w:p>
    <w:p w14:paraId="5B77F46E"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(напомена: не доставља се у понуди)</w:t>
      </w:r>
    </w:p>
    <w:p w14:paraId="23E8F9E0" w14:textId="77777777" w:rsidR="00C964EC" w:rsidRPr="002C2C4F" w:rsidRDefault="00C964EC" w:rsidP="00C964EC">
      <w:pPr>
        <w:rPr>
          <w:rFonts w:cs="Arial"/>
          <w:color w:val="000000" w:themeColor="text1"/>
          <w:sz w:val="24"/>
          <w:szCs w:val="24"/>
        </w:rPr>
      </w:pPr>
    </w:p>
    <w:p w14:paraId="3BC6DF04"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rPr>
        <w:t xml:space="preserve">ДУЖНИК:  </w:t>
      </w:r>
      <w:r w:rsidRPr="002C2C4F">
        <w:rPr>
          <w:rFonts w:cs="Arial"/>
          <w:color w:val="000000" w:themeColor="text1"/>
          <w:sz w:val="24"/>
          <w:szCs w:val="24"/>
          <w:lang w:val="ru-RU"/>
        </w:rPr>
        <w:t>…………………………………………………………………………........................</w:t>
      </w:r>
    </w:p>
    <w:p w14:paraId="576671B8"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(назив и седиште Понуђача)</w:t>
      </w:r>
    </w:p>
    <w:p w14:paraId="102594CF"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МАТИЧНИ БРОЈ ДУЖНИКА (Понуђача): ..................................................................</w:t>
      </w:r>
    </w:p>
    <w:p w14:paraId="0CCA916F"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ТЕКУЋИ РАЧУН ДУЖНИКА (Понуђача): ...................................................................</w:t>
      </w:r>
    </w:p>
    <w:p w14:paraId="523A06B2"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ПИБ ДУЖНИКА (Понуђача): ........................................................................................</w:t>
      </w:r>
    </w:p>
    <w:p w14:paraId="171FBD6C" w14:textId="77777777" w:rsidR="00C964EC" w:rsidRPr="002C2C4F" w:rsidRDefault="00C964EC" w:rsidP="00C964EC">
      <w:pPr>
        <w:rPr>
          <w:rFonts w:cs="Arial"/>
          <w:color w:val="000000" w:themeColor="text1"/>
          <w:sz w:val="24"/>
          <w:szCs w:val="24"/>
        </w:rPr>
      </w:pPr>
    </w:p>
    <w:p w14:paraId="37B29B25"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и з д а ј е  д а н а ............................ године</w:t>
      </w:r>
    </w:p>
    <w:p w14:paraId="59F6BC26" w14:textId="77777777" w:rsidR="00C964EC" w:rsidRPr="002C2C4F" w:rsidRDefault="00C964EC" w:rsidP="00C964EC">
      <w:pPr>
        <w:rPr>
          <w:rFonts w:cs="Arial"/>
          <w:color w:val="000000" w:themeColor="text1"/>
          <w:sz w:val="24"/>
          <w:szCs w:val="24"/>
        </w:rPr>
      </w:pPr>
    </w:p>
    <w:p w14:paraId="699CD23F" w14:textId="77777777" w:rsidR="00C964EC" w:rsidRPr="002C2C4F" w:rsidRDefault="0082191A" w:rsidP="00C964EC">
      <w:pPr>
        <w:rPr>
          <w:rFonts w:cs="Arial"/>
          <w:color w:val="000000" w:themeColor="text1"/>
          <w:sz w:val="24"/>
          <w:szCs w:val="24"/>
          <w:lang w:val="sr-Cyrl-RS"/>
        </w:rPr>
      </w:pPr>
      <w:r>
        <w:rPr>
          <w:rFonts w:cs="Arial"/>
          <w:color w:val="000000" w:themeColor="text1"/>
          <w:sz w:val="24"/>
          <w:szCs w:val="24"/>
          <w:lang w:val="sr-Cyrl-RS"/>
        </w:rPr>
        <w:t>ЈНО/1000/0012/201</w:t>
      </w:r>
      <w:r w:rsidR="00574B0F" w:rsidRPr="002C2C4F">
        <w:rPr>
          <w:rFonts w:cs="Arial"/>
          <w:color w:val="000000" w:themeColor="text1"/>
          <w:sz w:val="24"/>
          <w:szCs w:val="24"/>
          <w:lang w:val="sr-Cyrl-RS"/>
        </w:rPr>
        <w:t>, Партија број ____</w:t>
      </w:r>
    </w:p>
    <w:p w14:paraId="403AAFED"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МЕНИЧНО ПИСМО – ОВЛАШЋЕЊЕ ЗА КОРИСНИКА  БЛАНКО </w:t>
      </w:r>
      <w:r w:rsidRPr="002C2C4F">
        <w:rPr>
          <w:rFonts w:cs="Arial"/>
          <w:b/>
          <w:color w:val="000000" w:themeColor="text1"/>
          <w:sz w:val="24"/>
          <w:szCs w:val="24"/>
          <w:lang w:val="sr-Cyrl-RS"/>
        </w:rPr>
        <w:t>СОПСТВЕНЕ</w:t>
      </w:r>
      <w:r w:rsidRPr="002C2C4F">
        <w:rPr>
          <w:rFonts w:cs="Arial"/>
          <w:b/>
          <w:color w:val="000000" w:themeColor="text1"/>
          <w:sz w:val="24"/>
          <w:szCs w:val="24"/>
        </w:rPr>
        <w:t xml:space="preserve"> МЕНИЦЕ</w:t>
      </w:r>
    </w:p>
    <w:p w14:paraId="267BE64C" w14:textId="77777777" w:rsidR="00C964EC" w:rsidRPr="002C2C4F" w:rsidRDefault="00C964EC" w:rsidP="00C964EC">
      <w:pPr>
        <w:rPr>
          <w:rFonts w:cs="Arial"/>
          <w:color w:val="000000" w:themeColor="text1"/>
          <w:sz w:val="24"/>
          <w:szCs w:val="24"/>
        </w:rPr>
      </w:pPr>
    </w:p>
    <w:p w14:paraId="7A3ECB38" w14:textId="77777777" w:rsidR="00C964EC" w:rsidRPr="002C2C4F" w:rsidRDefault="00C964EC" w:rsidP="00C964EC">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color w:val="000000" w:themeColor="text1"/>
          <w:sz w:val="24"/>
          <w:szCs w:val="24"/>
        </w:rPr>
      </w:pPr>
      <w:r w:rsidRPr="002C2C4F">
        <w:rPr>
          <w:rFonts w:ascii="Arial" w:hAnsi="Arial" w:cs="Arial"/>
          <w:b w:val="0"/>
          <w:color w:val="000000" w:themeColor="text1"/>
          <w:sz w:val="24"/>
          <w:szCs w:val="24"/>
        </w:rPr>
        <w:t xml:space="preserve">КОРИСНИК - ПОВЕРИЛАЦ:Јавно предузеће „Електроприведа Србије“ </w:t>
      </w:r>
      <w:r w:rsidRPr="002C2C4F">
        <w:rPr>
          <w:rFonts w:ascii="Arial" w:hAnsi="Arial" w:cs="Arial"/>
          <w:b w:val="0"/>
          <w:color w:val="000000" w:themeColor="text1"/>
          <w:sz w:val="24"/>
          <w:szCs w:val="24"/>
          <w:lang w:val="sr-Cyrl-RS"/>
        </w:rPr>
        <w:t>Београд, улица ц</w:t>
      </w:r>
      <w:r w:rsidRPr="002C2C4F">
        <w:rPr>
          <w:rFonts w:ascii="Arial" w:hAnsi="Arial" w:cs="Arial"/>
          <w:b w:val="0"/>
          <w:color w:val="000000" w:themeColor="text1"/>
          <w:sz w:val="24"/>
          <w:szCs w:val="24"/>
        </w:rPr>
        <w:t>арице Милице број 2,</w:t>
      </w:r>
      <w:r w:rsidRPr="002C2C4F">
        <w:rPr>
          <w:rFonts w:ascii="Arial" w:hAnsi="Arial" w:cs="Arial"/>
          <w:b w:val="0"/>
          <w:color w:val="000000" w:themeColor="text1"/>
          <w:sz w:val="24"/>
          <w:szCs w:val="24"/>
          <w:lang w:val="sr-Cyrl-RS"/>
        </w:rPr>
        <w:t xml:space="preserve"> </w:t>
      </w:r>
      <w:r w:rsidRPr="002C2C4F">
        <w:rPr>
          <w:rFonts w:ascii="Arial" w:hAnsi="Arial" w:cs="Arial"/>
          <w:b w:val="0"/>
          <w:color w:val="000000" w:themeColor="text1"/>
          <w:sz w:val="24"/>
          <w:szCs w:val="24"/>
        </w:rPr>
        <w:t>11</w:t>
      </w:r>
      <w:r w:rsidRPr="002C2C4F">
        <w:rPr>
          <w:rFonts w:ascii="Arial" w:hAnsi="Arial" w:cs="Arial"/>
          <w:b w:val="0"/>
          <w:color w:val="000000" w:themeColor="text1"/>
          <w:sz w:val="24"/>
          <w:szCs w:val="24"/>
          <w:lang w:val="sr-Cyrl-RS"/>
        </w:rPr>
        <w:t xml:space="preserve"> </w:t>
      </w:r>
      <w:r w:rsidRPr="002C2C4F">
        <w:rPr>
          <w:rFonts w:ascii="Arial" w:hAnsi="Arial" w:cs="Arial"/>
          <w:b w:val="0"/>
          <w:color w:val="000000" w:themeColor="text1"/>
          <w:sz w:val="24"/>
          <w:szCs w:val="24"/>
        </w:rPr>
        <w:t xml:space="preserve">000 Београд, Матични број 20053658, ПИБ 103920327, </w:t>
      </w:r>
    </w:p>
    <w:p w14:paraId="56072CD6" w14:textId="77777777" w:rsidR="00C964EC" w:rsidRPr="002C2C4F" w:rsidRDefault="00C964EC" w:rsidP="00C964EC">
      <w:pPr>
        <w:rPr>
          <w:rFonts w:cs="Arial"/>
          <w:color w:val="000000" w:themeColor="text1"/>
          <w:sz w:val="24"/>
          <w:szCs w:val="24"/>
        </w:rPr>
      </w:pPr>
    </w:p>
    <w:p w14:paraId="6C4FF391"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Предајемо вам 1 (једну) потписану и оверену, бланко  </w:t>
      </w:r>
      <w:r w:rsidRPr="002C2C4F">
        <w:rPr>
          <w:rFonts w:cs="Arial"/>
          <w:color w:val="000000" w:themeColor="text1"/>
          <w:sz w:val="24"/>
          <w:szCs w:val="24"/>
          <w:lang w:val="sr-Cyrl-RS"/>
        </w:rPr>
        <w:t>сопствену</w:t>
      </w:r>
      <w:r w:rsidRPr="002C2C4F">
        <w:rPr>
          <w:rFonts w:cs="Arial"/>
          <w:color w:val="000000" w:themeColor="text1"/>
          <w:sz w:val="24"/>
          <w:szCs w:val="24"/>
        </w:rPr>
        <w:t xml:space="preserve">  меницу</w:t>
      </w:r>
      <w:r w:rsidRPr="002C2C4F">
        <w:rPr>
          <w:rFonts w:cs="Arial"/>
          <w:color w:val="000000" w:themeColor="text1"/>
          <w:sz w:val="24"/>
          <w:szCs w:val="24"/>
          <w:lang w:val="sr-Cyrl-RS"/>
        </w:rPr>
        <w:t xml:space="preserve"> која је неопозива, без права протеста и наплатива на први позив</w:t>
      </w:r>
      <w:r w:rsidRPr="002C2C4F">
        <w:rPr>
          <w:rFonts w:cs="Arial"/>
          <w:color w:val="000000" w:themeColor="text1"/>
          <w:sz w:val="24"/>
          <w:szCs w:val="24"/>
        </w:rPr>
        <w:t>, серијски                 бр._________________ (уписати серијски број)  као средство финансијског обезбеђења</w:t>
      </w:r>
      <w:r w:rsidRPr="002C2C4F">
        <w:rPr>
          <w:rFonts w:cs="Arial"/>
          <w:color w:val="000000" w:themeColor="text1"/>
          <w:sz w:val="24"/>
          <w:szCs w:val="24"/>
          <w:lang w:val="sr-Cyrl-RS"/>
        </w:rPr>
        <w:t xml:space="preserve"> за добро извршење посла</w:t>
      </w:r>
      <w:r w:rsidRPr="002C2C4F">
        <w:rPr>
          <w:rFonts w:cs="Arial"/>
          <w:color w:val="000000" w:themeColor="text1"/>
          <w:sz w:val="24"/>
          <w:szCs w:val="24"/>
        </w:rPr>
        <w:t xml:space="preserve"> и овлашћујемо Јавно предузеће „Електроприведа Србије“</w:t>
      </w:r>
      <w:r w:rsidRPr="002C2C4F">
        <w:rPr>
          <w:rFonts w:cs="Arial"/>
          <w:color w:val="000000" w:themeColor="text1"/>
          <w:sz w:val="24"/>
          <w:szCs w:val="24"/>
          <w:lang w:val="sr-Cyrl-RS"/>
        </w:rPr>
        <w:t xml:space="preserve"> Београд, Улица</w:t>
      </w:r>
      <w:r w:rsidRPr="002C2C4F">
        <w:rPr>
          <w:rFonts w:cs="Arial"/>
          <w:color w:val="000000" w:themeColor="text1"/>
          <w:sz w:val="24"/>
          <w:szCs w:val="24"/>
        </w:rPr>
        <w:t xml:space="preserve"> </w:t>
      </w:r>
      <w:r w:rsidRPr="002C2C4F">
        <w:rPr>
          <w:rFonts w:cs="Arial"/>
          <w:color w:val="000000" w:themeColor="text1"/>
          <w:sz w:val="24"/>
          <w:szCs w:val="24"/>
          <w:lang w:val="sr-Cyrl-RS"/>
        </w:rPr>
        <w:t>ц</w:t>
      </w:r>
      <w:r w:rsidRPr="002C2C4F">
        <w:rPr>
          <w:rFonts w:cs="Arial"/>
          <w:color w:val="000000" w:themeColor="text1"/>
          <w:sz w:val="24"/>
          <w:szCs w:val="24"/>
        </w:rPr>
        <w:t>арице Милице број 2,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523FFC1C" w14:textId="77777777" w:rsidR="00C964EC" w:rsidRPr="002C2C4F" w:rsidRDefault="00C964EC" w:rsidP="00C964EC">
      <w:pPr>
        <w:rPr>
          <w:rFonts w:cs="Arial"/>
          <w:color w:val="000000" w:themeColor="text1"/>
          <w:sz w:val="24"/>
          <w:szCs w:val="24"/>
        </w:rPr>
      </w:pPr>
    </w:p>
    <w:p w14:paraId="7BB79084"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Издата бланко </w:t>
      </w:r>
      <w:r w:rsidRPr="002C2C4F">
        <w:rPr>
          <w:rFonts w:cs="Arial"/>
          <w:color w:val="000000" w:themeColor="text1"/>
          <w:sz w:val="24"/>
          <w:szCs w:val="24"/>
          <w:lang w:val="sr-Cyrl-RS"/>
        </w:rPr>
        <w:t>сопствена</w:t>
      </w:r>
      <w:r w:rsidRPr="002C2C4F">
        <w:rPr>
          <w:rFonts w:cs="Arial"/>
          <w:color w:val="000000" w:themeColor="text1"/>
          <w:sz w:val="24"/>
          <w:szCs w:val="24"/>
        </w:rPr>
        <w:t xml:space="preserve"> меница серијски број</w:t>
      </w:r>
      <w:r w:rsidRPr="002C2C4F">
        <w:rPr>
          <w:rFonts w:cs="Arial"/>
          <w:color w:val="000000" w:themeColor="text1"/>
          <w:sz w:val="24"/>
          <w:szCs w:val="24"/>
        </w:rPr>
        <w:tab/>
        <w:t xml:space="preserve">(уписати серијски број) може се поднети на наплату у року доспећа  утврђеном  Уговором бр. ___________ од </w:t>
      </w:r>
      <w:r w:rsidRPr="002C2C4F">
        <w:rPr>
          <w:rFonts w:cs="Arial"/>
          <w:color w:val="000000" w:themeColor="text1"/>
          <w:sz w:val="24"/>
          <w:szCs w:val="24"/>
        </w:rPr>
        <w:lastRenderedPageBreak/>
        <w:t>_________ године (заведен код Корисника-Повериоца)  и бр. _____________ од _____ године (заведен код дужника) т.ј. најкасније до истека рока од 30 (</w:t>
      </w:r>
      <w:r w:rsidRPr="002C2C4F">
        <w:rPr>
          <w:rFonts w:cs="Arial"/>
          <w:color w:val="000000" w:themeColor="text1"/>
          <w:sz w:val="24"/>
          <w:szCs w:val="24"/>
          <w:lang w:val="sr-Cyrl-RS"/>
        </w:rPr>
        <w:t>три</w:t>
      </w:r>
      <w:r w:rsidRPr="002C2C4F">
        <w:rPr>
          <w:rFonts w:cs="Arial"/>
          <w:color w:val="000000" w:themeColor="text1"/>
          <w:sz w:val="24"/>
          <w:szCs w:val="24"/>
        </w:rPr>
        <w:t>десет) дана од уговореног рока с тим да евентуални</w:t>
      </w:r>
      <w:r w:rsidRPr="002C2C4F">
        <w:rPr>
          <w:rFonts w:cs="Arial"/>
          <w:color w:val="000000" w:themeColor="text1"/>
          <w:sz w:val="24"/>
          <w:szCs w:val="24"/>
          <w:lang w:val="sr-Cyrl-RS"/>
        </w:rPr>
        <w:t xml:space="preserve"> </w:t>
      </w:r>
      <w:r w:rsidRPr="002C2C4F">
        <w:rPr>
          <w:rFonts w:cs="Arial"/>
          <w:color w:val="000000" w:themeColor="text1"/>
          <w:sz w:val="24"/>
          <w:szCs w:val="24"/>
        </w:rPr>
        <w:t>продужетак рока завршетка испоруке има за последицу и продужење рока важења менице и меничног овлашћења, за исти број дана за који ће бити продужен и рок за испоруку.</w:t>
      </w:r>
    </w:p>
    <w:p w14:paraId="4C3009B2" w14:textId="77777777" w:rsidR="00C964EC" w:rsidRPr="002C2C4F" w:rsidRDefault="00C964EC" w:rsidP="00C964EC">
      <w:pPr>
        <w:rPr>
          <w:rFonts w:cs="Arial"/>
          <w:color w:val="000000" w:themeColor="text1"/>
          <w:sz w:val="24"/>
          <w:szCs w:val="24"/>
        </w:rPr>
      </w:pPr>
    </w:p>
    <w:p w14:paraId="69F0C150"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5434F71F" w14:textId="77777777" w:rsidR="00C964EC" w:rsidRPr="002C2C4F" w:rsidRDefault="00C964EC" w:rsidP="00C964EC">
      <w:pPr>
        <w:rPr>
          <w:rFonts w:cs="Arial"/>
          <w:color w:val="000000" w:themeColor="text1"/>
          <w:sz w:val="24"/>
          <w:szCs w:val="24"/>
        </w:rPr>
      </w:pPr>
    </w:p>
    <w:p w14:paraId="0EF95108"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DA6618C" w14:textId="77777777" w:rsidR="00C964EC" w:rsidRPr="002C2C4F" w:rsidRDefault="00C964EC" w:rsidP="00C964EC">
      <w:pPr>
        <w:rPr>
          <w:rFonts w:cs="Arial"/>
          <w:color w:val="000000" w:themeColor="text1"/>
          <w:sz w:val="24"/>
          <w:szCs w:val="24"/>
        </w:rPr>
      </w:pPr>
    </w:p>
    <w:p w14:paraId="42F8EFD5"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63158C27" w14:textId="77777777" w:rsidR="00C964EC" w:rsidRPr="002C2C4F" w:rsidRDefault="00C964EC" w:rsidP="00C964EC">
      <w:pPr>
        <w:rPr>
          <w:rFonts w:cs="Arial"/>
          <w:color w:val="000000" w:themeColor="text1"/>
          <w:sz w:val="24"/>
          <w:szCs w:val="24"/>
        </w:rPr>
      </w:pPr>
    </w:p>
    <w:p w14:paraId="4CAEA2D6"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14:paraId="62A9D072" w14:textId="77777777" w:rsidR="00C964EC" w:rsidRPr="002C2C4F" w:rsidRDefault="00C964EC" w:rsidP="00C964EC">
      <w:pPr>
        <w:rPr>
          <w:rFonts w:cs="Arial"/>
          <w:color w:val="000000" w:themeColor="text1"/>
          <w:sz w:val="24"/>
          <w:szCs w:val="24"/>
        </w:rPr>
      </w:pPr>
    </w:p>
    <w:p w14:paraId="27AE840D"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6D0CAA01"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Место и датум издавања Овлашћења          </w:t>
      </w:r>
    </w:p>
    <w:p w14:paraId="19E2ECEA" w14:textId="77777777" w:rsidR="00C964EC" w:rsidRPr="002C2C4F" w:rsidRDefault="00C964EC" w:rsidP="00C964EC">
      <w:pPr>
        <w:rPr>
          <w:rFonts w:cs="Arial"/>
          <w:color w:val="000000" w:themeColor="text1"/>
          <w:sz w:val="24"/>
          <w:szCs w:val="24"/>
        </w:rPr>
      </w:pPr>
    </w:p>
    <w:p w14:paraId="31A78CEC"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4891BF2F" w14:textId="77777777" w:rsidTr="00957833">
        <w:trPr>
          <w:jc w:val="center"/>
        </w:trPr>
        <w:tc>
          <w:tcPr>
            <w:tcW w:w="3882" w:type="dxa"/>
          </w:tcPr>
          <w:p w14:paraId="03D61141"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14:paraId="4660A415" w14:textId="77777777" w:rsidR="00C964EC" w:rsidRPr="002C2C4F" w:rsidRDefault="00C964EC" w:rsidP="00957833">
            <w:pPr>
              <w:jc w:val="center"/>
              <w:rPr>
                <w:rFonts w:cs="Arial"/>
                <w:color w:val="000000" w:themeColor="text1"/>
                <w:sz w:val="24"/>
                <w:szCs w:val="24"/>
                <w:lang w:val="ru-RU"/>
              </w:rPr>
            </w:pPr>
          </w:p>
        </w:tc>
        <w:tc>
          <w:tcPr>
            <w:tcW w:w="4022" w:type="dxa"/>
          </w:tcPr>
          <w:p w14:paraId="04839FAF" w14:textId="77777777" w:rsidR="00C964EC" w:rsidRPr="002C2C4F" w:rsidRDefault="00C964EC" w:rsidP="00957833">
            <w:pPr>
              <w:jc w:val="center"/>
              <w:rPr>
                <w:rFonts w:cs="Arial"/>
                <w:color w:val="000000" w:themeColor="text1"/>
                <w:sz w:val="24"/>
                <w:szCs w:val="24"/>
                <w:lang w:val="ru-RU"/>
              </w:rPr>
            </w:pPr>
            <w:r w:rsidRPr="002C2C4F">
              <w:rPr>
                <w:rFonts w:cs="Arial"/>
                <w:color w:val="000000" w:themeColor="text1"/>
                <w:sz w:val="24"/>
                <w:szCs w:val="24"/>
              </w:rPr>
              <w:t>Понуђач</w:t>
            </w:r>
            <w:r w:rsidRPr="002C2C4F">
              <w:rPr>
                <w:rFonts w:cs="Arial"/>
                <w:color w:val="000000" w:themeColor="text1"/>
                <w:sz w:val="24"/>
                <w:szCs w:val="24"/>
                <w:lang w:val="ru-RU"/>
              </w:rPr>
              <w:t>:</w:t>
            </w:r>
          </w:p>
        </w:tc>
      </w:tr>
      <w:tr w:rsidR="004964B3" w:rsidRPr="002C2C4F" w14:paraId="782434FF" w14:textId="77777777" w:rsidTr="00957833">
        <w:trPr>
          <w:jc w:val="center"/>
        </w:trPr>
        <w:tc>
          <w:tcPr>
            <w:tcW w:w="3882" w:type="dxa"/>
          </w:tcPr>
          <w:p w14:paraId="1A605A46" w14:textId="77777777" w:rsidR="00C964EC" w:rsidRPr="002C2C4F" w:rsidRDefault="00C964EC" w:rsidP="00957833">
            <w:pPr>
              <w:jc w:val="center"/>
              <w:rPr>
                <w:rFonts w:cs="Arial"/>
                <w:color w:val="000000" w:themeColor="text1"/>
                <w:sz w:val="24"/>
                <w:szCs w:val="24"/>
              </w:rPr>
            </w:pPr>
          </w:p>
        </w:tc>
        <w:tc>
          <w:tcPr>
            <w:tcW w:w="2127" w:type="dxa"/>
          </w:tcPr>
          <w:p w14:paraId="7D73EDFE"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14:paraId="637E1CD0" w14:textId="77777777" w:rsidR="00C964EC" w:rsidRPr="002C2C4F" w:rsidRDefault="00C964EC" w:rsidP="00957833">
            <w:pPr>
              <w:jc w:val="center"/>
              <w:rPr>
                <w:rFonts w:cs="Arial"/>
                <w:color w:val="000000" w:themeColor="text1"/>
                <w:sz w:val="24"/>
                <w:szCs w:val="24"/>
                <w:lang w:val="ru-RU"/>
              </w:rPr>
            </w:pPr>
          </w:p>
        </w:tc>
      </w:tr>
      <w:tr w:rsidR="004964B3" w:rsidRPr="002C2C4F" w14:paraId="68D64A6E" w14:textId="77777777" w:rsidTr="00957833">
        <w:trPr>
          <w:jc w:val="center"/>
        </w:trPr>
        <w:tc>
          <w:tcPr>
            <w:tcW w:w="3882" w:type="dxa"/>
            <w:tcBorders>
              <w:bottom w:val="single" w:sz="4" w:space="0" w:color="auto"/>
            </w:tcBorders>
          </w:tcPr>
          <w:p w14:paraId="201207E2" w14:textId="77777777" w:rsidR="00C964EC" w:rsidRPr="002C2C4F" w:rsidRDefault="00C964EC" w:rsidP="00957833">
            <w:pPr>
              <w:jc w:val="center"/>
              <w:rPr>
                <w:rFonts w:cs="Arial"/>
                <w:color w:val="000000" w:themeColor="text1"/>
                <w:sz w:val="24"/>
                <w:szCs w:val="24"/>
              </w:rPr>
            </w:pPr>
          </w:p>
        </w:tc>
        <w:tc>
          <w:tcPr>
            <w:tcW w:w="2127" w:type="dxa"/>
          </w:tcPr>
          <w:p w14:paraId="6EC53CA5" w14:textId="77777777"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14:paraId="1FB47417" w14:textId="77777777" w:rsidR="00C964EC" w:rsidRPr="002C2C4F" w:rsidRDefault="00C964EC" w:rsidP="00957833">
            <w:pPr>
              <w:jc w:val="center"/>
              <w:rPr>
                <w:rFonts w:cs="Arial"/>
                <w:color w:val="000000" w:themeColor="text1"/>
                <w:sz w:val="24"/>
                <w:szCs w:val="24"/>
                <w:lang w:val="ru-RU"/>
              </w:rPr>
            </w:pPr>
          </w:p>
        </w:tc>
      </w:tr>
    </w:tbl>
    <w:p w14:paraId="7FF24103"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Потпис овлашћеног лица</w:t>
      </w:r>
    </w:p>
    <w:p w14:paraId="0BB5153E" w14:textId="77777777" w:rsidR="00C964EC" w:rsidRPr="002C2C4F" w:rsidRDefault="00C964EC" w:rsidP="00C964EC">
      <w:pPr>
        <w:rPr>
          <w:rFonts w:cs="Arial"/>
          <w:color w:val="000000" w:themeColor="text1"/>
          <w:sz w:val="24"/>
          <w:szCs w:val="24"/>
        </w:rPr>
      </w:pPr>
    </w:p>
    <w:p w14:paraId="3CFC9675"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Прилог:</w:t>
      </w:r>
    </w:p>
    <w:p w14:paraId="4124E36A"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 1 једна потписана и оверена бланко </w:t>
      </w:r>
      <w:r w:rsidRPr="002C2C4F">
        <w:rPr>
          <w:rFonts w:ascii="Arial" w:hAnsi="Arial" w:cs="Arial"/>
          <w:color w:val="000000" w:themeColor="text1"/>
          <w:sz w:val="24"/>
          <w:szCs w:val="24"/>
          <w:lang w:val="sr-Cyrl-RS"/>
        </w:rPr>
        <w:t>сопствена</w:t>
      </w:r>
      <w:r w:rsidRPr="002C2C4F">
        <w:rPr>
          <w:rFonts w:ascii="Arial" w:hAnsi="Arial" w:cs="Arial"/>
          <w:color w:val="000000" w:themeColor="text1"/>
          <w:sz w:val="24"/>
          <w:szCs w:val="24"/>
        </w:rPr>
        <w:t xml:space="preserve"> меница као гаранција за </w:t>
      </w:r>
      <w:r w:rsidRPr="002C2C4F">
        <w:rPr>
          <w:rFonts w:ascii="Arial" w:hAnsi="Arial" w:cs="Arial"/>
          <w:color w:val="000000" w:themeColor="text1"/>
          <w:sz w:val="24"/>
          <w:szCs w:val="24"/>
          <w:lang w:val="sr-Cyrl-RS"/>
        </w:rPr>
        <w:t>добро извршење посла</w:t>
      </w:r>
      <w:r w:rsidRPr="002C2C4F">
        <w:rPr>
          <w:rFonts w:ascii="Arial" w:hAnsi="Arial" w:cs="Arial"/>
          <w:color w:val="000000" w:themeColor="text1"/>
          <w:sz w:val="24"/>
          <w:szCs w:val="24"/>
        </w:rPr>
        <w:t xml:space="preserve"> </w:t>
      </w:r>
    </w:p>
    <w:p w14:paraId="3F353C57"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8589F7B"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ОП обрасца </w:t>
      </w:r>
    </w:p>
    <w:p w14:paraId="7AEB35A1"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C755CBF" w14:textId="77777777" w:rsidR="00C964EC" w:rsidRPr="002C2C4F" w:rsidRDefault="00C964EC" w:rsidP="00C964EC">
      <w:pPr>
        <w:pStyle w:val="ListParagraph"/>
        <w:spacing w:before="0" w:after="0" w:line="240" w:lineRule="auto"/>
        <w:rPr>
          <w:rFonts w:ascii="Arial" w:hAnsi="Arial" w:cs="Arial"/>
          <w:i/>
          <w:color w:val="000000" w:themeColor="text1"/>
          <w:sz w:val="24"/>
          <w:szCs w:val="24"/>
          <w:lang w:val="sr-Cyrl-RS"/>
        </w:rPr>
      </w:pPr>
    </w:p>
    <w:p w14:paraId="2D73DD96" w14:textId="77777777" w:rsidR="00C964EC" w:rsidRPr="002C2C4F" w:rsidRDefault="00C964EC" w:rsidP="00C964EC">
      <w:pPr>
        <w:jc w:val="right"/>
        <w:rPr>
          <w:rFonts w:cs="Arial"/>
          <w:b/>
          <w:color w:val="000000" w:themeColor="text1"/>
          <w:sz w:val="24"/>
          <w:szCs w:val="24"/>
          <w:lang w:val="sr-Cyrl-RS"/>
        </w:rPr>
      </w:pPr>
    </w:p>
    <w:p w14:paraId="510880EF" w14:textId="77777777" w:rsidR="00C964EC" w:rsidRPr="002C2C4F" w:rsidRDefault="00C964EC" w:rsidP="00C964EC">
      <w:pPr>
        <w:jc w:val="right"/>
        <w:rPr>
          <w:rFonts w:cs="Arial"/>
          <w:b/>
          <w:color w:val="000000" w:themeColor="text1"/>
          <w:sz w:val="24"/>
          <w:szCs w:val="24"/>
          <w:lang w:val="sr-Cyrl-RS"/>
        </w:rPr>
      </w:pPr>
    </w:p>
    <w:p w14:paraId="4E472891" w14:textId="77777777" w:rsidR="00C964EC" w:rsidRPr="002C2C4F" w:rsidRDefault="00C964EC" w:rsidP="00C964EC">
      <w:pPr>
        <w:jc w:val="right"/>
        <w:rPr>
          <w:rFonts w:cs="Arial"/>
          <w:b/>
          <w:color w:val="000000" w:themeColor="text1"/>
          <w:sz w:val="24"/>
          <w:szCs w:val="24"/>
          <w:lang w:val="sr-Cyrl-RS"/>
        </w:rPr>
      </w:pPr>
    </w:p>
    <w:p w14:paraId="1AEC110E" w14:textId="77777777" w:rsidR="00C964EC" w:rsidRPr="002C2C4F" w:rsidRDefault="00C964EC" w:rsidP="00C964EC">
      <w:pPr>
        <w:jc w:val="right"/>
        <w:rPr>
          <w:rFonts w:cs="Arial"/>
          <w:b/>
          <w:color w:val="000000" w:themeColor="text1"/>
          <w:sz w:val="24"/>
          <w:szCs w:val="24"/>
          <w:lang w:val="sr-Cyrl-RS"/>
        </w:rPr>
      </w:pPr>
    </w:p>
    <w:p w14:paraId="6D56F969" w14:textId="77777777" w:rsidR="00C964EC" w:rsidRPr="002C2C4F" w:rsidRDefault="00C964EC" w:rsidP="00C964EC">
      <w:pPr>
        <w:jc w:val="right"/>
        <w:rPr>
          <w:rFonts w:cs="Arial"/>
          <w:b/>
          <w:color w:val="000000" w:themeColor="text1"/>
          <w:sz w:val="24"/>
          <w:szCs w:val="24"/>
          <w:lang w:val="sr-Cyrl-RS"/>
        </w:rPr>
      </w:pPr>
    </w:p>
    <w:p w14:paraId="3CAB1B3E" w14:textId="77777777" w:rsidR="00C964EC" w:rsidRPr="002C2C4F" w:rsidRDefault="00C964EC" w:rsidP="00C964EC">
      <w:pPr>
        <w:jc w:val="right"/>
        <w:rPr>
          <w:rFonts w:cs="Arial"/>
          <w:b/>
          <w:color w:val="000000" w:themeColor="text1"/>
          <w:sz w:val="24"/>
          <w:szCs w:val="24"/>
          <w:lang w:val="sr-Cyrl-RS"/>
        </w:rPr>
      </w:pPr>
    </w:p>
    <w:p w14:paraId="0B40FB29" w14:textId="77777777" w:rsidR="00C964EC" w:rsidRPr="002C2C4F" w:rsidRDefault="00C964EC" w:rsidP="00574B0F">
      <w:pPr>
        <w:jc w:val="left"/>
        <w:rPr>
          <w:rFonts w:cs="Arial"/>
          <w:b/>
          <w:color w:val="000000" w:themeColor="text1"/>
          <w:sz w:val="24"/>
          <w:szCs w:val="24"/>
          <w:lang w:val="sr-Cyrl-RS"/>
        </w:rPr>
      </w:pPr>
    </w:p>
    <w:p w14:paraId="56EFFB02" w14:textId="77777777" w:rsidR="00C964EC" w:rsidRPr="002C2C4F" w:rsidRDefault="00C964EC" w:rsidP="00574B0F">
      <w:pPr>
        <w:pStyle w:val="Heading2"/>
        <w:numPr>
          <w:ilvl w:val="0"/>
          <w:numId w:val="0"/>
        </w:numPr>
        <w:spacing w:before="0"/>
        <w:rPr>
          <w:rFonts w:cs="Arial"/>
          <w:color w:val="000000" w:themeColor="text1"/>
          <w:szCs w:val="24"/>
          <w:lang w:val="sr-Cyrl-RS"/>
        </w:rPr>
      </w:pPr>
      <w:r w:rsidRPr="002C2C4F">
        <w:rPr>
          <w:rFonts w:cs="Arial"/>
          <w:color w:val="000000" w:themeColor="text1"/>
          <w:szCs w:val="24"/>
          <w:lang w:val="sr-Cyrl-RS"/>
        </w:rPr>
        <w:t xml:space="preserve">ПРИЛОГ </w:t>
      </w:r>
      <w:r w:rsidRPr="002C2C4F">
        <w:rPr>
          <w:rFonts w:cs="Arial"/>
          <w:color w:val="000000" w:themeColor="text1"/>
          <w:szCs w:val="24"/>
        </w:rPr>
        <w:t xml:space="preserve"> </w:t>
      </w:r>
      <w:r w:rsidRPr="002C2C4F">
        <w:rPr>
          <w:rFonts w:cs="Arial"/>
          <w:color w:val="000000" w:themeColor="text1"/>
          <w:szCs w:val="24"/>
          <w:lang w:val="sr-Cyrl-RS"/>
        </w:rPr>
        <w:t>2</w:t>
      </w:r>
    </w:p>
    <w:p w14:paraId="4F7D4E86" w14:textId="77777777" w:rsidR="00C964EC" w:rsidRPr="002C2C4F" w:rsidRDefault="00C964EC" w:rsidP="00C964EC">
      <w:pPr>
        <w:jc w:val="right"/>
        <w:rPr>
          <w:rFonts w:cs="Arial"/>
          <w:b/>
          <w:color w:val="000000" w:themeColor="text1"/>
          <w:sz w:val="24"/>
          <w:szCs w:val="24"/>
        </w:rPr>
      </w:pPr>
    </w:p>
    <w:p w14:paraId="153A3982"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2C2C4F">
        <w:rPr>
          <w:rFonts w:cs="Arial"/>
          <w:color w:val="000000" w:themeColor="text1"/>
          <w:sz w:val="24"/>
          <w:szCs w:val="24"/>
          <w:lang w:val="sr-Cyrl-RS"/>
        </w:rPr>
        <w:t>, Сл.лист РС 80/15</w:t>
      </w:r>
      <w:r w:rsidRPr="002C2C4F">
        <w:rPr>
          <w:rFonts w:cs="Arial"/>
          <w:color w:val="000000" w:themeColor="text1"/>
          <w:sz w:val="24"/>
          <w:szCs w:val="24"/>
        </w:rPr>
        <w:t xml:space="preserve">) и Зaкoнa o </w:t>
      </w:r>
      <w:r w:rsidRPr="002C2C4F">
        <w:rPr>
          <w:rFonts w:cs="Arial"/>
          <w:color w:val="000000" w:themeColor="text1"/>
          <w:sz w:val="24"/>
          <w:szCs w:val="24"/>
          <w:lang w:val="sr-Cyrl-RS"/>
        </w:rPr>
        <w:t>платним услугама</w:t>
      </w:r>
      <w:r w:rsidRPr="002C2C4F">
        <w:rPr>
          <w:rFonts w:cs="Arial"/>
          <w:color w:val="000000" w:themeColor="text1"/>
          <w:sz w:val="24"/>
          <w:szCs w:val="24"/>
        </w:rPr>
        <w:t xml:space="preserve"> (Сл. лист СРЈ бр. 03/02 и 05/03, Сл. гл. РС бр. 43/04, 62/06, 111/09 др. закон и 31/11) </w:t>
      </w:r>
    </w:p>
    <w:p w14:paraId="75BCE6FF"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(напомена: не доставља се у понуди)</w:t>
      </w:r>
    </w:p>
    <w:p w14:paraId="6AF6BC5F" w14:textId="77777777" w:rsidR="00C964EC" w:rsidRPr="002C2C4F" w:rsidRDefault="00C964EC" w:rsidP="00C964EC">
      <w:pPr>
        <w:rPr>
          <w:rFonts w:cs="Arial"/>
          <w:color w:val="000000" w:themeColor="text1"/>
          <w:sz w:val="24"/>
          <w:szCs w:val="24"/>
        </w:rPr>
      </w:pPr>
    </w:p>
    <w:p w14:paraId="16A56C8B"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rPr>
        <w:t xml:space="preserve">ДУЖНИК:  </w:t>
      </w:r>
      <w:r w:rsidRPr="002C2C4F">
        <w:rPr>
          <w:rFonts w:cs="Arial"/>
          <w:color w:val="000000" w:themeColor="text1"/>
          <w:sz w:val="24"/>
          <w:szCs w:val="24"/>
          <w:lang w:val="ru-RU"/>
        </w:rPr>
        <w:t>…………………………………………………………………………........................</w:t>
      </w:r>
    </w:p>
    <w:p w14:paraId="6341D6DA"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(назив и седиште Понуђача)</w:t>
      </w:r>
    </w:p>
    <w:p w14:paraId="6FDC5889"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МАТИЧНИ БРОЈ ДУЖНИКА (Понуђача): ..................................................................</w:t>
      </w:r>
    </w:p>
    <w:p w14:paraId="733D7CD2"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ТЕКУЋИ РАЧУН ДУЖНИКА (Понуђача): ...................................................................</w:t>
      </w:r>
    </w:p>
    <w:p w14:paraId="18EA8AA3"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ПИБ ДУЖНИКА (Понуђача): ........................................................................................</w:t>
      </w:r>
    </w:p>
    <w:p w14:paraId="78D55CEA" w14:textId="77777777" w:rsidR="00C964EC" w:rsidRPr="002C2C4F" w:rsidRDefault="00C964EC" w:rsidP="00C964EC">
      <w:pPr>
        <w:rPr>
          <w:rFonts w:cs="Arial"/>
          <w:color w:val="000000" w:themeColor="text1"/>
          <w:sz w:val="24"/>
          <w:szCs w:val="24"/>
        </w:rPr>
      </w:pPr>
    </w:p>
    <w:p w14:paraId="2C5A64B6"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и з д а ј е  д а н а ............................ године</w:t>
      </w:r>
    </w:p>
    <w:p w14:paraId="22D65C95" w14:textId="77777777" w:rsidR="00C964EC" w:rsidRPr="002C2C4F" w:rsidRDefault="00C964EC" w:rsidP="00C964EC">
      <w:pPr>
        <w:rPr>
          <w:rFonts w:cs="Arial"/>
          <w:color w:val="000000" w:themeColor="text1"/>
          <w:sz w:val="24"/>
          <w:szCs w:val="24"/>
        </w:rPr>
      </w:pPr>
    </w:p>
    <w:p w14:paraId="14AA7807" w14:textId="77777777" w:rsidR="00C964EC" w:rsidRPr="002C2C4F" w:rsidRDefault="00C964EC" w:rsidP="00C964EC">
      <w:pPr>
        <w:rPr>
          <w:rFonts w:cs="Arial"/>
          <w:color w:val="000000" w:themeColor="text1"/>
          <w:sz w:val="24"/>
          <w:szCs w:val="24"/>
        </w:rPr>
      </w:pPr>
    </w:p>
    <w:p w14:paraId="6ACB6B59"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МЕНИЧНО ПИСМО – ОВЛАШЋЕЊЕ ЗА КОРИСНИКА  БЛАНКО </w:t>
      </w:r>
      <w:r w:rsidRPr="002C2C4F">
        <w:rPr>
          <w:rFonts w:cs="Arial"/>
          <w:b/>
          <w:color w:val="000000" w:themeColor="text1"/>
          <w:sz w:val="24"/>
          <w:szCs w:val="24"/>
          <w:lang w:val="sr-Cyrl-RS"/>
        </w:rPr>
        <w:t>СОПСТВЕНЕ</w:t>
      </w:r>
      <w:r w:rsidRPr="002C2C4F">
        <w:rPr>
          <w:rFonts w:cs="Arial"/>
          <w:b/>
          <w:color w:val="000000" w:themeColor="text1"/>
          <w:sz w:val="24"/>
          <w:szCs w:val="24"/>
        </w:rPr>
        <w:t xml:space="preserve"> МЕНИЦЕ</w:t>
      </w:r>
    </w:p>
    <w:p w14:paraId="18E22820" w14:textId="77777777" w:rsidR="00C964EC" w:rsidRPr="002C2C4F" w:rsidRDefault="00C964EC" w:rsidP="00C964EC">
      <w:pPr>
        <w:jc w:val="center"/>
        <w:rPr>
          <w:rFonts w:cs="Arial"/>
          <w:b/>
          <w:color w:val="000000" w:themeColor="text1"/>
          <w:sz w:val="24"/>
          <w:szCs w:val="24"/>
        </w:rPr>
      </w:pPr>
    </w:p>
    <w:p w14:paraId="372A1197" w14:textId="77777777" w:rsidR="00C964EC" w:rsidRPr="002C2C4F" w:rsidRDefault="00C964EC" w:rsidP="00C964EC">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color w:val="000000" w:themeColor="text1"/>
          <w:sz w:val="24"/>
          <w:szCs w:val="24"/>
        </w:rPr>
      </w:pPr>
      <w:r w:rsidRPr="002C2C4F">
        <w:rPr>
          <w:rFonts w:ascii="Arial" w:hAnsi="Arial" w:cs="Arial"/>
          <w:b w:val="0"/>
          <w:color w:val="000000" w:themeColor="text1"/>
          <w:sz w:val="24"/>
          <w:szCs w:val="24"/>
        </w:rPr>
        <w:t xml:space="preserve">КОРИСНИК - ПОВЕРИЛАЦ:Јавно предузеће „Електроприведа Србије“ </w:t>
      </w:r>
      <w:r w:rsidRPr="002C2C4F">
        <w:rPr>
          <w:rFonts w:ascii="Arial" w:hAnsi="Arial" w:cs="Arial"/>
          <w:b w:val="0"/>
          <w:color w:val="000000" w:themeColor="text1"/>
          <w:sz w:val="24"/>
          <w:szCs w:val="24"/>
          <w:lang w:val="sr-Cyrl-RS"/>
        </w:rPr>
        <w:t>Београд, Улица ц</w:t>
      </w:r>
      <w:r w:rsidRPr="002C2C4F">
        <w:rPr>
          <w:rFonts w:ascii="Arial" w:hAnsi="Arial" w:cs="Arial"/>
          <w:b w:val="0"/>
          <w:color w:val="000000" w:themeColor="text1"/>
          <w:sz w:val="24"/>
          <w:szCs w:val="24"/>
        </w:rPr>
        <w:t>арице Милице број 2</w:t>
      </w:r>
      <w:r w:rsidRPr="002C2C4F">
        <w:rPr>
          <w:rFonts w:ascii="Arial" w:hAnsi="Arial" w:cs="Arial"/>
          <w:b w:val="0"/>
          <w:color w:val="000000" w:themeColor="text1"/>
          <w:sz w:val="24"/>
          <w:szCs w:val="24"/>
          <w:lang w:val="sr-Cyrl-RS"/>
        </w:rPr>
        <w:t xml:space="preserve">, </w:t>
      </w:r>
      <w:r w:rsidRPr="002C2C4F">
        <w:rPr>
          <w:rFonts w:ascii="Arial" w:hAnsi="Arial" w:cs="Arial"/>
          <w:b w:val="0"/>
          <w:color w:val="000000" w:themeColor="text1"/>
          <w:sz w:val="24"/>
          <w:szCs w:val="24"/>
        </w:rPr>
        <w:t>11</w:t>
      </w:r>
      <w:r w:rsidRPr="002C2C4F">
        <w:rPr>
          <w:rFonts w:ascii="Arial" w:hAnsi="Arial" w:cs="Arial"/>
          <w:b w:val="0"/>
          <w:color w:val="000000" w:themeColor="text1"/>
          <w:sz w:val="24"/>
          <w:szCs w:val="24"/>
          <w:lang w:val="sr-Cyrl-RS"/>
        </w:rPr>
        <w:t xml:space="preserve"> </w:t>
      </w:r>
      <w:r w:rsidRPr="002C2C4F">
        <w:rPr>
          <w:rFonts w:ascii="Arial" w:hAnsi="Arial" w:cs="Arial"/>
          <w:b w:val="0"/>
          <w:color w:val="000000" w:themeColor="text1"/>
          <w:sz w:val="24"/>
          <w:szCs w:val="24"/>
        </w:rPr>
        <w:t xml:space="preserve">000 Београд, Матични број 20053658, ПИБ 103920327, </w:t>
      </w:r>
    </w:p>
    <w:p w14:paraId="63F1B002" w14:textId="77777777" w:rsidR="00C964EC" w:rsidRPr="002C2C4F" w:rsidRDefault="00C964EC" w:rsidP="00C964EC">
      <w:pPr>
        <w:tabs>
          <w:tab w:val="left" w:pos="1418"/>
        </w:tabs>
        <w:rPr>
          <w:rFonts w:cs="Arial"/>
          <w:color w:val="000000" w:themeColor="text1"/>
          <w:sz w:val="24"/>
          <w:szCs w:val="24"/>
          <w:lang w:val="sr-Cyrl-RS"/>
        </w:rPr>
      </w:pPr>
    </w:p>
    <w:p w14:paraId="49FA3AFB"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Предајемо вам 1 (једну) потписану и оверену, бланко  </w:t>
      </w:r>
      <w:r w:rsidRPr="002C2C4F">
        <w:rPr>
          <w:rFonts w:cs="Arial"/>
          <w:color w:val="000000" w:themeColor="text1"/>
          <w:sz w:val="24"/>
          <w:szCs w:val="24"/>
          <w:lang w:val="sr-Cyrl-RS"/>
        </w:rPr>
        <w:t>сопствену</w:t>
      </w:r>
      <w:r w:rsidRPr="002C2C4F">
        <w:rPr>
          <w:rFonts w:cs="Arial"/>
          <w:color w:val="000000" w:themeColor="text1"/>
          <w:sz w:val="24"/>
          <w:szCs w:val="24"/>
        </w:rPr>
        <w:t xml:space="preserve">  меницу</w:t>
      </w:r>
      <w:r w:rsidRPr="002C2C4F">
        <w:rPr>
          <w:rFonts w:cs="Arial"/>
          <w:color w:val="000000" w:themeColor="text1"/>
          <w:sz w:val="24"/>
          <w:szCs w:val="24"/>
          <w:lang w:val="sr-Cyrl-RS"/>
        </w:rPr>
        <w:t xml:space="preserve"> која је неопозива, без права протеста и наплатива на први позив</w:t>
      </w:r>
      <w:r w:rsidRPr="002C2C4F">
        <w:rPr>
          <w:rFonts w:cs="Arial"/>
          <w:color w:val="000000" w:themeColor="text1"/>
          <w:sz w:val="24"/>
          <w:szCs w:val="24"/>
        </w:rPr>
        <w:t>, серијски                 бр._________________ (уписати серијски број)  као средство финансијског обезбеђења</w:t>
      </w:r>
      <w:r w:rsidRPr="002C2C4F">
        <w:rPr>
          <w:rFonts w:cs="Arial"/>
          <w:color w:val="000000" w:themeColor="text1"/>
          <w:sz w:val="24"/>
          <w:szCs w:val="24"/>
          <w:lang w:val="sr-Cyrl-RS"/>
        </w:rPr>
        <w:t xml:space="preserve"> за отклањање грешака у гарантном року</w:t>
      </w:r>
      <w:r w:rsidRPr="002C2C4F">
        <w:rPr>
          <w:rFonts w:cs="Arial"/>
          <w:color w:val="000000" w:themeColor="text1"/>
          <w:sz w:val="24"/>
          <w:szCs w:val="24"/>
        </w:rPr>
        <w:t xml:space="preserve"> и овлашћујемо Јавно предузеће „Електроприведа Србије“ </w:t>
      </w:r>
      <w:r w:rsidRPr="002C2C4F">
        <w:rPr>
          <w:rFonts w:cs="Arial"/>
          <w:color w:val="000000" w:themeColor="text1"/>
          <w:sz w:val="24"/>
          <w:szCs w:val="24"/>
          <w:lang w:val="sr-Cyrl-RS"/>
        </w:rPr>
        <w:t>Београд, Улица ц</w:t>
      </w:r>
      <w:r w:rsidRPr="002C2C4F">
        <w:rPr>
          <w:rFonts w:cs="Arial"/>
          <w:color w:val="000000" w:themeColor="text1"/>
          <w:sz w:val="24"/>
          <w:szCs w:val="24"/>
        </w:rPr>
        <w:t>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 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14:paraId="1FB58B7F" w14:textId="77777777" w:rsidR="00C964EC" w:rsidRPr="002C2C4F" w:rsidRDefault="00C964EC" w:rsidP="00C964EC">
      <w:pPr>
        <w:rPr>
          <w:rFonts w:cs="Arial"/>
          <w:color w:val="000000" w:themeColor="text1"/>
          <w:sz w:val="24"/>
          <w:szCs w:val="24"/>
        </w:rPr>
      </w:pPr>
    </w:p>
    <w:p w14:paraId="12B55896"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Издата Бланко соло меница серијски број</w:t>
      </w:r>
      <w:r w:rsidRPr="002C2C4F">
        <w:rPr>
          <w:rFonts w:cs="Arial"/>
          <w:color w:val="000000" w:themeColor="text1"/>
          <w:sz w:val="24"/>
          <w:szCs w:val="24"/>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2C2C4F">
        <w:rPr>
          <w:rFonts w:cs="Arial"/>
          <w:color w:val="000000" w:themeColor="text1"/>
          <w:sz w:val="24"/>
          <w:szCs w:val="24"/>
          <w:lang w:val="sr-Cyrl-RS"/>
        </w:rPr>
        <w:t xml:space="preserve">30 </w:t>
      </w:r>
      <w:r w:rsidRPr="002C2C4F">
        <w:rPr>
          <w:rFonts w:cs="Arial"/>
          <w:color w:val="000000" w:themeColor="text1"/>
          <w:sz w:val="24"/>
          <w:szCs w:val="24"/>
        </w:rPr>
        <w:t>(</w:t>
      </w:r>
      <w:r w:rsidRPr="002C2C4F">
        <w:rPr>
          <w:rFonts w:cs="Arial"/>
          <w:color w:val="000000" w:themeColor="text1"/>
          <w:sz w:val="24"/>
          <w:szCs w:val="24"/>
          <w:lang w:val="sr-Cyrl-RS"/>
        </w:rPr>
        <w:t>тридесет</w:t>
      </w:r>
      <w:r w:rsidRPr="002C2C4F">
        <w:rPr>
          <w:rFonts w:cs="Arial"/>
          <w:color w:val="000000" w:themeColor="text1"/>
          <w:sz w:val="24"/>
          <w:szCs w:val="24"/>
        </w:rPr>
        <w:t xml:space="preserve">) </w:t>
      </w:r>
      <w:r w:rsidRPr="002C2C4F">
        <w:rPr>
          <w:rFonts w:cs="Arial"/>
          <w:color w:val="000000" w:themeColor="text1"/>
          <w:sz w:val="24"/>
          <w:szCs w:val="24"/>
        </w:rPr>
        <w:lastRenderedPageBreak/>
        <w:t xml:space="preserve">дана од </w:t>
      </w:r>
      <w:r w:rsidRPr="002C2C4F">
        <w:rPr>
          <w:rFonts w:cs="Arial"/>
          <w:color w:val="000000" w:themeColor="text1"/>
          <w:sz w:val="24"/>
          <w:szCs w:val="24"/>
          <w:lang w:val="sr-Cyrl-RS"/>
        </w:rPr>
        <w:t>истека гарантног рока</w:t>
      </w:r>
      <w:r w:rsidRPr="002C2C4F">
        <w:rPr>
          <w:rFonts w:cs="Arial"/>
          <w:color w:val="000000" w:themeColor="text1"/>
          <w:sz w:val="24"/>
          <w:szCs w:val="24"/>
        </w:rPr>
        <w:t xml:space="preserve"> с тим да евентуални продужетак </w:t>
      </w:r>
      <w:r w:rsidRPr="002C2C4F">
        <w:rPr>
          <w:rFonts w:cs="Arial"/>
          <w:color w:val="000000" w:themeColor="text1"/>
          <w:sz w:val="24"/>
          <w:szCs w:val="24"/>
          <w:lang w:val="sr-Cyrl-RS"/>
        </w:rPr>
        <w:t xml:space="preserve">гарантног рока </w:t>
      </w:r>
      <w:r w:rsidRPr="002C2C4F">
        <w:rPr>
          <w:rFonts w:cs="Arial"/>
          <w:color w:val="000000" w:themeColor="text1"/>
          <w:sz w:val="24"/>
          <w:szCs w:val="24"/>
        </w:rPr>
        <w:t>има за последицу и продужење рока важења менице и меничног овлашћења, за исти број дана за који ће бити продужен и рок за испоруку.</w:t>
      </w:r>
    </w:p>
    <w:p w14:paraId="521436FA"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w:t>
      </w:r>
    </w:p>
    <w:p w14:paraId="6C8DEF68"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C2659C7"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64ED77A" w14:textId="77777777" w:rsidR="00C964EC" w:rsidRPr="002C2C4F" w:rsidRDefault="00C964EC" w:rsidP="00C964EC">
      <w:pPr>
        <w:rPr>
          <w:rFonts w:cs="Arial"/>
          <w:color w:val="000000" w:themeColor="text1"/>
          <w:sz w:val="24"/>
          <w:szCs w:val="24"/>
        </w:rPr>
      </w:pPr>
    </w:p>
    <w:p w14:paraId="19AD0EEE"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Меница је потписана од стране овлашћеног лица за заступање Дужника _____________________(унети име и презиме овлашћеног лица).</w:t>
      </w:r>
    </w:p>
    <w:p w14:paraId="1F228F5D" w14:textId="77777777" w:rsidR="00C964EC" w:rsidRPr="002C2C4F" w:rsidRDefault="00C964EC" w:rsidP="00C964EC">
      <w:pPr>
        <w:rPr>
          <w:rFonts w:cs="Arial"/>
          <w:color w:val="000000" w:themeColor="text1"/>
          <w:sz w:val="24"/>
          <w:szCs w:val="24"/>
        </w:rPr>
      </w:pPr>
    </w:p>
    <w:p w14:paraId="0BE2A088"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1035284C"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Место и датум издавања Овлашћења          </w:t>
      </w:r>
    </w:p>
    <w:p w14:paraId="6257A980"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964B3" w:rsidRPr="002C2C4F" w14:paraId="41F3F9F3" w14:textId="77777777" w:rsidTr="00957833">
        <w:trPr>
          <w:jc w:val="center"/>
        </w:trPr>
        <w:tc>
          <w:tcPr>
            <w:tcW w:w="3882" w:type="dxa"/>
          </w:tcPr>
          <w:p w14:paraId="580E6EB0"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Датум:</w:t>
            </w:r>
          </w:p>
        </w:tc>
        <w:tc>
          <w:tcPr>
            <w:tcW w:w="2127" w:type="dxa"/>
          </w:tcPr>
          <w:p w14:paraId="3CB931F3" w14:textId="77777777" w:rsidR="00C964EC" w:rsidRPr="002C2C4F" w:rsidRDefault="00C964EC" w:rsidP="00957833">
            <w:pPr>
              <w:jc w:val="center"/>
              <w:rPr>
                <w:rFonts w:cs="Arial"/>
                <w:color w:val="000000" w:themeColor="text1"/>
                <w:sz w:val="24"/>
                <w:szCs w:val="24"/>
                <w:lang w:val="ru-RU"/>
              </w:rPr>
            </w:pPr>
          </w:p>
        </w:tc>
        <w:tc>
          <w:tcPr>
            <w:tcW w:w="4022" w:type="dxa"/>
          </w:tcPr>
          <w:p w14:paraId="27BE1337" w14:textId="77777777" w:rsidR="00C964EC" w:rsidRPr="002C2C4F" w:rsidRDefault="00C964EC" w:rsidP="00957833">
            <w:pPr>
              <w:jc w:val="center"/>
              <w:rPr>
                <w:rFonts w:cs="Arial"/>
                <w:color w:val="000000" w:themeColor="text1"/>
                <w:sz w:val="24"/>
                <w:szCs w:val="24"/>
                <w:lang w:val="ru-RU"/>
              </w:rPr>
            </w:pPr>
            <w:r w:rsidRPr="002C2C4F">
              <w:rPr>
                <w:rFonts w:cs="Arial"/>
                <w:color w:val="000000" w:themeColor="text1"/>
                <w:sz w:val="24"/>
                <w:szCs w:val="24"/>
              </w:rPr>
              <w:t>Понуђач</w:t>
            </w:r>
            <w:r w:rsidRPr="002C2C4F">
              <w:rPr>
                <w:rFonts w:cs="Arial"/>
                <w:color w:val="000000" w:themeColor="text1"/>
                <w:sz w:val="24"/>
                <w:szCs w:val="24"/>
                <w:lang w:val="ru-RU"/>
              </w:rPr>
              <w:t>:</w:t>
            </w:r>
          </w:p>
        </w:tc>
      </w:tr>
      <w:tr w:rsidR="004964B3" w:rsidRPr="002C2C4F" w14:paraId="6877273B" w14:textId="77777777" w:rsidTr="00957833">
        <w:trPr>
          <w:jc w:val="center"/>
        </w:trPr>
        <w:tc>
          <w:tcPr>
            <w:tcW w:w="3882" w:type="dxa"/>
          </w:tcPr>
          <w:p w14:paraId="47C8B85E" w14:textId="77777777" w:rsidR="00C964EC" w:rsidRPr="002C2C4F" w:rsidRDefault="00C964EC" w:rsidP="00957833">
            <w:pPr>
              <w:jc w:val="center"/>
              <w:rPr>
                <w:rFonts w:cs="Arial"/>
                <w:color w:val="000000" w:themeColor="text1"/>
                <w:sz w:val="24"/>
                <w:szCs w:val="24"/>
              </w:rPr>
            </w:pPr>
          </w:p>
        </w:tc>
        <w:tc>
          <w:tcPr>
            <w:tcW w:w="2127" w:type="dxa"/>
          </w:tcPr>
          <w:p w14:paraId="7A55C6DC" w14:textId="77777777" w:rsidR="00C964EC" w:rsidRPr="002C2C4F" w:rsidRDefault="00C964EC" w:rsidP="00957833">
            <w:pPr>
              <w:jc w:val="center"/>
              <w:rPr>
                <w:rFonts w:cs="Arial"/>
                <w:color w:val="000000" w:themeColor="text1"/>
                <w:sz w:val="24"/>
                <w:szCs w:val="24"/>
              </w:rPr>
            </w:pPr>
            <w:r w:rsidRPr="002C2C4F">
              <w:rPr>
                <w:rFonts w:cs="Arial"/>
                <w:color w:val="000000" w:themeColor="text1"/>
                <w:sz w:val="24"/>
                <w:szCs w:val="24"/>
              </w:rPr>
              <w:t>М.П.</w:t>
            </w:r>
          </w:p>
        </w:tc>
        <w:tc>
          <w:tcPr>
            <w:tcW w:w="4022" w:type="dxa"/>
          </w:tcPr>
          <w:p w14:paraId="47BAE886" w14:textId="77777777" w:rsidR="00C964EC" w:rsidRPr="002C2C4F" w:rsidRDefault="00C964EC" w:rsidP="00957833">
            <w:pPr>
              <w:jc w:val="center"/>
              <w:rPr>
                <w:rFonts w:cs="Arial"/>
                <w:color w:val="000000" w:themeColor="text1"/>
                <w:sz w:val="24"/>
                <w:szCs w:val="24"/>
                <w:lang w:val="ru-RU"/>
              </w:rPr>
            </w:pPr>
          </w:p>
        </w:tc>
      </w:tr>
      <w:tr w:rsidR="00C964EC" w:rsidRPr="002C2C4F" w14:paraId="238BB502" w14:textId="77777777" w:rsidTr="00957833">
        <w:trPr>
          <w:jc w:val="center"/>
        </w:trPr>
        <w:tc>
          <w:tcPr>
            <w:tcW w:w="3882" w:type="dxa"/>
            <w:tcBorders>
              <w:bottom w:val="single" w:sz="4" w:space="0" w:color="auto"/>
            </w:tcBorders>
          </w:tcPr>
          <w:p w14:paraId="3E28F85F" w14:textId="77777777" w:rsidR="00C964EC" w:rsidRPr="002C2C4F" w:rsidRDefault="00C964EC" w:rsidP="00957833">
            <w:pPr>
              <w:jc w:val="center"/>
              <w:rPr>
                <w:rFonts w:cs="Arial"/>
                <w:color w:val="000000" w:themeColor="text1"/>
                <w:sz w:val="24"/>
                <w:szCs w:val="24"/>
              </w:rPr>
            </w:pPr>
          </w:p>
        </w:tc>
        <w:tc>
          <w:tcPr>
            <w:tcW w:w="2127" w:type="dxa"/>
          </w:tcPr>
          <w:p w14:paraId="44CD2A9B" w14:textId="77777777" w:rsidR="00C964EC" w:rsidRPr="002C2C4F" w:rsidRDefault="00C964EC" w:rsidP="00957833">
            <w:pPr>
              <w:jc w:val="center"/>
              <w:rPr>
                <w:rFonts w:cs="Arial"/>
                <w:color w:val="000000" w:themeColor="text1"/>
                <w:sz w:val="24"/>
                <w:szCs w:val="24"/>
                <w:lang w:val="ru-RU"/>
              </w:rPr>
            </w:pPr>
          </w:p>
        </w:tc>
        <w:tc>
          <w:tcPr>
            <w:tcW w:w="4022" w:type="dxa"/>
            <w:tcBorders>
              <w:bottom w:val="single" w:sz="4" w:space="0" w:color="auto"/>
            </w:tcBorders>
          </w:tcPr>
          <w:p w14:paraId="0DE84AD6" w14:textId="77777777" w:rsidR="00C964EC" w:rsidRPr="002C2C4F" w:rsidRDefault="00C964EC" w:rsidP="00957833">
            <w:pPr>
              <w:jc w:val="center"/>
              <w:rPr>
                <w:rFonts w:cs="Arial"/>
                <w:color w:val="000000" w:themeColor="text1"/>
                <w:sz w:val="24"/>
                <w:szCs w:val="24"/>
                <w:lang w:val="ru-RU"/>
              </w:rPr>
            </w:pPr>
          </w:p>
        </w:tc>
      </w:tr>
    </w:tbl>
    <w:p w14:paraId="41ABC938" w14:textId="77777777" w:rsidR="00C964EC" w:rsidRPr="002C2C4F" w:rsidRDefault="00C964EC" w:rsidP="00C964EC">
      <w:pPr>
        <w:rPr>
          <w:rFonts w:cs="Arial"/>
          <w:color w:val="000000" w:themeColor="text1"/>
          <w:sz w:val="24"/>
          <w:szCs w:val="24"/>
        </w:rPr>
      </w:pPr>
    </w:p>
    <w:p w14:paraId="76534BB9"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                                                                                     Потпис овлашћеног лица</w:t>
      </w:r>
    </w:p>
    <w:p w14:paraId="748CE500" w14:textId="77777777" w:rsidR="00C964EC" w:rsidRPr="002C2C4F" w:rsidRDefault="00C964EC" w:rsidP="00C964EC">
      <w:pPr>
        <w:rPr>
          <w:rFonts w:cs="Arial"/>
          <w:color w:val="000000" w:themeColor="text1"/>
          <w:sz w:val="24"/>
          <w:szCs w:val="24"/>
        </w:rPr>
      </w:pPr>
    </w:p>
    <w:p w14:paraId="5C3A274F"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Прилог:</w:t>
      </w:r>
    </w:p>
    <w:p w14:paraId="3E02FAB5"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 1 једна потписана и оверена бланко </w:t>
      </w:r>
      <w:r w:rsidRPr="002C2C4F">
        <w:rPr>
          <w:rFonts w:ascii="Arial" w:hAnsi="Arial" w:cs="Arial"/>
          <w:color w:val="000000" w:themeColor="text1"/>
          <w:sz w:val="24"/>
          <w:szCs w:val="24"/>
          <w:lang w:val="sr-Cyrl-RS"/>
        </w:rPr>
        <w:t>сопствена</w:t>
      </w:r>
      <w:r w:rsidRPr="002C2C4F">
        <w:rPr>
          <w:rFonts w:ascii="Arial" w:hAnsi="Arial" w:cs="Arial"/>
          <w:color w:val="000000" w:themeColor="text1"/>
          <w:sz w:val="24"/>
          <w:szCs w:val="24"/>
        </w:rPr>
        <w:t xml:space="preserve"> меница као гаранција за </w:t>
      </w:r>
      <w:r w:rsidRPr="002C2C4F">
        <w:rPr>
          <w:rFonts w:ascii="Arial" w:hAnsi="Arial" w:cs="Arial"/>
          <w:color w:val="000000" w:themeColor="text1"/>
          <w:sz w:val="24"/>
          <w:szCs w:val="24"/>
          <w:lang w:val="sr-Cyrl-RS"/>
        </w:rPr>
        <w:t>отклањање недостатака у гарантном року</w:t>
      </w:r>
      <w:r w:rsidRPr="002C2C4F">
        <w:rPr>
          <w:rFonts w:ascii="Arial" w:hAnsi="Arial" w:cs="Arial"/>
          <w:color w:val="000000" w:themeColor="text1"/>
          <w:sz w:val="24"/>
          <w:szCs w:val="24"/>
        </w:rPr>
        <w:t xml:space="preserve"> </w:t>
      </w:r>
    </w:p>
    <w:p w14:paraId="1358D902"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289E0BE"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ОП обрасца </w:t>
      </w:r>
    </w:p>
    <w:p w14:paraId="0E7FA9A6" w14:textId="77777777" w:rsidR="00C964EC" w:rsidRPr="002C2C4F" w:rsidRDefault="00C964EC" w:rsidP="00337FBF">
      <w:pPr>
        <w:pStyle w:val="ListParagraph"/>
        <w:numPr>
          <w:ilvl w:val="0"/>
          <w:numId w:val="21"/>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29C09DD" w14:textId="77777777" w:rsidR="00C964EC" w:rsidRPr="002C2C4F" w:rsidRDefault="00C964EC" w:rsidP="00C964EC">
      <w:pPr>
        <w:rPr>
          <w:rFonts w:cs="Arial"/>
          <w:color w:val="000000" w:themeColor="text1"/>
          <w:sz w:val="24"/>
          <w:szCs w:val="24"/>
        </w:rPr>
      </w:pPr>
    </w:p>
    <w:p w14:paraId="473344D7" w14:textId="77777777" w:rsidR="00C964EC" w:rsidRPr="002C2C4F" w:rsidRDefault="00C964EC" w:rsidP="00C964EC">
      <w:pPr>
        <w:rPr>
          <w:rFonts w:cs="Arial"/>
          <w:color w:val="000000" w:themeColor="text1"/>
          <w:sz w:val="24"/>
          <w:szCs w:val="24"/>
        </w:rPr>
      </w:pPr>
    </w:p>
    <w:p w14:paraId="14E4D8FB" w14:textId="77777777" w:rsidR="00C964EC" w:rsidRPr="002C2C4F" w:rsidRDefault="00C964EC" w:rsidP="00C964EC">
      <w:pPr>
        <w:rPr>
          <w:rFonts w:cs="Arial"/>
          <w:color w:val="000000" w:themeColor="text1"/>
          <w:sz w:val="24"/>
          <w:szCs w:val="24"/>
        </w:rPr>
      </w:pPr>
    </w:p>
    <w:p w14:paraId="2A64C5BD" w14:textId="77777777" w:rsidR="00C964EC" w:rsidRPr="002C2C4F" w:rsidRDefault="00C964EC" w:rsidP="00C964EC">
      <w:pPr>
        <w:rPr>
          <w:rFonts w:cs="Arial"/>
          <w:color w:val="000000" w:themeColor="text1"/>
          <w:sz w:val="24"/>
          <w:szCs w:val="24"/>
        </w:rPr>
      </w:pPr>
    </w:p>
    <w:p w14:paraId="7702B21B" w14:textId="77777777" w:rsidR="00C964EC" w:rsidRPr="002C2C4F" w:rsidRDefault="00C964EC" w:rsidP="00C964EC">
      <w:pPr>
        <w:ind w:left="720"/>
        <w:contextualSpacing/>
        <w:rPr>
          <w:rFonts w:eastAsia="Calibri" w:cs="Arial"/>
          <w:i/>
          <w:color w:val="000000" w:themeColor="text1"/>
          <w:sz w:val="24"/>
          <w:szCs w:val="24"/>
          <w:lang w:val="sr-Cyrl-RS"/>
        </w:rPr>
      </w:pPr>
    </w:p>
    <w:p w14:paraId="3D77BCD4" w14:textId="77777777" w:rsidR="00C964EC" w:rsidRPr="002C2C4F" w:rsidRDefault="00C964EC" w:rsidP="00C964EC">
      <w:pPr>
        <w:ind w:left="720"/>
        <w:contextualSpacing/>
        <w:rPr>
          <w:rFonts w:eastAsia="Calibri" w:cs="Arial"/>
          <w:i/>
          <w:color w:val="000000" w:themeColor="text1"/>
          <w:sz w:val="24"/>
          <w:szCs w:val="24"/>
          <w:lang w:val="sr-Cyrl-RS"/>
        </w:rPr>
      </w:pPr>
    </w:p>
    <w:p w14:paraId="3593F725" w14:textId="77777777" w:rsidR="00C964EC" w:rsidRPr="002C2C4F" w:rsidRDefault="00C964EC" w:rsidP="00C964EC">
      <w:pPr>
        <w:ind w:left="720"/>
        <w:contextualSpacing/>
        <w:rPr>
          <w:rFonts w:eastAsia="Calibri" w:cs="Arial"/>
          <w:i/>
          <w:color w:val="000000" w:themeColor="text1"/>
          <w:sz w:val="24"/>
          <w:szCs w:val="24"/>
          <w:lang w:val="sr-Cyrl-RS"/>
        </w:rPr>
      </w:pPr>
    </w:p>
    <w:p w14:paraId="087D1006" w14:textId="77777777" w:rsidR="00C964EC" w:rsidRPr="002C2C4F" w:rsidRDefault="00C964EC" w:rsidP="00C964EC">
      <w:pPr>
        <w:ind w:left="720"/>
        <w:contextualSpacing/>
        <w:rPr>
          <w:rFonts w:eastAsia="Calibri" w:cs="Arial"/>
          <w:i/>
          <w:color w:val="000000" w:themeColor="text1"/>
          <w:sz w:val="24"/>
          <w:szCs w:val="24"/>
          <w:lang w:val="sr-Cyrl-RS"/>
        </w:rPr>
      </w:pPr>
    </w:p>
    <w:p w14:paraId="40DC77E4" w14:textId="77777777" w:rsidR="00C964EC" w:rsidRPr="002C2C4F" w:rsidRDefault="00C964EC" w:rsidP="00C964EC">
      <w:pPr>
        <w:ind w:left="720"/>
        <w:contextualSpacing/>
        <w:rPr>
          <w:rFonts w:eastAsia="Calibri" w:cs="Arial"/>
          <w:i/>
          <w:color w:val="000000" w:themeColor="text1"/>
          <w:sz w:val="24"/>
          <w:szCs w:val="24"/>
          <w:lang w:val="sr-Cyrl-RS"/>
        </w:rPr>
      </w:pPr>
    </w:p>
    <w:p w14:paraId="64F04B21" w14:textId="77777777" w:rsidR="00C964EC" w:rsidRPr="002C2C4F" w:rsidRDefault="00C964EC" w:rsidP="00C964EC">
      <w:pPr>
        <w:ind w:left="720"/>
        <w:contextualSpacing/>
        <w:rPr>
          <w:rFonts w:eastAsia="Calibri" w:cs="Arial"/>
          <w:i/>
          <w:color w:val="000000" w:themeColor="text1"/>
          <w:sz w:val="24"/>
          <w:szCs w:val="24"/>
          <w:lang w:val="sr-Cyrl-RS"/>
        </w:rPr>
      </w:pPr>
    </w:p>
    <w:p w14:paraId="717F2101" w14:textId="77777777" w:rsidR="00C964EC" w:rsidRPr="002C2C4F" w:rsidRDefault="00C964EC" w:rsidP="00C964EC">
      <w:pPr>
        <w:ind w:left="720"/>
        <w:contextualSpacing/>
        <w:rPr>
          <w:rFonts w:eastAsia="Calibri" w:cs="Arial"/>
          <w:i/>
          <w:color w:val="000000" w:themeColor="text1"/>
          <w:sz w:val="24"/>
          <w:szCs w:val="24"/>
          <w:lang w:val="sr-Cyrl-RS"/>
        </w:rPr>
      </w:pPr>
    </w:p>
    <w:p w14:paraId="35221268" w14:textId="77777777" w:rsidR="00C964EC" w:rsidRPr="002C2C4F" w:rsidRDefault="00574B0F" w:rsidP="00574B0F">
      <w:pPr>
        <w:pStyle w:val="Heading2"/>
        <w:numPr>
          <w:ilvl w:val="0"/>
          <w:numId w:val="0"/>
        </w:numPr>
        <w:spacing w:before="0"/>
        <w:rPr>
          <w:rFonts w:cs="Arial"/>
          <w:color w:val="000000" w:themeColor="text1"/>
          <w:szCs w:val="24"/>
          <w:lang w:val="sr-Cyrl-CS"/>
        </w:rPr>
      </w:pPr>
      <w:r w:rsidRPr="002C2C4F">
        <w:rPr>
          <w:rFonts w:eastAsia="Calibri" w:cs="Arial"/>
          <w:color w:val="000000" w:themeColor="text1"/>
          <w:szCs w:val="24"/>
          <w:lang w:val="sr-Cyrl-RS"/>
        </w:rPr>
        <w:t>П</w:t>
      </w:r>
      <w:r w:rsidR="00C964EC" w:rsidRPr="002C2C4F">
        <w:rPr>
          <w:rFonts w:cs="Arial"/>
          <w:color w:val="000000" w:themeColor="text1"/>
          <w:szCs w:val="24"/>
          <w:lang w:val="sr-Cyrl-CS"/>
        </w:rPr>
        <w:t>РИЛОГ 3.</w:t>
      </w:r>
    </w:p>
    <w:p w14:paraId="7729011C" w14:textId="77777777" w:rsidR="00C964EC" w:rsidRPr="002C2C4F" w:rsidRDefault="00C964EC" w:rsidP="00C964EC">
      <w:pPr>
        <w:jc w:val="center"/>
        <w:rPr>
          <w:rFonts w:cs="Arial"/>
          <w:b/>
          <w:color w:val="000000" w:themeColor="text1"/>
          <w:sz w:val="24"/>
          <w:szCs w:val="24"/>
          <w:lang w:val="sr-Cyrl-CS"/>
        </w:rPr>
      </w:pPr>
    </w:p>
    <w:p w14:paraId="7B1C8D7F" w14:textId="77777777" w:rsidR="00C964EC" w:rsidRPr="002C2C4F" w:rsidRDefault="00C964EC" w:rsidP="00C964EC">
      <w:pPr>
        <w:jc w:val="center"/>
        <w:rPr>
          <w:rFonts w:cs="Arial"/>
          <w:color w:val="000000" w:themeColor="text1"/>
          <w:sz w:val="24"/>
          <w:szCs w:val="24"/>
          <w:lang w:val="ru-RU"/>
        </w:rPr>
      </w:pPr>
      <w:r w:rsidRPr="002C2C4F">
        <w:rPr>
          <w:rFonts w:cs="Arial"/>
          <w:b/>
          <w:color w:val="000000" w:themeColor="text1"/>
          <w:sz w:val="24"/>
          <w:szCs w:val="24"/>
          <w:lang w:val="sr-Cyrl-CS"/>
        </w:rPr>
        <w:t>ЗАПИСНИК О ИЗВРШЕНОЈ ИСПОРУЦИ ДОБАРА</w:t>
      </w:r>
    </w:p>
    <w:p w14:paraId="116D4AEF" w14:textId="77777777" w:rsidR="00C964EC" w:rsidRPr="002C2C4F" w:rsidRDefault="00C964EC" w:rsidP="00C964EC">
      <w:pPr>
        <w:rPr>
          <w:rFonts w:cs="Arial"/>
          <w:color w:val="000000" w:themeColor="text1"/>
          <w:sz w:val="24"/>
          <w:szCs w:val="24"/>
          <w:lang w:val="ru-RU"/>
        </w:rPr>
      </w:pPr>
    </w:p>
    <w:p w14:paraId="28E067CD"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ab/>
      </w:r>
      <w:r w:rsidRPr="002C2C4F">
        <w:rPr>
          <w:rFonts w:cs="Arial"/>
          <w:color w:val="000000" w:themeColor="text1"/>
          <w:sz w:val="24"/>
          <w:szCs w:val="24"/>
          <w:lang w:val="ru-RU"/>
        </w:rPr>
        <w:tab/>
      </w:r>
      <w:r w:rsidRPr="002C2C4F">
        <w:rPr>
          <w:rFonts w:cs="Arial"/>
          <w:color w:val="000000" w:themeColor="text1"/>
          <w:sz w:val="24"/>
          <w:szCs w:val="24"/>
          <w:lang w:val="ru-RU"/>
        </w:rPr>
        <w:tab/>
        <w:t>Датум</w:t>
      </w:r>
      <w:r w:rsidRPr="002C2C4F">
        <w:rPr>
          <w:rFonts w:cs="Arial"/>
          <w:color w:val="000000" w:themeColor="text1"/>
          <w:sz w:val="24"/>
          <w:szCs w:val="24"/>
          <w:lang w:val="sr-Cyrl-RS"/>
        </w:rPr>
        <w:t xml:space="preserve"> </w:t>
      </w:r>
      <w:r w:rsidRPr="002C2C4F">
        <w:rPr>
          <w:rFonts w:cs="Arial"/>
          <w:color w:val="000000" w:themeColor="text1"/>
          <w:sz w:val="24"/>
          <w:szCs w:val="24"/>
          <w:lang w:val="ru-RU"/>
        </w:rPr>
        <w:t>___________</w:t>
      </w:r>
    </w:p>
    <w:p w14:paraId="43FAE70F" w14:textId="77777777" w:rsidR="00C964EC" w:rsidRPr="002C2C4F" w:rsidRDefault="00C964EC" w:rsidP="00C964EC">
      <w:pPr>
        <w:ind w:left="1440" w:firstLine="720"/>
        <w:rPr>
          <w:rFonts w:cs="Arial"/>
          <w:color w:val="000000" w:themeColor="text1"/>
          <w:sz w:val="24"/>
          <w:szCs w:val="24"/>
          <w:lang w:val="ru-RU"/>
        </w:rPr>
      </w:pPr>
    </w:p>
    <w:p w14:paraId="0B7EFE26"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ab/>
      </w:r>
      <w:r w:rsidRPr="002C2C4F">
        <w:rPr>
          <w:rFonts w:cs="Arial"/>
          <w:color w:val="000000" w:themeColor="text1"/>
          <w:sz w:val="24"/>
          <w:szCs w:val="24"/>
          <w:lang w:val="sr-Cyrl-RS"/>
        </w:rPr>
        <w:t>ПРОДАВАЦ:</w:t>
      </w:r>
      <w:r w:rsidRPr="002C2C4F">
        <w:rPr>
          <w:rFonts w:cs="Arial"/>
          <w:color w:val="000000" w:themeColor="text1"/>
          <w:sz w:val="24"/>
          <w:szCs w:val="24"/>
          <w:lang w:val="ru-RU"/>
        </w:rPr>
        <w:tab/>
      </w:r>
      <w:r w:rsidRPr="002C2C4F">
        <w:rPr>
          <w:rFonts w:cs="Arial"/>
          <w:color w:val="000000" w:themeColor="text1"/>
          <w:sz w:val="24"/>
          <w:szCs w:val="24"/>
          <w:lang w:val="ru-RU"/>
        </w:rPr>
        <w:tab/>
      </w:r>
      <w:r w:rsidRPr="002C2C4F">
        <w:rPr>
          <w:rFonts w:cs="Arial"/>
          <w:color w:val="000000" w:themeColor="text1"/>
          <w:sz w:val="24"/>
          <w:szCs w:val="24"/>
          <w:lang w:val="ru-RU"/>
        </w:rPr>
        <w:tab/>
      </w:r>
      <w:r w:rsidRPr="002C2C4F">
        <w:rPr>
          <w:rFonts w:cs="Arial"/>
          <w:color w:val="000000" w:themeColor="text1"/>
          <w:sz w:val="24"/>
          <w:szCs w:val="24"/>
          <w:lang w:val="ru-RU"/>
        </w:rPr>
        <w:tab/>
        <w:t xml:space="preserve">                             КУПАЦ:</w:t>
      </w:r>
    </w:p>
    <w:p w14:paraId="21E8A729"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sr-Latn-RS"/>
        </w:rPr>
        <w:t xml:space="preserve"> </w:t>
      </w:r>
      <w:r w:rsidRPr="002C2C4F">
        <w:rPr>
          <w:rFonts w:cs="Arial"/>
          <w:color w:val="000000" w:themeColor="text1"/>
          <w:sz w:val="24"/>
          <w:szCs w:val="24"/>
          <w:lang w:val="ru-RU"/>
        </w:rPr>
        <w:t>___________________________                               ____________________________</w:t>
      </w:r>
    </w:p>
    <w:p w14:paraId="7561A1F0"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Latn-RS"/>
        </w:rPr>
        <w:t xml:space="preserve">    </w:t>
      </w:r>
      <w:r w:rsidRPr="002C2C4F">
        <w:rPr>
          <w:rFonts w:cs="Arial"/>
          <w:color w:val="000000" w:themeColor="text1"/>
          <w:sz w:val="24"/>
          <w:szCs w:val="24"/>
          <w:lang w:val="ru-RU"/>
        </w:rPr>
        <w:t xml:space="preserve">(Назив правног  лица)    </w:t>
      </w:r>
      <w:r w:rsidRPr="002C2C4F">
        <w:rPr>
          <w:rFonts w:cs="Arial"/>
          <w:color w:val="000000" w:themeColor="text1"/>
          <w:sz w:val="24"/>
          <w:szCs w:val="24"/>
          <w:lang w:val="ru-RU"/>
        </w:rPr>
        <w:tab/>
        <w:t xml:space="preserve">      </w:t>
      </w:r>
      <w:r w:rsidRPr="002C2C4F">
        <w:rPr>
          <w:rFonts w:cs="Arial"/>
          <w:color w:val="000000" w:themeColor="text1"/>
          <w:sz w:val="24"/>
          <w:szCs w:val="24"/>
          <w:lang w:val="sr-Latn-RS"/>
        </w:rPr>
        <w:t xml:space="preserve">    </w:t>
      </w:r>
      <w:r w:rsidRPr="002C2C4F">
        <w:rPr>
          <w:rFonts w:cs="Arial"/>
          <w:color w:val="000000" w:themeColor="text1"/>
          <w:sz w:val="24"/>
          <w:szCs w:val="24"/>
          <w:lang w:val="sr-Cyrl-RS"/>
        </w:rPr>
        <w:t xml:space="preserve">          </w:t>
      </w:r>
      <w:r w:rsidRPr="002C2C4F">
        <w:rPr>
          <w:rFonts w:cs="Arial"/>
          <w:color w:val="000000" w:themeColor="text1"/>
          <w:sz w:val="24"/>
          <w:szCs w:val="24"/>
          <w:lang w:val="ru-RU"/>
        </w:rPr>
        <w:t xml:space="preserve">(Назив организационог дела </w:t>
      </w:r>
      <w:r w:rsidRPr="002C2C4F">
        <w:rPr>
          <w:rFonts w:cs="Arial"/>
          <w:color w:val="000000" w:themeColor="text1"/>
          <w:sz w:val="24"/>
          <w:szCs w:val="24"/>
          <w:lang w:val="sr-Cyrl-RS"/>
        </w:rPr>
        <w:t>ЈП ЕПС)</w:t>
      </w:r>
    </w:p>
    <w:p w14:paraId="3D8E706B" w14:textId="77777777" w:rsidR="00C964EC" w:rsidRPr="002C2C4F" w:rsidRDefault="00C964EC" w:rsidP="00C964EC">
      <w:pPr>
        <w:rPr>
          <w:rFonts w:cs="Arial"/>
          <w:color w:val="000000" w:themeColor="text1"/>
          <w:sz w:val="24"/>
          <w:szCs w:val="24"/>
          <w:lang w:val="ru-RU"/>
        </w:rPr>
      </w:pPr>
    </w:p>
    <w:p w14:paraId="1C7B9902"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___________________________          </w:t>
      </w:r>
      <w:r w:rsidRPr="002C2C4F">
        <w:rPr>
          <w:rFonts w:cs="Arial"/>
          <w:color w:val="000000" w:themeColor="text1"/>
          <w:sz w:val="24"/>
          <w:szCs w:val="24"/>
          <w:lang w:val="ru-RU"/>
        </w:rPr>
        <w:tab/>
      </w:r>
      <w:r w:rsidRPr="002C2C4F">
        <w:rPr>
          <w:rFonts w:cs="Arial"/>
          <w:color w:val="000000" w:themeColor="text1"/>
          <w:sz w:val="24"/>
          <w:szCs w:val="24"/>
          <w:lang w:val="ru-RU"/>
        </w:rPr>
        <w:tab/>
        <w:t>_____________________________</w:t>
      </w:r>
    </w:p>
    <w:p w14:paraId="4CA996ED"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   (Адреса правног  лица) </w:t>
      </w:r>
      <w:r w:rsidRPr="002C2C4F">
        <w:rPr>
          <w:rFonts w:cs="Arial"/>
          <w:color w:val="000000" w:themeColor="text1"/>
          <w:sz w:val="24"/>
          <w:szCs w:val="24"/>
          <w:lang w:val="ru-RU"/>
        </w:rPr>
        <w:tab/>
      </w:r>
      <w:r w:rsidRPr="002C2C4F">
        <w:rPr>
          <w:rFonts w:cs="Arial"/>
          <w:color w:val="000000" w:themeColor="text1"/>
          <w:sz w:val="24"/>
          <w:szCs w:val="24"/>
          <w:lang w:val="ru-RU"/>
        </w:rPr>
        <w:tab/>
        <w:t xml:space="preserve">    </w:t>
      </w:r>
      <w:r w:rsidRPr="002C2C4F">
        <w:rPr>
          <w:rFonts w:cs="Arial"/>
          <w:color w:val="000000" w:themeColor="text1"/>
          <w:sz w:val="24"/>
          <w:szCs w:val="24"/>
          <w:lang w:val="sr-Latn-RS"/>
        </w:rPr>
        <w:t xml:space="preserve">  </w:t>
      </w:r>
      <w:r w:rsidRPr="002C2C4F">
        <w:rPr>
          <w:rFonts w:cs="Arial"/>
          <w:color w:val="000000" w:themeColor="text1"/>
          <w:sz w:val="24"/>
          <w:szCs w:val="24"/>
          <w:lang w:val="sr-Cyrl-RS"/>
        </w:rPr>
        <w:t xml:space="preserve">         </w:t>
      </w:r>
      <w:r w:rsidRPr="002C2C4F">
        <w:rPr>
          <w:rFonts w:cs="Arial"/>
          <w:color w:val="000000" w:themeColor="text1"/>
          <w:sz w:val="24"/>
          <w:szCs w:val="24"/>
          <w:lang w:val="sr-Latn-RS"/>
        </w:rPr>
        <w:t xml:space="preserve"> </w:t>
      </w:r>
      <w:r w:rsidRPr="002C2C4F">
        <w:rPr>
          <w:rFonts w:cs="Arial"/>
          <w:color w:val="000000" w:themeColor="text1"/>
          <w:sz w:val="24"/>
          <w:szCs w:val="24"/>
          <w:lang w:val="ru-RU"/>
        </w:rPr>
        <w:t xml:space="preserve">(Адреса организационог дела </w:t>
      </w:r>
      <w:r w:rsidRPr="002C2C4F">
        <w:rPr>
          <w:rFonts w:cs="Arial"/>
          <w:color w:val="000000" w:themeColor="text1"/>
          <w:sz w:val="24"/>
          <w:szCs w:val="24"/>
          <w:lang w:val="sr-Cyrl-RS"/>
        </w:rPr>
        <w:t>ЈП ЕПС</w:t>
      </w:r>
      <w:r w:rsidRPr="002C2C4F">
        <w:rPr>
          <w:rFonts w:cs="Arial"/>
          <w:color w:val="000000" w:themeColor="text1"/>
          <w:sz w:val="24"/>
          <w:szCs w:val="24"/>
          <w:lang w:val="ru-RU"/>
        </w:rPr>
        <w:t>)</w:t>
      </w:r>
    </w:p>
    <w:p w14:paraId="210FDA97" w14:textId="77777777" w:rsidR="00C964EC" w:rsidRPr="002C2C4F" w:rsidRDefault="00C964EC" w:rsidP="00C964EC">
      <w:pPr>
        <w:rPr>
          <w:rFonts w:cs="Arial"/>
          <w:color w:val="000000" w:themeColor="text1"/>
          <w:sz w:val="24"/>
          <w:szCs w:val="24"/>
          <w:lang w:val="ru-RU"/>
        </w:rPr>
      </w:pPr>
    </w:p>
    <w:p w14:paraId="78419A2F" w14:textId="77777777" w:rsidR="00C964EC" w:rsidRPr="002C2C4F" w:rsidRDefault="00C964EC" w:rsidP="00C964EC">
      <w:pPr>
        <w:rPr>
          <w:rFonts w:cs="Arial"/>
          <w:color w:val="000000" w:themeColor="text1"/>
          <w:sz w:val="24"/>
          <w:szCs w:val="24"/>
          <w:lang w:val="ru-RU"/>
        </w:rPr>
      </w:pPr>
    </w:p>
    <w:p w14:paraId="07C4FA48"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ru-RU"/>
        </w:rPr>
        <w:t>Број Уговора/Датум:      __________________________________________</w:t>
      </w:r>
    </w:p>
    <w:p w14:paraId="2AC263B7"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Број налога за набавку</w:t>
      </w:r>
      <w:r w:rsidRPr="002C2C4F">
        <w:rPr>
          <w:rFonts w:cs="Arial"/>
          <w:color w:val="000000" w:themeColor="text1"/>
          <w:sz w:val="24"/>
          <w:szCs w:val="24"/>
          <w:lang w:val="sr-Latn-RS"/>
        </w:rPr>
        <w:t>/</w:t>
      </w:r>
      <w:r w:rsidRPr="002C2C4F">
        <w:rPr>
          <w:rFonts w:cs="Arial"/>
          <w:color w:val="000000" w:themeColor="text1"/>
          <w:sz w:val="24"/>
          <w:szCs w:val="24"/>
          <w:lang w:val="sr-Cyrl-RS"/>
        </w:rPr>
        <w:t>наруџбенице</w:t>
      </w:r>
      <w:r w:rsidRPr="002C2C4F">
        <w:rPr>
          <w:rFonts w:cs="Arial"/>
          <w:color w:val="000000" w:themeColor="text1"/>
          <w:sz w:val="24"/>
          <w:szCs w:val="24"/>
          <w:lang w:val="ru-RU"/>
        </w:rPr>
        <w:t xml:space="preserve"> (НЗН):  ________________________</w:t>
      </w:r>
    </w:p>
    <w:p w14:paraId="7E7828DC"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Место извршене услуге/ Место трошка </w:t>
      </w:r>
      <w:r w:rsidRPr="002C2C4F">
        <w:rPr>
          <w:rFonts w:cs="Arial"/>
          <w:color w:val="000000" w:themeColor="text1"/>
          <w:sz w:val="24"/>
          <w:szCs w:val="24"/>
          <w:vertAlign w:val="superscript"/>
          <w:lang w:val="ru-RU"/>
        </w:rPr>
        <w:t>1</w:t>
      </w:r>
      <w:r w:rsidRPr="002C2C4F">
        <w:rPr>
          <w:rFonts w:cs="Arial"/>
          <w:color w:val="000000" w:themeColor="text1"/>
          <w:sz w:val="24"/>
          <w:szCs w:val="24"/>
          <w:lang w:val="ru-RU"/>
        </w:rPr>
        <w:t>:  __________________________</w:t>
      </w:r>
    </w:p>
    <w:p w14:paraId="62C487C4"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Објекат: ______________________________________________________</w:t>
      </w:r>
    </w:p>
    <w:p w14:paraId="2899502F" w14:textId="77777777" w:rsidR="00C964EC" w:rsidRPr="002C2C4F" w:rsidRDefault="00C964EC" w:rsidP="00C964EC">
      <w:pPr>
        <w:ind w:left="426"/>
        <w:rPr>
          <w:rFonts w:cs="Arial"/>
          <w:b/>
          <w:color w:val="000000" w:themeColor="text1"/>
          <w:sz w:val="24"/>
          <w:szCs w:val="24"/>
          <w:lang w:val="ru-RU"/>
        </w:rPr>
      </w:pPr>
    </w:p>
    <w:p w14:paraId="1CA5D6B8" w14:textId="77777777" w:rsidR="00C964EC" w:rsidRPr="002C2C4F" w:rsidRDefault="00C964EC" w:rsidP="00C964EC">
      <w:pPr>
        <w:ind w:left="426"/>
        <w:rPr>
          <w:rFonts w:cs="Arial"/>
          <w:color w:val="000000" w:themeColor="text1"/>
          <w:sz w:val="24"/>
          <w:szCs w:val="24"/>
          <w:lang w:val="ru-RU"/>
        </w:rPr>
      </w:pPr>
      <w:r w:rsidRPr="002C2C4F">
        <w:rPr>
          <w:rFonts w:cs="Arial"/>
          <w:b/>
          <w:color w:val="000000" w:themeColor="text1"/>
          <w:sz w:val="24"/>
          <w:szCs w:val="24"/>
          <w:lang w:val="ru-RU"/>
        </w:rPr>
        <w:t>А</w:t>
      </w:r>
      <w:r w:rsidRPr="002C2C4F">
        <w:rPr>
          <w:rFonts w:cs="Arial"/>
          <w:color w:val="000000" w:themeColor="text1"/>
          <w:sz w:val="24"/>
          <w:szCs w:val="24"/>
          <w:lang w:val="ru-RU"/>
        </w:rPr>
        <w:t xml:space="preserve">) ДЕТАЉНА СПЕЦИФИКАЦИЈА ДОБАРА </w:t>
      </w:r>
    </w:p>
    <w:p w14:paraId="212B1ACD" w14:textId="77777777" w:rsidR="00C964EC" w:rsidRPr="002C2C4F" w:rsidRDefault="00C964EC" w:rsidP="00C964EC">
      <w:pPr>
        <w:rPr>
          <w:rFonts w:cs="Arial"/>
          <w:color w:val="000000" w:themeColor="text1"/>
          <w:sz w:val="24"/>
          <w:szCs w:val="24"/>
          <w:lang w:val="ru-RU"/>
        </w:rPr>
      </w:pPr>
    </w:p>
    <w:p w14:paraId="0DAFE8AB"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Укупна вредност испоручених добара по спецификацији (без ПДВ-а):__________ </w:t>
      </w:r>
    </w:p>
    <w:tbl>
      <w:tblPr>
        <w:tblW w:w="0" w:type="auto"/>
        <w:tblLook w:val="04A0" w:firstRow="1" w:lastRow="0" w:firstColumn="1" w:lastColumn="0" w:noHBand="0" w:noVBand="1"/>
      </w:tblPr>
      <w:tblGrid>
        <w:gridCol w:w="7966"/>
        <w:gridCol w:w="1063"/>
      </w:tblGrid>
      <w:tr w:rsidR="004964B3" w:rsidRPr="002C2C4F" w14:paraId="1F49BF57" w14:textId="77777777" w:rsidTr="00957833">
        <w:tc>
          <w:tcPr>
            <w:tcW w:w="7966" w:type="dxa"/>
            <w:tcBorders>
              <w:top w:val="nil"/>
              <w:left w:val="nil"/>
              <w:bottom w:val="single" w:sz="4" w:space="0" w:color="auto"/>
              <w:right w:val="nil"/>
            </w:tcBorders>
            <w:vAlign w:val="center"/>
          </w:tcPr>
          <w:p w14:paraId="307D9275" w14:textId="77777777" w:rsidR="00C964EC" w:rsidRPr="002C2C4F" w:rsidRDefault="00C964EC" w:rsidP="00957833">
            <w:pPr>
              <w:tabs>
                <w:tab w:val="left" w:pos="420"/>
              </w:tabs>
              <w:rPr>
                <w:rFonts w:cs="Arial"/>
                <w:color w:val="000000" w:themeColor="text1"/>
                <w:sz w:val="24"/>
                <w:szCs w:val="24"/>
                <w:lang w:val="sr-Cyrl-CS"/>
              </w:rPr>
            </w:pPr>
            <w:r w:rsidRPr="002C2C4F">
              <w:rPr>
                <w:rFonts w:cs="Arial"/>
                <w:color w:val="000000" w:themeColor="text1"/>
                <w:sz w:val="24"/>
                <w:szCs w:val="24"/>
                <w:lang w:val="sr-Cyrl-CS"/>
              </w:rPr>
              <w:t xml:space="preserve">ПРИЛОГ: НАЛОГ ЗА НАБАВКУ (садржи предмет, рок, количину, јед.мере, јед.цену без ПДВ-а, укупну цену без ПДВ-а, укупан износ без ПДВ-а) </w:t>
            </w:r>
          </w:p>
          <w:p w14:paraId="5C685E08" w14:textId="77777777"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2AEC3658" w14:textId="77777777" w:rsidR="00C964EC" w:rsidRPr="002C2C4F" w:rsidRDefault="00C964EC" w:rsidP="00957833">
            <w:pPr>
              <w:rPr>
                <w:rFonts w:cs="Arial"/>
                <w:color w:val="000000" w:themeColor="text1"/>
                <w:sz w:val="24"/>
                <w:szCs w:val="24"/>
                <w:lang w:val="sr-Cyrl-CS"/>
              </w:rPr>
            </w:pPr>
          </w:p>
          <w:p w14:paraId="42ED94DA" w14:textId="77777777" w:rsidR="00C964EC" w:rsidRPr="002C2C4F" w:rsidRDefault="00C964EC" w:rsidP="00957833">
            <w:pPr>
              <w:rPr>
                <w:rFonts w:cs="Arial"/>
                <w:color w:val="000000" w:themeColor="text1"/>
                <w:sz w:val="24"/>
                <w:szCs w:val="24"/>
                <w:lang w:val="sr-Cyrl-CS"/>
              </w:rPr>
            </w:pPr>
          </w:p>
          <w:p w14:paraId="2F744298" w14:textId="77777777" w:rsidR="00C964EC" w:rsidRPr="002C2C4F" w:rsidRDefault="00C964EC" w:rsidP="00957833">
            <w:pPr>
              <w:rPr>
                <w:rFonts w:cs="Arial"/>
                <w:color w:val="000000" w:themeColor="text1"/>
                <w:sz w:val="24"/>
                <w:szCs w:val="24"/>
                <w:lang w:val="sr-Cyrl-CS"/>
              </w:rPr>
            </w:pPr>
          </w:p>
          <w:p w14:paraId="1A2B7B11" w14:textId="77777777"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ДА</w:t>
            </w:r>
          </w:p>
          <w:p w14:paraId="111CF759" w14:textId="77777777"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НЕ</w:t>
            </w:r>
          </w:p>
        </w:tc>
      </w:tr>
      <w:tr w:rsidR="00C964EC" w:rsidRPr="002C2C4F" w14:paraId="5F3FDAC1" w14:textId="77777777" w:rsidTr="00957833">
        <w:tc>
          <w:tcPr>
            <w:tcW w:w="7966" w:type="dxa"/>
            <w:tcBorders>
              <w:top w:val="single" w:sz="4" w:space="0" w:color="auto"/>
              <w:left w:val="nil"/>
              <w:bottom w:val="single" w:sz="4" w:space="0" w:color="auto"/>
              <w:right w:val="nil"/>
            </w:tcBorders>
            <w:vAlign w:val="center"/>
            <w:hideMark/>
          </w:tcPr>
          <w:p w14:paraId="6B3E344F" w14:textId="77777777"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4C69B462" w14:textId="77777777"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ДА</w:t>
            </w:r>
          </w:p>
          <w:p w14:paraId="0E39ECD8" w14:textId="77777777" w:rsidR="00C964EC" w:rsidRPr="002C2C4F" w:rsidRDefault="00C964EC" w:rsidP="00957833">
            <w:pPr>
              <w:rPr>
                <w:rFonts w:cs="Arial"/>
                <w:color w:val="000000" w:themeColor="text1"/>
                <w:sz w:val="24"/>
                <w:szCs w:val="24"/>
                <w:lang w:val="sr-Cyrl-CS"/>
              </w:rPr>
            </w:pPr>
            <w:r w:rsidRPr="002C2C4F">
              <w:rPr>
                <w:rFonts w:cs="Arial"/>
                <w:color w:val="000000" w:themeColor="text1"/>
                <w:sz w:val="24"/>
                <w:szCs w:val="24"/>
                <w:lang w:val="sr-Cyrl-CS"/>
              </w:rPr>
              <w:t>□ НЕ</w:t>
            </w:r>
          </w:p>
        </w:tc>
      </w:tr>
    </w:tbl>
    <w:p w14:paraId="2FB81879" w14:textId="77777777" w:rsidR="00C964EC" w:rsidRPr="002C2C4F" w:rsidRDefault="00C964EC" w:rsidP="00C964EC">
      <w:pPr>
        <w:rPr>
          <w:rFonts w:cs="Arial"/>
          <w:color w:val="000000" w:themeColor="text1"/>
          <w:sz w:val="24"/>
          <w:szCs w:val="24"/>
          <w:highlight w:val="yellow"/>
          <w:lang w:val="sr-Cyrl-CS"/>
        </w:rPr>
      </w:pPr>
    </w:p>
    <w:p w14:paraId="448FA52F" w14:textId="77777777" w:rsidR="00C964EC" w:rsidRPr="002C2C4F" w:rsidRDefault="00C964EC" w:rsidP="00C964EC">
      <w:pPr>
        <w:rPr>
          <w:rFonts w:cs="Arial"/>
          <w:color w:val="000000" w:themeColor="text1"/>
          <w:sz w:val="24"/>
          <w:szCs w:val="24"/>
          <w:lang w:val="sr-Cyrl-CS"/>
        </w:rPr>
      </w:pPr>
      <w:r w:rsidRPr="002C2C4F">
        <w:rPr>
          <w:rFonts w:cs="Arial"/>
          <w:color w:val="000000" w:themeColor="text1"/>
          <w:sz w:val="24"/>
          <w:szCs w:val="24"/>
          <w:lang w:val="sr-Cyrl-CS"/>
        </w:rPr>
        <w:t>Укупан број позиција из спецификације:                            Број улаза:</w:t>
      </w:r>
    </w:p>
    <w:p w14:paraId="55C0E400" w14:textId="77777777" w:rsidR="00C964EC" w:rsidRPr="002C2C4F" w:rsidRDefault="00C964EC" w:rsidP="00C964EC">
      <w:pPr>
        <w:rPr>
          <w:rFonts w:cs="Arial"/>
          <w:color w:val="000000" w:themeColor="text1"/>
          <w:sz w:val="24"/>
          <w:szCs w:val="24"/>
          <w:lang w:val="sr-Cyrl-CS"/>
        </w:rPr>
      </w:pPr>
      <w:r w:rsidRPr="002C2C4F">
        <w:rPr>
          <w:rFonts w:cs="Arial"/>
          <w:color w:val="000000" w:themeColor="text1"/>
          <w:sz w:val="24"/>
          <w:szCs w:val="24"/>
          <w:lang w:val="sr-Cyrl-CS"/>
        </w:rPr>
        <w:t>___________________________________________________________________</w:t>
      </w:r>
    </w:p>
    <w:p w14:paraId="63F7AB5D" w14:textId="77777777" w:rsidR="00C964EC" w:rsidRPr="002C2C4F" w:rsidRDefault="00C964EC" w:rsidP="00C964EC">
      <w:pPr>
        <w:rPr>
          <w:rFonts w:cs="Arial"/>
          <w:color w:val="000000" w:themeColor="text1"/>
          <w:sz w:val="24"/>
          <w:szCs w:val="24"/>
          <w:highlight w:val="yellow"/>
          <w:lang w:val="sr-Cyrl-CS"/>
        </w:rPr>
      </w:pPr>
    </w:p>
    <w:p w14:paraId="2F76070C" w14:textId="77777777" w:rsidR="00C964EC" w:rsidRPr="002C2C4F" w:rsidRDefault="00C964EC" w:rsidP="00C964EC">
      <w:pPr>
        <w:rPr>
          <w:rFonts w:cs="Arial"/>
          <w:color w:val="000000" w:themeColor="text1"/>
          <w:sz w:val="24"/>
          <w:szCs w:val="24"/>
          <w:lang w:val="sr-Cyrl-CS"/>
        </w:rPr>
      </w:pPr>
      <w:r w:rsidRPr="002C2C4F">
        <w:rPr>
          <w:rFonts w:cs="Arial"/>
          <w:color w:val="000000" w:themeColor="text1"/>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DF91F4A" w14:textId="77777777" w:rsidR="00C964EC" w:rsidRPr="002C2C4F" w:rsidRDefault="00C964EC" w:rsidP="00C964EC">
      <w:pPr>
        <w:jc w:val="center"/>
        <w:rPr>
          <w:rFonts w:cs="Arial"/>
          <w:color w:val="000000" w:themeColor="text1"/>
          <w:sz w:val="24"/>
          <w:szCs w:val="24"/>
          <w:lang w:val="sr-Cyrl-CS"/>
        </w:rPr>
      </w:pPr>
    </w:p>
    <w:p w14:paraId="3932421C" w14:textId="77777777" w:rsidR="00C964EC" w:rsidRPr="002C2C4F" w:rsidRDefault="00C964EC" w:rsidP="00C964EC">
      <w:pPr>
        <w:rPr>
          <w:rFonts w:cs="Arial"/>
          <w:color w:val="000000" w:themeColor="text1"/>
          <w:sz w:val="24"/>
          <w:szCs w:val="24"/>
          <w:lang w:val="sr-Cyrl-CS"/>
        </w:rPr>
      </w:pPr>
      <w:r w:rsidRPr="002C2C4F">
        <w:rPr>
          <w:rFonts w:cs="Arial"/>
          <w:color w:val="000000" w:themeColor="text1"/>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w:t>
      </w:r>
      <w:r w:rsidRPr="002C2C4F">
        <w:rPr>
          <w:rFonts w:cs="Arial"/>
          <w:color w:val="000000" w:themeColor="text1"/>
          <w:sz w:val="24"/>
          <w:szCs w:val="24"/>
          <w:lang w:val="sr-Cyrl-CS"/>
        </w:rPr>
        <w:lastRenderedPageBreak/>
        <w:t>_________________________________________________________________________________________________________________________________________________________________________________________________________</w:t>
      </w:r>
    </w:p>
    <w:p w14:paraId="581EF90C" w14:textId="77777777" w:rsidR="00C964EC" w:rsidRPr="002C2C4F" w:rsidRDefault="00C964EC" w:rsidP="00C964EC">
      <w:pPr>
        <w:rPr>
          <w:rFonts w:cs="Arial"/>
          <w:color w:val="000000" w:themeColor="text1"/>
          <w:sz w:val="24"/>
          <w:szCs w:val="24"/>
          <w:lang w:val="ru-RU"/>
        </w:rPr>
      </w:pPr>
    </w:p>
    <w:p w14:paraId="37452923"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Б) Да су добра испоручена испоручена у обиму, квалитету, уговореном року и сагласно уговору потврђују:</w:t>
      </w:r>
    </w:p>
    <w:p w14:paraId="7347ED24" w14:textId="77777777" w:rsidR="00C964EC" w:rsidRPr="002C2C4F" w:rsidRDefault="00C964EC" w:rsidP="00C964EC">
      <w:pPr>
        <w:rPr>
          <w:rFonts w:cs="Arial"/>
          <w:color w:val="000000" w:themeColor="text1"/>
          <w:sz w:val="24"/>
          <w:szCs w:val="24"/>
          <w:lang w:val="ru-RU"/>
        </w:rPr>
      </w:pPr>
    </w:p>
    <w:p w14:paraId="29617E95" w14:textId="77777777" w:rsidR="00C964EC" w:rsidRPr="002C2C4F" w:rsidRDefault="00C964EC" w:rsidP="00C964EC">
      <w:pPr>
        <w:rPr>
          <w:rFonts w:cs="Arial"/>
          <w:color w:val="000000" w:themeColor="text1"/>
          <w:sz w:val="24"/>
          <w:szCs w:val="24"/>
          <w:vertAlign w:val="superscript"/>
          <w:lang w:val="ru-RU"/>
        </w:rPr>
      </w:pPr>
      <w:r w:rsidRPr="002C2C4F">
        <w:rPr>
          <w:rFonts w:cs="Arial"/>
          <w:color w:val="000000" w:themeColor="text1"/>
          <w:sz w:val="24"/>
          <w:szCs w:val="24"/>
          <w:lang w:val="ru-RU"/>
        </w:rPr>
        <w:t xml:space="preserve">    ПРОДАВАЦ:</w:t>
      </w:r>
      <w:r w:rsidRPr="002C2C4F">
        <w:rPr>
          <w:rFonts w:cs="Arial"/>
          <w:color w:val="000000" w:themeColor="text1"/>
          <w:sz w:val="24"/>
          <w:szCs w:val="24"/>
          <w:lang w:val="ru-RU"/>
        </w:rPr>
        <w:tab/>
        <w:t xml:space="preserve">                        КУПАЦ:                      ОВЕРА НАДЗОРНОГ </w:t>
      </w:r>
    </w:p>
    <w:p w14:paraId="1C41E163" w14:textId="77777777" w:rsidR="00C964EC" w:rsidRPr="002C2C4F" w:rsidRDefault="00C964EC" w:rsidP="00C964EC">
      <w:pPr>
        <w:rPr>
          <w:rFonts w:cs="Arial"/>
          <w:color w:val="000000" w:themeColor="text1"/>
          <w:sz w:val="24"/>
          <w:szCs w:val="24"/>
          <w:lang w:val="ru-RU"/>
        </w:rPr>
      </w:pPr>
    </w:p>
    <w:p w14:paraId="267062D7"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ru-RU"/>
        </w:rPr>
        <w:t>____________________</w:t>
      </w:r>
      <w:r w:rsidRPr="002C2C4F">
        <w:rPr>
          <w:rFonts w:cs="Arial"/>
          <w:color w:val="000000" w:themeColor="text1"/>
          <w:sz w:val="24"/>
          <w:szCs w:val="24"/>
          <w:lang w:val="ru-RU"/>
        </w:rPr>
        <w:tab/>
        <w:t>____________________   _</w:t>
      </w:r>
      <w:r w:rsidRPr="002C2C4F">
        <w:rPr>
          <w:rFonts w:cs="Arial"/>
          <w:color w:val="000000" w:themeColor="text1"/>
          <w:sz w:val="24"/>
          <w:szCs w:val="24"/>
        </w:rPr>
        <w:t>______________________</w:t>
      </w:r>
    </w:p>
    <w:p w14:paraId="408C9DB5"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    (Име и презиме)</w:t>
      </w:r>
      <w:r w:rsidRPr="002C2C4F">
        <w:rPr>
          <w:rFonts w:cs="Arial"/>
          <w:color w:val="000000" w:themeColor="text1"/>
          <w:sz w:val="24"/>
          <w:szCs w:val="24"/>
          <w:lang w:val="ru-RU"/>
        </w:rPr>
        <w:tab/>
      </w:r>
      <w:r w:rsidRPr="002C2C4F">
        <w:rPr>
          <w:rFonts w:cs="Arial"/>
          <w:color w:val="000000" w:themeColor="text1"/>
          <w:sz w:val="24"/>
          <w:szCs w:val="24"/>
          <w:lang w:val="ru-RU"/>
        </w:rPr>
        <w:tab/>
        <w:t>Руководилац пројекта/  Одговорно лице по Решењу</w:t>
      </w:r>
    </w:p>
    <w:p w14:paraId="6D8B0D28"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rPr>
        <w:t xml:space="preserve">                                                      </w:t>
      </w:r>
      <w:r w:rsidRPr="002C2C4F">
        <w:rPr>
          <w:rFonts w:cs="Arial"/>
          <w:color w:val="000000" w:themeColor="text1"/>
          <w:sz w:val="24"/>
          <w:szCs w:val="24"/>
          <w:lang w:val="ru-RU"/>
        </w:rPr>
        <w:t>(Име и презиме)</w:t>
      </w:r>
    </w:p>
    <w:p w14:paraId="0A84A0A9" w14:textId="77777777" w:rsidR="00C964EC" w:rsidRPr="002C2C4F" w:rsidRDefault="00C964EC" w:rsidP="00C964EC">
      <w:pPr>
        <w:rPr>
          <w:rFonts w:cs="Arial"/>
          <w:color w:val="000000" w:themeColor="text1"/>
          <w:sz w:val="24"/>
          <w:szCs w:val="24"/>
          <w:lang w:val="ru-RU"/>
        </w:rPr>
      </w:pPr>
    </w:p>
    <w:p w14:paraId="1D1420E1"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ru-RU"/>
        </w:rPr>
        <w:t>____________________</w:t>
      </w:r>
      <w:r w:rsidRPr="002C2C4F">
        <w:rPr>
          <w:rFonts w:cs="Arial"/>
          <w:color w:val="000000" w:themeColor="text1"/>
          <w:sz w:val="24"/>
          <w:szCs w:val="24"/>
          <w:lang w:val="ru-RU"/>
        </w:rPr>
        <w:tab/>
        <w:t>_____________________</w:t>
      </w:r>
      <w:r w:rsidRPr="002C2C4F">
        <w:rPr>
          <w:rFonts w:cs="Arial"/>
          <w:color w:val="000000" w:themeColor="text1"/>
          <w:sz w:val="24"/>
          <w:szCs w:val="24"/>
        </w:rPr>
        <w:t xml:space="preserve">    ______________________</w:t>
      </w:r>
    </w:p>
    <w:p w14:paraId="283E1508"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lang w:val="ru-RU"/>
        </w:rPr>
        <w:t xml:space="preserve">    (Потпис)</w:t>
      </w:r>
      <w:r w:rsidRPr="002C2C4F">
        <w:rPr>
          <w:rFonts w:cs="Arial"/>
          <w:color w:val="000000" w:themeColor="text1"/>
          <w:sz w:val="24"/>
          <w:szCs w:val="24"/>
          <w:lang w:val="ru-RU"/>
        </w:rPr>
        <w:tab/>
      </w:r>
      <w:r w:rsidRPr="002C2C4F">
        <w:rPr>
          <w:rFonts w:cs="Arial"/>
          <w:color w:val="000000" w:themeColor="text1"/>
          <w:sz w:val="24"/>
          <w:szCs w:val="24"/>
          <w:lang w:val="ru-RU"/>
        </w:rPr>
        <w:tab/>
      </w:r>
      <w:r w:rsidRPr="002C2C4F">
        <w:rPr>
          <w:rFonts w:cs="Arial"/>
          <w:color w:val="000000" w:themeColor="text1"/>
          <w:sz w:val="24"/>
          <w:szCs w:val="24"/>
          <w:lang w:val="ru-RU"/>
        </w:rPr>
        <w:tab/>
        <w:t xml:space="preserve">        (Потпис)</w:t>
      </w:r>
      <w:r w:rsidRPr="002C2C4F">
        <w:rPr>
          <w:rFonts w:cs="Arial"/>
          <w:color w:val="000000" w:themeColor="text1"/>
          <w:sz w:val="24"/>
          <w:szCs w:val="24"/>
        </w:rPr>
        <w:t xml:space="preserve">        </w:t>
      </w:r>
      <w:r w:rsidRPr="002C2C4F">
        <w:rPr>
          <w:rFonts w:cs="Arial"/>
          <w:color w:val="000000" w:themeColor="text1"/>
          <w:sz w:val="24"/>
          <w:szCs w:val="24"/>
          <w:lang w:val="ru-RU"/>
        </w:rPr>
        <w:t xml:space="preserve">  </w:t>
      </w:r>
      <w:r w:rsidRPr="002C2C4F">
        <w:rPr>
          <w:rFonts w:cs="Arial"/>
          <w:color w:val="000000" w:themeColor="text1"/>
          <w:sz w:val="24"/>
          <w:szCs w:val="24"/>
        </w:rPr>
        <w:t xml:space="preserve">                </w:t>
      </w:r>
      <w:r w:rsidRPr="002C2C4F">
        <w:rPr>
          <w:rFonts w:cs="Arial"/>
          <w:color w:val="000000" w:themeColor="text1"/>
          <w:sz w:val="24"/>
          <w:szCs w:val="24"/>
          <w:lang w:val="ru-RU"/>
        </w:rPr>
        <w:t>(Потпис и лиценцни печат)</w:t>
      </w:r>
    </w:p>
    <w:p w14:paraId="70B99DB5" w14:textId="77777777" w:rsidR="00C964EC" w:rsidRPr="002C2C4F" w:rsidRDefault="00C964EC" w:rsidP="00C964EC">
      <w:pPr>
        <w:ind w:left="-284"/>
        <w:rPr>
          <w:rFonts w:cs="Arial"/>
          <w:color w:val="000000" w:themeColor="text1"/>
          <w:sz w:val="24"/>
          <w:szCs w:val="24"/>
        </w:rPr>
      </w:pPr>
    </w:p>
    <w:p w14:paraId="1BE425BD" w14:textId="77777777" w:rsidR="00C964EC" w:rsidRPr="002C2C4F" w:rsidRDefault="00C964EC" w:rsidP="00C964EC">
      <w:pPr>
        <w:rPr>
          <w:rFonts w:cs="Arial"/>
          <w:color w:val="000000" w:themeColor="text1"/>
          <w:sz w:val="24"/>
          <w:szCs w:val="24"/>
          <w:lang w:val="ru-RU"/>
        </w:rPr>
      </w:pPr>
      <w:r w:rsidRPr="002C2C4F">
        <w:rPr>
          <w:rFonts w:cs="Arial"/>
          <w:color w:val="000000" w:themeColor="text1"/>
          <w:sz w:val="24"/>
          <w:szCs w:val="24"/>
          <w:vertAlign w:val="superscript"/>
          <w:lang w:val="ru-RU"/>
        </w:rPr>
        <w:t>1)</w:t>
      </w:r>
      <w:r w:rsidRPr="002C2C4F">
        <w:rPr>
          <w:rFonts w:cs="Arial"/>
          <w:color w:val="000000" w:themeColor="text1"/>
          <w:sz w:val="24"/>
          <w:szCs w:val="24"/>
          <w:lang w:val="ru-RU"/>
        </w:rPr>
        <w:t xml:space="preserve">  у случају да се добра/услуга/радови односи на већи број МТ, уз Записник приложити посебну спецификацију по МТ</w:t>
      </w:r>
    </w:p>
    <w:p w14:paraId="1A88763D"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vertAlign w:val="superscript"/>
          <w:lang w:val="ru-RU"/>
        </w:rPr>
        <w:t>2)</w:t>
      </w:r>
      <w:r w:rsidRPr="002C2C4F">
        <w:rPr>
          <w:rFonts w:cs="Arial"/>
          <w:color w:val="000000" w:themeColor="text1"/>
          <w:sz w:val="24"/>
          <w:szCs w:val="24"/>
          <w:lang w:val="ru-RU"/>
        </w:rPr>
        <w:t xml:space="preserve">   потписује и печатира Надзорни орган за услуге инвестиционих пројеката</w:t>
      </w:r>
    </w:p>
    <w:p w14:paraId="002CCCF1" w14:textId="77777777" w:rsidR="00C964EC" w:rsidRPr="002C2C4F" w:rsidRDefault="00C964EC" w:rsidP="00C964EC">
      <w:pPr>
        <w:rPr>
          <w:rFonts w:cs="Arial"/>
          <w:color w:val="000000" w:themeColor="text1"/>
          <w:sz w:val="24"/>
          <w:szCs w:val="24"/>
          <w:lang w:val="sr-Cyrl-CS"/>
        </w:rPr>
      </w:pPr>
    </w:p>
    <w:p w14:paraId="51BEF7AA" w14:textId="77777777" w:rsidR="00C964EC" w:rsidRPr="002C2C4F" w:rsidRDefault="00C964EC" w:rsidP="00C964EC">
      <w:pPr>
        <w:rPr>
          <w:rFonts w:cs="Arial"/>
          <w:color w:val="000000" w:themeColor="text1"/>
          <w:sz w:val="24"/>
          <w:szCs w:val="24"/>
          <w:lang w:val="sr-Cyrl-CS"/>
        </w:rPr>
      </w:pPr>
    </w:p>
    <w:p w14:paraId="263024DB" w14:textId="77777777" w:rsidR="00C964EC" w:rsidRPr="002C2C4F" w:rsidRDefault="00C964EC" w:rsidP="00C964EC">
      <w:pPr>
        <w:rPr>
          <w:rFonts w:cs="Arial"/>
          <w:color w:val="000000" w:themeColor="text1"/>
          <w:sz w:val="24"/>
          <w:szCs w:val="24"/>
          <w:lang w:val="sr-Cyrl-CS"/>
        </w:rPr>
      </w:pPr>
    </w:p>
    <w:p w14:paraId="20029D3C" w14:textId="77777777" w:rsidR="00C964EC" w:rsidRPr="002C2C4F" w:rsidRDefault="00C964EC" w:rsidP="00C964EC">
      <w:pPr>
        <w:rPr>
          <w:rFonts w:cs="Arial"/>
          <w:color w:val="000000" w:themeColor="text1"/>
          <w:sz w:val="24"/>
          <w:szCs w:val="24"/>
          <w:lang w:val="sr-Cyrl-CS"/>
        </w:rPr>
      </w:pPr>
    </w:p>
    <w:p w14:paraId="1F56B8B4" w14:textId="77777777" w:rsidR="00C964EC" w:rsidRPr="002C2C4F" w:rsidRDefault="00C964EC" w:rsidP="00C964EC">
      <w:pPr>
        <w:rPr>
          <w:rFonts w:cs="Arial"/>
          <w:color w:val="000000" w:themeColor="text1"/>
          <w:sz w:val="24"/>
          <w:szCs w:val="24"/>
          <w:lang w:val="sr-Cyrl-CS"/>
        </w:rPr>
      </w:pPr>
    </w:p>
    <w:p w14:paraId="5CF883D1" w14:textId="77777777" w:rsidR="00C964EC" w:rsidRPr="002C2C4F" w:rsidRDefault="00C964EC" w:rsidP="00C964EC">
      <w:pPr>
        <w:rPr>
          <w:rFonts w:cs="Arial"/>
          <w:color w:val="000000" w:themeColor="text1"/>
          <w:sz w:val="24"/>
          <w:szCs w:val="24"/>
          <w:lang w:val="sr-Cyrl-CS"/>
        </w:rPr>
      </w:pPr>
    </w:p>
    <w:p w14:paraId="44E5CC22" w14:textId="77777777" w:rsidR="00C964EC" w:rsidRPr="002C2C4F" w:rsidRDefault="00C964EC" w:rsidP="00C964EC">
      <w:pPr>
        <w:rPr>
          <w:rFonts w:cs="Arial"/>
          <w:color w:val="000000" w:themeColor="text1"/>
          <w:sz w:val="24"/>
          <w:szCs w:val="24"/>
          <w:lang w:val="sr-Cyrl-CS"/>
        </w:rPr>
      </w:pPr>
    </w:p>
    <w:p w14:paraId="3ED4FAB6" w14:textId="77777777" w:rsidR="00C964EC" w:rsidRPr="002C2C4F" w:rsidRDefault="00C964EC" w:rsidP="00C964EC">
      <w:pPr>
        <w:rPr>
          <w:rFonts w:cs="Arial"/>
          <w:color w:val="000000" w:themeColor="text1"/>
          <w:sz w:val="24"/>
          <w:szCs w:val="24"/>
          <w:lang w:val="sr-Cyrl-CS"/>
        </w:rPr>
      </w:pPr>
    </w:p>
    <w:p w14:paraId="0BA2E11A" w14:textId="77777777" w:rsidR="00C964EC" w:rsidRPr="002C2C4F" w:rsidRDefault="00C964EC" w:rsidP="00C964EC">
      <w:pPr>
        <w:rPr>
          <w:rFonts w:cs="Arial"/>
          <w:color w:val="000000" w:themeColor="text1"/>
          <w:sz w:val="24"/>
          <w:szCs w:val="24"/>
          <w:lang w:val="sr-Cyrl-CS"/>
        </w:rPr>
      </w:pPr>
    </w:p>
    <w:p w14:paraId="02A252C7" w14:textId="77777777" w:rsidR="00C964EC" w:rsidRPr="002C2C4F" w:rsidRDefault="00C964EC" w:rsidP="00C964EC">
      <w:pPr>
        <w:rPr>
          <w:rFonts w:cs="Arial"/>
          <w:color w:val="000000" w:themeColor="text1"/>
          <w:sz w:val="24"/>
          <w:szCs w:val="24"/>
          <w:lang w:val="sr-Cyrl-CS"/>
        </w:rPr>
      </w:pPr>
    </w:p>
    <w:p w14:paraId="284E55D7" w14:textId="77777777" w:rsidR="00C964EC" w:rsidRPr="002C2C4F" w:rsidRDefault="00C964EC" w:rsidP="00C964EC">
      <w:pPr>
        <w:rPr>
          <w:rFonts w:cs="Arial"/>
          <w:color w:val="000000" w:themeColor="text1"/>
          <w:sz w:val="24"/>
          <w:szCs w:val="24"/>
          <w:lang w:val="sr-Cyrl-CS"/>
        </w:rPr>
      </w:pPr>
    </w:p>
    <w:p w14:paraId="603FDFC3" w14:textId="77777777" w:rsidR="00C964EC" w:rsidRPr="002C2C4F" w:rsidRDefault="00C964EC" w:rsidP="00C964EC">
      <w:pPr>
        <w:rPr>
          <w:rFonts w:cs="Arial"/>
          <w:color w:val="000000" w:themeColor="text1"/>
          <w:sz w:val="24"/>
          <w:szCs w:val="24"/>
          <w:lang w:val="sr-Cyrl-CS"/>
        </w:rPr>
      </w:pPr>
    </w:p>
    <w:p w14:paraId="0D7837B3" w14:textId="77777777" w:rsidR="00C964EC" w:rsidRPr="002C2C4F" w:rsidRDefault="00C964EC" w:rsidP="00C964EC">
      <w:pPr>
        <w:rPr>
          <w:rFonts w:cs="Arial"/>
          <w:color w:val="000000" w:themeColor="text1"/>
          <w:sz w:val="24"/>
          <w:szCs w:val="24"/>
          <w:lang w:val="sr-Cyrl-CS"/>
        </w:rPr>
      </w:pPr>
    </w:p>
    <w:p w14:paraId="57FD8B2B" w14:textId="77777777" w:rsidR="00C964EC" w:rsidRPr="002C2C4F" w:rsidRDefault="00C964EC" w:rsidP="00C964EC">
      <w:pPr>
        <w:rPr>
          <w:rFonts w:cs="Arial"/>
          <w:color w:val="000000" w:themeColor="text1"/>
          <w:sz w:val="24"/>
          <w:szCs w:val="24"/>
          <w:lang w:val="sr-Cyrl-CS"/>
        </w:rPr>
      </w:pPr>
    </w:p>
    <w:p w14:paraId="34D0D2DA" w14:textId="77777777" w:rsidR="00C964EC" w:rsidRPr="002C2C4F" w:rsidRDefault="00C964EC" w:rsidP="00C964EC">
      <w:pPr>
        <w:rPr>
          <w:rFonts w:cs="Arial"/>
          <w:color w:val="000000" w:themeColor="text1"/>
          <w:sz w:val="24"/>
          <w:szCs w:val="24"/>
          <w:lang w:val="sr-Cyrl-CS"/>
        </w:rPr>
      </w:pPr>
    </w:p>
    <w:p w14:paraId="4A35D40E" w14:textId="77777777" w:rsidR="00C964EC" w:rsidRPr="002C2C4F" w:rsidRDefault="00C964EC" w:rsidP="00C964EC">
      <w:pPr>
        <w:rPr>
          <w:rFonts w:cs="Arial"/>
          <w:color w:val="000000" w:themeColor="text1"/>
          <w:sz w:val="24"/>
          <w:szCs w:val="24"/>
          <w:lang w:val="sr-Cyrl-CS"/>
        </w:rPr>
      </w:pPr>
    </w:p>
    <w:p w14:paraId="0E14F548" w14:textId="77777777" w:rsidR="00C964EC" w:rsidRPr="002C2C4F" w:rsidRDefault="00C964EC" w:rsidP="00C964EC">
      <w:pPr>
        <w:rPr>
          <w:rFonts w:cs="Arial"/>
          <w:color w:val="000000" w:themeColor="text1"/>
          <w:sz w:val="24"/>
          <w:szCs w:val="24"/>
          <w:lang w:val="sr-Cyrl-CS"/>
        </w:rPr>
      </w:pPr>
    </w:p>
    <w:p w14:paraId="5512769D" w14:textId="77777777" w:rsidR="00C964EC" w:rsidRPr="002C2C4F" w:rsidRDefault="00C964EC" w:rsidP="00C964EC">
      <w:pPr>
        <w:rPr>
          <w:rFonts w:cs="Arial"/>
          <w:color w:val="000000" w:themeColor="text1"/>
          <w:sz w:val="24"/>
          <w:szCs w:val="24"/>
          <w:lang w:val="sr-Cyrl-CS"/>
        </w:rPr>
      </w:pPr>
    </w:p>
    <w:p w14:paraId="405D4C5D" w14:textId="77777777" w:rsidR="00C964EC" w:rsidRPr="002C2C4F" w:rsidRDefault="00C964EC" w:rsidP="00C964EC">
      <w:pPr>
        <w:rPr>
          <w:rFonts w:cs="Arial"/>
          <w:color w:val="000000" w:themeColor="text1"/>
          <w:sz w:val="24"/>
          <w:szCs w:val="24"/>
          <w:lang w:val="sr-Cyrl-CS"/>
        </w:rPr>
      </w:pPr>
    </w:p>
    <w:p w14:paraId="564751C4" w14:textId="77777777" w:rsidR="00C964EC" w:rsidRPr="002C2C4F" w:rsidRDefault="00C964EC" w:rsidP="00C964EC">
      <w:pPr>
        <w:rPr>
          <w:rFonts w:cs="Arial"/>
          <w:color w:val="000000" w:themeColor="text1"/>
          <w:sz w:val="24"/>
          <w:szCs w:val="24"/>
          <w:lang w:val="sr-Cyrl-CS"/>
        </w:rPr>
      </w:pPr>
    </w:p>
    <w:p w14:paraId="0918BF12" w14:textId="77777777" w:rsidR="00C964EC" w:rsidRPr="002C2C4F" w:rsidRDefault="00C964EC" w:rsidP="00C964EC">
      <w:pPr>
        <w:rPr>
          <w:rFonts w:cs="Arial"/>
          <w:color w:val="000000" w:themeColor="text1"/>
          <w:sz w:val="24"/>
          <w:szCs w:val="24"/>
          <w:lang w:val="sr-Cyrl-CS"/>
        </w:rPr>
      </w:pPr>
    </w:p>
    <w:p w14:paraId="1566DA7A" w14:textId="77777777" w:rsidR="00C964EC" w:rsidRPr="002C2C4F" w:rsidRDefault="00C964EC" w:rsidP="00C964EC">
      <w:pPr>
        <w:rPr>
          <w:rFonts w:cs="Arial"/>
          <w:color w:val="000000" w:themeColor="text1"/>
          <w:sz w:val="24"/>
          <w:szCs w:val="24"/>
          <w:lang w:val="sr-Cyrl-CS"/>
        </w:rPr>
      </w:pPr>
    </w:p>
    <w:p w14:paraId="25D831FE" w14:textId="77777777" w:rsidR="00C964EC" w:rsidRPr="002C2C4F" w:rsidRDefault="00C964EC" w:rsidP="00C964EC">
      <w:pPr>
        <w:rPr>
          <w:rFonts w:cs="Arial"/>
          <w:color w:val="000000" w:themeColor="text1"/>
          <w:sz w:val="24"/>
          <w:szCs w:val="24"/>
          <w:lang w:val="sr-Cyrl-CS"/>
        </w:rPr>
      </w:pPr>
    </w:p>
    <w:p w14:paraId="7202B589" w14:textId="77777777" w:rsidR="00C964EC" w:rsidRPr="002C2C4F" w:rsidRDefault="00C964EC" w:rsidP="00C964EC">
      <w:pPr>
        <w:rPr>
          <w:rFonts w:cs="Arial"/>
          <w:color w:val="000000" w:themeColor="text1"/>
          <w:sz w:val="24"/>
          <w:szCs w:val="24"/>
          <w:lang w:val="sr-Cyrl-CS"/>
        </w:rPr>
      </w:pPr>
    </w:p>
    <w:p w14:paraId="6CFB47EC" w14:textId="77777777" w:rsidR="00C964EC" w:rsidRPr="002C2C4F" w:rsidRDefault="00C964EC" w:rsidP="00C964EC">
      <w:pPr>
        <w:rPr>
          <w:rFonts w:cs="Arial"/>
          <w:color w:val="000000" w:themeColor="text1"/>
          <w:sz w:val="24"/>
          <w:szCs w:val="24"/>
          <w:lang w:val="sr-Cyrl-CS"/>
        </w:rPr>
      </w:pPr>
    </w:p>
    <w:p w14:paraId="7F030C03" w14:textId="77777777" w:rsidR="00C964EC" w:rsidRPr="002C2C4F" w:rsidRDefault="00C964EC" w:rsidP="00C964EC">
      <w:pPr>
        <w:rPr>
          <w:rFonts w:cs="Arial"/>
          <w:color w:val="000000" w:themeColor="text1"/>
          <w:sz w:val="24"/>
          <w:szCs w:val="24"/>
          <w:lang w:val="sr-Cyrl-CS"/>
        </w:rPr>
      </w:pPr>
    </w:p>
    <w:p w14:paraId="32F0C2DB" w14:textId="77777777" w:rsidR="00C964EC" w:rsidRPr="002C2C4F" w:rsidRDefault="00C964EC" w:rsidP="00C964EC">
      <w:pPr>
        <w:rPr>
          <w:rFonts w:cs="Arial"/>
          <w:color w:val="000000" w:themeColor="text1"/>
          <w:sz w:val="24"/>
          <w:szCs w:val="24"/>
          <w:lang w:val="sr-Cyrl-CS"/>
        </w:rPr>
      </w:pPr>
    </w:p>
    <w:p w14:paraId="59701776" w14:textId="77777777" w:rsidR="00C964EC" w:rsidRPr="002C2C4F" w:rsidRDefault="00C964EC" w:rsidP="00C964EC">
      <w:pPr>
        <w:rPr>
          <w:rFonts w:cs="Arial"/>
          <w:color w:val="000000" w:themeColor="text1"/>
          <w:sz w:val="24"/>
          <w:szCs w:val="24"/>
          <w:lang w:val="sr-Cyrl-CS"/>
        </w:rPr>
      </w:pPr>
    </w:p>
    <w:p w14:paraId="3C40E3C8" w14:textId="77777777" w:rsidR="00C964EC" w:rsidRPr="002C2C4F" w:rsidRDefault="00C964EC" w:rsidP="00C964EC">
      <w:pPr>
        <w:rPr>
          <w:rFonts w:cs="Arial"/>
          <w:color w:val="000000" w:themeColor="text1"/>
          <w:sz w:val="24"/>
          <w:szCs w:val="24"/>
          <w:lang w:val="sr-Cyrl-CS"/>
        </w:rPr>
      </w:pPr>
    </w:p>
    <w:p w14:paraId="206F484C" w14:textId="77777777" w:rsidR="00C964EC" w:rsidRPr="002C2C4F" w:rsidRDefault="00C964EC" w:rsidP="00C964EC">
      <w:pPr>
        <w:rPr>
          <w:rFonts w:cs="Arial"/>
          <w:color w:val="000000" w:themeColor="text1"/>
          <w:sz w:val="24"/>
          <w:szCs w:val="24"/>
          <w:lang w:val="sr-Cyrl-CS"/>
        </w:rPr>
      </w:pPr>
    </w:p>
    <w:p w14:paraId="683560E0" w14:textId="77777777" w:rsidR="00C964EC" w:rsidRPr="002C2C4F" w:rsidRDefault="00C964EC" w:rsidP="00C964EC">
      <w:pPr>
        <w:rPr>
          <w:rFonts w:cs="Arial"/>
          <w:color w:val="000000" w:themeColor="text1"/>
          <w:sz w:val="24"/>
          <w:szCs w:val="24"/>
          <w:lang w:val="sr-Cyrl-CS"/>
        </w:rPr>
      </w:pPr>
    </w:p>
    <w:p w14:paraId="62D26656" w14:textId="77777777" w:rsidR="00C964EC" w:rsidRPr="002C2C4F" w:rsidRDefault="00C964EC" w:rsidP="00C964EC">
      <w:pPr>
        <w:rPr>
          <w:rFonts w:cs="Arial"/>
          <w:color w:val="000000" w:themeColor="text1"/>
          <w:sz w:val="24"/>
          <w:szCs w:val="24"/>
          <w:lang w:val="sr-Cyrl-CS"/>
        </w:rPr>
      </w:pPr>
    </w:p>
    <w:p w14:paraId="3CACDFD6" w14:textId="77777777" w:rsidR="00C964EC" w:rsidRPr="002C2C4F" w:rsidRDefault="00C964EC" w:rsidP="00C964EC">
      <w:pPr>
        <w:rPr>
          <w:rFonts w:cs="Arial"/>
          <w:color w:val="000000" w:themeColor="text1"/>
          <w:sz w:val="24"/>
          <w:szCs w:val="24"/>
          <w:lang w:val="sr-Cyrl-CS"/>
        </w:rPr>
      </w:pPr>
    </w:p>
    <w:p w14:paraId="4F13F27A" w14:textId="77777777" w:rsidR="00C964EC" w:rsidRPr="002C2C4F" w:rsidRDefault="00C964EC" w:rsidP="00C964EC">
      <w:pPr>
        <w:rPr>
          <w:rFonts w:cs="Arial"/>
          <w:color w:val="000000" w:themeColor="text1"/>
          <w:sz w:val="24"/>
          <w:szCs w:val="24"/>
          <w:lang w:val="sr-Cyrl-CS"/>
        </w:rPr>
      </w:pPr>
    </w:p>
    <w:p w14:paraId="4B4A1513" w14:textId="77777777" w:rsidR="00C964EC" w:rsidRPr="002C2C4F" w:rsidRDefault="00C964EC" w:rsidP="00C964EC">
      <w:pPr>
        <w:rPr>
          <w:rFonts w:cs="Arial"/>
          <w:color w:val="000000" w:themeColor="text1"/>
          <w:sz w:val="24"/>
          <w:szCs w:val="24"/>
          <w:lang w:val="sr-Cyrl-CS"/>
        </w:rPr>
      </w:pPr>
    </w:p>
    <w:p w14:paraId="7417632C" w14:textId="77777777" w:rsidR="00C964EC" w:rsidRPr="002C2C4F" w:rsidRDefault="00C964EC" w:rsidP="00C964EC">
      <w:pPr>
        <w:rPr>
          <w:rFonts w:cs="Arial"/>
          <w:color w:val="000000" w:themeColor="text1"/>
          <w:sz w:val="24"/>
          <w:szCs w:val="24"/>
          <w:lang w:val="sr-Cyrl-CS"/>
        </w:rPr>
      </w:pPr>
    </w:p>
    <w:p w14:paraId="4044970E" w14:textId="77777777" w:rsidR="00C964EC" w:rsidRPr="002C2C4F" w:rsidRDefault="00C964EC" w:rsidP="00C964EC">
      <w:pPr>
        <w:pStyle w:val="KDObrazac"/>
        <w:spacing w:before="0"/>
        <w:rPr>
          <w:color w:val="000000" w:themeColor="text1"/>
          <w:sz w:val="24"/>
          <w:szCs w:val="24"/>
          <w:lang w:val="sr-Cyrl-RS"/>
        </w:rPr>
      </w:pPr>
      <w:r w:rsidRPr="002C2C4F">
        <w:rPr>
          <w:color w:val="000000" w:themeColor="text1"/>
          <w:sz w:val="24"/>
          <w:szCs w:val="24"/>
          <w:lang w:val="sr-Cyrl-RS"/>
        </w:rPr>
        <w:t xml:space="preserve">ПРИЛОГ </w:t>
      </w:r>
      <w:r w:rsidRPr="002C2C4F">
        <w:rPr>
          <w:color w:val="000000" w:themeColor="text1"/>
          <w:sz w:val="24"/>
          <w:szCs w:val="24"/>
        </w:rPr>
        <w:t xml:space="preserve"> </w:t>
      </w:r>
      <w:r w:rsidRPr="002C2C4F">
        <w:rPr>
          <w:color w:val="000000" w:themeColor="text1"/>
          <w:sz w:val="24"/>
          <w:szCs w:val="24"/>
          <w:lang w:val="sr-Cyrl-RS"/>
        </w:rPr>
        <w:t>4</w:t>
      </w:r>
    </w:p>
    <w:p w14:paraId="2263C888" w14:textId="77777777" w:rsidR="00C964EC" w:rsidRPr="002C2C4F" w:rsidRDefault="00C964EC" w:rsidP="00C964EC">
      <w:pPr>
        <w:pStyle w:val="NoSpacing"/>
        <w:suppressAutoHyphens w:val="0"/>
        <w:spacing w:before="0"/>
        <w:jc w:val="center"/>
        <w:rPr>
          <w:rFonts w:cs="Arial"/>
          <w:color w:val="000000" w:themeColor="text1"/>
          <w:szCs w:val="24"/>
          <w:lang w:val="sr-Latn-CS"/>
        </w:rPr>
      </w:pPr>
    </w:p>
    <w:p w14:paraId="6910D814" w14:textId="77777777" w:rsidR="00C964EC" w:rsidRPr="002C2C4F" w:rsidRDefault="00C964EC" w:rsidP="00C964EC">
      <w:pPr>
        <w:pStyle w:val="NoSpacing"/>
        <w:suppressAutoHyphens w:val="0"/>
        <w:spacing w:before="0"/>
        <w:jc w:val="center"/>
        <w:rPr>
          <w:rFonts w:cs="Arial"/>
          <w:color w:val="000000" w:themeColor="text1"/>
          <w:szCs w:val="24"/>
          <w:lang w:val="sr-Latn-CS"/>
        </w:rPr>
      </w:pPr>
    </w:p>
    <w:p w14:paraId="463E6CD4" w14:textId="76EC0026" w:rsidR="00C964EC" w:rsidRDefault="00C964EC" w:rsidP="00C964EC">
      <w:pPr>
        <w:pStyle w:val="NoSpacing"/>
        <w:suppressAutoHyphens w:val="0"/>
        <w:spacing w:before="0"/>
        <w:jc w:val="center"/>
        <w:rPr>
          <w:rFonts w:cs="Arial"/>
          <w:b/>
          <w:color w:val="000000" w:themeColor="text1"/>
          <w:szCs w:val="24"/>
        </w:rPr>
      </w:pPr>
      <w:r w:rsidRPr="002C2C4F">
        <w:rPr>
          <w:rFonts w:cs="Arial"/>
          <w:b/>
          <w:color w:val="000000" w:themeColor="text1"/>
          <w:szCs w:val="24"/>
        </w:rPr>
        <w:t>СПОРАЗУМ  УЧЕСНИКА ЗАЈЕДНИЧКЕ ПОНУДЕ</w:t>
      </w:r>
    </w:p>
    <w:p w14:paraId="56CE996E" w14:textId="53F59043" w:rsidR="006B31BB" w:rsidRPr="006B31BB" w:rsidRDefault="006B31BB" w:rsidP="00C964EC">
      <w:pPr>
        <w:pStyle w:val="NoSpacing"/>
        <w:suppressAutoHyphens w:val="0"/>
        <w:spacing w:before="0"/>
        <w:jc w:val="center"/>
        <w:rPr>
          <w:rFonts w:cs="Arial"/>
          <w:b/>
          <w:color w:val="000000" w:themeColor="text1"/>
          <w:szCs w:val="24"/>
          <w:lang w:val="sr-Cyrl-RS"/>
        </w:rPr>
      </w:pPr>
      <w:r>
        <w:rPr>
          <w:rFonts w:cs="Arial"/>
          <w:b/>
          <w:color w:val="000000" w:themeColor="text1"/>
          <w:szCs w:val="24"/>
          <w:lang w:val="sr-Cyrl-RS"/>
        </w:rPr>
        <w:t>Партија________________</w:t>
      </w:r>
    </w:p>
    <w:p w14:paraId="63E1DAA1" w14:textId="77777777" w:rsidR="00C964EC" w:rsidRPr="002C2C4F" w:rsidRDefault="00C964EC" w:rsidP="00C964EC">
      <w:pPr>
        <w:pStyle w:val="NoSpacing"/>
        <w:suppressAutoHyphens w:val="0"/>
        <w:spacing w:before="0"/>
        <w:jc w:val="center"/>
        <w:rPr>
          <w:rFonts w:cs="Arial"/>
          <w:b/>
          <w:color w:val="000000" w:themeColor="text1"/>
          <w:szCs w:val="24"/>
        </w:rPr>
      </w:pPr>
    </w:p>
    <w:p w14:paraId="6A8D359E" w14:textId="77777777"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 xml:space="preserve">На основу члана 81. Закона о јавним набавкама </w:t>
      </w:r>
      <w:r w:rsidRPr="002C2C4F">
        <w:rPr>
          <w:rFonts w:eastAsia="TimesNewRomanPSMT" w:cs="Arial"/>
          <w:i/>
          <w:color w:val="000000" w:themeColor="text1"/>
          <w:szCs w:val="24"/>
          <w:lang w:val="ru-RU" w:eastAsia="en-US"/>
        </w:rPr>
        <w:t xml:space="preserve">(„Сл. </w:t>
      </w:r>
      <w:r w:rsidRPr="002C2C4F">
        <w:rPr>
          <w:rFonts w:eastAsia="TimesNewRomanPSMT" w:cs="Arial"/>
          <w:i/>
          <w:color w:val="000000" w:themeColor="text1"/>
          <w:szCs w:val="24"/>
          <w:lang w:val="sr-Cyrl-RS" w:eastAsia="en-US"/>
        </w:rPr>
        <w:t>г</w:t>
      </w:r>
      <w:r w:rsidRPr="002C2C4F">
        <w:rPr>
          <w:rFonts w:eastAsia="TimesNewRomanPSMT" w:cs="Arial"/>
          <w:i/>
          <w:color w:val="000000" w:themeColor="text1"/>
          <w:szCs w:val="24"/>
          <w:lang w:val="ru-RU" w:eastAsia="en-US"/>
        </w:rPr>
        <w:t>ласник РС” бр. 1</w:t>
      </w:r>
      <w:r w:rsidRPr="002C2C4F">
        <w:rPr>
          <w:rFonts w:eastAsia="TimesNewRomanPSMT" w:cs="Arial"/>
          <w:i/>
          <w:color w:val="000000" w:themeColor="text1"/>
          <w:szCs w:val="24"/>
          <w:lang w:val="sr-Cyrl-RS" w:eastAsia="en-US"/>
        </w:rPr>
        <w:t>24</w:t>
      </w:r>
      <w:r w:rsidRPr="002C2C4F">
        <w:rPr>
          <w:rFonts w:eastAsia="TimesNewRomanPSMT" w:cs="Arial"/>
          <w:i/>
          <w:color w:val="000000" w:themeColor="text1"/>
          <w:szCs w:val="24"/>
          <w:lang w:val="ru-RU" w:eastAsia="en-US"/>
        </w:rPr>
        <w:t>/20</w:t>
      </w:r>
      <w:r w:rsidRPr="002C2C4F">
        <w:rPr>
          <w:rFonts w:eastAsia="TimesNewRomanPSMT" w:cs="Arial"/>
          <w:i/>
          <w:color w:val="000000" w:themeColor="text1"/>
          <w:szCs w:val="24"/>
          <w:lang w:val="sr-Cyrl-RS" w:eastAsia="en-US"/>
        </w:rPr>
        <w:t>12</w:t>
      </w:r>
      <w:r w:rsidRPr="002C2C4F">
        <w:rPr>
          <w:rFonts w:eastAsia="TimesNewRomanPSMT" w:cs="Arial"/>
          <w:i/>
          <w:color w:val="000000" w:themeColor="text1"/>
          <w:szCs w:val="24"/>
          <w:lang w:val="ru-RU" w:eastAsia="en-US"/>
        </w:rPr>
        <w:t>, 14/15, 68/15</w:t>
      </w:r>
      <w:r w:rsidRPr="002C2C4F">
        <w:rPr>
          <w:rFonts w:cs="Arial"/>
          <w:i/>
          <w:color w:val="000000" w:themeColor="text1"/>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4964B3" w:rsidRPr="002C2C4F" w14:paraId="34D39D08" w14:textId="77777777" w:rsidTr="00957833">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64ED427" w14:textId="77777777" w:rsidR="00C964EC" w:rsidRPr="002C2C4F" w:rsidRDefault="00C964EC" w:rsidP="00957833">
            <w:pPr>
              <w:pStyle w:val="NoSpacing"/>
              <w:spacing w:before="0"/>
              <w:rPr>
                <w:rFonts w:cs="Arial"/>
                <w:color w:val="000000" w:themeColor="text1"/>
                <w:szCs w:val="24"/>
              </w:rPr>
            </w:pPr>
            <w:r w:rsidRPr="002C2C4F">
              <w:rPr>
                <w:rFonts w:cs="Arial"/>
                <w:color w:val="000000" w:themeColor="text1"/>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92DA945" w14:textId="77777777" w:rsidR="00C964EC" w:rsidRPr="002C2C4F" w:rsidRDefault="00C964EC" w:rsidP="00957833">
            <w:pPr>
              <w:pStyle w:val="NoSpacing"/>
              <w:spacing w:before="0"/>
              <w:rPr>
                <w:rFonts w:cs="Arial"/>
                <w:color w:val="000000" w:themeColor="text1"/>
                <w:szCs w:val="24"/>
              </w:rPr>
            </w:pPr>
            <w:r w:rsidRPr="002C2C4F">
              <w:rPr>
                <w:rFonts w:cs="Arial"/>
                <w:color w:val="000000" w:themeColor="text1"/>
                <w:szCs w:val="24"/>
              </w:rPr>
              <w:t>НАЗИВ И СЕДИШТЕ ЧЛАНА ГРУПЕ ПОНУЂАЧА</w:t>
            </w:r>
          </w:p>
          <w:p w14:paraId="47C39262" w14:textId="77777777" w:rsidR="00C964EC" w:rsidRPr="002C2C4F" w:rsidRDefault="00C964EC" w:rsidP="00957833">
            <w:pPr>
              <w:pStyle w:val="NoSpacing"/>
              <w:spacing w:before="0"/>
              <w:rPr>
                <w:rFonts w:cs="Arial"/>
                <w:color w:val="000000" w:themeColor="text1"/>
                <w:szCs w:val="24"/>
              </w:rPr>
            </w:pPr>
          </w:p>
        </w:tc>
      </w:tr>
      <w:tr w:rsidR="004964B3" w:rsidRPr="002C2C4F" w14:paraId="21CA7EC3" w14:textId="77777777" w:rsidTr="00957833">
        <w:trPr>
          <w:trHeight w:val="1244"/>
        </w:trPr>
        <w:tc>
          <w:tcPr>
            <w:tcW w:w="3651" w:type="dxa"/>
            <w:tcBorders>
              <w:top w:val="single" w:sz="4" w:space="0" w:color="auto"/>
              <w:left w:val="single" w:sz="4" w:space="0" w:color="auto"/>
              <w:bottom w:val="single" w:sz="4" w:space="0" w:color="auto"/>
              <w:right w:val="single" w:sz="4" w:space="0" w:color="auto"/>
            </w:tcBorders>
          </w:tcPr>
          <w:p w14:paraId="353C172B" w14:textId="77777777" w:rsidR="00C964EC" w:rsidRPr="002C2C4F" w:rsidRDefault="00C964EC" w:rsidP="00957833">
            <w:pPr>
              <w:pStyle w:val="NoSpacing"/>
              <w:spacing w:before="0"/>
              <w:rPr>
                <w:rFonts w:cs="Arial"/>
                <w:i/>
                <w:color w:val="000000" w:themeColor="text1"/>
                <w:szCs w:val="24"/>
              </w:rPr>
            </w:pPr>
            <w:r w:rsidRPr="002C2C4F">
              <w:rPr>
                <w:rFonts w:cs="Arial"/>
                <w:i/>
                <w:color w:val="000000" w:themeColor="text1"/>
                <w:szCs w:val="24"/>
              </w:rPr>
              <w:t>1. Члан</w:t>
            </w:r>
            <w:r w:rsidRPr="002C2C4F">
              <w:rPr>
                <w:rFonts w:cs="Arial"/>
                <w:i/>
                <w:color w:val="000000" w:themeColor="text1"/>
                <w:szCs w:val="24"/>
                <w:lang w:val="sr-Cyrl-RS"/>
              </w:rPr>
              <w:t>у</w:t>
            </w:r>
            <w:r w:rsidRPr="002C2C4F">
              <w:rPr>
                <w:rFonts w:cs="Arial"/>
                <w:i/>
                <w:color w:val="000000" w:themeColor="text1"/>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D51AF9A" w14:textId="77777777" w:rsidR="00C964EC" w:rsidRPr="002C2C4F" w:rsidRDefault="00C964EC" w:rsidP="00957833">
            <w:pPr>
              <w:pStyle w:val="NoSpacing"/>
              <w:spacing w:before="0"/>
              <w:rPr>
                <w:rFonts w:cs="Arial"/>
                <w:color w:val="000000" w:themeColor="text1"/>
                <w:szCs w:val="24"/>
              </w:rPr>
            </w:pPr>
          </w:p>
        </w:tc>
      </w:tr>
      <w:tr w:rsidR="004964B3" w:rsidRPr="002C2C4F" w14:paraId="211807DA" w14:textId="77777777" w:rsidTr="00957833">
        <w:trPr>
          <w:trHeight w:val="1280"/>
        </w:trPr>
        <w:tc>
          <w:tcPr>
            <w:tcW w:w="3651" w:type="dxa"/>
            <w:tcBorders>
              <w:top w:val="single" w:sz="4" w:space="0" w:color="auto"/>
              <w:left w:val="single" w:sz="4" w:space="0" w:color="auto"/>
              <w:bottom w:val="single" w:sz="4" w:space="0" w:color="auto"/>
              <w:right w:val="single" w:sz="4" w:space="0" w:color="auto"/>
            </w:tcBorders>
          </w:tcPr>
          <w:p w14:paraId="706DD42E" w14:textId="77777777" w:rsidR="00C964EC" w:rsidRPr="002C2C4F" w:rsidRDefault="00C964EC" w:rsidP="00957833">
            <w:pPr>
              <w:pStyle w:val="NoSpacing"/>
              <w:spacing w:before="0"/>
              <w:rPr>
                <w:rFonts w:cs="Arial"/>
                <w:i/>
                <w:color w:val="000000" w:themeColor="text1"/>
                <w:szCs w:val="24"/>
              </w:rPr>
            </w:pPr>
            <w:r w:rsidRPr="002C2C4F">
              <w:rPr>
                <w:rFonts w:cs="Arial"/>
                <w:i/>
                <w:color w:val="000000" w:themeColor="text1"/>
                <w:szCs w:val="24"/>
                <w:lang w:val="sr-Cyrl-RS"/>
              </w:rPr>
              <w:t>2.</w:t>
            </w:r>
            <w:r w:rsidRPr="002C2C4F">
              <w:rPr>
                <w:rFonts w:cs="Arial"/>
                <w:i/>
                <w:color w:val="000000" w:themeColor="text1"/>
                <w:szCs w:val="24"/>
              </w:rPr>
              <w:t xml:space="preserve"> O</w:t>
            </w:r>
            <w:r w:rsidRPr="002C2C4F">
              <w:rPr>
                <w:rFonts w:cs="Arial"/>
                <w:i/>
                <w:color w:val="000000" w:themeColor="text1"/>
                <w:szCs w:val="24"/>
                <w:lang w:val="sr-Cyrl-RS"/>
              </w:rPr>
              <w:t>пис послова</w:t>
            </w:r>
            <w:r w:rsidRPr="002C2C4F">
              <w:rPr>
                <w:rFonts w:cs="Arial"/>
                <w:i/>
                <w:color w:val="000000" w:themeColor="text1"/>
                <w:szCs w:val="24"/>
              </w:rPr>
              <w:t xml:space="preserve"> сваког од понуђача из групе понуђача </w:t>
            </w:r>
            <w:r w:rsidRPr="002C2C4F">
              <w:rPr>
                <w:rFonts w:cs="Arial"/>
                <w:i/>
                <w:color w:val="000000" w:themeColor="text1"/>
                <w:szCs w:val="24"/>
                <w:lang w:val="sr-Cyrl-RS"/>
              </w:rPr>
              <w:t>у</w:t>
            </w:r>
            <w:r w:rsidRPr="002C2C4F">
              <w:rPr>
                <w:rFonts w:cs="Arial"/>
                <w:i/>
                <w:color w:val="000000" w:themeColor="text1"/>
                <w:szCs w:val="24"/>
              </w:rPr>
              <w:t xml:space="preserve"> извршењ</w:t>
            </w:r>
            <w:r w:rsidRPr="002C2C4F">
              <w:rPr>
                <w:rFonts w:cs="Arial"/>
                <w:i/>
                <w:color w:val="000000" w:themeColor="text1"/>
                <w:szCs w:val="24"/>
                <w:lang w:val="sr-Cyrl-RS"/>
              </w:rPr>
              <w:t>у</w:t>
            </w:r>
            <w:r w:rsidRPr="002C2C4F">
              <w:rPr>
                <w:rFonts w:cs="Arial"/>
                <w:i/>
                <w:color w:val="000000" w:themeColor="text1"/>
                <w:szCs w:val="24"/>
              </w:rPr>
              <w:t xml:space="preserve"> уговора:</w:t>
            </w:r>
          </w:p>
          <w:p w14:paraId="4071E4A5" w14:textId="77777777" w:rsidR="00C964EC" w:rsidRPr="002C2C4F" w:rsidRDefault="00C964EC" w:rsidP="00957833">
            <w:pPr>
              <w:pStyle w:val="NoSpacing"/>
              <w:spacing w:before="0"/>
              <w:rPr>
                <w:rFonts w:cs="Arial"/>
                <w:i/>
                <w:color w:val="000000" w:themeColor="text1"/>
                <w:szCs w:val="24"/>
                <w:lang w:val="sr-Cyrl-RS"/>
              </w:rPr>
            </w:pPr>
          </w:p>
          <w:p w14:paraId="6C5D5233" w14:textId="77777777" w:rsidR="00C964EC" w:rsidRPr="002C2C4F" w:rsidRDefault="00C964EC" w:rsidP="00957833">
            <w:pPr>
              <w:pStyle w:val="NoSpacing"/>
              <w:spacing w:before="0"/>
              <w:rPr>
                <w:rFonts w:cs="Arial"/>
                <w:i/>
                <w:color w:val="000000" w:themeColor="text1"/>
                <w:szCs w:val="24"/>
                <w:lang w:val="sr-Cyrl-RS"/>
              </w:rPr>
            </w:pPr>
          </w:p>
          <w:p w14:paraId="53275A93" w14:textId="77777777" w:rsidR="00C964EC" w:rsidRPr="002C2C4F" w:rsidRDefault="00C964EC" w:rsidP="00957833">
            <w:pPr>
              <w:pStyle w:val="NoSpacing"/>
              <w:spacing w:before="0"/>
              <w:rPr>
                <w:rFonts w:cs="Arial"/>
                <w:i/>
                <w:color w:val="000000" w:themeColor="text1"/>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7CA908C" w14:textId="77777777" w:rsidR="00C964EC" w:rsidRPr="002C2C4F" w:rsidRDefault="00C964EC" w:rsidP="00957833">
            <w:pPr>
              <w:pStyle w:val="NoSpacing"/>
              <w:spacing w:before="0"/>
              <w:rPr>
                <w:rFonts w:cs="Arial"/>
                <w:color w:val="000000" w:themeColor="text1"/>
                <w:szCs w:val="24"/>
              </w:rPr>
            </w:pPr>
          </w:p>
        </w:tc>
      </w:tr>
      <w:tr w:rsidR="004964B3" w:rsidRPr="002C2C4F" w14:paraId="68B648D5" w14:textId="77777777" w:rsidTr="00957833">
        <w:trPr>
          <w:trHeight w:val="1568"/>
        </w:trPr>
        <w:tc>
          <w:tcPr>
            <w:tcW w:w="3651" w:type="dxa"/>
            <w:tcBorders>
              <w:top w:val="single" w:sz="4" w:space="0" w:color="auto"/>
              <w:left w:val="single" w:sz="4" w:space="0" w:color="auto"/>
              <w:bottom w:val="single" w:sz="4" w:space="0" w:color="auto"/>
              <w:right w:val="single" w:sz="4" w:space="0" w:color="auto"/>
            </w:tcBorders>
          </w:tcPr>
          <w:p w14:paraId="31F20A7E" w14:textId="77777777" w:rsidR="00C964EC" w:rsidRPr="002C2C4F" w:rsidRDefault="00C964EC" w:rsidP="00957833">
            <w:pPr>
              <w:pStyle w:val="NoSpacing"/>
              <w:spacing w:before="0"/>
              <w:rPr>
                <w:rFonts w:cs="Arial"/>
                <w:i/>
                <w:color w:val="000000" w:themeColor="text1"/>
                <w:szCs w:val="24"/>
                <w:lang w:val="sr-Cyrl-RS"/>
              </w:rPr>
            </w:pPr>
            <w:r w:rsidRPr="002C2C4F">
              <w:rPr>
                <w:rFonts w:cs="Arial"/>
                <w:i/>
                <w:color w:val="000000" w:themeColor="text1"/>
                <w:szCs w:val="24"/>
                <w:lang w:val="sr-Cyrl-RS"/>
              </w:rPr>
              <w:t>3.Друго:</w:t>
            </w:r>
          </w:p>
          <w:p w14:paraId="2D894483" w14:textId="77777777" w:rsidR="00C964EC" w:rsidRPr="002C2C4F" w:rsidRDefault="00C964EC" w:rsidP="00957833">
            <w:pPr>
              <w:pStyle w:val="NoSpacing"/>
              <w:spacing w:before="0"/>
              <w:rPr>
                <w:rFonts w:cs="Arial"/>
                <w:i/>
                <w:color w:val="000000" w:themeColor="text1"/>
                <w:szCs w:val="24"/>
                <w:lang w:val="sr-Cyrl-RS"/>
              </w:rPr>
            </w:pPr>
          </w:p>
          <w:p w14:paraId="06162D09" w14:textId="77777777" w:rsidR="00C964EC" w:rsidRPr="002C2C4F" w:rsidRDefault="00C964EC" w:rsidP="00957833">
            <w:pPr>
              <w:pStyle w:val="NoSpacing"/>
              <w:spacing w:before="0"/>
              <w:rPr>
                <w:rFonts w:cs="Arial"/>
                <w:i/>
                <w:color w:val="000000" w:themeColor="text1"/>
                <w:szCs w:val="24"/>
                <w:lang w:val="sr-Cyrl-RS"/>
              </w:rPr>
            </w:pPr>
          </w:p>
          <w:p w14:paraId="1BCA64C6" w14:textId="77777777" w:rsidR="00C964EC" w:rsidRPr="002C2C4F" w:rsidRDefault="00C964EC" w:rsidP="00957833">
            <w:pPr>
              <w:pStyle w:val="NoSpacing"/>
              <w:spacing w:before="0"/>
              <w:rPr>
                <w:rFonts w:cs="Arial"/>
                <w:i/>
                <w:color w:val="000000" w:themeColor="text1"/>
                <w:szCs w:val="24"/>
                <w:lang w:val="sr-Cyrl-RS"/>
              </w:rPr>
            </w:pPr>
          </w:p>
          <w:p w14:paraId="3E88C3BD" w14:textId="77777777" w:rsidR="00C964EC" w:rsidRPr="002C2C4F" w:rsidRDefault="00C964EC" w:rsidP="00957833">
            <w:pPr>
              <w:pStyle w:val="NoSpacing"/>
              <w:spacing w:before="0"/>
              <w:rPr>
                <w:rFonts w:cs="Arial"/>
                <w:i/>
                <w:color w:val="000000" w:themeColor="text1"/>
                <w:szCs w:val="24"/>
                <w:lang w:val="sr-Cyrl-RS"/>
              </w:rPr>
            </w:pPr>
          </w:p>
          <w:p w14:paraId="1FCA1243" w14:textId="77777777" w:rsidR="00C964EC" w:rsidRPr="002C2C4F" w:rsidRDefault="00C964EC" w:rsidP="00957833">
            <w:pPr>
              <w:pStyle w:val="NoSpacing"/>
              <w:spacing w:before="0"/>
              <w:rPr>
                <w:rFonts w:cs="Arial"/>
                <w:i/>
                <w:color w:val="000000" w:themeColor="text1"/>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62B5DB2" w14:textId="77777777" w:rsidR="00C964EC" w:rsidRPr="002C2C4F" w:rsidRDefault="00C964EC" w:rsidP="00957833">
            <w:pPr>
              <w:pStyle w:val="NoSpacing"/>
              <w:spacing w:before="0"/>
              <w:rPr>
                <w:rFonts w:cs="Arial"/>
                <w:color w:val="000000" w:themeColor="text1"/>
                <w:szCs w:val="24"/>
              </w:rPr>
            </w:pPr>
          </w:p>
        </w:tc>
      </w:tr>
    </w:tbl>
    <w:p w14:paraId="3415050C" w14:textId="77777777" w:rsidR="00C964EC" w:rsidRPr="002C2C4F" w:rsidRDefault="00C964EC" w:rsidP="00C964EC">
      <w:pPr>
        <w:pStyle w:val="NoSpacing"/>
        <w:spacing w:before="0"/>
        <w:rPr>
          <w:rFonts w:cs="Arial"/>
          <w:i/>
          <w:color w:val="000000" w:themeColor="text1"/>
          <w:szCs w:val="24"/>
        </w:rPr>
      </w:pPr>
    </w:p>
    <w:p w14:paraId="256F65E4" w14:textId="77777777" w:rsidR="00C964EC" w:rsidRPr="002C2C4F" w:rsidRDefault="00C964EC" w:rsidP="00C964EC">
      <w:pPr>
        <w:pStyle w:val="NoSpacing"/>
        <w:spacing w:before="0"/>
        <w:rPr>
          <w:rFonts w:cs="Arial"/>
          <w:i/>
          <w:color w:val="000000" w:themeColor="text1"/>
          <w:szCs w:val="24"/>
        </w:rPr>
      </w:pPr>
    </w:p>
    <w:p w14:paraId="3DA4AF13" w14:textId="77777777" w:rsidR="00C964EC" w:rsidRPr="002C2C4F" w:rsidRDefault="00C964EC" w:rsidP="00C964EC">
      <w:pPr>
        <w:pStyle w:val="NoSpacing"/>
        <w:spacing w:before="0"/>
        <w:rPr>
          <w:rFonts w:cs="Arial"/>
          <w:i/>
          <w:color w:val="000000" w:themeColor="text1"/>
          <w:szCs w:val="24"/>
        </w:rPr>
      </w:pPr>
    </w:p>
    <w:p w14:paraId="71DD3E2C" w14:textId="77777777"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тпис одговорног лица члана групе понуђача:</w:t>
      </w:r>
    </w:p>
    <w:p w14:paraId="4FA708C2" w14:textId="77777777"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______________________</w:t>
      </w:r>
    </w:p>
    <w:p w14:paraId="5607CE2C" w14:textId="77777777" w:rsidR="00C964EC" w:rsidRPr="002C2C4F" w:rsidRDefault="00C964EC" w:rsidP="00C964EC">
      <w:pPr>
        <w:pStyle w:val="NoSpacing"/>
        <w:spacing w:before="0"/>
        <w:ind w:left="720"/>
        <w:rPr>
          <w:rFonts w:cs="Arial"/>
          <w:i/>
          <w:color w:val="000000" w:themeColor="text1"/>
          <w:szCs w:val="24"/>
        </w:rPr>
      </w:pPr>
      <w:r w:rsidRPr="002C2C4F">
        <w:rPr>
          <w:rFonts w:cs="Arial"/>
          <w:i/>
          <w:color w:val="000000" w:themeColor="text1"/>
          <w:szCs w:val="24"/>
        </w:rPr>
        <w:t>м.п.</w:t>
      </w:r>
    </w:p>
    <w:p w14:paraId="047D43B5" w14:textId="77777777" w:rsidR="00C964EC" w:rsidRPr="002C2C4F" w:rsidRDefault="00C964EC" w:rsidP="00C964EC">
      <w:pPr>
        <w:pStyle w:val="NoSpacing"/>
        <w:spacing w:before="0"/>
        <w:rPr>
          <w:rFonts w:cs="Arial"/>
          <w:i/>
          <w:color w:val="000000" w:themeColor="text1"/>
          <w:szCs w:val="24"/>
        </w:rPr>
      </w:pPr>
    </w:p>
    <w:p w14:paraId="549B2270" w14:textId="77777777"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Потпис одговорног лица члана групе понуђача:</w:t>
      </w:r>
    </w:p>
    <w:p w14:paraId="5E84F88E" w14:textId="77777777" w:rsidR="00C964EC" w:rsidRPr="002C2C4F" w:rsidRDefault="00C964EC" w:rsidP="00C964EC">
      <w:pPr>
        <w:pStyle w:val="NoSpacing"/>
        <w:spacing w:before="0"/>
        <w:rPr>
          <w:rFonts w:cs="Arial"/>
          <w:i/>
          <w:color w:val="000000" w:themeColor="text1"/>
          <w:szCs w:val="24"/>
        </w:rPr>
      </w:pPr>
      <w:r w:rsidRPr="002C2C4F">
        <w:rPr>
          <w:rFonts w:cs="Arial"/>
          <w:i/>
          <w:color w:val="000000" w:themeColor="text1"/>
          <w:szCs w:val="24"/>
        </w:rPr>
        <w:t>______________________</w:t>
      </w:r>
    </w:p>
    <w:p w14:paraId="2E403F92" w14:textId="77777777" w:rsidR="00C964EC" w:rsidRPr="002C2C4F" w:rsidRDefault="00C964EC" w:rsidP="00C964EC">
      <w:pPr>
        <w:pStyle w:val="NoSpacing"/>
        <w:spacing w:before="0"/>
        <w:rPr>
          <w:rFonts w:cs="Arial"/>
          <w:i/>
          <w:color w:val="000000" w:themeColor="text1"/>
          <w:szCs w:val="24"/>
          <w:lang w:val="sr-Cyrl-RS"/>
        </w:rPr>
      </w:pPr>
      <w:r w:rsidRPr="002C2C4F">
        <w:rPr>
          <w:rFonts w:cs="Arial"/>
          <w:i/>
          <w:color w:val="000000" w:themeColor="text1"/>
          <w:szCs w:val="24"/>
          <w:lang w:val="sr-Cyrl-RS"/>
        </w:rPr>
        <w:t>м.п.</w:t>
      </w:r>
    </w:p>
    <w:p w14:paraId="71D391A9" w14:textId="77777777" w:rsidR="00C964EC" w:rsidRPr="002C2C4F" w:rsidRDefault="00C964EC" w:rsidP="00C964EC">
      <w:pPr>
        <w:pStyle w:val="NoSpacing"/>
        <w:spacing w:before="0"/>
        <w:ind w:left="720"/>
        <w:rPr>
          <w:rFonts w:cs="Arial"/>
          <w:i/>
          <w:color w:val="000000" w:themeColor="text1"/>
          <w:szCs w:val="24"/>
        </w:rPr>
      </w:pPr>
    </w:p>
    <w:p w14:paraId="5C88077D" w14:textId="77777777" w:rsidR="00C964EC" w:rsidRPr="002C2C4F" w:rsidRDefault="00C964EC" w:rsidP="00C964EC">
      <w:pPr>
        <w:pStyle w:val="NoSpacing"/>
        <w:spacing w:before="0"/>
        <w:ind w:left="720"/>
        <w:rPr>
          <w:rFonts w:cs="Arial"/>
          <w:i/>
          <w:color w:val="000000" w:themeColor="text1"/>
          <w:szCs w:val="24"/>
        </w:rPr>
      </w:pPr>
    </w:p>
    <w:p w14:paraId="6994336E" w14:textId="77777777" w:rsidR="00C964EC" w:rsidRPr="002C2C4F" w:rsidRDefault="00C964EC" w:rsidP="00C964EC">
      <w:pPr>
        <w:pStyle w:val="NoSpacing"/>
        <w:spacing w:before="0"/>
        <w:ind w:left="720"/>
        <w:rPr>
          <w:rFonts w:cs="Arial"/>
          <w:i/>
          <w:color w:val="000000" w:themeColor="text1"/>
          <w:szCs w:val="24"/>
        </w:rPr>
      </w:pPr>
    </w:p>
    <w:p w14:paraId="7585E7D0" w14:textId="77777777" w:rsidR="00C964EC" w:rsidRPr="002C2C4F" w:rsidRDefault="00C964EC" w:rsidP="00C964EC">
      <w:pPr>
        <w:pStyle w:val="NoSpacing"/>
        <w:spacing w:before="0"/>
        <w:ind w:left="720"/>
        <w:rPr>
          <w:rFonts w:cs="Arial"/>
          <w:i/>
          <w:color w:val="000000" w:themeColor="text1"/>
          <w:szCs w:val="24"/>
        </w:rPr>
      </w:pPr>
    </w:p>
    <w:p w14:paraId="2D1B0323" w14:textId="77777777" w:rsidR="00574B0F" w:rsidRPr="002C2C4F" w:rsidRDefault="00574B0F" w:rsidP="00C964EC">
      <w:pPr>
        <w:pStyle w:val="NoSpacing"/>
        <w:spacing w:before="0"/>
        <w:ind w:left="720"/>
        <w:rPr>
          <w:rFonts w:cs="Arial"/>
          <w:i/>
          <w:color w:val="000000" w:themeColor="text1"/>
          <w:szCs w:val="24"/>
        </w:rPr>
      </w:pPr>
    </w:p>
    <w:p w14:paraId="005410D6" w14:textId="77777777" w:rsidR="00574B0F" w:rsidRPr="002C2C4F" w:rsidRDefault="00574B0F" w:rsidP="00C964EC">
      <w:pPr>
        <w:pStyle w:val="NoSpacing"/>
        <w:spacing w:before="0"/>
        <w:ind w:left="720"/>
        <w:rPr>
          <w:rFonts w:cs="Arial"/>
          <w:i/>
          <w:color w:val="000000" w:themeColor="text1"/>
          <w:szCs w:val="24"/>
        </w:rPr>
      </w:pPr>
    </w:p>
    <w:p w14:paraId="3416A148" w14:textId="77777777" w:rsidR="00574B0F" w:rsidRPr="002C2C4F" w:rsidRDefault="00574B0F" w:rsidP="00C964EC">
      <w:pPr>
        <w:pStyle w:val="NoSpacing"/>
        <w:spacing w:before="0"/>
        <w:ind w:left="720"/>
        <w:rPr>
          <w:rFonts w:cs="Arial"/>
          <w:i/>
          <w:color w:val="000000" w:themeColor="text1"/>
          <w:szCs w:val="24"/>
        </w:rPr>
      </w:pPr>
    </w:p>
    <w:p w14:paraId="63362232" w14:textId="77777777" w:rsidR="00574B0F" w:rsidRPr="002C2C4F" w:rsidRDefault="00574B0F" w:rsidP="00C964EC">
      <w:pPr>
        <w:pStyle w:val="NoSpacing"/>
        <w:spacing w:before="0"/>
        <w:ind w:left="720"/>
        <w:rPr>
          <w:rFonts w:cs="Arial"/>
          <w:i/>
          <w:color w:val="000000" w:themeColor="text1"/>
          <w:szCs w:val="24"/>
        </w:rPr>
      </w:pPr>
    </w:p>
    <w:p w14:paraId="2ECAB4A0" w14:textId="77777777" w:rsidR="00574B0F" w:rsidRPr="002C2C4F" w:rsidRDefault="00574B0F" w:rsidP="00C964EC">
      <w:pPr>
        <w:pStyle w:val="NoSpacing"/>
        <w:spacing w:before="0"/>
        <w:ind w:left="720"/>
        <w:rPr>
          <w:rFonts w:cs="Arial"/>
          <w:i/>
          <w:color w:val="000000" w:themeColor="text1"/>
          <w:szCs w:val="24"/>
        </w:rPr>
      </w:pPr>
    </w:p>
    <w:p w14:paraId="31803D83" w14:textId="77777777" w:rsidR="00574B0F" w:rsidRPr="002C2C4F" w:rsidRDefault="00574B0F" w:rsidP="00C964EC">
      <w:pPr>
        <w:pStyle w:val="NoSpacing"/>
        <w:spacing w:before="0"/>
        <w:ind w:left="720"/>
        <w:rPr>
          <w:rFonts w:cs="Arial"/>
          <w:i/>
          <w:color w:val="000000" w:themeColor="text1"/>
          <w:szCs w:val="24"/>
        </w:rPr>
      </w:pPr>
    </w:p>
    <w:p w14:paraId="1FC486D6" w14:textId="77777777" w:rsidR="00C964EC" w:rsidRPr="002C2C4F" w:rsidRDefault="00E553AE" w:rsidP="00C964EC">
      <w:pPr>
        <w:pStyle w:val="KDPodnaslov1"/>
        <w:spacing w:before="0"/>
        <w:rPr>
          <w:rFonts w:cs="Arial"/>
          <w:color w:val="000000" w:themeColor="text1"/>
          <w:sz w:val="24"/>
          <w:szCs w:val="24"/>
        </w:rPr>
      </w:pPr>
      <w:r w:rsidRPr="002C2C4F">
        <w:rPr>
          <w:rFonts w:cs="Arial"/>
          <w:color w:val="000000" w:themeColor="text1"/>
          <w:sz w:val="24"/>
          <w:szCs w:val="24"/>
          <w:lang w:val="sr-Cyrl-RS"/>
        </w:rPr>
        <w:t xml:space="preserve">9. </w:t>
      </w:r>
      <w:r w:rsidR="00C964EC" w:rsidRPr="002C2C4F">
        <w:rPr>
          <w:rFonts w:cs="Arial"/>
          <w:color w:val="000000" w:themeColor="text1"/>
          <w:sz w:val="24"/>
          <w:szCs w:val="24"/>
        </w:rPr>
        <w:t>МОДЕЛ УГОВОРА</w:t>
      </w:r>
    </w:p>
    <w:p w14:paraId="517574B7" w14:textId="77777777" w:rsidR="00C964EC" w:rsidRPr="002C2C4F" w:rsidRDefault="00C964EC" w:rsidP="00C964EC">
      <w:pPr>
        <w:pStyle w:val="KDParagraf"/>
        <w:spacing w:before="0"/>
        <w:ind w:firstLine="720"/>
        <w:rPr>
          <w:rFonts w:cs="Arial"/>
          <w:color w:val="000000" w:themeColor="text1"/>
          <w:sz w:val="24"/>
          <w:szCs w:val="24"/>
        </w:rPr>
      </w:pPr>
    </w:p>
    <w:p w14:paraId="220B7A6E"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D64A1A8" w14:textId="77777777" w:rsidR="00C964EC" w:rsidRPr="002C2C4F" w:rsidRDefault="00C964EC" w:rsidP="00C964EC">
      <w:pPr>
        <w:pStyle w:val="KDParagraf"/>
        <w:spacing w:before="0"/>
        <w:rPr>
          <w:rFonts w:cs="Arial"/>
          <w:color w:val="000000" w:themeColor="text1"/>
          <w:sz w:val="24"/>
          <w:szCs w:val="24"/>
        </w:rPr>
      </w:pPr>
    </w:p>
    <w:p w14:paraId="089A7FC1" w14:textId="77777777"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УГОВОРНЕ СТРАНЕ:</w:t>
      </w:r>
    </w:p>
    <w:p w14:paraId="2A23BACC" w14:textId="77777777" w:rsidR="00C964EC" w:rsidRPr="002C2C4F" w:rsidRDefault="00C964EC" w:rsidP="00C964EC">
      <w:pPr>
        <w:pStyle w:val="KDParagraf"/>
        <w:spacing w:before="0"/>
        <w:rPr>
          <w:rFonts w:cs="Arial"/>
          <w:b/>
          <w:color w:val="000000" w:themeColor="text1"/>
          <w:sz w:val="24"/>
          <w:szCs w:val="24"/>
        </w:rPr>
      </w:pPr>
    </w:p>
    <w:p w14:paraId="37C1F9FA" w14:textId="77777777" w:rsidR="00C964EC" w:rsidRPr="002C2C4F" w:rsidRDefault="00C964EC" w:rsidP="00935C0F">
      <w:pPr>
        <w:numPr>
          <w:ilvl w:val="0"/>
          <w:numId w:val="10"/>
        </w:numPr>
        <w:ind w:left="0" w:firstLine="0"/>
        <w:contextualSpacing/>
        <w:rPr>
          <w:rFonts w:eastAsia="Calibri" w:cs="Arial"/>
          <w:color w:val="000000" w:themeColor="text1"/>
          <w:sz w:val="24"/>
          <w:szCs w:val="24"/>
        </w:rPr>
      </w:pPr>
      <w:r w:rsidRPr="002C2C4F">
        <w:rPr>
          <w:rFonts w:eastAsia="Calibri" w:cs="Arial"/>
          <w:color w:val="000000" w:themeColor="text1"/>
          <w:sz w:val="24"/>
          <w:szCs w:val="24"/>
        </w:rPr>
        <w:t xml:space="preserve">Јавно предузеће „Електропривреда Србије“ Београд, Улица царице Милице бр. 2, Матични број 20053658, ПИБ 103920327, </w:t>
      </w:r>
      <w:r w:rsidRPr="002C2C4F">
        <w:rPr>
          <w:rFonts w:cs="Arial"/>
          <w:color w:val="000000" w:themeColor="text1"/>
          <w:sz w:val="24"/>
          <w:szCs w:val="24"/>
        </w:rPr>
        <w:t>Текући рачун 160-700-13 Banca Intesа, а.д. Београд</w:t>
      </w:r>
      <w:r w:rsidRPr="002C2C4F">
        <w:rPr>
          <w:rFonts w:eastAsia="Calibri" w:cs="Arial"/>
          <w:color w:val="000000" w:themeColor="text1"/>
          <w:sz w:val="24"/>
          <w:szCs w:val="24"/>
        </w:rPr>
        <w:t>,</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 xml:space="preserve">које </w:t>
      </w:r>
      <w:r w:rsidRPr="002C2C4F">
        <w:rPr>
          <w:rFonts w:eastAsia="Calibri" w:cs="Arial"/>
          <w:color w:val="000000" w:themeColor="text1"/>
          <w:sz w:val="24"/>
          <w:szCs w:val="24"/>
          <w:lang w:val="sr-Cyrl-RS"/>
        </w:rPr>
        <w:t>заступа законски заступник Милорад Грчић</w:t>
      </w:r>
      <w:r w:rsidRPr="002C2C4F">
        <w:rPr>
          <w:rFonts w:eastAsia="Calibri" w:cs="Arial"/>
          <w:color w:val="000000" w:themeColor="text1"/>
          <w:sz w:val="24"/>
          <w:szCs w:val="24"/>
        </w:rPr>
        <w:t xml:space="preserve"> </w:t>
      </w:r>
      <w:r w:rsidRPr="002C2C4F">
        <w:rPr>
          <w:rFonts w:eastAsia="Calibri" w:cs="Arial"/>
          <w:color w:val="000000" w:themeColor="text1"/>
          <w:sz w:val="24"/>
          <w:szCs w:val="24"/>
          <w:lang w:val="sr-Cyrl-RS"/>
        </w:rPr>
        <w:t xml:space="preserve">в.д. </w:t>
      </w:r>
      <w:r w:rsidRPr="002C2C4F">
        <w:rPr>
          <w:rFonts w:eastAsia="Calibri" w:cs="Arial"/>
          <w:color w:val="000000" w:themeColor="text1"/>
          <w:sz w:val="24"/>
          <w:szCs w:val="24"/>
        </w:rPr>
        <w:t>директор</w:t>
      </w:r>
      <w:r w:rsidRPr="002C2C4F">
        <w:rPr>
          <w:rFonts w:eastAsia="Calibri" w:cs="Arial"/>
          <w:color w:val="000000" w:themeColor="text1"/>
          <w:sz w:val="24"/>
          <w:szCs w:val="24"/>
          <w:lang w:val="sr-Cyrl-RS"/>
        </w:rPr>
        <w:t xml:space="preserve">а </w:t>
      </w:r>
      <w:r w:rsidRPr="002C2C4F">
        <w:rPr>
          <w:rFonts w:eastAsia="Calibri" w:cs="Arial"/>
          <w:color w:val="000000" w:themeColor="text1"/>
          <w:sz w:val="24"/>
          <w:szCs w:val="24"/>
        </w:rPr>
        <w:t>(у даљем тексту: Купац)</w:t>
      </w:r>
    </w:p>
    <w:p w14:paraId="279FCBCE"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и</w:t>
      </w:r>
    </w:p>
    <w:p w14:paraId="385A6B76" w14:textId="77777777" w:rsidR="00C964EC" w:rsidRPr="002C2C4F" w:rsidRDefault="00C964EC" w:rsidP="00C964EC">
      <w:pPr>
        <w:rPr>
          <w:rFonts w:cs="Arial"/>
          <w:color w:val="000000" w:themeColor="text1"/>
          <w:sz w:val="24"/>
          <w:szCs w:val="24"/>
        </w:rPr>
      </w:pPr>
    </w:p>
    <w:p w14:paraId="7FD96E99" w14:textId="77777777" w:rsidR="00C964EC" w:rsidRPr="002C2C4F" w:rsidRDefault="00C964EC" w:rsidP="00935C0F">
      <w:pPr>
        <w:numPr>
          <w:ilvl w:val="0"/>
          <w:numId w:val="10"/>
        </w:numPr>
        <w:ind w:left="0" w:firstLine="0"/>
        <w:contextualSpacing/>
        <w:rPr>
          <w:rFonts w:eastAsia="Calibri" w:cs="Arial"/>
          <w:color w:val="000000" w:themeColor="text1"/>
          <w:sz w:val="24"/>
          <w:szCs w:val="24"/>
        </w:rPr>
      </w:pPr>
      <w:r w:rsidRPr="002C2C4F">
        <w:rPr>
          <w:rFonts w:eastAsia="Calibri" w:cs="Arial"/>
          <w:color w:val="000000" w:themeColor="text1"/>
          <w:sz w:val="24"/>
          <w:szCs w:val="24"/>
        </w:rPr>
        <w:t xml:space="preserve">_________________________ из __________________, ул. _____________________, бр.____, матични број: ___________, ПИБ: ___________, Текући рачун </w:t>
      </w:r>
      <w:r w:rsidRPr="002C2C4F">
        <w:rPr>
          <w:rFonts w:eastAsia="Calibri" w:cs="Arial"/>
          <w:color w:val="000000" w:themeColor="text1"/>
          <w:sz w:val="24"/>
          <w:szCs w:val="24"/>
          <w:lang w:val="sr-Latn-RS"/>
        </w:rPr>
        <w:t>_______________,</w:t>
      </w:r>
      <w:r w:rsidRPr="002C2C4F">
        <w:rPr>
          <w:rFonts w:eastAsia="Calibri" w:cs="Arial"/>
          <w:color w:val="000000" w:themeColor="text1"/>
          <w:sz w:val="24"/>
          <w:szCs w:val="24"/>
        </w:rPr>
        <w:t xml:space="preserve"> </w:t>
      </w:r>
      <w:r w:rsidRPr="002C2C4F">
        <w:rPr>
          <w:rFonts w:eastAsia="Calibri" w:cs="Arial"/>
          <w:color w:val="000000" w:themeColor="text1"/>
          <w:sz w:val="24"/>
          <w:szCs w:val="24"/>
          <w:lang w:val="sr-Cyrl-RS"/>
        </w:rPr>
        <w:t xml:space="preserve">банка </w:t>
      </w:r>
      <w:r w:rsidRPr="002C2C4F">
        <w:rPr>
          <w:rFonts w:eastAsia="Calibri" w:cs="Arial"/>
          <w:color w:val="000000" w:themeColor="text1"/>
          <w:sz w:val="24"/>
          <w:szCs w:val="24"/>
        </w:rPr>
        <w:t xml:space="preserve">________________ кога заступа ____________________________, _____________, (као лидер у име и за рачун групе понуђача)(у даљем тексту: Продавац) </w:t>
      </w:r>
    </w:p>
    <w:p w14:paraId="5374D087" w14:textId="77777777" w:rsidR="00C964EC" w:rsidRPr="002C2C4F" w:rsidRDefault="00C964EC" w:rsidP="00C964EC">
      <w:pPr>
        <w:ind w:left="360"/>
        <w:rPr>
          <w:rFonts w:cs="Arial"/>
          <w:color w:val="000000" w:themeColor="text1"/>
          <w:sz w:val="24"/>
          <w:szCs w:val="24"/>
        </w:rPr>
      </w:pPr>
    </w:p>
    <w:p w14:paraId="4370A914" w14:textId="77777777" w:rsidR="00C964EC" w:rsidRPr="002C2C4F" w:rsidRDefault="00C964EC" w:rsidP="00C964EC">
      <w:pPr>
        <w:rPr>
          <w:rFonts w:eastAsia="Calibri" w:cs="Arial"/>
          <w:color w:val="000000" w:themeColor="text1"/>
          <w:sz w:val="24"/>
          <w:szCs w:val="24"/>
          <w:lang w:val="sr-Cyrl-BA"/>
        </w:rPr>
      </w:pPr>
      <w:r w:rsidRPr="002C2C4F">
        <w:rPr>
          <w:rFonts w:eastAsia="Calibri" w:cs="Arial"/>
          <w:color w:val="000000" w:themeColor="text1"/>
          <w:sz w:val="24"/>
          <w:szCs w:val="24"/>
        </w:rPr>
        <w:t>2а)________________________________________из</w:t>
      </w:r>
      <w:r w:rsidRPr="002C2C4F">
        <w:rPr>
          <w:rFonts w:eastAsia="Calibri" w:cs="Arial"/>
          <w:color w:val="000000" w:themeColor="text1"/>
          <w:sz w:val="24"/>
          <w:szCs w:val="24"/>
        </w:rPr>
        <w:tab/>
        <w:t>_____________, улица</w:t>
      </w:r>
    </w:p>
    <w:p w14:paraId="54133C88" w14:textId="77777777" w:rsidR="00C964EC" w:rsidRPr="002C2C4F" w:rsidRDefault="00C964EC" w:rsidP="00C964EC">
      <w:pPr>
        <w:rPr>
          <w:rFonts w:eastAsia="Calibri" w:cs="Arial"/>
          <w:i/>
          <w:color w:val="000000" w:themeColor="text1"/>
          <w:sz w:val="24"/>
          <w:szCs w:val="24"/>
        </w:rPr>
      </w:pPr>
      <w:r w:rsidRPr="002C2C4F">
        <w:rPr>
          <w:rFonts w:eastAsia="Calibri" w:cs="Arial"/>
          <w:color w:val="000000" w:themeColor="text1"/>
          <w:sz w:val="24"/>
          <w:szCs w:val="24"/>
        </w:rPr>
        <w:t xml:space="preserve"> ___________________ бр. ___, ПИБ: _____________, матични број _____________, </w:t>
      </w:r>
      <w:r w:rsidRPr="002C2C4F">
        <w:rPr>
          <w:rFonts w:cs="Arial"/>
          <w:color w:val="000000" w:themeColor="text1"/>
          <w:sz w:val="24"/>
          <w:szCs w:val="24"/>
        </w:rPr>
        <w:t xml:space="preserve">Текући рачун </w:t>
      </w:r>
      <w:r w:rsidRPr="002C2C4F">
        <w:rPr>
          <w:rFonts w:cs="Arial"/>
          <w:color w:val="000000" w:themeColor="text1"/>
          <w:sz w:val="24"/>
          <w:szCs w:val="24"/>
          <w:lang w:val="sr-Latn-RS"/>
        </w:rPr>
        <w:t>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банка </w:t>
      </w:r>
      <w:r w:rsidRPr="002C2C4F">
        <w:rPr>
          <w:rFonts w:cs="Arial"/>
          <w:color w:val="000000" w:themeColor="text1"/>
          <w:sz w:val="24"/>
          <w:szCs w:val="24"/>
        </w:rPr>
        <w:t xml:space="preserve">______________ </w:t>
      </w:r>
      <w:r w:rsidRPr="002C2C4F">
        <w:rPr>
          <w:rFonts w:cs="Arial"/>
          <w:color w:val="000000" w:themeColor="text1"/>
          <w:sz w:val="24"/>
          <w:szCs w:val="24"/>
          <w:lang w:val="sr-Cyrl-RS"/>
        </w:rPr>
        <w:t>,</w:t>
      </w:r>
      <w:r w:rsidRPr="002C2C4F">
        <w:rPr>
          <w:rFonts w:eastAsia="Calibri" w:cs="Arial"/>
          <w:color w:val="000000" w:themeColor="text1"/>
          <w:sz w:val="24"/>
          <w:szCs w:val="24"/>
        </w:rPr>
        <w:t xml:space="preserve">кога заступа __________________________, </w:t>
      </w:r>
      <w:r w:rsidRPr="002C2C4F">
        <w:rPr>
          <w:rFonts w:eastAsia="Calibri" w:cs="Arial"/>
          <w:i/>
          <w:color w:val="000000" w:themeColor="text1"/>
          <w:sz w:val="24"/>
          <w:szCs w:val="24"/>
        </w:rPr>
        <w:t>(члан групе понуђача или подизвођач)</w:t>
      </w:r>
    </w:p>
    <w:p w14:paraId="01060633" w14:textId="77777777" w:rsidR="00C964EC" w:rsidRPr="002C2C4F" w:rsidRDefault="00C964EC" w:rsidP="00C964EC">
      <w:pPr>
        <w:rPr>
          <w:rFonts w:eastAsia="Calibri" w:cs="Arial"/>
          <w:color w:val="000000" w:themeColor="text1"/>
          <w:sz w:val="24"/>
          <w:szCs w:val="24"/>
          <w:lang w:val="sr-Cyrl-BA"/>
        </w:rPr>
      </w:pPr>
      <w:r w:rsidRPr="002C2C4F">
        <w:rPr>
          <w:rFonts w:eastAsia="Calibri" w:cs="Arial"/>
          <w:color w:val="000000" w:themeColor="text1"/>
          <w:sz w:val="24"/>
          <w:szCs w:val="24"/>
        </w:rPr>
        <w:t>2б)_______________________________________из</w:t>
      </w:r>
      <w:r w:rsidRPr="002C2C4F">
        <w:rPr>
          <w:rFonts w:eastAsia="Calibri" w:cs="Arial"/>
          <w:color w:val="000000" w:themeColor="text1"/>
          <w:sz w:val="24"/>
          <w:szCs w:val="24"/>
        </w:rPr>
        <w:tab/>
        <w:t>_____________, улица</w:t>
      </w:r>
    </w:p>
    <w:p w14:paraId="5F288F5E" w14:textId="77777777" w:rsidR="00C964EC" w:rsidRPr="002C2C4F" w:rsidRDefault="00C964EC" w:rsidP="00C964EC">
      <w:pPr>
        <w:rPr>
          <w:rFonts w:eastAsia="Calibri" w:cs="Arial"/>
          <w:color w:val="000000" w:themeColor="text1"/>
          <w:sz w:val="24"/>
          <w:szCs w:val="24"/>
        </w:rPr>
      </w:pPr>
      <w:r w:rsidRPr="002C2C4F">
        <w:rPr>
          <w:rFonts w:eastAsia="Calibri" w:cs="Arial"/>
          <w:color w:val="000000" w:themeColor="text1"/>
          <w:sz w:val="24"/>
          <w:szCs w:val="24"/>
        </w:rPr>
        <w:t xml:space="preserve"> ___________________ бр. ___, ПИБ: _____________, матични број _____________, </w:t>
      </w:r>
    </w:p>
    <w:p w14:paraId="3210F5DF" w14:textId="77777777" w:rsidR="00C964EC" w:rsidRPr="002C2C4F" w:rsidRDefault="00C964EC" w:rsidP="00C964EC">
      <w:pPr>
        <w:rPr>
          <w:rFonts w:eastAsia="Calibri" w:cs="Arial"/>
          <w:color w:val="000000" w:themeColor="text1"/>
          <w:sz w:val="24"/>
          <w:szCs w:val="24"/>
        </w:rPr>
      </w:pPr>
      <w:r w:rsidRPr="002C2C4F">
        <w:rPr>
          <w:rFonts w:cs="Arial"/>
          <w:color w:val="000000" w:themeColor="text1"/>
          <w:sz w:val="24"/>
          <w:szCs w:val="24"/>
        </w:rPr>
        <w:t xml:space="preserve">Текући рачун </w:t>
      </w:r>
      <w:r w:rsidRPr="002C2C4F">
        <w:rPr>
          <w:rFonts w:cs="Arial"/>
          <w:color w:val="000000" w:themeColor="text1"/>
          <w:sz w:val="24"/>
          <w:szCs w:val="24"/>
          <w:lang w:val="sr-Latn-RS"/>
        </w:rPr>
        <w:t>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банка </w:t>
      </w:r>
      <w:r w:rsidRPr="002C2C4F">
        <w:rPr>
          <w:rFonts w:cs="Arial"/>
          <w:color w:val="000000" w:themeColor="text1"/>
          <w:sz w:val="24"/>
          <w:szCs w:val="24"/>
        </w:rPr>
        <w:t xml:space="preserve">______________ </w:t>
      </w:r>
      <w:r w:rsidRPr="002C2C4F">
        <w:rPr>
          <w:rFonts w:cs="Arial"/>
          <w:color w:val="000000" w:themeColor="text1"/>
          <w:sz w:val="24"/>
          <w:szCs w:val="24"/>
          <w:lang w:val="sr-Cyrl-RS"/>
        </w:rPr>
        <w:t>,</w:t>
      </w:r>
      <w:r w:rsidRPr="002C2C4F">
        <w:rPr>
          <w:rFonts w:eastAsia="Calibri" w:cs="Arial"/>
          <w:color w:val="000000" w:themeColor="text1"/>
          <w:sz w:val="24"/>
          <w:szCs w:val="24"/>
        </w:rPr>
        <w:t xml:space="preserve">кога  заступа _______________________, </w:t>
      </w:r>
      <w:r w:rsidRPr="002C2C4F">
        <w:rPr>
          <w:rFonts w:eastAsia="Calibri" w:cs="Arial"/>
          <w:i/>
          <w:color w:val="000000" w:themeColor="text1"/>
          <w:sz w:val="24"/>
          <w:szCs w:val="24"/>
        </w:rPr>
        <w:t>(члан групе понуђача или подизвођач)</w:t>
      </w:r>
    </w:p>
    <w:p w14:paraId="4FB54075" w14:textId="77777777" w:rsidR="00C964EC" w:rsidRPr="002C2C4F" w:rsidRDefault="00C964EC" w:rsidP="00C964EC">
      <w:pPr>
        <w:tabs>
          <w:tab w:val="left" w:pos="567"/>
        </w:tabs>
        <w:rPr>
          <w:rFonts w:cs="Arial"/>
          <w:color w:val="000000" w:themeColor="text1"/>
          <w:sz w:val="24"/>
          <w:szCs w:val="24"/>
        </w:rPr>
      </w:pPr>
    </w:p>
    <w:p w14:paraId="7776972D"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(у даљем тексту заједно: Уговорне стране)</w:t>
      </w:r>
    </w:p>
    <w:p w14:paraId="1B928EEA" w14:textId="77777777" w:rsidR="00C964EC" w:rsidRPr="002C2C4F" w:rsidRDefault="00C964EC" w:rsidP="00C964EC">
      <w:pPr>
        <w:tabs>
          <w:tab w:val="left" w:pos="567"/>
        </w:tabs>
        <w:rPr>
          <w:rFonts w:cs="Arial"/>
          <w:color w:val="000000" w:themeColor="text1"/>
          <w:sz w:val="24"/>
          <w:szCs w:val="24"/>
        </w:rPr>
      </w:pPr>
    </w:p>
    <w:p w14:paraId="60815A55" w14:textId="77777777" w:rsidR="00C964EC" w:rsidRPr="00F868D0" w:rsidRDefault="00C964EC" w:rsidP="00F868D0">
      <w:pPr>
        <w:jc w:val="center"/>
        <w:rPr>
          <w:rFonts w:cs="Arial"/>
          <w:b/>
          <w:color w:val="000000" w:themeColor="text1"/>
          <w:sz w:val="24"/>
          <w:szCs w:val="24"/>
        </w:rPr>
      </w:pPr>
      <w:bookmarkStart w:id="263" w:name="_Toc442559949"/>
      <w:r w:rsidRPr="002C2C4F">
        <w:rPr>
          <w:rFonts w:cs="Arial"/>
          <w:b/>
          <w:color w:val="000000" w:themeColor="text1"/>
          <w:sz w:val="24"/>
          <w:szCs w:val="24"/>
        </w:rPr>
        <w:t>МОДЕЛ УГОВОРА О КУПОПРОДАЈИ</w:t>
      </w:r>
      <w:bookmarkEnd w:id="263"/>
      <w:r w:rsidR="00F868D0">
        <w:rPr>
          <w:rFonts w:cs="Arial"/>
          <w:b/>
          <w:color w:val="000000" w:themeColor="text1"/>
          <w:sz w:val="24"/>
          <w:szCs w:val="24"/>
          <w:lang w:val="sr-Cyrl-RS"/>
        </w:rPr>
        <w:t xml:space="preserve"> </w:t>
      </w:r>
      <w:r w:rsidRPr="002C2C4F">
        <w:rPr>
          <w:rFonts w:cs="Arial"/>
          <w:b/>
          <w:color w:val="000000" w:themeColor="text1"/>
          <w:sz w:val="24"/>
          <w:szCs w:val="24"/>
        </w:rPr>
        <w:t>ДОБАРА</w:t>
      </w:r>
    </w:p>
    <w:p w14:paraId="5D7358FA" w14:textId="77777777" w:rsidR="00C964EC" w:rsidRPr="002C2C4F" w:rsidRDefault="00C964EC" w:rsidP="00C964EC">
      <w:pPr>
        <w:pStyle w:val="KDParagraf"/>
        <w:spacing w:before="0"/>
        <w:jc w:val="center"/>
        <w:rPr>
          <w:rFonts w:cs="Arial"/>
          <w:b/>
          <w:color w:val="000000" w:themeColor="text1"/>
          <w:sz w:val="24"/>
          <w:szCs w:val="24"/>
          <w:lang w:val="sr-Cyrl-RS"/>
        </w:rPr>
      </w:pPr>
      <w:r w:rsidRPr="002C2C4F">
        <w:rPr>
          <w:rFonts w:cs="Arial"/>
          <w:b/>
          <w:color w:val="000000" w:themeColor="text1"/>
          <w:sz w:val="24"/>
          <w:szCs w:val="24"/>
          <w:lang w:val="sr-Cyrl-RS"/>
        </w:rPr>
        <w:t>Партија број ____</w:t>
      </w:r>
    </w:p>
    <w:p w14:paraId="2D295074" w14:textId="4026AC74" w:rsidR="00C964EC" w:rsidRPr="002C2C4F" w:rsidRDefault="00C964EC" w:rsidP="00C964EC">
      <w:pPr>
        <w:pStyle w:val="KDParagraf"/>
        <w:spacing w:before="0"/>
        <w:jc w:val="center"/>
        <w:rPr>
          <w:rFonts w:cs="Arial"/>
          <w:b/>
          <w:color w:val="000000" w:themeColor="text1"/>
          <w:sz w:val="24"/>
          <w:szCs w:val="24"/>
          <w:lang w:val="sr-Cyrl-RS"/>
        </w:rPr>
      </w:pPr>
    </w:p>
    <w:p w14:paraId="25003F9E" w14:textId="77777777" w:rsidR="00C964EC" w:rsidRPr="002C2C4F" w:rsidRDefault="00C964EC" w:rsidP="00C964EC">
      <w:pPr>
        <w:pStyle w:val="KDParagraf"/>
        <w:spacing w:before="0"/>
        <w:rPr>
          <w:rFonts w:cs="Arial"/>
          <w:color w:val="000000" w:themeColor="text1"/>
          <w:sz w:val="24"/>
          <w:szCs w:val="24"/>
        </w:rPr>
      </w:pPr>
    </w:p>
    <w:p w14:paraId="15956332"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Уговорне стране констатују:</w:t>
      </w:r>
    </w:p>
    <w:p w14:paraId="1F0B43FE" w14:textId="4AF7BA29"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је Наручилац</w:t>
      </w:r>
      <w:r w:rsidR="00B670D0">
        <w:rPr>
          <w:rFonts w:cs="Arial"/>
          <w:color w:val="000000" w:themeColor="text1"/>
          <w:sz w:val="24"/>
          <w:szCs w:val="24"/>
          <w:lang w:val="sr-Cyrl-RS"/>
        </w:rPr>
        <w:t xml:space="preserve"> (у даљем тексту: Купац)</w:t>
      </w:r>
      <w:r w:rsidRPr="002C2C4F">
        <w:rPr>
          <w:rFonts w:cs="Arial"/>
          <w:color w:val="000000" w:themeColor="text1"/>
          <w:sz w:val="24"/>
          <w:szCs w:val="24"/>
        </w:rPr>
        <w:t xml:space="preserve"> у складу са Конкурсном документацијом</w:t>
      </w:r>
      <w:r w:rsidRPr="002C2C4F">
        <w:rPr>
          <w:rFonts w:cs="Arial"/>
          <w:color w:val="000000" w:themeColor="text1"/>
          <w:sz w:val="24"/>
          <w:szCs w:val="24"/>
          <w:lang w:val="sr-Latn-RS"/>
        </w:rPr>
        <w:t>,</w:t>
      </w:r>
      <w:r w:rsidRPr="002C2C4F">
        <w:rPr>
          <w:rFonts w:cs="Arial"/>
          <w:color w:val="000000" w:themeColor="text1"/>
          <w:sz w:val="24"/>
          <w:szCs w:val="24"/>
        </w:rPr>
        <w:t xml:space="preserve"> а сагласно члану 3</w:t>
      </w:r>
      <w:r w:rsidRPr="002C2C4F">
        <w:rPr>
          <w:rFonts w:cs="Arial"/>
          <w:color w:val="000000" w:themeColor="text1"/>
          <w:sz w:val="24"/>
          <w:szCs w:val="24"/>
          <w:lang w:val="sr-Cyrl-RS"/>
        </w:rPr>
        <w:t>2</w:t>
      </w:r>
      <w:r w:rsidRPr="002C2C4F">
        <w:rPr>
          <w:rFonts w:cs="Arial"/>
          <w:color w:val="000000" w:themeColor="text1"/>
          <w:sz w:val="24"/>
          <w:szCs w:val="24"/>
        </w:rPr>
        <w:t xml:space="preserve">. Закона о јавним набавкама („Сл.гласник РС“, бр.124/2012,14/2015 и 68/2015) (даље Закон) спровео </w:t>
      </w:r>
      <w:r w:rsidRPr="002C2C4F">
        <w:rPr>
          <w:rFonts w:cs="Arial"/>
          <w:color w:val="000000" w:themeColor="text1"/>
          <w:sz w:val="24"/>
          <w:szCs w:val="24"/>
          <w:lang w:val="sr-Cyrl-RS"/>
        </w:rPr>
        <w:t xml:space="preserve">отворени </w:t>
      </w:r>
      <w:r w:rsidRPr="002C2C4F">
        <w:rPr>
          <w:rFonts w:cs="Arial"/>
          <w:color w:val="000000" w:themeColor="text1"/>
          <w:sz w:val="24"/>
          <w:szCs w:val="24"/>
        </w:rPr>
        <w:t>поступак</w:t>
      </w:r>
      <w:r w:rsidRPr="002C2C4F">
        <w:rPr>
          <w:rFonts w:cs="Arial"/>
          <w:color w:val="000000" w:themeColor="text1"/>
          <w:sz w:val="24"/>
          <w:szCs w:val="24"/>
          <w:lang w:val="sr-Cyrl-RS"/>
        </w:rPr>
        <w:t xml:space="preserve"> </w:t>
      </w:r>
      <w:r w:rsidRPr="002C2C4F">
        <w:rPr>
          <w:rFonts w:cs="Arial"/>
          <w:color w:val="000000" w:themeColor="text1"/>
          <w:sz w:val="24"/>
          <w:szCs w:val="24"/>
        </w:rPr>
        <w:t>јавне набавке бр.</w:t>
      </w:r>
      <w:r w:rsidRPr="002C2C4F">
        <w:rPr>
          <w:rFonts w:cs="Arial"/>
          <w:color w:val="000000" w:themeColor="text1"/>
          <w:sz w:val="24"/>
          <w:szCs w:val="24"/>
          <w:lang w:val="sr-Latn-RS"/>
        </w:rPr>
        <w:t xml:space="preserve"> </w:t>
      </w:r>
      <w:r w:rsidRPr="002C2C4F">
        <w:rPr>
          <w:rFonts w:cs="Arial"/>
          <w:color w:val="000000" w:themeColor="text1"/>
          <w:sz w:val="24"/>
          <w:szCs w:val="24"/>
        </w:rPr>
        <w:t>ЈН</w:t>
      </w:r>
      <w:r w:rsidRPr="002C2C4F">
        <w:rPr>
          <w:rFonts w:cs="Arial"/>
          <w:color w:val="000000" w:themeColor="text1"/>
          <w:sz w:val="24"/>
          <w:szCs w:val="24"/>
          <w:lang w:val="sr-Cyrl-RS"/>
        </w:rPr>
        <w:t>/</w:t>
      </w:r>
      <w:r w:rsidR="0082191A">
        <w:rPr>
          <w:rFonts w:cs="Arial"/>
          <w:color w:val="000000" w:themeColor="text1"/>
          <w:sz w:val="24"/>
          <w:szCs w:val="24"/>
          <w:lang w:val="sr-Cyrl-RS"/>
        </w:rPr>
        <w:t>ЈНО/1000/0012/201</w:t>
      </w:r>
      <w:r w:rsidR="00ED2C5D">
        <w:rPr>
          <w:rFonts w:cs="Arial"/>
          <w:color w:val="000000" w:themeColor="text1"/>
          <w:sz w:val="24"/>
          <w:szCs w:val="24"/>
          <w:lang w:val="sr-Cyrl-RS"/>
        </w:rPr>
        <w:t>7</w:t>
      </w:r>
      <w:r w:rsidRPr="002C2C4F">
        <w:rPr>
          <w:rFonts w:cs="Arial"/>
          <w:color w:val="000000" w:themeColor="text1"/>
          <w:sz w:val="24"/>
          <w:szCs w:val="24"/>
          <w:lang w:val="sr-Cyrl-RS"/>
        </w:rPr>
        <w:t xml:space="preserve"> </w:t>
      </w:r>
      <w:r w:rsidR="00ED2C5D">
        <w:rPr>
          <w:rFonts w:cs="Arial"/>
          <w:color w:val="000000" w:themeColor="text1"/>
          <w:sz w:val="24"/>
          <w:szCs w:val="24"/>
        </w:rPr>
        <w:t>ради набавке добара</w:t>
      </w:r>
      <w:r w:rsidR="00ED2C5D">
        <w:rPr>
          <w:rFonts w:cs="Arial"/>
          <w:color w:val="000000" w:themeColor="text1"/>
          <w:sz w:val="24"/>
          <w:szCs w:val="24"/>
          <w:lang w:val="sr-Cyrl-RS"/>
        </w:rPr>
        <w:t>: Набавка ИКТ опреме, Партија___________</w:t>
      </w:r>
    </w:p>
    <w:p w14:paraId="0E3C1E0D" w14:textId="64DB48D7"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 xml:space="preserve">да је Позив за подношење понуда у вези предметне јавне набавке објављен на Порталу јавних набавки дана_____________, као </w:t>
      </w:r>
      <w:r w:rsidR="00B670D0">
        <w:rPr>
          <w:rFonts w:cs="Arial"/>
          <w:color w:val="000000" w:themeColor="text1"/>
          <w:sz w:val="24"/>
          <w:szCs w:val="24"/>
        </w:rPr>
        <w:t xml:space="preserve">и на интернет страници </w:t>
      </w:r>
      <w:r w:rsidR="00B670D0">
        <w:rPr>
          <w:rFonts w:cs="Arial"/>
          <w:color w:val="000000" w:themeColor="text1"/>
          <w:sz w:val="24"/>
          <w:szCs w:val="24"/>
          <w:lang w:val="sr-Cyrl-RS"/>
        </w:rPr>
        <w:t>Купца</w:t>
      </w:r>
      <w:r w:rsidRPr="002C2C4F">
        <w:rPr>
          <w:rFonts w:cs="Arial"/>
          <w:color w:val="000000" w:themeColor="text1"/>
          <w:sz w:val="24"/>
          <w:szCs w:val="24"/>
        </w:rPr>
        <w:t xml:space="preserve"> и на </w:t>
      </w:r>
      <w:r w:rsidRPr="002C2C4F">
        <w:rPr>
          <w:rFonts w:cs="Arial"/>
          <w:color w:val="000000" w:themeColor="text1"/>
          <w:sz w:val="24"/>
          <w:szCs w:val="24"/>
          <w:lang w:val="sr-Cyrl-RS"/>
        </w:rPr>
        <w:t>П</w:t>
      </w:r>
      <w:r w:rsidRPr="002C2C4F">
        <w:rPr>
          <w:rFonts w:cs="Arial"/>
          <w:color w:val="000000" w:themeColor="text1"/>
          <w:sz w:val="24"/>
          <w:szCs w:val="24"/>
        </w:rPr>
        <w:t>орталу Службених гласила и база прописа</w:t>
      </w:r>
      <w:r w:rsidRPr="002C2C4F">
        <w:rPr>
          <w:rFonts w:cs="Arial"/>
          <w:color w:val="000000" w:themeColor="text1"/>
          <w:sz w:val="24"/>
          <w:szCs w:val="24"/>
          <w:lang w:val="sr-Cyrl-RS"/>
        </w:rPr>
        <w:t>.</w:t>
      </w:r>
    </w:p>
    <w:p w14:paraId="335983BC" w14:textId="30B7A8E3" w:rsidR="00C964EC" w:rsidRPr="002C2C4F" w:rsidRDefault="00C964EC" w:rsidP="00C964EC">
      <w:pPr>
        <w:pStyle w:val="KDNabrajanje"/>
        <w:spacing w:before="0"/>
        <w:rPr>
          <w:rFonts w:cs="Arial"/>
          <w:i/>
          <w:color w:val="000000" w:themeColor="text1"/>
          <w:sz w:val="24"/>
          <w:szCs w:val="24"/>
        </w:rPr>
      </w:pPr>
      <w:r w:rsidRPr="002C2C4F">
        <w:rPr>
          <w:rFonts w:cs="Arial"/>
          <w:color w:val="000000" w:themeColor="text1"/>
          <w:sz w:val="24"/>
          <w:szCs w:val="24"/>
        </w:rPr>
        <w:lastRenderedPageBreak/>
        <w:t>да Понуда Понуђача</w:t>
      </w:r>
      <w:r w:rsidR="00B670D0">
        <w:rPr>
          <w:rFonts w:cs="Arial"/>
          <w:color w:val="000000" w:themeColor="text1"/>
          <w:sz w:val="24"/>
          <w:szCs w:val="24"/>
          <w:lang w:val="sr-Cyrl-RS"/>
        </w:rPr>
        <w:t xml:space="preserve"> (у даљем тексту: Продавац)</w:t>
      </w:r>
      <w:r w:rsidR="00B670D0">
        <w:rPr>
          <w:rFonts w:cs="Arial"/>
          <w:color w:val="000000" w:themeColor="text1"/>
          <w:sz w:val="24"/>
          <w:szCs w:val="24"/>
        </w:rPr>
        <w:t xml:space="preserve">, која је заведена код </w:t>
      </w:r>
      <w:r w:rsidR="00B670D0">
        <w:rPr>
          <w:rFonts w:cs="Arial"/>
          <w:color w:val="000000" w:themeColor="text1"/>
          <w:sz w:val="24"/>
          <w:szCs w:val="24"/>
          <w:lang w:val="sr-Cyrl-RS"/>
        </w:rPr>
        <w:t>Купца</w:t>
      </w:r>
      <w:r w:rsidRPr="002C2C4F">
        <w:rPr>
          <w:rFonts w:cs="Arial"/>
          <w:color w:val="000000" w:themeColor="text1"/>
          <w:sz w:val="24"/>
          <w:szCs w:val="24"/>
        </w:rPr>
        <w:t xml:space="preserve"> под бројем ________ од ________201</w:t>
      </w:r>
      <w:r w:rsidRPr="002C2C4F">
        <w:rPr>
          <w:rFonts w:cs="Arial"/>
          <w:color w:val="000000" w:themeColor="text1"/>
          <w:sz w:val="24"/>
          <w:szCs w:val="24"/>
          <w:lang w:val="sr-Cyrl-RS"/>
        </w:rPr>
        <w:t>7</w:t>
      </w:r>
      <w:r w:rsidRPr="002C2C4F">
        <w:rPr>
          <w:rFonts w:cs="Arial"/>
          <w:color w:val="000000" w:themeColor="text1"/>
          <w:sz w:val="24"/>
          <w:szCs w:val="24"/>
        </w:rPr>
        <w:t>.</w:t>
      </w:r>
      <w:r w:rsidRPr="002C2C4F">
        <w:rPr>
          <w:rFonts w:cs="Arial"/>
          <w:color w:val="000000" w:themeColor="text1"/>
          <w:sz w:val="24"/>
          <w:szCs w:val="24"/>
          <w:lang w:val="sr-Cyrl-RS"/>
        </w:rPr>
        <w:t xml:space="preserve"> </w:t>
      </w:r>
      <w:r w:rsidRPr="002C2C4F">
        <w:rPr>
          <w:rFonts w:cs="Arial"/>
          <w:color w:val="000000" w:themeColor="text1"/>
          <w:sz w:val="24"/>
          <w:szCs w:val="24"/>
        </w:rPr>
        <w:t>године, у потпу</w:t>
      </w:r>
      <w:r w:rsidR="00B670D0">
        <w:rPr>
          <w:rFonts w:cs="Arial"/>
          <w:color w:val="000000" w:themeColor="text1"/>
          <w:sz w:val="24"/>
          <w:szCs w:val="24"/>
        </w:rPr>
        <w:t xml:space="preserve">ности одговара захтеву </w:t>
      </w:r>
      <w:r w:rsidR="00B670D0">
        <w:rPr>
          <w:rFonts w:cs="Arial"/>
          <w:color w:val="000000" w:themeColor="text1"/>
          <w:sz w:val="24"/>
          <w:szCs w:val="24"/>
          <w:lang w:val="sr-Cyrl-RS"/>
        </w:rPr>
        <w:t>Купца</w:t>
      </w:r>
      <w:r w:rsidRPr="002C2C4F">
        <w:rPr>
          <w:rFonts w:cs="Arial"/>
          <w:color w:val="000000" w:themeColor="text1"/>
          <w:sz w:val="24"/>
          <w:szCs w:val="24"/>
        </w:rPr>
        <w:t xml:space="preserve"> из Позива за подношење понуда и Конкурсне документације</w:t>
      </w:r>
    </w:p>
    <w:p w14:paraId="0C1F80D1" w14:textId="74E6D1A6" w:rsidR="00C964EC" w:rsidRPr="002C2C4F" w:rsidRDefault="00B670D0" w:rsidP="00C964EC">
      <w:pPr>
        <w:pStyle w:val="KDNabrajanje"/>
        <w:spacing w:before="0"/>
        <w:rPr>
          <w:rFonts w:cs="Arial"/>
          <w:b/>
          <w:color w:val="000000" w:themeColor="text1"/>
          <w:sz w:val="24"/>
          <w:szCs w:val="24"/>
        </w:rPr>
      </w:pPr>
      <w:r>
        <w:rPr>
          <w:rFonts w:cs="Arial"/>
          <w:color w:val="000000" w:themeColor="text1"/>
          <w:sz w:val="24"/>
          <w:szCs w:val="24"/>
        </w:rPr>
        <w:t xml:space="preserve">да је </w:t>
      </w:r>
      <w:r>
        <w:rPr>
          <w:rFonts w:cs="Arial"/>
          <w:color w:val="000000" w:themeColor="text1"/>
          <w:sz w:val="24"/>
          <w:szCs w:val="24"/>
          <w:lang w:val="sr-Cyrl-RS"/>
        </w:rPr>
        <w:t>Купац</w:t>
      </w:r>
      <w:r w:rsidR="00C964EC" w:rsidRPr="002C2C4F">
        <w:rPr>
          <w:rFonts w:cs="Arial"/>
          <w:color w:val="000000" w:themeColor="text1"/>
          <w:sz w:val="24"/>
          <w:szCs w:val="24"/>
        </w:rPr>
        <w:t xml:space="preserve"> својом Одлуком о додели уговора бр. ____________ од __.__.</w:t>
      </w:r>
      <w:r w:rsidR="00C964EC" w:rsidRPr="002C2C4F">
        <w:rPr>
          <w:rFonts w:cs="Arial"/>
          <w:color w:val="000000" w:themeColor="text1"/>
          <w:sz w:val="24"/>
          <w:szCs w:val="24"/>
          <w:lang w:val="sr-Cyrl-RS"/>
        </w:rPr>
        <w:t xml:space="preserve"> 2017.</w:t>
      </w:r>
      <w:r>
        <w:rPr>
          <w:rFonts w:cs="Arial"/>
          <w:color w:val="000000" w:themeColor="text1"/>
          <w:sz w:val="24"/>
          <w:szCs w:val="24"/>
        </w:rPr>
        <w:t xml:space="preserve"> године изабрао понуду П</w:t>
      </w:r>
      <w:r>
        <w:rPr>
          <w:rFonts w:cs="Arial"/>
          <w:color w:val="000000" w:themeColor="text1"/>
          <w:sz w:val="24"/>
          <w:szCs w:val="24"/>
          <w:lang w:val="sr-Cyrl-RS"/>
        </w:rPr>
        <w:t>родавца</w:t>
      </w:r>
      <w:r w:rsidR="00C964EC" w:rsidRPr="002C2C4F">
        <w:rPr>
          <w:rFonts w:cs="Arial"/>
          <w:color w:val="000000" w:themeColor="text1"/>
          <w:sz w:val="24"/>
          <w:szCs w:val="24"/>
        </w:rPr>
        <w:t>.</w:t>
      </w:r>
    </w:p>
    <w:p w14:paraId="2F9D8A46" w14:textId="77777777" w:rsidR="00C964EC" w:rsidRPr="002C2C4F" w:rsidRDefault="00C964EC" w:rsidP="00C964EC">
      <w:pPr>
        <w:pStyle w:val="KDParagraf"/>
        <w:spacing w:before="0"/>
        <w:rPr>
          <w:rFonts w:cs="Arial"/>
          <w:color w:val="000000" w:themeColor="text1"/>
          <w:sz w:val="24"/>
          <w:szCs w:val="24"/>
          <w:lang w:val="sr-Cyrl-BA"/>
        </w:rPr>
      </w:pPr>
    </w:p>
    <w:p w14:paraId="49CE69AF" w14:textId="77777777"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ПРЕДМЕТ  УГОВОРА</w:t>
      </w:r>
    </w:p>
    <w:p w14:paraId="0EB938A4"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p>
    <w:p w14:paraId="72BEABCA" w14:textId="77777777" w:rsidR="00C964EC" w:rsidRPr="002C2C4F" w:rsidRDefault="00C964EC" w:rsidP="00C964EC">
      <w:pPr>
        <w:jc w:val="center"/>
        <w:rPr>
          <w:rFonts w:cs="Arial"/>
          <w:b/>
          <w:color w:val="000000" w:themeColor="text1"/>
          <w:sz w:val="24"/>
          <w:szCs w:val="24"/>
        </w:rPr>
      </w:pPr>
    </w:p>
    <w:p w14:paraId="17D157C6" w14:textId="1B064679" w:rsidR="00C964EC" w:rsidRPr="00B670D0" w:rsidRDefault="00C964EC" w:rsidP="00C964EC">
      <w:pPr>
        <w:pStyle w:val="KDParagraf"/>
        <w:spacing w:before="0"/>
        <w:rPr>
          <w:rFonts w:eastAsia="Calibri" w:cs="Arial"/>
          <w:color w:val="000000" w:themeColor="text1"/>
          <w:sz w:val="24"/>
          <w:szCs w:val="24"/>
          <w:lang w:val="ru-RU"/>
        </w:rPr>
      </w:pPr>
      <w:r w:rsidRPr="002C2C4F">
        <w:rPr>
          <w:rFonts w:eastAsia="Calibri" w:cs="Arial"/>
          <w:color w:val="000000" w:themeColor="text1"/>
          <w:sz w:val="24"/>
          <w:szCs w:val="24"/>
          <w:lang w:val="ru-RU"/>
        </w:rPr>
        <w:t>Предмет овог Уговора о купоп</w:t>
      </w:r>
      <w:r w:rsidR="00B670D0">
        <w:rPr>
          <w:rFonts w:eastAsia="Calibri" w:cs="Arial"/>
          <w:color w:val="000000" w:themeColor="text1"/>
          <w:sz w:val="24"/>
          <w:szCs w:val="24"/>
          <w:lang w:val="ru-RU"/>
        </w:rPr>
        <w:t>родаји</w:t>
      </w:r>
      <w:r w:rsidR="00A6684C">
        <w:rPr>
          <w:rFonts w:eastAsia="Calibri" w:cs="Arial"/>
          <w:color w:val="000000" w:themeColor="text1"/>
          <w:sz w:val="24"/>
          <w:szCs w:val="24"/>
          <w:lang w:val="ru-RU"/>
        </w:rPr>
        <w:t xml:space="preserve"> (даље: Уговор) је куповин</w:t>
      </w:r>
      <w:r w:rsidR="00B670D0">
        <w:rPr>
          <w:rFonts w:eastAsia="Calibri" w:cs="Arial"/>
          <w:color w:val="000000" w:themeColor="text1"/>
          <w:sz w:val="24"/>
          <w:szCs w:val="24"/>
          <w:lang w:val="ru-RU"/>
        </w:rPr>
        <w:t>а ИКТ опреме</w:t>
      </w:r>
      <w:r w:rsidRPr="002C2C4F">
        <w:rPr>
          <w:rFonts w:eastAsia="Calibri" w:cs="Arial"/>
          <w:color w:val="000000" w:themeColor="text1"/>
          <w:sz w:val="24"/>
          <w:szCs w:val="24"/>
          <w:lang w:val="ru-RU"/>
        </w:rPr>
        <w:t>,</w:t>
      </w:r>
      <w:r w:rsidR="00A6684C">
        <w:rPr>
          <w:rFonts w:eastAsia="Calibri" w:cs="Arial"/>
          <w:color w:val="000000" w:themeColor="text1"/>
          <w:sz w:val="24"/>
          <w:szCs w:val="24"/>
          <w:lang w:val="ru-RU"/>
        </w:rPr>
        <w:t xml:space="preserve"> за Партију_______ .</w:t>
      </w:r>
    </w:p>
    <w:p w14:paraId="55211647" w14:textId="59D203D6" w:rsidR="00C964EC" w:rsidRPr="002C2C4F" w:rsidRDefault="00C964EC" w:rsidP="00C964EC">
      <w:pPr>
        <w:pStyle w:val="KDParagraf"/>
        <w:spacing w:before="0"/>
        <w:rPr>
          <w:rFonts w:eastAsia="Calibri" w:cs="Arial"/>
          <w:color w:val="000000" w:themeColor="text1"/>
          <w:sz w:val="24"/>
          <w:szCs w:val="24"/>
        </w:rPr>
      </w:pPr>
      <w:r w:rsidRPr="002C2C4F">
        <w:rPr>
          <w:rFonts w:eastAsia="Calibri" w:cs="Arial"/>
          <w:color w:val="000000" w:themeColor="text1"/>
          <w:sz w:val="24"/>
          <w:szCs w:val="24"/>
        </w:rPr>
        <w:t>Продавац се обавезује да за потребе Купца испоручи уговорена добра из става 1.</w:t>
      </w:r>
      <w:r w:rsidRPr="002C2C4F">
        <w:rPr>
          <w:rFonts w:eastAsia="Calibri" w:cs="Arial"/>
          <w:color w:val="000000" w:themeColor="text1"/>
          <w:sz w:val="24"/>
          <w:szCs w:val="24"/>
          <w:lang w:val="sr-Cyrl-RS"/>
        </w:rPr>
        <w:t xml:space="preserve"> </w:t>
      </w:r>
      <w:r w:rsidR="00B670D0">
        <w:rPr>
          <w:rFonts w:eastAsia="Calibri" w:cs="Arial"/>
          <w:color w:val="000000" w:themeColor="text1"/>
          <w:sz w:val="24"/>
          <w:szCs w:val="24"/>
        </w:rPr>
        <w:t>овог члана у уговореном року,</w:t>
      </w:r>
      <w:r w:rsidRPr="002C2C4F">
        <w:rPr>
          <w:rFonts w:eastAsia="Calibri" w:cs="Arial"/>
          <w:color w:val="000000" w:themeColor="text1"/>
          <w:sz w:val="24"/>
          <w:szCs w:val="24"/>
        </w:rPr>
        <w:t xml:space="preserve">у свему према </w:t>
      </w:r>
      <w:r w:rsidR="00B670D0" w:rsidRPr="002C2C4F">
        <w:rPr>
          <w:rFonts w:eastAsia="Calibri" w:cs="Arial"/>
          <w:color w:val="000000" w:themeColor="text1"/>
          <w:sz w:val="24"/>
          <w:szCs w:val="24"/>
        </w:rPr>
        <w:t xml:space="preserve">Конкурсној документацији за предметну јавну набавку </w:t>
      </w:r>
      <w:r w:rsidRPr="002C2C4F">
        <w:rPr>
          <w:rFonts w:eastAsia="Calibri" w:cs="Arial"/>
          <w:color w:val="000000" w:themeColor="text1"/>
          <w:sz w:val="24"/>
          <w:szCs w:val="24"/>
        </w:rPr>
        <w:t>Понуди Продавца број</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_______ од _____године,</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Обрасцу структуре цене, и спецификацији</w:t>
      </w:r>
      <w:r w:rsidRPr="002C2C4F">
        <w:rPr>
          <w:rFonts w:eastAsia="Calibri" w:cs="Arial"/>
          <w:color w:val="000000" w:themeColor="text1"/>
          <w:sz w:val="24"/>
          <w:szCs w:val="24"/>
          <w:lang w:val="sr-Cyrl-RS"/>
        </w:rPr>
        <w:t xml:space="preserve"> добара</w:t>
      </w:r>
      <w:r w:rsidRPr="002C2C4F">
        <w:rPr>
          <w:rFonts w:eastAsia="Calibri" w:cs="Arial"/>
          <w:color w:val="000000" w:themeColor="text1"/>
          <w:sz w:val="24"/>
          <w:szCs w:val="24"/>
        </w:rPr>
        <w:t>, који чине саставни део овог Уговора.</w:t>
      </w:r>
    </w:p>
    <w:p w14:paraId="71608957" w14:textId="77777777" w:rsidR="00C964EC" w:rsidRPr="002C2C4F" w:rsidRDefault="00C964EC" w:rsidP="00C964EC">
      <w:pPr>
        <w:pStyle w:val="KDParagraf"/>
        <w:spacing w:before="0"/>
        <w:rPr>
          <w:rFonts w:eastAsia="Calibri" w:cs="Arial"/>
          <w:color w:val="000000" w:themeColor="text1"/>
          <w:sz w:val="24"/>
          <w:szCs w:val="24"/>
        </w:rPr>
      </w:pPr>
    </w:p>
    <w:p w14:paraId="1F81CFDC" w14:textId="77777777"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 xml:space="preserve">УГОВОРЕНА </w:t>
      </w:r>
      <w:r w:rsidRPr="002C2C4F">
        <w:rPr>
          <w:rFonts w:cs="Arial"/>
          <w:b/>
          <w:color w:val="000000" w:themeColor="text1"/>
          <w:sz w:val="24"/>
          <w:szCs w:val="24"/>
          <w:lang w:val="sr-Cyrl-RS"/>
        </w:rPr>
        <w:t>ЦЕНА</w:t>
      </w:r>
    </w:p>
    <w:p w14:paraId="520FEB22"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p>
    <w:p w14:paraId="47BC6ABE" w14:textId="77777777" w:rsidR="00C964EC" w:rsidRPr="002C2C4F" w:rsidRDefault="00C964EC" w:rsidP="00C964EC">
      <w:pPr>
        <w:jc w:val="center"/>
        <w:rPr>
          <w:rFonts w:cs="Arial"/>
          <w:b/>
          <w:color w:val="000000" w:themeColor="text1"/>
          <w:sz w:val="24"/>
          <w:szCs w:val="24"/>
        </w:rPr>
      </w:pPr>
    </w:p>
    <w:p w14:paraId="2257CA60"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Укупна вредност добара из члана 1.</w:t>
      </w:r>
      <w:r w:rsidRPr="002C2C4F">
        <w:rPr>
          <w:rFonts w:cs="Arial"/>
          <w:color w:val="000000" w:themeColor="text1"/>
          <w:sz w:val="24"/>
          <w:szCs w:val="24"/>
          <w:lang w:val="sr-Cyrl-RS"/>
        </w:rPr>
        <w:t xml:space="preserve"> </w:t>
      </w:r>
      <w:r w:rsidRPr="002C2C4F">
        <w:rPr>
          <w:rFonts w:cs="Arial"/>
          <w:color w:val="000000" w:themeColor="text1"/>
          <w:sz w:val="24"/>
          <w:szCs w:val="24"/>
        </w:rPr>
        <w:t>овог Уговора износи _________________</w:t>
      </w:r>
    </w:p>
    <w:p w14:paraId="5037DADF" w14:textId="36B8C258" w:rsidR="00A6684C" w:rsidRPr="00B670D0" w:rsidRDefault="00C964EC" w:rsidP="00C964EC">
      <w:pPr>
        <w:tabs>
          <w:tab w:val="left" w:pos="567"/>
        </w:tabs>
        <w:rPr>
          <w:rFonts w:cs="Arial"/>
          <w:color w:val="000000" w:themeColor="text1"/>
          <w:sz w:val="24"/>
          <w:szCs w:val="24"/>
          <w:lang w:val="sr-Cyrl-RS"/>
        </w:rPr>
      </w:pPr>
      <w:r w:rsidRPr="002C2C4F">
        <w:rPr>
          <w:rFonts w:cs="Arial"/>
          <w:color w:val="000000" w:themeColor="text1"/>
          <w:sz w:val="24"/>
          <w:szCs w:val="24"/>
        </w:rPr>
        <w:t>(словима:____________________)</w:t>
      </w:r>
      <w:r w:rsidRPr="002C2C4F">
        <w:rPr>
          <w:rFonts w:cs="Arial"/>
          <w:color w:val="000000" w:themeColor="text1"/>
          <w:sz w:val="24"/>
          <w:szCs w:val="24"/>
          <w:lang w:val="sr-Cyrl-RS"/>
        </w:rPr>
        <w:t xml:space="preserve"> </w:t>
      </w:r>
      <w:r w:rsidRPr="002C2C4F">
        <w:rPr>
          <w:rFonts w:cs="Arial"/>
          <w:color w:val="000000" w:themeColor="text1"/>
          <w:sz w:val="24"/>
          <w:szCs w:val="24"/>
        </w:rPr>
        <w:t>RSD</w:t>
      </w:r>
      <w:r w:rsidRPr="002C2C4F">
        <w:rPr>
          <w:rFonts w:cs="Arial"/>
          <w:color w:val="000000" w:themeColor="text1"/>
          <w:sz w:val="24"/>
          <w:szCs w:val="24"/>
          <w:lang w:val="sr-Cyrl-RS"/>
        </w:rPr>
        <w:t xml:space="preserve"> без пореза на додату вредност</w:t>
      </w:r>
      <w:r w:rsidRPr="002C2C4F">
        <w:rPr>
          <w:rFonts w:cs="Arial"/>
          <w:color w:val="000000" w:themeColor="text1"/>
          <w:sz w:val="24"/>
          <w:szCs w:val="24"/>
        </w:rPr>
        <w:t>.</w:t>
      </w:r>
      <w:r w:rsidR="00A6684C">
        <w:rPr>
          <w:rFonts w:cs="Arial"/>
          <w:color w:val="000000" w:themeColor="text1"/>
          <w:sz w:val="24"/>
          <w:szCs w:val="24"/>
          <w:lang w:val="sr-Cyrl-RS"/>
        </w:rPr>
        <w:t>,за Партију ______.</w:t>
      </w:r>
    </w:p>
    <w:p w14:paraId="7852EEB3" w14:textId="77777777" w:rsidR="00C964EC" w:rsidRPr="002C2C4F" w:rsidRDefault="00C964EC" w:rsidP="00C964EC">
      <w:pPr>
        <w:tabs>
          <w:tab w:val="left" w:pos="567"/>
        </w:tabs>
        <w:rPr>
          <w:rFonts w:eastAsia="Calibri" w:cs="Arial"/>
          <w:color w:val="000000" w:themeColor="text1"/>
          <w:sz w:val="24"/>
          <w:szCs w:val="24"/>
          <w:lang w:val="sr-Cyrl-RS"/>
        </w:rPr>
      </w:pPr>
      <w:r w:rsidRPr="002C2C4F">
        <w:rPr>
          <w:rFonts w:eastAsia="Calibri" w:cs="Arial"/>
          <w:color w:val="000000" w:themeColor="text1"/>
          <w:sz w:val="24"/>
          <w:szCs w:val="24"/>
          <w:lang w:val="sr-Cyrl-RS"/>
        </w:rPr>
        <w:t xml:space="preserve">Укупно </w:t>
      </w:r>
      <w:r w:rsidRPr="002C2C4F">
        <w:rPr>
          <w:rFonts w:eastAsia="Calibri" w:cs="Arial"/>
          <w:color w:val="000000" w:themeColor="text1"/>
          <w:sz w:val="24"/>
          <w:szCs w:val="24"/>
        </w:rPr>
        <w:t xml:space="preserve">понуђена цена је фиксна за цео уговорени период </w:t>
      </w:r>
    </w:p>
    <w:p w14:paraId="209C2F88"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Уговорена вредност из става 1. овог члана увећава се за порез на додату вредност, у складу са прописима Републике Србије.</w:t>
      </w:r>
    </w:p>
    <w:p w14:paraId="22D83A77"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У цену су урачунати сви трошкови који се односе на предмет јавне набавке и који су одређени Конкурсном документацијом.</w:t>
      </w:r>
    </w:p>
    <w:p w14:paraId="5C47BAB3" w14:textId="0FE91F1F"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 xml:space="preserve">Цена добара из става 1.овог члана утврђена је на паритету испоручено у складишта ЈП ЕПС </w:t>
      </w:r>
      <w:r w:rsidRPr="002C2C4F">
        <w:rPr>
          <w:rFonts w:eastAsia="Calibri" w:cs="Arial"/>
          <w:color w:val="000000" w:themeColor="text1"/>
          <w:sz w:val="24"/>
          <w:szCs w:val="24"/>
        </w:rPr>
        <w:t>односно  Огранку ЈП ЕПС</w:t>
      </w:r>
      <w:r w:rsidR="00A6684C">
        <w:rPr>
          <w:rFonts w:eastAsia="Calibri" w:cs="Arial"/>
          <w:color w:val="000000" w:themeColor="text1"/>
          <w:sz w:val="24"/>
          <w:szCs w:val="24"/>
          <w:lang w:val="sr-Cyrl-RS"/>
        </w:rPr>
        <w:t>, или Техничком Центру</w:t>
      </w:r>
      <w:r w:rsidRPr="002C2C4F">
        <w:rPr>
          <w:rFonts w:cs="Arial"/>
          <w:color w:val="000000" w:themeColor="text1"/>
          <w:sz w:val="24"/>
          <w:szCs w:val="24"/>
        </w:rPr>
        <w:t xml:space="preserve"> и обухвата трошкове које Продавац има у вези испоруке на начин како је регулисано овим Уговором.</w:t>
      </w:r>
    </w:p>
    <w:p w14:paraId="0CC2454E" w14:textId="6641AA8B" w:rsidR="00C964EC" w:rsidRPr="002C2C4F" w:rsidRDefault="00A6684C" w:rsidP="00C964EC">
      <w:pPr>
        <w:rPr>
          <w:rFonts w:cs="Arial"/>
          <w:color w:val="000000" w:themeColor="text1"/>
          <w:sz w:val="24"/>
          <w:szCs w:val="24"/>
          <w:lang w:val="sr-Cyrl-RS"/>
        </w:rPr>
      </w:pPr>
      <w:r w:rsidRPr="002C2C4F">
        <w:rPr>
          <w:rFonts w:cs="Arial"/>
          <w:b/>
          <w:i/>
          <w:color w:val="000000" w:themeColor="text1"/>
          <w:sz w:val="24"/>
          <w:szCs w:val="24"/>
          <w:lang w:val="sr-Cyrl-RS"/>
        </w:rPr>
        <w:t xml:space="preserve"> </w:t>
      </w:r>
    </w:p>
    <w:p w14:paraId="13E96FB8" w14:textId="77777777" w:rsidR="00C964EC" w:rsidRPr="002C2C4F" w:rsidRDefault="00C964EC" w:rsidP="00C964EC">
      <w:pPr>
        <w:tabs>
          <w:tab w:val="left" w:pos="567"/>
        </w:tabs>
        <w:rPr>
          <w:rFonts w:cs="Arial"/>
          <w:color w:val="000000" w:themeColor="text1"/>
          <w:sz w:val="24"/>
          <w:szCs w:val="24"/>
        </w:rPr>
      </w:pPr>
    </w:p>
    <w:p w14:paraId="7D6FAA06" w14:textId="77777777" w:rsidR="00C964EC" w:rsidRPr="002C2C4F" w:rsidRDefault="00C964EC" w:rsidP="00C964EC">
      <w:pPr>
        <w:pStyle w:val="KDParagraf"/>
        <w:spacing w:before="0"/>
        <w:rPr>
          <w:rFonts w:eastAsia="Calibri" w:cs="Arial"/>
          <w:color w:val="000000" w:themeColor="text1"/>
          <w:sz w:val="24"/>
          <w:szCs w:val="24"/>
        </w:rPr>
      </w:pPr>
    </w:p>
    <w:p w14:paraId="3FDAB39F" w14:textId="77777777"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ИЗДАВАЊЕ РАЧУНА И ПЛАЋАЊЕ</w:t>
      </w:r>
    </w:p>
    <w:p w14:paraId="4429B5F3"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3.</w:t>
      </w:r>
    </w:p>
    <w:p w14:paraId="0F36074B" w14:textId="77777777" w:rsidR="00C964EC" w:rsidRPr="002C2C4F" w:rsidRDefault="00C964EC" w:rsidP="00C964EC">
      <w:pPr>
        <w:jc w:val="center"/>
        <w:rPr>
          <w:rFonts w:cs="Arial"/>
          <w:b/>
          <w:color w:val="000000" w:themeColor="text1"/>
          <w:sz w:val="24"/>
          <w:szCs w:val="24"/>
        </w:rPr>
      </w:pPr>
    </w:p>
    <w:p w14:paraId="26C27DD2" w14:textId="069E1CEE" w:rsidR="00C964EC" w:rsidRPr="002C2C4F" w:rsidRDefault="00C964EC" w:rsidP="00C964EC">
      <w:pPr>
        <w:tabs>
          <w:tab w:val="left" w:pos="567"/>
        </w:tabs>
        <w:rPr>
          <w:rFonts w:eastAsia="Calibri" w:cs="Arial"/>
          <w:color w:val="000000" w:themeColor="text1"/>
          <w:sz w:val="24"/>
          <w:szCs w:val="24"/>
        </w:rPr>
      </w:pPr>
      <w:r w:rsidRPr="002C2C4F">
        <w:rPr>
          <w:rFonts w:eastAsia="Calibri" w:cs="Arial"/>
          <w:color w:val="000000" w:themeColor="text1"/>
          <w:sz w:val="24"/>
          <w:szCs w:val="24"/>
        </w:rPr>
        <w:t>Продавац се обавезује да, по извршеној испоруци добара из члана 1. овог Уговора, испостави исправ</w:t>
      </w:r>
      <w:r w:rsidRPr="002C2C4F">
        <w:rPr>
          <w:rFonts w:eastAsia="Calibri" w:cs="Arial"/>
          <w:color w:val="000000" w:themeColor="text1"/>
          <w:sz w:val="24"/>
          <w:szCs w:val="24"/>
          <w:lang w:val="sr-Cyrl-RS"/>
        </w:rPr>
        <w:t>а</w:t>
      </w:r>
      <w:r w:rsidRPr="002C2C4F">
        <w:rPr>
          <w:rFonts w:eastAsia="Calibri" w:cs="Arial"/>
          <w:color w:val="000000" w:themeColor="text1"/>
          <w:sz w:val="24"/>
          <w:szCs w:val="24"/>
        </w:rPr>
        <w:t xml:space="preserve">н </w:t>
      </w:r>
      <w:r w:rsidRPr="002C2C4F">
        <w:rPr>
          <w:rFonts w:eastAsia="Calibri" w:cs="Arial"/>
          <w:color w:val="000000" w:themeColor="text1"/>
          <w:sz w:val="24"/>
          <w:szCs w:val="24"/>
          <w:lang w:val="sr-Cyrl-RS"/>
        </w:rPr>
        <w:t>рачун</w:t>
      </w:r>
      <w:r w:rsidRPr="002C2C4F">
        <w:rPr>
          <w:rFonts w:eastAsia="Calibri" w:cs="Arial"/>
          <w:color w:val="000000" w:themeColor="text1"/>
          <w:sz w:val="24"/>
          <w:szCs w:val="24"/>
        </w:rPr>
        <w:t xml:space="preserve"> директно</w:t>
      </w:r>
      <w:r w:rsidR="006B31BB">
        <w:rPr>
          <w:rFonts w:eastAsia="Calibri" w:cs="Arial"/>
          <w:color w:val="000000" w:themeColor="text1"/>
          <w:sz w:val="24"/>
          <w:szCs w:val="24"/>
        </w:rPr>
        <w:t xml:space="preserve"> Купцу, односно  Огранку ЈП ЕПС или Техничком Центру</w:t>
      </w:r>
      <w:r w:rsidRPr="002C2C4F">
        <w:rPr>
          <w:rFonts w:eastAsia="Calibri" w:cs="Arial"/>
          <w:color w:val="000000" w:themeColor="text1"/>
          <w:sz w:val="24"/>
          <w:szCs w:val="24"/>
        </w:rPr>
        <w:t xml:space="preserve"> коме је испорука уговорених добара извршена, у року од 3 (три) дана, од дана извршене испоруке</w:t>
      </w:r>
      <w:r w:rsidRPr="002C2C4F">
        <w:rPr>
          <w:rFonts w:eastAsia="Calibri" w:cs="Arial"/>
          <w:color w:val="000000" w:themeColor="text1"/>
          <w:sz w:val="24"/>
          <w:szCs w:val="24"/>
          <w:lang w:val="sr-Cyrl-RS"/>
        </w:rPr>
        <w:t xml:space="preserve"> </w:t>
      </w:r>
      <w:r w:rsidRPr="002C2C4F">
        <w:rPr>
          <w:rFonts w:cs="Arial"/>
          <w:color w:val="000000" w:themeColor="text1"/>
          <w:sz w:val="24"/>
          <w:szCs w:val="24"/>
          <w:lang w:val="sr-Latn-CS"/>
        </w:rPr>
        <w:t>добара и потписивања Записника о квантитативном и квалитативном пријему добара</w:t>
      </w:r>
      <w:r w:rsidRPr="002C2C4F">
        <w:rPr>
          <w:rFonts w:eastAsia="Calibri" w:cs="Arial"/>
          <w:color w:val="000000" w:themeColor="text1"/>
          <w:sz w:val="24"/>
          <w:szCs w:val="24"/>
        </w:rPr>
        <w:t xml:space="preserve">. </w:t>
      </w:r>
    </w:p>
    <w:p w14:paraId="0E61B643" w14:textId="7341BBF4" w:rsidR="00C964EC" w:rsidRDefault="00C964EC" w:rsidP="00C964EC">
      <w:pPr>
        <w:pStyle w:val="KDParagraf"/>
        <w:spacing w:before="0"/>
        <w:rPr>
          <w:rFonts w:eastAsia="Calibri" w:cs="Arial"/>
          <w:color w:val="000000" w:themeColor="text1"/>
          <w:sz w:val="24"/>
          <w:szCs w:val="24"/>
        </w:rPr>
      </w:pPr>
      <w:r w:rsidRPr="002C2C4F">
        <w:rPr>
          <w:rFonts w:eastAsia="Calibri" w:cs="Arial"/>
          <w:color w:val="000000" w:themeColor="text1"/>
          <w:sz w:val="24"/>
          <w:szCs w:val="24"/>
        </w:rPr>
        <w:t>Плаћање добара к</w:t>
      </w:r>
      <w:r w:rsidR="00B670D0">
        <w:rPr>
          <w:rFonts w:eastAsia="Calibri" w:cs="Arial"/>
          <w:color w:val="000000" w:themeColor="text1"/>
          <w:sz w:val="24"/>
          <w:szCs w:val="24"/>
        </w:rPr>
        <w:t>оји су предмет ов</w:t>
      </w:r>
      <w:r w:rsidR="00B670D0">
        <w:rPr>
          <w:rFonts w:eastAsia="Calibri" w:cs="Arial"/>
          <w:color w:val="000000" w:themeColor="text1"/>
          <w:sz w:val="24"/>
          <w:szCs w:val="24"/>
          <w:lang w:val="sr-Cyrl-RS"/>
        </w:rPr>
        <w:t>ог Уговора</w:t>
      </w:r>
      <w:r w:rsidRPr="002C2C4F">
        <w:rPr>
          <w:rFonts w:eastAsia="Calibri" w:cs="Arial"/>
          <w:color w:val="000000" w:themeColor="text1"/>
          <w:sz w:val="24"/>
          <w:szCs w:val="24"/>
          <w:lang w:val="sr-Cyrl-RS"/>
        </w:rPr>
        <w:t xml:space="preserve"> Купац</w:t>
      </w:r>
      <w:r w:rsidRPr="002C2C4F">
        <w:rPr>
          <w:rFonts w:eastAsia="Calibri" w:cs="Arial"/>
          <w:color w:val="000000" w:themeColor="text1"/>
          <w:sz w:val="24"/>
          <w:szCs w:val="24"/>
        </w:rPr>
        <w:t xml:space="preserve"> ће извршити на текући рачун Продавца, након 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Pr="002C2C4F">
        <w:rPr>
          <w:rFonts w:eastAsia="Calibri" w:cs="Arial"/>
          <w:color w:val="000000" w:themeColor="text1"/>
          <w:sz w:val="24"/>
          <w:szCs w:val="24"/>
          <w:lang w:val="sr-Cyrl-RS"/>
        </w:rPr>
        <w:t>до 45</w:t>
      </w:r>
      <w:r w:rsidR="00B670D0">
        <w:rPr>
          <w:rFonts w:eastAsia="Calibri" w:cs="Arial"/>
          <w:color w:val="000000" w:themeColor="text1"/>
          <w:sz w:val="24"/>
          <w:szCs w:val="24"/>
          <w:lang w:val="sr-Cyrl-RS"/>
        </w:rPr>
        <w:t xml:space="preserve"> (словима: четрдесетпет)</w:t>
      </w:r>
      <w:r w:rsidRPr="002C2C4F">
        <w:rPr>
          <w:rFonts w:eastAsia="Calibri" w:cs="Arial"/>
          <w:color w:val="000000" w:themeColor="text1"/>
          <w:sz w:val="24"/>
          <w:szCs w:val="24"/>
          <w:lang w:val="sr-Cyrl-RS"/>
        </w:rPr>
        <w:t xml:space="preserve"> дана </w:t>
      </w:r>
      <w:r w:rsidRPr="002C2C4F">
        <w:rPr>
          <w:rFonts w:eastAsia="Calibri" w:cs="Arial"/>
          <w:color w:val="000000" w:themeColor="text1"/>
          <w:sz w:val="24"/>
          <w:szCs w:val="24"/>
        </w:rPr>
        <w:t xml:space="preserve">од дана пријема исправног рачуна.  </w:t>
      </w:r>
    </w:p>
    <w:p w14:paraId="3BD46E3C" w14:textId="56DF6704" w:rsidR="00A6684C" w:rsidRDefault="00A6684C" w:rsidP="00C964EC">
      <w:pPr>
        <w:pStyle w:val="KDParagraf"/>
        <w:spacing w:before="0"/>
        <w:rPr>
          <w:rFonts w:eastAsia="Calibri" w:cs="Arial"/>
          <w:color w:val="000000" w:themeColor="text1"/>
          <w:sz w:val="24"/>
          <w:szCs w:val="24"/>
        </w:rPr>
      </w:pPr>
    </w:p>
    <w:p w14:paraId="7AB2F0E6" w14:textId="77C68932" w:rsidR="00A6684C" w:rsidRDefault="00A6684C" w:rsidP="00A6684C">
      <w:pPr>
        <w:autoSpaceDE w:val="0"/>
        <w:autoSpaceDN w:val="0"/>
        <w:adjustRightInd w:val="0"/>
        <w:ind w:right="-19"/>
        <w:rPr>
          <w:rFonts w:eastAsia="Calibri" w:cs="Arial"/>
          <w:color w:val="000000" w:themeColor="text1"/>
          <w:sz w:val="24"/>
          <w:szCs w:val="24"/>
        </w:rPr>
      </w:pPr>
      <w:r w:rsidRPr="002C2C4F">
        <w:rPr>
          <w:rFonts w:eastAsia="Calibri" w:cs="Arial"/>
          <w:color w:val="000000" w:themeColor="text1"/>
          <w:sz w:val="24"/>
          <w:szCs w:val="24"/>
        </w:rPr>
        <w:lastRenderedPageBreak/>
        <w:t xml:space="preserve">Рачун мора бити достављен на адресу </w:t>
      </w:r>
      <w:r>
        <w:rPr>
          <w:rFonts w:eastAsia="Calibri" w:cs="Arial"/>
          <w:color w:val="000000" w:themeColor="text1"/>
          <w:sz w:val="24"/>
          <w:szCs w:val="24"/>
          <w:lang w:val="sr-Cyrl-RS"/>
        </w:rPr>
        <w:t>Купца</w:t>
      </w:r>
      <w:r>
        <w:rPr>
          <w:rFonts w:eastAsia="Calibri" w:cs="Arial"/>
          <w:color w:val="000000" w:themeColor="text1"/>
          <w:sz w:val="24"/>
          <w:szCs w:val="24"/>
        </w:rPr>
        <w:t>, односно Огранка или Техничког Центра</w:t>
      </w:r>
      <w:r>
        <w:rPr>
          <w:rFonts w:eastAsia="Calibri" w:cs="Arial"/>
          <w:color w:val="000000" w:themeColor="text1"/>
          <w:sz w:val="24"/>
          <w:szCs w:val="24"/>
          <w:lang w:val="sr-Cyrl-RS"/>
        </w:rPr>
        <w:t>, у зависности од места испоруке</w:t>
      </w:r>
      <w:r>
        <w:rPr>
          <w:rFonts w:eastAsia="Calibri" w:cs="Arial"/>
          <w:color w:val="000000" w:themeColor="text1"/>
          <w:sz w:val="24"/>
          <w:szCs w:val="24"/>
        </w:rPr>
        <w:t xml:space="preserve"> и то</w:t>
      </w:r>
      <w:r>
        <w:rPr>
          <w:rFonts w:eastAsia="Calibri" w:cs="Arial"/>
          <w:color w:val="000000" w:themeColor="text1"/>
          <w:sz w:val="24"/>
          <w:szCs w:val="24"/>
          <w:lang w:val="sr-Cyrl-RS"/>
        </w:rPr>
        <w:t>, на следеће адреде</w:t>
      </w:r>
      <w:r>
        <w:rPr>
          <w:rFonts w:eastAsia="Calibri" w:cs="Arial"/>
          <w:color w:val="000000" w:themeColor="text1"/>
          <w:sz w:val="24"/>
          <w:szCs w:val="24"/>
        </w:rPr>
        <w:t xml:space="preserve">:  </w:t>
      </w:r>
    </w:p>
    <w:p w14:paraId="3DD09746" w14:textId="77777777" w:rsidR="00A6684C" w:rsidRPr="00FA2282" w:rsidRDefault="00A6684C" w:rsidP="00A6684C">
      <w:pPr>
        <w:autoSpaceDE w:val="0"/>
        <w:autoSpaceDN w:val="0"/>
        <w:adjustRightInd w:val="0"/>
        <w:ind w:right="-19"/>
        <w:rPr>
          <w:rFonts w:eastAsia="Calibri" w:cs="Arial"/>
          <w:color w:val="000000" w:themeColor="text1"/>
          <w:sz w:val="24"/>
          <w:szCs w:val="24"/>
        </w:rPr>
      </w:pPr>
      <w:r>
        <w:rPr>
          <w:rFonts w:eastAsia="Calibri" w:cs="Arial"/>
          <w:color w:val="000000" w:themeColor="text1"/>
          <w:sz w:val="24"/>
          <w:szCs w:val="24"/>
          <w:lang w:val="sr-Cyrl-RS"/>
        </w:rPr>
        <w:t>-</w:t>
      </w:r>
      <w:r w:rsidRPr="00FA2282">
        <w:rPr>
          <w:rFonts w:eastAsia="Calibri" w:cs="Arial"/>
          <w:color w:val="000000" w:themeColor="text1"/>
          <w:sz w:val="24"/>
          <w:szCs w:val="24"/>
        </w:rPr>
        <w:t>Јавно предузеће „Електропривреда Србије“ Београд,</w:t>
      </w:r>
      <w:r w:rsidRPr="00FA2282">
        <w:rPr>
          <w:rFonts w:eastAsia="Calibri" w:cs="Arial"/>
          <w:color w:val="000000" w:themeColor="text1"/>
          <w:sz w:val="24"/>
          <w:szCs w:val="24"/>
          <w:lang w:val="sr-Cyrl-RS"/>
        </w:rPr>
        <w:t xml:space="preserve"> Управа ЈП ЕПС,</w:t>
      </w:r>
      <w:r w:rsidRPr="00FA2282">
        <w:rPr>
          <w:rFonts w:eastAsia="Calibri" w:cs="Arial"/>
          <w:color w:val="000000" w:themeColor="text1"/>
          <w:sz w:val="24"/>
          <w:szCs w:val="24"/>
        </w:rPr>
        <w:t xml:space="preserve"> </w:t>
      </w:r>
      <w:r w:rsidRPr="00FA2282">
        <w:rPr>
          <w:rFonts w:eastAsia="Calibri" w:cs="Arial"/>
          <w:color w:val="000000" w:themeColor="text1"/>
          <w:sz w:val="24"/>
          <w:szCs w:val="24"/>
          <w:lang w:val="sr-Cyrl-RS"/>
        </w:rPr>
        <w:t>ул. Царице Милице 2, Београд,</w:t>
      </w:r>
      <w:r w:rsidRPr="00FA2282">
        <w:rPr>
          <w:rFonts w:eastAsia="Calibri" w:cs="Arial"/>
          <w:color w:val="000000" w:themeColor="text1"/>
          <w:sz w:val="24"/>
          <w:szCs w:val="24"/>
        </w:rPr>
        <w:t xml:space="preserve"> ПИБ </w:t>
      </w:r>
    </w:p>
    <w:p w14:paraId="06482BAE" w14:textId="77777777" w:rsidR="00A6684C" w:rsidRPr="00FA2282" w:rsidRDefault="00A6684C" w:rsidP="00A6684C">
      <w:pPr>
        <w:rPr>
          <w:sz w:val="24"/>
          <w:szCs w:val="24"/>
          <w:lang w:val="sr-Cyrl-RS"/>
        </w:rPr>
      </w:pPr>
      <w:r w:rsidRPr="00FA2282">
        <w:rPr>
          <w:sz w:val="24"/>
          <w:szCs w:val="24"/>
          <w:lang w:val="sr-Cyrl-RS"/>
        </w:rPr>
        <w:t>-Јавно предузеће „Електропривреда Србије“ Београд, Огранак ХЕ Ђердап, ул.Трг Краља Петра бр. 1., 19320 Кладово;</w:t>
      </w:r>
    </w:p>
    <w:p w14:paraId="19C05E1F" w14:textId="77777777" w:rsidR="00A6684C" w:rsidRPr="00FA2282" w:rsidRDefault="00A6684C" w:rsidP="00A6684C">
      <w:pPr>
        <w:rPr>
          <w:sz w:val="24"/>
          <w:szCs w:val="24"/>
          <w:lang w:val="sr-Cyrl-RS"/>
        </w:rPr>
      </w:pPr>
      <w:r w:rsidRPr="00FA2282">
        <w:rPr>
          <w:sz w:val="24"/>
          <w:szCs w:val="24"/>
          <w:lang w:val="sr-Cyrl-RS"/>
        </w:rPr>
        <w:t>Јавно предузеће „Електропривреда Србије“ Београд, Огранак РБ Колубара, ул. Светог Саве бр.1., 11550 Лазаревац;</w:t>
      </w:r>
    </w:p>
    <w:p w14:paraId="03E78FAD" w14:textId="77777777" w:rsidR="00A6684C" w:rsidRPr="00FA2282" w:rsidRDefault="00A6684C" w:rsidP="00A6684C">
      <w:pPr>
        <w:tabs>
          <w:tab w:val="left" w:pos="567"/>
        </w:tabs>
        <w:rPr>
          <w:b/>
          <w:sz w:val="24"/>
          <w:szCs w:val="24"/>
          <w:lang w:val="sr-Cyrl-RS"/>
        </w:rPr>
      </w:pPr>
      <w:r w:rsidRPr="00FA2282">
        <w:rPr>
          <w:rFonts w:cs="Arial"/>
          <w:sz w:val="24"/>
          <w:szCs w:val="24"/>
          <w:lang w:val="sr-Cyrl-RS"/>
        </w:rPr>
        <w:t>-</w:t>
      </w:r>
      <w:r w:rsidRPr="00FA2282">
        <w:rPr>
          <w:rFonts w:cs="Arial"/>
          <w:sz w:val="24"/>
          <w:szCs w:val="24"/>
        </w:rPr>
        <w:t>Јавно предузеће „Електропривреда Србије“ Београд, Огранак</w:t>
      </w:r>
      <w:r w:rsidRPr="00FA2282">
        <w:rPr>
          <w:rFonts w:cs="Arial"/>
          <w:b/>
          <w:sz w:val="24"/>
          <w:szCs w:val="24"/>
          <w:lang w:val="sr-Cyrl-RS"/>
        </w:rPr>
        <w:t xml:space="preserve"> </w:t>
      </w:r>
      <w:r w:rsidRPr="00FA2282">
        <w:rPr>
          <w:rFonts w:cs="Arial"/>
          <w:sz w:val="24"/>
          <w:szCs w:val="24"/>
          <w:lang w:val="sr-Cyrl-CS"/>
        </w:rPr>
        <w:t>Панонске ТЕ–ТО, Нови сад, Булевар Ослобођења 100</w:t>
      </w:r>
      <w:r w:rsidRPr="00FA2282">
        <w:rPr>
          <w:rFonts w:cs="Arial"/>
          <w:sz w:val="24"/>
          <w:szCs w:val="24"/>
          <w:lang w:val="sr-Cyrl-RS"/>
        </w:rPr>
        <w:t>, 21000 Нови Сад</w:t>
      </w:r>
      <w:r w:rsidRPr="00FA2282">
        <w:rPr>
          <w:b/>
          <w:sz w:val="24"/>
          <w:szCs w:val="24"/>
          <w:lang w:val="sr-Cyrl-RS"/>
        </w:rPr>
        <w:t>,</w:t>
      </w:r>
    </w:p>
    <w:p w14:paraId="657F8D1A" w14:textId="77777777" w:rsidR="00A6684C" w:rsidRPr="00FA2282" w:rsidRDefault="00A6684C" w:rsidP="00A6684C">
      <w:pPr>
        <w:autoSpaceDE w:val="0"/>
        <w:autoSpaceDN w:val="0"/>
        <w:adjustRightInd w:val="0"/>
        <w:ind w:right="-19"/>
        <w:rPr>
          <w:sz w:val="24"/>
          <w:szCs w:val="24"/>
          <w:lang w:val="sr-Cyrl-RS"/>
        </w:rPr>
      </w:pPr>
      <w:r w:rsidRPr="00FA2282">
        <w:rPr>
          <w:rFonts w:cs="Arial"/>
          <w:sz w:val="24"/>
          <w:szCs w:val="24"/>
          <w:lang w:val="sr-Cyrl-RS"/>
        </w:rPr>
        <w:t>-</w:t>
      </w:r>
      <w:r w:rsidRPr="00FA2282">
        <w:rPr>
          <w:rFonts w:cs="Arial"/>
          <w:sz w:val="24"/>
          <w:szCs w:val="24"/>
        </w:rPr>
        <w:t xml:space="preserve">Јавно предузеће „Електропривреда Србије“ Београд, Огранак </w:t>
      </w:r>
      <w:r w:rsidRPr="00FA2282">
        <w:rPr>
          <w:rFonts w:cs="Arial"/>
          <w:sz w:val="24"/>
          <w:szCs w:val="24"/>
          <w:lang w:val="sr-Cyrl-CS"/>
        </w:rPr>
        <w:t>„ДРИНСКО-ЛИМСКЕ ХЕ“</w:t>
      </w:r>
      <w:r w:rsidRPr="00FA2282">
        <w:rPr>
          <w:rFonts w:cs="Arial"/>
          <w:sz w:val="24"/>
          <w:szCs w:val="24"/>
        </w:rPr>
        <w:t xml:space="preserve">, </w:t>
      </w:r>
      <w:r w:rsidRPr="00FA2282">
        <w:rPr>
          <w:rFonts w:cs="Arial"/>
          <w:sz w:val="24"/>
          <w:szCs w:val="24"/>
          <w:lang w:val="sr-Cyrl-RS"/>
        </w:rPr>
        <w:t>ул. Трг Душана Јерковића бр, 1, 31250 Бајина Башта</w:t>
      </w:r>
      <w:r w:rsidRPr="00FA2282">
        <w:rPr>
          <w:sz w:val="24"/>
          <w:szCs w:val="24"/>
          <w:lang w:val="sr-Cyrl-RS"/>
        </w:rPr>
        <w:t>,</w:t>
      </w:r>
    </w:p>
    <w:p w14:paraId="6955138E" w14:textId="77777777" w:rsidR="00A6684C" w:rsidRDefault="00A6684C" w:rsidP="00A6684C">
      <w:pPr>
        <w:autoSpaceDE w:val="0"/>
        <w:autoSpaceDN w:val="0"/>
        <w:adjustRightInd w:val="0"/>
        <w:ind w:right="-19"/>
        <w:rPr>
          <w:rFonts w:cs="Arial"/>
          <w:sz w:val="24"/>
          <w:szCs w:val="24"/>
          <w:lang w:val="sr-Cyrl-RS"/>
        </w:rPr>
      </w:pPr>
      <w:r w:rsidRPr="00FA2282">
        <w:rPr>
          <w:rFonts w:cs="Arial"/>
          <w:sz w:val="24"/>
          <w:szCs w:val="24"/>
          <w:lang w:val="sr-Cyrl-RS"/>
        </w:rPr>
        <w:t>-</w:t>
      </w:r>
      <w:r w:rsidRPr="00FA2282">
        <w:rPr>
          <w:rFonts w:cs="Arial"/>
          <w:sz w:val="24"/>
          <w:szCs w:val="24"/>
        </w:rPr>
        <w:t>Јавно предузеће „Електропривреда Србије“ Београд, Огранак</w:t>
      </w:r>
      <w:r w:rsidRPr="00FA2282">
        <w:rPr>
          <w:rFonts w:cs="Arial"/>
          <w:sz w:val="24"/>
          <w:szCs w:val="24"/>
          <w:lang w:val="sr-Cyrl-RS"/>
        </w:rPr>
        <w:t xml:space="preserve"> ТЕ-КО Костолац, ул. Николе Тесле 5-7, Костолац </w:t>
      </w:r>
    </w:p>
    <w:p w14:paraId="7FDC2B1D" w14:textId="77777777" w:rsidR="00A6684C" w:rsidRPr="00FA2282" w:rsidRDefault="00A6684C" w:rsidP="00A6684C">
      <w:pPr>
        <w:autoSpaceDE w:val="0"/>
        <w:autoSpaceDN w:val="0"/>
        <w:adjustRightInd w:val="0"/>
        <w:ind w:right="-19"/>
        <w:rPr>
          <w:rFonts w:cs="Arial"/>
          <w:sz w:val="24"/>
          <w:szCs w:val="24"/>
          <w:lang w:val="sr-Cyrl-RS"/>
        </w:rPr>
      </w:pPr>
      <w:r w:rsidRPr="00A6684C">
        <w:rPr>
          <w:rFonts w:cs="Arial"/>
          <w:sz w:val="24"/>
          <w:szCs w:val="24"/>
          <w:lang w:val="sr-Cyrl-RS"/>
        </w:rPr>
        <w:t>-</w:t>
      </w:r>
      <w:r w:rsidRPr="00A6684C">
        <w:rPr>
          <w:rFonts w:cs="Arial"/>
          <w:sz w:val="24"/>
          <w:szCs w:val="24"/>
        </w:rPr>
        <w:t>Јавно предузеће „Електропривреда Србије“ Београд, Огранак</w:t>
      </w:r>
      <w:r w:rsidRPr="00A6684C">
        <w:rPr>
          <w:rFonts w:cs="Arial"/>
          <w:sz w:val="24"/>
          <w:szCs w:val="24"/>
          <w:lang w:val="sr-Cyrl-RS"/>
        </w:rPr>
        <w:t xml:space="preserve"> ЕПС Снабдевање, Мекензија 37, Београд </w:t>
      </w:r>
    </w:p>
    <w:p w14:paraId="3C6EF364" w14:textId="77777777" w:rsidR="00A6684C" w:rsidRPr="00FA2282" w:rsidRDefault="00A6684C" w:rsidP="00A6684C">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Крагујевац, Ул. Слободе 7, Крагујевац</w:t>
      </w:r>
    </w:p>
    <w:p w14:paraId="077C26E9" w14:textId="77777777" w:rsidR="00A6684C" w:rsidRPr="00FA2282" w:rsidRDefault="00A6684C" w:rsidP="00A6684C">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Краљево, Димитрија Туцовића 5, Краљево</w:t>
      </w:r>
    </w:p>
    <w:p w14:paraId="40ED7B7B" w14:textId="77777777" w:rsidR="00A6684C" w:rsidRPr="00FA2282" w:rsidRDefault="00A6684C" w:rsidP="00A6684C">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Београд, Масарикова 1-3, Београд</w:t>
      </w:r>
    </w:p>
    <w:p w14:paraId="71A6F86B" w14:textId="77777777" w:rsidR="00A6684C" w:rsidRPr="00FA2282" w:rsidRDefault="00A6684C" w:rsidP="00A6684C">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Нови Сад, Булевар ослобођења 100, Нови Сад</w:t>
      </w:r>
    </w:p>
    <w:p w14:paraId="2D951FCD" w14:textId="04726797" w:rsidR="00A6684C" w:rsidRPr="00FA2282" w:rsidRDefault="00A6684C" w:rsidP="00A6684C">
      <w:pPr>
        <w:rPr>
          <w:rFonts w:cs="Arial"/>
          <w:iCs/>
          <w:sz w:val="24"/>
          <w:szCs w:val="24"/>
        </w:rPr>
      </w:pPr>
      <w:r w:rsidRPr="00FA2282">
        <w:rPr>
          <w:rFonts w:cs="Arial"/>
          <w:sz w:val="24"/>
          <w:szCs w:val="24"/>
          <w:lang w:val="sr-Cyrl-RS"/>
        </w:rPr>
        <w:t>-</w:t>
      </w:r>
      <w:r w:rsidRPr="00FA2282">
        <w:rPr>
          <w:rFonts w:cs="Arial"/>
          <w:sz w:val="24"/>
          <w:szCs w:val="24"/>
        </w:rPr>
        <w:t>Јавно предузеће „Електропривреда Србије“ Београд</w:t>
      </w:r>
      <w:r w:rsidRPr="00FA2282">
        <w:rPr>
          <w:rFonts w:cs="Arial"/>
          <w:iCs/>
          <w:sz w:val="24"/>
          <w:szCs w:val="24"/>
        </w:rPr>
        <w:t>, Технички центар Ниш, Булевар Зорана Ђинђића 46а, Ниш</w:t>
      </w:r>
      <w:r>
        <w:rPr>
          <w:rFonts w:cs="Arial"/>
          <w:iCs/>
          <w:sz w:val="24"/>
          <w:szCs w:val="24"/>
          <w:lang w:val="sr-Cyrl-RS"/>
        </w:rPr>
        <w:t xml:space="preserve">, </w:t>
      </w:r>
      <w:r w:rsidRPr="002C2C4F">
        <w:rPr>
          <w:rFonts w:eastAsia="Calibri" w:cs="Arial"/>
          <w:color w:val="000000" w:themeColor="text1"/>
          <w:sz w:val="24"/>
          <w:szCs w:val="24"/>
          <w:lang w:val="sr-Cyrl-BA"/>
        </w:rPr>
        <w:t>(</w:t>
      </w:r>
      <w:r>
        <w:rPr>
          <w:rFonts w:eastAsia="Calibri" w:cs="Arial"/>
          <w:color w:val="000000" w:themeColor="text1"/>
          <w:sz w:val="24"/>
          <w:szCs w:val="24"/>
          <w:lang w:val="sr-Cyrl-BA"/>
        </w:rPr>
        <w:t xml:space="preserve">ПИБ: </w:t>
      </w:r>
      <w:r w:rsidRPr="002C2C4F">
        <w:rPr>
          <w:rFonts w:eastAsia="Calibri" w:cs="Arial"/>
          <w:color w:val="000000" w:themeColor="text1"/>
          <w:sz w:val="24"/>
          <w:szCs w:val="24"/>
          <w:lang w:val="sr-Cyrl-BA"/>
        </w:rPr>
        <w:t>103920327)</w:t>
      </w:r>
      <w:r w:rsidRPr="002C2C4F">
        <w:rPr>
          <w:rFonts w:eastAsia="Calibri" w:cs="Arial"/>
          <w:color w:val="000000" w:themeColor="text1"/>
          <w:sz w:val="24"/>
          <w:szCs w:val="24"/>
        </w:rPr>
        <w:t xml:space="preserve">, са обавезним прилозима, са читко написаним именом и презименом и потписом овлашћеног лица </w:t>
      </w:r>
      <w:r w:rsidR="008C21F9">
        <w:rPr>
          <w:rFonts w:eastAsia="Calibri" w:cs="Arial"/>
          <w:color w:val="000000" w:themeColor="text1"/>
          <w:sz w:val="24"/>
          <w:szCs w:val="24"/>
          <w:lang w:val="sr-Cyrl-RS"/>
        </w:rPr>
        <w:t>Купца</w:t>
      </w:r>
      <w:r w:rsidRPr="002C2C4F">
        <w:rPr>
          <w:rFonts w:eastAsia="Calibri" w:cs="Arial"/>
          <w:color w:val="000000" w:themeColor="text1"/>
          <w:sz w:val="24"/>
          <w:szCs w:val="24"/>
          <w:lang w:val="sr-Cyrl-RS"/>
        </w:rPr>
        <w:t>.</w:t>
      </w:r>
    </w:p>
    <w:p w14:paraId="537FF42C" w14:textId="77777777" w:rsidR="00A6684C" w:rsidRPr="002C2C4F" w:rsidRDefault="00A6684C" w:rsidP="00C964EC">
      <w:pPr>
        <w:pStyle w:val="KDParagraf"/>
        <w:spacing w:before="0"/>
        <w:rPr>
          <w:rFonts w:eastAsia="Calibri" w:cs="Arial"/>
          <w:color w:val="000000" w:themeColor="text1"/>
          <w:sz w:val="24"/>
          <w:szCs w:val="24"/>
        </w:rPr>
      </w:pPr>
    </w:p>
    <w:p w14:paraId="0A75F3E5" w14:textId="77777777" w:rsidR="00C964EC" w:rsidRPr="002C2C4F" w:rsidRDefault="00C964EC" w:rsidP="00C964EC">
      <w:pPr>
        <w:tabs>
          <w:tab w:val="left" w:pos="567"/>
        </w:tabs>
        <w:rPr>
          <w:rFonts w:cs="Arial"/>
          <w:color w:val="000000" w:themeColor="text1"/>
          <w:sz w:val="24"/>
          <w:szCs w:val="24"/>
          <w:lang w:val="sr-Cyrl-RS"/>
        </w:rPr>
      </w:pPr>
      <w:r w:rsidRPr="002C2C4F">
        <w:rPr>
          <w:rFonts w:cs="Arial"/>
          <w:color w:val="000000" w:themeColor="text1"/>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купац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E31ACA8" w14:textId="1BA6CD45" w:rsidR="00C964EC" w:rsidRPr="002C2C4F" w:rsidRDefault="00C964EC" w:rsidP="00C964EC">
      <w:pPr>
        <w:rPr>
          <w:rFonts w:cs="Arial"/>
          <w:b/>
          <w:i/>
          <w:color w:val="000000" w:themeColor="text1"/>
          <w:sz w:val="24"/>
          <w:szCs w:val="24"/>
          <w:lang w:val="sr-Cyrl-RS"/>
        </w:rPr>
      </w:pPr>
      <w:r w:rsidRPr="002C2C4F">
        <w:rPr>
          <w:rFonts w:cs="Arial"/>
          <w:color w:val="000000" w:themeColor="text1"/>
          <w:sz w:val="24"/>
          <w:szCs w:val="24"/>
          <w:lang w:val="sr-Cyrl-CS"/>
        </w:rPr>
        <w:t xml:space="preserve">Сва плаћања домаћем Продавцу се врше у динарима уплатом на његов рачун  </w:t>
      </w:r>
    </w:p>
    <w:p w14:paraId="3F49546E" w14:textId="77777777" w:rsidR="00C964EC" w:rsidRPr="002C2C4F" w:rsidRDefault="00C964EC" w:rsidP="00C964EC">
      <w:pPr>
        <w:tabs>
          <w:tab w:val="left" w:pos="567"/>
        </w:tabs>
        <w:rPr>
          <w:rFonts w:cs="Arial"/>
          <w:color w:val="000000" w:themeColor="text1"/>
          <w:sz w:val="24"/>
          <w:szCs w:val="24"/>
          <w:lang w:val="sr-Cyrl-RS"/>
        </w:rPr>
      </w:pPr>
    </w:p>
    <w:p w14:paraId="7B38CE1C" w14:textId="77777777" w:rsidR="00C964EC" w:rsidRPr="002C2C4F" w:rsidRDefault="00C964EC" w:rsidP="00C964EC">
      <w:pPr>
        <w:pStyle w:val="KDParagraf"/>
        <w:spacing w:before="0"/>
        <w:rPr>
          <w:rFonts w:cs="Arial"/>
          <w:b/>
          <w:color w:val="000000" w:themeColor="text1"/>
          <w:sz w:val="24"/>
          <w:szCs w:val="24"/>
        </w:rPr>
      </w:pPr>
      <w:r w:rsidRPr="002C2C4F">
        <w:rPr>
          <w:rFonts w:cs="Arial"/>
          <w:b/>
          <w:color w:val="000000" w:themeColor="text1"/>
          <w:sz w:val="24"/>
          <w:szCs w:val="24"/>
        </w:rPr>
        <w:t>РОК И МЕСТО ИСПОРУКЕ</w:t>
      </w:r>
    </w:p>
    <w:p w14:paraId="4D47F352"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4</w:t>
      </w:r>
      <w:r w:rsidRPr="002C2C4F">
        <w:rPr>
          <w:rFonts w:cs="Arial"/>
          <w:b/>
          <w:color w:val="000000" w:themeColor="text1"/>
          <w:sz w:val="24"/>
          <w:szCs w:val="24"/>
        </w:rPr>
        <w:t>.</w:t>
      </w:r>
    </w:p>
    <w:p w14:paraId="03703FE7" w14:textId="77777777" w:rsidR="006B31BB" w:rsidRDefault="00C964EC" w:rsidP="00C964EC">
      <w:pPr>
        <w:tabs>
          <w:tab w:val="left" w:pos="567"/>
        </w:tabs>
        <w:rPr>
          <w:rFonts w:cs="Arial"/>
          <w:color w:val="000000" w:themeColor="text1"/>
          <w:sz w:val="24"/>
          <w:szCs w:val="24"/>
          <w:lang w:val="sr-Cyrl-RS"/>
        </w:rPr>
      </w:pPr>
      <w:r w:rsidRPr="002C2C4F">
        <w:rPr>
          <w:rFonts w:cs="Arial"/>
          <w:color w:val="000000" w:themeColor="text1"/>
          <w:sz w:val="24"/>
          <w:szCs w:val="24"/>
        </w:rPr>
        <w:t>Продавац се обавезује да испоруку предмета Уговора изврши у року од</w:t>
      </w:r>
      <w:r w:rsidR="006B31BB">
        <w:rPr>
          <w:rFonts w:cs="Arial"/>
          <w:color w:val="000000" w:themeColor="text1"/>
          <w:sz w:val="24"/>
          <w:szCs w:val="24"/>
          <w:lang w:val="sr-Cyrl-RS"/>
        </w:rPr>
        <w:t>:</w:t>
      </w:r>
    </w:p>
    <w:p w14:paraId="5C4E6109" w14:textId="6E96CA31" w:rsidR="00C964EC" w:rsidRDefault="006B31BB" w:rsidP="00C964EC">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00C964EC" w:rsidRPr="002C2C4F">
        <w:rPr>
          <w:rFonts w:cs="Arial"/>
          <w:color w:val="000000" w:themeColor="text1"/>
          <w:sz w:val="24"/>
          <w:szCs w:val="24"/>
        </w:rPr>
        <w:t xml:space="preserve"> </w:t>
      </w:r>
      <w:r w:rsidR="00B76860">
        <w:rPr>
          <w:rFonts w:cs="Arial"/>
          <w:color w:val="000000" w:themeColor="text1"/>
          <w:sz w:val="24"/>
          <w:szCs w:val="24"/>
          <w:lang w:val="sr-Cyrl-RS"/>
        </w:rPr>
        <w:t xml:space="preserve"> </w:t>
      </w:r>
      <w:r w:rsidR="00C964EC" w:rsidRPr="002C2C4F">
        <w:rPr>
          <w:rFonts w:cs="Arial"/>
          <w:color w:val="000000" w:themeColor="text1"/>
          <w:sz w:val="24"/>
          <w:szCs w:val="24"/>
          <w:lang w:val="sr-Cyrl-RS"/>
        </w:rPr>
        <w:t>дана о</w:t>
      </w:r>
      <w:r>
        <w:rPr>
          <w:rFonts w:cs="Arial"/>
          <w:color w:val="000000" w:themeColor="text1"/>
          <w:sz w:val="24"/>
          <w:szCs w:val="24"/>
          <w:lang w:val="sr-Cyrl-RS"/>
        </w:rPr>
        <w:t>д дана ступања уговора на снагу</w:t>
      </w:r>
      <w:r w:rsidR="00B76860">
        <w:rPr>
          <w:rFonts w:cs="Arial"/>
          <w:color w:val="000000" w:themeColor="text1"/>
          <w:sz w:val="24"/>
          <w:szCs w:val="24"/>
          <w:lang w:val="sr-Cyrl-RS"/>
        </w:rPr>
        <w:t>, за Партију 1.</w:t>
      </w:r>
      <w:r>
        <w:rPr>
          <w:rFonts w:cs="Arial"/>
          <w:color w:val="000000" w:themeColor="text1"/>
          <w:sz w:val="24"/>
          <w:szCs w:val="24"/>
          <w:lang w:val="sr-Cyrl-RS"/>
        </w:rPr>
        <w:t>;</w:t>
      </w:r>
    </w:p>
    <w:p w14:paraId="7AF53AC4" w14:textId="4D8D4204" w:rsidR="006B31BB" w:rsidRDefault="006B31BB" w:rsidP="006B31BB">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w:t>
      </w:r>
      <w:r w:rsidR="00A6684C">
        <w:rPr>
          <w:rFonts w:cs="Arial"/>
          <w:color w:val="000000" w:themeColor="text1"/>
          <w:sz w:val="24"/>
          <w:szCs w:val="24"/>
          <w:lang w:val="sr-Cyrl-RS"/>
        </w:rPr>
        <w:t xml:space="preserve">, за </w:t>
      </w:r>
      <w:r w:rsidR="00B76860">
        <w:rPr>
          <w:rFonts w:cs="Arial"/>
          <w:color w:val="000000" w:themeColor="text1"/>
          <w:sz w:val="24"/>
          <w:szCs w:val="24"/>
          <w:lang w:val="sr-Cyrl-RS"/>
        </w:rPr>
        <w:t>Партију 2</w:t>
      </w:r>
      <w:r>
        <w:rPr>
          <w:rFonts w:cs="Arial"/>
          <w:color w:val="000000" w:themeColor="text1"/>
          <w:sz w:val="24"/>
          <w:szCs w:val="24"/>
          <w:lang w:val="sr-Cyrl-RS"/>
        </w:rPr>
        <w:t>;</w:t>
      </w:r>
    </w:p>
    <w:p w14:paraId="58B33A27" w14:textId="27DC68B0"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3;</w:t>
      </w:r>
    </w:p>
    <w:p w14:paraId="3458FE3D" w14:textId="2E8FFC95"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4;</w:t>
      </w:r>
    </w:p>
    <w:p w14:paraId="1B7768FB" w14:textId="3221A2FF"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5;</w:t>
      </w:r>
    </w:p>
    <w:p w14:paraId="6AFF34E5" w14:textId="5872F008"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6;</w:t>
      </w:r>
    </w:p>
    <w:p w14:paraId="16B56346" w14:textId="24B5FF24"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7;</w:t>
      </w:r>
    </w:p>
    <w:p w14:paraId="43838969" w14:textId="69D49BD9"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8;</w:t>
      </w:r>
    </w:p>
    <w:p w14:paraId="5197B2BA" w14:textId="0D66949C"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w:t>
      </w:r>
      <w:r w:rsidR="003F03CF">
        <w:rPr>
          <w:rFonts w:cs="Arial"/>
          <w:color w:val="000000" w:themeColor="text1"/>
          <w:sz w:val="24"/>
          <w:szCs w:val="24"/>
          <w:lang w:val="sr-Cyrl-RS"/>
        </w:rPr>
        <w:t xml:space="preserve"> 9</w:t>
      </w:r>
      <w:r>
        <w:rPr>
          <w:rFonts w:cs="Arial"/>
          <w:color w:val="000000" w:themeColor="text1"/>
          <w:sz w:val="24"/>
          <w:szCs w:val="24"/>
          <w:lang w:val="sr-Cyrl-RS"/>
        </w:rPr>
        <w:t>;</w:t>
      </w:r>
    </w:p>
    <w:p w14:paraId="31A0F9A9" w14:textId="5BDE9566"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lastRenderedPageBreak/>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w:t>
      </w:r>
      <w:r w:rsidR="003F03CF">
        <w:rPr>
          <w:rFonts w:cs="Arial"/>
          <w:color w:val="000000" w:themeColor="text1"/>
          <w:sz w:val="24"/>
          <w:szCs w:val="24"/>
          <w:lang w:val="sr-Cyrl-RS"/>
        </w:rPr>
        <w:t xml:space="preserve"> 10</w:t>
      </w:r>
      <w:r>
        <w:rPr>
          <w:rFonts w:cs="Arial"/>
          <w:color w:val="000000" w:themeColor="text1"/>
          <w:sz w:val="24"/>
          <w:szCs w:val="24"/>
          <w:lang w:val="sr-Cyrl-RS"/>
        </w:rPr>
        <w:t>;</w:t>
      </w:r>
    </w:p>
    <w:p w14:paraId="23F23DD3" w14:textId="184100F7" w:rsidR="00B76860" w:rsidRDefault="00B76860" w:rsidP="00B76860">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w:t>
      </w:r>
      <w:r w:rsidR="003F03CF">
        <w:rPr>
          <w:rFonts w:cs="Arial"/>
          <w:color w:val="000000" w:themeColor="text1"/>
          <w:sz w:val="24"/>
          <w:szCs w:val="24"/>
          <w:lang w:val="sr-Cyrl-RS"/>
        </w:rPr>
        <w:t xml:space="preserve"> 11</w:t>
      </w:r>
      <w:r>
        <w:rPr>
          <w:rFonts w:cs="Arial"/>
          <w:color w:val="000000" w:themeColor="text1"/>
          <w:sz w:val="24"/>
          <w:szCs w:val="24"/>
          <w:lang w:val="sr-Cyrl-RS"/>
        </w:rPr>
        <w:t>;</w:t>
      </w:r>
    </w:p>
    <w:p w14:paraId="545F6BEA" w14:textId="21609A34" w:rsidR="003F03CF" w:rsidRDefault="003F03CF" w:rsidP="003F03CF">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12;</w:t>
      </w:r>
    </w:p>
    <w:p w14:paraId="15A1DA3F" w14:textId="437FECA2" w:rsidR="003F03CF" w:rsidRDefault="003F03CF" w:rsidP="003F03CF">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13;</w:t>
      </w:r>
    </w:p>
    <w:p w14:paraId="6CBD50EF" w14:textId="4ACA097E" w:rsidR="003F03CF" w:rsidRDefault="003F03CF" w:rsidP="003F03CF">
      <w:pPr>
        <w:tabs>
          <w:tab w:val="left" w:pos="567"/>
        </w:tabs>
        <w:rPr>
          <w:rFonts w:cs="Arial"/>
          <w:color w:val="000000" w:themeColor="text1"/>
          <w:sz w:val="24"/>
          <w:szCs w:val="24"/>
          <w:lang w:val="sr-Cyrl-RS"/>
        </w:rPr>
      </w:pPr>
      <w:r>
        <w:rPr>
          <w:rFonts w:cs="Arial"/>
          <w:color w:val="000000" w:themeColor="text1"/>
          <w:sz w:val="24"/>
          <w:szCs w:val="24"/>
          <w:lang w:val="sr-Cyrl-RS"/>
        </w:rPr>
        <w:t>______________</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дана о</w:t>
      </w:r>
      <w:r>
        <w:rPr>
          <w:rFonts w:cs="Arial"/>
          <w:color w:val="000000" w:themeColor="text1"/>
          <w:sz w:val="24"/>
          <w:szCs w:val="24"/>
          <w:lang w:val="sr-Cyrl-RS"/>
        </w:rPr>
        <w:t>д дана ступања уговора на снагу, за Партију 14;</w:t>
      </w:r>
    </w:p>
    <w:p w14:paraId="20D819CF" w14:textId="021225A1" w:rsidR="006B31BB" w:rsidRDefault="006B31BB" w:rsidP="006B31BB">
      <w:pPr>
        <w:tabs>
          <w:tab w:val="left" w:pos="567"/>
        </w:tabs>
        <w:rPr>
          <w:rFonts w:cs="Arial"/>
          <w:color w:val="000000" w:themeColor="text1"/>
          <w:sz w:val="24"/>
          <w:szCs w:val="24"/>
          <w:lang w:val="sr-Cyrl-RS"/>
        </w:rPr>
      </w:pPr>
    </w:p>
    <w:p w14:paraId="5B50C3B7" w14:textId="77777777" w:rsidR="006B31BB" w:rsidRPr="002C2C4F" w:rsidRDefault="006B31BB" w:rsidP="00C964EC">
      <w:pPr>
        <w:tabs>
          <w:tab w:val="left" w:pos="567"/>
        </w:tabs>
        <w:rPr>
          <w:rFonts w:cs="Arial"/>
          <w:color w:val="000000" w:themeColor="text1"/>
          <w:sz w:val="24"/>
          <w:szCs w:val="24"/>
          <w:lang w:val="sr-Cyrl-RS"/>
        </w:rPr>
      </w:pPr>
    </w:p>
    <w:p w14:paraId="45ED84B7" w14:textId="44D37BBD" w:rsidR="00C964EC" w:rsidRPr="002C2C4F" w:rsidRDefault="00C964EC" w:rsidP="00C964EC">
      <w:pPr>
        <w:tabs>
          <w:tab w:val="left" w:pos="567"/>
        </w:tabs>
        <w:rPr>
          <w:rFonts w:cs="Arial"/>
          <w:bCs/>
          <w:iCs/>
          <w:color w:val="000000" w:themeColor="text1"/>
          <w:sz w:val="24"/>
          <w:szCs w:val="24"/>
          <w:lang w:val="sr-Cyrl-RS"/>
        </w:rPr>
      </w:pPr>
      <w:r w:rsidRPr="002C2C4F">
        <w:rPr>
          <w:rFonts w:cs="Arial"/>
          <w:color w:val="000000" w:themeColor="text1"/>
          <w:sz w:val="24"/>
          <w:szCs w:val="24"/>
        </w:rPr>
        <w:t>Мес</w:t>
      </w:r>
      <w:r w:rsidR="006B31BB">
        <w:rPr>
          <w:rFonts w:cs="Arial"/>
          <w:color w:val="000000" w:themeColor="text1"/>
          <w:sz w:val="24"/>
          <w:szCs w:val="24"/>
        </w:rPr>
        <w:t>то испоруке у складу са захтевима из техничке спецификације, кој</w:t>
      </w:r>
      <w:r w:rsidR="00A6684C">
        <w:rPr>
          <w:rFonts w:cs="Arial"/>
          <w:color w:val="000000" w:themeColor="text1"/>
          <w:sz w:val="24"/>
          <w:szCs w:val="24"/>
        </w:rPr>
        <w:t>а као Прилог 4</w:t>
      </w:r>
      <w:r w:rsidR="006B31BB">
        <w:rPr>
          <w:rFonts w:cs="Arial"/>
          <w:color w:val="000000" w:themeColor="text1"/>
          <w:sz w:val="24"/>
          <w:szCs w:val="24"/>
        </w:rPr>
        <w:t>. чини саставни део овог Уговора</w:t>
      </w:r>
      <w:r w:rsidRPr="002C2C4F">
        <w:rPr>
          <w:rFonts w:cs="Arial"/>
          <w:color w:val="000000" w:themeColor="text1"/>
          <w:sz w:val="24"/>
          <w:szCs w:val="24"/>
          <w:lang w:val="sr-Cyrl-RS"/>
        </w:rPr>
        <w:t xml:space="preserve"> </w:t>
      </w:r>
    </w:p>
    <w:p w14:paraId="44093047" w14:textId="77777777" w:rsidR="00C964EC" w:rsidRPr="002C2C4F" w:rsidRDefault="00C964EC" w:rsidP="00C964EC">
      <w:pPr>
        <w:tabs>
          <w:tab w:val="left" w:pos="567"/>
        </w:tabs>
        <w:rPr>
          <w:rFonts w:cs="Arial"/>
          <w:color w:val="000000" w:themeColor="text1"/>
          <w:sz w:val="24"/>
          <w:szCs w:val="24"/>
          <w:lang w:val="sr-Cyrl-RS"/>
        </w:rPr>
      </w:pPr>
      <w:r w:rsidRPr="002C2C4F">
        <w:rPr>
          <w:rFonts w:cs="Arial"/>
          <w:color w:val="000000" w:themeColor="text1"/>
          <w:sz w:val="24"/>
          <w:szCs w:val="24"/>
          <w:lang w:val="sr-Cyrl-RS"/>
        </w:rPr>
        <w:t xml:space="preserve">Продавац се обавезује </w:t>
      </w:r>
      <w:r w:rsidRPr="002C2C4F">
        <w:rPr>
          <w:rFonts w:cs="Arial"/>
          <w:color w:val="000000" w:themeColor="text1"/>
          <w:sz w:val="24"/>
          <w:szCs w:val="24"/>
          <w:lang w:val="sr-Cyrl-CS"/>
        </w:rPr>
        <w:t>да приликом испоруке добара достави и декларацију произвођача.</w:t>
      </w:r>
    </w:p>
    <w:p w14:paraId="2F8DFECB"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ЈП ЕПС. </w:t>
      </w:r>
    </w:p>
    <w:p w14:paraId="757473E8" w14:textId="53A299E3"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ЈП ЕПС </w:t>
      </w:r>
      <w:r w:rsidR="003F03CF" w:rsidRPr="002C2C4F">
        <w:rPr>
          <w:rFonts w:eastAsia="Calibri" w:cs="Arial"/>
          <w:color w:val="000000" w:themeColor="text1"/>
          <w:sz w:val="24"/>
          <w:szCs w:val="24"/>
        </w:rPr>
        <w:t>односно  Огранку ЈП ЕПС</w:t>
      </w:r>
      <w:r w:rsidR="003F03CF">
        <w:rPr>
          <w:rFonts w:eastAsia="Calibri" w:cs="Arial"/>
          <w:color w:val="000000" w:themeColor="text1"/>
          <w:sz w:val="24"/>
          <w:szCs w:val="24"/>
          <w:lang w:val="sr-Cyrl-RS"/>
        </w:rPr>
        <w:t>, или Техничког Центра</w:t>
      </w:r>
      <w:r w:rsidR="003F03CF" w:rsidRPr="002C2C4F">
        <w:rPr>
          <w:rFonts w:cs="Arial"/>
          <w:color w:val="000000" w:themeColor="text1"/>
          <w:sz w:val="24"/>
          <w:szCs w:val="24"/>
        </w:rPr>
        <w:t xml:space="preserve"> </w:t>
      </w:r>
      <w:r w:rsidRPr="002C2C4F">
        <w:rPr>
          <w:rFonts w:cs="Arial"/>
          <w:color w:val="000000" w:themeColor="text1"/>
          <w:sz w:val="24"/>
          <w:szCs w:val="24"/>
        </w:rPr>
        <w:t xml:space="preserve">врши у времену од  08:00 до 14:00 часова, а  у свему у  складу са инструкцијама и захтевима Купца. </w:t>
      </w:r>
    </w:p>
    <w:p w14:paraId="0F8F7409"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Евентуално настала штета приликом транспорта предметних добара до места испоруке пада на терет Продавца.</w:t>
      </w:r>
    </w:p>
    <w:p w14:paraId="0D632E5A" w14:textId="77777777" w:rsidR="00C964EC" w:rsidRPr="002C2C4F" w:rsidRDefault="00C964EC" w:rsidP="00C964EC">
      <w:pPr>
        <w:tabs>
          <w:tab w:val="left" w:pos="567"/>
        </w:tabs>
        <w:rPr>
          <w:rFonts w:cs="Arial"/>
          <w:color w:val="000000" w:themeColor="text1"/>
          <w:sz w:val="24"/>
          <w:szCs w:val="24"/>
        </w:rPr>
      </w:pPr>
      <w:r w:rsidRPr="002C2C4F">
        <w:rPr>
          <w:rFonts w:cs="Arial"/>
          <w:color w:val="000000" w:themeColor="text1"/>
          <w:sz w:val="24"/>
          <w:szCs w:val="24"/>
        </w:rPr>
        <w:t xml:space="preserve">У случају да Продавац не изврши испоруку добара у уговореном року Купац има право на наплату уговорне казне и </w:t>
      </w:r>
      <w:r w:rsidRPr="002C2C4F">
        <w:rPr>
          <w:rFonts w:cs="Arial"/>
          <w:color w:val="000000" w:themeColor="text1"/>
          <w:sz w:val="24"/>
          <w:szCs w:val="24"/>
          <w:lang w:val="sr-Cyrl-RS"/>
        </w:rPr>
        <w:t>средства финансијског обезбеђења</w:t>
      </w:r>
      <w:r w:rsidRPr="002C2C4F">
        <w:rPr>
          <w:rFonts w:cs="Arial"/>
          <w:color w:val="000000" w:themeColor="text1"/>
          <w:sz w:val="24"/>
          <w:szCs w:val="24"/>
        </w:rPr>
        <w:t xml:space="preserve"> за добро извршење посла, као и право на раскид Уговора.</w:t>
      </w:r>
    </w:p>
    <w:p w14:paraId="30F5E533" w14:textId="77777777" w:rsidR="00C964EC" w:rsidRPr="002C2C4F" w:rsidRDefault="00C964EC" w:rsidP="00C964EC">
      <w:pPr>
        <w:tabs>
          <w:tab w:val="left" w:pos="567"/>
        </w:tabs>
        <w:rPr>
          <w:rFonts w:cs="Arial"/>
          <w:color w:val="000000" w:themeColor="text1"/>
          <w:sz w:val="24"/>
          <w:szCs w:val="24"/>
        </w:rPr>
      </w:pPr>
    </w:p>
    <w:p w14:paraId="666434E2" w14:textId="508BACED" w:rsidR="006B31BB" w:rsidRPr="002C2C4F" w:rsidRDefault="006B31BB" w:rsidP="00C964EC">
      <w:pPr>
        <w:pStyle w:val="KDParagraf"/>
        <w:spacing w:before="0"/>
        <w:rPr>
          <w:rFonts w:eastAsia="Calibri" w:cs="Arial"/>
          <w:color w:val="000000" w:themeColor="text1"/>
          <w:sz w:val="24"/>
          <w:szCs w:val="24"/>
        </w:rPr>
      </w:pPr>
    </w:p>
    <w:p w14:paraId="4F1560D7"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КВАЛИТАТИВНИ И КВАНТИТАТИВНИ ПРИЈЕМ</w:t>
      </w:r>
    </w:p>
    <w:p w14:paraId="023107D4"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5.</w:t>
      </w:r>
    </w:p>
    <w:p w14:paraId="2E05FCD3"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Квантитативни пријем</w:t>
      </w:r>
    </w:p>
    <w:p w14:paraId="36C0F5F5" w14:textId="2F495F9D" w:rsidR="00C964EC" w:rsidRPr="002C2C4F" w:rsidRDefault="00C964EC" w:rsidP="00C964EC">
      <w:pPr>
        <w:pStyle w:val="KDParagraf"/>
        <w:spacing w:before="0"/>
        <w:rPr>
          <w:rFonts w:cs="Arial"/>
          <w:color w:val="000000" w:themeColor="text1"/>
          <w:sz w:val="24"/>
          <w:szCs w:val="24"/>
          <w:lang w:val="ru-RU"/>
        </w:rPr>
      </w:pPr>
      <w:r w:rsidRPr="002C2C4F">
        <w:rPr>
          <w:rFonts w:cs="Arial"/>
          <w:color w:val="000000" w:themeColor="text1"/>
          <w:sz w:val="24"/>
          <w:szCs w:val="24"/>
          <w:lang w:val="ru-RU"/>
        </w:rPr>
        <w:t>Продавац се обавезује да писаним путем обавести Купца о тачном датуму испоруке најмање 3</w:t>
      </w:r>
      <w:r w:rsidR="00B670D0">
        <w:rPr>
          <w:rFonts w:cs="Arial"/>
          <w:color w:val="000000" w:themeColor="text1"/>
          <w:sz w:val="24"/>
          <w:szCs w:val="24"/>
          <w:lang w:val="ru-RU"/>
        </w:rPr>
        <w:t xml:space="preserve"> (словима: три)</w:t>
      </w:r>
      <w:r w:rsidRPr="002C2C4F">
        <w:rPr>
          <w:rFonts w:cs="Arial"/>
          <w:color w:val="000000" w:themeColor="text1"/>
          <w:sz w:val="24"/>
          <w:szCs w:val="24"/>
          <w:lang w:val="ru-RU"/>
        </w:rPr>
        <w:t xml:space="preserve"> радна дана пре планираног датума испоруке.</w:t>
      </w:r>
    </w:p>
    <w:p w14:paraId="23A8978A"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 </w:t>
      </w:r>
    </w:p>
    <w:p w14:paraId="15CA5351"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Купац је дужан да, у складу са обавештењем Продавца, организује благовремено преузимање добра у времену од 08,00 до 14,00 часова.</w:t>
      </w:r>
    </w:p>
    <w:p w14:paraId="0DEAF729"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Пријем предмета уговора констатоваће се потписивањем Записника о квантитативном пријему – без примедби и/или Отпремнице</w:t>
      </w:r>
      <w:r w:rsidRPr="002C2C4F">
        <w:rPr>
          <w:rFonts w:cs="Arial"/>
          <w:color w:val="000000" w:themeColor="text1"/>
          <w:sz w:val="24"/>
          <w:szCs w:val="24"/>
          <w:lang w:val="sr-Cyrl-RS"/>
        </w:rPr>
        <w:t xml:space="preserve"> </w:t>
      </w:r>
      <w:r w:rsidRPr="002C2C4F">
        <w:rPr>
          <w:rFonts w:cs="Arial"/>
          <w:color w:val="000000" w:themeColor="text1"/>
          <w:sz w:val="24"/>
          <w:szCs w:val="24"/>
        </w:rPr>
        <w:t>и</w:t>
      </w:r>
      <w:r w:rsidRPr="002C2C4F">
        <w:rPr>
          <w:rFonts w:cs="Arial"/>
          <w:color w:val="000000" w:themeColor="text1"/>
          <w:sz w:val="24"/>
          <w:szCs w:val="24"/>
          <w:lang w:val="sr-Cyrl-RS"/>
        </w:rPr>
        <w:t xml:space="preserve"> </w:t>
      </w:r>
      <w:r w:rsidRPr="002C2C4F">
        <w:rPr>
          <w:rFonts w:cs="Arial"/>
          <w:color w:val="000000" w:themeColor="text1"/>
          <w:sz w:val="24"/>
          <w:szCs w:val="24"/>
        </w:rPr>
        <w:t>провером</w:t>
      </w:r>
      <w:r w:rsidRPr="002C2C4F">
        <w:rPr>
          <w:rFonts w:cs="Arial"/>
          <w:color w:val="000000" w:themeColor="text1"/>
          <w:sz w:val="24"/>
          <w:szCs w:val="24"/>
          <w:lang w:val="sr-Latn-CS"/>
        </w:rPr>
        <w:t>:</w:t>
      </w:r>
    </w:p>
    <w:p w14:paraId="0A18A43C" w14:textId="77777777"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ли је испоручена уговорена  количина</w:t>
      </w:r>
    </w:p>
    <w:p w14:paraId="6E613815" w14:textId="77777777"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ли су добра испоручена у оригиналном паковању</w:t>
      </w:r>
    </w:p>
    <w:p w14:paraId="22B176DD" w14:textId="77777777"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ли су добра без видљивог оштећења</w:t>
      </w:r>
    </w:p>
    <w:p w14:paraId="0D29D23B" w14:textId="77777777" w:rsidR="00C964EC" w:rsidRPr="002C2C4F" w:rsidRDefault="00C964EC" w:rsidP="00C964EC">
      <w:pPr>
        <w:pStyle w:val="KDNabrajanje"/>
        <w:spacing w:before="0"/>
        <w:rPr>
          <w:rFonts w:cs="Arial"/>
          <w:color w:val="000000" w:themeColor="text1"/>
          <w:sz w:val="24"/>
          <w:szCs w:val="24"/>
        </w:rPr>
      </w:pPr>
      <w:r w:rsidRPr="002C2C4F">
        <w:rPr>
          <w:rFonts w:cs="Arial"/>
          <w:color w:val="000000" w:themeColor="text1"/>
          <w:sz w:val="24"/>
          <w:szCs w:val="24"/>
        </w:rPr>
        <w:t>да ли је уз испоручена добра достављена комплетна пратећа документација наведена у конкурсној документацији.</w:t>
      </w:r>
    </w:p>
    <w:p w14:paraId="1872E206" w14:textId="77777777" w:rsidR="00C964EC" w:rsidRPr="002C2C4F" w:rsidRDefault="00C964EC" w:rsidP="00C964EC">
      <w:pPr>
        <w:pStyle w:val="KDParagraf"/>
        <w:spacing w:before="0"/>
        <w:rPr>
          <w:rFonts w:cs="Arial"/>
          <w:color w:val="000000" w:themeColor="text1"/>
          <w:sz w:val="24"/>
          <w:szCs w:val="24"/>
          <w:lang w:val="sr-Cyrl-BA"/>
        </w:rPr>
      </w:pPr>
      <w:r w:rsidRPr="002C2C4F">
        <w:rPr>
          <w:rFonts w:cs="Arial"/>
          <w:color w:val="000000" w:themeColor="text1"/>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Pr="002C2C4F">
        <w:rPr>
          <w:rFonts w:cs="Arial"/>
          <w:color w:val="000000" w:themeColor="text1"/>
          <w:sz w:val="24"/>
          <w:szCs w:val="24"/>
        </w:rPr>
        <w:t xml:space="preserve"> а</w:t>
      </w:r>
      <w:r w:rsidRPr="002C2C4F">
        <w:rPr>
          <w:rFonts w:cs="Arial"/>
          <w:color w:val="000000" w:themeColor="text1"/>
          <w:sz w:val="24"/>
          <w:szCs w:val="24"/>
          <w:lang w:val="ru-RU"/>
        </w:rPr>
        <w:t xml:space="preserve"> док се </w:t>
      </w:r>
      <w:r w:rsidRPr="002C2C4F">
        <w:rPr>
          <w:rFonts w:cs="Arial"/>
          <w:color w:val="000000" w:themeColor="text1"/>
          <w:sz w:val="24"/>
          <w:szCs w:val="24"/>
        </w:rPr>
        <w:t xml:space="preserve">ти недостаци не </w:t>
      </w:r>
      <w:r w:rsidRPr="002C2C4F">
        <w:rPr>
          <w:rFonts w:cs="Arial"/>
          <w:color w:val="000000" w:themeColor="text1"/>
          <w:sz w:val="24"/>
          <w:szCs w:val="24"/>
          <w:lang w:val="ru-RU"/>
        </w:rPr>
        <w:t>отклон</w:t>
      </w:r>
      <w:r w:rsidRPr="002C2C4F">
        <w:rPr>
          <w:rFonts w:cs="Arial"/>
          <w:color w:val="000000" w:themeColor="text1"/>
          <w:sz w:val="24"/>
          <w:szCs w:val="24"/>
        </w:rPr>
        <w:t>е</w:t>
      </w:r>
      <w:r w:rsidRPr="002C2C4F">
        <w:rPr>
          <w:rFonts w:cs="Arial"/>
          <w:color w:val="000000" w:themeColor="text1"/>
          <w:sz w:val="24"/>
          <w:szCs w:val="24"/>
          <w:lang w:val="ru-RU"/>
        </w:rPr>
        <w:t xml:space="preserve">, </w:t>
      </w:r>
      <w:r w:rsidRPr="002C2C4F">
        <w:rPr>
          <w:rFonts w:cs="Arial"/>
          <w:color w:val="000000" w:themeColor="text1"/>
          <w:sz w:val="24"/>
          <w:szCs w:val="24"/>
        </w:rPr>
        <w:t xml:space="preserve">сматраће се да </w:t>
      </w:r>
      <w:r w:rsidRPr="002C2C4F">
        <w:rPr>
          <w:rFonts w:cs="Arial"/>
          <w:color w:val="000000" w:themeColor="text1"/>
          <w:sz w:val="24"/>
          <w:szCs w:val="24"/>
          <w:lang w:val="ru-RU"/>
        </w:rPr>
        <w:t>испорук</w:t>
      </w:r>
      <w:r w:rsidRPr="002C2C4F">
        <w:rPr>
          <w:rFonts w:cs="Arial"/>
          <w:color w:val="000000" w:themeColor="text1"/>
          <w:sz w:val="24"/>
          <w:szCs w:val="24"/>
        </w:rPr>
        <w:t>а</w:t>
      </w:r>
      <w:r w:rsidRPr="002C2C4F">
        <w:rPr>
          <w:rFonts w:cs="Arial"/>
          <w:color w:val="000000" w:themeColor="text1"/>
          <w:sz w:val="24"/>
          <w:szCs w:val="24"/>
          <w:lang w:val="ru-RU"/>
        </w:rPr>
        <w:t xml:space="preserve"> није </w:t>
      </w:r>
      <w:r w:rsidRPr="002C2C4F">
        <w:rPr>
          <w:rFonts w:cs="Arial"/>
          <w:color w:val="000000" w:themeColor="text1"/>
          <w:sz w:val="24"/>
          <w:szCs w:val="24"/>
        </w:rPr>
        <w:t>извршена у року</w:t>
      </w:r>
      <w:r w:rsidRPr="002C2C4F">
        <w:rPr>
          <w:rFonts w:cs="Arial"/>
          <w:color w:val="000000" w:themeColor="text1"/>
          <w:sz w:val="24"/>
          <w:szCs w:val="24"/>
          <w:lang w:val="ru-RU"/>
        </w:rPr>
        <w:t xml:space="preserve">. </w:t>
      </w:r>
    </w:p>
    <w:p w14:paraId="0A55C9B0" w14:textId="77777777" w:rsidR="00C964EC" w:rsidRPr="002C2C4F" w:rsidRDefault="00C964EC" w:rsidP="00C964EC">
      <w:pPr>
        <w:rPr>
          <w:rFonts w:cs="Arial"/>
          <w:b/>
          <w:color w:val="000000" w:themeColor="text1"/>
          <w:sz w:val="24"/>
          <w:szCs w:val="24"/>
        </w:rPr>
      </w:pPr>
    </w:p>
    <w:p w14:paraId="18271FAF"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6.</w:t>
      </w:r>
    </w:p>
    <w:p w14:paraId="2FF73FA3"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Квалитативни пријем</w:t>
      </w:r>
    </w:p>
    <w:p w14:paraId="3B51197F" w14:textId="77777777" w:rsidR="00C964EC" w:rsidRPr="002C2C4F" w:rsidRDefault="00C964EC" w:rsidP="00C964EC">
      <w:pPr>
        <w:tabs>
          <w:tab w:val="left" w:pos="9090"/>
        </w:tabs>
        <w:rPr>
          <w:rFonts w:cs="Arial"/>
          <w:color w:val="000000" w:themeColor="text1"/>
          <w:sz w:val="24"/>
          <w:szCs w:val="24"/>
          <w:lang w:val="sr-Cyrl-CS"/>
        </w:rPr>
      </w:pPr>
      <w:r w:rsidRPr="002C2C4F">
        <w:rPr>
          <w:rFonts w:cs="Arial"/>
          <w:color w:val="000000" w:themeColor="text1"/>
          <w:sz w:val="24"/>
          <w:szCs w:val="24"/>
        </w:rPr>
        <w:lastRenderedPageBreak/>
        <w:t>Купац</w:t>
      </w:r>
      <w:r w:rsidRPr="002C2C4F">
        <w:rPr>
          <w:rFonts w:cs="Arial"/>
          <w:color w:val="000000" w:themeColor="text1"/>
          <w:sz w:val="24"/>
          <w:szCs w:val="24"/>
          <w:lang w:val="sr-Cyrl-RS"/>
        </w:rPr>
        <w:t xml:space="preserve"> </w:t>
      </w:r>
      <w:r w:rsidRPr="002C2C4F">
        <w:rPr>
          <w:rFonts w:cs="Arial"/>
          <w:color w:val="000000" w:themeColor="text1"/>
          <w:sz w:val="24"/>
          <w:szCs w:val="24"/>
          <w:lang w:val="sr-Cyrl-CS"/>
        </w:rPr>
        <w:t>је обавез</w:t>
      </w:r>
      <w:r w:rsidRPr="002C2C4F">
        <w:rPr>
          <w:rFonts w:cs="Arial"/>
          <w:color w:val="000000" w:themeColor="text1"/>
          <w:sz w:val="24"/>
          <w:szCs w:val="24"/>
        </w:rPr>
        <w:t>ан</w:t>
      </w:r>
      <w:r w:rsidRPr="002C2C4F">
        <w:rPr>
          <w:rFonts w:cs="Arial"/>
          <w:color w:val="000000" w:themeColor="text1"/>
          <w:sz w:val="24"/>
          <w:szCs w:val="24"/>
          <w:lang w:val="sr-Cyrl-CS"/>
        </w:rPr>
        <w:t xml:space="preserve"> да по квантитативном пријему испоруке </w:t>
      </w:r>
      <w:r w:rsidRPr="002C2C4F">
        <w:rPr>
          <w:rFonts w:cs="Arial"/>
          <w:bCs/>
          <w:color w:val="000000" w:themeColor="text1"/>
          <w:sz w:val="24"/>
          <w:szCs w:val="24"/>
          <w:lang w:val="sr-Cyrl-CS"/>
        </w:rPr>
        <w:t>добара</w:t>
      </w:r>
      <w:r w:rsidRPr="002C2C4F">
        <w:rPr>
          <w:rFonts w:cs="Arial"/>
          <w:color w:val="000000" w:themeColor="text1"/>
          <w:sz w:val="24"/>
          <w:szCs w:val="24"/>
          <w:lang w:val="sr-Cyrl-CS"/>
        </w:rPr>
        <w:t>,без одлагања, утврди квалитет испорученог добра  чим је то према редовном току ствари и околностима могуће, а најкасније у року од 8 (осам) дана.</w:t>
      </w:r>
    </w:p>
    <w:p w14:paraId="314BE957"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Купац</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48437E07" w14:textId="1BFF04FF"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B670D0">
        <w:rPr>
          <w:rFonts w:cs="Arial"/>
          <w:color w:val="000000" w:themeColor="text1"/>
          <w:sz w:val="24"/>
          <w:szCs w:val="24"/>
          <w:lang w:val="sr-Cyrl-RS"/>
        </w:rPr>
        <w:t xml:space="preserve">словима: </w:t>
      </w:r>
      <w:r w:rsidRPr="002C2C4F">
        <w:rPr>
          <w:rFonts w:cs="Arial"/>
          <w:color w:val="000000" w:themeColor="text1"/>
          <w:sz w:val="24"/>
          <w:szCs w:val="24"/>
        </w:rPr>
        <w:t>три) дана од дана кадa је утврдио да квалитет испорученог добра не одговара уговореном.</w:t>
      </w:r>
    </w:p>
    <w:p w14:paraId="6046C110"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15695995"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14:paraId="059E69A5"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947A17B" w14:textId="77777777" w:rsidR="00C964EC" w:rsidRPr="002C2C4F" w:rsidRDefault="00C964EC" w:rsidP="00935C0F">
      <w:pPr>
        <w:numPr>
          <w:ilvl w:val="0"/>
          <w:numId w:val="8"/>
        </w:numPr>
        <w:tabs>
          <w:tab w:val="num" w:pos="567"/>
        </w:tabs>
        <w:ind w:left="568" w:hanging="284"/>
        <w:rPr>
          <w:rFonts w:cs="Arial"/>
          <w:color w:val="000000" w:themeColor="text1"/>
          <w:sz w:val="24"/>
          <w:szCs w:val="24"/>
          <w:lang w:val="ru-RU"/>
        </w:rPr>
      </w:pPr>
      <w:r w:rsidRPr="002C2C4F">
        <w:rPr>
          <w:rFonts w:cs="Arial"/>
          <w:color w:val="000000" w:themeColor="text1"/>
          <w:sz w:val="24"/>
          <w:szCs w:val="24"/>
          <w:lang w:val="ru-RU"/>
        </w:rPr>
        <w:t xml:space="preserve">да отклони недостатке о свом трошку, ако су мане на добрима отклоњиве, или </w:t>
      </w:r>
    </w:p>
    <w:p w14:paraId="3C0AAA8D" w14:textId="77777777" w:rsidR="00C964EC" w:rsidRPr="002C2C4F" w:rsidRDefault="00C964EC" w:rsidP="00935C0F">
      <w:pPr>
        <w:numPr>
          <w:ilvl w:val="0"/>
          <w:numId w:val="8"/>
        </w:numPr>
        <w:tabs>
          <w:tab w:val="num" w:pos="567"/>
        </w:tabs>
        <w:ind w:left="568" w:hanging="284"/>
        <w:rPr>
          <w:rFonts w:cs="Arial"/>
          <w:color w:val="000000" w:themeColor="text1"/>
          <w:sz w:val="24"/>
          <w:szCs w:val="24"/>
          <w:lang w:val="ru-RU"/>
        </w:rPr>
      </w:pPr>
      <w:r w:rsidRPr="002C2C4F">
        <w:rPr>
          <w:rFonts w:cs="Arial"/>
          <w:color w:val="000000" w:themeColor="text1"/>
          <w:sz w:val="24"/>
          <w:szCs w:val="24"/>
          <w:lang w:val="ru-RU"/>
        </w:rPr>
        <w:t>да му испоручи нове количине добра без недостатака о свом трошку и да испоручено  добро са недостацима о свом трошку преузме или</w:t>
      </w:r>
    </w:p>
    <w:p w14:paraId="003DA5EA" w14:textId="77777777" w:rsidR="00C964EC" w:rsidRPr="002C2C4F" w:rsidRDefault="00C964EC" w:rsidP="00935C0F">
      <w:pPr>
        <w:numPr>
          <w:ilvl w:val="0"/>
          <w:numId w:val="8"/>
        </w:numPr>
        <w:tabs>
          <w:tab w:val="num" w:pos="567"/>
        </w:tabs>
        <w:ind w:left="568" w:hanging="284"/>
        <w:rPr>
          <w:rFonts w:cs="Arial"/>
          <w:color w:val="000000" w:themeColor="text1"/>
          <w:sz w:val="24"/>
          <w:szCs w:val="24"/>
          <w:lang w:val="ru-RU"/>
        </w:rPr>
      </w:pPr>
      <w:r w:rsidRPr="002C2C4F">
        <w:rPr>
          <w:rFonts w:cs="Arial"/>
          <w:color w:val="000000" w:themeColor="text1"/>
          <w:sz w:val="24"/>
          <w:szCs w:val="24"/>
          <w:lang w:val="ru-RU"/>
        </w:rPr>
        <w:t>да одбије пријем добра са недостацима.</w:t>
      </w:r>
    </w:p>
    <w:p w14:paraId="5812A872"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5ED4FE39" w14:textId="1DEB23A0" w:rsidR="00C964EC" w:rsidRDefault="00C964EC" w:rsidP="00C964EC">
      <w:pPr>
        <w:tabs>
          <w:tab w:val="left" w:pos="9090"/>
        </w:tabs>
        <w:rPr>
          <w:rFonts w:cs="Arial"/>
          <w:color w:val="000000" w:themeColor="text1"/>
          <w:sz w:val="24"/>
          <w:szCs w:val="24"/>
        </w:rPr>
      </w:pPr>
      <w:r w:rsidRPr="002C2C4F">
        <w:rPr>
          <w:rFonts w:cs="Arial"/>
          <w:color w:val="000000" w:themeColor="text1"/>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60C28185" w14:textId="7A10745B" w:rsidR="00B670D0" w:rsidRDefault="00B670D0" w:rsidP="00C964EC">
      <w:pPr>
        <w:tabs>
          <w:tab w:val="left" w:pos="9090"/>
        </w:tabs>
        <w:rPr>
          <w:rFonts w:cs="Arial"/>
          <w:color w:val="000000" w:themeColor="text1"/>
          <w:sz w:val="24"/>
          <w:szCs w:val="24"/>
        </w:rPr>
      </w:pPr>
    </w:p>
    <w:p w14:paraId="644CCDC7" w14:textId="77777777" w:rsidR="00B670D0" w:rsidRPr="002C2C4F" w:rsidRDefault="00B670D0" w:rsidP="00C964EC">
      <w:pPr>
        <w:tabs>
          <w:tab w:val="left" w:pos="9090"/>
        </w:tabs>
        <w:rPr>
          <w:rFonts w:cs="Arial"/>
          <w:color w:val="000000" w:themeColor="text1"/>
          <w:sz w:val="24"/>
          <w:szCs w:val="24"/>
        </w:rPr>
      </w:pPr>
    </w:p>
    <w:p w14:paraId="2C29ACA5" w14:textId="77777777" w:rsidR="00C964EC" w:rsidRPr="002C2C4F" w:rsidRDefault="00C964EC" w:rsidP="00C964EC">
      <w:pPr>
        <w:rPr>
          <w:rFonts w:cs="Arial"/>
          <w:b/>
          <w:color w:val="000000" w:themeColor="text1"/>
          <w:sz w:val="24"/>
          <w:szCs w:val="24"/>
        </w:rPr>
      </w:pPr>
    </w:p>
    <w:p w14:paraId="55D10AE9"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ГАРАНТНИ РОК</w:t>
      </w:r>
    </w:p>
    <w:p w14:paraId="4F9C65BC"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7</w:t>
      </w:r>
      <w:r w:rsidRPr="002C2C4F">
        <w:rPr>
          <w:rFonts w:cs="Arial"/>
          <w:b/>
          <w:color w:val="000000" w:themeColor="text1"/>
          <w:sz w:val="24"/>
          <w:szCs w:val="24"/>
        </w:rPr>
        <w:t>.</w:t>
      </w:r>
    </w:p>
    <w:p w14:paraId="3DF7B603" w14:textId="35A490D2" w:rsidR="00C964EC" w:rsidRPr="003F03CF" w:rsidRDefault="00C964EC" w:rsidP="00C964EC">
      <w:pPr>
        <w:tabs>
          <w:tab w:val="left" w:pos="9090"/>
        </w:tabs>
        <w:rPr>
          <w:rFonts w:cs="Arial"/>
          <w:color w:val="000000" w:themeColor="text1"/>
          <w:sz w:val="24"/>
          <w:szCs w:val="24"/>
          <w:lang w:val="sr-Cyrl-RS"/>
        </w:rPr>
      </w:pPr>
      <w:r w:rsidRPr="003F03CF">
        <w:rPr>
          <w:rFonts w:cs="Arial"/>
          <w:color w:val="000000" w:themeColor="text1"/>
          <w:sz w:val="24"/>
          <w:szCs w:val="24"/>
        </w:rPr>
        <w:t>Г</w:t>
      </w:r>
      <w:r w:rsidR="003F03CF">
        <w:rPr>
          <w:rFonts w:cs="Arial"/>
          <w:color w:val="000000" w:themeColor="text1"/>
          <w:sz w:val="24"/>
          <w:szCs w:val="24"/>
        </w:rPr>
        <w:t>арантни рок за испоручена добра је гар</w:t>
      </w:r>
      <w:r w:rsidR="003F03CF">
        <w:rPr>
          <w:rFonts w:cs="Arial"/>
          <w:color w:val="000000" w:themeColor="text1"/>
          <w:sz w:val="24"/>
          <w:szCs w:val="24"/>
          <w:lang w:val="sr-Cyrl-RS"/>
        </w:rPr>
        <w:t xml:space="preserve">антни рок произвођача предметних добара, а који је дефинсан у оквиру техничке </w:t>
      </w:r>
      <w:r w:rsidR="00A6684C">
        <w:rPr>
          <w:rFonts w:cs="Arial"/>
          <w:color w:val="000000" w:themeColor="text1"/>
          <w:sz w:val="24"/>
          <w:szCs w:val="24"/>
          <w:lang w:val="sr-Cyrl-RS"/>
        </w:rPr>
        <w:t>спецификације, која као Прилог 4</w:t>
      </w:r>
      <w:r w:rsidR="003F03CF">
        <w:rPr>
          <w:rFonts w:cs="Arial"/>
          <w:color w:val="000000" w:themeColor="text1"/>
          <w:sz w:val="24"/>
          <w:szCs w:val="24"/>
          <w:lang w:val="sr-Cyrl-RS"/>
        </w:rPr>
        <w:t>. чини саставни део овог Уговора.</w:t>
      </w:r>
    </w:p>
    <w:p w14:paraId="630E6D53"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3B84F9FF"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777743D"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(петнаест) дана од дана повраћаја рекламираног добра од стране Купца.</w:t>
      </w:r>
    </w:p>
    <w:p w14:paraId="3CB348BD"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w:t>
      </w:r>
      <w:r w:rsidRPr="002C2C4F">
        <w:rPr>
          <w:rFonts w:cs="Arial"/>
          <w:color w:val="000000" w:themeColor="text1"/>
          <w:sz w:val="24"/>
          <w:szCs w:val="24"/>
        </w:rPr>
        <w:lastRenderedPageBreak/>
        <w:t xml:space="preserve">отклањању недостатака на добру у гарантном року. На замењеном добру тече нови гарантни рок и износи </w:t>
      </w:r>
      <w:r w:rsidRPr="002C2C4F">
        <w:rPr>
          <w:rFonts w:cs="Arial"/>
          <w:color w:val="000000" w:themeColor="text1"/>
          <w:sz w:val="24"/>
          <w:szCs w:val="24"/>
          <w:lang w:val="sr-Cyrl-RS"/>
        </w:rPr>
        <w:t xml:space="preserve">24 </w:t>
      </w:r>
      <w:r w:rsidRPr="002C2C4F">
        <w:rPr>
          <w:rFonts w:cs="Arial"/>
          <w:color w:val="000000" w:themeColor="text1"/>
          <w:sz w:val="24"/>
          <w:szCs w:val="24"/>
        </w:rPr>
        <w:t>месеца од датума замене.</w:t>
      </w:r>
    </w:p>
    <w:p w14:paraId="44FA48CF" w14:textId="77777777" w:rsidR="00C964EC" w:rsidRPr="002C2C4F" w:rsidRDefault="00C964EC" w:rsidP="00C964EC">
      <w:pPr>
        <w:tabs>
          <w:tab w:val="left" w:pos="9090"/>
        </w:tabs>
        <w:rPr>
          <w:rFonts w:cs="Arial"/>
          <w:color w:val="000000" w:themeColor="text1"/>
          <w:sz w:val="24"/>
          <w:szCs w:val="24"/>
          <w:lang w:val="sr-Cyrl-RS"/>
        </w:rPr>
      </w:pPr>
      <w:r w:rsidRPr="002C2C4F">
        <w:rPr>
          <w:rFonts w:cs="Arial"/>
          <w:color w:val="000000" w:themeColor="text1"/>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Pr="002C2C4F">
        <w:rPr>
          <w:rFonts w:cs="Arial"/>
          <w:color w:val="000000" w:themeColor="text1"/>
          <w:sz w:val="24"/>
          <w:szCs w:val="24"/>
          <w:lang w:val="sr-Cyrl-RS"/>
        </w:rPr>
        <w:t xml:space="preserve"> Купац има право да реализује СФО за отклањање недостатака у гарантном року уколико их Продавац не реализује.</w:t>
      </w:r>
    </w:p>
    <w:p w14:paraId="50C81859" w14:textId="77777777" w:rsidR="00C964EC" w:rsidRPr="002C2C4F" w:rsidRDefault="00C964EC" w:rsidP="00C964EC">
      <w:pPr>
        <w:pStyle w:val="KDParagraf"/>
        <w:spacing w:before="0"/>
        <w:rPr>
          <w:rFonts w:cs="Arial"/>
          <w:i/>
          <w:color w:val="000000" w:themeColor="text1"/>
          <w:sz w:val="24"/>
          <w:szCs w:val="24"/>
        </w:rPr>
      </w:pPr>
    </w:p>
    <w:p w14:paraId="275ADE6F"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СРЕДСТВА ФИНАНСИЈСКОГ ОБЕЗБЕЂЕЊА</w:t>
      </w:r>
    </w:p>
    <w:p w14:paraId="64140277"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8</w:t>
      </w:r>
      <w:r w:rsidRPr="002C2C4F">
        <w:rPr>
          <w:rFonts w:cs="Arial"/>
          <w:b/>
          <w:color w:val="000000" w:themeColor="text1"/>
          <w:sz w:val="24"/>
          <w:szCs w:val="24"/>
        </w:rPr>
        <w:t xml:space="preserve">. </w:t>
      </w:r>
    </w:p>
    <w:p w14:paraId="6EAF8DA2" w14:textId="2258A28B" w:rsidR="00C964EC" w:rsidRPr="002C2C4F" w:rsidRDefault="00C964EC" w:rsidP="00C964EC">
      <w:pPr>
        <w:rPr>
          <w:rFonts w:eastAsia="TimesNewRomanPSMT" w:cs="Arial"/>
          <w:b/>
          <w:color w:val="000000" w:themeColor="text1"/>
          <w:sz w:val="24"/>
          <w:szCs w:val="24"/>
          <w:lang w:val="sr-Cyrl-RS"/>
        </w:rPr>
      </w:pPr>
    </w:p>
    <w:p w14:paraId="79B5E16C" w14:textId="1BF7F4B1" w:rsidR="00A6684C" w:rsidRPr="00204A81" w:rsidRDefault="00C964EC" w:rsidP="00A6684C">
      <w:pPr>
        <w:rPr>
          <w:rFonts w:eastAsia="TimesNewRomanPSMT" w:cs="Arial"/>
          <w:b/>
          <w:color w:val="000000" w:themeColor="text1"/>
          <w:sz w:val="24"/>
          <w:szCs w:val="24"/>
          <w:u w:val="single"/>
          <w:lang w:val="sr-Cyrl-RS"/>
        </w:rPr>
      </w:pPr>
      <w:r w:rsidRPr="002C2C4F">
        <w:rPr>
          <w:rFonts w:cs="Arial"/>
          <w:b/>
          <w:color w:val="000000" w:themeColor="text1"/>
          <w:sz w:val="24"/>
          <w:szCs w:val="24"/>
        </w:rPr>
        <w:t>Банкарска гаранција за добро извршење посла</w:t>
      </w:r>
      <w:r w:rsidR="00A6684C">
        <w:rPr>
          <w:rFonts w:cs="Arial"/>
          <w:b/>
          <w:color w:val="000000" w:themeColor="text1"/>
          <w:sz w:val="24"/>
          <w:szCs w:val="24"/>
          <w:lang w:val="sr-Cyrl-RS"/>
        </w:rPr>
        <w:t xml:space="preserve">-за Партије: </w:t>
      </w:r>
      <w:r w:rsidR="00A6684C" w:rsidRPr="00A6684C">
        <w:rPr>
          <w:rFonts w:eastAsia="TimesNewRomanPSMT" w:cs="Arial"/>
          <w:b/>
          <w:color w:val="000000" w:themeColor="text1"/>
          <w:sz w:val="24"/>
          <w:szCs w:val="24"/>
          <w:lang w:val="sr-Cyrl-RS"/>
        </w:rPr>
        <w:t>1., 2., 4., 6., 7., 8., 9 и 10</w:t>
      </w:r>
    </w:p>
    <w:p w14:paraId="5FD96A19" w14:textId="6A63DFB6" w:rsidR="00C964EC" w:rsidRPr="00A6684C" w:rsidRDefault="00C964EC" w:rsidP="00C964EC">
      <w:pPr>
        <w:pStyle w:val="KDPodnaslov3"/>
        <w:keepNext w:val="0"/>
        <w:spacing w:before="0"/>
        <w:rPr>
          <w:rFonts w:cs="Arial"/>
          <w:b/>
          <w:color w:val="000000" w:themeColor="text1"/>
          <w:sz w:val="24"/>
          <w:szCs w:val="24"/>
          <w:lang w:val="sr-Cyrl-RS"/>
        </w:rPr>
      </w:pPr>
    </w:p>
    <w:p w14:paraId="32C830CD" w14:textId="77777777" w:rsidR="00C964EC" w:rsidRPr="002C2C4F" w:rsidRDefault="00C964EC" w:rsidP="00C964EC">
      <w:pPr>
        <w:rPr>
          <w:rFonts w:cs="Arial"/>
          <w:color w:val="000000" w:themeColor="text1"/>
          <w:sz w:val="24"/>
          <w:szCs w:val="24"/>
        </w:rPr>
      </w:pPr>
    </w:p>
    <w:p w14:paraId="4504FBA5"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Продавац</w:t>
      </w:r>
      <w:r w:rsidRPr="002C2C4F">
        <w:rPr>
          <w:rFonts w:cs="Arial"/>
          <w:color w:val="000000" w:themeColor="text1"/>
          <w:sz w:val="24"/>
          <w:szCs w:val="24"/>
        </w:rPr>
        <w:t xml:space="preserve"> је дужан да у тренутку закључења Уговора а најкасније у року од </w:t>
      </w:r>
      <w:r w:rsidRPr="002C2C4F">
        <w:rPr>
          <w:rFonts w:cs="Arial"/>
          <w:color w:val="000000" w:themeColor="text1"/>
          <w:sz w:val="24"/>
          <w:szCs w:val="24"/>
          <w:lang w:val="sr-Cyrl-RS"/>
        </w:rPr>
        <w:t>10</w:t>
      </w:r>
      <w:r w:rsidRPr="002C2C4F">
        <w:rPr>
          <w:rFonts w:cs="Arial"/>
          <w:color w:val="000000" w:themeColor="text1"/>
          <w:sz w:val="24"/>
          <w:szCs w:val="24"/>
        </w:rPr>
        <w:t xml:space="preserve"> (</w:t>
      </w:r>
      <w:r w:rsidRPr="002C2C4F">
        <w:rPr>
          <w:rFonts w:cs="Arial"/>
          <w:color w:val="000000" w:themeColor="text1"/>
          <w:sz w:val="24"/>
          <w:szCs w:val="24"/>
          <w:lang w:val="sr-Cyrl-RS"/>
        </w:rPr>
        <w:t>десет</w:t>
      </w:r>
      <w:r w:rsidRPr="002C2C4F">
        <w:rPr>
          <w:rFonts w:cs="Arial"/>
          <w:color w:val="000000" w:themeColor="text1"/>
          <w:sz w:val="24"/>
          <w:szCs w:val="24"/>
        </w:rPr>
        <w:t>)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w:t>
      </w:r>
      <w:r w:rsidRPr="002C2C4F">
        <w:rPr>
          <w:rFonts w:cs="Arial"/>
          <w:color w:val="000000" w:themeColor="text1"/>
          <w:sz w:val="24"/>
          <w:szCs w:val="24"/>
          <w:lang w:val="sr-Cyrl-RS"/>
        </w:rPr>
        <w:t>у</w:t>
      </w:r>
      <w:r w:rsidRPr="002C2C4F">
        <w:rPr>
          <w:rFonts w:cs="Arial"/>
          <w:color w:val="000000" w:themeColor="text1"/>
          <w:sz w:val="24"/>
          <w:szCs w:val="24"/>
        </w:rPr>
        <w:t xml:space="preserve"> банкарску гаранцију за добро извршење посла.</w:t>
      </w:r>
    </w:p>
    <w:p w14:paraId="6B36B43E"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Продавац</w:t>
      </w:r>
      <w:r w:rsidRPr="002C2C4F">
        <w:rPr>
          <w:rFonts w:cs="Arial"/>
          <w:color w:val="000000" w:themeColor="text1"/>
          <w:sz w:val="24"/>
          <w:szCs w:val="24"/>
        </w:rPr>
        <w:t xml:space="preserve">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CAD9D6B"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Банкарска гаранција мора трајати најмање </w:t>
      </w:r>
      <w:r w:rsidRPr="002C2C4F">
        <w:rPr>
          <w:rFonts w:cs="Arial"/>
          <w:color w:val="000000" w:themeColor="text1"/>
          <w:sz w:val="24"/>
          <w:szCs w:val="24"/>
          <w:lang w:val="sr-Cyrl-RS"/>
        </w:rPr>
        <w:t>3</w:t>
      </w:r>
      <w:r w:rsidRPr="002C2C4F">
        <w:rPr>
          <w:rFonts w:cs="Arial"/>
          <w:color w:val="000000" w:themeColor="text1"/>
          <w:sz w:val="24"/>
          <w:szCs w:val="24"/>
        </w:rPr>
        <w:t>0 календарских дана дуже од рока одређеног за коначно извршење посла.</w:t>
      </w:r>
    </w:p>
    <w:p w14:paraId="1B7CE51E"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16E822C"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Купац</w:t>
      </w:r>
      <w:r w:rsidRPr="002C2C4F">
        <w:rPr>
          <w:rFonts w:cs="Arial"/>
          <w:color w:val="000000" w:themeColor="text1"/>
          <w:sz w:val="24"/>
          <w:szCs w:val="24"/>
        </w:rPr>
        <w:t xml:space="preserve"> ће уновчити дату банкарску гаранцију за добро извршење посла у случају да </w:t>
      </w:r>
      <w:r w:rsidRPr="002C2C4F">
        <w:rPr>
          <w:rFonts w:cs="Arial"/>
          <w:color w:val="000000" w:themeColor="text1"/>
          <w:sz w:val="24"/>
          <w:szCs w:val="24"/>
          <w:lang w:val="sr-Cyrl-RS"/>
        </w:rPr>
        <w:t>Продавац</w:t>
      </w:r>
      <w:r w:rsidRPr="002C2C4F">
        <w:rPr>
          <w:rFonts w:cs="Arial"/>
          <w:color w:val="000000" w:themeColor="text1"/>
          <w:sz w:val="24"/>
          <w:szCs w:val="24"/>
        </w:rPr>
        <w:t xml:space="preserve"> не буде извршавао своје уговорне обавезе у роковима и на начин предвиђен уговором. </w:t>
      </w:r>
    </w:p>
    <w:p w14:paraId="27849665"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48A7450" w14:textId="40751541" w:rsidR="00C964EC" w:rsidRPr="002C2C4F" w:rsidRDefault="00C964EC" w:rsidP="00C964EC">
      <w:pPr>
        <w:rPr>
          <w:rFonts w:cs="Arial"/>
          <w:color w:val="000000" w:themeColor="text1"/>
          <w:sz w:val="24"/>
          <w:szCs w:val="24"/>
        </w:rPr>
      </w:pPr>
      <w:r w:rsidRPr="002C2C4F">
        <w:rPr>
          <w:rFonts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00A6684C">
        <w:rPr>
          <w:rFonts w:cs="Arial"/>
          <w:color w:val="000000" w:themeColor="text1"/>
          <w:sz w:val="24"/>
          <w:szCs w:val="24"/>
        </w:rPr>
        <w:t>талне</w:t>
      </w:r>
      <w:r w:rsidRPr="002C2C4F">
        <w:rPr>
          <w:rFonts w:cs="Arial"/>
          <w:color w:val="000000" w:themeColor="text1"/>
          <w:sz w:val="24"/>
          <w:szCs w:val="24"/>
        </w:rPr>
        <w:t xml:space="preserve"> арбитраже при ПКС уз примену Правилника ПКС и процесног и материјалног права Републике Србије.</w:t>
      </w:r>
    </w:p>
    <w:p w14:paraId="6E9CEFCF" w14:textId="77777777" w:rsidR="00C964EC" w:rsidRPr="002C2C4F" w:rsidRDefault="00C964EC" w:rsidP="00C964EC">
      <w:pPr>
        <w:tabs>
          <w:tab w:val="left" w:pos="567"/>
        </w:tabs>
        <w:rPr>
          <w:rFonts w:eastAsia="Calibri" w:cs="Arial"/>
          <w:color w:val="000000" w:themeColor="text1"/>
          <w:sz w:val="24"/>
          <w:szCs w:val="24"/>
          <w:lang w:val="sr-Cyrl-RS"/>
        </w:rPr>
      </w:pPr>
      <w:r w:rsidRPr="002C2C4F">
        <w:rPr>
          <w:rFonts w:eastAsia="Calibri" w:cs="Arial"/>
          <w:color w:val="000000" w:themeColor="text1"/>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15A8D4BC"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Банкарска гаранција се не може уступити  и  није преносива без сагласности уговорних страна и емисионе банке.</w:t>
      </w:r>
    </w:p>
    <w:p w14:paraId="08F5DF95"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Ова гаранција истиче на наведени  датум ,без обзира  да ли је овај документ враћен или није.</w:t>
      </w:r>
    </w:p>
    <w:p w14:paraId="5B8EFBD8" w14:textId="77777777" w:rsidR="00C964EC" w:rsidRPr="002C2C4F" w:rsidRDefault="00C964EC" w:rsidP="00C964EC">
      <w:pPr>
        <w:rPr>
          <w:rFonts w:cs="Arial"/>
          <w:color w:val="000000" w:themeColor="text1"/>
          <w:sz w:val="24"/>
          <w:szCs w:val="24"/>
          <w:lang w:val="sr-Cyrl-CS"/>
        </w:rPr>
      </w:pPr>
    </w:p>
    <w:p w14:paraId="686DD31C" w14:textId="77777777" w:rsidR="00C964EC" w:rsidRPr="002C2C4F" w:rsidRDefault="00C964EC" w:rsidP="00C964EC">
      <w:pPr>
        <w:rPr>
          <w:rFonts w:cs="Arial"/>
          <w:color w:val="000000" w:themeColor="text1"/>
          <w:sz w:val="24"/>
          <w:szCs w:val="24"/>
          <w:lang w:val="sr-Cyrl-CS"/>
        </w:rPr>
      </w:pPr>
    </w:p>
    <w:p w14:paraId="5848D0AE" w14:textId="543B9C94" w:rsidR="00C964EC" w:rsidRPr="002C2C4F" w:rsidRDefault="00A6684C" w:rsidP="00A6684C">
      <w:pPr>
        <w:pStyle w:val="KDPodnaslov3"/>
        <w:keepNext w:val="0"/>
        <w:spacing w:before="0"/>
        <w:rPr>
          <w:rFonts w:cs="Arial"/>
          <w:b/>
          <w:color w:val="000000" w:themeColor="text1"/>
          <w:sz w:val="24"/>
          <w:szCs w:val="24"/>
        </w:rPr>
      </w:pPr>
      <w:r>
        <w:rPr>
          <w:rFonts w:cs="Arial"/>
          <w:b/>
          <w:color w:val="000000" w:themeColor="text1"/>
          <w:sz w:val="24"/>
          <w:szCs w:val="24"/>
        </w:rPr>
        <w:t xml:space="preserve">Меница за добро извршење посла-за Партије: </w:t>
      </w:r>
      <w:r w:rsidRPr="00204A81">
        <w:rPr>
          <w:rFonts w:cs="Arial"/>
          <w:b/>
          <w:color w:val="000000" w:themeColor="text1"/>
          <w:sz w:val="24"/>
          <w:szCs w:val="24"/>
          <w:lang w:val="sr-Cyrl-RS"/>
        </w:rPr>
        <w:t>3., 5., 11., 12., 13 и 14.</w:t>
      </w:r>
    </w:p>
    <w:p w14:paraId="7C7A988C" w14:textId="77777777" w:rsidR="00C964EC" w:rsidRPr="002C2C4F" w:rsidRDefault="00C964EC" w:rsidP="00C964EC">
      <w:pPr>
        <w:rPr>
          <w:rFonts w:cs="Arial"/>
          <w:color w:val="000000" w:themeColor="text1"/>
          <w:sz w:val="24"/>
          <w:szCs w:val="24"/>
        </w:rPr>
      </w:pPr>
    </w:p>
    <w:p w14:paraId="063B1DF0"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Продавац</w:t>
      </w:r>
      <w:r w:rsidRPr="002C2C4F">
        <w:rPr>
          <w:rFonts w:eastAsia="TimesNewRomanPSMT" w:cs="Arial"/>
          <w:color w:val="000000" w:themeColor="text1"/>
          <w:sz w:val="24"/>
          <w:szCs w:val="24"/>
        </w:rPr>
        <w:t xml:space="preserve"> је дужан да у тренутку закључења Уговора а најкасније у року од </w:t>
      </w:r>
      <w:r w:rsidRPr="002C2C4F">
        <w:rPr>
          <w:rFonts w:eastAsia="TimesNewRomanPSMT" w:cs="Arial"/>
          <w:color w:val="000000" w:themeColor="text1"/>
          <w:sz w:val="24"/>
          <w:szCs w:val="24"/>
          <w:lang w:val="sr-Cyrl-RS"/>
        </w:rPr>
        <w:t>5</w:t>
      </w:r>
      <w:r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lang w:val="sr-Cyrl-RS"/>
        </w:rPr>
        <w:t>пет</w:t>
      </w:r>
      <w:r w:rsidRPr="002C2C4F">
        <w:rPr>
          <w:rFonts w:eastAsia="TimesNewRomanPSMT" w:cs="Arial"/>
          <w:color w:val="000000" w:themeColor="text1"/>
          <w:sz w:val="24"/>
          <w:szCs w:val="24"/>
        </w:rPr>
        <w:t>) дана од дана обостраног потписивања Уговора од законских заступника уговорних страна,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2C2C4F">
        <w:rPr>
          <w:rFonts w:eastAsia="TimesNewRomanPSMT" w:cs="Arial"/>
          <w:color w:val="000000" w:themeColor="text1"/>
          <w:sz w:val="24"/>
          <w:szCs w:val="24"/>
          <w:lang w:val="sr-Cyrl-RS"/>
        </w:rPr>
        <w:t xml:space="preserve">Сфо </w:t>
      </w:r>
      <w:r w:rsidRPr="002C2C4F">
        <w:rPr>
          <w:rFonts w:eastAsia="TimesNewRomanPSMT" w:cs="Arial"/>
          <w:color w:val="000000" w:themeColor="text1"/>
          <w:sz w:val="24"/>
          <w:szCs w:val="24"/>
        </w:rPr>
        <w:t xml:space="preserve">за добро извршење посла преда </w:t>
      </w:r>
      <w:r w:rsidRPr="002C2C4F">
        <w:rPr>
          <w:rFonts w:eastAsia="TimesNewRomanPSMT" w:cs="Arial"/>
          <w:color w:val="000000" w:themeColor="text1"/>
          <w:sz w:val="24"/>
          <w:szCs w:val="24"/>
          <w:lang w:val="sr-Cyrl-RS"/>
        </w:rPr>
        <w:t>Купцу</w:t>
      </w:r>
      <w:r w:rsidRPr="002C2C4F">
        <w:rPr>
          <w:rFonts w:eastAsia="TimesNewRomanPSMT" w:cs="Arial"/>
          <w:color w:val="000000" w:themeColor="text1"/>
          <w:sz w:val="24"/>
          <w:szCs w:val="24"/>
        </w:rPr>
        <w:t>:</w:t>
      </w:r>
    </w:p>
    <w:p w14:paraId="24F82308" w14:textId="77777777" w:rsidR="00C964EC" w:rsidRPr="002C2C4F" w:rsidRDefault="00C964EC" w:rsidP="00935C0F">
      <w:pPr>
        <w:pStyle w:val="ListParagraph"/>
        <w:numPr>
          <w:ilvl w:val="0"/>
          <w:numId w:val="12"/>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бланко сопствену меницу за </w:t>
      </w:r>
      <w:r w:rsidRPr="002C2C4F">
        <w:rPr>
          <w:rFonts w:ascii="Arial" w:hAnsi="Arial" w:cs="Arial"/>
          <w:color w:val="000000" w:themeColor="text1"/>
          <w:sz w:val="24"/>
          <w:szCs w:val="24"/>
          <w:lang w:val="sr-Cyrl-RS"/>
        </w:rPr>
        <w:t>добро извршење посла</w:t>
      </w:r>
      <w:r w:rsidRPr="002C2C4F">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E64AF23" w14:textId="77777777" w:rsidR="00C964EC" w:rsidRPr="002C2C4F" w:rsidRDefault="00C964EC" w:rsidP="00935C0F">
      <w:pPr>
        <w:pStyle w:val="ListParagraph"/>
        <w:numPr>
          <w:ilvl w:val="0"/>
          <w:numId w:val="12"/>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Менично писмо – овлашћење којим купац овлашћује наручиоца да може наплатити меницу  на износ од 10 % од вредности уговора (без ПДВ-а) са роком важења минимално мин</w:t>
      </w:r>
      <w:r w:rsidRPr="002C2C4F">
        <w:rPr>
          <w:rFonts w:ascii="Arial" w:hAnsi="Arial" w:cs="Arial"/>
          <w:color w:val="000000" w:themeColor="text1"/>
          <w:sz w:val="24"/>
          <w:szCs w:val="24"/>
          <w:lang w:val="sr-Cyrl-RS"/>
        </w:rPr>
        <w:t xml:space="preserve"> </w:t>
      </w:r>
      <w:r w:rsidRPr="002C2C4F">
        <w:rPr>
          <w:rFonts w:ascii="Arial" w:hAnsi="Arial" w:cs="Arial"/>
          <w:color w:val="000000" w:themeColor="text1"/>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579FCB9F" w14:textId="77777777" w:rsidR="00C964EC" w:rsidRPr="002C2C4F" w:rsidRDefault="00C964EC" w:rsidP="00935C0F">
      <w:pPr>
        <w:pStyle w:val="ListParagraph"/>
        <w:numPr>
          <w:ilvl w:val="0"/>
          <w:numId w:val="12"/>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w:t>
      </w:r>
      <w:r w:rsidRPr="002C2C4F">
        <w:rPr>
          <w:rFonts w:ascii="Arial" w:hAnsi="Arial" w:cs="Arial"/>
          <w:color w:val="000000" w:themeColor="text1"/>
          <w:sz w:val="24"/>
          <w:szCs w:val="24"/>
          <w:lang w:val="sr-Cyrl-RS"/>
        </w:rPr>
        <w:t>купца</w:t>
      </w:r>
      <w:r w:rsidRPr="002C2C4F">
        <w:rPr>
          <w:rFonts w:ascii="Arial" w:hAnsi="Arial" w:cs="Arial"/>
          <w:color w:val="000000" w:themeColor="text1"/>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85380E8" w14:textId="77777777" w:rsidR="00C964EC" w:rsidRPr="002C2C4F" w:rsidRDefault="00C964EC" w:rsidP="00935C0F">
      <w:pPr>
        <w:pStyle w:val="ListParagraph"/>
        <w:numPr>
          <w:ilvl w:val="0"/>
          <w:numId w:val="12"/>
        </w:numPr>
        <w:spacing w:before="0" w:after="0" w:line="240" w:lineRule="auto"/>
        <w:rPr>
          <w:rFonts w:ascii="Arial" w:hAnsi="Arial" w:cs="Arial"/>
          <w:color w:val="000000" w:themeColor="text1"/>
          <w:sz w:val="24"/>
          <w:szCs w:val="24"/>
        </w:rPr>
      </w:pPr>
      <w:r w:rsidRPr="002C2C4F">
        <w:rPr>
          <w:rFonts w:ascii="Arial" w:eastAsia="TimesNewRomanPSMT" w:hAnsi="Arial" w:cs="Arial"/>
          <w:color w:val="000000" w:themeColor="text1"/>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26851E92" w14:textId="77777777" w:rsidR="00C964EC" w:rsidRPr="002C2C4F" w:rsidRDefault="00C964EC" w:rsidP="00935C0F">
      <w:pPr>
        <w:pStyle w:val="ListParagraph"/>
        <w:numPr>
          <w:ilvl w:val="0"/>
          <w:numId w:val="12"/>
        </w:numPr>
        <w:spacing w:before="0" w:after="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BF29C28"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 xml:space="preserve">Меница може бити наплаћена у случају да </w:t>
      </w:r>
      <w:r w:rsidRPr="002C2C4F">
        <w:rPr>
          <w:rFonts w:cs="Arial"/>
          <w:color w:val="000000" w:themeColor="text1"/>
          <w:sz w:val="24"/>
          <w:szCs w:val="24"/>
          <w:lang w:val="sr-Cyrl-RS"/>
        </w:rPr>
        <w:t>продавац</w:t>
      </w:r>
      <w:r w:rsidRPr="002C2C4F">
        <w:rPr>
          <w:rFonts w:cs="Arial"/>
          <w:color w:val="000000" w:themeColor="text1"/>
          <w:sz w:val="24"/>
          <w:szCs w:val="24"/>
        </w:rPr>
        <w:t xml:space="preserve"> не буде извршавао своје</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уговорне обавезе у роковима и на начин предвиђен уговором. </w:t>
      </w:r>
    </w:p>
    <w:p w14:paraId="055D9190" w14:textId="77777777" w:rsidR="00C964EC" w:rsidRPr="002C2C4F" w:rsidRDefault="00C964EC" w:rsidP="00C964EC">
      <w:pPr>
        <w:ind w:left="851"/>
        <w:rPr>
          <w:rFonts w:cs="Arial"/>
          <w:color w:val="000000" w:themeColor="text1"/>
          <w:sz w:val="24"/>
          <w:szCs w:val="24"/>
        </w:rPr>
      </w:pPr>
    </w:p>
    <w:p w14:paraId="71A5EB6B" w14:textId="77777777" w:rsidR="00C964EC" w:rsidRPr="002C2C4F" w:rsidRDefault="00C964EC" w:rsidP="00C964EC">
      <w:pPr>
        <w:tabs>
          <w:tab w:val="left" w:pos="9090"/>
        </w:tabs>
        <w:jc w:val="center"/>
        <w:rPr>
          <w:rFonts w:cs="Arial"/>
          <w:b/>
          <w:color w:val="000000" w:themeColor="text1"/>
          <w:sz w:val="24"/>
          <w:szCs w:val="24"/>
        </w:rPr>
      </w:pPr>
      <w:r w:rsidRPr="002C2C4F">
        <w:rPr>
          <w:rFonts w:cs="Arial"/>
          <w:b/>
          <w:color w:val="000000" w:themeColor="text1"/>
          <w:sz w:val="24"/>
          <w:szCs w:val="24"/>
        </w:rPr>
        <w:t xml:space="preserve">Члан </w:t>
      </w:r>
      <w:r w:rsidRPr="002C2C4F">
        <w:rPr>
          <w:rFonts w:cs="Arial"/>
          <w:b/>
          <w:color w:val="000000" w:themeColor="text1"/>
          <w:sz w:val="24"/>
          <w:szCs w:val="24"/>
          <w:lang w:val="sr-Cyrl-RS"/>
        </w:rPr>
        <w:t>9</w:t>
      </w:r>
      <w:r w:rsidRPr="002C2C4F">
        <w:rPr>
          <w:rFonts w:cs="Arial"/>
          <w:b/>
          <w:color w:val="000000" w:themeColor="text1"/>
          <w:sz w:val="24"/>
          <w:szCs w:val="24"/>
        </w:rPr>
        <w:t>.</w:t>
      </w:r>
    </w:p>
    <w:p w14:paraId="05456B39"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 xml:space="preserve">Достављање средстава финансијског обезбеђења </w:t>
      </w:r>
      <w:r w:rsidRPr="002C2C4F">
        <w:rPr>
          <w:rFonts w:cs="Arial"/>
          <w:color w:val="000000" w:themeColor="text1"/>
          <w:sz w:val="24"/>
          <w:szCs w:val="24"/>
          <w:lang w:val="sr-Cyrl-RS"/>
        </w:rPr>
        <w:t xml:space="preserve">за добро извршење посла </w:t>
      </w:r>
      <w:r w:rsidRPr="002C2C4F">
        <w:rPr>
          <w:rFonts w:cs="Arial"/>
          <w:color w:val="000000" w:themeColor="text1"/>
          <w:sz w:val="24"/>
          <w:szCs w:val="24"/>
        </w:rPr>
        <w:t>из члана</w:t>
      </w:r>
      <w:r w:rsidRPr="002C2C4F">
        <w:rPr>
          <w:rFonts w:cs="Arial"/>
          <w:color w:val="000000" w:themeColor="text1"/>
          <w:sz w:val="24"/>
          <w:szCs w:val="24"/>
          <w:lang w:val="sr-Cyrl-RS"/>
        </w:rPr>
        <w:t xml:space="preserve"> 8.</w:t>
      </w:r>
      <w:r w:rsidRPr="002C2C4F">
        <w:rPr>
          <w:rFonts w:cs="Arial"/>
          <w:color w:val="000000" w:themeColor="text1"/>
          <w:sz w:val="24"/>
          <w:szCs w:val="24"/>
        </w:rPr>
        <w:t xml:space="preserve"> представља одложни услов, тако да правно дејство овог уговора не настаје док се одложни услов не испуни.</w:t>
      </w:r>
    </w:p>
    <w:p w14:paraId="532F2D37"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Уколико се средство финансијског обезбеђења не достави у остављеном року, сматраће се да је Продавац одбио да закључи Уговор</w:t>
      </w:r>
      <w:r w:rsidRPr="002C2C4F">
        <w:rPr>
          <w:rFonts w:cs="Arial"/>
          <w:color w:val="000000" w:themeColor="text1"/>
          <w:sz w:val="24"/>
          <w:szCs w:val="24"/>
          <w:lang w:val="sr-Cyrl-RS"/>
        </w:rPr>
        <w:t>, осим уколико у наведеном року у потпуности није испунио своју уговорну обавезу.</w:t>
      </w:r>
    </w:p>
    <w:p w14:paraId="53E68A12" w14:textId="77777777" w:rsidR="00C964EC" w:rsidRPr="002C2C4F" w:rsidRDefault="00C964EC" w:rsidP="00C964EC">
      <w:pPr>
        <w:pStyle w:val="KDParagraf"/>
        <w:spacing w:before="0"/>
        <w:rPr>
          <w:rFonts w:cs="Arial"/>
          <w:color w:val="000000" w:themeColor="text1"/>
          <w:sz w:val="24"/>
          <w:szCs w:val="24"/>
        </w:rPr>
      </w:pPr>
    </w:p>
    <w:p w14:paraId="4E4BAE61"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r w:rsidRPr="002C2C4F">
        <w:rPr>
          <w:rFonts w:cs="Arial"/>
          <w:b/>
          <w:color w:val="000000" w:themeColor="text1"/>
          <w:sz w:val="24"/>
          <w:szCs w:val="24"/>
          <w:lang w:val="sr-Cyrl-RS"/>
        </w:rPr>
        <w:t>0</w:t>
      </w:r>
      <w:r w:rsidRPr="002C2C4F">
        <w:rPr>
          <w:rFonts w:cs="Arial"/>
          <w:b/>
          <w:color w:val="000000" w:themeColor="text1"/>
          <w:sz w:val="24"/>
          <w:szCs w:val="24"/>
        </w:rPr>
        <w:t>.</w:t>
      </w:r>
    </w:p>
    <w:p w14:paraId="379B4D3C" w14:textId="74F367CE" w:rsidR="00A6684C" w:rsidRPr="00204A81" w:rsidRDefault="00C964EC" w:rsidP="00A6684C">
      <w:pPr>
        <w:rPr>
          <w:rFonts w:eastAsia="TimesNewRomanPSMT" w:cs="Arial"/>
          <w:b/>
          <w:color w:val="000000" w:themeColor="text1"/>
          <w:sz w:val="24"/>
          <w:szCs w:val="24"/>
          <w:u w:val="single"/>
          <w:lang w:val="sr-Cyrl-RS"/>
        </w:rPr>
      </w:pPr>
      <w:r w:rsidRPr="002C2C4F">
        <w:rPr>
          <w:rFonts w:eastAsia="TimesNewRomanPSMT" w:cs="Arial"/>
          <w:b/>
          <w:bCs/>
          <w:iCs/>
          <w:color w:val="000000" w:themeColor="text1"/>
          <w:sz w:val="24"/>
          <w:szCs w:val="24"/>
        </w:rPr>
        <w:t>Банкарска гаранција за отклањање</w:t>
      </w:r>
      <w:r w:rsidRPr="002C2C4F">
        <w:rPr>
          <w:rFonts w:eastAsia="TimesNewRomanPSMT" w:cs="Arial"/>
          <w:b/>
          <w:bCs/>
          <w:iCs/>
          <w:color w:val="000000" w:themeColor="text1"/>
          <w:sz w:val="24"/>
          <w:szCs w:val="24"/>
          <w:lang w:val="sr-Cyrl-RS"/>
        </w:rPr>
        <w:t xml:space="preserve"> недосатака</w:t>
      </w:r>
      <w:r w:rsidRPr="002C2C4F">
        <w:rPr>
          <w:rFonts w:eastAsia="TimesNewRomanPSMT" w:cs="Arial"/>
          <w:b/>
          <w:bCs/>
          <w:iCs/>
          <w:color w:val="000000" w:themeColor="text1"/>
          <w:sz w:val="24"/>
          <w:szCs w:val="24"/>
        </w:rPr>
        <w:t xml:space="preserve"> у гарантном року</w:t>
      </w:r>
      <w:r w:rsidR="00A6684C">
        <w:rPr>
          <w:rFonts w:eastAsia="TimesNewRomanPSMT" w:cs="Arial"/>
          <w:b/>
          <w:bCs/>
          <w:iCs/>
          <w:color w:val="000000" w:themeColor="text1"/>
          <w:sz w:val="24"/>
          <w:szCs w:val="24"/>
          <w:lang w:val="sr-Cyrl-RS"/>
        </w:rPr>
        <w:t xml:space="preserve">-за Партије: </w:t>
      </w:r>
      <w:r w:rsidR="00A6684C" w:rsidRPr="00A6684C">
        <w:rPr>
          <w:rFonts w:eastAsia="TimesNewRomanPSMT" w:cs="Arial"/>
          <w:b/>
          <w:color w:val="000000" w:themeColor="text1"/>
          <w:sz w:val="24"/>
          <w:szCs w:val="24"/>
          <w:lang w:val="sr-Cyrl-RS"/>
        </w:rPr>
        <w:t>1., 2., 4., 6., 7., 8., 9 и 10</w:t>
      </w:r>
    </w:p>
    <w:p w14:paraId="2E5D1409" w14:textId="2C9D3CFF" w:rsidR="00C964EC" w:rsidRPr="00A6684C" w:rsidRDefault="00C964EC" w:rsidP="00C964EC">
      <w:pPr>
        <w:rPr>
          <w:rFonts w:eastAsia="TimesNewRomanPSMT" w:cs="Arial"/>
          <w:b/>
          <w:bCs/>
          <w:iCs/>
          <w:color w:val="000000" w:themeColor="text1"/>
          <w:sz w:val="24"/>
          <w:szCs w:val="24"/>
          <w:lang w:val="sr-Cyrl-RS"/>
        </w:rPr>
      </w:pPr>
    </w:p>
    <w:p w14:paraId="43D66B7F" w14:textId="77777777" w:rsidR="00C964EC" w:rsidRPr="002C2C4F" w:rsidRDefault="00C964EC" w:rsidP="00C964EC">
      <w:pPr>
        <w:rPr>
          <w:rFonts w:eastAsia="TimesNewRomanPSMT" w:cs="Arial"/>
          <w:color w:val="000000" w:themeColor="text1"/>
          <w:sz w:val="24"/>
          <w:szCs w:val="24"/>
          <w:lang w:val="sr-Cyrl-RS"/>
        </w:rPr>
      </w:pPr>
      <w:r w:rsidRPr="002C2C4F">
        <w:rPr>
          <w:rFonts w:eastAsia="TimesNewRomanPSMT" w:cs="Arial"/>
          <w:color w:val="000000" w:themeColor="text1"/>
          <w:sz w:val="24"/>
          <w:szCs w:val="24"/>
          <w:lang w:val="sr-Cyrl-RS"/>
        </w:rPr>
        <w:t>Продавац</w:t>
      </w:r>
      <w:r w:rsidRPr="002C2C4F">
        <w:rPr>
          <w:rFonts w:eastAsia="TimesNewRomanPSMT" w:cs="Arial"/>
          <w:color w:val="000000" w:themeColor="text1"/>
          <w:sz w:val="24"/>
          <w:szCs w:val="24"/>
        </w:rPr>
        <w:t xml:space="preserve"> се обавезује да преда Наручиоцу </w:t>
      </w:r>
      <w:r w:rsidR="00B1502F" w:rsidRPr="002C2C4F">
        <w:rPr>
          <w:rFonts w:cs="Arial"/>
          <w:color w:val="000000" w:themeColor="text1"/>
          <w:sz w:val="24"/>
          <w:szCs w:val="24"/>
        </w:rPr>
        <w:t xml:space="preserve">у </w:t>
      </w:r>
      <w:r w:rsidR="00B1502F" w:rsidRPr="002C2C4F">
        <w:rPr>
          <w:rFonts w:cs="Arial"/>
          <w:color w:val="000000" w:themeColor="text1"/>
          <w:sz w:val="24"/>
          <w:szCs w:val="24"/>
          <w:lang w:val="sr-Cyrl-RS"/>
        </w:rPr>
        <w:t>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w:t>
      </w:r>
      <w:r w:rsidR="00B1502F" w:rsidRPr="002C2C4F">
        <w:rPr>
          <w:rFonts w:eastAsia="TimesNewRomanPSMT" w:cs="Arial"/>
          <w:color w:val="000000" w:themeColor="text1"/>
          <w:sz w:val="24"/>
          <w:szCs w:val="24"/>
        </w:rPr>
        <w:t xml:space="preserve"> </w:t>
      </w:r>
      <w:r w:rsidRPr="002C2C4F">
        <w:rPr>
          <w:rFonts w:eastAsia="TimesNewRomanPSMT" w:cs="Arial"/>
          <w:color w:val="000000" w:themeColor="text1"/>
          <w:sz w:val="24"/>
          <w:szCs w:val="24"/>
        </w:rPr>
        <w:t>банкарску гаранцију за отклањање недостатака у  гарантном року која је неопозива, безусловна,</w:t>
      </w:r>
      <w:r w:rsidRPr="002C2C4F">
        <w:rPr>
          <w:rFonts w:eastAsia="TimesNewRomanPSMT" w:cs="Arial"/>
          <w:color w:val="000000" w:themeColor="text1"/>
          <w:sz w:val="24"/>
          <w:szCs w:val="24"/>
          <w:lang w:val="sr-Cyrl-RS"/>
        </w:rPr>
        <w:t xml:space="preserve"> </w:t>
      </w:r>
      <w:r w:rsidRPr="002C2C4F">
        <w:rPr>
          <w:rFonts w:eastAsia="TimesNewRomanPSMT" w:cs="Arial"/>
          <w:color w:val="000000" w:themeColor="text1"/>
          <w:sz w:val="24"/>
          <w:szCs w:val="24"/>
        </w:rPr>
        <w:t xml:space="preserve">без права протеста и платива на први позив, издата у висини </w:t>
      </w:r>
      <w:r w:rsidRPr="002C2C4F">
        <w:rPr>
          <w:rFonts w:eastAsia="TimesNewRomanPSMT" w:cs="Arial"/>
          <w:color w:val="000000" w:themeColor="text1"/>
          <w:sz w:val="24"/>
          <w:szCs w:val="24"/>
          <w:lang w:val="sr-Cyrl-RS"/>
        </w:rPr>
        <w:t>од 5% од вредности уговора</w:t>
      </w:r>
      <w:r w:rsidRPr="002C2C4F">
        <w:rPr>
          <w:rFonts w:eastAsia="TimesNewRomanPSMT" w:cs="Arial"/>
          <w:color w:val="000000" w:themeColor="text1"/>
          <w:sz w:val="24"/>
          <w:szCs w:val="24"/>
        </w:rPr>
        <w:t xml:space="preserve"> (без ПДВ-а) </w:t>
      </w:r>
      <w:r w:rsidRPr="002C2C4F">
        <w:rPr>
          <w:rFonts w:eastAsia="TimesNewRomanPSMT" w:cs="Arial"/>
          <w:color w:val="000000" w:themeColor="text1"/>
          <w:sz w:val="24"/>
          <w:szCs w:val="24"/>
          <w:lang w:val="sr-Cyrl-CS"/>
        </w:rPr>
        <w:t xml:space="preserve">са роком важности од најмање 30 дана од дана </w:t>
      </w:r>
      <w:r w:rsidRPr="002C2C4F">
        <w:rPr>
          <w:rFonts w:eastAsia="TimesNewRomanPSMT" w:cs="Arial"/>
          <w:color w:val="000000" w:themeColor="text1"/>
          <w:sz w:val="24"/>
          <w:szCs w:val="24"/>
          <w:lang w:val="sr-Cyrl-RS"/>
        </w:rPr>
        <w:t>истека гарантног рока.</w:t>
      </w:r>
    </w:p>
    <w:p w14:paraId="13E6B2E4" w14:textId="77777777" w:rsidR="00C964EC" w:rsidRPr="002C2C4F" w:rsidRDefault="00C964EC" w:rsidP="00C964EC">
      <w:pPr>
        <w:rPr>
          <w:rFonts w:eastAsia="TimesNewRomanPSMT" w:cs="Arial"/>
          <w:color w:val="000000" w:themeColor="text1"/>
          <w:sz w:val="24"/>
          <w:szCs w:val="24"/>
        </w:rPr>
      </w:pPr>
      <w:r w:rsidRPr="002C2C4F">
        <w:rPr>
          <w:rFonts w:eastAsia="TimesNewRomanPSMT" w:cs="Arial"/>
          <w:color w:val="000000" w:themeColor="text1"/>
          <w:sz w:val="24"/>
          <w:szCs w:val="24"/>
        </w:rPr>
        <w:lastRenderedPageBreak/>
        <w:t xml:space="preserve">Банкарска гаранција за отклањање недостатака у гарантном року, доставља </w:t>
      </w:r>
      <w:r w:rsidRPr="002C2C4F">
        <w:rPr>
          <w:rFonts w:cs="Arial"/>
          <w:color w:val="000000" w:themeColor="text1"/>
          <w:sz w:val="24"/>
          <w:szCs w:val="24"/>
        </w:rPr>
        <w:t xml:space="preserve">у </w:t>
      </w:r>
      <w:r w:rsidRPr="002C2C4F">
        <w:rPr>
          <w:rFonts w:cs="Arial"/>
          <w:color w:val="000000" w:themeColor="text1"/>
          <w:sz w:val="24"/>
          <w:szCs w:val="24"/>
          <w:lang w:val="sr-Cyrl-RS"/>
        </w:rPr>
        <w:t>тренутку потписивања Записника о квантитативном и квалитативном пријему добара</w:t>
      </w:r>
      <w:r w:rsidRPr="002C2C4F">
        <w:rPr>
          <w:rFonts w:eastAsia="TimesNewRomanPSMT" w:cs="Arial"/>
          <w:color w:val="000000" w:themeColor="text1"/>
          <w:sz w:val="24"/>
          <w:szCs w:val="24"/>
        </w:rPr>
        <w:t xml:space="preserve"> или најкасније 5 дана пре истека банкарске гаранције за добро извршење посла. Уколико </w:t>
      </w:r>
      <w:r w:rsidRPr="002C2C4F">
        <w:rPr>
          <w:rFonts w:eastAsia="TimesNewRomanPSMT" w:cs="Arial"/>
          <w:color w:val="000000" w:themeColor="text1"/>
          <w:sz w:val="24"/>
          <w:szCs w:val="24"/>
          <w:lang w:val="sr-Cyrl-RS"/>
        </w:rPr>
        <w:t>купац</w:t>
      </w:r>
      <w:r w:rsidRPr="002C2C4F">
        <w:rPr>
          <w:rFonts w:eastAsia="TimesNewRomanPSMT" w:cs="Arial"/>
          <w:color w:val="000000" w:themeColor="text1"/>
          <w:sz w:val="24"/>
          <w:szCs w:val="24"/>
        </w:rPr>
        <w:t xml:space="preserve"> не достави банкарску гаранцију за отклањање недостатака у гарантном року, </w:t>
      </w:r>
      <w:r w:rsidRPr="002C2C4F">
        <w:rPr>
          <w:rFonts w:eastAsia="TimesNewRomanPSMT" w:cs="Arial"/>
          <w:color w:val="000000" w:themeColor="text1"/>
          <w:sz w:val="24"/>
          <w:szCs w:val="24"/>
          <w:lang w:val="sr-Cyrl-RS"/>
        </w:rPr>
        <w:t>Продавац</w:t>
      </w:r>
      <w:r w:rsidRPr="002C2C4F">
        <w:rPr>
          <w:rFonts w:eastAsia="TimesNewRomanPSMT" w:cs="Arial"/>
          <w:color w:val="000000" w:themeColor="text1"/>
          <w:sz w:val="24"/>
          <w:szCs w:val="24"/>
        </w:rPr>
        <w:t xml:space="preserve"> има право да наплати банкарску гаранцију за добро извршење посла.</w:t>
      </w:r>
    </w:p>
    <w:p w14:paraId="1469A0CF" w14:textId="77777777" w:rsidR="00C964EC" w:rsidRPr="002C2C4F" w:rsidRDefault="00C964EC" w:rsidP="00C964EC">
      <w:pPr>
        <w:rPr>
          <w:rFonts w:eastAsia="TimesNewRomanPSMT" w:cs="Arial"/>
          <w:color w:val="000000" w:themeColor="text1"/>
          <w:sz w:val="24"/>
          <w:szCs w:val="24"/>
        </w:rPr>
      </w:pPr>
      <w:r w:rsidRPr="002C2C4F">
        <w:rPr>
          <w:rFonts w:eastAsia="TimesNewRomanPSMT" w:cs="Arial"/>
          <w:color w:val="000000" w:themeColor="text1"/>
          <w:sz w:val="24"/>
          <w:szCs w:val="24"/>
        </w:rPr>
        <w:t>Достављена банкарска гаранција не може да садржи додатне услове за исплату, краћи рок и мањи износ.</w:t>
      </w:r>
    </w:p>
    <w:p w14:paraId="334ADFB8" w14:textId="77777777" w:rsidR="00C964EC" w:rsidRPr="002C2C4F" w:rsidRDefault="00C964EC" w:rsidP="00C964EC">
      <w:pPr>
        <w:rPr>
          <w:rFonts w:eastAsia="TimesNewRomanPSMT" w:cs="Arial"/>
          <w:color w:val="000000" w:themeColor="text1"/>
          <w:sz w:val="24"/>
          <w:szCs w:val="24"/>
          <w:lang w:val="sr-Cyrl-RS"/>
        </w:rPr>
      </w:pPr>
      <w:r w:rsidRPr="002C2C4F">
        <w:rPr>
          <w:rFonts w:eastAsia="TimesNewRomanPSMT" w:cs="Arial"/>
          <w:color w:val="000000" w:themeColor="text1"/>
          <w:sz w:val="24"/>
          <w:szCs w:val="24"/>
          <w:lang w:val="sr-Cyrl-RS"/>
        </w:rPr>
        <w:t>Продавац</w:t>
      </w:r>
      <w:r w:rsidRPr="002C2C4F">
        <w:rPr>
          <w:rFonts w:eastAsia="TimesNewRomanPSMT" w:cs="Arial"/>
          <w:color w:val="000000" w:themeColor="text1"/>
          <w:sz w:val="24"/>
          <w:szCs w:val="24"/>
        </w:rPr>
        <w:t xml:space="preserve"> је овлашћен да наплати банкарску гаранцију за отклањање недостатака у  гарантном року у случају да </w:t>
      </w:r>
      <w:r w:rsidRPr="002C2C4F">
        <w:rPr>
          <w:rFonts w:eastAsia="TimesNewRomanPSMT" w:cs="Arial"/>
          <w:color w:val="000000" w:themeColor="text1"/>
          <w:sz w:val="24"/>
          <w:szCs w:val="24"/>
          <w:lang w:val="sr-Cyrl-RS"/>
        </w:rPr>
        <w:t xml:space="preserve">Купац </w:t>
      </w:r>
      <w:r w:rsidRPr="002C2C4F">
        <w:rPr>
          <w:rFonts w:eastAsia="TimesNewRomanPSMT" w:cs="Arial"/>
          <w:color w:val="000000" w:themeColor="text1"/>
          <w:sz w:val="24"/>
          <w:szCs w:val="24"/>
        </w:rPr>
        <w:t>не испуни своје уговорне обавезе у погледу гарантног рока.</w:t>
      </w:r>
    </w:p>
    <w:p w14:paraId="5A756A5D" w14:textId="77777777" w:rsidR="00C964EC" w:rsidRPr="002C2C4F" w:rsidRDefault="00C964EC" w:rsidP="00C964EC">
      <w:pPr>
        <w:tabs>
          <w:tab w:val="left" w:pos="567"/>
        </w:tabs>
        <w:rPr>
          <w:rFonts w:eastAsia="Calibri" w:cs="Arial"/>
          <w:color w:val="000000" w:themeColor="text1"/>
          <w:sz w:val="24"/>
          <w:szCs w:val="24"/>
          <w:lang w:val="sr-Cyrl-RS"/>
        </w:rPr>
      </w:pPr>
      <w:r w:rsidRPr="002C2C4F">
        <w:rPr>
          <w:rFonts w:eastAsia="Calibri" w:cs="Arial"/>
          <w:color w:val="000000" w:themeColor="text1"/>
          <w:sz w:val="24"/>
          <w:szCs w:val="24"/>
          <w:lang w:val="sr-Cyrl-RS"/>
        </w:rPr>
        <w:t xml:space="preserve">На банкарску гаранцију примењују се одредбе Једнобразних правила за гаранције УРДГ 758, Међународне коморе у Паризу. </w:t>
      </w:r>
    </w:p>
    <w:p w14:paraId="657E476D"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Банкарска гаранција се не може уступити  и  није преносива без сагласности уговорних страна и емисионе банке.</w:t>
      </w:r>
    </w:p>
    <w:p w14:paraId="3887120A"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lang w:val="sr-Cyrl-RS"/>
        </w:rPr>
        <w:t>Ова гаранција истиче на наведени  датум ,без обзира  да ли је овај документ враћен или није.</w:t>
      </w:r>
    </w:p>
    <w:p w14:paraId="30CBE39F" w14:textId="77777777" w:rsidR="00C964EC" w:rsidRPr="002C2C4F" w:rsidRDefault="00C964EC" w:rsidP="00C964EC">
      <w:pPr>
        <w:tabs>
          <w:tab w:val="left" w:pos="1786"/>
        </w:tabs>
        <w:ind w:left="1418" w:right="-6" w:hanging="567"/>
        <w:jc w:val="center"/>
        <w:rPr>
          <w:rFonts w:cs="Arial"/>
          <w:b/>
          <w:color w:val="000000" w:themeColor="text1"/>
          <w:sz w:val="24"/>
          <w:szCs w:val="24"/>
        </w:rPr>
      </w:pPr>
    </w:p>
    <w:p w14:paraId="1DAE4FA9" w14:textId="77777777" w:rsidR="00C964EC" w:rsidRPr="002C2C4F" w:rsidRDefault="00C964EC" w:rsidP="00A6684C">
      <w:pPr>
        <w:tabs>
          <w:tab w:val="left" w:pos="1786"/>
        </w:tabs>
        <w:ind w:left="1418" w:right="-6" w:hanging="567"/>
        <w:rPr>
          <w:rFonts w:cs="Arial"/>
          <w:color w:val="000000" w:themeColor="text1"/>
          <w:sz w:val="24"/>
          <w:szCs w:val="24"/>
        </w:rPr>
      </w:pPr>
    </w:p>
    <w:p w14:paraId="4332D55E" w14:textId="247631EC" w:rsidR="00C964EC" w:rsidRPr="00A6684C" w:rsidRDefault="00C964EC" w:rsidP="00C964EC">
      <w:pPr>
        <w:pStyle w:val="KDPodnaslov3"/>
        <w:keepNext w:val="0"/>
        <w:spacing w:before="0"/>
        <w:rPr>
          <w:rFonts w:cs="Arial"/>
          <w:b/>
          <w:color w:val="000000" w:themeColor="text1"/>
          <w:sz w:val="24"/>
          <w:szCs w:val="24"/>
        </w:rPr>
      </w:pPr>
      <w:r w:rsidRPr="002C2C4F">
        <w:rPr>
          <w:rFonts w:eastAsia="TimesNewRomanPSMT" w:cs="Arial"/>
          <w:b/>
          <w:bCs/>
          <w:iCs/>
          <w:color w:val="000000" w:themeColor="text1"/>
          <w:sz w:val="24"/>
          <w:szCs w:val="24"/>
        </w:rPr>
        <w:t>Меница као гаранција за  отклањање грешака у гарантном року</w:t>
      </w:r>
      <w:r w:rsidR="00A6684C" w:rsidRPr="00A6684C">
        <w:rPr>
          <w:rFonts w:cs="Arial"/>
          <w:b/>
          <w:color w:val="000000" w:themeColor="text1"/>
          <w:sz w:val="24"/>
          <w:szCs w:val="24"/>
        </w:rPr>
        <w:t xml:space="preserve"> </w:t>
      </w:r>
      <w:r w:rsidR="00A6684C">
        <w:rPr>
          <w:rFonts w:cs="Arial"/>
          <w:b/>
          <w:color w:val="000000" w:themeColor="text1"/>
          <w:sz w:val="24"/>
          <w:szCs w:val="24"/>
        </w:rPr>
        <w:t xml:space="preserve">за Партије: </w:t>
      </w:r>
      <w:r w:rsidR="00A6684C" w:rsidRPr="00204A81">
        <w:rPr>
          <w:rFonts w:cs="Arial"/>
          <w:b/>
          <w:color w:val="000000" w:themeColor="text1"/>
          <w:sz w:val="24"/>
          <w:szCs w:val="24"/>
          <w:lang w:val="sr-Cyrl-RS"/>
        </w:rPr>
        <w:t>3., 5., 11., 12., 13 и 14.</w:t>
      </w:r>
    </w:p>
    <w:p w14:paraId="10306239"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Купац</w:t>
      </w:r>
      <w:r w:rsidRPr="002C2C4F">
        <w:rPr>
          <w:rFonts w:cs="Arial"/>
          <w:color w:val="000000" w:themeColor="text1"/>
          <w:sz w:val="24"/>
          <w:szCs w:val="24"/>
        </w:rPr>
        <w:t xml:space="preserve"> је обавезан да Продавцу у </w:t>
      </w:r>
      <w:r w:rsidRPr="002C2C4F">
        <w:rPr>
          <w:rFonts w:cs="Arial"/>
          <w:color w:val="000000" w:themeColor="text1"/>
          <w:sz w:val="24"/>
          <w:szCs w:val="24"/>
          <w:lang w:val="sr-Cyrl-RS"/>
        </w:rPr>
        <w:t xml:space="preserve">тренутку потписивања Записника о квантитативном и квалитативном пријему добара, а најкасније 5 дана пре истека средства финансијског обезбеђења за добро извршење посла </w:t>
      </w:r>
      <w:r w:rsidRPr="002C2C4F">
        <w:rPr>
          <w:rFonts w:cs="Arial"/>
          <w:color w:val="000000" w:themeColor="text1"/>
          <w:sz w:val="24"/>
          <w:szCs w:val="24"/>
        </w:rPr>
        <w:t>достави:</w:t>
      </w:r>
    </w:p>
    <w:p w14:paraId="2B34EDD7" w14:textId="77777777" w:rsidR="00C964EC" w:rsidRPr="002C2C4F" w:rsidRDefault="00C964EC" w:rsidP="00935C0F">
      <w:pPr>
        <w:pStyle w:val="ListParagraph"/>
        <w:numPr>
          <w:ilvl w:val="0"/>
          <w:numId w:val="13"/>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бланко сопствену меницу за </w:t>
      </w:r>
      <w:r w:rsidRPr="002C2C4F">
        <w:rPr>
          <w:rFonts w:ascii="Arial" w:hAnsi="Arial" w:cs="Arial"/>
          <w:color w:val="000000" w:themeColor="text1"/>
          <w:sz w:val="24"/>
          <w:szCs w:val="24"/>
          <w:lang w:val="sr-Cyrl-RS"/>
        </w:rPr>
        <w:t>отклањање недостатака у гарантном року</w:t>
      </w:r>
      <w:r w:rsidRPr="002C2C4F">
        <w:rPr>
          <w:rFonts w:ascii="Arial" w:hAnsi="Arial" w:cs="Arial"/>
          <w:color w:val="000000" w:themeColor="text1"/>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28950F5F" w14:textId="77777777" w:rsidR="00C964EC" w:rsidRPr="002C2C4F" w:rsidRDefault="00C964EC" w:rsidP="00935C0F">
      <w:pPr>
        <w:pStyle w:val="ListParagraph"/>
        <w:numPr>
          <w:ilvl w:val="0"/>
          <w:numId w:val="13"/>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Менично писмо – овлашћење којим </w:t>
      </w:r>
      <w:r w:rsidRPr="002C2C4F">
        <w:rPr>
          <w:rFonts w:ascii="Arial" w:hAnsi="Arial" w:cs="Arial"/>
          <w:color w:val="000000" w:themeColor="text1"/>
          <w:sz w:val="24"/>
          <w:szCs w:val="24"/>
          <w:lang w:val="sr-Cyrl-RS"/>
        </w:rPr>
        <w:t>купац</w:t>
      </w:r>
      <w:r w:rsidRPr="002C2C4F">
        <w:rPr>
          <w:rFonts w:ascii="Arial" w:hAnsi="Arial" w:cs="Arial"/>
          <w:color w:val="000000" w:themeColor="text1"/>
          <w:sz w:val="24"/>
          <w:szCs w:val="24"/>
        </w:rPr>
        <w:t xml:space="preserve"> овлашћује наручиоца да може наплатити меницу на износ од </w:t>
      </w:r>
      <w:r w:rsidRPr="002C2C4F">
        <w:rPr>
          <w:rFonts w:ascii="Arial" w:hAnsi="Arial" w:cs="Arial"/>
          <w:color w:val="000000" w:themeColor="text1"/>
          <w:sz w:val="24"/>
          <w:szCs w:val="24"/>
          <w:lang w:val="sr-Cyrl-RS"/>
        </w:rPr>
        <w:t>5</w:t>
      </w:r>
      <w:r w:rsidRPr="002C2C4F">
        <w:rPr>
          <w:rFonts w:ascii="Arial" w:hAnsi="Arial" w:cs="Arial"/>
          <w:color w:val="000000" w:themeColor="text1"/>
          <w:sz w:val="24"/>
          <w:szCs w:val="24"/>
        </w:rPr>
        <w:t>% од вредности уговора (без ПДВ) са роком важења минимално</w:t>
      </w:r>
      <w:r w:rsidRPr="002C2C4F">
        <w:rPr>
          <w:rFonts w:ascii="Arial" w:hAnsi="Arial" w:cs="Arial"/>
          <w:color w:val="000000" w:themeColor="text1"/>
          <w:sz w:val="24"/>
          <w:szCs w:val="24"/>
          <w:lang w:val="sr-Cyrl-RS"/>
        </w:rPr>
        <w:t xml:space="preserve"> 30</w:t>
      </w:r>
      <w:r w:rsidRPr="002C2C4F">
        <w:rPr>
          <w:rFonts w:ascii="Arial" w:hAnsi="Arial" w:cs="Arial"/>
          <w:color w:val="000000" w:themeColor="text1"/>
          <w:sz w:val="24"/>
          <w:szCs w:val="24"/>
        </w:rPr>
        <w:t xml:space="preserve"> дана дужим од гарантног рока, с тим да евентуални продужетак </w:t>
      </w:r>
      <w:r w:rsidRPr="002C2C4F">
        <w:rPr>
          <w:rFonts w:ascii="Arial" w:hAnsi="Arial" w:cs="Arial"/>
          <w:color w:val="000000" w:themeColor="text1"/>
          <w:sz w:val="24"/>
          <w:szCs w:val="24"/>
          <w:lang w:val="sr-Cyrl-RS"/>
        </w:rPr>
        <w:t xml:space="preserve">гарантног </w:t>
      </w:r>
      <w:r w:rsidRPr="002C2C4F">
        <w:rPr>
          <w:rFonts w:ascii="Arial" w:hAnsi="Arial" w:cs="Arial"/>
          <w:color w:val="000000" w:themeColor="text1"/>
          <w:sz w:val="24"/>
          <w:szCs w:val="24"/>
        </w:rPr>
        <w:t xml:space="preserve">рока има за последицу и продужење рока важења менице и меничног овлашћења, </w:t>
      </w:r>
    </w:p>
    <w:p w14:paraId="797B872D" w14:textId="77777777" w:rsidR="00C964EC" w:rsidRPr="002C2C4F" w:rsidRDefault="00C964EC" w:rsidP="00935C0F">
      <w:pPr>
        <w:pStyle w:val="ListParagraph"/>
        <w:numPr>
          <w:ilvl w:val="0"/>
          <w:numId w:val="13"/>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фотокопију важећег Картона депонованих потписа овлашћених лица за располагање новчаним средствима </w:t>
      </w:r>
      <w:r w:rsidRPr="002C2C4F">
        <w:rPr>
          <w:rFonts w:ascii="Arial" w:hAnsi="Arial" w:cs="Arial"/>
          <w:color w:val="000000" w:themeColor="text1"/>
          <w:sz w:val="24"/>
          <w:szCs w:val="24"/>
          <w:lang w:val="sr-Cyrl-RS"/>
        </w:rPr>
        <w:t>купца</w:t>
      </w:r>
      <w:r w:rsidRPr="002C2C4F">
        <w:rPr>
          <w:rFonts w:ascii="Arial" w:hAnsi="Arial" w:cs="Arial"/>
          <w:color w:val="000000" w:themeColor="text1"/>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2FDB71F" w14:textId="77777777" w:rsidR="00C964EC" w:rsidRPr="002C2C4F" w:rsidRDefault="00C964EC" w:rsidP="00935C0F">
      <w:pPr>
        <w:pStyle w:val="ListParagraph"/>
        <w:numPr>
          <w:ilvl w:val="0"/>
          <w:numId w:val="13"/>
        </w:numPr>
        <w:spacing w:before="0" w:line="240" w:lineRule="auto"/>
        <w:rPr>
          <w:rFonts w:ascii="Arial" w:hAnsi="Arial" w:cs="Arial"/>
          <w:color w:val="000000" w:themeColor="text1"/>
          <w:sz w:val="24"/>
          <w:szCs w:val="24"/>
        </w:rPr>
      </w:pPr>
      <w:r w:rsidRPr="002C2C4F">
        <w:rPr>
          <w:rFonts w:ascii="Arial" w:eastAsia="TimesNewRomanPSMT" w:hAnsi="Arial" w:cs="Arial"/>
          <w:color w:val="000000" w:themeColor="text1"/>
          <w:sz w:val="24"/>
          <w:szCs w:val="24"/>
        </w:rPr>
        <w:t>фотокопију ОП обрасца за законског заступника и лица овлашћених за потпис менице/овлашћења (Оверени потписи лица овлашћених за заступање),</w:t>
      </w:r>
    </w:p>
    <w:p w14:paraId="2A66D7C9" w14:textId="77777777" w:rsidR="00C964EC" w:rsidRPr="002C2C4F" w:rsidRDefault="00C964EC" w:rsidP="00935C0F">
      <w:pPr>
        <w:pStyle w:val="ListParagraph"/>
        <w:numPr>
          <w:ilvl w:val="0"/>
          <w:numId w:val="13"/>
        </w:numPr>
        <w:spacing w:before="0" w:line="240" w:lineRule="auto"/>
        <w:rPr>
          <w:rFonts w:ascii="Arial" w:hAnsi="Arial" w:cs="Arial"/>
          <w:color w:val="000000" w:themeColor="text1"/>
          <w:sz w:val="24"/>
          <w:szCs w:val="24"/>
        </w:rPr>
      </w:pPr>
      <w:r w:rsidRPr="002C2C4F">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6710459" w14:textId="77777777" w:rsidR="00C964EC" w:rsidRPr="002C2C4F" w:rsidRDefault="00C964EC" w:rsidP="00C964EC">
      <w:pPr>
        <w:rPr>
          <w:rFonts w:cs="Arial"/>
          <w:color w:val="000000" w:themeColor="text1"/>
          <w:sz w:val="24"/>
          <w:szCs w:val="24"/>
          <w:lang w:val="sr-Cyrl-RS"/>
        </w:rPr>
      </w:pPr>
      <w:r w:rsidRPr="002C2C4F">
        <w:rPr>
          <w:rFonts w:cs="Arial"/>
          <w:color w:val="000000" w:themeColor="text1"/>
          <w:sz w:val="24"/>
          <w:szCs w:val="24"/>
        </w:rPr>
        <w:t xml:space="preserve">Меница може бити наплаћена у случају да </w:t>
      </w:r>
      <w:r w:rsidRPr="002C2C4F">
        <w:rPr>
          <w:rFonts w:cs="Arial"/>
          <w:color w:val="000000" w:themeColor="text1"/>
          <w:sz w:val="24"/>
          <w:szCs w:val="24"/>
          <w:lang w:val="sr-Cyrl-RS"/>
        </w:rPr>
        <w:t>купац</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не отклони недостатке у </w:t>
      </w:r>
    </w:p>
    <w:p w14:paraId="78C0AB5C"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lang w:val="sr-Cyrl-RS"/>
        </w:rPr>
        <w:t>гарантном року</w:t>
      </w:r>
      <w:r w:rsidRPr="002C2C4F">
        <w:rPr>
          <w:rFonts w:cs="Arial"/>
          <w:color w:val="000000" w:themeColor="text1"/>
          <w:sz w:val="24"/>
          <w:szCs w:val="24"/>
        </w:rPr>
        <w:t xml:space="preserve">. </w:t>
      </w:r>
    </w:p>
    <w:p w14:paraId="127AF13E" w14:textId="77777777" w:rsidR="00C964EC" w:rsidRPr="002C2C4F" w:rsidRDefault="00C964EC" w:rsidP="00C964EC">
      <w:pPr>
        <w:pStyle w:val="KDPodnaslov3"/>
        <w:keepNext w:val="0"/>
        <w:spacing w:before="0"/>
        <w:rPr>
          <w:rFonts w:eastAsia="TimesNewRomanPSMT" w:cs="Arial"/>
          <w:b/>
          <w:bCs/>
          <w:iCs/>
          <w:color w:val="000000" w:themeColor="text1"/>
          <w:sz w:val="24"/>
          <w:szCs w:val="24"/>
        </w:rPr>
      </w:pPr>
      <w:r w:rsidRPr="002C2C4F">
        <w:rPr>
          <w:rFonts w:cs="Arial"/>
          <w:color w:val="000000" w:themeColor="text1"/>
          <w:sz w:val="24"/>
          <w:szCs w:val="24"/>
          <w:lang w:val="sr-Cyrl-RS"/>
        </w:rPr>
        <w:t>Уколико се средство финансијског обезбеђења</w:t>
      </w:r>
      <w:r w:rsidRPr="002C2C4F">
        <w:rPr>
          <w:rFonts w:eastAsia="TimesNewRomanPSMT" w:cs="Arial"/>
          <w:b/>
          <w:bCs/>
          <w:iCs/>
          <w:color w:val="000000" w:themeColor="text1"/>
          <w:sz w:val="24"/>
          <w:szCs w:val="24"/>
        </w:rPr>
        <w:t xml:space="preserve"> за  отклањање грешака у гарантном року</w:t>
      </w:r>
      <w:r w:rsidRPr="002C2C4F">
        <w:rPr>
          <w:rFonts w:cs="Arial"/>
          <w:color w:val="000000" w:themeColor="text1"/>
          <w:sz w:val="24"/>
          <w:szCs w:val="24"/>
          <w:lang w:val="sr-Cyrl-RS"/>
        </w:rPr>
        <w:t xml:space="preserve"> не достави у уговореном року, </w:t>
      </w:r>
      <w:r w:rsidRPr="002C2C4F">
        <w:rPr>
          <w:rFonts w:cs="Arial"/>
          <w:color w:val="000000" w:themeColor="text1"/>
          <w:sz w:val="24"/>
          <w:szCs w:val="24"/>
          <w:lang w:eastAsia="sr-Latn-RS"/>
        </w:rPr>
        <w:t>Купац</w:t>
      </w:r>
      <w:r w:rsidRPr="002C2C4F">
        <w:rPr>
          <w:rFonts w:cs="Arial"/>
          <w:color w:val="000000" w:themeColor="text1"/>
          <w:sz w:val="24"/>
          <w:szCs w:val="24"/>
          <w:lang w:val="sr-Cyrl-RS" w:eastAsia="sr-Latn-RS"/>
        </w:rPr>
        <w:t xml:space="preserve"> има право </w:t>
      </w:r>
      <w:r w:rsidRPr="002C2C4F">
        <w:rPr>
          <w:rFonts w:cs="Arial"/>
          <w:color w:val="000000" w:themeColor="text1"/>
          <w:sz w:val="24"/>
          <w:szCs w:val="24"/>
          <w:lang w:val="sr-Cyrl-RS"/>
        </w:rPr>
        <w:t xml:space="preserve"> да наплати средство финанасијског обезбеђења за добро извршење посла.</w:t>
      </w:r>
    </w:p>
    <w:p w14:paraId="1185A514" w14:textId="77777777" w:rsidR="00C964EC" w:rsidRPr="002C2C4F" w:rsidRDefault="00C964EC" w:rsidP="00C964EC">
      <w:pPr>
        <w:pStyle w:val="KDParagraf"/>
        <w:spacing w:before="0"/>
        <w:rPr>
          <w:rFonts w:cs="Arial"/>
          <w:color w:val="000000" w:themeColor="text1"/>
          <w:sz w:val="24"/>
          <w:szCs w:val="24"/>
        </w:rPr>
      </w:pPr>
    </w:p>
    <w:p w14:paraId="4F1AA3AA"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lastRenderedPageBreak/>
        <w:t>УГОВОРНА КАЗНА ЗБОГ ЗАКАШЊЕЊА У ИСПОРУЦИ</w:t>
      </w:r>
    </w:p>
    <w:p w14:paraId="4C05A1D3" w14:textId="77777777"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r w:rsidRPr="002C2C4F">
        <w:rPr>
          <w:rFonts w:cs="Arial"/>
          <w:b/>
          <w:color w:val="000000" w:themeColor="text1"/>
          <w:sz w:val="24"/>
          <w:szCs w:val="24"/>
          <w:lang w:val="sr-Cyrl-RS"/>
        </w:rPr>
        <w:t>1</w:t>
      </w:r>
      <w:r w:rsidRPr="002C2C4F">
        <w:rPr>
          <w:rFonts w:cs="Arial"/>
          <w:b/>
          <w:color w:val="000000" w:themeColor="text1"/>
          <w:sz w:val="24"/>
          <w:szCs w:val="24"/>
        </w:rPr>
        <w:t>.</w:t>
      </w:r>
    </w:p>
    <w:p w14:paraId="0F1DF92B" w14:textId="77777777" w:rsidR="00C964EC" w:rsidRPr="002C2C4F"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Уколико Продавац не испуни своје обавезе или не испоручи добр</w:t>
      </w:r>
      <w:r w:rsidRPr="002C2C4F">
        <w:rPr>
          <w:rFonts w:cs="Arial"/>
          <w:bCs/>
          <w:color w:val="000000" w:themeColor="text1"/>
          <w:sz w:val="24"/>
          <w:szCs w:val="24"/>
        </w:rPr>
        <w:t>о</w:t>
      </w:r>
      <w:r w:rsidRPr="002C2C4F">
        <w:rPr>
          <w:rFonts w:cs="Arial"/>
          <w:bCs/>
          <w:color w:val="000000" w:themeColor="text1"/>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0BEC8E1D" w14:textId="77777777" w:rsidR="00C964EC" w:rsidRPr="002C2C4F" w:rsidRDefault="00C964EC" w:rsidP="00C964EC">
      <w:pPr>
        <w:tabs>
          <w:tab w:val="left" w:pos="9090"/>
        </w:tabs>
        <w:rPr>
          <w:rFonts w:cs="Arial"/>
          <w:color w:val="000000" w:themeColor="text1"/>
          <w:sz w:val="24"/>
          <w:szCs w:val="24"/>
        </w:rPr>
      </w:pPr>
      <w:r w:rsidRPr="002C2C4F">
        <w:rPr>
          <w:rFonts w:cs="Arial"/>
          <w:bCs/>
          <w:color w:val="000000" w:themeColor="text1"/>
          <w:sz w:val="24"/>
          <w:szCs w:val="24"/>
        </w:rPr>
        <w:t>Уговорна казна се обрачунава од првог дана од истека уговореног рока испоруке из члана 5</w:t>
      </w:r>
      <w:r w:rsidRPr="002C2C4F">
        <w:rPr>
          <w:rFonts w:cs="Arial"/>
          <w:bCs/>
          <w:color w:val="000000" w:themeColor="text1"/>
          <w:sz w:val="24"/>
          <w:szCs w:val="24"/>
          <w:lang w:val="sr-Latn-CS"/>
        </w:rPr>
        <w:t>.</w:t>
      </w:r>
      <w:r w:rsidRPr="002C2C4F">
        <w:rPr>
          <w:rFonts w:cs="Arial"/>
          <w:bCs/>
          <w:color w:val="000000" w:themeColor="text1"/>
          <w:sz w:val="24"/>
          <w:szCs w:val="24"/>
        </w:rPr>
        <w:t xml:space="preserve"> овог Уговора и износи 0,5% уговорене вредности неиспоручених добара дневно, а највише до 10% укупно уговорене вредности добара,</w:t>
      </w:r>
      <w:r w:rsidRPr="002C2C4F">
        <w:rPr>
          <w:rFonts w:cs="Arial"/>
          <w:color w:val="000000" w:themeColor="text1"/>
          <w:sz w:val="24"/>
          <w:szCs w:val="24"/>
        </w:rPr>
        <w:t>без пореза на додату вредност.</w:t>
      </w:r>
    </w:p>
    <w:p w14:paraId="0D149773" w14:textId="77777777" w:rsidR="00C964EC" w:rsidRPr="002C2C4F" w:rsidRDefault="00C964EC" w:rsidP="00C964EC">
      <w:pPr>
        <w:tabs>
          <w:tab w:val="left" w:pos="9090"/>
        </w:tabs>
        <w:rPr>
          <w:rFonts w:cs="Arial"/>
          <w:color w:val="000000" w:themeColor="text1"/>
          <w:sz w:val="24"/>
          <w:szCs w:val="24"/>
        </w:rPr>
      </w:pPr>
      <w:r w:rsidRPr="002C2C4F">
        <w:rPr>
          <w:rFonts w:cs="Arial"/>
          <w:bCs/>
          <w:color w:val="000000" w:themeColor="text1"/>
          <w:sz w:val="24"/>
          <w:szCs w:val="24"/>
        </w:rPr>
        <w:t>Плаћање уговорне казне</w:t>
      </w:r>
      <w:r w:rsidRPr="002C2C4F">
        <w:rPr>
          <w:rFonts w:cs="Arial"/>
          <w:color w:val="000000" w:themeColor="text1"/>
          <w:sz w:val="24"/>
          <w:szCs w:val="24"/>
        </w:rPr>
        <w:t>, из става 1. овог члана,  дoспeвa у рoку до 45</w:t>
      </w:r>
      <w:r w:rsidRPr="002C2C4F">
        <w:rPr>
          <w:rFonts w:cs="Arial"/>
          <w:color w:val="000000" w:themeColor="text1"/>
          <w:sz w:val="24"/>
          <w:szCs w:val="24"/>
          <w:lang w:val="sr-Cyrl-RS"/>
        </w:rPr>
        <w:t xml:space="preserve"> </w:t>
      </w:r>
      <w:r w:rsidRPr="002C2C4F">
        <w:rPr>
          <w:rFonts w:cs="Arial"/>
          <w:color w:val="000000" w:themeColor="text1"/>
          <w:sz w:val="24"/>
          <w:szCs w:val="24"/>
        </w:rPr>
        <w:t>(четрдесетпет) дaнa oд дaнa</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пријема од стране Продавца, </w:t>
      </w:r>
      <w:r w:rsidRPr="002C2C4F">
        <w:rPr>
          <w:rFonts w:cs="Arial"/>
          <w:color w:val="000000" w:themeColor="text1"/>
          <w:sz w:val="24"/>
          <w:szCs w:val="24"/>
          <w:lang w:val="sr-Cyrl-RS"/>
        </w:rPr>
        <w:t xml:space="preserve">рачуни </w:t>
      </w:r>
      <w:r w:rsidRPr="002C2C4F">
        <w:rPr>
          <w:rFonts w:cs="Arial"/>
          <w:color w:val="000000" w:themeColor="text1"/>
          <w:sz w:val="24"/>
          <w:szCs w:val="24"/>
        </w:rPr>
        <w:t xml:space="preserve"> </w:t>
      </w:r>
      <w:r w:rsidRPr="002C2C4F">
        <w:rPr>
          <w:rFonts w:cs="Arial"/>
          <w:bCs/>
          <w:color w:val="000000" w:themeColor="text1"/>
          <w:sz w:val="24"/>
          <w:szCs w:val="24"/>
        </w:rPr>
        <w:t>Купца</w:t>
      </w:r>
      <w:r w:rsidRPr="002C2C4F">
        <w:rPr>
          <w:rFonts w:cs="Arial"/>
          <w:bCs/>
          <w:color w:val="000000" w:themeColor="text1"/>
          <w:sz w:val="24"/>
          <w:szCs w:val="24"/>
          <w:lang w:val="sr-Cyrl-RS"/>
        </w:rPr>
        <w:t xml:space="preserve"> </w:t>
      </w:r>
      <w:r w:rsidRPr="002C2C4F">
        <w:rPr>
          <w:rFonts w:cs="Arial"/>
          <w:color w:val="000000" w:themeColor="text1"/>
          <w:sz w:val="24"/>
          <w:szCs w:val="24"/>
        </w:rPr>
        <w:t>испостављене по овом основу.</w:t>
      </w:r>
    </w:p>
    <w:p w14:paraId="6A02D0FF" w14:textId="09185E85" w:rsidR="00C964EC"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У случају закашњења са испоруком дужег од 20 (</w:t>
      </w:r>
      <w:r w:rsidR="008B0072">
        <w:rPr>
          <w:rFonts w:cs="Arial"/>
          <w:bCs/>
          <w:color w:val="000000" w:themeColor="text1"/>
          <w:sz w:val="24"/>
          <w:szCs w:val="24"/>
          <w:lang w:val="sr-Cyrl-CS"/>
        </w:rPr>
        <w:t xml:space="preserve">словима: </w:t>
      </w:r>
      <w:r w:rsidRPr="002C2C4F">
        <w:rPr>
          <w:rFonts w:cs="Arial"/>
          <w:bCs/>
          <w:color w:val="000000" w:themeColor="text1"/>
          <w:sz w:val="24"/>
          <w:szCs w:val="24"/>
          <w:lang w:val="sr-Cyrl-CS"/>
        </w:rPr>
        <w:t xml:space="preserve">двадесет) дана, </w:t>
      </w:r>
      <w:r w:rsidRPr="002C2C4F">
        <w:rPr>
          <w:rFonts w:cs="Arial"/>
          <w:bCs/>
          <w:color w:val="000000" w:themeColor="text1"/>
          <w:sz w:val="24"/>
          <w:szCs w:val="24"/>
        </w:rPr>
        <w:t>Купац</w:t>
      </w:r>
      <w:r w:rsidRPr="002C2C4F">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 </w:t>
      </w:r>
    </w:p>
    <w:p w14:paraId="08BB74DA" w14:textId="6142911C" w:rsidR="008B0072" w:rsidRDefault="008B0072" w:rsidP="00C964EC">
      <w:pPr>
        <w:tabs>
          <w:tab w:val="left" w:pos="9090"/>
        </w:tabs>
        <w:rPr>
          <w:rFonts w:cs="Arial"/>
          <w:bCs/>
          <w:color w:val="000000" w:themeColor="text1"/>
          <w:sz w:val="24"/>
          <w:szCs w:val="24"/>
          <w:lang w:val="sr-Cyrl-CS"/>
        </w:rPr>
      </w:pPr>
    </w:p>
    <w:p w14:paraId="51C5C500" w14:textId="51DCDFB0" w:rsidR="008B0072" w:rsidRDefault="008B0072" w:rsidP="00C964EC">
      <w:pPr>
        <w:tabs>
          <w:tab w:val="left" w:pos="9090"/>
        </w:tabs>
        <w:rPr>
          <w:rFonts w:cs="Arial"/>
          <w:bCs/>
          <w:color w:val="000000" w:themeColor="text1"/>
          <w:sz w:val="24"/>
          <w:szCs w:val="24"/>
          <w:lang w:val="sr-Cyrl-CS"/>
        </w:rPr>
      </w:pPr>
    </w:p>
    <w:p w14:paraId="04ECE957" w14:textId="77777777" w:rsidR="008B0072" w:rsidRPr="008B0072" w:rsidRDefault="008B0072" w:rsidP="008B0072">
      <w:pPr>
        <w:rPr>
          <w:rFonts w:cs="Arial"/>
          <w:b/>
          <w:sz w:val="24"/>
          <w:szCs w:val="24"/>
          <w:lang w:val="sr-Cyrl-CS"/>
        </w:rPr>
      </w:pPr>
      <w:r w:rsidRPr="008B0072">
        <w:rPr>
          <w:rFonts w:cs="Arial"/>
          <w:b/>
          <w:sz w:val="24"/>
          <w:szCs w:val="24"/>
          <w:lang w:val="sr-Cyrl-CS"/>
        </w:rPr>
        <w:t>ОВЛАШЋЕНИ ПРЕДСТАВНИЦИ ЗА ПРАЋЕЊЕ РЕАЛИЗАЦИЈЕ УГОВОРА</w:t>
      </w:r>
    </w:p>
    <w:p w14:paraId="0FC058CB" w14:textId="77777777" w:rsidR="008B0072" w:rsidRPr="008B0072" w:rsidRDefault="008B0072" w:rsidP="008B0072">
      <w:pPr>
        <w:rPr>
          <w:rFonts w:cs="Arial"/>
          <w:b/>
          <w:sz w:val="24"/>
          <w:szCs w:val="24"/>
          <w:lang w:val="sr-Cyrl-CS"/>
        </w:rPr>
      </w:pPr>
    </w:p>
    <w:p w14:paraId="611B2156" w14:textId="283E0107" w:rsidR="008B0072" w:rsidRPr="008B0072" w:rsidRDefault="008B0072" w:rsidP="008B0072">
      <w:pPr>
        <w:jc w:val="center"/>
        <w:rPr>
          <w:rFonts w:cs="Arial"/>
          <w:b/>
          <w:sz w:val="24"/>
          <w:szCs w:val="24"/>
          <w:lang w:val="sr-Cyrl-CS"/>
        </w:rPr>
      </w:pPr>
      <w:r>
        <w:rPr>
          <w:rFonts w:cs="Arial"/>
          <w:b/>
          <w:sz w:val="24"/>
          <w:szCs w:val="24"/>
          <w:lang w:val="sr-Cyrl-CS"/>
        </w:rPr>
        <w:t>Члан 12</w:t>
      </w:r>
      <w:r w:rsidRPr="008B0072">
        <w:rPr>
          <w:rFonts w:cs="Arial"/>
          <w:b/>
          <w:sz w:val="24"/>
          <w:szCs w:val="24"/>
          <w:lang w:val="sr-Cyrl-CS"/>
        </w:rPr>
        <w:t>.</w:t>
      </w:r>
    </w:p>
    <w:p w14:paraId="68DAC5EB" w14:textId="77777777" w:rsidR="008B0072" w:rsidRPr="008B0072" w:rsidRDefault="008B0072" w:rsidP="008B0072">
      <w:pPr>
        <w:rPr>
          <w:rFonts w:cs="Arial"/>
          <w:sz w:val="24"/>
          <w:szCs w:val="24"/>
        </w:rPr>
      </w:pPr>
      <w:r w:rsidRPr="008B0072">
        <w:rPr>
          <w:rFonts w:cs="Arial"/>
          <w:sz w:val="24"/>
          <w:szCs w:val="24"/>
        </w:rPr>
        <w:t xml:space="preserve">Овлашћени представници за праћење реализације овог </w:t>
      </w:r>
      <w:r w:rsidRPr="008B0072">
        <w:rPr>
          <w:rFonts w:cs="Arial"/>
          <w:sz w:val="24"/>
          <w:szCs w:val="24"/>
          <w:lang w:val="sr-Cyrl-RS"/>
        </w:rPr>
        <w:t>У</w:t>
      </w:r>
      <w:r w:rsidRPr="008B0072">
        <w:rPr>
          <w:rFonts w:cs="Arial"/>
          <w:sz w:val="24"/>
          <w:szCs w:val="24"/>
        </w:rPr>
        <w:t xml:space="preserve">говора су: </w:t>
      </w:r>
    </w:p>
    <w:p w14:paraId="2BE7B4DE" w14:textId="6EC55F20" w:rsidR="008B0072" w:rsidRPr="008B0072" w:rsidRDefault="008B0072" w:rsidP="00337FBF">
      <w:pPr>
        <w:numPr>
          <w:ilvl w:val="0"/>
          <w:numId w:val="53"/>
        </w:numPr>
        <w:suppressAutoHyphens/>
        <w:spacing w:before="120"/>
        <w:contextualSpacing/>
        <w:rPr>
          <w:rFonts w:eastAsia="Calibri" w:cs="Arial"/>
          <w:sz w:val="24"/>
          <w:szCs w:val="24"/>
        </w:rPr>
      </w:pPr>
      <w:r w:rsidRPr="008B0072">
        <w:rPr>
          <w:rFonts w:eastAsia="Calibri" w:cs="Arial"/>
          <w:sz w:val="24"/>
          <w:szCs w:val="24"/>
        </w:rPr>
        <w:t xml:space="preserve">за </w:t>
      </w:r>
      <w:r w:rsidRPr="008B0072">
        <w:rPr>
          <w:rFonts w:eastAsia="Calibri" w:cs="Arial"/>
          <w:sz w:val="24"/>
          <w:szCs w:val="24"/>
          <w:lang w:val="sr-Cyrl-RS"/>
        </w:rPr>
        <w:t>Купца</w:t>
      </w:r>
      <w:r w:rsidRPr="008B0072">
        <w:rPr>
          <w:rFonts w:eastAsia="Calibri" w:cs="Arial"/>
          <w:sz w:val="24"/>
          <w:szCs w:val="24"/>
        </w:rPr>
        <w:t>:</w:t>
      </w:r>
      <w:r w:rsidR="003F03CF">
        <w:rPr>
          <w:rFonts w:eastAsia="Calibri" w:cs="Arial"/>
          <w:sz w:val="24"/>
          <w:szCs w:val="24"/>
          <w:lang w:val="sr-Cyrl-RS"/>
        </w:rPr>
        <w:t>______________</w:t>
      </w:r>
      <w:r w:rsidRPr="008B0072">
        <w:rPr>
          <w:rFonts w:eastAsia="Calibri" w:cs="Arial"/>
          <w:sz w:val="24"/>
          <w:szCs w:val="24"/>
        </w:rPr>
        <w:tab/>
      </w:r>
      <w:r w:rsidRPr="008B0072">
        <w:rPr>
          <w:rFonts w:eastAsia="Calibri" w:cs="Arial"/>
          <w:sz w:val="24"/>
          <w:szCs w:val="24"/>
        </w:rPr>
        <w:tab/>
      </w:r>
    </w:p>
    <w:p w14:paraId="73128316" w14:textId="01A48B59" w:rsidR="008B0072" w:rsidRPr="008B0072" w:rsidRDefault="008B0072" w:rsidP="00337FBF">
      <w:pPr>
        <w:numPr>
          <w:ilvl w:val="0"/>
          <w:numId w:val="53"/>
        </w:numPr>
        <w:suppressAutoHyphens/>
        <w:spacing w:before="120"/>
        <w:contextualSpacing/>
        <w:rPr>
          <w:rFonts w:eastAsia="Calibri" w:cs="Arial"/>
          <w:smallCaps/>
          <w:sz w:val="24"/>
          <w:szCs w:val="24"/>
        </w:rPr>
      </w:pPr>
      <w:r w:rsidRPr="008B0072">
        <w:rPr>
          <w:rFonts w:eastAsia="Calibri" w:cs="Arial"/>
          <w:sz w:val="24"/>
          <w:szCs w:val="24"/>
        </w:rPr>
        <w:t xml:space="preserve">за </w:t>
      </w:r>
      <w:r w:rsidRPr="008B0072">
        <w:rPr>
          <w:rFonts w:eastAsia="Calibri" w:cs="Arial"/>
          <w:sz w:val="24"/>
          <w:szCs w:val="24"/>
          <w:lang w:val="sr-Cyrl-RS"/>
        </w:rPr>
        <w:t>Продавца</w:t>
      </w:r>
      <w:r w:rsidRPr="008B0072">
        <w:rPr>
          <w:rFonts w:eastAsia="Calibri" w:cs="Arial"/>
          <w:sz w:val="24"/>
          <w:szCs w:val="24"/>
        </w:rPr>
        <w:t>:</w:t>
      </w:r>
      <w:r w:rsidR="003F03CF">
        <w:rPr>
          <w:rFonts w:eastAsia="Calibri" w:cs="Arial"/>
          <w:sz w:val="24"/>
          <w:szCs w:val="24"/>
          <w:lang w:val="sr-Cyrl-RS"/>
        </w:rPr>
        <w:t>___________</w:t>
      </w:r>
      <w:r w:rsidRPr="008B0072">
        <w:rPr>
          <w:rFonts w:eastAsia="Calibri" w:cs="Arial"/>
          <w:sz w:val="24"/>
          <w:szCs w:val="24"/>
        </w:rPr>
        <w:tab/>
      </w:r>
    </w:p>
    <w:p w14:paraId="283BC60D" w14:textId="77777777" w:rsidR="008B0072" w:rsidRPr="008B0072" w:rsidRDefault="008B0072" w:rsidP="008B0072">
      <w:pPr>
        <w:suppressAutoHyphens/>
        <w:contextualSpacing/>
        <w:rPr>
          <w:rFonts w:eastAsia="Calibri" w:cs="Arial"/>
          <w:smallCaps/>
          <w:sz w:val="24"/>
          <w:szCs w:val="24"/>
        </w:rPr>
      </w:pPr>
      <w:r w:rsidRPr="008B0072">
        <w:rPr>
          <w:rFonts w:cs="Arial"/>
          <w:sz w:val="24"/>
          <w:szCs w:val="24"/>
        </w:rPr>
        <w:t xml:space="preserve">Овлашћења и дужности овлашћених представника за праћење реализације овог </w:t>
      </w:r>
      <w:r w:rsidRPr="008B0072">
        <w:rPr>
          <w:rFonts w:cs="Arial"/>
          <w:sz w:val="24"/>
          <w:szCs w:val="24"/>
          <w:lang w:val="sr-Cyrl-CS"/>
        </w:rPr>
        <w:t xml:space="preserve"> Уговора </w:t>
      </w:r>
      <w:r w:rsidRPr="008B0072">
        <w:rPr>
          <w:rFonts w:cs="Arial"/>
          <w:sz w:val="24"/>
          <w:szCs w:val="24"/>
        </w:rPr>
        <w:t>су да:</w:t>
      </w:r>
    </w:p>
    <w:p w14:paraId="1829994C" w14:textId="77777777" w:rsidR="008B0072" w:rsidRPr="008B0072" w:rsidRDefault="008B0072" w:rsidP="00337FBF">
      <w:pPr>
        <w:numPr>
          <w:ilvl w:val="0"/>
          <w:numId w:val="53"/>
        </w:numPr>
        <w:tabs>
          <w:tab w:val="left" w:pos="567"/>
        </w:tabs>
        <w:ind w:left="0"/>
        <w:rPr>
          <w:rFonts w:cs="Arial"/>
          <w:sz w:val="24"/>
          <w:szCs w:val="24"/>
        </w:rPr>
      </w:pPr>
      <w:r w:rsidRPr="008B0072">
        <w:rPr>
          <w:rFonts w:cs="Arial"/>
          <w:sz w:val="24"/>
          <w:szCs w:val="24"/>
        </w:rPr>
        <w:t xml:space="preserve">сачине, потпишу и верификују записник </w:t>
      </w:r>
      <w:r w:rsidRPr="008B0072">
        <w:rPr>
          <w:rFonts w:cs="Arial"/>
          <w:sz w:val="24"/>
          <w:szCs w:val="24"/>
          <w:lang w:val="sr-Cyrl-RS"/>
        </w:rPr>
        <w:t xml:space="preserve">о квантитативно-квалитативном пријему </w:t>
      </w:r>
      <w:r w:rsidRPr="008B0072">
        <w:rPr>
          <w:rFonts w:cs="Arial"/>
          <w:sz w:val="24"/>
          <w:szCs w:val="24"/>
        </w:rPr>
        <w:t>(без примедби);</w:t>
      </w:r>
    </w:p>
    <w:p w14:paraId="0EEAB169" w14:textId="77777777" w:rsidR="008B0072" w:rsidRPr="008B0072" w:rsidRDefault="008B0072" w:rsidP="00337FBF">
      <w:pPr>
        <w:numPr>
          <w:ilvl w:val="0"/>
          <w:numId w:val="53"/>
        </w:numPr>
        <w:tabs>
          <w:tab w:val="left" w:pos="567"/>
        </w:tabs>
        <w:ind w:left="0"/>
        <w:rPr>
          <w:rFonts w:cs="Arial"/>
          <w:sz w:val="24"/>
          <w:szCs w:val="24"/>
        </w:rPr>
      </w:pPr>
      <w:r w:rsidRPr="008B0072">
        <w:rPr>
          <w:rFonts w:cs="Arial"/>
          <w:sz w:val="24"/>
          <w:szCs w:val="24"/>
        </w:rPr>
        <w:t>извршавају и друге дужности везане за реализацију предмета овог</w:t>
      </w:r>
      <w:r w:rsidRPr="008B0072">
        <w:rPr>
          <w:rFonts w:cs="Arial"/>
          <w:sz w:val="24"/>
          <w:szCs w:val="24"/>
          <w:lang w:val="sr-Cyrl-RS"/>
        </w:rPr>
        <w:t xml:space="preserve"> Уговора</w:t>
      </w:r>
      <w:r w:rsidRPr="008B0072">
        <w:rPr>
          <w:rFonts w:cs="Arial"/>
          <w:sz w:val="24"/>
          <w:szCs w:val="24"/>
        </w:rPr>
        <w:t>, по потреби.</w:t>
      </w:r>
    </w:p>
    <w:p w14:paraId="217E35BC" w14:textId="4D4698AF" w:rsidR="008B0072" w:rsidRPr="008B0072" w:rsidRDefault="008B0072" w:rsidP="00C964EC">
      <w:pPr>
        <w:tabs>
          <w:tab w:val="left" w:pos="9090"/>
        </w:tabs>
        <w:rPr>
          <w:rFonts w:cs="Arial"/>
          <w:bCs/>
          <w:color w:val="000000" w:themeColor="text1"/>
          <w:sz w:val="24"/>
          <w:szCs w:val="24"/>
          <w:lang w:val="sr-Cyrl-CS"/>
        </w:rPr>
      </w:pPr>
    </w:p>
    <w:p w14:paraId="0918A5A6" w14:textId="2F55989C" w:rsidR="00C964EC" w:rsidRPr="002C2C4F" w:rsidRDefault="00C964EC" w:rsidP="00C964EC">
      <w:pPr>
        <w:autoSpaceDE w:val="0"/>
        <w:autoSpaceDN w:val="0"/>
        <w:adjustRightInd w:val="0"/>
        <w:rPr>
          <w:rFonts w:cs="Arial"/>
          <w:b/>
          <w:color w:val="000000" w:themeColor="text1"/>
          <w:sz w:val="24"/>
          <w:szCs w:val="24"/>
        </w:rPr>
      </w:pPr>
    </w:p>
    <w:p w14:paraId="11979112" w14:textId="77777777" w:rsidR="00C964EC" w:rsidRPr="002C2C4F" w:rsidRDefault="00C964EC" w:rsidP="00C964EC">
      <w:pPr>
        <w:autoSpaceDE w:val="0"/>
        <w:autoSpaceDN w:val="0"/>
        <w:adjustRightInd w:val="0"/>
        <w:rPr>
          <w:rFonts w:cs="Arial"/>
          <w:b/>
          <w:color w:val="000000" w:themeColor="text1"/>
          <w:sz w:val="24"/>
          <w:szCs w:val="24"/>
        </w:rPr>
      </w:pPr>
      <w:r w:rsidRPr="002C2C4F">
        <w:rPr>
          <w:rFonts w:cs="Arial"/>
          <w:b/>
          <w:color w:val="000000" w:themeColor="text1"/>
          <w:sz w:val="24"/>
          <w:szCs w:val="24"/>
        </w:rPr>
        <w:t xml:space="preserve">ВИША СИЛА </w:t>
      </w:r>
    </w:p>
    <w:p w14:paraId="7EA5291D" w14:textId="25AA9B3F" w:rsidR="00C964EC" w:rsidRPr="002C2C4F" w:rsidRDefault="008B0072" w:rsidP="00C964EC">
      <w:pPr>
        <w:autoSpaceDE w:val="0"/>
        <w:autoSpaceDN w:val="0"/>
        <w:adjustRightInd w:val="0"/>
        <w:jc w:val="center"/>
        <w:rPr>
          <w:rFonts w:cs="Arial"/>
          <w:b/>
          <w:color w:val="000000" w:themeColor="text1"/>
          <w:sz w:val="24"/>
          <w:szCs w:val="24"/>
        </w:rPr>
      </w:pPr>
      <w:r>
        <w:rPr>
          <w:rFonts w:cs="Arial"/>
          <w:b/>
          <w:color w:val="000000" w:themeColor="text1"/>
          <w:sz w:val="24"/>
          <w:szCs w:val="24"/>
        </w:rPr>
        <w:t>Члан 13</w:t>
      </w:r>
      <w:r w:rsidR="00C964EC" w:rsidRPr="002C2C4F">
        <w:rPr>
          <w:rFonts w:cs="Arial"/>
          <w:b/>
          <w:color w:val="000000" w:themeColor="text1"/>
          <w:sz w:val="24"/>
          <w:szCs w:val="24"/>
        </w:rPr>
        <w:t>.</w:t>
      </w:r>
    </w:p>
    <w:p w14:paraId="21274BFA" w14:textId="77777777" w:rsidR="00C964EC" w:rsidRPr="002C2C4F" w:rsidRDefault="00C964EC" w:rsidP="00C964EC">
      <w:pPr>
        <w:tabs>
          <w:tab w:val="left" w:pos="1512"/>
          <w:tab w:val="left" w:pos="9090"/>
        </w:tabs>
        <w:rPr>
          <w:rFonts w:cs="Arial"/>
          <w:color w:val="000000" w:themeColor="text1"/>
          <w:sz w:val="24"/>
          <w:szCs w:val="24"/>
        </w:rPr>
      </w:pPr>
      <w:r w:rsidRPr="002C2C4F">
        <w:rPr>
          <w:rFonts w:cs="Arial"/>
          <w:color w:val="000000" w:themeColor="text1"/>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2C2C4F">
        <w:rPr>
          <w:rFonts w:cs="Arial"/>
          <w:color w:val="000000" w:themeColor="text1"/>
          <w:sz w:val="24"/>
          <w:szCs w:val="24"/>
          <w:lang w:val="sr-Cyrl-CS"/>
        </w:rPr>
        <w:t>за</w:t>
      </w:r>
      <w:r w:rsidRPr="002C2C4F">
        <w:rPr>
          <w:rFonts w:cs="Arial"/>
          <w:color w:val="000000" w:themeColor="text1"/>
          <w:sz w:val="24"/>
          <w:szCs w:val="24"/>
        </w:rPr>
        <w:t xml:space="preserve"> накнаду штете за делимично или потпуно неизвршење уговорених обавеза</w:t>
      </w:r>
      <w:r w:rsidRPr="002C2C4F">
        <w:rPr>
          <w:rFonts w:cs="Arial"/>
          <w:color w:val="000000" w:themeColor="text1"/>
          <w:sz w:val="24"/>
          <w:szCs w:val="24"/>
          <w:lang w:val="sr-Cyrl-CS"/>
        </w:rPr>
        <w:t xml:space="preserve">,за </w:t>
      </w:r>
      <w:r w:rsidRPr="002C2C4F">
        <w:rPr>
          <w:rFonts w:cs="Arial"/>
          <w:color w:val="000000" w:themeColor="text1"/>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2C2C4F">
        <w:rPr>
          <w:rFonts w:cs="Arial"/>
          <w:color w:val="000000" w:themeColor="text1"/>
          <w:sz w:val="24"/>
          <w:szCs w:val="24"/>
          <w:lang w:val="sr-Cyrl-CS"/>
        </w:rPr>
        <w:t>,</w:t>
      </w:r>
      <w:r w:rsidRPr="002C2C4F">
        <w:rPr>
          <w:rFonts w:cs="Arial"/>
          <w:color w:val="000000" w:themeColor="text1"/>
          <w:sz w:val="24"/>
          <w:szCs w:val="24"/>
        </w:rPr>
        <w:t xml:space="preserve"> одлаже се за време њеног трајања. </w:t>
      </w:r>
    </w:p>
    <w:p w14:paraId="7B9A74D5" w14:textId="77777777" w:rsidR="00C964EC" w:rsidRPr="002C2C4F" w:rsidRDefault="00C964EC" w:rsidP="00C964EC">
      <w:pPr>
        <w:tabs>
          <w:tab w:val="left" w:pos="1512"/>
          <w:tab w:val="left" w:pos="9090"/>
        </w:tabs>
        <w:rPr>
          <w:rFonts w:cs="Arial"/>
          <w:color w:val="000000" w:themeColor="text1"/>
          <w:sz w:val="24"/>
          <w:szCs w:val="24"/>
          <w:lang w:val="hr-HR"/>
        </w:rPr>
      </w:pPr>
      <w:r w:rsidRPr="002C2C4F">
        <w:rPr>
          <w:rFonts w:cs="Arial"/>
          <w:color w:val="000000" w:themeColor="text1"/>
          <w:sz w:val="24"/>
          <w:szCs w:val="24"/>
        </w:rPr>
        <w:t>Уговорна страна којој је извршавање уговорних обавеза онемогућено услед дејства више силе је у обавези да одмах</w:t>
      </w:r>
      <w:r w:rsidRPr="002C2C4F">
        <w:rPr>
          <w:rFonts w:cs="Arial"/>
          <w:color w:val="000000" w:themeColor="text1"/>
          <w:sz w:val="24"/>
          <w:szCs w:val="24"/>
          <w:lang w:val="hr-HR"/>
        </w:rPr>
        <w:t xml:space="preserve">, </w:t>
      </w:r>
      <w:r w:rsidRPr="002C2C4F">
        <w:rPr>
          <w:rFonts w:cs="Arial"/>
          <w:color w:val="000000" w:themeColor="text1"/>
          <w:sz w:val="24"/>
          <w:szCs w:val="24"/>
        </w:rPr>
        <w:t>без одлагања</w:t>
      </w:r>
      <w:r w:rsidRPr="002C2C4F">
        <w:rPr>
          <w:rFonts w:cs="Arial"/>
          <w:color w:val="000000" w:themeColor="text1"/>
          <w:sz w:val="24"/>
          <w:szCs w:val="24"/>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2C2C4F">
        <w:rPr>
          <w:rFonts w:cs="Arial"/>
          <w:color w:val="000000" w:themeColor="text1"/>
          <w:sz w:val="24"/>
          <w:szCs w:val="24"/>
        </w:rPr>
        <w:t>страну о настанку</w:t>
      </w:r>
      <w:r w:rsidRPr="002C2C4F">
        <w:rPr>
          <w:rFonts w:cs="Arial"/>
          <w:color w:val="000000" w:themeColor="text1"/>
          <w:sz w:val="24"/>
          <w:szCs w:val="24"/>
          <w:lang w:val="hr-HR"/>
        </w:rPr>
        <w:t xml:space="preserve"> више силе</w:t>
      </w:r>
      <w:r w:rsidRPr="002C2C4F">
        <w:rPr>
          <w:rFonts w:cs="Arial"/>
          <w:color w:val="000000" w:themeColor="text1"/>
          <w:sz w:val="24"/>
          <w:szCs w:val="24"/>
        </w:rPr>
        <w:t xml:space="preserve"> и њеном процењеном или очекиваном трајању</w:t>
      </w:r>
      <w:r w:rsidRPr="002C2C4F">
        <w:rPr>
          <w:rFonts w:cs="Arial"/>
          <w:color w:val="000000" w:themeColor="text1"/>
          <w:sz w:val="24"/>
          <w:szCs w:val="24"/>
          <w:lang w:val="hr-HR"/>
        </w:rPr>
        <w:t>, уз достављање доказа о постојању више силе.</w:t>
      </w:r>
    </w:p>
    <w:p w14:paraId="6F81065D" w14:textId="77777777" w:rsidR="00C964EC" w:rsidRPr="002C2C4F" w:rsidRDefault="00C964EC" w:rsidP="00C964EC">
      <w:pPr>
        <w:tabs>
          <w:tab w:val="left" w:pos="1512"/>
          <w:tab w:val="left" w:pos="9090"/>
        </w:tabs>
        <w:rPr>
          <w:rFonts w:cs="Arial"/>
          <w:color w:val="000000" w:themeColor="text1"/>
          <w:sz w:val="24"/>
          <w:szCs w:val="24"/>
        </w:rPr>
      </w:pPr>
      <w:r w:rsidRPr="002C2C4F">
        <w:rPr>
          <w:rFonts w:cs="Arial"/>
          <w:color w:val="000000" w:themeColor="text1"/>
          <w:sz w:val="24"/>
          <w:szCs w:val="24"/>
        </w:rPr>
        <w:t>За време трајања више силе свака Уговорна страна сноси своје трошкове</w:t>
      </w:r>
      <w:r w:rsidRPr="002C2C4F">
        <w:rPr>
          <w:rFonts w:cs="Arial"/>
          <w:color w:val="000000" w:themeColor="text1"/>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2C2C4F">
        <w:rPr>
          <w:rFonts w:cs="Arial"/>
          <w:color w:val="000000" w:themeColor="text1"/>
          <w:sz w:val="24"/>
          <w:szCs w:val="24"/>
        </w:rPr>
        <w:t>.</w:t>
      </w:r>
    </w:p>
    <w:p w14:paraId="43DE08B5" w14:textId="77777777" w:rsidR="00C964EC" w:rsidRPr="002C2C4F" w:rsidRDefault="00C964EC" w:rsidP="00C964EC">
      <w:pPr>
        <w:tabs>
          <w:tab w:val="left" w:pos="1512"/>
          <w:tab w:val="left" w:pos="9090"/>
        </w:tabs>
        <w:rPr>
          <w:rFonts w:cs="Arial"/>
          <w:color w:val="000000" w:themeColor="text1"/>
          <w:sz w:val="24"/>
          <w:szCs w:val="24"/>
          <w:lang w:val="sr-Cyrl-CS"/>
        </w:rPr>
      </w:pPr>
      <w:r w:rsidRPr="002C2C4F">
        <w:rPr>
          <w:rFonts w:cs="Arial"/>
          <w:color w:val="000000" w:themeColor="text1"/>
          <w:sz w:val="24"/>
          <w:szCs w:val="24"/>
        </w:rPr>
        <w:lastRenderedPageBreak/>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2C2C4F">
        <w:rPr>
          <w:rFonts w:cs="Arial"/>
          <w:color w:val="000000" w:themeColor="text1"/>
          <w:sz w:val="24"/>
          <w:szCs w:val="24"/>
          <w:lang w:val="sr-Cyrl-CS"/>
        </w:rPr>
        <w:t xml:space="preserve">по овом основу – </w:t>
      </w:r>
      <w:r w:rsidRPr="002C2C4F">
        <w:rPr>
          <w:rFonts w:cs="Arial"/>
          <w:color w:val="000000" w:themeColor="text1"/>
          <w:sz w:val="24"/>
          <w:szCs w:val="24"/>
        </w:rPr>
        <w:t>ни једна од Уговорних страна не стиче право на накнаду било какве штете.</w:t>
      </w:r>
    </w:p>
    <w:p w14:paraId="3800E963" w14:textId="77777777" w:rsidR="00C964EC" w:rsidRPr="002C2C4F" w:rsidRDefault="00C964EC" w:rsidP="00C964EC">
      <w:pPr>
        <w:pStyle w:val="KDParagraf"/>
        <w:spacing w:before="0"/>
        <w:rPr>
          <w:rFonts w:cs="Arial"/>
          <w:b/>
          <w:color w:val="000000" w:themeColor="text1"/>
          <w:sz w:val="24"/>
          <w:szCs w:val="24"/>
        </w:rPr>
      </w:pPr>
    </w:p>
    <w:p w14:paraId="16064872" w14:textId="77777777" w:rsidR="00C964EC" w:rsidRPr="002C2C4F" w:rsidRDefault="00C964EC" w:rsidP="00C964EC">
      <w:pPr>
        <w:rPr>
          <w:rFonts w:cs="Arial"/>
          <w:b/>
          <w:color w:val="000000" w:themeColor="text1"/>
          <w:sz w:val="24"/>
          <w:szCs w:val="24"/>
        </w:rPr>
      </w:pPr>
      <w:r w:rsidRPr="002C2C4F">
        <w:rPr>
          <w:rFonts w:cs="Arial"/>
          <w:b/>
          <w:color w:val="000000" w:themeColor="text1"/>
          <w:sz w:val="24"/>
          <w:szCs w:val="24"/>
        </w:rPr>
        <w:t>РАСКИД УГОВОРА</w:t>
      </w:r>
    </w:p>
    <w:p w14:paraId="0A15E9DA" w14:textId="7A591DC2"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1</w:t>
      </w:r>
      <w:r w:rsidR="008B0072">
        <w:rPr>
          <w:rFonts w:cs="Arial"/>
          <w:b/>
          <w:color w:val="000000" w:themeColor="text1"/>
          <w:sz w:val="24"/>
          <w:szCs w:val="24"/>
          <w:lang w:val="sr-Cyrl-RS"/>
        </w:rPr>
        <w:t>4</w:t>
      </w:r>
      <w:r w:rsidRPr="002C2C4F">
        <w:rPr>
          <w:rFonts w:cs="Arial"/>
          <w:b/>
          <w:color w:val="000000" w:themeColor="text1"/>
          <w:sz w:val="24"/>
          <w:szCs w:val="24"/>
        </w:rPr>
        <w:t>.</w:t>
      </w:r>
    </w:p>
    <w:p w14:paraId="05B8F8A9" w14:textId="77777777" w:rsidR="00C964EC" w:rsidRPr="002C2C4F"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2C2C4F">
        <w:rPr>
          <w:rFonts w:cs="Arial"/>
          <w:color w:val="000000" w:themeColor="text1"/>
          <w:sz w:val="24"/>
          <w:szCs w:val="24"/>
          <w:lang w:val="sr-Cyrl-CS"/>
        </w:rPr>
        <w:t>Купца</w:t>
      </w:r>
      <w:r w:rsidRPr="002C2C4F">
        <w:rPr>
          <w:rFonts w:cs="Arial"/>
          <w:bCs/>
          <w:color w:val="000000" w:themeColor="text1"/>
          <w:sz w:val="24"/>
          <w:szCs w:val="24"/>
          <w:lang w:val="sr-Cyrl-CS"/>
        </w:rPr>
        <w:t xml:space="preserve">, крши одредбе овог уговора, </w:t>
      </w:r>
      <w:r w:rsidRPr="002C2C4F">
        <w:rPr>
          <w:rFonts w:cs="Arial"/>
          <w:color w:val="000000" w:themeColor="text1"/>
          <w:sz w:val="24"/>
          <w:szCs w:val="24"/>
          <w:lang w:val="sr-Cyrl-CS"/>
        </w:rPr>
        <w:t>Купац</w:t>
      </w:r>
      <w:r w:rsidRPr="002C2C4F">
        <w:rPr>
          <w:rFonts w:cs="Arial"/>
          <w:bCs/>
          <w:color w:val="000000" w:themeColor="text1"/>
          <w:sz w:val="24"/>
          <w:szCs w:val="24"/>
          <w:lang w:val="sr-Cyrl-CS"/>
        </w:rPr>
        <w:t xml:space="preserve"> има право да констатује непоштовање одредби Уговора и о томе достави Продавцу писану опомену.</w:t>
      </w:r>
    </w:p>
    <w:p w14:paraId="2428222B" w14:textId="77777777" w:rsidR="00C964EC" w:rsidRPr="002C2C4F"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 xml:space="preserve">Ако Продавац не предузме мере за извршење овог Уговора, које се од њега захтевају, у року од 8 (осам) дана по пријему писане опомене, </w:t>
      </w:r>
      <w:r w:rsidRPr="002C2C4F">
        <w:rPr>
          <w:rFonts w:cs="Arial"/>
          <w:color w:val="000000" w:themeColor="text1"/>
          <w:sz w:val="24"/>
          <w:szCs w:val="24"/>
          <w:lang w:val="sr-Cyrl-CS"/>
        </w:rPr>
        <w:t>Купац</w:t>
      </w:r>
      <w:r w:rsidRPr="002C2C4F">
        <w:rPr>
          <w:rFonts w:cs="Arial"/>
          <w:bCs/>
          <w:color w:val="000000" w:themeColor="text1"/>
          <w:sz w:val="24"/>
          <w:szCs w:val="24"/>
          <w:lang w:val="sr-Cyrl-CS"/>
        </w:rPr>
        <w:t xml:space="preserve"> може у року од наредних 5 (пет) дана да једнострано раскине овој Уговор по правилима о раскиду Уговора због неиспуњења.</w:t>
      </w:r>
    </w:p>
    <w:p w14:paraId="32B39CFF" w14:textId="77777777" w:rsidR="00C964EC" w:rsidRPr="002C2C4F"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 xml:space="preserve">У случају раскида овог </w:t>
      </w:r>
      <w:r w:rsidRPr="002C2C4F">
        <w:rPr>
          <w:rFonts w:cs="Arial"/>
          <w:bCs/>
          <w:color w:val="000000" w:themeColor="text1"/>
          <w:sz w:val="24"/>
          <w:szCs w:val="24"/>
        </w:rPr>
        <w:t>У</w:t>
      </w:r>
      <w:r w:rsidRPr="002C2C4F">
        <w:rPr>
          <w:rFonts w:cs="Arial"/>
          <w:bCs/>
          <w:color w:val="000000" w:themeColor="text1"/>
          <w:sz w:val="24"/>
          <w:szCs w:val="24"/>
          <w:lang w:val="sr-Cyrl-CS"/>
        </w:rPr>
        <w:t>говора, у смислу овог члана, Уговорне стране ће измирити своје обавезе настале до дана раскида.</w:t>
      </w:r>
    </w:p>
    <w:p w14:paraId="2F9AA027" w14:textId="6CAD6F15" w:rsidR="00C964EC" w:rsidRDefault="00C964EC" w:rsidP="00C964EC">
      <w:pPr>
        <w:tabs>
          <w:tab w:val="left" w:pos="9090"/>
        </w:tabs>
        <w:rPr>
          <w:rFonts w:cs="Arial"/>
          <w:bCs/>
          <w:color w:val="000000" w:themeColor="text1"/>
          <w:sz w:val="24"/>
          <w:szCs w:val="24"/>
          <w:lang w:val="sr-Cyrl-CS"/>
        </w:rPr>
      </w:pPr>
      <w:r w:rsidRPr="002C2C4F">
        <w:rPr>
          <w:rFonts w:cs="Arial"/>
          <w:bCs/>
          <w:color w:val="000000" w:themeColor="text1"/>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548B789B" w14:textId="3831D9BD" w:rsidR="00B670D0" w:rsidRDefault="00B670D0" w:rsidP="00C964EC">
      <w:pPr>
        <w:tabs>
          <w:tab w:val="left" w:pos="9090"/>
        </w:tabs>
        <w:rPr>
          <w:rFonts w:cs="Arial"/>
          <w:bCs/>
          <w:color w:val="000000" w:themeColor="text1"/>
          <w:sz w:val="24"/>
          <w:szCs w:val="24"/>
          <w:lang w:val="sr-Cyrl-CS"/>
        </w:rPr>
      </w:pPr>
    </w:p>
    <w:p w14:paraId="6B7AEE17" w14:textId="5B7FCE21" w:rsidR="00B670D0" w:rsidRPr="00B670D0" w:rsidRDefault="00B670D0" w:rsidP="00C964EC">
      <w:pPr>
        <w:tabs>
          <w:tab w:val="left" w:pos="9090"/>
        </w:tabs>
        <w:rPr>
          <w:rFonts w:cs="Arial"/>
          <w:b/>
          <w:bCs/>
          <w:color w:val="000000" w:themeColor="text1"/>
          <w:sz w:val="24"/>
          <w:szCs w:val="24"/>
          <w:lang w:val="sr-Cyrl-CS"/>
        </w:rPr>
      </w:pPr>
      <w:r w:rsidRPr="00B670D0">
        <w:rPr>
          <w:rFonts w:cs="Arial"/>
          <w:b/>
          <w:bCs/>
          <w:color w:val="000000" w:themeColor="text1"/>
          <w:sz w:val="24"/>
          <w:szCs w:val="24"/>
          <w:lang w:val="sr-Cyrl-CS"/>
        </w:rPr>
        <w:t>ПОВЕРЉИВОСТ ПОДАТАКА</w:t>
      </w:r>
    </w:p>
    <w:p w14:paraId="3A508EAE" w14:textId="0B93992A" w:rsidR="00B670D0" w:rsidRPr="002C2C4F" w:rsidRDefault="00B670D0" w:rsidP="00B670D0">
      <w:pPr>
        <w:jc w:val="center"/>
        <w:rPr>
          <w:rFonts w:cs="Arial"/>
          <w:b/>
          <w:color w:val="000000" w:themeColor="text1"/>
          <w:sz w:val="24"/>
          <w:szCs w:val="24"/>
        </w:rPr>
      </w:pPr>
      <w:r w:rsidRPr="002C2C4F">
        <w:rPr>
          <w:rFonts w:cs="Arial"/>
          <w:b/>
          <w:color w:val="000000" w:themeColor="text1"/>
          <w:sz w:val="24"/>
          <w:szCs w:val="24"/>
        </w:rPr>
        <w:t>Члан 1</w:t>
      </w:r>
      <w:r w:rsidR="008B0072">
        <w:rPr>
          <w:rFonts w:cs="Arial"/>
          <w:b/>
          <w:color w:val="000000" w:themeColor="text1"/>
          <w:sz w:val="24"/>
          <w:szCs w:val="24"/>
          <w:lang w:val="sr-Cyrl-RS"/>
        </w:rPr>
        <w:t>5</w:t>
      </w:r>
      <w:r w:rsidRPr="002C2C4F">
        <w:rPr>
          <w:rFonts w:cs="Arial"/>
          <w:b/>
          <w:color w:val="000000" w:themeColor="text1"/>
          <w:sz w:val="24"/>
          <w:szCs w:val="24"/>
        </w:rPr>
        <w:t>.</w:t>
      </w:r>
    </w:p>
    <w:p w14:paraId="3F7E7C02" w14:textId="77777777" w:rsidR="00B670D0" w:rsidRPr="002C2C4F" w:rsidRDefault="00B670D0" w:rsidP="00B670D0">
      <w:pPr>
        <w:rPr>
          <w:rFonts w:cs="Arial"/>
          <w:color w:val="000000" w:themeColor="text1"/>
          <w:sz w:val="24"/>
          <w:szCs w:val="24"/>
        </w:rPr>
      </w:pPr>
      <w:r w:rsidRPr="002C2C4F">
        <w:rPr>
          <w:rFonts w:cs="Arial"/>
          <w:color w:val="000000" w:themeColor="text1"/>
          <w:sz w:val="24"/>
          <w:szCs w:val="24"/>
        </w:rPr>
        <w:t>Продавац је дужан</w:t>
      </w:r>
      <w:r w:rsidRPr="002C2C4F">
        <w:rPr>
          <w:rFonts w:cs="Arial"/>
          <w:color w:val="000000" w:themeColor="text1"/>
          <w:sz w:val="24"/>
          <w:szCs w:val="24"/>
          <w:lang w:val="sr-Cyrl-RS"/>
        </w:rPr>
        <w:t xml:space="preserve"> </w:t>
      </w:r>
      <w:r w:rsidRPr="002C2C4F">
        <w:rPr>
          <w:rFonts w:cs="Arial"/>
          <w:color w:val="000000" w:themeColor="text1"/>
          <w:sz w:val="24"/>
          <w:szCs w:val="24"/>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14:paraId="7268278C" w14:textId="0563A48E" w:rsidR="00B670D0" w:rsidRDefault="00B670D0" w:rsidP="00B670D0">
      <w:pPr>
        <w:rPr>
          <w:rFonts w:cs="Arial"/>
          <w:color w:val="000000" w:themeColor="text1"/>
          <w:sz w:val="24"/>
          <w:szCs w:val="24"/>
        </w:rPr>
      </w:pPr>
      <w:r w:rsidRPr="002C2C4F">
        <w:rPr>
          <w:rFonts w:cs="Arial"/>
          <w:color w:val="000000" w:themeColor="text1"/>
          <w:sz w:val="24"/>
          <w:szCs w:val="24"/>
        </w:rPr>
        <w:t>Информације, подаци и документација које је Купац доставио Продавцу у извршавању предмета овог Уговора,Продавац не може стављати на располагање трећим лицима, без претходне писане сагласности Купца</w:t>
      </w:r>
      <w:r w:rsidRPr="002C2C4F">
        <w:rPr>
          <w:rFonts w:cs="Arial"/>
          <w:color w:val="000000" w:themeColor="text1"/>
          <w:sz w:val="24"/>
          <w:szCs w:val="24"/>
          <w:lang w:val="sr-Cyrl-RS"/>
        </w:rPr>
        <w:t>,осим у случајевима предвиђеним одговарајућим прописима</w:t>
      </w:r>
      <w:r w:rsidRPr="002C2C4F">
        <w:rPr>
          <w:rFonts w:cs="Arial"/>
          <w:color w:val="000000" w:themeColor="text1"/>
          <w:sz w:val="24"/>
          <w:szCs w:val="24"/>
        </w:rPr>
        <w:t xml:space="preserve">. </w:t>
      </w:r>
    </w:p>
    <w:p w14:paraId="5AAC91F9" w14:textId="362080E8" w:rsidR="008B0072" w:rsidRDefault="008B0072" w:rsidP="00B670D0">
      <w:pPr>
        <w:rPr>
          <w:rFonts w:cs="Arial"/>
          <w:color w:val="000000" w:themeColor="text1"/>
          <w:sz w:val="24"/>
          <w:szCs w:val="24"/>
        </w:rPr>
      </w:pPr>
    </w:p>
    <w:p w14:paraId="69E453FF" w14:textId="50416DD4" w:rsidR="008B0072" w:rsidRPr="00A6684C" w:rsidRDefault="00A6684C" w:rsidP="008B0072">
      <w:pPr>
        <w:rPr>
          <w:rFonts w:cs="Arial"/>
          <w:b/>
          <w:sz w:val="24"/>
          <w:szCs w:val="24"/>
          <w:lang w:val="sr-Cyrl-CS"/>
        </w:rPr>
      </w:pPr>
      <w:r w:rsidRPr="00A6684C">
        <w:rPr>
          <w:rFonts w:cs="Arial"/>
          <w:b/>
          <w:sz w:val="24"/>
          <w:szCs w:val="24"/>
          <w:lang w:val="sr-Cyrl-CS"/>
        </w:rPr>
        <w:t>НАКНАДА ШТЕТЕ</w:t>
      </w:r>
    </w:p>
    <w:p w14:paraId="26D83C4D" w14:textId="6F412C4E" w:rsidR="008B0072" w:rsidRPr="008B0072" w:rsidRDefault="008B0072" w:rsidP="008B0072">
      <w:pPr>
        <w:ind w:firstLine="720"/>
        <w:jc w:val="center"/>
        <w:rPr>
          <w:rFonts w:cs="Arial"/>
          <w:b/>
          <w:sz w:val="24"/>
          <w:szCs w:val="24"/>
          <w:lang w:val="sr-Cyrl-CS"/>
        </w:rPr>
      </w:pPr>
      <w:r w:rsidRPr="008B0072">
        <w:rPr>
          <w:rFonts w:cs="Arial"/>
          <w:b/>
          <w:sz w:val="24"/>
          <w:szCs w:val="24"/>
          <w:lang w:val="sr-Cyrl-CS"/>
        </w:rPr>
        <w:t>Члан 16.</w:t>
      </w:r>
    </w:p>
    <w:p w14:paraId="175AEB04" w14:textId="7C3F637A" w:rsidR="008B0072" w:rsidRPr="008B0072" w:rsidRDefault="008B0072" w:rsidP="003F03CF">
      <w:pPr>
        <w:rPr>
          <w:rFonts w:cs="Arial"/>
          <w:sz w:val="24"/>
          <w:szCs w:val="24"/>
          <w:lang w:val="sr-Cyrl-CS"/>
        </w:rPr>
      </w:pPr>
      <w:r w:rsidRPr="008B0072">
        <w:rPr>
          <w:rFonts w:cs="Arial"/>
          <w:sz w:val="24"/>
          <w:szCs w:val="24"/>
          <w:lang w:val="sr-Cyrl-CS"/>
        </w:rPr>
        <w:t xml:space="preserve">Продавац је одговоран Купцу за материјалне и нематеријалне недостатке испуњења обавеза преузетих </w:t>
      </w:r>
      <w:r w:rsidRPr="008B0072">
        <w:rPr>
          <w:rFonts w:cs="Arial"/>
          <w:color w:val="000000" w:themeColor="text1"/>
          <w:sz w:val="24"/>
          <w:szCs w:val="24"/>
          <w:lang w:val="sr-Cyrl-CS"/>
        </w:rPr>
        <w:t xml:space="preserve">овим </w:t>
      </w:r>
      <w:r w:rsidRPr="008B0072">
        <w:rPr>
          <w:rFonts w:cs="Arial"/>
          <w:color w:val="000000" w:themeColor="text1"/>
          <w:sz w:val="24"/>
          <w:szCs w:val="24"/>
          <w:lang w:val="sr-Cyrl-RS"/>
        </w:rPr>
        <w:t>Уговором.</w:t>
      </w:r>
    </w:p>
    <w:p w14:paraId="15F6B29A" w14:textId="77777777" w:rsidR="008B0072" w:rsidRPr="008B0072" w:rsidRDefault="008B0072" w:rsidP="003F03CF">
      <w:pPr>
        <w:rPr>
          <w:rFonts w:cs="Arial"/>
          <w:sz w:val="24"/>
          <w:szCs w:val="24"/>
          <w:lang w:val="sr-Cyrl-CS"/>
        </w:rPr>
      </w:pPr>
      <w:r w:rsidRPr="008B0072">
        <w:rPr>
          <w:rFonts w:cs="Arial"/>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Pr="008B0072">
        <w:rPr>
          <w:rFonts w:cs="Arial"/>
          <w:color w:val="000000" w:themeColor="text1"/>
          <w:sz w:val="24"/>
          <w:szCs w:val="24"/>
          <w:lang w:val="sr-Cyrl-RS"/>
        </w:rPr>
        <w:t>Уговором</w:t>
      </w:r>
      <w:r w:rsidRPr="008B0072">
        <w:rPr>
          <w:rFonts w:cs="Arial"/>
          <w:sz w:val="24"/>
          <w:szCs w:val="24"/>
          <w:lang w:val="sr-Cyrl-CS"/>
        </w:rPr>
        <w:t>.</w:t>
      </w:r>
    </w:p>
    <w:p w14:paraId="747D1102" w14:textId="1078C6C7" w:rsidR="008B0072" w:rsidRDefault="008B0072" w:rsidP="003F03CF">
      <w:pPr>
        <w:rPr>
          <w:rFonts w:cs="Arial"/>
          <w:sz w:val="24"/>
          <w:szCs w:val="24"/>
          <w:lang w:val="sr-Cyrl-CS"/>
        </w:rPr>
      </w:pPr>
      <w:r w:rsidRPr="008B0072">
        <w:rPr>
          <w:rFonts w:cs="Arial"/>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w:t>
      </w:r>
      <w:r w:rsidR="008C21F9">
        <w:rPr>
          <w:rFonts w:cs="Arial"/>
          <w:sz w:val="24"/>
          <w:szCs w:val="24"/>
          <w:lang w:val="sr-Cyrl-CS"/>
        </w:rPr>
        <w:t xml:space="preserve"> издавање одговарајућег рачуна</w:t>
      </w:r>
      <w:r w:rsidRPr="008B0072">
        <w:rPr>
          <w:rFonts w:cs="Arial"/>
          <w:sz w:val="24"/>
          <w:szCs w:val="24"/>
          <w:lang w:val="sr-Cyrl-CS"/>
        </w:rPr>
        <w:t xml:space="preserve"> са роком плаћања од 15 (словима:петнаест) дана од датума издавања истог.</w:t>
      </w:r>
    </w:p>
    <w:p w14:paraId="046E7DD0" w14:textId="34A330CB" w:rsidR="008C21F9" w:rsidRDefault="008C21F9" w:rsidP="003F03CF">
      <w:pPr>
        <w:rPr>
          <w:rFonts w:cs="Arial"/>
          <w:sz w:val="24"/>
          <w:szCs w:val="24"/>
          <w:lang w:val="sr-Cyrl-CS"/>
        </w:rPr>
      </w:pPr>
    </w:p>
    <w:p w14:paraId="7393B0C9" w14:textId="77777777" w:rsidR="008C21F9" w:rsidRDefault="008C21F9" w:rsidP="003F03CF">
      <w:pPr>
        <w:rPr>
          <w:rFonts w:ascii="Arial Narrow" w:hAnsi="Arial Narrow"/>
          <w:sz w:val="24"/>
          <w:szCs w:val="24"/>
          <w:lang w:val="sr-Cyrl-CS"/>
        </w:rPr>
      </w:pPr>
    </w:p>
    <w:p w14:paraId="73811070" w14:textId="6171B6A0" w:rsidR="00B670D0" w:rsidRDefault="00B670D0" w:rsidP="00C964EC">
      <w:pPr>
        <w:tabs>
          <w:tab w:val="left" w:pos="9090"/>
        </w:tabs>
        <w:rPr>
          <w:rFonts w:cs="Arial"/>
          <w:bCs/>
          <w:color w:val="000000" w:themeColor="text1"/>
          <w:sz w:val="24"/>
          <w:szCs w:val="24"/>
          <w:lang w:val="sr-Cyrl-CS"/>
        </w:rPr>
      </w:pPr>
    </w:p>
    <w:p w14:paraId="59FED6E0" w14:textId="1D15418D" w:rsidR="00C964EC" w:rsidRPr="00B670D0" w:rsidRDefault="00B670D0" w:rsidP="00B670D0">
      <w:pPr>
        <w:rPr>
          <w:rFonts w:cs="Arial"/>
          <w:b/>
          <w:bCs/>
          <w:color w:val="000000" w:themeColor="text1"/>
          <w:sz w:val="24"/>
          <w:szCs w:val="24"/>
          <w:lang w:val="sr-Cyrl-CS"/>
        </w:rPr>
      </w:pPr>
      <w:r w:rsidRPr="00B670D0">
        <w:rPr>
          <w:rFonts w:cs="Arial"/>
          <w:b/>
          <w:bCs/>
          <w:color w:val="000000" w:themeColor="text1"/>
          <w:sz w:val="24"/>
          <w:szCs w:val="24"/>
          <w:lang w:val="sr-Cyrl-CS"/>
        </w:rPr>
        <w:lastRenderedPageBreak/>
        <w:t>РЕШАВАЊЕ СПОРОВА</w:t>
      </w:r>
    </w:p>
    <w:p w14:paraId="53808FE5" w14:textId="72183ADD" w:rsidR="00B670D0" w:rsidRDefault="00B670D0" w:rsidP="00B670D0">
      <w:pPr>
        <w:rPr>
          <w:rFonts w:cs="Arial"/>
          <w:bCs/>
          <w:color w:val="000000" w:themeColor="text1"/>
          <w:sz w:val="24"/>
          <w:szCs w:val="24"/>
          <w:lang w:val="sr-Cyrl-CS"/>
        </w:rPr>
      </w:pPr>
    </w:p>
    <w:p w14:paraId="26972FE4" w14:textId="68C6DD58" w:rsidR="00B670D0" w:rsidRPr="00B670D0" w:rsidRDefault="008B0072" w:rsidP="00B670D0">
      <w:pPr>
        <w:jc w:val="center"/>
        <w:rPr>
          <w:rFonts w:cs="Arial"/>
          <w:b/>
          <w:bCs/>
          <w:color w:val="000000" w:themeColor="text1"/>
          <w:sz w:val="24"/>
          <w:szCs w:val="24"/>
          <w:lang w:val="sr-Cyrl-CS"/>
        </w:rPr>
      </w:pPr>
      <w:r>
        <w:rPr>
          <w:rFonts w:cs="Arial"/>
          <w:b/>
          <w:bCs/>
          <w:color w:val="000000" w:themeColor="text1"/>
          <w:sz w:val="24"/>
          <w:szCs w:val="24"/>
          <w:lang w:val="sr-Cyrl-CS"/>
        </w:rPr>
        <w:t>Члан 17</w:t>
      </w:r>
      <w:r w:rsidR="00B670D0" w:rsidRPr="00B670D0">
        <w:rPr>
          <w:rFonts w:cs="Arial"/>
          <w:b/>
          <w:bCs/>
          <w:color w:val="000000" w:themeColor="text1"/>
          <w:sz w:val="24"/>
          <w:szCs w:val="24"/>
          <w:lang w:val="sr-Cyrl-CS"/>
        </w:rPr>
        <w:t>.</w:t>
      </w:r>
    </w:p>
    <w:p w14:paraId="4CF1AF12" w14:textId="53DA870C" w:rsidR="00B670D0" w:rsidRPr="002C2C4F" w:rsidRDefault="00B670D0" w:rsidP="00B670D0">
      <w:pPr>
        <w:tabs>
          <w:tab w:val="left" w:pos="9090"/>
        </w:tabs>
        <w:rPr>
          <w:rFonts w:cs="Arial"/>
          <w:color w:val="000000" w:themeColor="text1"/>
          <w:sz w:val="24"/>
          <w:szCs w:val="24"/>
        </w:rPr>
      </w:pPr>
      <w:r w:rsidRPr="002C2C4F">
        <w:rPr>
          <w:rFonts w:cs="Arial"/>
          <w:color w:val="000000" w:themeColor="text1"/>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w:t>
      </w:r>
      <w:r w:rsidR="00A6684C">
        <w:rPr>
          <w:rFonts w:cs="Arial"/>
          <w:color w:val="000000" w:themeColor="text1"/>
          <w:sz w:val="24"/>
          <w:szCs w:val="24"/>
        </w:rPr>
        <w:t>уда у Београду/(СТАЛНЕ</w:t>
      </w:r>
      <w:r w:rsidRPr="002C2C4F">
        <w:rPr>
          <w:rFonts w:cs="Arial"/>
          <w:color w:val="000000" w:themeColor="text1"/>
          <w:sz w:val="24"/>
          <w:szCs w:val="24"/>
        </w:rPr>
        <w:t xml:space="preserve"> арбитраже при Привредној комори Србије, уз примену њеног Правилника. </w:t>
      </w:r>
      <w:r w:rsidRPr="002C2C4F">
        <w:rPr>
          <w:rFonts w:cs="Arial"/>
          <w:i/>
          <w:color w:val="000000" w:themeColor="text1"/>
          <w:sz w:val="24"/>
          <w:szCs w:val="24"/>
        </w:rPr>
        <w:t>(напомена: коначан текст у Уговору зависи од тога да ли је домаћи или страни Продавац)</w:t>
      </w:r>
      <w:r w:rsidRPr="002C2C4F">
        <w:rPr>
          <w:rFonts w:cs="Arial"/>
          <w:color w:val="000000" w:themeColor="text1"/>
          <w:sz w:val="24"/>
          <w:szCs w:val="24"/>
        </w:rPr>
        <w:t>.</w:t>
      </w:r>
    </w:p>
    <w:p w14:paraId="6ED6188F" w14:textId="77777777" w:rsidR="00B670D0" w:rsidRPr="002C2C4F" w:rsidRDefault="00B670D0" w:rsidP="00B670D0">
      <w:pPr>
        <w:tabs>
          <w:tab w:val="left" w:pos="9090"/>
        </w:tabs>
        <w:rPr>
          <w:rFonts w:cs="Arial"/>
          <w:color w:val="000000" w:themeColor="text1"/>
          <w:sz w:val="24"/>
          <w:szCs w:val="24"/>
        </w:rPr>
      </w:pPr>
      <w:r w:rsidRPr="002C2C4F">
        <w:rPr>
          <w:rFonts w:cs="Arial"/>
          <w:color w:val="000000" w:themeColor="text1"/>
          <w:sz w:val="24"/>
          <w:szCs w:val="24"/>
        </w:rPr>
        <w:t>У случају спора примењује се материјално и процесно право Републике Србије, а поступак се води на српском језику.</w:t>
      </w:r>
    </w:p>
    <w:p w14:paraId="7D06DF42" w14:textId="33B60928" w:rsidR="00B670D0" w:rsidRDefault="00B670D0" w:rsidP="00B670D0">
      <w:pPr>
        <w:rPr>
          <w:rFonts w:cs="Arial"/>
          <w:b/>
          <w:color w:val="000000" w:themeColor="text1"/>
          <w:sz w:val="24"/>
          <w:szCs w:val="24"/>
        </w:rPr>
      </w:pPr>
    </w:p>
    <w:p w14:paraId="3B091D36" w14:textId="77777777" w:rsidR="00B670D0" w:rsidRPr="002C2C4F" w:rsidRDefault="00B670D0" w:rsidP="00B670D0">
      <w:pPr>
        <w:pStyle w:val="KDParagraf"/>
        <w:spacing w:before="0"/>
        <w:rPr>
          <w:rFonts w:cs="Arial"/>
          <w:b/>
          <w:color w:val="000000" w:themeColor="text1"/>
          <w:sz w:val="24"/>
          <w:szCs w:val="24"/>
          <w:lang w:val="sr-Cyrl-BA"/>
        </w:rPr>
      </w:pPr>
      <w:r w:rsidRPr="002C2C4F">
        <w:rPr>
          <w:rFonts w:cs="Arial"/>
          <w:b/>
          <w:color w:val="000000" w:themeColor="text1"/>
          <w:sz w:val="24"/>
          <w:szCs w:val="24"/>
          <w:lang w:val="sr-Cyrl-BA"/>
        </w:rPr>
        <w:t>ВАЖНОСТ УГОВОРА</w:t>
      </w:r>
    </w:p>
    <w:p w14:paraId="67B2695F" w14:textId="2372D269" w:rsidR="00B670D0" w:rsidRPr="002C2C4F" w:rsidRDefault="00B670D0" w:rsidP="00B670D0">
      <w:pPr>
        <w:jc w:val="center"/>
        <w:rPr>
          <w:rFonts w:cs="Arial"/>
          <w:b/>
          <w:color w:val="000000" w:themeColor="text1"/>
          <w:sz w:val="24"/>
          <w:szCs w:val="24"/>
        </w:rPr>
      </w:pPr>
      <w:r w:rsidRPr="002C2C4F">
        <w:rPr>
          <w:rFonts w:cs="Arial"/>
          <w:b/>
          <w:color w:val="000000" w:themeColor="text1"/>
          <w:sz w:val="24"/>
          <w:szCs w:val="24"/>
        </w:rPr>
        <w:t>Члан 1</w:t>
      </w:r>
      <w:r w:rsidR="008B0072">
        <w:rPr>
          <w:rFonts w:cs="Arial"/>
          <w:b/>
          <w:color w:val="000000" w:themeColor="text1"/>
          <w:sz w:val="24"/>
          <w:szCs w:val="24"/>
          <w:lang w:val="sr-Cyrl-RS"/>
        </w:rPr>
        <w:t>8</w:t>
      </w:r>
      <w:r w:rsidRPr="002C2C4F">
        <w:rPr>
          <w:rFonts w:cs="Arial"/>
          <w:b/>
          <w:color w:val="000000" w:themeColor="text1"/>
          <w:sz w:val="24"/>
          <w:szCs w:val="24"/>
        </w:rPr>
        <w:t>.</w:t>
      </w:r>
    </w:p>
    <w:p w14:paraId="428149AA" w14:textId="4FFD1D81" w:rsidR="00B670D0" w:rsidRPr="002C2C4F" w:rsidRDefault="00B670D0" w:rsidP="00B670D0">
      <w:pPr>
        <w:tabs>
          <w:tab w:val="left" w:pos="567"/>
        </w:tabs>
        <w:rPr>
          <w:rFonts w:eastAsia="Calibri" w:cs="Arial"/>
          <w:color w:val="000000" w:themeColor="text1"/>
          <w:sz w:val="24"/>
          <w:szCs w:val="24"/>
        </w:rPr>
      </w:pPr>
      <w:r w:rsidRPr="002C2C4F">
        <w:rPr>
          <w:rFonts w:eastAsia="Calibri" w:cs="Arial"/>
          <w:color w:val="000000" w:themeColor="text1"/>
          <w:sz w:val="24"/>
          <w:szCs w:val="24"/>
        </w:rPr>
        <w:t>Уговор се сматра закљученим након потписивања од стране законских заступника</w:t>
      </w:r>
      <w:r w:rsidRPr="002C2C4F">
        <w:rPr>
          <w:rFonts w:eastAsia="Calibri" w:cs="Arial"/>
          <w:color w:val="000000" w:themeColor="text1"/>
          <w:sz w:val="24"/>
          <w:szCs w:val="24"/>
          <w:lang w:val="sr-Cyrl-RS"/>
        </w:rPr>
        <w:t xml:space="preserve"> </w:t>
      </w:r>
      <w:r w:rsidRPr="002C2C4F">
        <w:rPr>
          <w:rFonts w:eastAsia="Calibri" w:cs="Arial"/>
          <w:color w:val="000000" w:themeColor="text1"/>
          <w:sz w:val="24"/>
          <w:szCs w:val="24"/>
        </w:rPr>
        <w:t>Уговорних страна а ступа на снагу када продавац испуни одложни услов и до</w:t>
      </w:r>
      <w:r w:rsidR="00A6684C">
        <w:rPr>
          <w:rFonts w:eastAsia="Calibri" w:cs="Arial"/>
          <w:color w:val="000000" w:themeColor="text1"/>
          <w:sz w:val="24"/>
          <w:szCs w:val="24"/>
        </w:rPr>
        <w:t>стави у уговореном року средство</w:t>
      </w:r>
      <w:r w:rsidRPr="002C2C4F">
        <w:rPr>
          <w:rFonts w:eastAsia="Calibri" w:cs="Arial"/>
          <w:color w:val="000000" w:themeColor="text1"/>
          <w:sz w:val="24"/>
          <w:szCs w:val="24"/>
        </w:rPr>
        <w:t xml:space="preserve"> финансијског обезбеђења</w:t>
      </w:r>
      <w:r w:rsidR="00A6684C">
        <w:rPr>
          <w:rFonts w:eastAsia="Calibri" w:cs="Arial"/>
          <w:color w:val="000000" w:themeColor="text1"/>
          <w:sz w:val="24"/>
          <w:szCs w:val="24"/>
          <w:lang w:val="sr-Cyrl-RS"/>
        </w:rPr>
        <w:t xml:space="preserve"> за добро извршење посла</w:t>
      </w:r>
      <w:r w:rsidRPr="002C2C4F">
        <w:rPr>
          <w:rFonts w:eastAsia="Calibri" w:cs="Arial"/>
          <w:color w:val="000000" w:themeColor="text1"/>
          <w:sz w:val="24"/>
          <w:szCs w:val="24"/>
        </w:rPr>
        <w:t>.</w:t>
      </w:r>
    </w:p>
    <w:p w14:paraId="74F3C4AA" w14:textId="77777777" w:rsidR="00B670D0" w:rsidRPr="00B670D0" w:rsidRDefault="00B670D0" w:rsidP="00B670D0">
      <w:pPr>
        <w:tabs>
          <w:tab w:val="left" w:pos="567"/>
        </w:tabs>
        <w:rPr>
          <w:rFonts w:cs="Arial"/>
          <w:color w:val="000000" w:themeColor="text1"/>
          <w:spacing w:val="2"/>
          <w:sz w:val="24"/>
          <w:szCs w:val="24"/>
          <w:lang w:val="sr-Cyrl-RS"/>
        </w:rPr>
      </w:pPr>
      <w:r w:rsidRPr="002C2C4F">
        <w:rPr>
          <w:rFonts w:cs="Arial"/>
          <w:color w:val="000000" w:themeColor="text1"/>
          <w:sz w:val="24"/>
          <w:szCs w:val="24"/>
        </w:rPr>
        <w:t xml:space="preserve">Уговор </w:t>
      </w:r>
      <w:r>
        <w:rPr>
          <w:rFonts w:cs="Arial"/>
          <w:color w:val="000000" w:themeColor="text1"/>
          <w:sz w:val="24"/>
          <w:szCs w:val="24"/>
          <w:lang w:val="sr-Cyrl-RS"/>
        </w:rPr>
        <w:t>важи до обостраног испуњења Уговорних обавеза.</w:t>
      </w:r>
    </w:p>
    <w:p w14:paraId="46CC99A8" w14:textId="77777777" w:rsidR="00B670D0" w:rsidRPr="002C2C4F" w:rsidRDefault="00B670D0" w:rsidP="00B670D0">
      <w:pPr>
        <w:tabs>
          <w:tab w:val="left" w:pos="567"/>
        </w:tabs>
        <w:rPr>
          <w:rFonts w:eastAsia="Calibri" w:cs="Arial"/>
          <w:color w:val="000000" w:themeColor="text1"/>
          <w:sz w:val="24"/>
          <w:szCs w:val="24"/>
        </w:rPr>
      </w:pPr>
    </w:p>
    <w:p w14:paraId="322F8B16" w14:textId="77777777" w:rsidR="00B670D0" w:rsidRPr="002C2C4F" w:rsidRDefault="00B670D0" w:rsidP="00B670D0">
      <w:pPr>
        <w:rPr>
          <w:rFonts w:cs="Arial"/>
          <w:b/>
          <w:color w:val="000000" w:themeColor="text1"/>
          <w:sz w:val="24"/>
          <w:szCs w:val="24"/>
        </w:rPr>
      </w:pPr>
      <w:r w:rsidRPr="002C2C4F">
        <w:rPr>
          <w:rFonts w:cs="Arial"/>
          <w:b/>
          <w:color w:val="000000" w:themeColor="text1"/>
          <w:sz w:val="24"/>
          <w:szCs w:val="24"/>
        </w:rPr>
        <w:t>ИЗМЕНЕ ТОКОМ ТРАЈАЊА УГОВОРА</w:t>
      </w:r>
    </w:p>
    <w:p w14:paraId="64F7A8A7" w14:textId="77777777" w:rsidR="00B670D0" w:rsidRPr="002C2C4F" w:rsidRDefault="00B670D0" w:rsidP="00B670D0">
      <w:pPr>
        <w:pStyle w:val="KDParagraf"/>
        <w:spacing w:before="0"/>
        <w:rPr>
          <w:rFonts w:cs="Arial"/>
          <w:i/>
          <w:color w:val="000000" w:themeColor="text1"/>
          <w:sz w:val="24"/>
          <w:szCs w:val="24"/>
        </w:rPr>
      </w:pPr>
    </w:p>
    <w:p w14:paraId="0C0DEA75" w14:textId="5BFEFE82" w:rsidR="00B670D0" w:rsidRPr="002C2C4F" w:rsidRDefault="00B670D0" w:rsidP="00B670D0">
      <w:pPr>
        <w:jc w:val="center"/>
        <w:rPr>
          <w:rFonts w:cs="Arial"/>
          <w:b/>
          <w:color w:val="000000" w:themeColor="text1"/>
          <w:sz w:val="24"/>
          <w:szCs w:val="24"/>
        </w:rPr>
      </w:pPr>
      <w:r>
        <w:rPr>
          <w:rFonts w:cs="Arial"/>
          <w:b/>
          <w:color w:val="000000" w:themeColor="text1"/>
          <w:sz w:val="24"/>
          <w:szCs w:val="24"/>
        </w:rPr>
        <w:t>Члан 1</w:t>
      </w:r>
      <w:r w:rsidR="008B0072">
        <w:rPr>
          <w:rFonts w:cs="Arial"/>
          <w:b/>
          <w:color w:val="000000" w:themeColor="text1"/>
          <w:sz w:val="24"/>
          <w:szCs w:val="24"/>
          <w:lang w:val="sr-Cyrl-RS"/>
        </w:rPr>
        <w:t>9</w:t>
      </w:r>
      <w:r w:rsidRPr="002C2C4F">
        <w:rPr>
          <w:rFonts w:cs="Arial"/>
          <w:b/>
          <w:color w:val="000000" w:themeColor="text1"/>
          <w:sz w:val="24"/>
          <w:szCs w:val="24"/>
        </w:rPr>
        <w:t>.</w:t>
      </w:r>
    </w:p>
    <w:p w14:paraId="0CE8518A" w14:textId="77777777" w:rsidR="00B670D0" w:rsidRPr="002C2C4F" w:rsidRDefault="00B670D0" w:rsidP="00B670D0">
      <w:pPr>
        <w:rPr>
          <w:rFonts w:cs="Arial"/>
          <w:color w:val="000000" w:themeColor="text1"/>
          <w:sz w:val="24"/>
          <w:szCs w:val="24"/>
          <w:lang w:eastAsia="sr-Latn-CS"/>
        </w:rPr>
      </w:pPr>
      <w:r w:rsidRPr="002C2C4F">
        <w:rPr>
          <w:rFonts w:cs="Arial"/>
          <w:bCs/>
          <w:color w:val="000000" w:themeColor="text1"/>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14:paraId="478CD61A" w14:textId="77777777" w:rsidR="00B670D0" w:rsidRPr="002C2C4F" w:rsidRDefault="00B670D0" w:rsidP="00B670D0">
      <w:pPr>
        <w:tabs>
          <w:tab w:val="left" w:pos="567"/>
        </w:tabs>
        <w:rPr>
          <w:rFonts w:cs="Arial"/>
          <w:color w:val="000000" w:themeColor="text1"/>
          <w:sz w:val="24"/>
          <w:szCs w:val="24"/>
        </w:rPr>
      </w:pPr>
      <w:r w:rsidRPr="002C2C4F">
        <w:rPr>
          <w:rFonts w:cs="Arial"/>
          <w:color w:val="000000" w:themeColor="text1"/>
          <w:sz w:val="24"/>
          <w:szCs w:val="24"/>
        </w:rPr>
        <w:t>Купац може да дозволи промену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00FE7B6A" w14:textId="77777777" w:rsidR="00B670D0" w:rsidRPr="002C2C4F" w:rsidRDefault="00B670D0" w:rsidP="00B670D0">
      <w:pPr>
        <w:rPr>
          <w:rFonts w:cs="Arial"/>
          <w:color w:val="000000" w:themeColor="text1"/>
          <w:sz w:val="24"/>
          <w:szCs w:val="24"/>
          <w:lang w:eastAsia="sr-Latn-CS"/>
        </w:rPr>
      </w:pPr>
      <w:r w:rsidRPr="002C2C4F">
        <w:rPr>
          <w:rFonts w:cs="Arial"/>
          <w:color w:val="000000" w:themeColor="text1"/>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6E4B743" w14:textId="31F31F32" w:rsidR="00B670D0" w:rsidRDefault="00B670D0" w:rsidP="00B670D0">
      <w:pPr>
        <w:rPr>
          <w:rFonts w:cs="Arial"/>
          <w:b/>
          <w:color w:val="000000" w:themeColor="text1"/>
          <w:sz w:val="24"/>
          <w:szCs w:val="24"/>
        </w:rPr>
      </w:pPr>
    </w:p>
    <w:p w14:paraId="57008EB7" w14:textId="50C769E0" w:rsidR="00B670D0" w:rsidRDefault="00B670D0" w:rsidP="00B670D0">
      <w:pPr>
        <w:rPr>
          <w:rFonts w:cs="Arial"/>
          <w:b/>
          <w:color w:val="000000" w:themeColor="text1"/>
          <w:sz w:val="24"/>
          <w:szCs w:val="24"/>
        </w:rPr>
      </w:pPr>
    </w:p>
    <w:p w14:paraId="0D35A8A5" w14:textId="77777777" w:rsidR="00B670D0" w:rsidRPr="002C2C4F" w:rsidRDefault="00B670D0" w:rsidP="00B670D0">
      <w:pPr>
        <w:rPr>
          <w:rFonts w:cs="Arial"/>
          <w:b/>
          <w:color w:val="000000" w:themeColor="text1"/>
          <w:sz w:val="24"/>
          <w:szCs w:val="24"/>
        </w:rPr>
      </w:pPr>
    </w:p>
    <w:p w14:paraId="6D181749" w14:textId="77777777" w:rsidR="00B670D0" w:rsidRPr="002C2C4F" w:rsidRDefault="00B670D0" w:rsidP="00B670D0">
      <w:pPr>
        <w:rPr>
          <w:rFonts w:cs="Arial"/>
          <w:b/>
          <w:color w:val="000000" w:themeColor="text1"/>
          <w:sz w:val="24"/>
          <w:szCs w:val="24"/>
        </w:rPr>
      </w:pPr>
      <w:r w:rsidRPr="002C2C4F">
        <w:rPr>
          <w:rFonts w:cs="Arial"/>
          <w:b/>
          <w:color w:val="000000" w:themeColor="text1"/>
          <w:sz w:val="24"/>
          <w:szCs w:val="24"/>
        </w:rPr>
        <w:t>ЗАВРШНЕ ОДРЕДБЕ</w:t>
      </w:r>
    </w:p>
    <w:p w14:paraId="6E1D65BF" w14:textId="23C041BF" w:rsidR="00B670D0" w:rsidRDefault="00B670D0" w:rsidP="00B670D0">
      <w:pPr>
        <w:rPr>
          <w:rFonts w:cs="Arial"/>
          <w:b/>
          <w:color w:val="000000" w:themeColor="text1"/>
          <w:sz w:val="24"/>
          <w:szCs w:val="24"/>
        </w:rPr>
      </w:pPr>
    </w:p>
    <w:p w14:paraId="20863FFF" w14:textId="3FA2F28F" w:rsidR="00C964EC" w:rsidRPr="002C2C4F" w:rsidRDefault="008B0072" w:rsidP="00C964EC">
      <w:pPr>
        <w:jc w:val="center"/>
        <w:rPr>
          <w:rFonts w:cs="Arial"/>
          <w:b/>
          <w:color w:val="000000" w:themeColor="text1"/>
          <w:sz w:val="24"/>
          <w:szCs w:val="24"/>
        </w:rPr>
      </w:pPr>
      <w:r>
        <w:rPr>
          <w:rFonts w:cs="Arial"/>
          <w:b/>
          <w:color w:val="000000" w:themeColor="text1"/>
          <w:sz w:val="24"/>
          <w:szCs w:val="24"/>
        </w:rPr>
        <w:t>Члан 20</w:t>
      </w:r>
      <w:r w:rsidR="00C964EC" w:rsidRPr="002C2C4F">
        <w:rPr>
          <w:rFonts w:cs="Arial"/>
          <w:b/>
          <w:color w:val="000000" w:themeColor="text1"/>
          <w:sz w:val="24"/>
          <w:szCs w:val="24"/>
        </w:rPr>
        <w:t>.</w:t>
      </w:r>
    </w:p>
    <w:p w14:paraId="5951CD56" w14:textId="77777777" w:rsidR="00C964EC" w:rsidRPr="002C2C4F" w:rsidRDefault="00C964EC" w:rsidP="00C964EC">
      <w:pPr>
        <w:rPr>
          <w:rFonts w:cs="Arial"/>
          <w:color w:val="000000" w:themeColor="text1"/>
          <w:sz w:val="24"/>
          <w:szCs w:val="24"/>
        </w:rPr>
      </w:pPr>
      <w:r w:rsidRPr="002C2C4F">
        <w:rPr>
          <w:rFonts w:cs="Arial"/>
          <w:color w:val="000000" w:themeColor="text1"/>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323F42D2" w14:textId="77777777" w:rsidR="00C964EC" w:rsidRPr="002C2C4F" w:rsidRDefault="00C964EC" w:rsidP="00C964EC">
      <w:pPr>
        <w:pStyle w:val="KDParagraf"/>
        <w:spacing w:before="0"/>
        <w:rPr>
          <w:rFonts w:eastAsia="Calibri" w:cs="Arial"/>
          <w:noProof/>
          <w:color w:val="000000" w:themeColor="text1"/>
          <w:sz w:val="24"/>
          <w:szCs w:val="24"/>
        </w:rPr>
      </w:pPr>
    </w:p>
    <w:p w14:paraId="40A0EDB9" w14:textId="77777777" w:rsidR="00C964EC" w:rsidRPr="002C2C4F" w:rsidRDefault="00C964EC" w:rsidP="00C964EC">
      <w:pPr>
        <w:pStyle w:val="KDParagraf"/>
        <w:spacing w:before="0"/>
        <w:rPr>
          <w:rFonts w:eastAsia="Calibri" w:cs="Arial"/>
          <w:noProof/>
          <w:color w:val="000000" w:themeColor="text1"/>
          <w:sz w:val="24"/>
          <w:szCs w:val="24"/>
        </w:rPr>
      </w:pPr>
    </w:p>
    <w:p w14:paraId="78CCA05B" w14:textId="39FC6D6D" w:rsidR="00C964EC" w:rsidRPr="002C2C4F" w:rsidRDefault="008B0072" w:rsidP="00C964EC">
      <w:pPr>
        <w:jc w:val="center"/>
        <w:rPr>
          <w:rFonts w:cs="Arial"/>
          <w:b/>
          <w:color w:val="000000" w:themeColor="text1"/>
          <w:sz w:val="24"/>
          <w:szCs w:val="24"/>
        </w:rPr>
      </w:pPr>
      <w:r>
        <w:rPr>
          <w:rFonts w:cs="Arial"/>
          <w:b/>
          <w:color w:val="000000" w:themeColor="text1"/>
          <w:sz w:val="24"/>
          <w:szCs w:val="24"/>
        </w:rPr>
        <w:t>Члан 21</w:t>
      </w:r>
      <w:r w:rsidR="00C964EC" w:rsidRPr="002C2C4F">
        <w:rPr>
          <w:rFonts w:cs="Arial"/>
          <w:b/>
          <w:color w:val="000000" w:themeColor="text1"/>
          <w:sz w:val="24"/>
          <w:szCs w:val="24"/>
        </w:rPr>
        <w:t>.</w:t>
      </w:r>
    </w:p>
    <w:p w14:paraId="5D30AE34" w14:textId="77777777" w:rsidR="00C964EC" w:rsidRPr="002C2C4F" w:rsidRDefault="00C964EC" w:rsidP="00C964EC">
      <w:pPr>
        <w:tabs>
          <w:tab w:val="left" w:pos="9090"/>
        </w:tabs>
        <w:rPr>
          <w:rFonts w:cs="Arial"/>
          <w:color w:val="000000" w:themeColor="text1"/>
          <w:sz w:val="24"/>
          <w:szCs w:val="24"/>
          <w:lang w:val="sr-Cyrl-CS"/>
        </w:rPr>
      </w:pPr>
      <w:r w:rsidRPr="002C2C4F">
        <w:rPr>
          <w:rFonts w:cs="Arial"/>
          <w:color w:val="000000" w:themeColor="text1"/>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F97F781" w14:textId="15106943" w:rsidR="00C964EC" w:rsidRDefault="00C964EC" w:rsidP="00C964EC">
      <w:pPr>
        <w:tabs>
          <w:tab w:val="left" w:pos="9090"/>
        </w:tabs>
        <w:rPr>
          <w:rFonts w:cs="Arial"/>
          <w:color w:val="000000" w:themeColor="text1"/>
          <w:sz w:val="24"/>
          <w:szCs w:val="24"/>
          <w:lang w:val="ru-RU"/>
        </w:rPr>
      </w:pPr>
      <w:r w:rsidRPr="002C2C4F">
        <w:rPr>
          <w:rFonts w:cs="Arial"/>
          <w:color w:val="000000" w:themeColor="text1"/>
          <w:sz w:val="24"/>
          <w:szCs w:val="24"/>
          <w:lang w:val="ru-RU"/>
        </w:rPr>
        <w:t xml:space="preserve">Након закључења </w:t>
      </w:r>
      <w:r w:rsidRPr="002C2C4F">
        <w:rPr>
          <w:rFonts w:cs="Arial"/>
          <w:color w:val="000000" w:themeColor="text1"/>
          <w:sz w:val="24"/>
          <w:szCs w:val="24"/>
        </w:rPr>
        <w:t xml:space="preserve">и ступања на правну снагу </w:t>
      </w:r>
      <w:r w:rsidRPr="002C2C4F">
        <w:rPr>
          <w:rFonts w:cs="Arial"/>
          <w:color w:val="000000" w:themeColor="text1"/>
          <w:sz w:val="24"/>
          <w:szCs w:val="24"/>
          <w:lang w:val="ru-RU"/>
        </w:rPr>
        <w:t xml:space="preserve">овог Уговора, Купац може да дозволи, а </w:t>
      </w:r>
      <w:r w:rsidRPr="002C2C4F">
        <w:rPr>
          <w:rFonts w:cs="Arial"/>
          <w:color w:val="000000" w:themeColor="text1"/>
          <w:sz w:val="24"/>
          <w:szCs w:val="24"/>
        </w:rPr>
        <w:t>Продавац</w:t>
      </w:r>
      <w:r w:rsidRPr="002C2C4F">
        <w:rPr>
          <w:rFonts w:cs="Arial"/>
          <w:color w:val="000000" w:themeColor="text1"/>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1A2FB65" w14:textId="77777777" w:rsidR="00B670D0" w:rsidRPr="002C2C4F" w:rsidRDefault="00B670D0" w:rsidP="00C964EC">
      <w:pPr>
        <w:tabs>
          <w:tab w:val="left" w:pos="9090"/>
        </w:tabs>
        <w:rPr>
          <w:rFonts w:cs="Arial"/>
          <w:color w:val="000000" w:themeColor="text1"/>
          <w:sz w:val="24"/>
          <w:szCs w:val="24"/>
          <w:lang w:val="ru-RU"/>
        </w:rPr>
      </w:pPr>
    </w:p>
    <w:p w14:paraId="73FED7F1" w14:textId="3619D25B"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008B0072">
        <w:rPr>
          <w:rFonts w:cs="Arial"/>
          <w:b/>
          <w:color w:val="000000" w:themeColor="text1"/>
          <w:sz w:val="24"/>
          <w:szCs w:val="24"/>
          <w:lang w:val="sr-Cyrl-RS"/>
        </w:rPr>
        <w:t>22</w:t>
      </w:r>
      <w:r w:rsidRPr="002C2C4F">
        <w:rPr>
          <w:rFonts w:cs="Arial"/>
          <w:b/>
          <w:color w:val="000000" w:themeColor="text1"/>
          <w:sz w:val="24"/>
          <w:szCs w:val="24"/>
        </w:rPr>
        <w:t>.</w:t>
      </w:r>
    </w:p>
    <w:p w14:paraId="12AF2EB7" w14:textId="77777777" w:rsidR="00C964EC" w:rsidRPr="002C2C4F" w:rsidRDefault="00C964EC" w:rsidP="00C964EC">
      <w:pPr>
        <w:pStyle w:val="KDParagraf"/>
        <w:spacing w:before="0"/>
        <w:rPr>
          <w:rFonts w:eastAsia="Calibri" w:cs="Arial"/>
          <w:noProof/>
          <w:color w:val="000000" w:themeColor="text1"/>
          <w:sz w:val="24"/>
          <w:szCs w:val="24"/>
        </w:rPr>
      </w:pPr>
      <w:r w:rsidRPr="002C2C4F">
        <w:rPr>
          <w:rFonts w:eastAsia="Calibri" w:cs="Arial"/>
          <w:noProof/>
          <w:color w:val="000000" w:themeColor="text1"/>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59FE730" w14:textId="77777777" w:rsidR="00C964EC" w:rsidRPr="002C2C4F" w:rsidRDefault="00C964EC" w:rsidP="00C964EC">
      <w:pPr>
        <w:pStyle w:val="KDParagraf"/>
        <w:spacing w:before="0"/>
        <w:rPr>
          <w:rFonts w:cs="Arial"/>
          <w:b/>
          <w:color w:val="000000" w:themeColor="text1"/>
          <w:sz w:val="24"/>
          <w:szCs w:val="24"/>
          <w:lang w:val="sr-Cyrl-BA"/>
        </w:rPr>
      </w:pPr>
    </w:p>
    <w:p w14:paraId="321DDA77" w14:textId="77777777" w:rsidR="00C964EC" w:rsidRPr="002C2C4F" w:rsidRDefault="00C964EC" w:rsidP="00C964EC">
      <w:pPr>
        <w:rPr>
          <w:rFonts w:cs="Arial"/>
          <w:b/>
          <w:color w:val="000000" w:themeColor="text1"/>
          <w:sz w:val="24"/>
          <w:szCs w:val="24"/>
        </w:rPr>
      </w:pPr>
    </w:p>
    <w:p w14:paraId="08EDEB1E" w14:textId="60121895"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r w:rsidR="008B0072">
        <w:rPr>
          <w:rFonts w:cs="Arial"/>
          <w:b/>
          <w:color w:val="000000" w:themeColor="text1"/>
          <w:sz w:val="24"/>
          <w:szCs w:val="24"/>
          <w:lang w:val="sr-Cyrl-RS"/>
        </w:rPr>
        <w:t>2</w:t>
      </w:r>
      <w:r w:rsidRPr="002C2C4F">
        <w:rPr>
          <w:rFonts w:cs="Arial"/>
          <w:b/>
          <w:color w:val="000000" w:themeColor="text1"/>
          <w:sz w:val="24"/>
          <w:szCs w:val="24"/>
        </w:rPr>
        <w:t>.</w:t>
      </w:r>
    </w:p>
    <w:p w14:paraId="09E941B3" w14:textId="74093083" w:rsidR="00B670D0" w:rsidRPr="008B0072" w:rsidRDefault="00C964EC" w:rsidP="00C964EC">
      <w:pPr>
        <w:tabs>
          <w:tab w:val="left" w:pos="9090"/>
        </w:tabs>
        <w:rPr>
          <w:rFonts w:cs="Arial"/>
          <w:color w:val="000000" w:themeColor="text1"/>
          <w:sz w:val="24"/>
          <w:szCs w:val="24"/>
          <w:lang w:val="sr-Cyrl-CS"/>
        </w:rPr>
      </w:pPr>
      <w:r w:rsidRPr="002C2C4F">
        <w:rPr>
          <w:rFonts w:cs="Arial"/>
          <w:color w:val="000000" w:themeColor="text1"/>
          <w:sz w:val="24"/>
          <w:szCs w:val="24"/>
        </w:rPr>
        <w:t>На односе Уговорних страна</w:t>
      </w:r>
      <w:r w:rsidRPr="002C2C4F">
        <w:rPr>
          <w:rFonts w:cs="Arial"/>
          <w:color w:val="000000" w:themeColor="text1"/>
          <w:sz w:val="24"/>
          <w:szCs w:val="24"/>
          <w:lang w:val="sr-Cyrl-CS"/>
        </w:rPr>
        <w:t>,</w:t>
      </w:r>
      <w:r w:rsidRPr="002C2C4F">
        <w:rPr>
          <w:rFonts w:cs="Arial"/>
          <w:color w:val="000000" w:themeColor="text1"/>
          <w:sz w:val="24"/>
          <w:szCs w:val="24"/>
        </w:rPr>
        <w:t xml:space="preserve"> који нису уређени овим Уговором</w:t>
      </w:r>
      <w:r w:rsidRPr="002C2C4F">
        <w:rPr>
          <w:rFonts w:cs="Arial"/>
          <w:color w:val="000000" w:themeColor="text1"/>
          <w:sz w:val="24"/>
          <w:szCs w:val="24"/>
          <w:lang w:val="sr-Cyrl-CS"/>
        </w:rPr>
        <w:t>,</w:t>
      </w:r>
      <w:r w:rsidRPr="002C2C4F">
        <w:rPr>
          <w:rFonts w:cs="Arial"/>
          <w:color w:val="000000" w:themeColor="text1"/>
          <w:sz w:val="24"/>
          <w:szCs w:val="24"/>
        </w:rPr>
        <w:t xml:space="preserve"> примењују се одговарајуће одредбе ЗОО</w:t>
      </w:r>
      <w:r w:rsidRPr="002C2C4F">
        <w:rPr>
          <w:rFonts w:cs="Arial"/>
          <w:color w:val="000000" w:themeColor="text1"/>
          <w:sz w:val="24"/>
          <w:szCs w:val="24"/>
          <w:lang w:val="pt-BR"/>
        </w:rPr>
        <w:t xml:space="preserve"> и других </w:t>
      </w:r>
      <w:r w:rsidRPr="002C2C4F">
        <w:rPr>
          <w:rFonts w:cs="Arial"/>
          <w:color w:val="000000" w:themeColor="text1"/>
          <w:sz w:val="24"/>
          <w:szCs w:val="24"/>
          <w:lang w:val="sr-Cyrl-CS"/>
        </w:rPr>
        <w:t xml:space="preserve">закона, подзаконских аката, стандарда и </w:t>
      </w:r>
      <w:r w:rsidRPr="002C2C4F">
        <w:rPr>
          <w:rFonts w:cs="Arial"/>
          <w:color w:val="000000" w:themeColor="text1"/>
          <w:sz w:val="24"/>
          <w:szCs w:val="24"/>
          <w:lang w:val="ru-RU"/>
        </w:rPr>
        <w:t>техни</w:t>
      </w:r>
      <w:r w:rsidRPr="002C2C4F">
        <w:rPr>
          <w:rFonts w:cs="Arial"/>
          <w:color w:val="000000" w:themeColor="text1"/>
          <w:sz w:val="24"/>
          <w:szCs w:val="24"/>
          <w:lang w:val="sr-Cyrl-CS"/>
        </w:rPr>
        <w:t>ч</w:t>
      </w:r>
      <w:r w:rsidRPr="002C2C4F">
        <w:rPr>
          <w:rFonts w:cs="Arial"/>
          <w:color w:val="000000" w:themeColor="text1"/>
          <w:sz w:val="24"/>
          <w:szCs w:val="24"/>
          <w:lang w:val="ru-RU"/>
        </w:rPr>
        <w:t>ки</w:t>
      </w:r>
      <w:r w:rsidRPr="002C2C4F">
        <w:rPr>
          <w:rFonts w:cs="Arial"/>
          <w:color w:val="000000" w:themeColor="text1"/>
          <w:sz w:val="24"/>
          <w:szCs w:val="24"/>
          <w:lang w:val="sr-Cyrl-CS"/>
        </w:rPr>
        <w:t xml:space="preserve">х </w:t>
      </w:r>
      <w:r w:rsidRPr="002C2C4F">
        <w:rPr>
          <w:rFonts w:cs="Arial"/>
          <w:color w:val="000000" w:themeColor="text1"/>
          <w:sz w:val="24"/>
          <w:szCs w:val="24"/>
          <w:lang w:val="ru-RU"/>
        </w:rPr>
        <w:t>норматива Републике Србије</w:t>
      </w:r>
      <w:r w:rsidRPr="002C2C4F">
        <w:rPr>
          <w:rFonts w:cs="Arial"/>
          <w:color w:val="000000" w:themeColor="text1"/>
          <w:sz w:val="24"/>
          <w:szCs w:val="24"/>
          <w:lang w:val="sr-Cyrl-CS"/>
        </w:rPr>
        <w:t xml:space="preserve"> – примењивих с обзиром на предмет овог Уговора.</w:t>
      </w:r>
    </w:p>
    <w:p w14:paraId="71CC663A" w14:textId="77777777" w:rsidR="00B670D0" w:rsidRPr="002C2C4F" w:rsidRDefault="00B670D0" w:rsidP="00C964EC">
      <w:pPr>
        <w:tabs>
          <w:tab w:val="left" w:pos="9090"/>
        </w:tabs>
        <w:rPr>
          <w:rFonts w:cs="Arial"/>
          <w:color w:val="000000" w:themeColor="text1"/>
          <w:sz w:val="24"/>
          <w:szCs w:val="24"/>
        </w:rPr>
      </w:pPr>
    </w:p>
    <w:p w14:paraId="5C789D39" w14:textId="4FF978F4"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r w:rsidR="008B0072">
        <w:rPr>
          <w:rFonts w:cs="Arial"/>
          <w:b/>
          <w:color w:val="000000" w:themeColor="text1"/>
          <w:sz w:val="24"/>
          <w:szCs w:val="24"/>
          <w:lang w:val="sr-Cyrl-RS"/>
        </w:rPr>
        <w:t>3</w:t>
      </w:r>
      <w:r w:rsidRPr="002C2C4F">
        <w:rPr>
          <w:rFonts w:cs="Arial"/>
          <w:b/>
          <w:color w:val="000000" w:themeColor="text1"/>
          <w:sz w:val="24"/>
          <w:szCs w:val="24"/>
        </w:rPr>
        <w:t>.</w:t>
      </w:r>
    </w:p>
    <w:p w14:paraId="1A34842D" w14:textId="77777777" w:rsidR="00C964EC" w:rsidRPr="002C2C4F" w:rsidRDefault="00C964EC" w:rsidP="00C964EC">
      <w:pPr>
        <w:rPr>
          <w:rFonts w:cs="Arial"/>
          <w:color w:val="000000" w:themeColor="text1"/>
          <w:spacing w:val="2"/>
          <w:sz w:val="24"/>
          <w:szCs w:val="24"/>
          <w:lang w:val="sr-Cyrl-CS"/>
        </w:rPr>
      </w:pPr>
      <w:r w:rsidRPr="002C2C4F">
        <w:rPr>
          <w:rFonts w:cs="Arial"/>
          <w:color w:val="000000" w:themeColor="text1"/>
          <w:spacing w:val="2"/>
          <w:sz w:val="24"/>
          <w:szCs w:val="24"/>
          <w:lang w:val="sr-Cyrl-CS"/>
        </w:rPr>
        <w:t xml:space="preserve">За све што није регулисано овим Уговором, примењиваће се одредбе Закона о облигационим односима и други важећи прописи који регулишу ову материју. </w:t>
      </w:r>
    </w:p>
    <w:p w14:paraId="6BBF7E79" w14:textId="77777777" w:rsidR="00C964EC" w:rsidRPr="002C2C4F" w:rsidRDefault="00C964EC" w:rsidP="00C964EC">
      <w:pPr>
        <w:pStyle w:val="KDParagraf"/>
        <w:spacing w:before="0"/>
        <w:rPr>
          <w:rFonts w:eastAsia="Calibri" w:cs="Arial"/>
          <w:color w:val="000000" w:themeColor="text1"/>
          <w:sz w:val="24"/>
          <w:szCs w:val="24"/>
        </w:rPr>
      </w:pPr>
    </w:p>
    <w:p w14:paraId="2C63D6C7" w14:textId="1007D046"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 xml:space="preserve">Члан </w:t>
      </w:r>
      <w:r w:rsidR="008B0072">
        <w:rPr>
          <w:rFonts w:cs="Arial"/>
          <w:b/>
          <w:color w:val="000000" w:themeColor="text1"/>
          <w:sz w:val="24"/>
          <w:szCs w:val="24"/>
          <w:lang w:val="sr-Cyrl-RS"/>
        </w:rPr>
        <w:t>24</w:t>
      </w:r>
      <w:r w:rsidRPr="002C2C4F">
        <w:rPr>
          <w:rFonts w:cs="Arial"/>
          <w:b/>
          <w:color w:val="000000" w:themeColor="text1"/>
          <w:sz w:val="24"/>
          <w:szCs w:val="24"/>
        </w:rPr>
        <w:t>.</w:t>
      </w:r>
    </w:p>
    <w:p w14:paraId="0D335CA6" w14:textId="77777777" w:rsidR="00C964EC" w:rsidRPr="002C2C4F" w:rsidRDefault="00C964EC" w:rsidP="00C964EC">
      <w:pPr>
        <w:pStyle w:val="KDParagraf"/>
        <w:spacing w:before="0"/>
        <w:rPr>
          <w:rFonts w:eastAsia="Calibri" w:cs="Arial"/>
          <w:color w:val="000000" w:themeColor="text1"/>
          <w:sz w:val="24"/>
          <w:szCs w:val="24"/>
        </w:rPr>
      </w:pPr>
      <w:r w:rsidRPr="002C2C4F">
        <w:rPr>
          <w:rFonts w:eastAsia="Calibri" w:cs="Arial"/>
          <w:color w:val="000000" w:themeColor="text1"/>
          <w:sz w:val="24"/>
          <w:szCs w:val="24"/>
        </w:rPr>
        <w:t>Овај Уговор и његови прилози сачињени су на српском језику.</w:t>
      </w:r>
    </w:p>
    <w:p w14:paraId="0676034E" w14:textId="77777777" w:rsidR="00C964EC" w:rsidRPr="002C2C4F" w:rsidRDefault="00C964EC" w:rsidP="00C964EC">
      <w:pPr>
        <w:pStyle w:val="KDParagraf"/>
        <w:spacing w:before="0"/>
        <w:rPr>
          <w:rFonts w:eastAsia="Calibri" w:cs="Arial"/>
          <w:color w:val="000000" w:themeColor="text1"/>
          <w:sz w:val="24"/>
          <w:szCs w:val="24"/>
          <w:lang w:val="sr-Cyrl-RS"/>
        </w:rPr>
      </w:pPr>
      <w:r w:rsidRPr="002C2C4F">
        <w:rPr>
          <w:rFonts w:eastAsia="Calibri" w:cs="Arial"/>
          <w:color w:val="000000" w:themeColor="text1"/>
          <w:sz w:val="24"/>
          <w:szCs w:val="24"/>
        </w:rPr>
        <w:t>На овај Уговор примењују се закони Републике Србије</w:t>
      </w:r>
      <w:r w:rsidRPr="002C2C4F">
        <w:rPr>
          <w:rFonts w:eastAsia="Calibri" w:cs="Arial"/>
          <w:color w:val="000000" w:themeColor="text1"/>
          <w:sz w:val="24"/>
          <w:szCs w:val="24"/>
          <w:lang w:val="sr-Cyrl-RS"/>
        </w:rPr>
        <w:t xml:space="preserve">. </w:t>
      </w:r>
    </w:p>
    <w:p w14:paraId="037679C5" w14:textId="77777777" w:rsidR="00C964EC" w:rsidRPr="002C2C4F" w:rsidRDefault="00C964EC" w:rsidP="00C964EC">
      <w:pPr>
        <w:jc w:val="center"/>
        <w:rPr>
          <w:rFonts w:cs="Arial"/>
          <w:b/>
          <w:color w:val="000000" w:themeColor="text1"/>
          <w:sz w:val="24"/>
          <w:szCs w:val="24"/>
        </w:rPr>
      </w:pPr>
    </w:p>
    <w:p w14:paraId="732A3409" w14:textId="5271450A"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r w:rsidR="008B0072">
        <w:rPr>
          <w:rFonts w:cs="Arial"/>
          <w:b/>
          <w:color w:val="000000" w:themeColor="text1"/>
          <w:sz w:val="24"/>
          <w:szCs w:val="24"/>
          <w:lang w:val="sr-Cyrl-RS"/>
        </w:rPr>
        <w:t>5</w:t>
      </w:r>
      <w:r w:rsidRPr="002C2C4F">
        <w:rPr>
          <w:rFonts w:cs="Arial"/>
          <w:b/>
          <w:color w:val="000000" w:themeColor="text1"/>
          <w:sz w:val="24"/>
          <w:szCs w:val="24"/>
        </w:rPr>
        <w:t>.</w:t>
      </w:r>
    </w:p>
    <w:p w14:paraId="351B2353" w14:textId="77777777" w:rsidR="00C964EC" w:rsidRPr="002C2C4F" w:rsidRDefault="00C964EC" w:rsidP="00C964EC">
      <w:pPr>
        <w:rPr>
          <w:rFonts w:cs="Arial"/>
          <w:color w:val="000000" w:themeColor="text1"/>
          <w:spacing w:val="2"/>
          <w:sz w:val="24"/>
          <w:szCs w:val="24"/>
          <w:lang w:val="sr-Cyrl-CS"/>
        </w:rPr>
      </w:pPr>
      <w:r w:rsidRPr="002C2C4F">
        <w:rPr>
          <w:rFonts w:cs="Arial"/>
          <w:color w:val="000000" w:themeColor="text1"/>
          <w:spacing w:val="2"/>
          <w:sz w:val="24"/>
          <w:szCs w:val="24"/>
          <w:lang w:val="sr-Cyrl-CS"/>
        </w:rPr>
        <w:t>Саставни део овог Уговора су и његови прилози, како следи:</w:t>
      </w:r>
    </w:p>
    <w:p w14:paraId="6D26E9E9" w14:textId="77777777" w:rsidR="00C964EC" w:rsidRPr="002C2C4F" w:rsidRDefault="00C964EC" w:rsidP="00C964EC">
      <w:pPr>
        <w:tabs>
          <w:tab w:val="left" w:pos="9090"/>
        </w:tabs>
        <w:rPr>
          <w:rFonts w:cs="Arial"/>
          <w:color w:val="000000" w:themeColor="text1"/>
          <w:sz w:val="24"/>
          <w:szCs w:val="24"/>
          <w:lang w:val="sr-Cyrl-RS"/>
        </w:rPr>
      </w:pPr>
      <w:r w:rsidRPr="002C2C4F">
        <w:rPr>
          <w:rFonts w:cs="Arial"/>
          <w:color w:val="000000" w:themeColor="text1"/>
          <w:sz w:val="24"/>
          <w:szCs w:val="24"/>
        </w:rPr>
        <w:t xml:space="preserve">Прилог 1 </w:t>
      </w:r>
      <w:r w:rsidRPr="002C2C4F">
        <w:rPr>
          <w:rFonts w:cs="Arial"/>
          <w:color w:val="000000" w:themeColor="text1"/>
          <w:sz w:val="24"/>
          <w:szCs w:val="24"/>
          <w:lang w:val="sr-Cyrl-RS"/>
        </w:rPr>
        <w:t xml:space="preserve">   Конкурсна документација</w:t>
      </w:r>
    </w:p>
    <w:p w14:paraId="08E889C8"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lang w:val="sr-Cyrl-RS"/>
        </w:rPr>
        <w:t xml:space="preserve">Прилог 2    </w:t>
      </w:r>
      <w:r w:rsidRPr="002C2C4F">
        <w:rPr>
          <w:rFonts w:cs="Arial"/>
          <w:color w:val="000000" w:themeColor="text1"/>
          <w:sz w:val="24"/>
          <w:szCs w:val="24"/>
        </w:rPr>
        <w:t>Понуда</w:t>
      </w:r>
    </w:p>
    <w:p w14:paraId="5BFA7421"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Прилог </w:t>
      </w:r>
      <w:r w:rsidRPr="002C2C4F">
        <w:rPr>
          <w:rFonts w:cs="Arial"/>
          <w:color w:val="000000" w:themeColor="text1"/>
          <w:sz w:val="24"/>
          <w:szCs w:val="24"/>
          <w:lang w:val="sr-Cyrl-RS"/>
        </w:rPr>
        <w:t>3</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w:t>
      </w:r>
      <w:r w:rsidRPr="002C2C4F">
        <w:rPr>
          <w:rFonts w:cs="Arial"/>
          <w:color w:val="000000" w:themeColor="text1"/>
          <w:sz w:val="24"/>
          <w:szCs w:val="24"/>
        </w:rPr>
        <w:t>Образац структуре цене</w:t>
      </w:r>
    </w:p>
    <w:p w14:paraId="3245F1DA" w14:textId="50C9DF88" w:rsidR="00C964EC" w:rsidRPr="002C2C4F" w:rsidRDefault="00C964EC" w:rsidP="00C964EC">
      <w:pPr>
        <w:tabs>
          <w:tab w:val="left" w:pos="9090"/>
        </w:tabs>
        <w:rPr>
          <w:rFonts w:cs="Arial"/>
          <w:color w:val="000000" w:themeColor="text1"/>
          <w:sz w:val="24"/>
          <w:szCs w:val="24"/>
          <w:lang w:val="sr-Cyrl-RS"/>
        </w:rPr>
      </w:pPr>
      <w:r w:rsidRPr="002C2C4F">
        <w:rPr>
          <w:rFonts w:cs="Arial"/>
          <w:color w:val="000000" w:themeColor="text1"/>
          <w:sz w:val="24"/>
          <w:szCs w:val="24"/>
        </w:rPr>
        <w:t xml:space="preserve">Прилог 4 </w:t>
      </w:r>
      <w:r w:rsidRPr="002C2C4F">
        <w:rPr>
          <w:rFonts w:cs="Arial"/>
          <w:color w:val="000000" w:themeColor="text1"/>
          <w:sz w:val="24"/>
          <w:szCs w:val="24"/>
          <w:lang w:val="sr-Cyrl-RS"/>
        </w:rPr>
        <w:t xml:space="preserve">  </w:t>
      </w:r>
      <w:r w:rsidR="00A6684C">
        <w:rPr>
          <w:rFonts w:cs="Arial"/>
          <w:color w:val="000000" w:themeColor="text1"/>
          <w:sz w:val="24"/>
          <w:szCs w:val="24"/>
          <w:lang w:val="sr-Cyrl-RS"/>
        </w:rPr>
        <w:t xml:space="preserve"> </w:t>
      </w:r>
      <w:r w:rsidRPr="002C2C4F">
        <w:rPr>
          <w:rFonts w:cs="Arial"/>
          <w:color w:val="000000" w:themeColor="text1"/>
          <w:sz w:val="24"/>
          <w:szCs w:val="24"/>
          <w:lang w:val="sr-Cyrl-RS"/>
        </w:rPr>
        <w:t>С</w:t>
      </w:r>
      <w:r w:rsidRPr="002C2C4F">
        <w:rPr>
          <w:rFonts w:cs="Arial"/>
          <w:color w:val="000000" w:themeColor="text1"/>
          <w:sz w:val="24"/>
          <w:szCs w:val="24"/>
        </w:rPr>
        <w:t>пецификација</w:t>
      </w:r>
      <w:r w:rsidRPr="002C2C4F">
        <w:rPr>
          <w:rFonts w:cs="Arial"/>
          <w:color w:val="000000" w:themeColor="text1"/>
          <w:sz w:val="24"/>
          <w:szCs w:val="24"/>
          <w:lang w:val="sr-Cyrl-RS"/>
        </w:rPr>
        <w:t xml:space="preserve"> добара</w:t>
      </w:r>
    </w:p>
    <w:p w14:paraId="405C0632" w14:textId="77777777" w:rsidR="00C964EC" w:rsidRPr="002C2C4F" w:rsidRDefault="00C964EC" w:rsidP="00C964EC">
      <w:pPr>
        <w:tabs>
          <w:tab w:val="left" w:pos="9090"/>
        </w:tabs>
        <w:rPr>
          <w:rFonts w:cs="Arial"/>
          <w:color w:val="000000" w:themeColor="text1"/>
          <w:sz w:val="24"/>
          <w:szCs w:val="24"/>
        </w:rPr>
      </w:pPr>
      <w:r w:rsidRPr="002C2C4F">
        <w:rPr>
          <w:rFonts w:cs="Arial"/>
          <w:color w:val="000000" w:themeColor="text1"/>
          <w:sz w:val="24"/>
          <w:szCs w:val="24"/>
        </w:rPr>
        <w:t xml:space="preserve">Прилог </w:t>
      </w:r>
      <w:r w:rsidRPr="002C2C4F">
        <w:rPr>
          <w:rFonts w:cs="Arial"/>
          <w:color w:val="000000" w:themeColor="text1"/>
          <w:sz w:val="24"/>
          <w:szCs w:val="24"/>
          <w:lang w:val="sr-Cyrl-RS"/>
        </w:rPr>
        <w:t>5</w:t>
      </w:r>
      <w:r w:rsidRPr="002C2C4F">
        <w:rPr>
          <w:rFonts w:cs="Arial"/>
          <w:color w:val="000000" w:themeColor="text1"/>
          <w:sz w:val="24"/>
          <w:szCs w:val="24"/>
        </w:rPr>
        <w:t xml:space="preserve"> </w:t>
      </w:r>
      <w:r w:rsidRPr="002C2C4F">
        <w:rPr>
          <w:rFonts w:cs="Arial"/>
          <w:color w:val="000000" w:themeColor="text1"/>
          <w:sz w:val="24"/>
          <w:szCs w:val="24"/>
          <w:lang w:val="sr-Cyrl-RS"/>
        </w:rPr>
        <w:t xml:space="preserve">   </w:t>
      </w:r>
      <w:r w:rsidRPr="002C2C4F">
        <w:rPr>
          <w:rFonts w:cs="Arial"/>
          <w:color w:val="000000" w:themeColor="text1"/>
          <w:sz w:val="24"/>
          <w:szCs w:val="24"/>
        </w:rPr>
        <w:t>Споразум о заједничком наступању</w:t>
      </w:r>
    </w:p>
    <w:p w14:paraId="25668960" w14:textId="57D9D8C1" w:rsidR="00C964EC" w:rsidRDefault="00C964EC" w:rsidP="00C964EC">
      <w:pPr>
        <w:tabs>
          <w:tab w:val="left" w:pos="9090"/>
        </w:tabs>
        <w:rPr>
          <w:rFonts w:cs="Arial"/>
          <w:color w:val="000000" w:themeColor="text1"/>
          <w:sz w:val="24"/>
          <w:szCs w:val="24"/>
          <w:lang w:val="sr-Cyrl-RS"/>
        </w:rPr>
      </w:pPr>
      <w:r w:rsidRPr="002C2C4F">
        <w:rPr>
          <w:rFonts w:cs="Arial"/>
          <w:color w:val="000000" w:themeColor="text1"/>
          <w:sz w:val="24"/>
          <w:szCs w:val="24"/>
          <w:lang w:val="sr-Cyrl-RS"/>
        </w:rPr>
        <w:t>Прилог 6    Средства финансијског обезбеђења</w:t>
      </w:r>
    </w:p>
    <w:p w14:paraId="5B5D4944" w14:textId="77777777" w:rsidR="00B670D0" w:rsidRPr="002C2C4F" w:rsidRDefault="00B670D0" w:rsidP="00C964EC">
      <w:pPr>
        <w:tabs>
          <w:tab w:val="left" w:pos="9090"/>
        </w:tabs>
        <w:rPr>
          <w:rFonts w:cs="Arial"/>
          <w:color w:val="000000" w:themeColor="text1"/>
          <w:sz w:val="24"/>
          <w:szCs w:val="24"/>
          <w:lang w:val="sr-Cyrl-RS"/>
        </w:rPr>
      </w:pPr>
    </w:p>
    <w:p w14:paraId="69B10037" w14:textId="77777777" w:rsidR="00C964EC" w:rsidRPr="002C2C4F" w:rsidRDefault="00C964EC" w:rsidP="00C964EC">
      <w:pPr>
        <w:rPr>
          <w:rFonts w:cs="Arial"/>
          <w:color w:val="000000" w:themeColor="text1"/>
          <w:spacing w:val="2"/>
          <w:sz w:val="24"/>
          <w:szCs w:val="24"/>
          <w:lang w:val="sr-Cyrl-CS"/>
        </w:rPr>
      </w:pPr>
      <w:r w:rsidRPr="002C2C4F">
        <w:rPr>
          <w:rFonts w:cs="Arial"/>
          <w:color w:val="000000" w:themeColor="text1"/>
          <w:spacing w:val="2"/>
          <w:sz w:val="24"/>
          <w:szCs w:val="24"/>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46621DBD" w14:textId="77777777" w:rsidR="00C964EC" w:rsidRPr="002C2C4F" w:rsidRDefault="00C964EC" w:rsidP="00C964EC">
      <w:pPr>
        <w:jc w:val="center"/>
        <w:rPr>
          <w:rFonts w:cs="Arial"/>
          <w:i/>
          <w:color w:val="000000" w:themeColor="text1"/>
          <w:spacing w:val="2"/>
          <w:sz w:val="24"/>
          <w:szCs w:val="24"/>
          <w:lang w:val="sr-Cyrl-CS"/>
        </w:rPr>
      </w:pPr>
    </w:p>
    <w:p w14:paraId="3D1BBABF" w14:textId="28196575" w:rsidR="00C964EC" w:rsidRPr="002C2C4F" w:rsidRDefault="00C964EC" w:rsidP="00C964EC">
      <w:pPr>
        <w:jc w:val="center"/>
        <w:rPr>
          <w:rFonts w:cs="Arial"/>
          <w:b/>
          <w:color w:val="000000" w:themeColor="text1"/>
          <w:sz w:val="24"/>
          <w:szCs w:val="24"/>
        </w:rPr>
      </w:pPr>
      <w:r w:rsidRPr="002C2C4F">
        <w:rPr>
          <w:rFonts w:cs="Arial"/>
          <w:b/>
          <w:color w:val="000000" w:themeColor="text1"/>
          <w:sz w:val="24"/>
          <w:szCs w:val="24"/>
        </w:rPr>
        <w:t>Члан 2</w:t>
      </w:r>
      <w:r w:rsidR="008B0072">
        <w:rPr>
          <w:rFonts w:cs="Arial"/>
          <w:b/>
          <w:color w:val="000000" w:themeColor="text1"/>
          <w:sz w:val="24"/>
          <w:szCs w:val="24"/>
          <w:lang w:val="sr-Cyrl-RS"/>
        </w:rPr>
        <w:t>6</w:t>
      </w:r>
      <w:r w:rsidRPr="002C2C4F">
        <w:rPr>
          <w:rFonts w:cs="Arial"/>
          <w:b/>
          <w:color w:val="000000" w:themeColor="text1"/>
          <w:sz w:val="24"/>
          <w:szCs w:val="24"/>
        </w:rPr>
        <w:t>.</w:t>
      </w:r>
    </w:p>
    <w:p w14:paraId="6BD7F81E" w14:textId="77777777" w:rsidR="00C964EC" w:rsidRPr="002C2C4F" w:rsidRDefault="00C964EC" w:rsidP="00C964EC">
      <w:pPr>
        <w:pStyle w:val="KDParagraf"/>
        <w:spacing w:before="0"/>
        <w:rPr>
          <w:rFonts w:cs="Arial"/>
          <w:color w:val="000000" w:themeColor="text1"/>
          <w:sz w:val="24"/>
          <w:szCs w:val="24"/>
        </w:rPr>
      </w:pPr>
      <w:r w:rsidRPr="002C2C4F">
        <w:rPr>
          <w:rFonts w:cs="Arial"/>
          <w:color w:val="000000" w:themeColor="text1"/>
          <w:sz w:val="24"/>
          <w:szCs w:val="24"/>
        </w:rPr>
        <w:t>Уговор је сачињен у 6 (шест) истоветних примерка, од којих 2 (два) примерка за Продавца а четири (4) за Купца.</w:t>
      </w:r>
    </w:p>
    <w:p w14:paraId="575682B8" w14:textId="77777777" w:rsidR="00C964EC" w:rsidRPr="002C2C4F" w:rsidRDefault="00C964EC" w:rsidP="00C964EC">
      <w:pPr>
        <w:pStyle w:val="KDParagraf"/>
        <w:spacing w:before="0"/>
        <w:rPr>
          <w:rFonts w:cs="Arial"/>
          <w:color w:val="000000" w:themeColor="text1"/>
          <w:sz w:val="24"/>
          <w:szCs w:val="24"/>
          <w:lang w:val="sr-Cyrl-BA"/>
        </w:rPr>
      </w:pPr>
    </w:p>
    <w:tbl>
      <w:tblPr>
        <w:tblW w:w="0" w:type="auto"/>
        <w:tblLook w:val="04A0" w:firstRow="1" w:lastRow="0" w:firstColumn="1" w:lastColumn="0" w:noHBand="0" w:noVBand="1"/>
      </w:tblPr>
      <w:tblGrid>
        <w:gridCol w:w="4144"/>
        <w:gridCol w:w="798"/>
        <w:gridCol w:w="4129"/>
      </w:tblGrid>
      <w:tr w:rsidR="004964B3" w:rsidRPr="002C2C4F" w14:paraId="1D789CC3" w14:textId="77777777" w:rsidTr="00957833">
        <w:tc>
          <w:tcPr>
            <w:tcW w:w="4503" w:type="dxa"/>
            <w:shd w:val="clear" w:color="auto" w:fill="auto"/>
            <w:vAlign w:val="center"/>
            <w:hideMark/>
          </w:tcPr>
          <w:p w14:paraId="2CE1B55F" w14:textId="77777777"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КУПАЦ</w:t>
            </w:r>
          </w:p>
        </w:tc>
        <w:tc>
          <w:tcPr>
            <w:tcW w:w="1275" w:type="dxa"/>
            <w:shd w:val="clear" w:color="auto" w:fill="auto"/>
            <w:vAlign w:val="center"/>
          </w:tcPr>
          <w:p w14:paraId="69F7BFE5" w14:textId="77777777" w:rsidR="00C964EC" w:rsidRPr="002C2C4F" w:rsidRDefault="00C964EC" w:rsidP="00957833">
            <w:pPr>
              <w:jc w:val="center"/>
              <w:rPr>
                <w:rFonts w:cs="Arial"/>
                <w:b/>
                <w:smallCaps/>
                <w:color w:val="000000" w:themeColor="text1"/>
                <w:sz w:val="24"/>
                <w:szCs w:val="24"/>
              </w:rPr>
            </w:pPr>
          </w:p>
        </w:tc>
        <w:tc>
          <w:tcPr>
            <w:tcW w:w="4395" w:type="dxa"/>
            <w:shd w:val="clear" w:color="auto" w:fill="auto"/>
            <w:vAlign w:val="center"/>
            <w:hideMark/>
          </w:tcPr>
          <w:p w14:paraId="6089B1D8" w14:textId="77777777"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ПРОДАВАЦ</w:t>
            </w:r>
          </w:p>
        </w:tc>
      </w:tr>
      <w:tr w:rsidR="004964B3" w:rsidRPr="002C2C4F" w14:paraId="578F30DB" w14:textId="77777777" w:rsidTr="00957833">
        <w:tc>
          <w:tcPr>
            <w:tcW w:w="4503" w:type="dxa"/>
            <w:shd w:val="clear" w:color="auto" w:fill="auto"/>
            <w:vAlign w:val="center"/>
            <w:hideMark/>
          </w:tcPr>
          <w:p w14:paraId="3722B0E5" w14:textId="77777777" w:rsidR="00C964EC" w:rsidRPr="002C2C4F" w:rsidRDefault="00C964EC" w:rsidP="00957833">
            <w:pPr>
              <w:jc w:val="center"/>
              <w:rPr>
                <w:rFonts w:cs="Arial"/>
                <w:b/>
                <w:color w:val="000000" w:themeColor="text1"/>
                <w:sz w:val="24"/>
                <w:szCs w:val="24"/>
              </w:rPr>
            </w:pPr>
            <w:r w:rsidRPr="002C2C4F">
              <w:rPr>
                <w:rFonts w:cs="Arial"/>
                <w:b/>
                <w:color w:val="000000" w:themeColor="text1"/>
                <w:sz w:val="24"/>
                <w:szCs w:val="24"/>
              </w:rPr>
              <w:t>ЈП „Електропривреда Србије“Београд</w:t>
            </w:r>
          </w:p>
          <w:p w14:paraId="48E902AE" w14:textId="77777777" w:rsidR="00C964EC" w:rsidRPr="002C2C4F" w:rsidRDefault="00C964EC" w:rsidP="00957833">
            <w:pPr>
              <w:jc w:val="center"/>
              <w:rPr>
                <w:rFonts w:cs="Arial"/>
                <w:b/>
                <w:color w:val="000000" w:themeColor="text1"/>
                <w:sz w:val="24"/>
                <w:szCs w:val="24"/>
              </w:rPr>
            </w:pPr>
          </w:p>
        </w:tc>
        <w:tc>
          <w:tcPr>
            <w:tcW w:w="1275" w:type="dxa"/>
            <w:shd w:val="clear" w:color="auto" w:fill="auto"/>
            <w:vAlign w:val="center"/>
          </w:tcPr>
          <w:p w14:paraId="2E189D9C" w14:textId="77777777" w:rsidR="00C964EC" w:rsidRPr="002C2C4F" w:rsidRDefault="00C964EC" w:rsidP="00957833">
            <w:pPr>
              <w:jc w:val="center"/>
              <w:rPr>
                <w:rFonts w:cs="Arial"/>
                <w:b/>
                <w:smallCaps/>
                <w:color w:val="000000" w:themeColor="text1"/>
                <w:sz w:val="24"/>
                <w:szCs w:val="24"/>
              </w:rPr>
            </w:pPr>
          </w:p>
        </w:tc>
        <w:tc>
          <w:tcPr>
            <w:tcW w:w="4395" w:type="dxa"/>
            <w:shd w:val="clear" w:color="auto" w:fill="auto"/>
            <w:vAlign w:val="center"/>
          </w:tcPr>
          <w:p w14:paraId="01633FB2" w14:textId="77777777"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Назив</w:t>
            </w:r>
          </w:p>
        </w:tc>
      </w:tr>
      <w:tr w:rsidR="004964B3" w:rsidRPr="002C2C4F" w14:paraId="2D959E54" w14:textId="77777777" w:rsidTr="00957833">
        <w:tc>
          <w:tcPr>
            <w:tcW w:w="4503" w:type="dxa"/>
            <w:shd w:val="clear" w:color="auto" w:fill="auto"/>
            <w:vAlign w:val="center"/>
            <w:hideMark/>
          </w:tcPr>
          <w:p w14:paraId="2B522D4F" w14:textId="77777777"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_____________________________</w:t>
            </w:r>
          </w:p>
        </w:tc>
        <w:tc>
          <w:tcPr>
            <w:tcW w:w="1275" w:type="dxa"/>
            <w:shd w:val="clear" w:color="auto" w:fill="auto"/>
            <w:vAlign w:val="center"/>
            <w:hideMark/>
          </w:tcPr>
          <w:p w14:paraId="0AA0F649" w14:textId="77777777" w:rsidR="00C964EC" w:rsidRPr="002C2C4F" w:rsidRDefault="00C964EC" w:rsidP="00957833">
            <w:pPr>
              <w:jc w:val="center"/>
              <w:rPr>
                <w:rFonts w:cs="Arial"/>
                <w:smallCaps/>
                <w:color w:val="000000" w:themeColor="text1"/>
                <w:sz w:val="24"/>
                <w:szCs w:val="24"/>
              </w:rPr>
            </w:pPr>
            <w:r w:rsidRPr="002C2C4F">
              <w:rPr>
                <w:rFonts w:cs="Arial"/>
                <w:color w:val="000000" w:themeColor="text1"/>
                <w:sz w:val="24"/>
                <w:szCs w:val="24"/>
              </w:rPr>
              <w:t>М.П.</w:t>
            </w:r>
          </w:p>
        </w:tc>
        <w:tc>
          <w:tcPr>
            <w:tcW w:w="4395" w:type="dxa"/>
            <w:shd w:val="clear" w:color="auto" w:fill="auto"/>
            <w:vAlign w:val="center"/>
            <w:hideMark/>
          </w:tcPr>
          <w:p w14:paraId="5C15060A" w14:textId="77777777" w:rsidR="00C964EC" w:rsidRPr="002C2C4F" w:rsidRDefault="00C964EC" w:rsidP="00957833">
            <w:pPr>
              <w:jc w:val="center"/>
              <w:rPr>
                <w:rFonts w:cs="Arial"/>
                <w:b/>
                <w:smallCaps/>
                <w:color w:val="000000" w:themeColor="text1"/>
                <w:sz w:val="24"/>
                <w:szCs w:val="24"/>
              </w:rPr>
            </w:pPr>
            <w:r w:rsidRPr="002C2C4F">
              <w:rPr>
                <w:rFonts w:cs="Arial"/>
                <w:b/>
                <w:color w:val="000000" w:themeColor="text1"/>
                <w:sz w:val="24"/>
                <w:szCs w:val="24"/>
              </w:rPr>
              <w:t>_____________________________</w:t>
            </w:r>
          </w:p>
        </w:tc>
      </w:tr>
      <w:tr w:rsidR="004964B3" w:rsidRPr="002C2C4F" w14:paraId="6A2A2F06" w14:textId="77777777" w:rsidTr="00957833">
        <w:tc>
          <w:tcPr>
            <w:tcW w:w="4503" w:type="dxa"/>
            <w:shd w:val="clear" w:color="auto" w:fill="auto"/>
            <w:vAlign w:val="center"/>
            <w:hideMark/>
          </w:tcPr>
          <w:p w14:paraId="6CD9CC23" w14:textId="77777777" w:rsidR="00A6684C" w:rsidRDefault="00C964EC" w:rsidP="00957833">
            <w:pPr>
              <w:jc w:val="center"/>
              <w:rPr>
                <w:rFonts w:cs="Arial"/>
                <w:b/>
                <w:smallCaps/>
                <w:color w:val="000000" w:themeColor="text1"/>
                <w:sz w:val="24"/>
                <w:szCs w:val="24"/>
                <w:lang w:val="sr-Cyrl-RS"/>
              </w:rPr>
            </w:pPr>
            <w:r w:rsidRPr="002C2C4F">
              <w:rPr>
                <w:rFonts w:cs="Arial"/>
                <w:b/>
                <w:smallCaps/>
                <w:color w:val="000000" w:themeColor="text1"/>
                <w:sz w:val="24"/>
                <w:szCs w:val="24"/>
                <w:lang w:val="sr-Cyrl-RS"/>
              </w:rPr>
              <w:t xml:space="preserve">в. д. директора </w:t>
            </w:r>
          </w:p>
          <w:p w14:paraId="5FE7B72F" w14:textId="09F3E661" w:rsidR="00C964EC" w:rsidRPr="002C2C4F" w:rsidRDefault="00C964EC" w:rsidP="00957833">
            <w:pPr>
              <w:jc w:val="center"/>
              <w:rPr>
                <w:rFonts w:cs="Arial"/>
                <w:b/>
                <w:smallCaps/>
                <w:color w:val="000000" w:themeColor="text1"/>
                <w:sz w:val="24"/>
                <w:szCs w:val="24"/>
                <w:lang w:val="sr-Cyrl-RS"/>
              </w:rPr>
            </w:pPr>
            <w:r w:rsidRPr="002C2C4F">
              <w:rPr>
                <w:rFonts w:cs="Arial"/>
                <w:b/>
                <w:smallCaps/>
                <w:color w:val="000000" w:themeColor="text1"/>
                <w:sz w:val="24"/>
                <w:szCs w:val="24"/>
                <w:lang w:val="sr-Cyrl-RS"/>
              </w:rPr>
              <w:t>милорад грчић</w:t>
            </w:r>
          </w:p>
        </w:tc>
        <w:tc>
          <w:tcPr>
            <w:tcW w:w="1275" w:type="dxa"/>
            <w:shd w:val="clear" w:color="auto" w:fill="auto"/>
            <w:vAlign w:val="center"/>
          </w:tcPr>
          <w:p w14:paraId="576B6887" w14:textId="77777777" w:rsidR="00C964EC" w:rsidRPr="002C2C4F" w:rsidRDefault="00C964EC" w:rsidP="00957833">
            <w:pPr>
              <w:jc w:val="center"/>
              <w:rPr>
                <w:rFonts w:cs="Arial"/>
                <w:b/>
                <w:smallCaps/>
                <w:color w:val="000000" w:themeColor="text1"/>
                <w:sz w:val="24"/>
                <w:szCs w:val="24"/>
              </w:rPr>
            </w:pPr>
          </w:p>
        </w:tc>
        <w:tc>
          <w:tcPr>
            <w:tcW w:w="4395" w:type="dxa"/>
            <w:shd w:val="clear" w:color="auto" w:fill="auto"/>
            <w:vAlign w:val="center"/>
            <w:hideMark/>
          </w:tcPr>
          <w:p w14:paraId="4E95F6CE" w14:textId="77777777" w:rsidR="00C964EC" w:rsidRPr="002C2C4F" w:rsidRDefault="00C964EC" w:rsidP="00957833">
            <w:pPr>
              <w:jc w:val="center"/>
              <w:rPr>
                <w:rFonts w:cs="Arial"/>
                <w:b/>
                <w:smallCaps/>
                <w:color w:val="000000" w:themeColor="text1"/>
                <w:sz w:val="24"/>
                <w:szCs w:val="24"/>
              </w:rPr>
            </w:pPr>
            <w:r w:rsidRPr="002C2C4F">
              <w:rPr>
                <w:rFonts w:cs="Arial"/>
                <w:color w:val="000000" w:themeColor="text1"/>
                <w:sz w:val="24"/>
                <w:szCs w:val="24"/>
              </w:rPr>
              <w:t>име и презиме</w:t>
            </w:r>
          </w:p>
        </w:tc>
      </w:tr>
      <w:tr w:rsidR="00C964EC" w:rsidRPr="002C2C4F" w14:paraId="2BEFC38A" w14:textId="77777777" w:rsidTr="00957833">
        <w:tc>
          <w:tcPr>
            <w:tcW w:w="4503" w:type="dxa"/>
            <w:shd w:val="clear" w:color="auto" w:fill="auto"/>
            <w:vAlign w:val="center"/>
            <w:hideMark/>
          </w:tcPr>
          <w:p w14:paraId="6F5AF27C" w14:textId="77777777" w:rsidR="00C964EC" w:rsidRPr="002C2C4F" w:rsidRDefault="00C964EC" w:rsidP="00957833">
            <w:pPr>
              <w:jc w:val="center"/>
              <w:rPr>
                <w:rFonts w:cs="Arial"/>
                <w:color w:val="000000" w:themeColor="text1"/>
                <w:sz w:val="24"/>
                <w:szCs w:val="24"/>
                <w:lang w:val="sr-Cyrl-RS"/>
              </w:rPr>
            </w:pPr>
          </w:p>
          <w:p w14:paraId="0F15822D" w14:textId="77777777" w:rsidR="00C964EC" w:rsidRPr="002C2C4F" w:rsidRDefault="00C964EC" w:rsidP="00957833">
            <w:pPr>
              <w:jc w:val="center"/>
              <w:rPr>
                <w:rFonts w:cs="Arial"/>
                <w:color w:val="000000" w:themeColor="text1"/>
                <w:sz w:val="24"/>
                <w:szCs w:val="24"/>
                <w:lang w:val="sr-Cyrl-RS"/>
              </w:rPr>
            </w:pPr>
          </w:p>
        </w:tc>
        <w:tc>
          <w:tcPr>
            <w:tcW w:w="1275" w:type="dxa"/>
            <w:shd w:val="clear" w:color="auto" w:fill="auto"/>
            <w:vAlign w:val="center"/>
          </w:tcPr>
          <w:p w14:paraId="472FA707" w14:textId="77777777" w:rsidR="00C964EC" w:rsidRPr="002C2C4F" w:rsidRDefault="00C964EC" w:rsidP="00957833">
            <w:pPr>
              <w:jc w:val="center"/>
              <w:rPr>
                <w:rFonts w:cs="Arial"/>
                <w:b/>
                <w:smallCaps/>
                <w:color w:val="000000" w:themeColor="text1"/>
                <w:sz w:val="24"/>
                <w:szCs w:val="24"/>
              </w:rPr>
            </w:pPr>
          </w:p>
        </w:tc>
        <w:tc>
          <w:tcPr>
            <w:tcW w:w="4395" w:type="dxa"/>
            <w:shd w:val="clear" w:color="auto" w:fill="auto"/>
            <w:vAlign w:val="center"/>
          </w:tcPr>
          <w:p w14:paraId="0A27979B" w14:textId="77777777" w:rsidR="00C964EC" w:rsidRPr="002C2C4F" w:rsidRDefault="00C964EC" w:rsidP="00957833">
            <w:pPr>
              <w:jc w:val="center"/>
              <w:rPr>
                <w:rFonts w:cs="Arial"/>
                <w:b/>
                <w:smallCaps/>
                <w:color w:val="000000" w:themeColor="text1"/>
                <w:sz w:val="24"/>
                <w:szCs w:val="24"/>
              </w:rPr>
            </w:pPr>
            <w:r w:rsidRPr="002C2C4F">
              <w:rPr>
                <w:rFonts w:cs="Arial"/>
                <w:color w:val="000000" w:themeColor="text1"/>
                <w:sz w:val="24"/>
                <w:szCs w:val="24"/>
              </w:rPr>
              <w:t>функција</w:t>
            </w:r>
          </w:p>
        </w:tc>
      </w:tr>
    </w:tbl>
    <w:p w14:paraId="282D61BF" w14:textId="77777777" w:rsidR="00C964EC" w:rsidRPr="002C2C4F" w:rsidRDefault="00C964EC" w:rsidP="00C964EC">
      <w:pPr>
        <w:rPr>
          <w:rFonts w:cs="Arial"/>
          <w:b/>
          <w:color w:val="000000" w:themeColor="text1"/>
          <w:sz w:val="24"/>
          <w:szCs w:val="24"/>
          <w:lang w:val="sr-Cyrl-RS"/>
        </w:rPr>
      </w:pPr>
    </w:p>
    <w:p w14:paraId="700BA357" w14:textId="77777777" w:rsidR="00C964EC" w:rsidRPr="002C2C4F" w:rsidRDefault="00C964EC" w:rsidP="00C964EC">
      <w:pPr>
        <w:spacing w:line="100" w:lineRule="atLeast"/>
        <w:ind w:firstLine="708"/>
        <w:rPr>
          <w:rFonts w:cs="Arial"/>
          <w:color w:val="000000" w:themeColor="text1"/>
          <w:kern w:val="2"/>
          <w:sz w:val="24"/>
          <w:szCs w:val="24"/>
          <w:lang w:val="ru-RU"/>
        </w:rPr>
      </w:pPr>
    </w:p>
    <w:p w14:paraId="09864156" w14:textId="77777777" w:rsidR="00C964EC" w:rsidRPr="002C2C4F" w:rsidRDefault="00C964EC" w:rsidP="00C964EC">
      <w:pPr>
        <w:spacing w:line="100" w:lineRule="atLeast"/>
        <w:ind w:firstLine="708"/>
        <w:rPr>
          <w:rFonts w:cs="Arial"/>
          <w:color w:val="000000" w:themeColor="text1"/>
          <w:kern w:val="2"/>
          <w:sz w:val="24"/>
          <w:szCs w:val="24"/>
          <w:lang w:val="ru-RU"/>
        </w:rPr>
      </w:pPr>
    </w:p>
    <w:p w14:paraId="7E85361D" w14:textId="77777777" w:rsidR="00C964EC" w:rsidRPr="002C2C4F" w:rsidRDefault="00C964EC" w:rsidP="00C964EC">
      <w:pPr>
        <w:spacing w:line="100" w:lineRule="atLeast"/>
        <w:ind w:firstLine="708"/>
        <w:rPr>
          <w:rFonts w:cs="Arial"/>
          <w:color w:val="000000" w:themeColor="text1"/>
          <w:kern w:val="2"/>
          <w:sz w:val="24"/>
          <w:szCs w:val="24"/>
          <w:lang w:val="ru-RU"/>
        </w:rPr>
      </w:pPr>
    </w:p>
    <w:p w14:paraId="5779E760" w14:textId="77777777" w:rsidR="00C964EC" w:rsidRPr="002C2C4F" w:rsidRDefault="00C964EC" w:rsidP="00C964EC">
      <w:pPr>
        <w:spacing w:line="100" w:lineRule="atLeast"/>
        <w:ind w:firstLine="708"/>
        <w:rPr>
          <w:rFonts w:cs="Arial"/>
          <w:color w:val="000000" w:themeColor="text1"/>
          <w:kern w:val="2"/>
          <w:sz w:val="24"/>
          <w:szCs w:val="24"/>
          <w:lang w:val="ru-RU"/>
        </w:rPr>
      </w:pPr>
    </w:p>
    <w:sectPr w:rsidR="00C964EC" w:rsidRPr="002C2C4F" w:rsidSect="00C964EC">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B39B0" w14:textId="77777777" w:rsidR="00337FBF" w:rsidRDefault="00337FBF">
      <w:r>
        <w:separator/>
      </w:r>
    </w:p>
  </w:endnote>
  <w:endnote w:type="continuationSeparator" w:id="0">
    <w:p w14:paraId="2B3DD049" w14:textId="77777777" w:rsidR="00337FBF" w:rsidRDefault="0033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NewRomanPS-Bold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7542" w14:textId="77777777" w:rsidR="00565D31" w:rsidRPr="00B20E15" w:rsidRDefault="00565D31" w:rsidP="00B20E15">
    <w:r w:rsidRPr="00B20E15">
      <w:fldChar w:fldCharType="begin"/>
    </w:r>
    <w:r w:rsidRPr="00B20E15">
      <w:instrText xml:space="preserve">PAGE  </w:instrText>
    </w:r>
    <w:r w:rsidRPr="00B20E15">
      <w:fldChar w:fldCharType="end"/>
    </w:r>
  </w:p>
  <w:p w14:paraId="79FF5F55" w14:textId="77777777" w:rsidR="00565D31" w:rsidRPr="00B20E15" w:rsidRDefault="00565D31" w:rsidP="00B20E15"/>
  <w:p w14:paraId="54F9318B" w14:textId="77777777" w:rsidR="00565D31" w:rsidRPr="00B20E15" w:rsidRDefault="00565D31" w:rsidP="00B20E1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FF72" w14:textId="3F0B3D73" w:rsidR="00565D31" w:rsidRPr="00B20E15" w:rsidRDefault="00565D31" w:rsidP="00B20E15">
    <w:r>
      <w:fldChar w:fldCharType="begin"/>
    </w:r>
    <w:r>
      <w:instrText xml:space="preserve"> PAGE </w:instrText>
    </w:r>
    <w:r>
      <w:fldChar w:fldCharType="separate"/>
    </w:r>
    <w:r w:rsidR="002F3C45">
      <w:rPr>
        <w:noProof/>
      </w:rPr>
      <w:t>5</w:t>
    </w:r>
    <w:r>
      <w:rPr>
        <w:noProof/>
      </w:rPr>
      <w:fldChar w:fldCharType="end"/>
    </w:r>
    <w:r w:rsidRPr="00B20E15">
      <w:t xml:space="preserve"> / </w:t>
    </w:r>
    <w:r>
      <w:fldChar w:fldCharType="begin"/>
    </w:r>
    <w:r>
      <w:instrText xml:space="preserve"> NUMPAGES </w:instrText>
    </w:r>
    <w:r>
      <w:fldChar w:fldCharType="separate"/>
    </w:r>
    <w:r w:rsidR="002F3C45">
      <w:rPr>
        <w:noProof/>
      </w:rPr>
      <w:t>197</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F22E" w14:textId="7FCA96EF" w:rsidR="00565D31" w:rsidRPr="00B20E15" w:rsidRDefault="00565D31" w:rsidP="00B20E15">
    <w:r>
      <w:fldChar w:fldCharType="begin"/>
    </w:r>
    <w:r>
      <w:instrText xml:space="preserve"> PAGE </w:instrText>
    </w:r>
    <w:r>
      <w:fldChar w:fldCharType="separate"/>
    </w:r>
    <w:r w:rsidR="002F3C45">
      <w:rPr>
        <w:noProof/>
      </w:rPr>
      <w:t>1</w:t>
    </w:r>
    <w:r>
      <w:rPr>
        <w:noProof/>
      </w:rPr>
      <w:fldChar w:fldCharType="end"/>
    </w:r>
    <w:r w:rsidRPr="00B20E15">
      <w:t xml:space="preserve"> / </w:t>
    </w:r>
    <w:r>
      <w:fldChar w:fldCharType="begin"/>
    </w:r>
    <w:r>
      <w:instrText xml:space="preserve"> NUMPAGES </w:instrText>
    </w:r>
    <w:r>
      <w:fldChar w:fldCharType="separate"/>
    </w:r>
    <w:r w:rsidR="002F3C45">
      <w:rPr>
        <w:noProof/>
      </w:rPr>
      <w:t>197</w:t>
    </w:r>
    <w:r>
      <w:rPr>
        <w:noProof/>
      </w:rPr>
      <w:fldChar w:fldCharType="end"/>
    </w:r>
  </w:p>
  <w:p w14:paraId="2093B73D" w14:textId="77777777" w:rsidR="00565D31" w:rsidRPr="00B20E15" w:rsidRDefault="00565D31" w:rsidP="00B20E1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D01AA" w14:textId="77777777" w:rsidR="00337FBF" w:rsidRDefault="00337FBF">
      <w:r>
        <w:separator/>
      </w:r>
    </w:p>
  </w:footnote>
  <w:footnote w:type="continuationSeparator" w:id="0">
    <w:p w14:paraId="5E69FEEB" w14:textId="77777777" w:rsidR="00337FBF" w:rsidRDefault="00337F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5B19C" w14:textId="77777777" w:rsidR="00565D31" w:rsidRPr="00B20E15" w:rsidRDefault="00565D31" w:rsidP="00B20E15"/>
  <w:p w14:paraId="43DBA75B" w14:textId="3EF5C0D8" w:rsidR="00565D31" w:rsidRPr="00ED2C5D" w:rsidRDefault="00565D31" w:rsidP="00B20E15">
    <w:pPr>
      <w:rPr>
        <w:lang w:val="sr-Cyrl-RS"/>
      </w:rPr>
    </w:pPr>
    <w:r w:rsidRPr="00B20E15">
      <w:t xml:space="preserve">ЈП Електропривреда Србије Београд </w:t>
    </w:r>
    <w:r w:rsidRPr="00B20E15">
      <w:tab/>
    </w:r>
    <w:r w:rsidRPr="00B20E15">
      <w:tab/>
      <w:t xml:space="preserve"> Конкурсна документација ЈН</w:t>
    </w:r>
    <w:r>
      <w:rPr>
        <w:lang w:val="sr-Cyrl-RS"/>
      </w:rPr>
      <w:t>О</w:t>
    </w:r>
    <w:r>
      <w:t>/1000/0012/201</w:t>
    </w:r>
    <w:r>
      <w:rPr>
        <w:lang w:val="sr-Cyrl-RS"/>
      </w:rPr>
      <w:t>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32D76" w14:textId="77777777" w:rsidR="00565D31" w:rsidRPr="00B20E15" w:rsidRDefault="00565D31" w:rsidP="00B20E15"/>
  <w:p w14:paraId="1F93D81E" w14:textId="77777777" w:rsidR="00565D31" w:rsidRPr="00F868D0" w:rsidRDefault="00565D31" w:rsidP="00B20E15">
    <w:pPr>
      <w:rPr>
        <w:lang w:val="sr-Cyrl-RS"/>
      </w:rPr>
    </w:pPr>
    <w:r w:rsidRPr="00B20E15">
      <w:t>ЈП „Електропр</w:t>
    </w:r>
    <w:r>
      <w:t xml:space="preserve">ивреда Србије“ Београд           </w:t>
    </w:r>
    <w:r>
      <w:rPr>
        <w:lang w:val="sr-Cyrl-RS"/>
      </w:rPr>
      <w:t xml:space="preserve">  </w:t>
    </w:r>
    <w:r w:rsidRPr="00B20E15">
      <w:t xml:space="preserve">Конкурсна документација </w:t>
    </w:r>
    <w:r>
      <w:rPr>
        <w:lang w:val="sr-Cyrl-RS"/>
      </w:rPr>
      <w:t>ЈНО/1000/0012/2017</w:t>
    </w:r>
  </w:p>
  <w:p w14:paraId="05D6BEFC" w14:textId="77777777" w:rsidR="00565D31" w:rsidRPr="00B20E15" w:rsidRDefault="00565D31" w:rsidP="00B20E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73D"/>
    <w:multiLevelType w:val="hybridMultilevel"/>
    <w:tmpl w:val="57CCBA8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F5800"/>
    <w:multiLevelType w:val="hybridMultilevel"/>
    <w:tmpl w:val="7E86493A"/>
    <w:lvl w:ilvl="0" w:tplc="241A0019">
      <w:start w:val="1"/>
      <w:numFmt w:val="lowerLetter"/>
      <w:lvlText w:val="%1."/>
      <w:lvlJc w:val="left"/>
      <w:pPr>
        <w:ind w:left="1530" w:hanging="360"/>
      </w:pPr>
      <w:rPr>
        <w:rFonts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49F0A51"/>
    <w:multiLevelType w:val="hybridMultilevel"/>
    <w:tmpl w:val="8878C60E"/>
    <w:lvl w:ilvl="0" w:tplc="0409000F">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832849"/>
    <w:multiLevelType w:val="hybridMultilevel"/>
    <w:tmpl w:val="46C4408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D0127"/>
    <w:multiLevelType w:val="multilevel"/>
    <w:tmpl w:val="01F6A974"/>
    <w:lvl w:ilvl="0">
      <w:start w:val="1"/>
      <w:numFmt w:val="decimal"/>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9" w15:restartNumberingAfterBreak="0">
    <w:nsid w:val="197676CB"/>
    <w:multiLevelType w:val="hybridMultilevel"/>
    <w:tmpl w:val="52DC59C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19D65298"/>
    <w:multiLevelType w:val="hybridMultilevel"/>
    <w:tmpl w:val="3FF06E0C"/>
    <w:lvl w:ilvl="0" w:tplc="57421124">
      <w:start w:val="4"/>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F9365F"/>
    <w:multiLevelType w:val="hybridMultilevel"/>
    <w:tmpl w:val="1568AFC2"/>
    <w:lvl w:ilvl="0" w:tplc="5742112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0978A6"/>
    <w:multiLevelType w:val="hybridMultilevel"/>
    <w:tmpl w:val="0C0EB880"/>
    <w:lvl w:ilvl="0" w:tplc="7680779C">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804FC"/>
    <w:multiLevelType w:val="multilevel"/>
    <w:tmpl w:val="6D54AF76"/>
    <w:lvl w:ilvl="0">
      <w:start w:val="6"/>
      <w:numFmt w:val="decimal"/>
      <w:lvlText w:val="%1"/>
      <w:lvlJc w:val="left"/>
      <w:pPr>
        <w:ind w:left="360" w:hanging="360"/>
      </w:pPr>
      <w:rPr>
        <w:rFonts w:hint="default"/>
      </w:rPr>
    </w:lvl>
    <w:lvl w:ilvl="1">
      <w:start w:val="1"/>
      <w:numFmt w:val="decimal"/>
      <w:pStyle w:val="Heading1"/>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24545C52"/>
    <w:multiLevelType w:val="hybridMultilevel"/>
    <w:tmpl w:val="93F8FF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265838CC"/>
    <w:multiLevelType w:val="hybridMultilevel"/>
    <w:tmpl w:val="5FDE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31747"/>
    <w:multiLevelType w:val="hybridMultilevel"/>
    <w:tmpl w:val="51D82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32F14"/>
    <w:multiLevelType w:val="hybridMultilevel"/>
    <w:tmpl w:val="52A0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821A4"/>
    <w:multiLevelType w:val="hybridMultilevel"/>
    <w:tmpl w:val="6316B184"/>
    <w:lvl w:ilvl="0" w:tplc="57421124">
      <w:start w:val="4"/>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F456DE2"/>
    <w:multiLevelType w:val="hybridMultilevel"/>
    <w:tmpl w:val="699E6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7600019"/>
    <w:multiLevelType w:val="hybridMultilevel"/>
    <w:tmpl w:val="D672571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15:restartNumberingAfterBreak="0">
    <w:nsid w:val="4876174E"/>
    <w:multiLevelType w:val="hybridMultilevel"/>
    <w:tmpl w:val="4E6605EC"/>
    <w:lvl w:ilvl="0" w:tplc="FFFFFFFF">
      <w:start w:val="1"/>
      <w:numFmt w:val="decimal"/>
      <w:lvlText w:val="%1)"/>
      <w:lvlJc w:val="left"/>
      <w:pPr>
        <w:ind w:left="927"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997A4496">
      <w:start w:val="1"/>
      <w:numFmt w:val="decimal"/>
      <w:lvlText w:val="%4."/>
      <w:lvlJc w:val="left"/>
      <w:pPr>
        <w:ind w:left="502" w:hanging="360"/>
      </w:pPr>
      <w:rPr>
        <w:rFonts w:ascii="Arial" w:hAnsi="Arial" w:cs="Aria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D3826D9"/>
    <w:multiLevelType w:val="hybridMultilevel"/>
    <w:tmpl w:val="2A5C70A6"/>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6" w15:restartNumberingAfterBreak="0">
    <w:nsid w:val="4D43594A"/>
    <w:multiLevelType w:val="hybridMultilevel"/>
    <w:tmpl w:val="A218043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27" w15:restartNumberingAfterBreak="0">
    <w:nsid w:val="4D9F22FC"/>
    <w:multiLevelType w:val="hybridMultilevel"/>
    <w:tmpl w:val="597203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BE49A3"/>
    <w:multiLevelType w:val="hybridMultilevel"/>
    <w:tmpl w:val="7E86493A"/>
    <w:lvl w:ilvl="0" w:tplc="241A0019">
      <w:start w:val="1"/>
      <w:numFmt w:val="lowerLetter"/>
      <w:lvlText w:val="%1."/>
      <w:lvlJc w:val="left"/>
      <w:pPr>
        <w:ind w:left="1530" w:hanging="360"/>
      </w:pPr>
      <w:rPr>
        <w:rFonts w:cs="Times New Roman"/>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51770541"/>
    <w:multiLevelType w:val="hybridMultilevel"/>
    <w:tmpl w:val="D1BCC00C"/>
    <w:lvl w:ilvl="0" w:tplc="307455E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61436"/>
    <w:multiLevelType w:val="hybridMultilevel"/>
    <w:tmpl w:val="2C56633C"/>
    <w:lvl w:ilvl="0" w:tplc="F59CFA94">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AD1B47"/>
    <w:multiLevelType w:val="hybridMultilevel"/>
    <w:tmpl w:val="61600DE8"/>
    <w:lvl w:ilvl="0" w:tplc="241A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456797"/>
    <w:multiLevelType w:val="hybridMultilevel"/>
    <w:tmpl w:val="9890575A"/>
    <w:lvl w:ilvl="0" w:tplc="B768ABE8">
      <w:start w:val="1"/>
      <w:numFmt w:val="bullet"/>
      <w:lvlText w:val="-"/>
      <w:lvlJc w:val="left"/>
      <w:pPr>
        <w:ind w:left="2250" w:hanging="360"/>
      </w:pPr>
      <w:rPr>
        <w:rFonts w:ascii="Calibri" w:eastAsia="Calibri" w:hAnsi="Calibri" w:cs="Times New Roman"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3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35" w15:restartNumberingAfterBreak="0">
    <w:nsid w:val="5DF417C8"/>
    <w:multiLevelType w:val="hybridMultilevel"/>
    <w:tmpl w:val="079418F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15:restartNumberingAfterBreak="0">
    <w:nsid w:val="5E21617C"/>
    <w:multiLevelType w:val="hybridMultilevel"/>
    <w:tmpl w:val="F9ACDA3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8" w15:restartNumberingAfterBreak="0">
    <w:nsid w:val="60AC6B6E"/>
    <w:multiLevelType w:val="hybridMultilevel"/>
    <w:tmpl w:val="B1185988"/>
    <w:lvl w:ilvl="0" w:tplc="AF8E57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623E4070"/>
    <w:multiLevelType w:val="hybridMultilevel"/>
    <w:tmpl w:val="EB8E26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63A45770"/>
    <w:multiLevelType w:val="hybridMultilevel"/>
    <w:tmpl w:val="2302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2"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7151745B"/>
    <w:multiLevelType w:val="multilevel"/>
    <w:tmpl w:val="A24E3A8C"/>
    <w:lvl w:ilvl="0">
      <w:start w:val="1"/>
      <w:numFmt w:val="decimal"/>
      <w:lvlText w:val="%1."/>
      <w:lvlJc w:val="left"/>
      <w:pPr>
        <w:ind w:left="990" w:hanging="360"/>
      </w:pPr>
      <w:rPr>
        <w:color w:val="auto"/>
      </w:rPr>
    </w:lvl>
    <w:lvl w:ilvl="1">
      <w:start w:val="1"/>
      <w:numFmt w:val="decimal"/>
      <w:isLgl/>
      <w:lvlText w:val="%1.%2."/>
      <w:lvlJc w:val="left"/>
      <w:pPr>
        <w:ind w:left="990" w:hanging="360"/>
      </w:pPr>
      <w:rPr>
        <w:rFonts w:hint="default"/>
        <w:sz w:val="24"/>
        <w:szCs w:val="24"/>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4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6" w15:restartNumberingAfterBreak="0">
    <w:nsid w:val="732B7E83"/>
    <w:multiLevelType w:val="hybridMultilevel"/>
    <w:tmpl w:val="9442225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C32000"/>
    <w:multiLevelType w:val="hybridMultilevel"/>
    <w:tmpl w:val="9C1449DE"/>
    <w:lvl w:ilvl="0" w:tplc="F162C1E8">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6166A98"/>
    <w:multiLevelType w:val="hybridMultilevel"/>
    <w:tmpl w:val="F918D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DE7C08"/>
    <w:multiLevelType w:val="hybridMultilevel"/>
    <w:tmpl w:val="7CB24176"/>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52" w15:restartNumberingAfterBreak="0">
    <w:nsid w:val="7D586D71"/>
    <w:multiLevelType w:val="hybridMultilevel"/>
    <w:tmpl w:val="6EAAD53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3510" w:hanging="180"/>
      </w:pPr>
    </w:lvl>
    <w:lvl w:ilvl="3" w:tplc="E1E83A14">
      <w:numFmt w:val="bullet"/>
      <w:lvlText w:val="-"/>
      <w:lvlJc w:val="left"/>
      <w:pPr>
        <w:ind w:left="2880" w:hanging="360"/>
      </w:pPr>
      <w:rPr>
        <w:rFonts w:ascii="Calibri" w:eastAsia="Calibri" w:hAnsi="Calibri"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D9D532E"/>
    <w:multiLevelType w:val="hybridMultilevel"/>
    <w:tmpl w:val="0FE4020A"/>
    <w:lvl w:ilvl="0" w:tplc="0900B3D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1"/>
  </w:num>
  <w:num w:numId="3">
    <w:abstractNumId w:val="41"/>
  </w:num>
  <w:num w:numId="4">
    <w:abstractNumId w:val="44"/>
  </w:num>
  <w:num w:numId="5">
    <w:abstractNumId w:val="4"/>
  </w:num>
  <w:num w:numId="6">
    <w:abstractNumId w:val="29"/>
  </w:num>
  <w:num w:numId="7">
    <w:abstractNumId w:val="14"/>
  </w:num>
  <w:num w:numId="8">
    <w:abstractNumId w:val="37"/>
  </w:num>
  <w:num w:numId="9">
    <w:abstractNumId w:val="46"/>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8"/>
  </w:num>
  <w:num w:numId="13">
    <w:abstractNumId w:val="20"/>
  </w:num>
  <w:num w:numId="14">
    <w:abstractNumId w:val="45"/>
  </w:num>
  <w:num w:numId="15">
    <w:abstractNumId w:val="11"/>
  </w:num>
  <w:num w:numId="16">
    <w:abstractNumId w:val="6"/>
  </w:num>
  <w:num w:numId="17">
    <w:abstractNumId w:val="5"/>
  </w:num>
  <w:num w:numId="18">
    <w:abstractNumId w:val="42"/>
  </w:num>
  <w:num w:numId="19">
    <w:abstractNumId w:val="22"/>
  </w:num>
  <w:num w:numId="20">
    <w:abstractNumId w:val="49"/>
  </w:num>
  <w:num w:numId="21">
    <w:abstractNumId w:val="50"/>
  </w:num>
  <w:num w:numId="22">
    <w:abstractNumId w:val="24"/>
  </w:num>
  <w:num w:numId="23">
    <w:abstractNumId w:val="9"/>
  </w:num>
  <w:num w:numId="24">
    <w:abstractNumId w:val="31"/>
  </w:num>
  <w:num w:numId="25">
    <w:abstractNumId w:val="40"/>
  </w:num>
  <w:num w:numId="26">
    <w:abstractNumId w:val="47"/>
  </w:num>
  <w:num w:numId="27">
    <w:abstractNumId w:val="36"/>
  </w:num>
  <w:num w:numId="28">
    <w:abstractNumId w:val="17"/>
  </w:num>
  <w:num w:numId="29">
    <w:abstractNumId w:val="25"/>
  </w:num>
  <w:num w:numId="30">
    <w:abstractNumId w:val="23"/>
  </w:num>
  <w:num w:numId="31">
    <w:abstractNumId w:val="35"/>
  </w:num>
  <w:num w:numId="32">
    <w:abstractNumId w:val="30"/>
  </w:num>
  <w:num w:numId="33">
    <w:abstractNumId w:val="12"/>
  </w:num>
  <w:num w:numId="34">
    <w:abstractNumId w:val="10"/>
  </w:num>
  <w:num w:numId="35">
    <w:abstractNumId w:val="19"/>
  </w:num>
  <w:num w:numId="36">
    <w:abstractNumId w:val="48"/>
  </w:num>
  <w:num w:numId="37">
    <w:abstractNumId w:val="26"/>
  </w:num>
  <w:num w:numId="38">
    <w:abstractNumId w:val="43"/>
  </w:num>
  <w:num w:numId="39">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 w:numId="41">
    <w:abstractNumId w:val="16"/>
  </w:num>
  <w:num w:numId="42">
    <w:abstractNumId w:val="5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27"/>
  </w:num>
  <w:num w:numId="45">
    <w:abstractNumId w:val="1"/>
  </w:num>
  <w:num w:numId="46">
    <w:abstractNumId w:val="32"/>
  </w:num>
  <w:num w:numId="47">
    <w:abstractNumId w:val="28"/>
  </w:num>
  <w:num w:numId="48">
    <w:abstractNumId w:val="13"/>
  </w:num>
  <w:num w:numId="49">
    <w:abstractNumId w:val="33"/>
  </w:num>
  <w:num w:numId="50">
    <w:abstractNumId w:val="18"/>
  </w:num>
  <w:num w:numId="51">
    <w:abstractNumId w:val="53"/>
  </w:num>
  <w:num w:numId="52">
    <w:abstractNumId w:val="15"/>
  </w:num>
  <w:num w:numId="5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659F"/>
    <w:rsid w:val="00016FB4"/>
    <w:rsid w:val="00037474"/>
    <w:rsid w:val="0004429B"/>
    <w:rsid w:val="000552BA"/>
    <w:rsid w:val="00056778"/>
    <w:rsid w:val="0006334A"/>
    <w:rsid w:val="00063D58"/>
    <w:rsid w:val="00067D49"/>
    <w:rsid w:val="0009375B"/>
    <w:rsid w:val="000A27F4"/>
    <w:rsid w:val="000A7071"/>
    <w:rsid w:val="000B77FC"/>
    <w:rsid w:val="000C333B"/>
    <w:rsid w:val="000C42EA"/>
    <w:rsid w:val="000C4F9B"/>
    <w:rsid w:val="000C7420"/>
    <w:rsid w:val="000D6644"/>
    <w:rsid w:val="000E3961"/>
    <w:rsid w:val="001170DF"/>
    <w:rsid w:val="001267F8"/>
    <w:rsid w:val="0013247D"/>
    <w:rsid w:val="001443F4"/>
    <w:rsid w:val="00147E0D"/>
    <w:rsid w:val="001660AA"/>
    <w:rsid w:val="001740F4"/>
    <w:rsid w:val="00181714"/>
    <w:rsid w:val="00184AB9"/>
    <w:rsid w:val="00187620"/>
    <w:rsid w:val="001A470F"/>
    <w:rsid w:val="001C799D"/>
    <w:rsid w:val="001E0A91"/>
    <w:rsid w:val="001E7FE8"/>
    <w:rsid w:val="001F334D"/>
    <w:rsid w:val="001F3626"/>
    <w:rsid w:val="001F4475"/>
    <w:rsid w:val="00203E18"/>
    <w:rsid w:val="00204A0D"/>
    <w:rsid w:val="00204A81"/>
    <w:rsid w:val="00210334"/>
    <w:rsid w:val="00220A8B"/>
    <w:rsid w:val="00225D01"/>
    <w:rsid w:val="00241CD1"/>
    <w:rsid w:val="00261420"/>
    <w:rsid w:val="00266613"/>
    <w:rsid w:val="00290C85"/>
    <w:rsid w:val="002B42AA"/>
    <w:rsid w:val="002C2C4F"/>
    <w:rsid w:val="002C5E1A"/>
    <w:rsid w:val="002C6AA3"/>
    <w:rsid w:val="002C6EAC"/>
    <w:rsid w:val="002D0731"/>
    <w:rsid w:val="002D3120"/>
    <w:rsid w:val="002E1C30"/>
    <w:rsid w:val="002E3349"/>
    <w:rsid w:val="002E4CA3"/>
    <w:rsid w:val="002E7D43"/>
    <w:rsid w:val="002F3A24"/>
    <w:rsid w:val="002F3C45"/>
    <w:rsid w:val="002F6981"/>
    <w:rsid w:val="002F7727"/>
    <w:rsid w:val="00314979"/>
    <w:rsid w:val="003357EF"/>
    <w:rsid w:val="0033727F"/>
    <w:rsid w:val="00337FBF"/>
    <w:rsid w:val="00374207"/>
    <w:rsid w:val="003805D2"/>
    <w:rsid w:val="0038620F"/>
    <w:rsid w:val="00391F50"/>
    <w:rsid w:val="003A4B12"/>
    <w:rsid w:val="003B0D45"/>
    <w:rsid w:val="003E220A"/>
    <w:rsid w:val="003E24A3"/>
    <w:rsid w:val="003E7F89"/>
    <w:rsid w:val="003F03CF"/>
    <w:rsid w:val="003F1904"/>
    <w:rsid w:val="00405092"/>
    <w:rsid w:val="004063DE"/>
    <w:rsid w:val="00416411"/>
    <w:rsid w:val="004346AA"/>
    <w:rsid w:val="004358F8"/>
    <w:rsid w:val="00443B2A"/>
    <w:rsid w:val="0045210A"/>
    <w:rsid w:val="00454919"/>
    <w:rsid w:val="00460B4D"/>
    <w:rsid w:val="004751C4"/>
    <w:rsid w:val="00475D80"/>
    <w:rsid w:val="004913CF"/>
    <w:rsid w:val="00491F74"/>
    <w:rsid w:val="004964B3"/>
    <w:rsid w:val="004968AB"/>
    <w:rsid w:val="004A3ABC"/>
    <w:rsid w:val="004A664B"/>
    <w:rsid w:val="004A76C2"/>
    <w:rsid w:val="004B4F4D"/>
    <w:rsid w:val="004B5B38"/>
    <w:rsid w:val="004C01D9"/>
    <w:rsid w:val="004C0AD4"/>
    <w:rsid w:val="004C3039"/>
    <w:rsid w:val="004C5A3C"/>
    <w:rsid w:val="004D5E2D"/>
    <w:rsid w:val="004D7B76"/>
    <w:rsid w:val="004D7BEB"/>
    <w:rsid w:val="004E2561"/>
    <w:rsid w:val="004F64C7"/>
    <w:rsid w:val="0050257B"/>
    <w:rsid w:val="00512E36"/>
    <w:rsid w:val="00517318"/>
    <w:rsid w:val="00530077"/>
    <w:rsid w:val="005354C1"/>
    <w:rsid w:val="005527BB"/>
    <w:rsid w:val="005575E3"/>
    <w:rsid w:val="00563A24"/>
    <w:rsid w:val="00565D31"/>
    <w:rsid w:val="00574B0F"/>
    <w:rsid w:val="00574B89"/>
    <w:rsid w:val="005805A3"/>
    <w:rsid w:val="00585448"/>
    <w:rsid w:val="005903BC"/>
    <w:rsid w:val="00591F04"/>
    <w:rsid w:val="0059324C"/>
    <w:rsid w:val="005C6F96"/>
    <w:rsid w:val="005C775B"/>
    <w:rsid w:val="005E7953"/>
    <w:rsid w:val="0060107B"/>
    <w:rsid w:val="00602BC0"/>
    <w:rsid w:val="0061783F"/>
    <w:rsid w:val="00630B03"/>
    <w:rsid w:val="006341F7"/>
    <w:rsid w:val="006542FB"/>
    <w:rsid w:val="00677C68"/>
    <w:rsid w:val="006858A0"/>
    <w:rsid w:val="006861AF"/>
    <w:rsid w:val="00691B0E"/>
    <w:rsid w:val="006A3988"/>
    <w:rsid w:val="006A597F"/>
    <w:rsid w:val="006A6E07"/>
    <w:rsid w:val="006A7B80"/>
    <w:rsid w:val="006B31BB"/>
    <w:rsid w:val="006B6775"/>
    <w:rsid w:val="006D18DC"/>
    <w:rsid w:val="006F32B0"/>
    <w:rsid w:val="00714A2B"/>
    <w:rsid w:val="00714B09"/>
    <w:rsid w:val="007167A5"/>
    <w:rsid w:val="00744F82"/>
    <w:rsid w:val="00747BFA"/>
    <w:rsid w:val="00757A05"/>
    <w:rsid w:val="00762BAB"/>
    <w:rsid w:val="007667B2"/>
    <w:rsid w:val="007736EA"/>
    <w:rsid w:val="0077370E"/>
    <w:rsid w:val="00777EF2"/>
    <w:rsid w:val="00785290"/>
    <w:rsid w:val="00792FC3"/>
    <w:rsid w:val="007A7586"/>
    <w:rsid w:val="007C1BD0"/>
    <w:rsid w:val="007D42F5"/>
    <w:rsid w:val="007D6EF5"/>
    <w:rsid w:val="007E047E"/>
    <w:rsid w:val="00800118"/>
    <w:rsid w:val="0080609D"/>
    <w:rsid w:val="00814496"/>
    <w:rsid w:val="0081700D"/>
    <w:rsid w:val="0082191A"/>
    <w:rsid w:val="0083612F"/>
    <w:rsid w:val="00837981"/>
    <w:rsid w:val="00853519"/>
    <w:rsid w:val="0086349C"/>
    <w:rsid w:val="008666D6"/>
    <w:rsid w:val="008867A4"/>
    <w:rsid w:val="00887DA6"/>
    <w:rsid w:val="008912EB"/>
    <w:rsid w:val="0089563A"/>
    <w:rsid w:val="00897A23"/>
    <w:rsid w:val="008A5A2F"/>
    <w:rsid w:val="008A60D4"/>
    <w:rsid w:val="008B0072"/>
    <w:rsid w:val="008B2477"/>
    <w:rsid w:val="008C1F0D"/>
    <w:rsid w:val="008C21F9"/>
    <w:rsid w:val="008D4BA1"/>
    <w:rsid w:val="0092317D"/>
    <w:rsid w:val="00924247"/>
    <w:rsid w:val="00925436"/>
    <w:rsid w:val="00926ACB"/>
    <w:rsid w:val="00935C0F"/>
    <w:rsid w:val="00951F83"/>
    <w:rsid w:val="00955DC1"/>
    <w:rsid w:val="00957833"/>
    <w:rsid w:val="009602BF"/>
    <w:rsid w:val="00962EE1"/>
    <w:rsid w:val="009646E2"/>
    <w:rsid w:val="009812F1"/>
    <w:rsid w:val="0098647A"/>
    <w:rsid w:val="009A1AE6"/>
    <w:rsid w:val="009B6551"/>
    <w:rsid w:val="009C663C"/>
    <w:rsid w:val="009D2FEB"/>
    <w:rsid w:val="009D7657"/>
    <w:rsid w:val="009F0511"/>
    <w:rsid w:val="009F7300"/>
    <w:rsid w:val="00A0438E"/>
    <w:rsid w:val="00A151C2"/>
    <w:rsid w:val="00A156B4"/>
    <w:rsid w:val="00A24C26"/>
    <w:rsid w:val="00A27742"/>
    <w:rsid w:val="00A653AD"/>
    <w:rsid w:val="00A6684C"/>
    <w:rsid w:val="00AC07D6"/>
    <w:rsid w:val="00AC235A"/>
    <w:rsid w:val="00AD0204"/>
    <w:rsid w:val="00AD7F04"/>
    <w:rsid w:val="00AE3B07"/>
    <w:rsid w:val="00AE778E"/>
    <w:rsid w:val="00AF1600"/>
    <w:rsid w:val="00B03BCD"/>
    <w:rsid w:val="00B1502F"/>
    <w:rsid w:val="00B17812"/>
    <w:rsid w:val="00B20E15"/>
    <w:rsid w:val="00B34975"/>
    <w:rsid w:val="00B54E1E"/>
    <w:rsid w:val="00B57EE7"/>
    <w:rsid w:val="00B6289F"/>
    <w:rsid w:val="00B6484C"/>
    <w:rsid w:val="00B65AE1"/>
    <w:rsid w:val="00B670D0"/>
    <w:rsid w:val="00B67C55"/>
    <w:rsid w:val="00B71CED"/>
    <w:rsid w:val="00B76860"/>
    <w:rsid w:val="00BA5A63"/>
    <w:rsid w:val="00BB59AB"/>
    <w:rsid w:val="00BC58B8"/>
    <w:rsid w:val="00BD63C1"/>
    <w:rsid w:val="00BE09B1"/>
    <w:rsid w:val="00BE241D"/>
    <w:rsid w:val="00BE3162"/>
    <w:rsid w:val="00BE5FF1"/>
    <w:rsid w:val="00BF06E9"/>
    <w:rsid w:val="00BF53DF"/>
    <w:rsid w:val="00C02095"/>
    <w:rsid w:val="00C15A6A"/>
    <w:rsid w:val="00C300F2"/>
    <w:rsid w:val="00C30F28"/>
    <w:rsid w:val="00C31830"/>
    <w:rsid w:val="00C35BB0"/>
    <w:rsid w:val="00C37957"/>
    <w:rsid w:val="00C562B6"/>
    <w:rsid w:val="00C64027"/>
    <w:rsid w:val="00C84DAF"/>
    <w:rsid w:val="00C964EC"/>
    <w:rsid w:val="00CA28A6"/>
    <w:rsid w:val="00CA2E85"/>
    <w:rsid w:val="00CA61D2"/>
    <w:rsid w:val="00CB2DA9"/>
    <w:rsid w:val="00CB75E0"/>
    <w:rsid w:val="00CC20BE"/>
    <w:rsid w:val="00CC3413"/>
    <w:rsid w:val="00CD0833"/>
    <w:rsid w:val="00CD3B49"/>
    <w:rsid w:val="00CD71E4"/>
    <w:rsid w:val="00CE0549"/>
    <w:rsid w:val="00CE6871"/>
    <w:rsid w:val="00CF01A3"/>
    <w:rsid w:val="00CF321C"/>
    <w:rsid w:val="00D07364"/>
    <w:rsid w:val="00D20741"/>
    <w:rsid w:val="00D212CE"/>
    <w:rsid w:val="00D22619"/>
    <w:rsid w:val="00D27EE3"/>
    <w:rsid w:val="00D60AF7"/>
    <w:rsid w:val="00D76C6C"/>
    <w:rsid w:val="00D80EBC"/>
    <w:rsid w:val="00D8391A"/>
    <w:rsid w:val="00DA196E"/>
    <w:rsid w:val="00DB7B63"/>
    <w:rsid w:val="00DE4B47"/>
    <w:rsid w:val="00E13CE2"/>
    <w:rsid w:val="00E2014E"/>
    <w:rsid w:val="00E23434"/>
    <w:rsid w:val="00E33830"/>
    <w:rsid w:val="00E41531"/>
    <w:rsid w:val="00E44989"/>
    <w:rsid w:val="00E4638A"/>
    <w:rsid w:val="00E50655"/>
    <w:rsid w:val="00E553AE"/>
    <w:rsid w:val="00E72D8B"/>
    <w:rsid w:val="00E9180C"/>
    <w:rsid w:val="00E96C54"/>
    <w:rsid w:val="00E96EF3"/>
    <w:rsid w:val="00EA6C76"/>
    <w:rsid w:val="00EC1C30"/>
    <w:rsid w:val="00EC5A1D"/>
    <w:rsid w:val="00ED2C5D"/>
    <w:rsid w:val="00EF02B2"/>
    <w:rsid w:val="00F22C51"/>
    <w:rsid w:val="00F24AE9"/>
    <w:rsid w:val="00F50EEF"/>
    <w:rsid w:val="00F51133"/>
    <w:rsid w:val="00F547C4"/>
    <w:rsid w:val="00F551C2"/>
    <w:rsid w:val="00F703A5"/>
    <w:rsid w:val="00F76C45"/>
    <w:rsid w:val="00F772E8"/>
    <w:rsid w:val="00F8042A"/>
    <w:rsid w:val="00F80737"/>
    <w:rsid w:val="00F86767"/>
    <w:rsid w:val="00F868D0"/>
    <w:rsid w:val="00FA2282"/>
    <w:rsid w:val="00FB0646"/>
    <w:rsid w:val="00FC4656"/>
    <w:rsid w:val="00FD5185"/>
    <w:rsid w:val="00FD7021"/>
    <w:rsid w:val="00FE074B"/>
    <w:rsid w:val="00FE1E41"/>
    <w:rsid w:val="00FF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43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FA2282"/>
    <w:pPr>
      <w:keepNext/>
      <w:keepLines/>
      <w:numPr>
        <w:ilvl w:val="1"/>
        <w:numId w:val="7"/>
      </w:numPr>
      <w:shd w:val="pct20" w:color="auto" w:fill="auto"/>
      <w:spacing w:after="240"/>
      <w:ind w:right="-114"/>
      <w:jc w:val="left"/>
      <w:outlineLvl w:val="0"/>
    </w:pPr>
    <w:rPr>
      <w:rFonts w:cs="Arial"/>
      <w:b/>
      <w:kern w:val="28"/>
      <w:sz w:val="24"/>
      <w:szCs w:val="24"/>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qFormat/>
    <w:rsid w:val="002F6981"/>
    <w:pPr>
      <w:keepNext/>
      <w:suppressAutoHyphens/>
      <w:overflowPunct w:val="0"/>
      <w:autoSpaceDE w:val="0"/>
      <w:spacing w:before="240" w:after="60"/>
      <w:jc w:val="left"/>
      <w:textAlignment w:val="baseline"/>
      <w:outlineLvl w:val="3"/>
    </w:pPr>
    <w:rPr>
      <w:rFonts w:ascii="Calibri" w:hAnsi="Calibri"/>
      <w:b/>
      <w:bCs/>
      <w:sz w:val="28"/>
      <w:szCs w:val="28"/>
      <w:lang w:val="hr-HR" w:eastAsia="hr-HR"/>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uiPriority w:val="99"/>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uiPriority w:val="99"/>
    <w:rsid w:val="00BC58B8"/>
    <w:rPr>
      <w:rFonts w:ascii="Tahoma" w:hAnsi="Tahoma" w:cs="Tahoma"/>
      <w:sz w:val="16"/>
      <w:szCs w:val="16"/>
    </w:rPr>
  </w:style>
  <w:style w:type="character" w:customStyle="1" w:styleId="BalloonTextChar">
    <w:name w:val="Balloon Text Char"/>
    <w:basedOn w:val="DefaultParagraphFont"/>
    <w:link w:val="BalloonText"/>
    <w:uiPriority w:val="99"/>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B20E15"/>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B20E15"/>
    <w:rPr>
      <w:rFonts w:ascii="Calibri" w:eastAsia="Calibri" w:hAnsi="Calibri"/>
      <w:sz w:val="22"/>
      <w:szCs w:val="22"/>
      <w:lang w:val="en-US" w:eastAsia="en-US"/>
    </w:rPr>
  </w:style>
  <w:style w:type="character" w:styleId="CommentReference">
    <w:name w:val="annotation reference"/>
    <w:basedOn w:val="DefaultParagraphFont"/>
    <w:semiHidden/>
    <w:unhideWhenUsed/>
    <w:rsid w:val="001267F8"/>
    <w:rPr>
      <w:sz w:val="16"/>
      <w:szCs w:val="16"/>
    </w:rPr>
  </w:style>
  <w:style w:type="paragraph" w:styleId="CommentText">
    <w:name w:val="annotation text"/>
    <w:basedOn w:val="Normal"/>
    <w:link w:val="CommentTextChar"/>
    <w:semiHidden/>
    <w:unhideWhenUsed/>
    <w:rsid w:val="001267F8"/>
  </w:style>
  <w:style w:type="character" w:customStyle="1" w:styleId="CommentTextChar">
    <w:name w:val="Comment Text Char"/>
    <w:basedOn w:val="DefaultParagraphFont"/>
    <w:link w:val="CommentText"/>
    <w:semiHidden/>
    <w:rsid w:val="001267F8"/>
    <w:rPr>
      <w:rFonts w:ascii="Arial" w:hAnsi="Arial"/>
      <w:lang w:val="en-US" w:eastAsia="en-US"/>
    </w:rPr>
  </w:style>
  <w:style w:type="paragraph" w:styleId="CommentSubject">
    <w:name w:val="annotation subject"/>
    <w:basedOn w:val="CommentText"/>
    <w:next w:val="CommentText"/>
    <w:link w:val="CommentSubjectChar"/>
    <w:semiHidden/>
    <w:unhideWhenUsed/>
    <w:rsid w:val="001267F8"/>
    <w:rPr>
      <w:b/>
      <w:bCs/>
    </w:rPr>
  </w:style>
  <w:style w:type="character" w:customStyle="1" w:styleId="CommentSubjectChar">
    <w:name w:val="Comment Subject Char"/>
    <w:basedOn w:val="CommentTextChar"/>
    <w:link w:val="CommentSubject"/>
    <w:semiHidden/>
    <w:rsid w:val="001267F8"/>
    <w:rPr>
      <w:rFonts w:ascii="Arial" w:hAnsi="Arial"/>
      <w:b/>
      <w:bCs/>
      <w:lang w:val="en-US" w:eastAsia="en-US"/>
    </w:rPr>
  </w:style>
  <w:style w:type="character" w:styleId="Hyperlink">
    <w:name w:val="Hyperlink"/>
    <w:uiPriority w:val="99"/>
    <w:rsid w:val="00374207"/>
    <w:rPr>
      <w:color w:val="0000FF"/>
      <w:u w:val="single"/>
    </w:rPr>
  </w:style>
  <w:style w:type="character" w:customStyle="1" w:styleId="Heading1Char">
    <w:name w:val="Heading 1 Char"/>
    <w:link w:val="Heading1"/>
    <w:rsid w:val="00FA2282"/>
    <w:rPr>
      <w:rFonts w:ascii="Arial" w:hAnsi="Arial" w:cs="Arial"/>
      <w:b/>
      <w:kern w:val="28"/>
      <w:sz w:val="24"/>
      <w:szCs w:val="24"/>
      <w:shd w:val="pct20" w:color="auto" w:fill="auto"/>
      <w:lang w:val="af-ZA" w:eastAsia="en-US"/>
    </w:rPr>
  </w:style>
  <w:style w:type="character" w:styleId="BookTitle">
    <w:name w:val="Book Title"/>
    <w:uiPriority w:val="99"/>
    <w:qFormat/>
    <w:rsid w:val="007E047E"/>
    <w:rPr>
      <w:b/>
      <w:bCs/>
      <w:smallCaps/>
      <w:spacing w:val="5"/>
    </w:rPr>
  </w:style>
  <w:style w:type="paragraph" w:customStyle="1" w:styleId="KDObrazac">
    <w:name w:val="KDObrazac"/>
    <w:basedOn w:val="Normal"/>
    <w:qFormat/>
    <w:rsid w:val="007E047E"/>
    <w:pPr>
      <w:spacing w:before="120"/>
      <w:jc w:val="right"/>
      <w:outlineLvl w:val="1"/>
    </w:pPr>
    <w:rPr>
      <w:rFonts w:cs="Arial"/>
      <w:b/>
      <w:sz w:val="22"/>
      <w:szCs w:val="22"/>
    </w:rPr>
  </w:style>
  <w:style w:type="table" w:styleId="TableGrid">
    <w:name w:val="Table Grid"/>
    <w:aliases w:val="SBS Simple"/>
    <w:basedOn w:val="TableNormal"/>
    <w:uiPriority w:val="39"/>
    <w:rsid w:val="002E334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0">
    <w:name w:val="WW8Num27z0"/>
    <w:uiPriority w:val="99"/>
    <w:rsid w:val="00517318"/>
    <w:rPr>
      <w:rFonts w:ascii="Symbol" w:hAnsi="Symbol"/>
    </w:rPr>
  </w:style>
  <w:style w:type="paragraph" w:customStyle="1" w:styleId="KDNabrajanje">
    <w:name w:val="KDNabrajanje"/>
    <w:basedOn w:val="Normal"/>
    <w:link w:val="KDNabrajanjeChar"/>
    <w:qFormat/>
    <w:rsid w:val="00517318"/>
    <w:pPr>
      <w:numPr>
        <w:numId w:val="8"/>
      </w:numPr>
      <w:tabs>
        <w:tab w:val="num" w:pos="567"/>
      </w:tabs>
      <w:spacing w:before="80"/>
      <w:ind w:left="568" w:hanging="284"/>
    </w:pPr>
    <w:rPr>
      <w:sz w:val="22"/>
      <w:szCs w:val="22"/>
      <w:lang w:val="ru-RU"/>
    </w:rPr>
  </w:style>
  <w:style w:type="paragraph" w:customStyle="1" w:styleId="KDPodnaslov1">
    <w:name w:val="KDPodnaslov1"/>
    <w:basedOn w:val="Normal"/>
    <w:link w:val="KDPodnaslov1Char"/>
    <w:qFormat/>
    <w:rsid w:val="00E2014E"/>
    <w:pPr>
      <w:keepNext/>
      <w:tabs>
        <w:tab w:val="left" w:pos="567"/>
      </w:tabs>
      <w:spacing w:before="360"/>
      <w:jc w:val="left"/>
      <w:outlineLvl w:val="0"/>
    </w:pPr>
    <w:rPr>
      <w:b/>
      <w:sz w:val="22"/>
      <w:szCs w:val="22"/>
    </w:rPr>
  </w:style>
  <w:style w:type="character" w:customStyle="1" w:styleId="KDPodnaslov1Char">
    <w:name w:val="KDPodnaslov1 Char"/>
    <w:link w:val="KDPodnaslov1"/>
    <w:rsid w:val="00E2014E"/>
    <w:rPr>
      <w:rFonts w:ascii="Arial" w:hAnsi="Arial"/>
      <w:b/>
      <w:sz w:val="22"/>
      <w:szCs w:val="22"/>
      <w:lang w:val="en-US" w:eastAsia="en-US"/>
    </w:rPr>
  </w:style>
  <w:style w:type="paragraph" w:customStyle="1" w:styleId="KDParagraf">
    <w:name w:val="KDParagraf"/>
    <w:basedOn w:val="Normal"/>
    <w:qFormat/>
    <w:rsid w:val="005354C1"/>
    <w:pPr>
      <w:tabs>
        <w:tab w:val="left" w:pos="567"/>
      </w:tabs>
      <w:spacing w:before="120"/>
    </w:pPr>
    <w:rPr>
      <w:sz w:val="22"/>
      <w:szCs w:val="22"/>
    </w:rPr>
  </w:style>
  <w:style w:type="character" w:customStyle="1" w:styleId="StyleArial">
    <w:name w:val="Style Arial"/>
    <w:rsid w:val="00837981"/>
    <w:rPr>
      <w:rFonts w:ascii="Arial" w:hAnsi="Arial"/>
      <w:sz w:val="24"/>
      <w:szCs w:val="24"/>
    </w:rPr>
  </w:style>
  <w:style w:type="paragraph" w:customStyle="1" w:styleId="KDPodnaslov2">
    <w:name w:val="KDPodnaslov2"/>
    <w:basedOn w:val="KDPodnaslov1"/>
    <w:next w:val="Normal"/>
    <w:link w:val="KDPodnaslov2Char"/>
    <w:qFormat/>
    <w:rsid w:val="00837981"/>
    <w:pPr>
      <w:outlineLvl w:val="1"/>
    </w:pPr>
  </w:style>
  <w:style w:type="character" w:customStyle="1" w:styleId="KDPodnaslov2Char">
    <w:name w:val="KDPodnaslov2 Char"/>
    <w:link w:val="KDPodnaslov2"/>
    <w:rsid w:val="00837981"/>
    <w:rPr>
      <w:rFonts w:ascii="Arial" w:hAnsi="Arial"/>
      <w:b/>
      <w:sz w:val="22"/>
      <w:szCs w:val="22"/>
      <w:lang w:val="en-US" w:eastAsia="en-US"/>
    </w:rPr>
  </w:style>
  <w:style w:type="paragraph" w:customStyle="1" w:styleId="KDKomentar">
    <w:name w:val="KDKomentar"/>
    <w:basedOn w:val="Normal"/>
    <w:link w:val="KDKomentarChar"/>
    <w:qFormat/>
    <w:rsid w:val="00837981"/>
    <w:pPr>
      <w:tabs>
        <w:tab w:val="left" w:pos="1134"/>
      </w:tabs>
      <w:spacing w:before="120"/>
    </w:pPr>
    <w:rPr>
      <w:i/>
      <w:color w:val="00B0F0"/>
      <w:lang w:val="ru-RU"/>
    </w:rPr>
  </w:style>
  <w:style w:type="character" w:customStyle="1" w:styleId="KDKomentarChar">
    <w:name w:val="KDKomentar Char"/>
    <w:link w:val="KDKomentar"/>
    <w:rsid w:val="00837981"/>
    <w:rPr>
      <w:rFonts w:ascii="Arial" w:hAnsi="Arial"/>
      <w:i/>
      <w:color w:val="00B0F0"/>
      <w:lang w:val="ru-RU" w:eastAsia="en-US"/>
    </w:rPr>
  </w:style>
  <w:style w:type="paragraph" w:customStyle="1" w:styleId="KDPodnaslov3">
    <w:name w:val="KDPodnaslov3"/>
    <w:basedOn w:val="KDPodnaslov2"/>
    <w:next w:val="Normal"/>
    <w:link w:val="KDPodnaslov3Char"/>
    <w:qFormat/>
    <w:rsid w:val="00D22619"/>
    <w:pPr>
      <w:tabs>
        <w:tab w:val="left" w:pos="851"/>
      </w:tabs>
      <w:spacing w:before="120"/>
      <w:jc w:val="both"/>
      <w:outlineLvl w:val="2"/>
    </w:pPr>
    <w:rPr>
      <w:b w:val="0"/>
    </w:rPr>
  </w:style>
  <w:style w:type="character" w:customStyle="1" w:styleId="KDPodnaslov3Char">
    <w:name w:val="KDPodnaslov3 Char"/>
    <w:link w:val="KDPodnaslov3"/>
    <w:rsid w:val="00D22619"/>
    <w:rPr>
      <w:rFonts w:ascii="Arial" w:hAnsi="Arial"/>
      <w:sz w:val="22"/>
      <w:szCs w:val="22"/>
      <w:lang w:val="en-US" w:eastAsia="en-US"/>
    </w:rPr>
  </w:style>
  <w:style w:type="character" w:customStyle="1" w:styleId="KDNabrajanjeChar">
    <w:name w:val="KDNabrajanje Char"/>
    <w:link w:val="KDNabrajanje"/>
    <w:rsid w:val="00D22619"/>
    <w:rPr>
      <w:rFonts w:ascii="Arial" w:hAnsi="Arial"/>
      <w:sz w:val="22"/>
      <w:szCs w:val="22"/>
      <w:lang w:val="ru-RU" w:eastAsia="en-US"/>
    </w:rPr>
  </w:style>
  <w:style w:type="paragraph" w:customStyle="1" w:styleId="Heading10">
    <w:name w:val="Heading_1"/>
    <w:basedOn w:val="Heading1"/>
    <w:uiPriority w:val="99"/>
    <w:rsid w:val="00BE3162"/>
    <w:pPr>
      <w:keepLines w:val="0"/>
      <w:widowControl w:val="0"/>
      <w:numPr>
        <w:ilvl w:val="0"/>
        <w:numId w:val="14"/>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lang w:val="en-US" w:eastAsia="ko-KR"/>
    </w:rPr>
  </w:style>
  <w:style w:type="paragraph" w:styleId="NoSpacing">
    <w:name w:val="No Spacing"/>
    <w:link w:val="NoSpacingChar"/>
    <w:uiPriority w:val="1"/>
    <w:qFormat/>
    <w:rsid w:val="00BE3162"/>
    <w:pPr>
      <w:suppressAutoHyphens/>
      <w:spacing w:before="120"/>
      <w:jc w:val="both"/>
    </w:pPr>
    <w:rPr>
      <w:rFonts w:ascii="Arial" w:hAnsi="Arial"/>
      <w:sz w:val="24"/>
      <w:lang w:val="sr-Cyrl-CS" w:eastAsia="ar-SA"/>
    </w:rPr>
  </w:style>
  <w:style w:type="character" w:customStyle="1" w:styleId="NoSpacingChar">
    <w:name w:val="No Spacing Char"/>
    <w:link w:val="NoSpacing"/>
    <w:uiPriority w:val="1"/>
    <w:rsid w:val="00BE3162"/>
    <w:rPr>
      <w:rFonts w:ascii="Arial" w:hAnsi="Arial"/>
      <w:sz w:val="24"/>
      <w:lang w:val="sr-Cyrl-CS" w:eastAsia="ar-SA"/>
    </w:rPr>
  </w:style>
  <w:style w:type="paragraph" w:customStyle="1" w:styleId="KDMojTekst">
    <w:name w:val="KDMojTekst"/>
    <w:basedOn w:val="Normal"/>
    <w:link w:val="KDMojTekstChar"/>
    <w:qFormat/>
    <w:rsid w:val="00C64027"/>
    <w:pPr>
      <w:autoSpaceDE w:val="0"/>
      <w:autoSpaceDN w:val="0"/>
      <w:adjustRightInd w:val="0"/>
      <w:spacing w:before="120"/>
    </w:pPr>
    <w:rPr>
      <w:i/>
      <w:color w:val="92D050"/>
      <w:lang w:val="sr-Latn-CS" w:eastAsia="sr-Latn-CS"/>
    </w:rPr>
  </w:style>
  <w:style w:type="character" w:customStyle="1" w:styleId="KDMojTekstChar">
    <w:name w:val="KDMojTekst Char"/>
    <w:link w:val="KDMojTekst"/>
    <w:rsid w:val="00C64027"/>
    <w:rPr>
      <w:rFonts w:ascii="Arial" w:hAnsi="Arial"/>
      <w:i/>
      <w:color w:val="92D050"/>
      <w:lang w:val="sr-Latn-CS" w:eastAsia="sr-Latn-CS"/>
    </w:rPr>
  </w:style>
  <w:style w:type="character" w:customStyle="1" w:styleId="Bodytext6">
    <w:name w:val="Body text (6)_"/>
    <w:link w:val="Bodytext60"/>
    <w:rsid w:val="00C964EC"/>
    <w:rPr>
      <w:b/>
      <w:bCs/>
      <w:sz w:val="21"/>
      <w:szCs w:val="21"/>
      <w:shd w:val="clear" w:color="auto" w:fill="FFFFFF"/>
    </w:rPr>
  </w:style>
  <w:style w:type="paragraph" w:customStyle="1" w:styleId="Bodytext60">
    <w:name w:val="Body text (6)"/>
    <w:basedOn w:val="Normal"/>
    <w:link w:val="Bodytext6"/>
    <w:rsid w:val="00C964EC"/>
    <w:pPr>
      <w:widowControl w:val="0"/>
      <w:shd w:val="clear" w:color="auto" w:fill="FFFFFF"/>
      <w:spacing w:before="60" w:after="240" w:line="0" w:lineRule="atLeast"/>
      <w:jc w:val="center"/>
    </w:pPr>
    <w:rPr>
      <w:rFonts w:ascii="Times New Roman" w:hAnsi="Times New Roman"/>
      <w:b/>
      <w:bCs/>
      <w:sz w:val="21"/>
      <w:szCs w:val="21"/>
      <w:lang w:val="sr-Latn-RS" w:eastAsia="sr-Latn-RS"/>
    </w:rPr>
  </w:style>
  <w:style w:type="character" w:customStyle="1" w:styleId="Heading4Char">
    <w:name w:val="Heading 4 Char"/>
    <w:basedOn w:val="DefaultParagraphFont"/>
    <w:link w:val="Heading4"/>
    <w:rsid w:val="002F6981"/>
    <w:rPr>
      <w:rFonts w:ascii="Calibri" w:hAnsi="Calibri"/>
      <w:b/>
      <w:bCs/>
      <w:sz w:val="28"/>
      <w:szCs w:val="28"/>
      <w:lang w:val="hr-HR" w:eastAsia="hr-HR"/>
    </w:rPr>
  </w:style>
  <w:style w:type="character" w:customStyle="1" w:styleId="HeaderChar">
    <w:name w:val="Header Char"/>
    <w:basedOn w:val="DefaultParagraphFont"/>
    <w:link w:val="Header"/>
    <w:uiPriority w:val="99"/>
    <w:rsid w:val="002F6981"/>
    <w:rPr>
      <w:rFonts w:ascii="Arial" w:hAnsi="Arial"/>
      <w:lang w:val="en-US" w:eastAsia="en-US"/>
    </w:rPr>
  </w:style>
  <w:style w:type="character" w:customStyle="1" w:styleId="apple-converted-space">
    <w:name w:val="apple-converted-space"/>
    <w:basedOn w:val="DefaultParagraphFont"/>
    <w:rsid w:val="002F6981"/>
  </w:style>
  <w:style w:type="paragraph" w:styleId="HTMLPreformatted">
    <w:name w:val="HTML Preformatted"/>
    <w:basedOn w:val="Normal"/>
    <w:link w:val="HTMLPreformattedChar"/>
    <w:uiPriority w:val="99"/>
    <w:semiHidden/>
    <w:unhideWhenUsed/>
    <w:rsid w:val="002F6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2F6981"/>
    <w:rPr>
      <w:rFonts w:ascii="Courier New" w:hAnsi="Courier New" w:cs="Courier New"/>
      <w:lang w:val="en-US" w:eastAsia="en-US"/>
    </w:rPr>
  </w:style>
  <w:style w:type="character" w:customStyle="1" w:styleId="FontStyle17">
    <w:name w:val="Font Style17"/>
    <w:basedOn w:val="DefaultParagraphFont"/>
    <w:uiPriority w:val="99"/>
    <w:rsid w:val="002F6981"/>
    <w:rPr>
      <w:rFonts w:ascii="Times New Roman" w:hAnsi="Times New Roman" w:cs="Times New Roman"/>
      <w:b/>
      <w:bCs/>
      <w:sz w:val="20"/>
      <w:szCs w:val="20"/>
    </w:rPr>
  </w:style>
  <w:style w:type="character" w:styleId="Strong">
    <w:name w:val="Strong"/>
    <w:basedOn w:val="DefaultParagraphFont"/>
    <w:uiPriority w:val="22"/>
    <w:qFormat/>
    <w:rsid w:val="002F6981"/>
    <w:rPr>
      <w:b/>
      <w:bCs/>
    </w:rPr>
  </w:style>
  <w:style w:type="table" w:customStyle="1" w:styleId="TableGrid1">
    <w:name w:val="Table Grid1"/>
    <w:basedOn w:val="TableNormal"/>
    <w:next w:val="TableGrid"/>
    <w:uiPriority w:val="39"/>
    <w:rsid w:val="002F6981"/>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F6981"/>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31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79365">
      <w:bodyDiv w:val="1"/>
      <w:marLeft w:val="0"/>
      <w:marRight w:val="0"/>
      <w:marTop w:val="0"/>
      <w:marBottom w:val="0"/>
      <w:divBdr>
        <w:top w:val="none" w:sz="0" w:space="0" w:color="auto"/>
        <w:left w:val="none" w:sz="0" w:space="0" w:color="auto"/>
        <w:bottom w:val="none" w:sz="0" w:space="0" w:color="auto"/>
        <w:right w:val="none" w:sz="0" w:space="0" w:color="auto"/>
      </w:divBdr>
    </w:div>
    <w:div w:id="616642065">
      <w:bodyDiv w:val="1"/>
      <w:marLeft w:val="0"/>
      <w:marRight w:val="0"/>
      <w:marTop w:val="0"/>
      <w:marBottom w:val="0"/>
      <w:divBdr>
        <w:top w:val="none" w:sz="0" w:space="0" w:color="auto"/>
        <w:left w:val="none" w:sz="0" w:space="0" w:color="auto"/>
        <w:bottom w:val="none" w:sz="0" w:space="0" w:color="auto"/>
        <w:right w:val="none" w:sz="0" w:space="0" w:color="auto"/>
      </w:divBdr>
    </w:div>
    <w:div w:id="1755473540">
      <w:bodyDiv w:val="1"/>
      <w:marLeft w:val="0"/>
      <w:marRight w:val="0"/>
      <w:marTop w:val="0"/>
      <w:marBottom w:val="0"/>
      <w:divBdr>
        <w:top w:val="none" w:sz="0" w:space="0" w:color="auto"/>
        <w:left w:val="none" w:sz="0" w:space="0" w:color="auto"/>
        <w:bottom w:val="none" w:sz="0" w:space="0" w:color="auto"/>
        <w:right w:val="none" w:sz="0" w:space="0" w:color="auto"/>
      </w:divBdr>
    </w:div>
    <w:div w:id="176155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apr.gov.rs"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pr.gov.r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bg.vi.sud.rs/lt/articles/o-visem-sudu/obavestenje-ke-za-pravna-lica.html" TargetMode="External"/><Relationship Id="rId20" Type="http://schemas.openxmlformats.org/officeDocument/2006/relationships/hyperlink" Target="mailto:milos.zarkovic@eps.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milos.zarkovic@eps.rs" TargetMode="External"/><Relationship Id="rId19" Type="http://schemas.openxmlformats.org/officeDocument/2006/relationships/hyperlink" Target="http://www.&#1082;jn.gov.rs" TargetMode="External"/><Relationship Id="rId4" Type="http://schemas.openxmlformats.org/officeDocument/2006/relationships/settings" Target="settings.xml"/><Relationship Id="rId9" Type="http://schemas.openxmlformats.org/officeDocument/2006/relationships/hyperlink" Target="http://www.djerdap.rs"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805417-221F-43E1-90FA-56D0A33F4FAA}"/>
</file>

<file path=customXml/itemProps2.xml><?xml version="1.0" encoding="utf-8"?>
<ds:datastoreItem xmlns:ds="http://schemas.openxmlformats.org/officeDocument/2006/customXml" ds:itemID="{3D79E6CE-F38A-42F1-BA7D-964155765D13}"/>
</file>

<file path=customXml/itemProps3.xml><?xml version="1.0" encoding="utf-8"?>
<ds:datastoreItem xmlns:ds="http://schemas.openxmlformats.org/officeDocument/2006/customXml" ds:itemID="{DF4E02DA-0DB7-438C-AFB6-70C816CDE5FB}"/>
</file>

<file path=customXml/itemProps4.xml><?xml version="1.0" encoding="utf-8"?>
<ds:datastoreItem xmlns:ds="http://schemas.openxmlformats.org/officeDocument/2006/customXml" ds:itemID="{865A2C3B-DC6F-4DDC-8C95-18A77C1B1407}"/>
</file>

<file path=docProps/app.xml><?xml version="1.0" encoding="utf-8"?>
<Properties xmlns="http://schemas.openxmlformats.org/officeDocument/2006/extended-properties" xmlns:vt="http://schemas.openxmlformats.org/officeDocument/2006/docPropsVTypes">
  <Template>Normal</Template>
  <TotalTime>0</TotalTime>
  <Pages>197</Pages>
  <Words>51434</Words>
  <Characters>293175</Characters>
  <Application>Microsoft Office Word</Application>
  <DocSecurity>0</DocSecurity>
  <Lines>2443</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2018-04-03T15:25:00Z</dcterms:created>
  <dcterms:modified xsi:type="dcterms:W3CDTF">2018-04-03T15:25:00Z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